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765.6000518798828" w:top="0" w:left="58.80000114440918" w:right="450"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809232" cy="1022604"/>
            <wp:effectExtent b="0" l="0" r="0" t="0"/>
            <wp:docPr id="9"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809232" cy="102260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66357421875" w:line="240" w:lineRule="auto"/>
        <w:ind w:left="0" w:right="0" w:firstLine="0"/>
        <w:jc w:val="left"/>
        <w:rPr>
          <w:rFonts w:ascii="Arial" w:cs="Arial" w:eastAsia="Arial" w:hAnsi="Arial"/>
          <w:b w:val="1"/>
          <w:i w:val="0"/>
          <w:smallCaps w:val="0"/>
          <w:strike w:val="0"/>
          <w:color w:val="000000"/>
          <w:sz w:val="52.08000183105469"/>
          <w:szCs w:val="52.08000183105469"/>
          <w:u w:val="none"/>
          <w:shd w:fill="auto" w:val="clear"/>
          <w:vertAlign w:val="baseline"/>
        </w:rPr>
      </w:pPr>
      <w:r w:rsidDel="00000000" w:rsidR="00000000" w:rsidRPr="00000000">
        <w:rPr>
          <w:rFonts w:ascii="Arial" w:cs="Arial" w:eastAsia="Arial" w:hAnsi="Arial"/>
          <w:b w:val="1"/>
          <w:i w:val="0"/>
          <w:smallCaps w:val="0"/>
          <w:strike w:val="0"/>
          <w:color w:val="000000"/>
          <w:sz w:val="52.08000183105469"/>
          <w:szCs w:val="52.08000183105469"/>
          <w:u w:val="none"/>
          <w:shd w:fill="auto" w:val="clear"/>
          <w:vertAlign w:val="baseline"/>
          <w:rtl w:val="0"/>
        </w:rPr>
        <w:t xml:space="preserve">INDIA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808080"/>
          <w:sz w:val="21.1200008392334"/>
          <w:szCs w:val="21.1200008392334"/>
          <w:u w:val="none"/>
          <w:shd w:fill="auto" w:val="clear"/>
          <w:vertAlign w:val="baseline"/>
        </w:rPr>
        <w:sectPr>
          <w:type w:val="continuous"/>
          <w:pgSz w:h="15840" w:w="12240" w:orient="portrait"/>
          <w:pgMar w:bottom="765.6000518798828" w:top="0" w:left="2444.9366760253906" w:right="1594.7900390625" w:header="0" w:footer="720"/>
          <w:cols w:equalWidth="0" w:num="2">
            <w:col w:space="0" w:w="4120"/>
            <w:col w:space="0" w:w="4120"/>
          </w:cols>
        </w:sectPr>
      </w:pPr>
      <w:r w:rsidDel="00000000" w:rsidR="00000000" w:rsidRPr="00000000">
        <w:rPr>
          <w:rFonts w:ascii="Arial" w:cs="Arial" w:eastAsia="Arial" w:hAnsi="Arial"/>
          <w:b w:val="1"/>
          <w:i w:val="0"/>
          <w:smallCaps w:val="0"/>
          <w:strike w:val="0"/>
          <w:color w:val="808080"/>
          <w:sz w:val="21.1200008392334"/>
          <w:szCs w:val="21.1200008392334"/>
          <w:u w:val="none"/>
          <w:shd w:fill="auto" w:val="clear"/>
          <w:vertAlign w:val="baseline"/>
          <w:rtl w:val="0"/>
        </w:rPr>
        <w:t xml:space="preserve">IMF Country Report No. 17/54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068.72802734375" w:line="240" w:lineRule="auto"/>
        <w:ind w:left="0" w:right="0" w:firstLine="0"/>
        <w:jc w:val="left"/>
        <w:rPr>
          <w:rFonts w:ascii="Arial" w:cs="Arial" w:eastAsia="Arial" w:hAnsi="Arial"/>
          <w:b w:val="0"/>
          <w:i w:val="0"/>
          <w:smallCaps w:val="0"/>
          <w:strike w:val="0"/>
          <w:color w:val="000000"/>
          <w:sz w:val="21.1200008392334"/>
          <w:szCs w:val="21.1200008392334"/>
          <w:highlight w:val="white"/>
          <w:u w:val="none"/>
          <w:vertAlign w:val="baseline"/>
        </w:rPr>
      </w:pPr>
      <w:r w:rsidDel="00000000" w:rsidR="00000000" w:rsidRPr="00000000">
        <w:rPr>
          <w:rFonts w:ascii="Arial" w:cs="Arial" w:eastAsia="Arial" w:hAnsi="Arial"/>
          <w:b w:val="0"/>
          <w:i w:val="0"/>
          <w:smallCaps w:val="0"/>
          <w:strike w:val="0"/>
          <w:color w:val="000000"/>
          <w:sz w:val="21.1200008392334"/>
          <w:szCs w:val="21.1200008392334"/>
          <w:highlight w:val="white"/>
          <w:u w:val="none"/>
          <w:vertAlign w:val="baseline"/>
          <w:rtl w:val="0"/>
        </w:rPr>
        <w:t xml:space="preserve">February 2017</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13.447847366333" w:lineRule="auto"/>
        <w:ind w:left="0" w:right="0" w:firstLine="0"/>
        <w:jc w:val="left"/>
        <w:rPr>
          <w:rFonts w:ascii="Arial" w:cs="Arial" w:eastAsia="Arial" w:hAnsi="Arial"/>
          <w:b w:val="1"/>
          <w:i w:val="0"/>
          <w:smallCaps w:val="0"/>
          <w:strike w:val="0"/>
          <w:color w:val="80808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808080"/>
          <w:sz w:val="31.920000076293945"/>
          <w:szCs w:val="31.920000076293945"/>
          <w:u w:val="none"/>
          <w:shd w:fill="auto" w:val="clear"/>
          <w:vertAlign w:val="baseline"/>
          <w:rtl w:val="0"/>
        </w:rPr>
        <w:t xml:space="preserve">2017 ARTICLE IV CONSULTATION—PRESS RELEASE;  STAFF REPORT; AND STATEMENT BY THE EXECUTIVE  DIRECTOR FOR INDIA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83.6083984375" w:line="264.66708183288574"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Under Article IV of the IMF’s Articles of Agreement, the IMF holds bilateral discussions  with members, usually every year. In the context of the 2017 Article IV consultation with  India, the following documents have been released and are included in this package: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71.622314453125" w:line="264.66708183288574"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Press Release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summarizing the views of the Executive Board as expressed during its  January 25, 2017 consideration of the staff report that concluded the Article IV  consultation with India.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11.0223388671875" w:line="264.0988826751709"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Staff Report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prepared by a staff team of the IMF for the Executive Board’s  consideration on January 25, 2017, following discussions that ended  November 16, 2016, with the officials of India on economic developments and  policies. Based on information available at the time of these discussions, the staff  report was completed on January 6, 2017.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11.5228271484375" w:line="240"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An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Informational Annex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prepared by the IMF staff.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32.7294921875" w:line="361.21891021728516"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Staff Statement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updating information on recent developments. </w:t>
      </w: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Statement by the Executive Director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for India.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24.857177734375" w:line="492.9848098754883"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The documents listed below have been or will be separately released Selected Issues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87.703857421875" w:line="264.6667957305908"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The IMF’s transparency policy allows for the deletion of market-sensitive information and  premature disclosure of the authorities’ policy intentions in published staff reports and  other documents.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91.02294921875" w:line="240"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Copies of this report are available to the public from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12.7294921875" w:line="240"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International Monetary Fund </w:t>
      </w: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Publication Services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2.52960205078125" w:line="240"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PO Box 92780 </w:t>
      </w: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Washington, D.C. 20090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1.92962646484375" w:line="240"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Telephone: (202) 623-7430 </w:t>
      </w: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Fax: (202) 623-7201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4.329833984375" w:line="240" w:lineRule="auto"/>
        <w:ind w:left="0" w:right="0" w:firstLine="0"/>
        <w:jc w:val="left"/>
        <w:rPr>
          <w:rFonts w:ascii="Arial" w:cs="Arial" w:eastAsia="Arial" w:hAnsi="Arial"/>
          <w:b w:val="0"/>
          <w:i w:val="0"/>
          <w:smallCaps w:val="0"/>
          <w:strike w:val="0"/>
          <w:color w:val="0000ff"/>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E-mail: </w:t>
      </w:r>
      <w:r w:rsidDel="00000000" w:rsidR="00000000" w:rsidRPr="00000000">
        <w:rPr>
          <w:rFonts w:ascii="Arial" w:cs="Arial" w:eastAsia="Arial" w:hAnsi="Arial"/>
          <w:b w:val="0"/>
          <w:i w:val="0"/>
          <w:smallCaps w:val="0"/>
          <w:strike w:val="0"/>
          <w:color w:val="0000ff"/>
          <w:sz w:val="21.1200008392334"/>
          <w:szCs w:val="21.1200008392334"/>
          <w:u w:val="single"/>
          <w:shd w:fill="auto" w:val="clear"/>
          <w:vertAlign w:val="baseline"/>
          <w:rtl w:val="0"/>
        </w:rPr>
        <w:t xml:space="preserve">publications@imf.org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Web: </w:t>
      </w:r>
      <w:r w:rsidDel="00000000" w:rsidR="00000000" w:rsidRPr="00000000">
        <w:rPr>
          <w:rFonts w:ascii="Arial" w:cs="Arial" w:eastAsia="Arial" w:hAnsi="Arial"/>
          <w:b w:val="0"/>
          <w:i w:val="0"/>
          <w:smallCaps w:val="0"/>
          <w:strike w:val="0"/>
          <w:color w:val="0000ff"/>
          <w:sz w:val="21.1200008392334"/>
          <w:szCs w:val="21.1200008392334"/>
          <w:u w:val="single"/>
          <w:shd w:fill="auto" w:val="clear"/>
          <w:vertAlign w:val="baseline"/>
          <w:rtl w:val="0"/>
        </w:rPr>
        <w:t xml:space="preserve">http://www.imf.org</w:t>
      </w:r>
      <w:r w:rsidDel="00000000" w:rsidR="00000000" w:rsidRPr="00000000">
        <w:rPr>
          <w:rFonts w:ascii="Arial" w:cs="Arial" w:eastAsia="Arial" w:hAnsi="Arial"/>
          <w:b w:val="0"/>
          <w:i w:val="0"/>
          <w:smallCaps w:val="0"/>
          <w:strike w:val="0"/>
          <w:color w:val="0000ff"/>
          <w:sz w:val="21.1200008392334"/>
          <w:szCs w:val="21.1200008392334"/>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9745.6005859375" w:line="240"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Price: $18.00 per printed copy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622.3297119140625" w:line="240"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International Monetary Fund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0962.320556640625" w:line="240"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sectPr>
          <w:type w:val="continuous"/>
          <w:pgSz w:h="15840" w:w="12240" w:orient="portrait"/>
          <w:pgMar w:bottom="765.6000518798828" w:top="0" w:left="422.63038635253906" w:right="1419.7802734375" w:header="0" w:footer="720"/>
          <w:cols w:equalWidth="0" w:num="2">
            <w:col w:space="0" w:w="5200"/>
            <w:col w:space="0" w:w="5200"/>
          </w:cols>
        </w:sect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Washington, D.C.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962.7935791015625" w:line="240" w:lineRule="auto"/>
        <w:ind w:left="2391.884813308716"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2017 International Monetary Fund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1200008392334"/>
          <w:szCs w:val="21.1200008392334"/>
          <w:u w:val="none"/>
          <w:shd w:fill="auto" w:val="clear"/>
          <w:vertAlign w:val="baseline"/>
        </w:rPr>
        <w:sectPr>
          <w:type w:val="continuous"/>
          <w:pgSz w:h="15840" w:w="12240" w:orient="portrait"/>
          <w:pgMar w:bottom="765.6000518798828" w:top="0" w:left="58.80000114440918" w:right="450" w:header="0" w:footer="720"/>
          <w:cols w:equalWidth="0" w:num="1">
            <w:col w:space="0" w:w="11731.19999885559"/>
          </w:cols>
        </w:sect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Pr>
        <w:drawing>
          <wp:inline distB="19050" distT="19050" distL="19050" distR="19050">
            <wp:extent cx="5715000" cy="673608"/>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15000" cy="67360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04.046630859375" w:line="249.89999771118164" w:lineRule="auto"/>
        <w:ind w:left="0" w:right="1629.440307617187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Press Release No. 17/56 FOR IMMEDIATE RELEASE February 22, 2017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32.80029296875" w:line="207.91749000549316" w:lineRule="auto"/>
        <w:ind w:left="1649.039306640625" w:right="224.959716796875" w:hanging="0.47973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International Monetary Fund 700 19</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Street, NW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1.201171875" w:line="240" w:lineRule="auto"/>
        <w:ind w:left="0" w:right="7.2802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765.6000518798828" w:top="0" w:left="1443.3598327636719" w:right="1523.9208984375" w:header="0" w:footer="720"/>
          <w:cols w:equalWidth="0" w:num="2">
            <w:col w:space="0" w:w="4640"/>
            <w:col w:space="0" w:w="464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Washington, D. C. 20431 USA</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23.1201171875" w:line="240" w:lineRule="auto"/>
        <w:ind w:left="0" w:right="1923.880615234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IMF Executive Board Concludes 2017 Article IV Consultation with India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69.520263671875" w:line="253.89721870422363" w:lineRule="auto"/>
        <w:ind w:left="1384.7998046875" w:right="1077.559814453125" w:firstLine="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January 25, 2017, the Executive Board of the International Monetary Fund (IMF) concluded  the Article IV consultation</w:t>
      </w: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India.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75.42236328125" w:line="252.92664527893066" w:lineRule="auto"/>
        <w:ind w:left="1383.8398742675781" w:right="962.23999023437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Indian economy has recorded strong growth in recent years, helped by a large terms of trade  gain, positive policy actions including implementation of key structural reforms, a return to  normal monsoon rainfall, and reduced external vulnerabilities. Inflation has remained low after  the collapse in global commodity prices, a range of supply-side measures, and a relatively tight  monetary stance. Fiscal consolidation at the Union government level resumed in FY2016/17, and  has been complemented by measures to enhance the quality of public spending. External  vulnerabilities are in check, with the current account deficit expected to remain compressed and  international reserves standing at US$360 billion as of late-December 2016 (around 8 months of  import cover). Persistently-high household inflation expectations and large fiscal deficits remain key  macroeconomic challenges, which limit policy space for supporting growth through demand  measures. Furthermore, excess capacity in key industrial sectors and strains in financial and  corporate sector balance sheets remain a drag on private investment, and weak external demand  continues to constrain India’s exports.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14.1937255859375" w:line="252.94876098632812" w:lineRule="auto"/>
        <w:ind w:left="1382.8797912597656" w:right="1013.320312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post-November 8, 2016 cash shortages and payment disruptions caused by the currency  exchange initiative have undermined consumption and business activity, posing a new challenge  to sustaining the growth momentum. Growth is projected to slow to 6.6 percent in FY2016/17,  then rebound to 7.2 percent in FY2017/18, due to temporary disruptions, primarily to private  consumption, caused by cash shortages. Tailwinds from a favorable monsoon, low oil prices and  continued progress in resolving supply-side bottlenecks, as well as robust consumer confidence, will support near-term growth as cash shortages ease. The investment recovery is expected to  remain modest and uneven across sectors, as deleveraging takes place and industrial capacity  utilization picks up. With temporary demand disruptions and increased monsoon-driven food  supplies, inflation is expected at about 4.75 percent by early 2017—in line with the Reserve  Bank of India’s inflation target of 5 percent by March 2017. Supply-side reforms, particularly in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66.1712646484375" w:line="240" w:lineRule="auto"/>
        <w:ind w:left="1381.67988777160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0.329437255859375" w:line="240.84074020385742" w:lineRule="auto"/>
        <w:ind w:left="1384.2694091796875" w:right="1039.898681640625" w:firstLine="8.03756713867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Under Article IV of the IMF's Articles of Agreement, the IMF holds bilateral discussions with members, usually  every year. A staff team visits the country, collects economic and financial information, and discusses with officials  the country's economic developments and policies. On return to headquarters, the staff prepares a report, which  forms the basis for discussion by the Executive Board.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52.75601387023926" w:lineRule="auto"/>
        <w:ind w:left="1382.8797912597656" w:right="1005.5200195312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agriculture, continued fiscal consolidation, and relieving impediments to monetary transmission  are crucial to retain low inflation in the medium term. The current account deficit is expected  widen to about 2 percent of GDP over the medium term as domestic demand strengthens further  and commodity prices gradually rebound. The FY2016/17 Union Budget deficit target of 3.5  percent of GDP (equivalent to 3.8 percent of GDP in IMF terms) will likely be achieved.  Continued progress in reforms bodes well for a marked improvement in medium-term prospects,  with the adoption of the Goods and Services Tax poised to raise India’s medium-term GDP  growth to above 8 percent.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14.364013671875" w:line="253.03979873657227" w:lineRule="auto"/>
        <w:ind w:left="1383.8398742675781" w:right="949.24072265625" w:firstLine="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Economic risks are tilted to the downside. On the external side, despite the reduced imbalances  and strengthened reserve buffers, the impact from global financial market volatility could be  disruptive, including from U.S. monetary policy normalization or weaker-than-expected global  growth. In the absence of disruptive global financial volatility, slower growth in China, Europe  and the United States would have only modest adverse spillovers to India, given weak trade  linkages. A key domestic risk stems from the government’s currency exchange initiative, where  the near-term adverse economic impact of accompanying cash shortages remains difficult to  gauge, while it may have a positive economic impact in the medium term. Domestic risks also  flow from a potential further deterioration of corporate and public bank balance sheets, as well as  setbacks in the reform process, including in GST design and implementation, which could weigh  on domestic demand-driven growth and undermine investor and consumer sentiment. On the  upside, larger than expected gains from GST and further structural reforms could lead to  significantly stronger growth; while a sustained period of continued-low global energy prices  would also be very beneficial to India.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18.880615234375" w:line="240" w:lineRule="auto"/>
        <w:ind w:left="1385.5199146270752" w:right="0" w:firstLine="0"/>
        <w:jc w:val="left"/>
        <w:rPr>
          <w:rFonts w:ascii="Times New Roman" w:cs="Times New Roman" w:eastAsia="Times New Roman" w:hAnsi="Times New Roman"/>
          <w:b w:val="1"/>
          <w:i w:val="0"/>
          <w:smallCaps w:val="0"/>
          <w:strike w:val="0"/>
          <w:color w:val="000000"/>
          <w:sz w:val="12.960000038146973"/>
          <w:szCs w:val="12.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Executive Board Assessment</w:t>
      </w:r>
      <w:r w:rsidDel="00000000" w:rsidR="00000000" w:rsidRPr="00000000">
        <w:rPr>
          <w:rFonts w:ascii="Times New Roman" w:cs="Times New Roman" w:eastAsia="Times New Roman" w:hAnsi="Times New Roman"/>
          <w:b w:val="1"/>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Times New Roman" w:cs="Times New Roman" w:eastAsia="Times New Roman" w:hAnsi="Times New Roman"/>
          <w:b w:val="1"/>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406.319580078125" w:line="252.69899368286133" w:lineRule="auto"/>
        <w:ind w:left="1382.39990234375" w:right="987.080078125" w:firstLine="2.1598815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Executive Directors noted India’s strong economic performance of the past few years and  commended the authorities for their strong policy actions, including continued fiscal  consolidation and an anti-inflationary monetary policy, which have underpinned macroeconomic  stability. Directors recommended continued vigilance to potential domestic and external shocks,  and urged the authorities to further advance economic and structural reforms to address supply  bottlenecks, raise potential output, create jobs, and ensure inclusive growth.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15.02105712890625" w:line="253.2319450378418" w:lineRule="auto"/>
        <w:ind w:left="1382.8797912597656" w:right="981.440429687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Directors supported the authorities’ efforts to clamp down on illicit financial flows, but noted the  strains that have emerged from the currency exchange initiative. They called for action to  quickly restore the availability of cash to avoid further payment disruptions, and encouraged  prudent monitoring of the potential side-effects of the initiative on financial stability and growth.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630.6880187988281" w:line="240" w:lineRule="auto"/>
        <w:ind w:left="1381.67988777160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20.35361289978027" w:lineRule="auto"/>
        <w:ind w:left="1383.4725952148438" w:right="1197.84912109375" w:firstLine="2.0951843261718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At the conclusion of the discussion, the Managing Director, as Chairman of the Board, summarizes the views of  Executive Directors, and this summary is transmitted to the country's authorities. An explanation of any qualifiers  used in summings up can be found here: </w:t>
      </w:r>
      <w:r w:rsidDel="00000000" w:rsidR="00000000" w:rsidRPr="00000000">
        <w:rPr>
          <w:rFonts w:ascii="Times New Roman" w:cs="Times New Roman" w:eastAsia="Times New Roman" w:hAnsi="Times New Roman"/>
          <w:b w:val="0"/>
          <w:i w:val="0"/>
          <w:smallCaps w:val="0"/>
          <w:strike w:val="0"/>
          <w:color w:val="0563c1"/>
          <w:sz w:val="19.920000076293945"/>
          <w:szCs w:val="19.920000076293945"/>
          <w:u w:val="single"/>
          <w:shd w:fill="auto" w:val="clear"/>
          <w:vertAlign w:val="baseline"/>
          <w:rtl w:val="0"/>
        </w:rPr>
        <w:t xml:space="preserve">http://www.imf.org/external/np/sec/misc/qualifiers.htm</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52.75601387023926" w:lineRule="auto"/>
        <w:ind w:left="1381.4398193359375" w:right="1137.119140625" w:firstLine="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Directors acknowledged the authorities’ strong policy push for cleaning up bank balance sheets  and welcomed legislation establishing the new bankruptcy code. Nonetheless, they noted that  elevated corporate sector risks and heightened levels of non-performing assets in public sector  banks continue to pose risks to banks’ soundness. Directors emphasized the importance of  augmenting capital buffers and continued governance reform of these banks, strengthening the  resolution regime for distressed bank assets by augmenting the capacity of newly established  mechanisms, and further measures to develop corporate debt markets, as key to enhancing the  financial system’s ability to contribute to growth.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14.364013671875" w:line="253.06537628173828" w:lineRule="auto"/>
        <w:ind w:left="1382.8797912597656" w:right="953.0395507812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Directors welcomed the completion of the institutional foundation of India’s flexible inflation  targeting regime, in particular the formation of the Monetary Policy Committee. Directors agreed  that given sticky and elevated household inflation expectations and food supply constraints,  continued vigilance on upside risks to inflation is needed. Directors recommended that the  Reserve Bank of India stand ready to raise the policy rate should inflationary pressures gather  pace. They also stressed the importance of continued agricultural reforms aimed at boosting food  supplies as well as maintaining fiscal adjustment to support monetary policy in achieving low  and stable inflation. Directors noted that India’s international reserves are assessed to be  adequate, and emphasized that the flexible exchange rate should continue to act as a key shock  absorber.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14.05517578125" w:line="252.67664909362793" w:lineRule="auto"/>
        <w:ind w:left="1382.8797912597656" w:right="1017.52075195312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Directors emphasized that continued fiscal consolidation is critical to bring down the ratio of  public debt to GDP. They noted that fiscal consolidation will enable a gradual phasing-out of  financial repression, which will help price stability and lower the cost of credit for the private  sector, and rebuild space for counter-cyclical policy responses in the future. Implementation of a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2.0428466796875" w:line="252.89880752563477" w:lineRule="auto"/>
        <w:ind w:left="1382.39990234375" w:right="1024.27978515625" w:firstLine="0.479888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robust goods and services tax, given its growth enhancing effects, and further subsidy reforms,  should be key pillars of the authorities’ fiscal consolidation strategy. Directors encouraged the  authorities to build on the fuel subsidy reforms and advances in financial inclusion to implement  better targeting and more efficient delivery of the remaining subsidies and social spending  programs.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14.2218017578125" w:line="252.79890060424805" w:lineRule="auto"/>
        <w:ind w:left="1384.5597839355469" w:right="1071.358642578125" w:firstLine="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Directors welcomed the authorities’ strong progress on structural reforms, and encouraged them  to prioritize labor market reforms at both the center and state levels. They also urged continued  efforts to reduce poverty and inequality, increase female labor force participation, and make  further efforts to improve financial inclusion. They noted the importance of further trade  liberalization and enhancing the business environment to help boost exports and attract greater  FDI flows.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7.4951171875" w:firstLine="0"/>
        <w:jc w:val="right"/>
        <w:rPr>
          <w:rFonts w:ascii="Arial" w:cs="Arial" w:eastAsia="Arial" w:hAnsi="Arial"/>
          <w:b w:val="1"/>
          <w:i w:val="0"/>
          <w:smallCaps w:val="0"/>
          <w:strike w:val="0"/>
          <w:color w:val="4b82ad"/>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4b82ad"/>
          <w:sz w:val="16.079999923706055"/>
          <w:szCs w:val="16.079999923706055"/>
          <w:highlight w:val="white"/>
          <w:u w:val="none"/>
          <w:vertAlign w:val="baseline"/>
          <w:rtl w:val="0"/>
        </w:rPr>
        <w:t xml:space="preserve">India: Selected Economic Indicators, 2012/13–2017/18 1/</w:t>
      </w:r>
      <w:r w:rsidDel="00000000" w:rsidR="00000000" w:rsidRPr="00000000">
        <w:rPr>
          <w:rFonts w:ascii="Arial" w:cs="Arial" w:eastAsia="Arial" w:hAnsi="Arial"/>
          <w:b w:val="1"/>
          <w:i w:val="0"/>
          <w:smallCaps w:val="0"/>
          <w:strike w:val="0"/>
          <w:color w:val="4b82ad"/>
          <w:sz w:val="16.079999923706055"/>
          <w:szCs w:val="16.079999923706055"/>
          <w:u w:val="none"/>
          <w:shd w:fill="auto" w:val="clear"/>
          <w:vertAlign w:val="baseline"/>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45.146484375" w:line="240" w:lineRule="auto"/>
        <w:ind w:left="0" w:right="5073.0450439453125" w:firstLine="0"/>
        <w:jc w:val="right"/>
        <w:rPr>
          <w:rFonts w:ascii="Arial" w:cs="Arial" w:eastAsia="Arial" w:hAnsi="Arial"/>
          <w:b w:val="1"/>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0"/>
          <w:smallCaps w:val="0"/>
          <w:strike w:val="0"/>
          <w:color w:val="000000"/>
          <w:sz w:val="13.920000076293945"/>
          <w:szCs w:val="13.920000076293945"/>
          <w:highlight w:val="white"/>
          <w:u w:val="none"/>
          <w:vertAlign w:val="baseline"/>
          <w:rtl w:val="0"/>
        </w:rPr>
        <w:t xml:space="preserve">I. Social Indicators</w:t>
      </w:r>
      <w:r w:rsidDel="00000000" w:rsidR="00000000" w:rsidRPr="00000000">
        <w:rPr>
          <w:rFonts w:ascii="Arial" w:cs="Arial" w:eastAsia="Arial" w:hAnsi="Arial"/>
          <w:b w:val="1"/>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44.35302734375" w:line="240" w:lineRule="auto"/>
        <w:ind w:left="1756.291093826294" w:right="0" w:firstLine="0"/>
        <w:jc w:val="left"/>
        <w:rPr>
          <w:rFonts w:ascii="Arial" w:cs="Arial" w:eastAsia="Arial" w:hAnsi="Arial"/>
          <w:b w:val="1"/>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1"/>
          <w:i w:val="0"/>
          <w:smallCaps w:val="0"/>
          <w:strike w:val="0"/>
          <w:color w:val="000000"/>
          <w:sz w:val="13.920000076293945"/>
          <w:szCs w:val="13.920000076293945"/>
          <w:highlight w:val="white"/>
          <w:u w:val="none"/>
          <w:vertAlign w:val="baseline"/>
          <w:rtl w:val="0"/>
        </w:rPr>
        <w:t xml:space="preserve">GDP (2015/16) Poverty (percent of population)</w:t>
      </w:r>
      <w:r w:rsidDel="00000000" w:rsidR="00000000" w:rsidRPr="00000000">
        <w:rPr>
          <w:rFonts w:ascii="Arial" w:cs="Arial" w:eastAsia="Arial" w:hAnsi="Arial"/>
          <w:b w:val="1"/>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4.752197265625" w:line="267.1332836151123" w:lineRule="auto"/>
        <w:ind w:left="775.6032562255859" w:right="1477.818603515625" w:firstLine="6.4031982421875"/>
        <w:jc w:val="both"/>
        <w:rPr>
          <w:rFonts w:ascii="Arial" w:cs="Arial" w:eastAsia="Arial" w:hAnsi="Arial"/>
          <w:b w:val="1"/>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Nominal GDP (in billions of U.S. dollars): 2,073 Headcount ratio at $1.90 a day (2011): 21.2 </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GDP per capita (U.S. dollars): 1,581 Undernourished (2015): 15.2 </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3.920000076293945"/>
          <w:szCs w:val="13.920000076293945"/>
          <w:highlight w:val="white"/>
          <w:u w:val="none"/>
          <w:vertAlign w:val="baseline"/>
          <w:rtl w:val="0"/>
        </w:rPr>
        <w:t xml:space="preserve">Population characteristics (2015/16) Income distribution (2011, WDI)</w:t>
      </w:r>
      <w:r w:rsidDel="00000000" w:rsidR="00000000" w:rsidRPr="00000000">
        <w:rPr>
          <w:rFonts w:ascii="Arial" w:cs="Arial" w:eastAsia="Arial" w:hAnsi="Arial"/>
          <w:b w:val="1"/>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8.21533203125" w:line="334.3477249145508" w:lineRule="auto"/>
        <w:ind w:left="771.9840240478516" w:right="1477.75146484375" w:firstLine="0"/>
        <w:jc w:val="center"/>
        <w:rPr>
          <w:rFonts w:ascii="Arial" w:cs="Arial" w:eastAsia="Arial" w:hAnsi="Arial"/>
          <w:b w:val="1"/>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Total (in billions): 1.31 Richest 10 percent of households: 30.0 </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Urban population (percent of total): 33</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Poorest 20 percent of households: 8.2 </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Life expectancy at birth (years): 68.0 Gini index (2011): 35.2 </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3.920000076293945"/>
          <w:szCs w:val="13.920000076293945"/>
          <w:highlight w:val="white"/>
          <w:u w:val="none"/>
          <w:vertAlign w:val="baseline"/>
          <w:rtl w:val="0"/>
        </w:rPr>
        <w:t xml:space="preserve">II. Economic Indicators</w:t>
      </w:r>
      <w:r w:rsidDel="00000000" w:rsidR="00000000" w:rsidRPr="00000000">
        <w:rPr>
          <w:rFonts w:ascii="Arial" w:cs="Arial" w:eastAsia="Arial" w:hAnsi="Arial"/>
          <w:b w:val="1"/>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3.231201171875" w:line="240" w:lineRule="auto"/>
        <w:ind w:left="0" w:right="377.81616210937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2012/13 2013/14 2014/15 2015/16 2016/17 2017/18</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53.553466796875" w:line="240" w:lineRule="auto"/>
        <w:ind w:left="0" w:right="378.87451171875" w:firstLine="0"/>
        <w:jc w:val="righ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Proj. Proj.</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55.950927734375" w:line="240" w:lineRule="auto"/>
        <w:ind w:left="775.6032276153564" w:right="0"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Growth (in percent)</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1.953125" w:line="267.1332836151123" w:lineRule="auto"/>
        <w:ind w:left="782.0064544677734" w:right="376.766357421875" w:firstLine="139.19998168945312"/>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Real GDP (at market prices) 5.6 6.6 7.2 7.6 6.6 7.2</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Industrial production 1.4 0.1 2.8 2.0 … …</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Prices (percent change, period average)</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9.01611328125" w:line="265.4099178314209" w:lineRule="auto"/>
        <w:ind w:left="777.4128723144531" w:right="377.596435546875" w:firstLine="137.39036560058594"/>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Consumer prices - Combined 9.9 9.4 5.9 4.9 5.1 4.7</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Saving and investment (percent of GDP)</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0.0146484375" w:line="267.56455421447754" w:lineRule="auto"/>
        <w:ind w:left="782.0064544677734" w:right="377.66357421875" w:firstLine="132.79678344726562"/>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Gross saving 2/ 33.8 33.0 33.0 31.3 30.0 29.9</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Gross investment 2/ 38.6 34.7 34.2 32.4 31.1 31.3</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Fiscal position (percent of GDP) 3/</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8.765869140625" w:line="267.4793529510498" w:lineRule="auto"/>
        <w:ind w:left="782.0064544677734" w:right="377.596435546875" w:firstLine="132.79678344726562"/>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Central government overall balance -5.1 -4.6 -4.2 -4.1 -3.8 -3.7</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General government overall balance -7.5 -7.6 -7.3 -7.0 -6.8 -6.6</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General government debt 4/ 69.1 68.0 68.3 69.8 69.7 68.6</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Structural balance (% of potential GDP) -7.4 -7.5 -7.2 -6.9 -6.7 -6.5</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Structural primary balance (% of potential GDP) -2.9 -2.8 -2.5 -2.0 -1.8 -1.7</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Money and credit (y/y percent change, end-period) </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8.8153076171875" w:line="267.13488578796387" w:lineRule="auto"/>
        <w:ind w:left="782.0064544677734" w:right="377.66357421875" w:firstLine="139.19998168945312"/>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Broad money 13.6 13.4 10.9 10.5 12.0 13.4</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Credit to private sector 13.5 13.7 9.3 11.1 10.5 12.3</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Financial indicators (percent, end-period)</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6.6156005859375" w:line="267.70923614501953" w:lineRule="auto"/>
        <w:ind w:left="782.0064544677734" w:right="376.766357421875" w:firstLine="132.79678344726562"/>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91-day treasury bill yield (end-period) 5/ 8.2 8.9 8.3 7.3 5.9 …</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10-year government bond yield (end-period) 5/ 8.0 8.8 7.8 7.5 6.2 …</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Stock market (y/y percent change, end-period) 6/ 8.4 18.7 24.9 -9.4 0.0 …</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External trade 7/</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7.48291015625" w:line="276.5562629699707" w:lineRule="auto"/>
        <w:ind w:left="782.0064544677734" w:right="377.596435546875" w:firstLine="139.19998168945312"/>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Merchandise exports (in billions of U.S. dollars) 306.6 318.6 316.5 266.4 274.1 301.0</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(Annual percent change) -1.0 3.9 -0.6 -15.9 2.9 9.8</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Merchandise imports (in billions of U.S. dollars) 502.2 466.2 461.5 396.4 407.8 453.8</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(Annual percent change) 0.5 -7.2 -1.0 -14.1 2.9 11.3</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Terms of trade (G&amp;S, annual percent change) -0.2 2.2 3.2 6.5 0.9 -1.5</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Balance of payments (in billions of U.S. dollars)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1517333984375" w:line="267.47949600219727" w:lineRule="auto"/>
        <w:ind w:left="782.0064544677734" w:right="377.596435546875" w:firstLine="132.79678344726562"/>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Current account balance -87.8 -32.3 -26.8 -22.1 -24.1 -34.0</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(In percent of GDP) -4.8 -1.7 -1.3 -1.1 -1.1 -1.4</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Foreign direct investment, net ("-" signifies inflow) -19.8 -21.6 -31.3 -36.0 -38.1 -40.2</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Portfolio investment, net (equity and debt, "-" signifies inflow) -26.9 -4.8 -42.2 4.1 -2.7 -13.9</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Overall balance -3.8 -15.5 -61.4 -17.9 -15.4 -29.4</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External indicators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8.8153076171875" w:line="267.8731155395508" w:lineRule="auto"/>
        <w:ind w:left="914.8032379150391" w:right="377.596435546875" w:hanging="6.4031982421875"/>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Gross reserves (in billions of U.S. dollars, end-period) 292.0 304.2 341.6 360.2 375.6 404.9</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(In months of imports) 8/ 6.4 6.7 8.5 8.6 8.1 7.9</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External debt (in billions of U.S. dollars, end-period) 409.4 446.2 474.7 485.0 512.3 553.2</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External debt (percent of GDP, end-period) 22.4 23.9 23.3 23.4 22.9 22.7</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3.920000076293945"/>
          <w:szCs w:val="13.920000076293945"/>
          <w:highlight w:val="white"/>
          <w:u w:val="none"/>
          <w:vertAlign w:val="baseline"/>
          <w:rtl w:val="0"/>
        </w:rPr>
        <w:t xml:space="preserve">Of which: Short-term debt 9/ </w:t>
      </w: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9.0 9.9 9.1 9.3 9.3 9.0</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Ratio of gross reserves to short-term debt (end-period) 8/ 1.8 1.7 1.8 1.9 1.8 1.8</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Debt service ratio 10/ 5.9 5.9 7.6 8.8 7.8 7.9</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Real effective exchange rate (percent change) 11/</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7.78717041015625" w:line="283.0759620666504" w:lineRule="auto"/>
        <w:ind w:left="782.0064544677734" w:right="376.766357421875" w:firstLine="277.9393005371094"/>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(based on annual average level) -2.4 -2.0 6.9 5.8 0.5 …</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Exchange rate (rupee/U.S. dollar, end-period) 5/ 54.4 61.0 62.6 66.6 68.4 …</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Memorandum item (in percent of GDP)</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4.02780532836914" w:lineRule="auto"/>
        <w:ind w:left="775.3248596191406" w:right="377.596435546875" w:firstLine="145.88157653808594"/>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Fiscal balance under authorities' definition -4.9 -4.3 -4.0 -3.9 -3.5 -3.5</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Sources: Data provided by the Indian authorities; CEIC Data Company Ltd; Bloomberg L.P.; World Bank, </w:t>
      </w:r>
      <w:r w:rsidDel="00000000" w:rsidR="00000000" w:rsidRPr="00000000">
        <w:rPr>
          <w:rFonts w:ascii="Arial" w:cs="Arial" w:eastAsia="Arial" w:hAnsi="Arial"/>
          <w:b w:val="0"/>
          <w:i w:val="1"/>
          <w:smallCaps w:val="0"/>
          <w:strike w:val="0"/>
          <w:color w:val="000000"/>
          <w:sz w:val="13.920000076293945"/>
          <w:szCs w:val="13.920000076293945"/>
          <w:highlight w:val="white"/>
          <w:u w:val="none"/>
          <w:vertAlign w:val="baseline"/>
          <w:rtl w:val="0"/>
        </w:rPr>
        <w:t xml:space="preserve">World Development Indicators</w:t>
      </w: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and IMF staff estimates and projections.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5.01739501953125" w:line="240" w:lineRule="auto"/>
        <w:ind w:left="780.6144428253174" w:right="0"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1/ Data are for April–March fiscal years.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2.353515625" w:line="268.85767936706543" w:lineRule="auto"/>
        <w:ind w:left="778.1088256835938" w:right="2877.5872802734375" w:hanging="2.3663330078125"/>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2/ Differs from official data, calculated with gross investment and current account. Gross investment includes errors and omissions. </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3/ Divestment and license auction proceeds treated as below-the-line financing.</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5.61614990234375" w:line="240" w:lineRule="auto"/>
        <w:ind w:left="770.1744556427002" w:right="0"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4/ Includes combined domestic liabilities of the center and the states, and external debt at year-end exchange rates.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4.753570556640625" w:line="240" w:lineRule="auto"/>
        <w:ind w:left="780.3360462188721" w:right="0"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5/ For 2016/17, as of 30 November 2016.</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2.353515625" w:line="240" w:lineRule="auto"/>
        <w:ind w:left="776.7168140411377" w:right="0"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6/ For 2016/17, year-to-date as of 2 December 2016.</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4.67376708984375" w:line="240" w:lineRule="auto"/>
        <w:ind w:left="775.0464344024658" w:right="0"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7/ On balance of payments basis.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4.75341796875" w:line="240" w:lineRule="auto"/>
        <w:ind w:left="776.0208606719971" w:right="0"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8/ Imports of goods and services projected over the following 12 months.</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2.353668212890625" w:line="240" w:lineRule="auto"/>
        <w:ind w:left="775.6032276153564" w:right="0"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9/ Short-term debt on residual maturity basis, including estimated short-term NRI deposits on residual maturity basis. </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53.553466796875" w:line="240" w:lineRule="auto"/>
        <w:ind w:left="780.6144428253174" w:right="0"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10/ In percent of current account receipts, excluding grants. </w:t>
      </w: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4.75341796875" w:line="240" w:lineRule="auto"/>
        <w:ind w:left="780.6144428253174" w:right="0" w:firstLine="0"/>
        <w:jc w:val="left"/>
        <w:rPr>
          <w:rFonts w:ascii="Arial" w:cs="Arial" w:eastAsia="Arial" w:hAnsi="Arial"/>
          <w:b w:val="0"/>
          <w:i w:val="0"/>
          <w:smallCaps w:val="0"/>
          <w:strike w:val="0"/>
          <w:color w:val="000000"/>
          <w:sz w:val="13.920000076293945"/>
          <w:szCs w:val="13.920000076293945"/>
          <w:highlight w:val="white"/>
          <w:u w:val="none"/>
          <w:vertAlign w:val="baseline"/>
        </w:rPr>
      </w:pP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tl w:val="0"/>
        </w:rPr>
        <w:t xml:space="preserve">11/ For 2016/17, year-to-date as of November 2016.</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26.5759801864624" w:lineRule="auto"/>
        <w:ind w:left="0" w:right="921.59912109375" w:firstLine="0"/>
        <w:jc w:val="center"/>
        <w:rPr>
          <w:rFonts w:ascii="Arial" w:cs="Arial" w:eastAsia="Arial" w:hAnsi="Arial"/>
          <w:b w:val="1"/>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highlight w:val="white"/>
          <w:u w:val="none"/>
          <w:vertAlign w:val="baseline"/>
        </w:rPr>
        <w:drawing>
          <wp:inline distB="19050" distT="19050" distL="19050" distR="19050">
            <wp:extent cx="6864097" cy="1028700"/>
            <wp:effectExtent b="0" l="0" r="0" t="0"/>
            <wp:docPr id="10"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6864097" cy="1028700"/>
                    </a:xfrm>
                    <a:prstGeom prst="rect"/>
                    <a:ln/>
                  </pic:spPr>
                </pic:pic>
              </a:graphicData>
            </a:graphic>
          </wp:inline>
        </w:drawing>
      </w:r>
      <w:r w:rsidDel="00000000" w:rsidR="00000000" w:rsidRPr="00000000">
        <w:rPr>
          <w:rFonts w:ascii="Arial" w:cs="Arial" w:eastAsia="Arial" w:hAnsi="Arial"/>
          <w:b w:val="1"/>
          <w:i w:val="0"/>
          <w:smallCaps w:val="0"/>
          <w:strike w:val="0"/>
          <w:color w:val="000000"/>
          <w:sz w:val="60"/>
          <w:szCs w:val="60"/>
          <w:u w:val="none"/>
          <w:shd w:fill="auto" w:val="clear"/>
          <w:vertAlign w:val="baseline"/>
          <w:rtl w:val="0"/>
        </w:rPr>
        <w:t xml:space="preserve">INDIA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14.071044921875" w:line="240" w:lineRule="auto"/>
        <w:ind w:left="0" w:right="1229.7314453125" w:firstLine="0"/>
        <w:jc w:val="right"/>
        <w:rPr>
          <w:rFonts w:ascii="Arial" w:cs="Arial" w:eastAsia="Arial" w:hAnsi="Arial"/>
          <w:b w:val="1"/>
          <w:i w:val="0"/>
          <w:smallCaps w:val="0"/>
          <w:strike w:val="0"/>
          <w:color w:val="949494"/>
          <w:sz w:val="29.040000915527344"/>
          <w:szCs w:val="29.040000915527344"/>
          <w:u w:val="none"/>
          <w:shd w:fill="auto" w:val="clear"/>
          <w:vertAlign w:val="baseline"/>
        </w:rPr>
        <w:sectPr>
          <w:type w:val="continuous"/>
          <w:pgSz w:h="15840" w:w="12240" w:orient="portrait"/>
          <w:pgMar w:bottom="765.6000518798828" w:top="0" w:left="58.80000114440918" w:right="450" w:header="0" w:footer="720"/>
          <w:cols w:equalWidth="0" w:num="1">
            <w:col w:space="0" w:w="11731.19999885559"/>
          </w:cols>
        </w:sectPr>
      </w:pPr>
      <w:r w:rsidDel="00000000" w:rsidR="00000000" w:rsidRPr="00000000">
        <w:rPr>
          <w:rFonts w:ascii="Arial" w:cs="Arial" w:eastAsia="Arial" w:hAnsi="Arial"/>
          <w:b w:val="1"/>
          <w:i w:val="0"/>
          <w:smallCaps w:val="0"/>
          <w:strike w:val="0"/>
          <w:color w:val="949494"/>
          <w:sz w:val="29.040000915527344"/>
          <w:szCs w:val="29.040000915527344"/>
          <w:u w:val="none"/>
          <w:shd w:fill="auto" w:val="clear"/>
          <w:vertAlign w:val="baseline"/>
          <w:rtl w:val="0"/>
        </w:rPr>
        <w:t xml:space="preserve">STAFF REPORT FOR THE 2017 ARTICLE IV CONSULTATION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15.90332031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January 6, 2017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KEY ISSUES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23.714599609375" w:line="247.412424087524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Context.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Indian economy has recorded strong growth in recent years, helped by a large  terms of trade gain, positive policy actions including implementation of key structural reforms,  a return to normal monsoon rainfall, and reduced external vulnerabilities. Inflation has  remained low after the collapse in global commodity prices, a range of supply-side measures,  and a relatively tight monetary stance. Key macroeconomic challenges include persistently high household inflation expectations and large fiscal deficits, which limit policy space for  supporting growth through demand measures. Supply bottlenecks and structural  impediments are the main constraints to medium-term growth and job creation.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28.837890625" w:line="247.5752162933349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Outlook and Risks.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Cash shortages arising from the currency exchange initiative have weakened  the near-term outlook. Medium-term growth prospects have improved due to the  implementation of key reforms, loosening of supply-side bottlenecks, and appropriate fiscal and  monetary policies that enhance macroeconomic stability. Risks are tilted to the downside, with  key external risks arising from intensified global financial volatility and slower global growth.  Key domestic risks include longer-than-anticipated cash shortages from the currency  exchange initiative and further weakening of bank and corporate balance sheets. Low-for longer global oil prices and greater investor confidence due to reforms are upside risks.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27.498779296875" w:line="247.52097129821777"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Strategy.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Action is needed to quickly restore cash in circulation and avoid payment disruptions.  Looking beyond this immediate challenge, policies should aim to reduce banking and corporate  vulnerabilities, durably lower sticky inflation expectations, continue fiscal consolidation, and  maintain the strong reform effort. Key elements: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68.7457275390625" w:line="247.52097129821777"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0c4"/>
          <w:sz w:val="21"/>
          <w:szCs w:val="21"/>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1"/>
          <w:szCs w:val="21"/>
          <w:u w:val="none"/>
          <w:shd w:fill="auto" w:val="clear"/>
          <w:vertAlign w:val="baseline"/>
          <w:rtl w:val="0"/>
        </w:rPr>
        <w:t xml:space="preserve">Safeguarding financial stability,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given elevated corporate and banking sector strains by:  ensuring full recognition of non-performing assets on banks’ balance sheets;  strengthening public banks’ loss-absorbing buffers; implementing further public banking  sector structural reforms; and enhancing banks’ debt recovery mechanisms.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68.746337890625" w:line="247.52097129821777"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0c4"/>
          <w:sz w:val="21"/>
          <w:szCs w:val="21"/>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1"/>
          <w:szCs w:val="21"/>
          <w:u w:val="none"/>
          <w:shd w:fill="auto" w:val="clear"/>
          <w:vertAlign w:val="baseline"/>
          <w:rtl w:val="0"/>
        </w:rPr>
        <w:t xml:space="preserve">Achieving durable disinflation.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Real interest rates remain consistent with achieving the  inflation target of 5 percent CPI inflation by March 2017. Given medium-term upside risks  to food and CPI inflation, the authorities should stand ready to raise the policy rate if  inflationary pressures gather pace.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67.5494384765625" w:line="247.6160430908203"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0c4"/>
          <w:sz w:val="21"/>
          <w:szCs w:val="21"/>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1"/>
          <w:szCs w:val="21"/>
          <w:u w:val="none"/>
          <w:shd w:fill="auto" w:val="clear"/>
          <w:vertAlign w:val="baseline"/>
          <w:rtl w:val="0"/>
        </w:rPr>
        <w:t xml:space="preserve">Continuing with fiscal consolidation.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FY2015/16 Union Budget achieved its deficit  target of 3.9 percent of GDP (authorities’ definition), and the FY2016/17 Budget is on track  to reach the smaller deficit target of 3.5 percent of GDP. Further reductions in subsidies  and tax reforms, including implementation of the recently-approved GST, are needed to  achieve fiscal consolidation plans over the medium term.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68.663330078125" w:line="247.3310279846191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765.6000518798828" w:top="0" w:left="387.59998321533203" w:right="1104.195556640625" w:header="0" w:footer="720"/>
          <w:cols w:equalWidth="0" w:num="2">
            <w:col w:space="0" w:w="5380"/>
            <w:col w:space="0" w:w="5380"/>
          </w:cols>
        </w:sectPr>
      </w:pPr>
      <w:r w:rsidDel="00000000" w:rsidR="00000000" w:rsidRPr="00000000">
        <w:rPr>
          <w:rFonts w:ascii="Noto Sans Symbols" w:cs="Noto Sans Symbols" w:eastAsia="Noto Sans Symbols" w:hAnsi="Noto Sans Symbols"/>
          <w:b w:val="0"/>
          <w:i w:val="0"/>
          <w:smallCaps w:val="0"/>
          <w:strike w:val="0"/>
          <w:color w:val="0070c4"/>
          <w:sz w:val="21"/>
          <w:szCs w:val="21"/>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1"/>
          <w:szCs w:val="21"/>
          <w:u w:val="none"/>
          <w:shd w:fill="auto" w:val="clear"/>
          <w:vertAlign w:val="baseline"/>
          <w:rtl w:val="0"/>
        </w:rPr>
        <w:t xml:space="preserve">Maintaining the strong reform effort.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Significant progress has been made in passing the  pan-India GST constitutional amendment, introducing a new bankruptcy code, using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Aadhaar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identification and bank accounts to make direct benefit transfers, and enhancing  financial inclusion. Additional steps are needed to reduce supply bottlenecks, enhance the  efficiency of labor and product markets, and pursue further agricultural sector reforms.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5.3400135040283" w:right="0" w:firstLine="0"/>
        <w:jc w:val="left"/>
        <w:rPr>
          <w:rFonts w:ascii="Arial" w:cs="Arial" w:eastAsia="Arial" w:hAnsi="Arial"/>
          <w:b w:val="0"/>
          <w:i w:val="0"/>
          <w:smallCaps w:val="0"/>
          <w:strike w:val="0"/>
          <w:color w:val="0583b0"/>
          <w:sz w:val="18"/>
          <w:szCs w:val="18"/>
          <w:u w:val="none"/>
          <w:shd w:fill="auto" w:val="clear"/>
          <w:vertAlign w:val="baseline"/>
        </w:rPr>
        <w:sectPr>
          <w:type w:val="continuous"/>
          <w:pgSz w:h="15840" w:w="12240" w:orient="portrait"/>
          <w:pgMar w:bottom="765.6000518798828" w:top="0" w:left="58.80000114440918" w:right="450" w:header="0" w:footer="720"/>
          <w:cols w:equalWidth="0" w:num="1">
            <w:col w:space="0" w:w="11731.19999885559"/>
          </w:cols>
        </w:sect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548.345947265625" w:line="263.12647819519043" w:lineRule="auto"/>
        <w:ind w:left="0" w:right="0" w:firstLine="0"/>
        <w:jc w:val="left"/>
        <w:rPr>
          <w:rFonts w:ascii="Arial" w:cs="Arial" w:eastAsia="Arial" w:hAnsi="Arial"/>
          <w:b w:val="1"/>
          <w:i w:val="0"/>
          <w:smallCaps w:val="0"/>
          <w:strike w:val="0"/>
          <w:color w:val="0083b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7.959999084472656"/>
          <w:szCs w:val="27.959999084472656"/>
          <w:u w:val="none"/>
          <w:shd w:fill="auto" w:val="clear"/>
          <w:vertAlign w:val="baseline"/>
          <w:rtl w:val="0"/>
        </w:rPr>
        <w:t xml:space="preserve">Approved By  </w:t>
      </w:r>
      <w:r w:rsidDel="00000000" w:rsidR="00000000" w:rsidRPr="00000000">
        <w:rPr>
          <w:rFonts w:ascii="Arial" w:cs="Arial" w:eastAsia="Arial" w:hAnsi="Arial"/>
          <w:b w:val="1"/>
          <w:i w:val="0"/>
          <w:smallCaps w:val="0"/>
          <w:strike w:val="0"/>
          <w:color w:val="0083b0"/>
          <w:sz w:val="21"/>
          <w:szCs w:val="21"/>
          <w:u w:val="none"/>
          <w:shd w:fill="auto" w:val="clear"/>
          <w:vertAlign w:val="baseline"/>
          <w:rtl w:val="0"/>
        </w:rPr>
        <w:t xml:space="preserve">Kenneth Kang (APD)  and Seán Nolan (SPR)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014.73876953125" w:line="240" w:lineRule="auto"/>
        <w:ind w:left="0" w:right="0" w:firstLine="0"/>
        <w:jc w:val="left"/>
        <w:rPr>
          <w:rFonts w:ascii="Arial" w:cs="Arial" w:eastAsia="Arial" w:hAnsi="Arial"/>
          <w:b w:val="1"/>
          <w:i w:val="0"/>
          <w:smallCaps w:val="0"/>
          <w:strike w:val="0"/>
          <w:color w:val="f4f4f4"/>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f4f4f4"/>
          <w:sz w:val="32.040000915527344"/>
          <w:szCs w:val="32.040000915527344"/>
          <w:u w:val="none"/>
          <w:shd w:fill="0583b0" w:val="clear"/>
          <w:vertAlign w:val="baseline"/>
          <w:rtl w:val="0"/>
        </w:rPr>
        <w:t xml:space="preserve">CONTENTS </w:t>
      </w:r>
      <w:r w:rsidDel="00000000" w:rsidR="00000000" w:rsidRPr="00000000">
        <w:rPr>
          <w:rFonts w:ascii="Arial" w:cs="Arial" w:eastAsia="Arial" w:hAnsi="Arial"/>
          <w:b w:val="1"/>
          <w:i w:val="0"/>
          <w:smallCaps w:val="0"/>
          <w:strike w:val="0"/>
          <w:color w:val="f4f4f4"/>
          <w:sz w:val="32.040000915527344"/>
          <w:szCs w:val="32.040000915527344"/>
          <w:u w:val="none"/>
          <w:shd w:fill="auto" w:val="clear"/>
          <w:vertAlign w:val="baseline"/>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65.8936309814453" w:lineRule="auto"/>
        <w:ind w:left="0"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765.6000518798828" w:top="0" w:left="1911.0755920410156" w:right="1451.98486328125" w:header="0" w:footer="720"/>
          <w:cols w:equalWidth="0" w:num="2">
            <w:col w:space="0" w:w="4440"/>
            <w:col w:space="0" w:w="4440"/>
          </w:cols>
        </w:sectPr>
      </w:pP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Discussions took place in Mumbai, Kolkata and New Delhi during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October 31–November 16, 2016. The team comprised Mr. Cashin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(head), Mr. Tulin, Ms. Das, Ms. Sodsriwiboon, Ms. Khera (all APD), Ms.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Iorgova (MCM), Ms. Maslova (SPR), Mr. Bauer (Senior Resident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Representative), and Messrs. Mohapatra and Kumar (Resident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Representative Office). Mr. Kang (APD) joined the concluding part of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the mission. Messrs. Gokarn and Joshi (OED) also participated in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discussions. The mission met with Finance Secretary Lavasa, 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Bank of India (RBI) Governor Patel, Securities and Exchange Board of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India (SEBI) Chairman Sinha, Chief Economic Advisor Subramanian,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other senior officials, and representatives of the business community,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UN agencies, and nongovernment organizations. Mmes. May Inoue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and Anh Le assisted in the preparation of this report.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999.4732666015625" w:line="493.51701736450195" w:lineRule="auto"/>
        <w:ind w:left="1748.7599182128906" w:right="996.328125" w:firstLine="0"/>
        <w:jc w:val="lef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CONTEXT: A CONSUMPTION-LED RECOVERY __________________________________________________ 4 OUTLOOK AND RISKS ___________________________________________________________________________ 5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52.7020263671875" w:line="266.1792182922363" w:lineRule="auto"/>
        <w:ind w:left="1743.5099792480469" w:right="931.91162109375" w:firstLine="14.489898681640625"/>
        <w:jc w:val="both"/>
        <w:rPr>
          <w:rFonts w:ascii="Arial" w:cs="Arial" w:eastAsia="Arial" w:hAnsi="Arial"/>
          <w:b w:val="0"/>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KEY POLICY ISSUES ______________________________________________________________________________ 9 </w:t>
      </w:r>
      <w:r w:rsidDel="00000000" w:rsidR="00000000" w:rsidRPr="00000000">
        <w:rPr>
          <w:rFonts w:ascii="Arial" w:cs="Arial" w:eastAsia="Arial" w:hAnsi="Arial"/>
          <w:b w:val="0"/>
          <w:i w:val="0"/>
          <w:smallCaps w:val="0"/>
          <w:strike w:val="0"/>
          <w:color w:val="0583b0"/>
          <w:sz w:val="21"/>
          <w:szCs w:val="21"/>
          <w:u w:val="none"/>
          <w:shd w:fill="auto" w:val="clear"/>
          <w:vertAlign w:val="baseline"/>
          <w:rtl w:val="0"/>
        </w:rPr>
        <w:t xml:space="preserve">A. Strengthening the Financial Sector and Reining in Risks ________________________________________9 B. Monetary Policy to Anchor Inflation ___________________________________________________________ 15 C. Continuing Fiscal Consolidation _______________________________________________________________ 17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0.4205322265625" w:line="266.17329597473145" w:lineRule="auto"/>
        <w:ind w:left="1760.540771484375" w:right="932.069091796875" w:hanging="0.020751953125"/>
        <w:jc w:val="both"/>
        <w:rPr>
          <w:rFonts w:ascii="Arial" w:cs="Arial" w:eastAsia="Arial" w:hAnsi="Arial"/>
          <w:b w:val="0"/>
          <w:i w:val="0"/>
          <w:smallCaps w:val="0"/>
          <w:strike w:val="0"/>
          <w:color w:val="0583b0"/>
          <w:sz w:val="21"/>
          <w:szCs w:val="21"/>
          <w:u w:val="none"/>
          <w:shd w:fill="auto" w:val="clear"/>
          <w:vertAlign w:val="baseline"/>
        </w:rPr>
      </w:pPr>
      <w:r w:rsidDel="00000000" w:rsidR="00000000" w:rsidRPr="00000000">
        <w:rPr>
          <w:rFonts w:ascii="Arial" w:cs="Arial" w:eastAsia="Arial" w:hAnsi="Arial"/>
          <w:b w:val="0"/>
          <w:i w:val="0"/>
          <w:smallCaps w:val="0"/>
          <w:strike w:val="0"/>
          <w:color w:val="0583b0"/>
          <w:sz w:val="21"/>
          <w:szCs w:val="21"/>
          <w:u w:val="none"/>
          <w:shd w:fill="auto" w:val="clear"/>
          <w:vertAlign w:val="baseline"/>
          <w:rtl w:val="0"/>
        </w:rPr>
        <w:t xml:space="preserve">D. Maintaining External Sustainability ____________________________________________________________ 20  E. Structural Policies to Boost Growth and Employment _________________________________________ 22  F. Other Issues ____________________________________________________________________________________ 25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51.64306640625" w:line="240" w:lineRule="auto"/>
        <w:ind w:left="0" w:right="996.23413085937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STAFF APPRAISAL ______________________________________________________________________________ 26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48.934326171875" w:line="240" w:lineRule="auto"/>
        <w:ind w:left="1757.9999256134033" w:right="0" w:firstLine="0"/>
        <w:jc w:val="lef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BOXES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54.9359130859375" w:line="285.6057357788086" w:lineRule="auto"/>
        <w:ind w:left="1742.6911926269531" w:right="932.1533203125" w:firstLine="15.728759765625"/>
        <w:jc w:val="left"/>
        <w:rPr>
          <w:rFonts w:ascii="Arial" w:cs="Arial" w:eastAsia="Arial" w:hAnsi="Arial"/>
          <w:b w:val="0"/>
          <w:i w:val="0"/>
          <w:smallCaps w:val="0"/>
          <w:strike w:val="0"/>
          <w:color w:val="0583b0"/>
          <w:sz w:val="21"/>
          <w:szCs w:val="21"/>
          <w:u w:val="none"/>
          <w:shd w:fill="auto" w:val="clear"/>
          <w:vertAlign w:val="baseline"/>
        </w:rPr>
      </w:pPr>
      <w:r w:rsidDel="00000000" w:rsidR="00000000" w:rsidRPr="00000000">
        <w:rPr>
          <w:rFonts w:ascii="Arial" w:cs="Arial" w:eastAsia="Arial" w:hAnsi="Arial"/>
          <w:b w:val="0"/>
          <w:i w:val="0"/>
          <w:smallCaps w:val="0"/>
          <w:strike w:val="0"/>
          <w:color w:val="0583b0"/>
          <w:sz w:val="21"/>
          <w:szCs w:val="21"/>
          <w:u w:val="none"/>
          <w:shd w:fill="auto" w:val="clear"/>
          <w:vertAlign w:val="baseline"/>
          <w:rtl w:val="0"/>
        </w:rPr>
        <w:t xml:space="preserve">1. Currency Withdrawal and Exchange and its Economic Impact _______________________________ 29  2. Ujwal Discom Assurance Yojana (UDAY): Debt Restructuring for Power  Distribution Companies ______________________________________________________________________ 30  3. Developing India’s Corporate Bond Market __________________________________________________ 32  4. Financial Inclusion in India: Recent Initiatives and Policy Priorities ___________________________ 34  5. Goods and Services Tax ______________________________________________________________________ 35  6. Key Structural Reform: Economic Impact of Poor Sanitation in India ________________________ 36  7. India’s Worsening Girl Deficit ________________________________________________________________ 38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15.03692626953125" w:line="240" w:lineRule="auto"/>
        <w:ind w:left="1758.0420398712158" w:right="0" w:firstLine="0"/>
        <w:jc w:val="lef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FIGURES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54.936065673828125" w:line="285.60582160949707" w:lineRule="auto"/>
        <w:ind w:left="1751.1117553710938" w:right="932.568359375" w:firstLine="7.350311279296875"/>
        <w:jc w:val="both"/>
        <w:rPr>
          <w:rFonts w:ascii="Arial" w:cs="Arial" w:eastAsia="Arial" w:hAnsi="Arial"/>
          <w:b w:val="0"/>
          <w:i w:val="0"/>
          <w:smallCaps w:val="0"/>
          <w:strike w:val="0"/>
          <w:color w:val="0583b0"/>
          <w:sz w:val="21"/>
          <w:szCs w:val="21"/>
          <w:u w:val="none"/>
          <w:shd w:fill="auto" w:val="clear"/>
          <w:vertAlign w:val="baseline"/>
        </w:rPr>
      </w:pPr>
      <w:r w:rsidDel="00000000" w:rsidR="00000000" w:rsidRPr="00000000">
        <w:rPr>
          <w:rFonts w:ascii="Arial" w:cs="Arial" w:eastAsia="Arial" w:hAnsi="Arial"/>
          <w:b w:val="0"/>
          <w:i w:val="0"/>
          <w:smallCaps w:val="0"/>
          <w:strike w:val="0"/>
          <w:color w:val="0583b0"/>
          <w:sz w:val="21"/>
          <w:szCs w:val="21"/>
          <w:u w:val="none"/>
          <w:shd w:fill="auto" w:val="clear"/>
          <w:vertAlign w:val="baseline"/>
          <w:rtl w:val="0"/>
        </w:rPr>
        <w:t xml:space="preserve">1. Growth and Activity __________________________________________________________________________ 40  2. External Vulnerabilities _______________________________________________________________________ 41  3. Financial Markets _____________________________________________________________________________ 42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45.34217834472656" w:line="240" w:lineRule="auto"/>
        <w:ind w:left="1750.7399463653564"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2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2.39501953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556.74560546875" w:line="285.6056213378906" w:lineRule="auto"/>
        <w:ind w:left="1750.0617980957031" w:right="932.36328125" w:hanging="7.391815185546875"/>
        <w:jc w:val="both"/>
        <w:rPr>
          <w:rFonts w:ascii="Arial" w:cs="Arial" w:eastAsia="Arial" w:hAnsi="Arial"/>
          <w:b w:val="0"/>
          <w:i w:val="0"/>
          <w:smallCaps w:val="0"/>
          <w:strike w:val="0"/>
          <w:color w:val="0583b0"/>
          <w:sz w:val="21"/>
          <w:szCs w:val="21"/>
          <w:u w:val="none"/>
          <w:shd w:fill="auto" w:val="clear"/>
          <w:vertAlign w:val="baseline"/>
        </w:rPr>
      </w:pPr>
      <w:r w:rsidDel="00000000" w:rsidR="00000000" w:rsidRPr="00000000">
        <w:rPr>
          <w:rFonts w:ascii="Arial" w:cs="Arial" w:eastAsia="Arial" w:hAnsi="Arial"/>
          <w:b w:val="0"/>
          <w:i w:val="0"/>
          <w:smallCaps w:val="0"/>
          <w:strike w:val="0"/>
          <w:color w:val="0583b0"/>
          <w:sz w:val="21"/>
          <w:szCs w:val="21"/>
          <w:u w:val="none"/>
          <w:shd w:fill="auto" w:val="clear"/>
          <w:vertAlign w:val="baseline"/>
          <w:rtl w:val="0"/>
        </w:rPr>
        <w:t xml:space="preserve">4. Monetary Developments _____________________________________________________________________ 43  5. Fiscal Developments _________________________________________________________________________ 44  6. Fiscal Vulnerability Indicators ________________________________________________________________ 45  7. Corporate and Banking Sectors ______________________________________________________________ 46  8. Gender Inequality: Health, Education, Economic, and Political _______________________________ 47  9. Poverty, Consumption and Per Capita Incomes in India _____________________________________ 48  10. Business Environment ________________________________________________________________________ 49  11. Agricultural Sector ___________________________________________________________________________ 50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15.037841796875" w:line="240" w:lineRule="auto"/>
        <w:ind w:left="1744.3919849395752" w:right="0" w:firstLine="0"/>
        <w:jc w:val="lef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TABLES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54.9365234375" w:line="285.60582160949707" w:lineRule="auto"/>
        <w:ind w:left="1742.7333068847656" w:right="931.9873046875" w:firstLine="15.728607177734375"/>
        <w:jc w:val="both"/>
        <w:rPr>
          <w:rFonts w:ascii="Arial" w:cs="Arial" w:eastAsia="Arial" w:hAnsi="Arial"/>
          <w:b w:val="0"/>
          <w:i w:val="0"/>
          <w:smallCaps w:val="0"/>
          <w:strike w:val="0"/>
          <w:color w:val="0583b0"/>
          <w:sz w:val="21"/>
          <w:szCs w:val="21"/>
          <w:u w:val="none"/>
          <w:shd w:fill="auto" w:val="clear"/>
          <w:vertAlign w:val="baseline"/>
        </w:rPr>
      </w:pPr>
      <w:r w:rsidDel="00000000" w:rsidR="00000000" w:rsidRPr="00000000">
        <w:rPr>
          <w:rFonts w:ascii="Arial" w:cs="Arial" w:eastAsia="Arial" w:hAnsi="Arial"/>
          <w:b w:val="0"/>
          <w:i w:val="0"/>
          <w:smallCaps w:val="0"/>
          <w:strike w:val="0"/>
          <w:color w:val="0583b0"/>
          <w:sz w:val="21"/>
          <w:szCs w:val="21"/>
          <w:u w:val="none"/>
          <w:shd w:fill="auto" w:val="clear"/>
          <w:vertAlign w:val="baseline"/>
          <w:rtl w:val="0"/>
        </w:rPr>
        <w:t xml:space="preserve">1. Millenium Development Goals, 1990–2015 __________________________________________________ 51  2. Selected Social and Economic Indicators, 2012/13–2017/18 _________________________________ 52  3. Balance of Payments, 2012/13–2017/18 _____________________________________________________ 53  4. Reserve Money and Monetary Survey, 2012/13–2016/17 ____________________________________ 54  5. Central Government Operations, 2012/13–2017/18 _________________________________________ 55  6. General Government Operations, 2012/13–2017/18 _________________________________________ 56  7. Macroeconomic Framework, 2012/13–2021/22 ______________________________________________ 57  8. Indicators of External Vulnerability, 2012/13–2016/17 _______________________________________ 58  9. Financial Soundness Indicators, 2011/12–2015/16 ___________________________________________ 59  10. High Frequency Economic Activity Indicators ________________________________________________ 60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15.0372314453125" w:line="240" w:lineRule="auto"/>
        <w:ind w:left="1742.3352527618408" w:right="0" w:firstLine="0"/>
        <w:jc w:val="lef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ANNEXES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54.9359130859375" w:line="285.5185604095459" w:lineRule="auto"/>
        <w:ind w:left="1743.0868530273438" w:right="931.85791015625" w:firstLine="3.028411865234375"/>
        <w:jc w:val="both"/>
        <w:rPr>
          <w:rFonts w:ascii="Arial" w:cs="Arial" w:eastAsia="Arial" w:hAnsi="Arial"/>
          <w:b w:val="0"/>
          <w:i w:val="0"/>
          <w:smallCaps w:val="0"/>
          <w:strike w:val="0"/>
          <w:color w:val="0583b0"/>
          <w:sz w:val="21"/>
          <w:szCs w:val="21"/>
          <w:u w:val="none"/>
          <w:shd w:fill="auto" w:val="clear"/>
          <w:vertAlign w:val="baseline"/>
        </w:rPr>
      </w:pPr>
      <w:r w:rsidDel="00000000" w:rsidR="00000000" w:rsidRPr="00000000">
        <w:rPr>
          <w:rFonts w:ascii="Arial" w:cs="Arial" w:eastAsia="Arial" w:hAnsi="Arial"/>
          <w:b w:val="0"/>
          <w:i w:val="0"/>
          <w:smallCaps w:val="0"/>
          <w:strike w:val="0"/>
          <w:color w:val="0583b0"/>
          <w:sz w:val="21"/>
          <w:szCs w:val="21"/>
          <w:u w:val="none"/>
          <w:shd w:fill="auto" w:val="clear"/>
          <w:vertAlign w:val="baseline"/>
          <w:rtl w:val="0"/>
        </w:rPr>
        <w:t xml:space="preserve">I. Key Policy Actions 2016–17 __________________________________________________________________ 61  II. Risk Assessment Matrix ______________________________________________________________________ 71  III. Public and External Debt Sustainability Analysis _____________________________________________ 72  IV. External Sector Assessment __________________________________________________________________ 82  V. Expenditure Reforms _________________________________________________________________________ 84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941.4794921875" w:line="240" w:lineRule="auto"/>
        <w:ind w:left="1741.1999988555908" w:right="0" w:firstLine="0"/>
        <w:jc w:val="left"/>
        <w:rPr>
          <w:rFonts w:ascii="Arial" w:cs="Arial" w:eastAsia="Arial" w:hAnsi="Arial"/>
          <w:b w:val="0"/>
          <w:i w:val="0"/>
          <w:smallCaps w:val="0"/>
          <w:strike w:val="0"/>
          <w:color w:val="0583b0"/>
          <w:sz w:val="21"/>
          <w:szCs w:val="21"/>
          <w:u w:val="none"/>
          <w:shd w:fill="auto" w:val="clear"/>
          <w:vertAlign w:val="baseline"/>
        </w:rPr>
      </w:pPr>
      <w:r w:rsidDel="00000000" w:rsidR="00000000" w:rsidRPr="00000000">
        <w:rPr>
          <w:rFonts w:ascii="Arial" w:cs="Arial" w:eastAsia="Arial" w:hAnsi="Arial"/>
          <w:b w:val="0"/>
          <w:i w:val="0"/>
          <w:smallCaps w:val="0"/>
          <w:strike w:val="0"/>
          <w:color w:val="0583b0"/>
          <w:sz w:val="21"/>
          <w:szCs w:val="21"/>
          <w:u w:val="none"/>
          <w:shd w:fill="auto" w:val="clear"/>
          <w:vertAlign w:val="baseline"/>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467.8802490234375" w:line="240" w:lineRule="auto"/>
        <w:ind w:left="0" w:right="850.350341796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3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5.3400135040283"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583.143310546875" w:line="240" w:lineRule="auto"/>
        <w:ind w:left="1754.1600513458252"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CONTEXT: A CONSUMPTION-LED RECOVERY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93.082275390625" w:line="285.59640884399414" w:lineRule="auto"/>
        <w:ind w:left="1755.8905029296875" w:right="941.6259765625" w:firstLine="1.899414062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765.6000518798828" w:top="0" w:left="58.80000114440918" w:right="450" w:header="0" w:footer="720"/>
          <w:cols w:equalWidth="0" w:num="1">
            <w:col w:space="0" w:w="11731.19999885559"/>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 The Indian economy has recorded a strong growth in the recent past.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After bottoming at  5.6 percent real GDP growth in FY2012/13, the economy has been on a gradual cyclical recovery,  reaching 7.6 percent growth in FY2015/16.</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As a result of wide-ranging policies to correct  imbalances and build buffers after the 2013 taper tantrum, which improved macroeconomic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5.037841796875" w:line="285.9689712524414" w:lineRule="auto"/>
        <w:ind w:left="0" w:right="0" w:firstLine="0"/>
        <w:jc w:val="left"/>
        <w:rPr>
          <w:rFonts w:ascii="Arial" w:cs="Arial" w:eastAsia="Arial" w:hAnsi="Arial"/>
          <w:b w:val="0"/>
          <w:i w:val="0"/>
          <w:smallCaps w:val="0"/>
          <w:strike w:val="0"/>
          <w:color w:val="000000"/>
          <w:sz w:val="10.996199607849121"/>
          <w:szCs w:val="10.9961996078491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fundamentals, and spurred robust capital inflows,  India’s external vulnerabilities are now in check.  </w:t>
      </w:r>
      <w:r w:rsidDel="00000000" w:rsidR="00000000" w:rsidRPr="00000000">
        <w:rPr>
          <w:rFonts w:ascii="Arial" w:cs="Arial" w:eastAsia="Arial" w:hAnsi="Arial"/>
          <w:b w:val="0"/>
          <w:i w:val="0"/>
          <w:smallCaps w:val="0"/>
          <w:strike w:val="0"/>
          <w:color w:val="000000"/>
          <w:sz w:val="10.996199607849121"/>
          <w:szCs w:val="10.996199607849121"/>
          <w:u w:val="none"/>
          <w:shd w:fill="auto" w:val="clear"/>
          <w:vertAlign w:val="baseline"/>
          <w:rtl w:val="0"/>
        </w:rPr>
        <w:t xml:space="preserve">11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Since late 2014, a halving of global oil prices has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649.63623046875" w:line="240" w:lineRule="auto"/>
        <w:ind w:left="0" w:right="0" w:firstLine="0"/>
        <w:jc w:val="left"/>
        <w:rPr>
          <w:rFonts w:ascii="Arial" w:cs="Arial" w:eastAsia="Arial" w:hAnsi="Arial"/>
          <w:b w:val="0"/>
          <w:i w:val="0"/>
          <w:smallCaps w:val="0"/>
          <w:strike w:val="0"/>
          <w:color w:val="000000"/>
          <w:sz w:val="10.996199607849121"/>
          <w:szCs w:val="10.996199607849121"/>
          <w:u w:val="none"/>
          <w:shd w:fill="auto" w:val="clear"/>
          <w:vertAlign w:val="baseline"/>
        </w:rPr>
      </w:pPr>
      <w:r w:rsidDel="00000000" w:rsidR="00000000" w:rsidRPr="00000000">
        <w:rPr>
          <w:rFonts w:ascii="Arial" w:cs="Arial" w:eastAsia="Arial" w:hAnsi="Arial"/>
          <w:b w:val="0"/>
          <w:i w:val="0"/>
          <w:smallCaps w:val="0"/>
          <w:strike w:val="0"/>
          <w:color w:val="000000"/>
          <w:sz w:val="10.996199607849121"/>
          <w:szCs w:val="10.996199607849121"/>
          <w:u w:val="none"/>
          <w:shd w:fill="auto" w:val="clear"/>
          <w:vertAlign w:val="baseline"/>
          <w:rtl w:val="0"/>
        </w:rPr>
        <w:t xml:space="preserve">10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02.07275390625" w:line="240" w:lineRule="auto"/>
        <w:ind w:left="0" w:right="0" w:firstLine="0"/>
        <w:jc w:val="left"/>
        <w:rPr>
          <w:rFonts w:ascii="Arial" w:cs="Arial" w:eastAsia="Arial" w:hAnsi="Arial"/>
          <w:b w:val="0"/>
          <w:i w:val="0"/>
          <w:smallCaps w:val="0"/>
          <w:strike w:val="0"/>
          <w:color w:val="000000"/>
          <w:sz w:val="10.996199607849121"/>
          <w:szCs w:val="10.996199607849121"/>
          <w:u w:val="none"/>
          <w:shd w:fill="auto" w:val="clear"/>
          <w:vertAlign w:val="baseline"/>
        </w:rPr>
      </w:pPr>
      <w:r w:rsidDel="00000000" w:rsidR="00000000" w:rsidRPr="00000000">
        <w:rPr>
          <w:rFonts w:ascii="Arial" w:cs="Arial" w:eastAsia="Arial" w:hAnsi="Arial"/>
          <w:b w:val="0"/>
          <w:i w:val="0"/>
          <w:smallCaps w:val="0"/>
          <w:strike w:val="0"/>
          <w:color w:val="000000"/>
          <w:sz w:val="10.996199607849121"/>
          <w:szCs w:val="10.996199607849121"/>
          <w:u w:val="none"/>
          <w:shd w:fill="auto" w:val="clear"/>
          <w:vertAlign w:val="baseline"/>
          <w:rtl w:val="0"/>
        </w:rPr>
        <w:t xml:space="preserve">9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01.45864486694336" w:lineRule="auto"/>
        <w:ind w:left="0" w:right="0" w:firstLine="0"/>
        <w:jc w:val="left"/>
        <w:rPr>
          <w:rFonts w:ascii="Arial" w:cs="Arial" w:eastAsia="Arial" w:hAnsi="Arial"/>
          <w:b w:val="0"/>
          <w:i w:val="0"/>
          <w:smallCaps w:val="0"/>
          <w:strike w:val="0"/>
          <w:color w:val="000000"/>
          <w:sz w:val="10.996199607849121"/>
          <w:szCs w:val="10.9961996078491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boosted economic activity in India, further  </w:t>
      </w:r>
      <w:r w:rsidDel="00000000" w:rsidR="00000000" w:rsidRPr="00000000">
        <w:rPr>
          <w:rFonts w:ascii="Arial" w:cs="Arial" w:eastAsia="Arial" w:hAnsi="Arial"/>
          <w:b w:val="0"/>
          <w:i w:val="0"/>
          <w:smallCaps w:val="0"/>
          <w:strike w:val="0"/>
          <w:color w:val="000000"/>
          <w:sz w:val="10.996199607849121"/>
          <w:szCs w:val="10.996199607849121"/>
          <w:u w:val="none"/>
          <w:shd w:fill="auto" w:val="clear"/>
          <w:vertAlign w:val="baseline"/>
          <w:rtl w:val="0"/>
        </w:rPr>
        <w:t xml:space="preserve">8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64.64831352233887" w:lineRule="auto"/>
        <w:ind w:left="0" w:right="0" w:firstLine="0"/>
        <w:jc w:val="left"/>
        <w:rPr>
          <w:rFonts w:ascii="Arial" w:cs="Arial" w:eastAsia="Arial" w:hAnsi="Arial"/>
          <w:b w:val="0"/>
          <w:i w:val="0"/>
          <w:smallCaps w:val="0"/>
          <w:strike w:val="0"/>
          <w:color w:val="000000"/>
          <w:sz w:val="10.996199607849121"/>
          <w:szCs w:val="10.9961996078491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improved the current account and fiscal positions,  </w:t>
      </w:r>
      <w:r w:rsidDel="00000000" w:rsidR="00000000" w:rsidRPr="00000000">
        <w:rPr>
          <w:rFonts w:ascii="Arial" w:cs="Arial" w:eastAsia="Arial" w:hAnsi="Arial"/>
          <w:b w:val="0"/>
          <w:i w:val="0"/>
          <w:smallCaps w:val="0"/>
          <w:strike w:val="0"/>
          <w:color w:val="000000"/>
          <w:sz w:val="10.996199607849121"/>
          <w:szCs w:val="10.996199607849121"/>
          <w:u w:val="none"/>
          <w:shd w:fill="auto" w:val="clear"/>
          <w:vertAlign w:val="baseline"/>
          <w:rtl w:val="0"/>
        </w:rPr>
        <w:t xml:space="preserve">7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330.88708877563477" w:lineRule="auto"/>
        <w:ind w:left="0" w:right="0" w:firstLine="0"/>
        <w:jc w:val="left"/>
        <w:rPr>
          <w:rFonts w:ascii="Arial" w:cs="Arial" w:eastAsia="Arial" w:hAnsi="Arial"/>
          <w:b w:val="0"/>
          <w:i w:val="0"/>
          <w:smallCaps w:val="0"/>
          <w:strike w:val="0"/>
          <w:color w:val="000000"/>
          <w:sz w:val="10.996199607849121"/>
          <w:szCs w:val="10.9961996078491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lowered inflation.</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the past two years, a  </w:t>
      </w:r>
      <w:r w:rsidDel="00000000" w:rsidR="00000000" w:rsidRPr="00000000">
        <w:rPr>
          <w:rFonts w:ascii="Arial" w:cs="Arial" w:eastAsia="Arial" w:hAnsi="Arial"/>
          <w:b w:val="0"/>
          <w:i w:val="0"/>
          <w:smallCaps w:val="0"/>
          <w:strike w:val="0"/>
          <w:color w:val="000000"/>
          <w:sz w:val="10.996199607849121"/>
          <w:szCs w:val="10.996199607849121"/>
          <w:u w:val="none"/>
          <w:shd w:fill="auto" w:val="clear"/>
          <w:vertAlign w:val="baseline"/>
          <w:rtl w:val="0"/>
        </w:rPr>
        <w:t xml:space="preserve">6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systematic tackling of supply-side bottlenecks and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802.830810546875" w:line="240" w:lineRule="auto"/>
        <w:ind w:left="0" w:right="0" w:firstLine="0"/>
        <w:jc w:val="left"/>
        <w:rPr>
          <w:rFonts w:ascii="Arial" w:cs="Arial" w:eastAsia="Arial" w:hAnsi="Arial"/>
          <w:b w:val="0"/>
          <w:i w:val="0"/>
          <w:smallCaps w:val="0"/>
          <w:strike w:val="0"/>
          <w:color w:val="000000"/>
          <w:sz w:val="10.996199607849121"/>
          <w:szCs w:val="10.996199607849121"/>
          <w:u w:val="none"/>
          <w:shd w:fill="auto" w:val="clear"/>
          <w:vertAlign w:val="baseline"/>
        </w:rPr>
      </w:pPr>
      <w:r w:rsidDel="00000000" w:rsidR="00000000" w:rsidRPr="00000000">
        <w:rPr>
          <w:rFonts w:ascii="Arial" w:cs="Arial" w:eastAsia="Arial" w:hAnsi="Arial"/>
          <w:b w:val="0"/>
          <w:i w:val="0"/>
          <w:smallCaps w:val="0"/>
          <w:strike w:val="0"/>
          <w:color w:val="000000"/>
          <w:sz w:val="10.996199607849121"/>
          <w:szCs w:val="10.996199607849121"/>
          <w:u w:val="none"/>
          <w:shd w:fill="auto" w:val="clear"/>
          <w:vertAlign w:val="baseline"/>
          <w:rtl w:val="0"/>
        </w:rPr>
        <w:t xml:space="preserve">5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02.0721435546875" w:line="240" w:lineRule="auto"/>
        <w:ind w:left="0" w:right="0" w:firstLine="0"/>
        <w:jc w:val="left"/>
        <w:rPr>
          <w:rFonts w:ascii="Arial" w:cs="Arial" w:eastAsia="Arial" w:hAnsi="Arial"/>
          <w:b w:val="0"/>
          <w:i w:val="0"/>
          <w:smallCaps w:val="0"/>
          <w:strike w:val="0"/>
          <w:color w:val="000000"/>
          <w:sz w:val="10.996199607849121"/>
          <w:szCs w:val="10.996199607849121"/>
          <w:u w:val="none"/>
          <w:shd w:fill="auto" w:val="clear"/>
          <w:vertAlign w:val="baseline"/>
        </w:rPr>
      </w:pPr>
      <w:r w:rsidDel="00000000" w:rsidR="00000000" w:rsidRPr="00000000">
        <w:rPr>
          <w:rFonts w:ascii="Arial" w:cs="Arial" w:eastAsia="Arial" w:hAnsi="Arial"/>
          <w:b w:val="0"/>
          <w:i w:val="0"/>
          <w:smallCaps w:val="0"/>
          <w:strike w:val="0"/>
          <w:color w:val="000000"/>
          <w:sz w:val="10.996199607849121"/>
          <w:szCs w:val="10.996199607849121"/>
          <w:u w:val="none"/>
          <w:shd w:fill="auto" w:val="clear"/>
          <w:vertAlign w:val="baseline"/>
          <w:rtl w:val="0"/>
        </w:rPr>
        <w:t xml:space="preserve">4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structural reforms have also underpinned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264.82666015625" w:line="240" w:lineRule="auto"/>
        <w:ind w:left="0" w:right="0" w:firstLine="0"/>
        <w:jc w:val="left"/>
        <w:rPr>
          <w:rFonts w:ascii="Arial" w:cs="Arial" w:eastAsia="Arial" w:hAnsi="Arial"/>
          <w:b w:val="0"/>
          <w:i w:val="0"/>
          <w:smallCaps w:val="0"/>
          <w:strike w:val="0"/>
          <w:color w:val="000000"/>
          <w:sz w:val="10.996199607849121"/>
          <w:szCs w:val="10.996199607849121"/>
          <w:u w:val="none"/>
          <w:shd w:fill="auto" w:val="clear"/>
          <w:vertAlign w:val="baseline"/>
        </w:rPr>
      </w:pPr>
      <w:r w:rsidDel="00000000" w:rsidR="00000000" w:rsidRPr="00000000">
        <w:rPr>
          <w:rFonts w:ascii="Arial" w:cs="Arial" w:eastAsia="Arial" w:hAnsi="Arial"/>
          <w:b w:val="0"/>
          <w:i w:val="0"/>
          <w:smallCaps w:val="0"/>
          <w:strike w:val="0"/>
          <w:color w:val="000000"/>
          <w:sz w:val="10.996199607849121"/>
          <w:szCs w:val="10.996199607849121"/>
          <w:u w:val="none"/>
          <w:shd w:fill="auto" w:val="clear"/>
          <w:vertAlign w:val="baseline"/>
          <w:rtl w:val="0"/>
        </w:rPr>
        <w:t xml:space="preserve">3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6.8536376953125" w:line="309.1908073425293" w:lineRule="auto"/>
        <w:ind w:left="0" w:right="0" w:firstLine="0"/>
        <w:jc w:val="left"/>
        <w:rPr>
          <w:rFonts w:ascii="Arial" w:cs="Arial" w:eastAsia="Arial" w:hAnsi="Arial"/>
          <w:b w:val="0"/>
          <w:i w:val="0"/>
          <w:smallCaps w:val="0"/>
          <w:strike w:val="0"/>
          <w:color w:val="000000"/>
          <w:sz w:val="10.996199607849121"/>
          <w:szCs w:val="10.9961996078491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confidence and provided needed support to  </w:t>
      </w:r>
      <w:r w:rsidDel="00000000" w:rsidR="00000000" w:rsidRPr="00000000">
        <w:rPr>
          <w:rFonts w:ascii="Arial" w:cs="Arial" w:eastAsia="Arial" w:hAnsi="Arial"/>
          <w:b w:val="0"/>
          <w:i w:val="0"/>
          <w:smallCaps w:val="0"/>
          <w:strike w:val="0"/>
          <w:color w:val="000000"/>
          <w:sz w:val="10.996199607849121"/>
          <w:szCs w:val="10.996199607849121"/>
          <w:u w:val="none"/>
          <w:shd w:fill="auto" w:val="clear"/>
          <w:vertAlign w:val="baseline"/>
          <w:rtl w:val="0"/>
        </w:rPr>
        <w:t xml:space="preserve">2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growth and macroeconomic stability.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63.370361328125" w:line="240" w:lineRule="auto"/>
        <w:ind w:left="0" w:right="0" w:firstLine="0"/>
        <w:jc w:val="left"/>
        <w:rPr>
          <w:rFonts w:ascii="Arial" w:cs="Arial" w:eastAsia="Arial" w:hAnsi="Arial"/>
          <w:b w:val="1"/>
          <w:i w:val="0"/>
          <w:smallCaps w:val="0"/>
          <w:strike w:val="0"/>
          <w:color w:val="0583b0"/>
          <w:sz w:val="14.661799430847168"/>
          <w:szCs w:val="14.661799430847168"/>
          <w:u w:val="none"/>
          <w:shd w:fill="auto" w:val="clear"/>
          <w:vertAlign w:val="baseline"/>
        </w:rPr>
      </w:pPr>
      <w:r w:rsidDel="00000000" w:rsidR="00000000" w:rsidRPr="00000000">
        <w:rPr>
          <w:rFonts w:ascii="Arial" w:cs="Arial" w:eastAsia="Arial" w:hAnsi="Arial"/>
          <w:b w:val="1"/>
          <w:i w:val="0"/>
          <w:smallCaps w:val="0"/>
          <w:strike w:val="0"/>
          <w:color w:val="0583b0"/>
          <w:sz w:val="14.661799430847168"/>
          <w:szCs w:val="14.661799430847168"/>
          <w:u w:val="none"/>
          <w:shd w:fill="auto" w:val="clear"/>
          <w:vertAlign w:val="baseline"/>
          <w:rtl w:val="0"/>
        </w:rPr>
        <w:t xml:space="preserve">GDP Growth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6.7529296875" w:line="240" w:lineRule="auto"/>
        <w:ind w:left="0" w:right="0" w:firstLine="0"/>
        <w:jc w:val="left"/>
        <w:rPr>
          <w:rFonts w:ascii="Arial" w:cs="Arial" w:eastAsia="Arial" w:hAnsi="Arial"/>
          <w:b w:val="0"/>
          <w:i w:val="0"/>
          <w:smallCaps w:val="0"/>
          <w:strike w:val="0"/>
          <w:color w:val="0583b0"/>
          <w:sz w:val="10.996199607849121"/>
          <w:szCs w:val="10.996199607849121"/>
          <w:u w:val="none"/>
          <w:shd w:fill="auto" w:val="clear"/>
          <w:vertAlign w:val="baseline"/>
        </w:rPr>
      </w:pPr>
      <w:r w:rsidDel="00000000" w:rsidR="00000000" w:rsidRPr="00000000">
        <w:rPr>
          <w:rFonts w:ascii="Arial" w:cs="Arial" w:eastAsia="Arial" w:hAnsi="Arial"/>
          <w:b w:val="0"/>
          <w:i w:val="0"/>
          <w:smallCaps w:val="0"/>
          <w:strike w:val="0"/>
          <w:color w:val="0583b0"/>
          <w:sz w:val="10.996199607849121"/>
          <w:szCs w:val="10.996199607849121"/>
          <w:u w:val="none"/>
          <w:shd w:fill="auto" w:val="clear"/>
          <w:vertAlign w:val="baseline"/>
          <w:rtl w:val="0"/>
        </w:rPr>
        <w:t xml:space="preserve">(In percent, Gross Domestic Product at Market Prices)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276.4947509765625" w:line="370.8588123321533" w:lineRule="auto"/>
        <w:ind w:left="0" w:right="0" w:firstLine="0"/>
        <w:jc w:val="left"/>
        <w:rPr>
          <w:rFonts w:ascii="Arial" w:cs="Arial" w:eastAsia="Arial" w:hAnsi="Arial"/>
          <w:b w:val="0"/>
          <w:i w:val="0"/>
          <w:smallCaps w:val="0"/>
          <w:strike w:val="0"/>
          <w:color w:val="000000"/>
          <w:sz w:val="10.996199607849121"/>
          <w:szCs w:val="10.996199607849121"/>
          <w:u w:val="none"/>
          <w:shd w:fill="auto" w:val="clear"/>
          <w:vertAlign w:val="baseline"/>
        </w:rPr>
        <w:sectPr>
          <w:type w:val="continuous"/>
          <w:pgSz w:h="15840" w:w="12240" w:orient="portrait"/>
          <w:pgMar w:bottom="765.6000518798828" w:top="0" w:left="1804.820556640625" w:right="1646.05224609375" w:header="0" w:footer="720"/>
          <w:cols w:equalWidth="0" w:num="2">
            <w:col w:space="0" w:w="4400"/>
            <w:col w:space="0" w:w="4400"/>
          </w:cols>
        </w:sectPr>
      </w:pPr>
      <w:r w:rsidDel="00000000" w:rsidR="00000000" w:rsidRPr="00000000">
        <w:rPr>
          <w:rFonts w:ascii="Arial" w:cs="Arial" w:eastAsia="Arial" w:hAnsi="Arial"/>
          <w:b w:val="0"/>
          <w:i w:val="0"/>
          <w:smallCaps w:val="0"/>
          <w:strike w:val="0"/>
          <w:color w:val="000000"/>
          <w:sz w:val="10.996199607849121"/>
          <w:szCs w:val="10.996199607849121"/>
          <w:u w:val="none"/>
          <w:shd w:fill="auto" w:val="clear"/>
          <w:vertAlign w:val="baseline"/>
          <w:rtl w:val="0"/>
        </w:rPr>
        <w:t xml:space="preserve">2009 2010 2011 2012 2013 2014 2015 Sources: Central Statistics Office, Haver Analytics.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91.6937255859375" w:line="285.6056785583496" w:lineRule="auto"/>
        <w:ind w:left="1745.5909729003906" w:right="860.750732421875" w:firstLine="6.74209594726562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765.6000518798828" w:top="0" w:left="58.80000114440918" w:right="450" w:header="0" w:footer="720"/>
          <w:cols w:equalWidth="0" w:num="1">
            <w:col w:space="0" w:w="11731.19999885559"/>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 Growth has been led by consumption, while investment growth has been weak.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Supported by a large and durable terms of trade gain, and more recently by a favorable  agricultural crop outlook (supported by normal monsoon rainfall) and decennial civil servant wage  revisions, private consumption remains the driving force of the Indian growth recovery. However,  investment has contracted sharply in the first half of FY2016/17, reflecting excess capacity in key  industrial sectors and strains in financial and corporate sector balance sheets. The post-November  8, 2016 cash shortages and payment disruptions caused by the currency exchange initiative  (withdrawal of the legal tender of Rs 500 and Rs 1000 notes, which accounted for 86 percent of  the value of currency in circulation, and introduction of new Rs 500 and Rs 2000 notes) have  strained consumption and business activity, posing a new challenge to sustaining the growth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16.0693359375" w:line="240" w:lineRule="auto"/>
        <w:ind w:left="0" w:right="0" w:firstLine="0"/>
        <w:jc w:val="left"/>
        <w:rPr>
          <w:rFonts w:ascii="Arial" w:cs="Arial" w:eastAsia="Arial" w:hAnsi="Arial"/>
          <w:b w:val="1"/>
          <w:i w:val="0"/>
          <w:smallCaps w:val="0"/>
          <w:strike w:val="0"/>
          <w:color w:val="0583b0"/>
          <w:sz w:val="14.728400230407715"/>
          <w:szCs w:val="14.728400230407715"/>
          <w:u w:val="none"/>
          <w:shd w:fill="auto" w:val="clear"/>
          <w:vertAlign w:val="baseline"/>
        </w:rPr>
      </w:pPr>
      <w:r w:rsidDel="00000000" w:rsidR="00000000" w:rsidRPr="00000000">
        <w:rPr>
          <w:rFonts w:ascii="Arial" w:cs="Arial" w:eastAsia="Arial" w:hAnsi="Arial"/>
          <w:b w:val="1"/>
          <w:i w:val="0"/>
          <w:smallCaps w:val="0"/>
          <w:strike w:val="0"/>
          <w:color w:val="0583b0"/>
          <w:sz w:val="14.728400230407715"/>
          <w:szCs w:val="14.728400230407715"/>
          <w:u w:val="none"/>
          <w:shd w:fill="auto" w:val="clear"/>
          <w:vertAlign w:val="baseline"/>
          <w:rtl w:val="0"/>
        </w:rPr>
        <w:t xml:space="preserve">Consumer Confidence Survey: Future Expectation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7.3431396484375" w:line="240" w:lineRule="auto"/>
        <w:ind w:left="0" w:right="0" w:firstLine="0"/>
        <w:jc w:val="left"/>
        <w:rPr>
          <w:rFonts w:ascii="Arial" w:cs="Arial" w:eastAsia="Arial" w:hAnsi="Arial"/>
          <w:b w:val="0"/>
          <w:i w:val="0"/>
          <w:smallCaps w:val="0"/>
          <w:strike w:val="0"/>
          <w:color w:val="0583b0"/>
          <w:sz w:val="11.046099662780762"/>
          <w:szCs w:val="11.046099662780762"/>
          <w:u w:val="none"/>
          <w:shd w:fill="auto" w:val="clear"/>
          <w:vertAlign w:val="baseline"/>
        </w:rPr>
      </w:pPr>
      <w:r w:rsidDel="00000000" w:rsidR="00000000" w:rsidRPr="00000000">
        <w:rPr>
          <w:rFonts w:ascii="Arial" w:cs="Arial" w:eastAsia="Arial" w:hAnsi="Arial"/>
          <w:b w:val="0"/>
          <w:i w:val="0"/>
          <w:smallCaps w:val="0"/>
          <w:strike w:val="0"/>
          <w:color w:val="0583b0"/>
          <w:sz w:val="11.046099662780762"/>
          <w:szCs w:val="11.046099662780762"/>
          <w:u w:val="none"/>
          <w:shd w:fill="auto" w:val="clear"/>
          <w:vertAlign w:val="baseline"/>
          <w:rtl w:val="0"/>
        </w:rPr>
        <w:t xml:space="preserve">(Index, Neutral=100)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72.8515625" w:line="240" w:lineRule="auto"/>
        <w:ind w:left="0" w:right="0" w:firstLine="0"/>
        <w:jc w:val="left"/>
        <w:rPr>
          <w:rFonts w:ascii="Arial" w:cs="Arial" w:eastAsia="Arial" w:hAnsi="Arial"/>
          <w:b w:val="0"/>
          <w:i w:val="0"/>
          <w:smallCaps w:val="0"/>
          <w:strike w:val="0"/>
          <w:color w:val="000000"/>
          <w:sz w:val="11.043999671936035"/>
          <w:szCs w:val="11.043999671936035"/>
          <w:u w:val="none"/>
          <w:shd w:fill="auto" w:val="clear"/>
          <w:vertAlign w:val="baseline"/>
        </w:rPr>
      </w:pPr>
      <w:r w:rsidDel="00000000" w:rsidR="00000000" w:rsidRPr="00000000">
        <w:rPr>
          <w:rFonts w:ascii="Arial" w:cs="Arial" w:eastAsia="Arial" w:hAnsi="Arial"/>
          <w:b w:val="0"/>
          <w:i w:val="0"/>
          <w:smallCaps w:val="0"/>
          <w:strike w:val="0"/>
          <w:color w:val="000000"/>
          <w:sz w:val="11.043999671936035"/>
          <w:szCs w:val="11.043999671936035"/>
          <w:u w:val="none"/>
          <w:shd w:fill="auto" w:val="clear"/>
          <w:vertAlign w:val="baseline"/>
          <w:rtl w:val="0"/>
        </w:rPr>
        <w:t xml:space="preserve">17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046099662780762"/>
          <w:szCs w:val="11.046099662780762"/>
          <w:u w:val="none"/>
          <w:shd w:fill="auto" w:val="clear"/>
          <w:vertAlign w:val="baseline"/>
        </w:rPr>
      </w:pPr>
      <w:r w:rsidDel="00000000" w:rsidR="00000000" w:rsidRPr="00000000">
        <w:rPr>
          <w:rFonts w:ascii="Arial" w:cs="Arial" w:eastAsia="Arial" w:hAnsi="Arial"/>
          <w:b w:val="0"/>
          <w:i w:val="0"/>
          <w:smallCaps w:val="0"/>
          <w:strike w:val="0"/>
          <w:color w:val="000000"/>
          <w:sz w:val="11.046099662780762"/>
          <w:szCs w:val="11.046099662780762"/>
          <w:u w:val="none"/>
          <w:shd w:fill="auto" w:val="clear"/>
          <w:vertAlign w:val="baseline"/>
          <w:rtl w:val="0"/>
        </w:rPr>
        <w:t xml:space="preserve">130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55.8953857421875" w:line="240" w:lineRule="auto"/>
        <w:ind w:left="0" w:right="0" w:firstLine="0"/>
        <w:jc w:val="left"/>
        <w:rPr>
          <w:rFonts w:ascii="Arial" w:cs="Arial" w:eastAsia="Arial" w:hAnsi="Arial"/>
          <w:b w:val="0"/>
          <w:i w:val="0"/>
          <w:smallCaps w:val="0"/>
          <w:strike w:val="0"/>
          <w:color w:val="000000"/>
          <w:sz w:val="11.046099662780762"/>
          <w:szCs w:val="11.046099662780762"/>
          <w:u w:val="none"/>
          <w:shd w:fill="auto" w:val="clear"/>
          <w:vertAlign w:val="baseline"/>
        </w:rPr>
      </w:pPr>
      <w:r w:rsidDel="00000000" w:rsidR="00000000" w:rsidRPr="00000000">
        <w:rPr>
          <w:rFonts w:ascii="Arial" w:cs="Arial" w:eastAsia="Arial" w:hAnsi="Arial"/>
          <w:b w:val="0"/>
          <w:i w:val="0"/>
          <w:smallCaps w:val="0"/>
          <w:strike w:val="0"/>
          <w:color w:val="000000"/>
          <w:sz w:val="11.046099662780762"/>
          <w:szCs w:val="11.046099662780762"/>
          <w:u w:val="none"/>
          <w:shd w:fill="auto" w:val="clear"/>
          <w:vertAlign w:val="baseline"/>
          <w:rtl w:val="0"/>
        </w:rPr>
        <w:t xml:space="preserve">125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742.44873046875" w:line="240" w:lineRule="auto"/>
        <w:ind w:left="0" w:right="0" w:firstLine="0"/>
        <w:jc w:val="left"/>
        <w:rPr>
          <w:rFonts w:ascii="Arial" w:cs="Arial" w:eastAsia="Arial" w:hAnsi="Arial"/>
          <w:b w:val="0"/>
          <w:i w:val="0"/>
          <w:smallCaps w:val="0"/>
          <w:strike w:val="0"/>
          <w:color w:val="000000"/>
          <w:sz w:val="11.043999671936035"/>
          <w:szCs w:val="11.043999671936035"/>
          <w:u w:val="none"/>
          <w:shd w:fill="auto" w:val="clear"/>
          <w:vertAlign w:val="baseline"/>
        </w:rPr>
      </w:pPr>
      <w:r w:rsidDel="00000000" w:rsidR="00000000" w:rsidRPr="00000000">
        <w:rPr>
          <w:rFonts w:ascii="Arial" w:cs="Arial" w:eastAsia="Arial" w:hAnsi="Arial"/>
          <w:b w:val="0"/>
          <w:i w:val="0"/>
          <w:smallCaps w:val="0"/>
          <w:strike w:val="0"/>
          <w:color w:val="000000"/>
          <w:sz w:val="11.043999671936035"/>
          <w:szCs w:val="11.043999671936035"/>
          <w:u w:val="none"/>
          <w:shd w:fill="auto" w:val="clear"/>
          <w:vertAlign w:val="baseline"/>
          <w:rtl w:val="0"/>
        </w:rPr>
        <w:t xml:space="preserve">12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046099662780762"/>
          <w:szCs w:val="11.046099662780762"/>
          <w:u w:val="none"/>
          <w:shd w:fill="auto" w:val="clear"/>
          <w:vertAlign w:val="baseline"/>
        </w:rPr>
      </w:pPr>
      <w:r w:rsidDel="00000000" w:rsidR="00000000" w:rsidRPr="00000000">
        <w:rPr>
          <w:rFonts w:ascii="Arial" w:cs="Arial" w:eastAsia="Arial" w:hAnsi="Arial"/>
          <w:b w:val="0"/>
          <w:i w:val="0"/>
          <w:smallCaps w:val="0"/>
          <w:strike w:val="0"/>
          <w:color w:val="000000"/>
          <w:sz w:val="11.046099662780762"/>
          <w:szCs w:val="11.046099662780762"/>
          <w:u w:val="none"/>
          <w:shd w:fill="auto" w:val="clear"/>
          <w:vertAlign w:val="baseline"/>
          <w:rtl w:val="0"/>
        </w:rPr>
        <w:t xml:space="preserve">120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55.894775390625" w:line="240" w:lineRule="auto"/>
        <w:ind w:left="0" w:right="0" w:firstLine="0"/>
        <w:jc w:val="left"/>
        <w:rPr>
          <w:rFonts w:ascii="Arial" w:cs="Arial" w:eastAsia="Arial" w:hAnsi="Arial"/>
          <w:b w:val="0"/>
          <w:i w:val="0"/>
          <w:smallCaps w:val="0"/>
          <w:strike w:val="0"/>
          <w:color w:val="000000"/>
          <w:sz w:val="11.046099662780762"/>
          <w:szCs w:val="11.046099662780762"/>
          <w:u w:val="none"/>
          <w:shd w:fill="auto" w:val="clear"/>
          <w:vertAlign w:val="baseline"/>
        </w:rPr>
      </w:pPr>
      <w:r w:rsidDel="00000000" w:rsidR="00000000" w:rsidRPr="00000000">
        <w:rPr>
          <w:rFonts w:ascii="Arial" w:cs="Arial" w:eastAsia="Arial" w:hAnsi="Arial"/>
          <w:b w:val="0"/>
          <w:i w:val="0"/>
          <w:smallCaps w:val="0"/>
          <w:strike w:val="0"/>
          <w:color w:val="000000"/>
          <w:sz w:val="11.046099662780762"/>
          <w:szCs w:val="11.046099662780762"/>
          <w:u w:val="none"/>
          <w:shd w:fill="auto" w:val="clear"/>
          <w:vertAlign w:val="baseline"/>
          <w:rtl w:val="0"/>
        </w:rPr>
        <w:t xml:space="preserve">115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113.24951171875" w:line="240" w:lineRule="auto"/>
        <w:ind w:left="0" w:right="0" w:firstLine="0"/>
        <w:jc w:val="left"/>
        <w:rPr>
          <w:rFonts w:ascii="Arial" w:cs="Arial" w:eastAsia="Arial" w:hAnsi="Arial"/>
          <w:b w:val="0"/>
          <w:i w:val="0"/>
          <w:smallCaps w:val="0"/>
          <w:strike w:val="0"/>
          <w:color w:val="000000"/>
          <w:sz w:val="11.043999671936035"/>
          <w:szCs w:val="11.043999671936035"/>
          <w:u w:val="none"/>
          <w:shd w:fill="auto" w:val="clear"/>
          <w:vertAlign w:val="baseline"/>
        </w:rPr>
      </w:pPr>
      <w:r w:rsidDel="00000000" w:rsidR="00000000" w:rsidRPr="00000000">
        <w:rPr>
          <w:rFonts w:ascii="Arial" w:cs="Arial" w:eastAsia="Arial" w:hAnsi="Arial"/>
          <w:b w:val="0"/>
          <w:i w:val="0"/>
          <w:smallCaps w:val="0"/>
          <w:strike w:val="0"/>
          <w:color w:val="000000"/>
          <w:sz w:val="11.043999671936035"/>
          <w:szCs w:val="11.043999671936035"/>
          <w:u w:val="none"/>
          <w:shd w:fill="auto" w:val="clear"/>
          <w:vertAlign w:val="baseline"/>
          <w:rtl w:val="0"/>
        </w:rPr>
        <w:t xml:space="preserve">7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046099662780762"/>
          <w:szCs w:val="11.046099662780762"/>
          <w:u w:val="none"/>
          <w:shd w:fill="auto" w:val="clear"/>
          <w:vertAlign w:val="baseline"/>
        </w:rPr>
      </w:pPr>
      <w:r w:rsidDel="00000000" w:rsidR="00000000" w:rsidRPr="00000000">
        <w:rPr>
          <w:rFonts w:ascii="Arial" w:cs="Arial" w:eastAsia="Arial" w:hAnsi="Arial"/>
          <w:b w:val="0"/>
          <w:i w:val="0"/>
          <w:smallCaps w:val="0"/>
          <w:strike w:val="0"/>
          <w:color w:val="000000"/>
          <w:sz w:val="11.046099662780762"/>
          <w:szCs w:val="11.046099662780762"/>
          <w:u w:val="none"/>
          <w:shd w:fill="auto" w:val="clear"/>
          <w:vertAlign w:val="baseline"/>
          <w:rtl w:val="0"/>
        </w:rPr>
        <w:t xml:space="preserve">110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55.89447021484375" w:line="240" w:lineRule="auto"/>
        <w:ind w:left="0" w:right="0" w:firstLine="0"/>
        <w:jc w:val="left"/>
        <w:rPr>
          <w:rFonts w:ascii="Arial" w:cs="Arial" w:eastAsia="Arial" w:hAnsi="Arial"/>
          <w:b w:val="0"/>
          <w:i w:val="0"/>
          <w:smallCaps w:val="0"/>
          <w:strike w:val="0"/>
          <w:color w:val="000000"/>
          <w:sz w:val="11.046099662780762"/>
          <w:szCs w:val="11.046099662780762"/>
          <w:u w:val="none"/>
          <w:shd w:fill="auto" w:val="clear"/>
          <w:vertAlign w:val="baseline"/>
        </w:rPr>
      </w:pPr>
      <w:r w:rsidDel="00000000" w:rsidR="00000000" w:rsidRPr="00000000">
        <w:rPr>
          <w:rFonts w:ascii="Arial" w:cs="Arial" w:eastAsia="Arial" w:hAnsi="Arial"/>
          <w:b w:val="0"/>
          <w:i w:val="0"/>
          <w:smallCaps w:val="0"/>
          <w:strike w:val="0"/>
          <w:color w:val="000000"/>
          <w:sz w:val="11.046099662780762"/>
          <w:szCs w:val="11.046099662780762"/>
          <w:u w:val="none"/>
          <w:shd w:fill="auto" w:val="clear"/>
          <w:vertAlign w:val="baseline"/>
          <w:rtl w:val="0"/>
        </w:rPr>
        <w:t xml:space="preserve">105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482.8463745117188" w:line="240" w:lineRule="auto"/>
        <w:ind w:left="0" w:right="0" w:firstLine="0"/>
        <w:jc w:val="left"/>
        <w:rPr>
          <w:rFonts w:ascii="Arial" w:cs="Arial" w:eastAsia="Arial" w:hAnsi="Arial"/>
          <w:b w:val="0"/>
          <w:i w:val="0"/>
          <w:smallCaps w:val="0"/>
          <w:strike w:val="0"/>
          <w:color w:val="000000"/>
          <w:sz w:val="11.043999671936035"/>
          <w:szCs w:val="11.043999671936035"/>
          <w:u w:val="none"/>
          <w:shd w:fill="auto" w:val="clear"/>
          <w:vertAlign w:val="baseline"/>
        </w:rPr>
      </w:pPr>
      <w:r w:rsidDel="00000000" w:rsidR="00000000" w:rsidRPr="00000000">
        <w:rPr>
          <w:rFonts w:ascii="Arial" w:cs="Arial" w:eastAsia="Arial" w:hAnsi="Arial"/>
          <w:b w:val="0"/>
          <w:i w:val="0"/>
          <w:smallCaps w:val="0"/>
          <w:strike w:val="0"/>
          <w:color w:val="000000"/>
          <w:sz w:val="11.043999671936035"/>
          <w:szCs w:val="11.043999671936035"/>
          <w:u w:val="none"/>
          <w:shd w:fill="auto" w:val="clear"/>
          <w:vertAlign w:val="baseline"/>
          <w:rtl w:val="0"/>
        </w:rPr>
        <w:t xml:space="preserve">2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046099662780762"/>
          <w:szCs w:val="11.046099662780762"/>
          <w:u w:val="none"/>
          <w:shd w:fill="auto" w:val="clear"/>
          <w:vertAlign w:val="baseline"/>
        </w:rPr>
      </w:pPr>
      <w:r w:rsidDel="00000000" w:rsidR="00000000" w:rsidRPr="00000000">
        <w:rPr>
          <w:rFonts w:ascii="Arial" w:cs="Arial" w:eastAsia="Arial" w:hAnsi="Arial"/>
          <w:b w:val="0"/>
          <w:i w:val="0"/>
          <w:smallCaps w:val="0"/>
          <w:strike w:val="0"/>
          <w:color w:val="000000"/>
          <w:sz w:val="11.046099662780762"/>
          <w:szCs w:val="11.046099662780762"/>
          <w:u w:val="none"/>
          <w:shd w:fill="auto" w:val="clear"/>
          <w:vertAlign w:val="baseline"/>
          <w:rtl w:val="0"/>
        </w:rPr>
        <w:t xml:space="preserve">100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55.89447021484375" w:line="240" w:lineRule="auto"/>
        <w:ind w:left="0" w:right="0" w:firstLine="0"/>
        <w:jc w:val="left"/>
        <w:rPr>
          <w:rFonts w:ascii="Arial" w:cs="Arial" w:eastAsia="Arial" w:hAnsi="Arial"/>
          <w:b w:val="0"/>
          <w:i w:val="0"/>
          <w:smallCaps w:val="0"/>
          <w:strike w:val="0"/>
          <w:color w:val="000000"/>
          <w:sz w:val="11.046099662780762"/>
          <w:szCs w:val="11.046099662780762"/>
          <w:u w:val="none"/>
          <w:shd w:fill="auto" w:val="clear"/>
          <w:vertAlign w:val="baseline"/>
        </w:rPr>
      </w:pPr>
      <w:r w:rsidDel="00000000" w:rsidR="00000000" w:rsidRPr="00000000">
        <w:rPr>
          <w:rFonts w:ascii="Arial" w:cs="Arial" w:eastAsia="Arial" w:hAnsi="Arial"/>
          <w:b w:val="0"/>
          <w:i w:val="0"/>
          <w:smallCaps w:val="0"/>
          <w:strike w:val="0"/>
          <w:color w:val="000000"/>
          <w:sz w:val="11.046099662780762"/>
          <w:szCs w:val="11.046099662780762"/>
          <w:u w:val="none"/>
          <w:shd w:fill="auto" w:val="clear"/>
          <w:vertAlign w:val="baseline"/>
          <w:rtl w:val="0"/>
        </w:rPr>
        <w:t xml:space="preserve">95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853.6468505859375" w:line="240" w:lineRule="auto"/>
        <w:ind w:left="0" w:right="0" w:firstLine="0"/>
        <w:jc w:val="left"/>
        <w:rPr>
          <w:rFonts w:ascii="Arial" w:cs="Arial" w:eastAsia="Arial" w:hAnsi="Arial"/>
          <w:b w:val="0"/>
          <w:i w:val="0"/>
          <w:smallCaps w:val="0"/>
          <w:strike w:val="0"/>
          <w:color w:val="000000"/>
          <w:sz w:val="11.043999671936035"/>
          <w:szCs w:val="11.043999671936035"/>
          <w:u w:val="none"/>
          <w:shd w:fill="auto" w:val="clear"/>
          <w:vertAlign w:val="baseline"/>
        </w:rPr>
      </w:pPr>
      <w:r w:rsidDel="00000000" w:rsidR="00000000" w:rsidRPr="00000000">
        <w:rPr>
          <w:rFonts w:ascii="Arial" w:cs="Arial" w:eastAsia="Arial" w:hAnsi="Arial"/>
          <w:b w:val="0"/>
          <w:i w:val="0"/>
          <w:smallCaps w:val="0"/>
          <w:strike w:val="0"/>
          <w:color w:val="000000"/>
          <w:sz w:val="11.043999671936035"/>
          <w:szCs w:val="11.043999671936035"/>
          <w:u w:val="none"/>
          <w:shd w:fill="auto" w:val="clear"/>
          <w:vertAlign w:val="baseline"/>
          <w:rtl w:val="0"/>
        </w:rPr>
        <w:t xml:space="preserve">-3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046099662780762"/>
          <w:szCs w:val="11.046099662780762"/>
          <w:u w:val="none"/>
          <w:shd w:fill="auto" w:val="clear"/>
          <w:vertAlign w:val="baseline"/>
        </w:rPr>
      </w:pPr>
      <w:r w:rsidDel="00000000" w:rsidR="00000000" w:rsidRPr="00000000">
        <w:rPr>
          <w:rFonts w:ascii="Arial" w:cs="Arial" w:eastAsia="Arial" w:hAnsi="Arial"/>
          <w:b w:val="0"/>
          <w:i w:val="0"/>
          <w:smallCaps w:val="0"/>
          <w:strike w:val="0"/>
          <w:color w:val="000000"/>
          <w:sz w:val="11.046099662780762"/>
          <w:szCs w:val="11.046099662780762"/>
          <w:u w:val="none"/>
          <w:shd w:fill="auto" w:val="clear"/>
          <w:vertAlign w:val="baseline"/>
          <w:rtl w:val="0"/>
        </w:rPr>
        <w:t xml:space="preserve">90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54.69085693359375" w:line="240" w:lineRule="auto"/>
        <w:ind w:left="0" w:right="0" w:firstLine="0"/>
        <w:jc w:val="left"/>
        <w:rPr>
          <w:rFonts w:ascii="Arial" w:cs="Arial" w:eastAsia="Arial" w:hAnsi="Arial"/>
          <w:b w:val="0"/>
          <w:i w:val="0"/>
          <w:smallCaps w:val="0"/>
          <w:strike w:val="0"/>
          <w:color w:val="000000"/>
          <w:sz w:val="11.046099662780762"/>
          <w:szCs w:val="11.046099662780762"/>
          <w:u w:val="none"/>
          <w:shd w:fill="auto" w:val="clear"/>
          <w:vertAlign w:val="baseline"/>
        </w:rPr>
      </w:pPr>
      <w:r w:rsidDel="00000000" w:rsidR="00000000" w:rsidRPr="00000000">
        <w:rPr>
          <w:rFonts w:ascii="Arial" w:cs="Arial" w:eastAsia="Arial" w:hAnsi="Arial"/>
          <w:b w:val="0"/>
          <w:i w:val="0"/>
          <w:smallCaps w:val="0"/>
          <w:strike w:val="0"/>
          <w:color w:val="000000"/>
          <w:sz w:val="11.046099662780762"/>
          <w:szCs w:val="11.046099662780762"/>
          <w:u w:val="none"/>
          <w:shd w:fill="auto" w:val="clear"/>
          <w:vertAlign w:val="baseline"/>
          <w:rtl w:val="0"/>
        </w:rPr>
        <w:t xml:space="preserve">85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223.2440185546875" w:line="240" w:lineRule="auto"/>
        <w:ind w:left="0" w:right="0" w:firstLine="0"/>
        <w:jc w:val="left"/>
        <w:rPr>
          <w:rFonts w:ascii="Arial" w:cs="Arial" w:eastAsia="Arial" w:hAnsi="Arial"/>
          <w:b w:val="0"/>
          <w:i w:val="0"/>
          <w:smallCaps w:val="0"/>
          <w:strike w:val="0"/>
          <w:color w:val="000000"/>
          <w:sz w:val="11.043999671936035"/>
          <w:szCs w:val="11.043999671936035"/>
          <w:u w:val="none"/>
          <w:shd w:fill="auto" w:val="clear"/>
          <w:vertAlign w:val="baseline"/>
        </w:rPr>
      </w:pPr>
      <w:r w:rsidDel="00000000" w:rsidR="00000000" w:rsidRPr="00000000">
        <w:rPr>
          <w:rFonts w:ascii="Arial" w:cs="Arial" w:eastAsia="Arial" w:hAnsi="Arial"/>
          <w:b w:val="0"/>
          <w:i w:val="0"/>
          <w:smallCaps w:val="0"/>
          <w:strike w:val="0"/>
          <w:color w:val="000000"/>
          <w:sz w:val="11.043999671936035"/>
          <w:szCs w:val="11.043999671936035"/>
          <w:u w:val="none"/>
          <w:shd w:fill="auto" w:val="clear"/>
          <w:vertAlign w:val="baseline"/>
          <w:rtl w:val="0"/>
        </w:rPr>
        <w:t xml:space="preserve">-8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046099662780762"/>
          <w:szCs w:val="11.046099662780762"/>
          <w:u w:val="none"/>
          <w:shd w:fill="auto" w:val="clear"/>
          <w:vertAlign w:val="baseline"/>
        </w:rPr>
      </w:pPr>
      <w:r w:rsidDel="00000000" w:rsidR="00000000" w:rsidRPr="00000000">
        <w:rPr>
          <w:rFonts w:ascii="Arial" w:cs="Arial" w:eastAsia="Arial" w:hAnsi="Arial"/>
          <w:b w:val="0"/>
          <w:i w:val="0"/>
          <w:smallCaps w:val="0"/>
          <w:strike w:val="0"/>
          <w:color w:val="000000"/>
          <w:sz w:val="11.046099662780762"/>
          <w:szCs w:val="11.046099662780762"/>
          <w:u w:val="none"/>
          <w:shd w:fill="auto" w:val="clear"/>
          <w:vertAlign w:val="baseline"/>
          <w:rtl w:val="0"/>
        </w:rPr>
        <w:t xml:space="preserve">80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5.6268310546875" w:line="240" w:lineRule="auto"/>
        <w:ind w:left="0" w:right="0" w:firstLine="0"/>
        <w:jc w:val="left"/>
        <w:rPr>
          <w:rFonts w:ascii="Arial" w:cs="Arial" w:eastAsia="Arial" w:hAnsi="Arial"/>
          <w:b w:val="1"/>
          <w:i w:val="0"/>
          <w:smallCaps w:val="0"/>
          <w:strike w:val="0"/>
          <w:color w:val="0583b0"/>
          <w:sz w:val="14.725600242614746"/>
          <w:szCs w:val="14.725600242614746"/>
          <w:u w:val="none"/>
          <w:shd w:fill="auto" w:val="clear"/>
          <w:vertAlign w:val="baseline"/>
        </w:rPr>
      </w:pPr>
      <w:r w:rsidDel="00000000" w:rsidR="00000000" w:rsidRPr="00000000">
        <w:rPr>
          <w:rFonts w:ascii="Arial" w:cs="Arial" w:eastAsia="Arial" w:hAnsi="Arial"/>
          <w:b w:val="1"/>
          <w:i w:val="0"/>
          <w:smallCaps w:val="0"/>
          <w:strike w:val="0"/>
          <w:color w:val="0583b0"/>
          <w:sz w:val="14.725600242614746"/>
          <w:szCs w:val="14.725600242614746"/>
          <w:u w:val="none"/>
          <w:shd w:fill="auto" w:val="clear"/>
          <w:vertAlign w:val="baseline"/>
          <w:rtl w:val="0"/>
        </w:rPr>
        <w:t xml:space="preserve">Consumption and Investment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7.369384765625" w:line="240" w:lineRule="auto"/>
        <w:ind w:left="0" w:right="0" w:firstLine="0"/>
        <w:jc w:val="left"/>
        <w:rPr>
          <w:rFonts w:ascii="Arial" w:cs="Arial" w:eastAsia="Arial" w:hAnsi="Arial"/>
          <w:b w:val="0"/>
          <w:i w:val="0"/>
          <w:smallCaps w:val="0"/>
          <w:strike w:val="0"/>
          <w:color w:val="0583b0"/>
          <w:sz w:val="11.043999671936035"/>
          <w:szCs w:val="11.043999671936035"/>
          <w:u w:val="none"/>
          <w:shd w:fill="auto" w:val="clear"/>
          <w:vertAlign w:val="baseline"/>
        </w:rPr>
      </w:pPr>
      <w:r w:rsidDel="00000000" w:rsidR="00000000" w:rsidRPr="00000000">
        <w:rPr>
          <w:rFonts w:ascii="Arial" w:cs="Arial" w:eastAsia="Arial" w:hAnsi="Arial"/>
          <w:b w:val="0"/>
          <w:i w:val="0"/>
          <w:smallCaps w:val="0"/>
          <w:strike w:val="0"/>
          <w:color w:val="0583b0"/>
          <w:sz w:val="11.043999671936035"/>
          <w:szCs w:val="11.043999671936035"/>
          <w:u w:val="none"/>
          <w:shd w:fill="auto" w:val="clear"/>
          <w:vertAlign w:val="baseline"/>
          <w:rtl w:val="0"/>
        </w:rPr>
        <w:t xml:space="preserve">(y/y percent change, based on constant prices)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18.3148193359375" w:line="240" w:lineRule="auto"/>
        <w:ind w:left="0" w:right="0" w:firstLine="0"/>
        <w:jc w:val="left"/>
        <w:rPr>
          <w:rFonts w:ascii="Arial" w:cs="Arial" w:eastAsia="Arial" w:hAnsi="Arial"/>
          <w:b w:val="0"/>
          <w:i w:val="0"/>
          <w:smallCaps w:val="0"/>
          <w:strike w:val="0"/>
          <w:color w:val="000000"/>
          <w:sz w:val="11.043999671936035"/>
          <w:szCs w:val="11.043999671936035"/>
          <w:u w:val="none"/>
          <w:shd w:fill="auto" w:val="clear"/>
          <w:vertAlign w:val="baseline"/>
        </w:rPr>
      </w:pPr>
      <w:r w:rsidDel="00000000" w:rsidR="00000000" w:rsidRPr="00000000">
        <w:rPr>
          <w:rFonts w:ascii="Arial" w:cs="Arial" w:eastAsia="Arial" w:hAnsi="Arial"/>
          <w:b w:val="0"/>
          <w:i w:val="0"/>
          <w:smallCaps w:val="0"/>
          <w:strike w:val="0"/>
          <w:color w:val="000000"/>
          <w:sz w:val="11.043999671936035"/>
          <w:szCs w:val="11.043999671936035"/>
          <w:u w:val="none"/>
          <w:shd w:fill="auto" w:val="clear"/>
          <w:vertAlign w:val="baseline"/>
          <w:rtl w:val="0"/>
        </w:rPr>
        <w:t xml:space="preserve">Private Final Consumption Expenditure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9.5184326171875" w:line="240" w:lineRule="auto"/>
        <w:ind w:left="0" w:right="0" w:firstLine="0"/>
        <w:jc w:val="left"/>
        <w:rPr>
          <w:rFonts w:ascii="Arial" w:cs="Arial" w:eastAsia="Arial" w:hAnsi="Arial"/>
          <w:b w:val="0"/>
          <w:i w:val="0"/>
          <w:smallCaps w:val="0"/>
          <w:strike w:val="0"/>
          <w:color w:val="000000"/>
          <w:sz w:val="11.043999671936035"/>
          <w:szCs w:val="11.043999671936035"/>
          <w:u w:val="none"/>
          <w:shd w:fill="auto" w:val="clear"/>
          <w:vertAlign w:val="baseline"/>
        </w:rPr>
        <w:sectPr>
          <w:type w:val="continuous"/>
          <w:pgSz w:h="15840" w:w="12240" w:orient="portrait"/>
          <w:pgMar w:bottom="765.6000518798828" w:top="0" w:left="2019.0576171875" w:right="2230.167236328125" w:header="0" w:footer="720"/>
          <w:cols w:equalWidth="0" w:num="2">
            <w:col w:space="0" w:w="4000"/>
            <w:col w:space="0" w:w="4000"/>
          </w:cols>
        </w:sectPr>
      </w:pPr>
      <w:r w:rsidDel="00000000" w:rsidR="00000000" w:rsidRPr="00000000">
        <w:rPr>
          <w:rFonts w:ascii="Arial" w:cs="Arial" w:eastAsia="Arial" w:hAnsi="Arial"/>
          <w:b w:val="0"/>
          <w:i w:val="0"/>
          <w:smallCaps w:val="0"/>
          <w:strike w:val="0"/>
          <w:color w:val="000000"/>
          <w:sz w:val="11.043999671936035"/>
          <w:szCs w:val="11.043999671936035"/>
          <w:u w:val="none"/>
          <w:shd w:fill="auto" w:val="clear"/>
          <w:vertAlign w:val="baseline"/>
          <w:rtl w:val="0"/>
        </w:rPr>
        <w:t xml:space="preserve">Gross Fixed Capital Formation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687.1820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79.46929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Q0</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0.018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10</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1.021423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79.46929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Q1</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0.018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10</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1.021423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79.46929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Q1</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0.018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10</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1.021423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79.46929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Q2</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0.018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10</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1.021423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79.46929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Q2</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0.018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10</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1.021423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79.46929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Q3</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0.018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10</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1.021423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79.46929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Q3</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0.018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10</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1.021423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79.46929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Q4</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0.018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10</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1.021423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79.46929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Q4</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0.018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10</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1.021423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79.46929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Q5</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0.018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10</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1.021423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79.46929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Q5</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0.018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10</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1.021423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79.46929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Q6</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10.018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10</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1.021423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79.4708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59.9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21</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1.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79.4708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59.9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21</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1.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79.4708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59.9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21</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1.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79.4708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59.9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31</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1.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79.4708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59.9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31</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1.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79.4708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59.9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31</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1.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79.4708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59.9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31</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1.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79.4708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59.9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41</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1.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79.4708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59.9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41</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1.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79.4708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59.9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41</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1.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79.4708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59.9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41</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1.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79.4708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59.9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51</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11.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79.4708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59.9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51</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11.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79.4708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59.9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51</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11.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79.4708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59.9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51</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11.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79.4708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59.9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61</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11.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79.4708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59.9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61</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11.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79.4708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59.9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61</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11.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765.6000518798828" w:top="0" w:left="58.80000114440918" w:right="450" w:header="0" w:footer="720"/>
          <w:cols w:equalWidth="0" w:num="1">
            <w:col w:space="0" w:w="11731.19999885559"/>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2.7685546875" w:line="404.0724849700928" w:lineRule="auto"/>
        <w:ind w:left="0" w:right="1017.5711059570312" w:firstLine="532.1228027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11.046099662780762"/>
          <w:szCs w:val="11.046099662780762"/>
          <w:u w:val="none"/>
          <w:shd w:fill="auto" w:val="clear"/>
          <w:vertAlign w:val="baseline"/>
          <w:rtl w:val="0"/>
        </w:rPr>
        <w:t xml:space="preserve">Sources: Reserve Bank of India, Haver Analytics. </w:t>
      </w: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14.42474365234375" w:line="240" w:lineRule="auto"/>
        <w:ind w:left="0" w:right="31.1712646484375" w:firstLine="0"/>
        <w:jc w:val="right"/>
        <w:rPr>
          <w:rFonts w:ascii="Arial" w:cs="Arial" w:eastAsia="Arial" w:hAnsi="Arial"/>
          <w:b w:val="0"/>
          <w:i w:val="0"/>
          <w:smallCaps w:val="0"/>
          <w:strike w:val="0"/>
          <w:color w:val="000000"/>
          <w:sz w:val="11.043999671936035"/>
          <w:szCs w:val="11.043999671936035"/>
          <w:u w:val="none"/>
          <w:shd w:fill="auto" w:val="clear"/>
          <w:vertAlign w:val="baseline"/>
        </w:rPr>
        <w:sectPr>
          <w:type w:val="continuous"/>
          <w:pgSz w:h="15840" w:w="12240" w:orient="portrait"/>
          <w:pgMar w:bottom="765.6000518798828" w:top="0" w:left="1800" w:right="2791.1712646484375" w:header="0" w:footer="720"/>
          <w:cols w:equalWidth="0" w:num="2">
            <w:col w:space="0" w:w="3840"/>
            <w:col w:space="0" w:w="3840"/>
          </w:cols>
        </w:sectPr>
      </w:pPr>
      <w:r w:rsidDel="00000000" w:rsidR="00000000" w:rsidRPr="00000000">
        <w:rPr>
          <w:rFonts w:ascii="Arial" w:cs="Arial" w:eastAsia="Arial" w:hAnsi="Arial"/>
          <w:b w:val="0"/>
          <w:i w:val="0"/>
          <w:smallCaps w:val="0"/>
          <w:strike w:val="0"/>
          <w:color w:val="000000"/>
          <w:sz w:val="11.043999671936035"/>
          <w:szCs w:val="11.043999671936035"/>
          <w:u w:val="none"/>
          <w:shd w:fill="auto" w:val="clear"/>
          <w:vertAlign w:val="baseline"/>
          <w:rtl w:val="0"/>
        </w:rPr>
        <w:t xml:space="preserve">Sources: Central Statistics Office, Haver Analytics.</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82.75054931640625" w:line="242.31107711791992" w:lineRule="auto"/>
        <w:ind w:left="1749.1127014160156" w:right="1167.3974609375" w:firstLine="2.7143859863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India’s Central Statistical Office released a new series of national accounts in January 2015, with base year 2011/12.  Methodological deficiencies of the revised national account statistics, as described in the 2016 Article IV Staff Report,  and the lack of back-casted historical GDP data, constrain a comparison of current growth with past growth.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126.10488891601562" w:line="245.24182319641113" w:lineRule="auto"/>
        <w:ind w:left="1749.119873046875" w:right="1019.59228515625" w:hanging="2.27996826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India’s terms of trade has improved significantly (jumping by 2⅓ percent in 2013/14, by 3½ percent in 2014/15  and by a further 7 percent in 2015/16), supporting output growth and raising real incomes.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210.8025360107422" w:line="240" w:lineRule="auto"/>
        <w:ind w:left="1744.619951248169"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4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2.39501953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556.74560546875" w:line="285.60582160949707" w:lineRule="auto"/>
        <w:ind w:left="1745.6098937988281" w:right="912.540283203125" w:firstLine="12.6000976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momentum. External demand has weakened further, with the growth of import volumes of India’s  trading partners decelerating to 2½ percent in 2015 from 4½ percent in the previous year.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255.018310546875" w:line="285.6056785583496" w:lineRule="auto"/>
        <w:ind w:left="1743.5092163085938" w:right="881.439208984375" w:firstLine="12.81066894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 Progress on important economic and structural reforms over the past year has been  impressive.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the past year, big bang reforms, such as the legislation of a new bankruptcy  code, formalization of inflation targeting framework, and a milestone constitutional amendment  enabling implementation of the pan-India Goods and Services Tax (GST), have taken place  alongside continued steps implementing the gradualist reform agenda of the Bharatiya Janata  Party (BJP)-led government of Prime Minister Narendra Modi (see Annex I: Key Policy Actions).  Notwithstanding its majority in the lower house of the national parliament, the BJP does not have  control of the upper house, thus requiring consensus building for the passage of key legislation. As a result, securing passage of the GST constitutional amendment spanned several parliamentary  sessions and entailed compromise with regional parties.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5.6057643890381" w:lineRule="auto"/>
        <w:ind w:left="1745.189208984375" w:right="845.172119140625" w:hanging="1.8899536132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 Past Fund advice and the authorities’ macroeconomic policies have been broadly  aligned.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Consistent with Fund advice, fiscal consolidation at the Union government (central) level  resumed in FY2016/17, and has been complemented by measures to enhance the quality of public  spending. Excise duties on petrol and diesel have been raised further, and kerosene and fertilizer  subsidy reforms have been pursued. The stance of monetary policy in 2015–16 has been  maintained consistent with achieving the interim inflation targets along the RBI’s “glide path”, in  line with previous IMF advice. The passage of the Bankruptcy Act, enhancements to corporate  debt restructuring and bank governance, and measures to deepen domestic corporate bond  markets were also broadly in line with past IMF recommendations. The RBI has adopted a flexible  inflation targeting regime with a formal inflation target band (August 2016) and introduced a  statutory Monetary Policy Committee (September 2016). Progress on land, labor and agricultural  market reforms, however, has been limited.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281.30859375" w:line="240" w:lineRule="auto"/>
        <w:ind w:left="1754.1600513458252"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OUTLOOK AND RISKS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193.079833984375" w:line="285.6057357788086" w:lineRule="auto"/>
        <w:ind w:left="1746.6807556152344" w:right="851.47216796875" w:firstLine="11.3191223144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 The currency exchange initiative and its associated cash shortages are weighing  heavily on activity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and its impact on financial institutions should be monitored carefully.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Given the dominance of cash in everyday transactions, the post-November 8, 2016 decreased  availability of cash and associated payment disruptions caused by the currency exchange initiative  have strained consumption and business activity and the operations of the financial system,  posing a new challenge to sustaining the growth momentum (see Box 1). The supply of new  banknotes in the first month following the initiative was insufficient, even as the authorities took  multiple steps to ease the currency transition. The November PMI for both manufacturing and  services declined sharply, reflecting a large drop in output and new orders components. While the  financial system is expected to weather the currency exchange-induced temporary growth  slowdown, the authorities should remain vigilant to risks—in view of the potential further build-up  of NPAs, including among private banks and elevated corporate sector vulnerabilities—and  ensure prudent support to the affected economic sectors.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469.7522735595703" w:line="240" w:lineRule="auto"/>
        <w:ind w:left="0" w:right="850.350341796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5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5.3400135040283"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560.345458984375" w:line="285.5975818634033" w:lineRule="auto"/>
        <w:ind w:left="1743.7199401855469" w:right="857.393798828125" w:firstLine="7.7700805664062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765.6000518798828" w:top="0" w:left="58.80000114440918" w:right="450" w:header="0" w:footer="720"/>
          <w:cols w:equalWidth="0" w:num="1">
            <w:col w:space="0" w:w="11731.19999885559"/>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6. The repercussions from India’s currency exchange initiative will likely persist  through the first quarter of 2017.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Real GDP growth is projected to slow to 6.6 percent in  FY2016/17 and then rebound to 7.2 percent in FY2017/18, due to temporary disruptions (primarily  to private consumption) caused by cash shortages accompanying the currency exchange initiative.  These effects are expected to gradually dissipate by March 2017 as cash shortages ease and  would be offset by tailwinds from a favorable monsoon and low oil prices, and continued  progress in resolving supply-side bottlenecks. Consumer sentiment remains strong, which will  support near-term growth recovery as cash shortages ease.</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investment recovery is expected  to remain modest and uneven across sectors as deleveraging takes place and industrial capacity  utilization picks up. Headwinds from weaknesses in India’s bank balance sheets will also weigh on  near-term credit growth in the economy. Confidence and policy credibility gains, including from  continued fiscal consolidation and anti-inflationary monetary policy, continue to underpin  macroeconomic stability. Weak external demand, however, is expected to dampen net exports.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1035.313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78.244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56.7980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G</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54.2327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57.61901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28.77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39.6160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67.214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62.404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38.53210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67.0178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67.24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10.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67.0178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24.01184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38.5314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67.214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62.4053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52.8094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38.43933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62.4053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67.24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39.21936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28.786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583b0"/>
          <w:sz w:val="15.391693115234375"/>
          <w:szCs w:val="15.391693115234375"/>
          <w:u w:val="none"/>
          <w:shd w:fill="auto" w:val="clear"/>
          <w:vertAlign w:val="baseline"/>
        </w:rPr>
      </w:pPr>
      <w:r w:rsidDel="00000000" w:rsidR="00000000" w:rsidRPr="00000000">
        <w:rPr>
          <w:rFonts w:ascii="Arial" w:cs="Arial" w:eastAsia="Arial" w:hAnsi="Arial"/>
          <w:b w:val="1"/>
          <w:i w:val="0"/>
          <w:smallCaps w:val="0"/>
          <w:strike w:val="0"/>
          <w:color w:val="0583b0"/>
          <w:sz w:val="15.391693115234375"/>
          <w:szCs w:val="15.391693115234375"/>
          <w:u w:val="none"/>
          <w:shd w:fill="auto" w:val="clear"/>
          <w:vertAlign w:val="baseline"/>
          <w:rtl w:val="0"/>
        </w:rPr>
        <w:t xml:space="preserve">India: Policy Stance and Output Gap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18.4576416015625" w:line="240" w:lineRule="auto"/>
        <w:ind w:left="0" w:right="0" w:firstLine="0"/>
        <w:jc w:val="left"/>
        <w:rPr>
          <w:rFonts w:ascii="Arial" w:cs="Arial" w:eastAsia="Arial" w:hAnsi="Arial"/>
          <w:b w:val="0"/>
          <w:i w:val="0"/>
          <w:smallCaps w:val="0"/>
          <w:strike w:val="0"/>
          <w:color w:val="0583b0"/>
          <w:sz w:val="11.543794631958008"/>
          <w:szCs w:val="11.543794631958008"/>
          <w:u w:val="none"/>
          <w:shd w:fill="auto" w:val="clear"/>
          <w:vertAlign w:val="baseline"/>
        </w:rPr>
      </w:pPr>
      <w:r w:rsidDel="00000000" w:rsidR="00000000" w:rsidRPr="00000000">
        <w:rPr>
          <w:rFonts w:ascii="Arial" w:cs="Arial" w:eastAsia="Arial" w:hAnsi="Arial"/>
          <w:b w:val="0"/>
          <w:i w:val="0"/>
          <w:smallCaps w:val="0"/>
          <w:strike w:val="0"/>
          <w:color w:val="0583b0"/>
          <w:sz w:val="11.543794631958008"/>
          <w:szCs w:val="11.543794631958008"/>
          <w:u w:val="none"/>
          <w:shd w:fill="auto" w:val="clear"/>
          <w:vertAlign w:val="baseline"/>
          <w:rtl w:val="0"/>
        </w:rPr>
        <w:t xml:space="preserve">(In percent)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380.321044921875" w:line="240" w:lineRule="auto"/>
        <w:ind w:left="0" w:right="0" w:firstLine="0"/>
        <w:jc w:val="left"/>
        <w:rPr>
          <w:rFonts w:ascii="Arial" w:cs="Arial" w:eastAsia="Arial" w:hAnsi="Arial"/>
          <w:b w:val="0"/>
          <w:i w:val="0"/>
          <w:smallCaps w:val="0"/>
          <w:strike w:val="0"/>
          <w:color w:val="000000"/>
          <w:sz w:val="11.074397087097168"/>
          <w:szCs w:val="11.074397087097168"/>
          <w:u w:val="none"/>
          <w:shd w:fill="auto" w:val="clear"/>
          <w:vertAlign w:val="baseline"/>
        </w:rPr>
      </w:pPr>
      <w:r w:rsidDel="00000000" w:rsidR="00000000" w:rsidRPr="00000000">
        <w:rPr>
          <w:rFonts w:ascii="Arial" w:cs="Arial" w:eastAsia="Arial" w:hAnsi="Arial"/>
          <w:b w:val="0"/>
          <w:i w:val="0"/>
          <w:smallCaps w:val="0"/>
          <w:strike w:val="0"/>
          <w:color w:val="000000"/>
          <w:sz w:val="11.074397087097168"/>
          <w:szCs w:val="11.074397087097168"/>
          <w:u w:val="none"/>
          <w:shd w:fill="auto" w:val="clear"/>
          <w:vertAlign w:val="baseline"/>
          <w:rtl w:val="0"/>
        </w:rPr>
        <w:t xml:space="preserve">30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543794631958008"/>
          <w:szCs w:val="11.543794631958008"/>
          <w:u w:val="none"/>
          <w:shd w:fill="auto" w:val="clear"/>
          <w:vertAlign w:val="baseline"/>
        </w:rPr>
      </w:pPr>
      <w:r w:rsidDel="00000000" w:rsidR="00000000" w:rsidRPr="00000000">
        <w:rPr>
          <w:rFonts w:ascii="Arial" w:cs="Arial" w:eastAsia="Arial" w:hAnsi="Arial"/>
          <w:b w:val="0"/>
          <w:i w:val="0"/>
          <w:smallCaps w:val="0"/>
          <w:strike w:val="0"/>
          <w:color w:val="000000"/>
          <w:sz w:val="11.543794631958008"/>
          <w:szCs w:val="11.543794631958008"/>
          <w:u w:val="none"/>
          <w:shd w:fill="auto" w:val="clear"/>
          <w:vertAlign w:val="baseline"/>
          <w:rtl w:val="0"/>
        </w:rPr>
        <w:t xml:space="preserve">3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543794631958008"/>
          <w:szCs w:val="11.543794631958008"/>
          <w:u w:val="none"/>
          <w:shd w:fill="auto" w:val="clear"/>
          <w:vertAlign w:val="baseline"/>
        </w:rPr>
      </w:pPr>
      <w:r w:rsidDel="00000000" w:rsidR="00000000" w:rsidRPr="00000000">
        <w:rPr>
          <w:rFonts w:ascii="Arial" w:cs="Arial" w:eastAsia="Arial" w:hAnsi="Arial"/>
          <w:b w:val="0"/>
          <w:i w:val="0"/>
          <w:smallCaps w:val="0"/>
          <w:strike w:val="0"/>
          <w:color w:val="000000"/>
          <w:sz w:val="11.543794631958008"/>
          <w:szCs w:val="11.543794631958008"/>
          <w:u w:val="none"/>
          <w:shd w:fill="auto" w:val="clear"/>
          <w:vertAlign w:val="baseline"/>
          <w:rtl w:val="0"/>
        </w:rPr>
        <w:t xml:space="preserve">3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615.7086181640625" w:line="240" w:lineRule="auto"/>
        <w:ind w:left="0" w:right="0" w:firstLine="0"/>
        <w:jc w:val="left"/>
        <w:rPr>
          <w:rFonts w:ascii="Arial" w:cs="Arial" w:eastAsia="Arial" w:hAnsi="Arial"/>
          <w:b w:val="0"/>
          <w:i w:val="0"/>
          <w:smallCaps w:val="0"/>
          <w:strike w:val="0"/>
          <w:color w:val="000000"/>
          <w:sz w:val="11.543794631958008"/>
          <w:szCs w:val="11.543794631958008"/>
          <w:u w:val="none"/>
          <w:shd w:fill="auto" w:val="clear"/>
          <w:vertAlign w:val="baseline"/>
        </w:rPr>
      </w:pPr>
      <w:r w:rsidDel="00000000" w:rsidR="00000000" w:rsidRPr="00000000">
        <w:rPr>
          <w:rFonts w:ascii="Arial" w:cs="Arial" w:eastAsia="Arial" w:hAnsi="Arial"/>
          <w:b w:val="0"/>
          <w:i w:val="0"/>
          <w:smallCaps w:val="0"/>
          <w:strike w:val="0"/>
          <w:color w:val="000000"/>
          <w:sz w:val="11.543794631958008"/>
          <w:szCs w:val="11.543794631958008"/>
          <w:u w:val="none"/>
          <w:shd w:fill="auto" w:val="clear"/>
          <w:vertAlign w:val="baseline"/>
          <w:rtl w:val="0"/>
        </w:rPr>
        <w:t xml:space="preserve">2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543794631958008"/>
          <w:szCs w:val="11.543794631958008"/>
          <w:u w:val="none"/>
          <w:shd w:fill="auto" w:val="clear"/>
          <w:vertAlign w:val="baseline"/>
        </w:rPr>
      </w:pPr>
      <w:r w:rsidDel="00000000" w:rsidR="00000000" w:rsidRPr="00000000">
        <w:rPr>
          <w:rFonts w:ascii="Arial" w:cs="Arial" w:eastAsia="Arial" w:hAnsi="Arial"/>
          <w:b w:val="0"/>
          <w:i w:val="0"/>
          <w:smallCaps w:val="0"/>
          <w:strike w:val="0"/>
          <w:color w:val="000000"/>
          <w:sz w:val="11.543794631958008"/>
          <w:szCs w:val="11.543794631958008"/>
          <w:u w:val="none"/>
          <w:shd w:fill="auto" w:val="clear"/>
          <w:vertAlign w:val="baseline"/>
          <w:rtl w:val="0"/>
        </w:rPr>
        <w:t xml:space="preserve">2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686.3238525390625" w:line="240" w:lineRule="auto"/>
        <w:ind w:left="0" w:right="0" w:firstLine="0"/>
        <w:jc w:val="left"/>
        <w:rPr>
          <w:rFonts w:ascii="Arial" w:cs="Arial" w:eastAsia="Arial" w:hAnsi="Arial"/>
          <w:b w:val="0"/>
          <w:i w:val="0"/>
          <w:smallCaps w:val="0"/>
          <w:strike w:val="0"/>
          <w:color w:val="000000"/>
          <w:sz w:val="11.074397087097168"/>
          <w:szCs w:val="11.074397087097168"/>
          <w:u w:val="none"/>
          <w:shd w:fill="auto" w:val="clear"/>
          <w:vertAlign w:val="baseline"/>
        </w:rPr>
      </w:pPr>
      <w:r w:rsidDel="00000000" w:rsidR="00000000" w:rsidRPr="00000000">
        <w:rPr>
          <w:rFonts w:ascii="Arial" w:cs="Arial" w:eastAsia="Arial" w:hAnsi="Arial"/>
          <w:b w:val="0"/>
          <w:i w:val="0"/>
          <w:smallCaps w:val="0"/>
          <w:strike w:val="0"/>
          <w:color w:val="000000"/>
          <w:sz w:val="11.074397087097168"/>
          <w:szCs w:val="11.074397087097168"/>
          <w:u w:val="none"/>
          <w:shd w:fill="auto" w:val="clear"/>
          <w:vertAlign w:val="baseline"/>
          <w:rtl w:val="0"/>
        </w:rPr>
        <w:t xml:space="preserve">25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2.9425048828125" w:line="240" w:lineRule="auto"/>
        <w:ind w:left="0" w:right="0" w:firstLine="0"/>
        <w:jc w:val="left"/>
        <w:rPr>
          <w:rFonts w:ascii="Arial" w:cs="Arial" w:eastAsia="Arial" w:hAnsi="Arial"/>
          <w:b w:val="0"/>
          <w:i w:val="0"/>
          <w:smallCaps w:val="0"/>
          <w:strike w:val="0"/>
          <w:color w:val="000000"/>
          <w:sz w:val="11.543794631958008"/>
          <w:szCs w:val="11.543794631958008"/>
          <w:u w:val="none"/>
          <w:shd w:fill="auto" w:val="clear"/>
          <w:vertAlign w:val="baseline"/>
        </w:rPr>
      </w:pPr>
      <w:r w:rsidDel="00000000" w:rsidR="00000000" w:rsidRPr="00000000">
        <w:rPr>
          <w:rFonts w:ascii="Arial" w:cs="Arial" w:eastAsia="Arial" w:hAnsi="Arial"/>
          <w:b w:val="0"/>
          <w:i w:val="0"/>
          <w:smallCaps w:val="0"/>
          <w:strike w:val="0"/>
          <w:color w:val="000000"/>
          <w:sz w:val="11.543794631958008"/>
          <w:szCs w:val="11.543794631958008"/>
          <w:u w:val="none"/>
          <w:shd w:fill="auto" w:val="clear"/>
          <w:vertAlign w:val="baseline"/>
          <w:rtl w:val="0"/>
        </w:rPr>
        <w:t xml:space="preserve">1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543794631958008"/>
          <w:szCs w:val="11.543794631958008"/>
          <w:u w:val="none"/>
          <w:shd w:fill="auto" w:val="clear"/>
          <w:vertAlign w:val="baseline"/>
        </w:rPr>
      </w:pPr>
      <w:r w:rsidDel="00000000" w:rsidR="00000000" w:rsidRPr="00000000">
        <w:rPr>
          <w:rFonts w:ascii="Arial" w:cs="Arial" w:eastAsia="Arial" w:hAnsi="Arial"/>
          <w:b w:val="0"/>
          <w:i w:val="0"/>
          <w:smallCaps w:val="0"/>
          <w:strike w:val="0"/>
          <w:color w:val="000000"/>
          <w:sz w:val="11.543794631958008"/>
          <w:szCs w:val="11.543794631958008"/>
          <w:u w:val="none"/>
          <w:shd w:fill="auto" w:val="clear"/>
          <w:vertAlign w:val="baseline"/>
          <w:rtl w:val="0"/>
        </w:rPr>
        <w:t xml:space="preserve">1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992.3260498046875" w:line="240" w:lineRule="auto"/>
        <w:ind w:left="0" w:right="0" w:firstLine="0"/>
        <w:jc w:val="left"/>
        <w:rPr>
          <w:rFonts w:ascii="Arial" w:cs="Arial" w:eastAsia="Arial" w:hAnsi="Arial"/>
          <w:b w:val="0"/>
          <w:i w:val="0"/>
          <w:smallCaps w:val="0"/>
          <w:strike w:val="0"/>
          <w:color w:val="000000"/>
          <w:sz w:val="11.074397087097168"/>
          <w:szCs w:val="11.074397087097168"/>
          <w:u w:val="none"/>
          <w:shd w:fill="auto" w:val="clear"/>
          <w:vertAlign w:val="baseline"/>
        </w:rPr>
      </w:pPr>
      <w:r w:rsidDel="00000000" w:rsidR="00000000" w:rsidRPr="00000000">
        <w:rPr>
          <w:rFonts w:ascii="Arial" w:cs="Arial" w:eastAsia="Arial" w:hAnsi="Arial"/>
          <w:b w:val="0"/>
          <w:i w:val="0"/>
          <w:smallCaps w:val="0"/>
          <w:strike w:val="0"/>
          <w:color w:val="000000"/>
          <w:sz w:val="11.074397087097168"/>
          <w:szCs w:val="11.074397087097168"/>
          <w:u w:val="none"/>
          <w:shd w:fill="auto" w:val="clear"/>
          <w:vertAlign w:val="baseline"/>
          <w:rtl w:val="0"/>
        </w:rPr>
        <w:t xml:space="preserve">20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543794631958008"/>
          <w:szCs w:val="11.543794631958008"/>
          <w:u w:val="none"/>
          <w:shd w:fill="auto" w:val="clear"/>
          <w:vertAlign w:val="baseline"/>
        </w:rPr>
      </w:pPr>
      <w:r w:rsidDel="00000000" w:rsidR="00000000" w:rsidRPr="00000000">
        <w:rPr>
          <w:rFonts w:ascii="Arial" w:cs="Arial" w:eastAsia="Arial" w:hAnsi="Arial"/>
          <w:b w:val="0"/>
          <w:i w:val="0"/>
          <w:smallCaps w:val="0"/>
          <w:strike w:val="0"/>
          <w:color w:val="000000"/>
          <w:sz w:val="11.543794631958008"/>
          <w:szCs w:val="11.543794631958008"/>
          <w:u w:val="none"/>
          <w:shd w:fill="auto" w:val="clear"/>
          <w:vertAlign w:val="baseline"/>
          <w:rtl w:val="0"/>
        </w:rPr>
        <w:t xml:space="preserve">0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543794631958008"/>
          <w:szCs w:val="11.543794631958008"/>
          <w:u w:val="none"/>
          <w:shd w:fill="auto" w:val="clear"/>
          <w:vertAlign w:val="baseline"/>
        </w:rPr>
      </w:pPr>
      <w:r w:rsidDel="00000000" w:rsidR="00000000" w:rsidRPr="00000000">
        <w:rPr>
          <w:rFonts w:ascii="Arial" w:cs="Arial" w:eastAsia="Arial" w:hAnsi="Arial"/>
          <w:b w:val="0"/>
          <w:i w:val="0"/>
          <w:smallCaps w:val="0"/>
          <w:strike w:val="0"/>
          <w:color w:val="000000"/>
          <w:sz w:val="11.543794631958008"/>
          <w:szCs w:val="11.543794631958008"/>
          <w:u w:val="none"/>
          <w:shd w:fill="auto" w:val="clear"/>
          <w:vertAlign w:val="baseline"/>
          <w:rtl w:val="0"/>
        </w:rPr>
        <w:t xml:space="preserve">0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1049.11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28.87878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67.214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34.80651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44.0814208984375" w:line="240" w:lineRule="auto"/>
        <w:ind w:left="0" w:right="0" w:firstLine="0"/>
        <w:jc w:val="left"/>
        <w:rPr>
          <w:rFonts w:ascii="Arial" w:cs="Arial" w:eastAsia="Arial" w:hAnsi="Arial"/>
          <w:b w:val="0"/>
          <w:i w:val="0"/>
          <w:smallCaps w:val="0"/>
          <w:strike w:val="0"/>
          <w:color w:val="000000"/>
          <w:sz w:val="11.543794631958008"/>
          <w:szCs w:val="11.543794631958008"/>
          <w:u w:val="none"/>
          <w:shd w:fill="auto" w:val="clear"/>
          <w:vertAlign w:val="baseline"/>
        </w:rPr>
      </w:pPr>
      <w:r w:rsidDel="00000000" w:rsidR="00000000" w:rsidRPr="00000000">
        <w:rPr>
          <w:rFonts w:ascii="Arial" w:cs="Arial" w:eastAsia="Arial" w:hAnsi="Arial"/>
          <w:b w:val="0"/>
          <w:i w:val="0"/>
          <w:smallCaps w:val="0"/>
          <w:strike w:val="0"/>
          <w:color w:val="000000"/>
          <w:sz w:val="11.543794631958008"/>
          <w:szCs w:val="11.543794631958008"/>
          <w:u w:val="none"/>
          <w:shd w:fill="auto" w:val="clear"/>
          <w:vertAlign w:val="baseline"/>
          <w:rtl w:val="0"/>
        </w:rPr>
        <w:t xml:space="preserve">-1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543794631958008"/>
          <w:szCs w:val="11.543794631958008"/>
          <w:u w:val="none"/>
          <w:shd w:fill="auto" w:val="clear"/>
          <w:vertAlign w:val="baseline"/>
        </w:rPr>
      </w:pPr>
      <w:r w:rsidDel="00000000" w:rsidR="00000000" w:rsidRPr="00000000">
        <w:rPr>
          <w:rFonts w:ascii="Arial" w:cs="Arial" w:eastAsia="Arial" w:hAnsi="Arial"/>
          <w:b w:val="0"/>
          <w:i w:val="0"/>
          <w:smallCaps w:val="0"/>
          <w:strike w:val="0"/>
          <w:color w:val="000000"/>
          <w:sz w:val="11.543794631958008"/>
          <w:szCs w:val="11.543794631958008"/>
          <w:u w:val="none"/>
          <w:shd w:fill="auto" w:val="clear"/>
          <w:vertAlign w:val="baseline"/>
          <w:rtl w:val="0"/>
        </w:rPr>
        <w:t xml:space="preserve">-1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1247.2302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51.0986328125" w:line="240" w:lineRule="auto"/>
        <w:ind w:left="0" w:right="0" w:firstLine="0"/>
        <w:jc w:val="left"/>
        <w:rPr>
          <w:rFonts w:ascii="Arial" w:cs="Arial" w:eastAsia="Arial" w:hAnsi="Arial"/>
          <w:b w:val="0"/>
          <w:i w:val="0"/>
          <w:smallCaps w:val="0"/>
          <w:strike w:val="0"/>
          <w:color w:val="000000"/>
          <w:sz w:val="11.074397087097168"/>
          <w:szCs w:val="11.074397087097168"/>
          <w:u w:val="none"/>
          <w:shd w:fill="auto" w:val="clear"/>
          <w:vertAlign w:val="baseline"/>
        </w:rPr>
      </w:pPr>
      <w:r w:rsidDel="00000000" w:rsidR="00000000" w:rsidRPr="00000000">
        <w:rPr>
          <w:rFonts w:ascii="Arial" w:cs="Arial" w:eastAsia="Arial" w:hAnsi="Arial"/>
          <w:b w:val="0"/>
          <w:i w:val="0"/>
          <w:smallCaps w:val="0"/>
          <w:strike w:val="0"/>
          <w:color w:val="000000"/>
          <w:sz w:val="11.074397087097168"/>
          <w:szCs w:val="11.074397087097168"/>
          <w:u w:val="none"/>
          <w:shd w:fill="auto" w:val="clear"/>
          <w:vertAlign w:val="baseline"/>
          <w:rtl w:val="0"/>
        </w:rPr>
        <w:t xml:space="preserve">15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38.33557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35.75439453125" w:line="240" w:lineRule="auto"/>
        <w:ind w:left="0" w:right="0" w:firstLine="0"/>
        <w:jc w:val="left"/>
        <w:rPr>
          <w:rFonts w:ascii="Arial" w:cs="Arial" w:eastAsia="Arial" w:hAnsi="Arial"/>
          <w:b w:val="0"/>
          <w:i w:val="0"/>
          <w:smallCaps w:val="0"/>
          <w:strike w:val="0"/>
          <w:color w:val="000000"/>
          <w:sz w:val="9.138795852661133"/>
          <w:szCs w:val="9.138795852661133"/>
          <w:u w:val="none"/>
          <w:shd w:fill="auto" w:val="clear"/>
          <w:vertAlign w:val="baseline"/>
        </w:rPr>
      </w:pPr>
      <w:r w:rsidDel="00000000" w:rsidR="00000000" w:rsidRPr="00000000">
        <w:rPr>
          <w:rFonts w:ascii="Arial" w:cs="Arial" w:eastAsia="Arial" w:hAnsi="Arial"/>
          <w:b w:val="0"/>
          <w:i w:val="0"/>
          <w:smallCaps w:val="0"/>
          <w:strike w:val="0"/>
          <w:color w:val="000000"/>
          <w:sz w:val="9.138795852661133"/>
          <w:szCs w:val="9.138795852661133"/>
          <w:u w:val="none"/>
          <w:shd w:fill="auto" w:val="clear"/>
          <w:vertAlign w:val="baseline"/>
          <w:rtl w:val="0"/>
        </w:rPr>
        <w:t xml:space="preserve">Cumulative fiscal impulse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1400.78063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26.1126708984375" w:line="240" w:lineRule="auto"/>
        <w:ind w:left="0" w:right="0" w:firstLine="0"/>
        <w:jc w:val="left"/>
        <w:rPr>
          <w:rFonts w:ascii="Arial" w:cs="Arial" w:eastAsia="Arial" w:hAnsi="Arial"/>
          <w:b w:val="0"/>
          <w:i w:val="0"/>
          <w:smallCaps w:val="0"/>
          <w:strike w:val="0"/>
          <w:color w:val="000000"/>
          <w:sz w:val="11.543794631958008"/>
          <w:szCs w:val="11.543794631958008"/>
          <w:u w:val="none"/>
          <w:shd w:fill="auto" w:val="clear"/>
          <w:vertAlign w:val="baseline"/>
        </w:rPr>
      </w:pPr>
      <w:r w:rsidDel="00000000" w:rsidR="00000000" w:rsidRPr="00000000">
        <w:rPr>
          <w:rFonts w:ascii="Arial" w:cs="Arial" w:eastAsia="Arial" w:hAnsi="Arial"/>
          <w:b w:val="0"/>
          <w:i w:val="0"/>
          <w:smallCaps w:val="0"/>
          <w:strike w:val="0"/>
          <w:color w:val="000000"/>
          <w:sz w:val="11.543794631958008"/>
          <w:szCs w:val="11.543794631958008"/>
          <w:u w:val="none"/>
          <w:shd w:fill="auto" w:val="clear"/>
          <w:vertAlign w:val="baseline"/>
          <w:rtl w:val="0"/>
        </w:rPr>
        <w:t xml:space="preserve">-2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543794631958008"/>
          <w:szCs w:val="11.543794631958008"/>
          <w:u w:val="none"/>
          <w:shd w:fill="auto" w:val="clear"/>
          <w:vertAlign w:val="baseline"/>
        </w:rPr>
      </w:pPr>
      <w:r w:rsidDel="00000000" w:rsidR="00000000" w:rsidRPr="00000000">
        <w:rPr>
          <w:rFonts w:ascii="Arial" w:cs="Arial" w:eastAsia="Arial" w:hAnsi="Arial"/>
          <w:b w:val="0"/>
          <w:i w:val="0"/>
          <w:smallCaps w:val="0"/>
          <w:strike w:val="0"/>
          <w:color w:val="000000"/>
          <w:sz w:val="11.543794631958008"/>
          <w:szCs w:val="11.543794631958008"/>
          <w:u w:val="none"/>
          <w:shd w:fill="auto" w:val="clear"/>
          <w:vertAlign w:val="baseline"/>
          <w:rtl w:val="0"/>
        </w:rPr>
        <w:t xml:space="preserve">-2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1463.18542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40.5401611328125" w:line="240" w:lineRule="auto"/>
        <w:ind w:left="0" w:right="0" w:firstLine="0"/>
        <w:jc w:val="left"/>
        <w:rPr>
          <w:rFonts w:ascii="Arial" w:cs="Arial" w:eastAsia="Arial" w:hAnsi="Arial"/>
          <w:b w:val="0"/>
          <w:i w:val="0"/>
          <w:smallCaps w:val="0"/>
          <w:strike w:val="0"/>
          <w:color w:val="000000"/>
          <w:sz w:val="9.138795852661133"/>
          <w:szCs w:val="9.138795852661133"/>
          <w:u w:val="none"/>
          <w:shd w:fill="auto" w:val="clear"/>
          <w:vertAlign w:val="baseline"/>
        </w:rPr>
      </w:pPr>
      <w:r w:rsidDel="00000000" w:rsidR="00000000" w:rsidRPr="00000000">
        <w:rPr>
          <w:rFonts w:ascii="Arial" w:cs="Arial" w:eastAsia="Arial" w:hAnsi="Arial"/>
          <w:b w:val="0"/>
          <w:i w:val="0"/>
          <w:smallCaps w:val="0"/>
          <w:strike w:val="0"/>
          <w:color w:val="000000"/>
          <w:sz w:val="9.138795852661133"/>
          <w:szCs w:val="9.138795852661133"/>
          <w:u w:val="none"/>
          <w:shd w:fill="auto" w:val="clear"/>
          <w:vertAlign w:val="baseline"/>
          <w:rtl w:val="0"/>
        </w:rPr>
        <w:t xml:space="preserve">since FY2008/19 [RHS]</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1530.3997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18.41613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32.17529296875" w:line="240" w:lineRule="auto"/>
        <w:ind w:left="0" w:right="0" w:firstLine="0"/>
        <w:jc w:val="left"/>
        <w:rPr>
          <w:rFonts w:ascii="Arial" w:cs="Arial" w:eastAsia="Arial" w:hAnsi="Arial"/>
          <w:b w:val="0"/>
          <w:i w:val="0"/>
          <w:smallCaps w:val="0"/>
          <w:strike w:val="0"/>
          <w:color w:val="000000"/>
          <w:sz w:val="11.074397087097168"/>
          <w:szCs w:val="11.074397087097168"/>
          <w:u w:val="none"/>
          <w:shd w:fill="auto" w:val="clear"/>
          <w:vertAlign w:val="baseline"/>
        </w:rPr>
      </w:pPr>
      <w:r w:rsidDel="00000000" w:rsidR="00000000" w:rsidRPr="00000000">
        <w:rPr>
          <w:rFonts w:ascii="Arial" w:cs="Arial" w:eastAsia="Arial" w:hAnsi="Arial"/>
          <w:b w:val="0"/>
          <w:i w:val="0"/>
          <w:smallCaps w:val="0"/>
          <w:strike w:val="0"/>
          <w:color w:val="000000"/>
          <w:sz w:val="11.074397087097168"/>
          <w:szCs w:val="11.074397087097168"/>
          <w:u w:val="none"/>
          <w:shd w:fill="auto" w:val="clear"/>
          <w:vertAlign w:val="baseline"/>
          <w:rtl w:val="0"/>
        </w:rPr>
        <w:t xml:space="preserve">10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543794631958008"/>
          <w:szCs w:val="11.543794631958008"/>
          <w:u w:val="none"/>
          <w:shd w:fill="auto" w:val="clear"/>
          <w:vertAlign w:val="baseline"/>
        </w:rPr>
      </w:pPr>
      <w:r w:rsidDel="00000000" w:rsidR="00000000" w:rsidRPr="00000000">
        <w:rPr>
          <w:rFonts w:ascii="Arial" w:cs="Arial" w:eastAsia="Arial" w:hAnsi="Arial"/>
          <w:b w:val="0"/>
          <w:i w:val="0"/>
          <w:smallCaps w:val="0"/>
          <w:strike w:val="0"/>
          <w:color w:val="000000"/>
          <w:sz w:val="11.543794631958008"/>
          <w:szCs w:val="11.543794631958008"/>
          <w:u w:val="none"/>
          <w:shd w:fill="auto" w:val="clear"/>
          <w:vertAlign w:val="baseline"/>
          <w:rtl w:val="0"/>
        </w:rPr>
        <w:t xml:space="preserve">-3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543794631958008"/>
          <w:szCs w:val="11.543794631958008"/>
          <w:u w:val="none"/>
          <w:shd w:fill="auto" w:val="clear"/>
          <w:vertAlign w:val="baseline"/>
        </w:rPr>
      </w:pPr>
      <w:r w:rsidDel="00000000" w:rsidR="00000000" w:rsidRPr="00000000">
        <w:rPr>
          <w:rFonts w:ascii="Arial" w:cs="Arial" w:eastAsia="Arial" w:hAnsi="Arial"/>
          <w:b w:val="0"/>
          <w:i w:val="0"/>
          <w:smallCaps w:val="0"/>
          <w:strike w:val="0"/>
          <w:color w:val="000000"/>
          <w:sz w:val="11.543794631958008"/>
          <w:szCs w:val="11.543794631958008"/>
          <w:u w:val="none"/>
          <w:shd w:fill="auto" w:val="clear"/>
          <w:vertAlign w:val="baseline"/>
          <w:rtl w:val="0"/>
        </w:rPr>
        <w:t xml:space="preserve">-3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138795852661133"/>
          <w:szCs w:val="9.138795852661133"/>
          <w:u w:val="none"/>
          <w:shd w:fill="auto" w:val="clear"/>
          <w:vertAlign w:val="baseline"/>
        </w:rPr>
      </w:pPr>
      <w:r w:rsidDel="00000000" w:rsidR="00000000" w:rsidRPr="00000000">
        <w:rPr>
          <w:rFonts w:ascii="Arial" w:cs="Arial" w:eastAsia="Arial" w:hAnsi="Arial"/>
          <w:b w:val="0"/>
          <w:i w:val="0"/>
          <w:smallCaps w:val="0"/>
          <w:strike w:val="0"/>
          <w:color w:val="000000"/>
          <w:sz w:val="9.138795852661133"/>
          <w:szCs w:val="9.138795852661133"/>
          <w:u w:val="none"/>
          <w:shd w:fill="auto" w:val="clear"/>
          <w:vertAlign w:val="baseline"/>
          <w:rtl w:val="0"/>
        </w:rPr>
        <w:t xml:space="preserve">Tighter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1832.4859619140625" w:line="240" w:lineRule="auto"/>
        <w:ind w:left="0" w:right="0" w:firstLine="0"/>
        <w:jc w:val="left"/>
        <w:rPr>
          <w:rFonts w:ascii="Arial" w:cs="Arial" w:eastAsia="Arial" w:hAnsi="Arial"/>
          <w:b w:val="0"/>
          <w:i w:val="0"/>
          <w:smallCaps w:val="0"/>
          <w:strike w:val="0"/>
          <w:color w:val="000000"/>
          <w:sz w:val="11.543794631958008"/>
          <w:szCs w:val="11.543794631958008"/>
          <w:u w:val="none"/>
          <w:shd w:fill="auto" w:val="clear"/>
          <w:vertAlign w:val="baseline"/>
        </w:rPr>
      </w:pPr>
      <w:r w:rsidDel="00000000" w:rsidR="00000000" w:rsidRPr="00000000">
        <w:rPr>
          <w:rFonts w:ascii="Arial" w:cs="Arial" w:eastAsia="Arial" w:hAnsi="Arial"/>
          <w:b w:val="0"/>
          <w:i w:val="0"/>
          <w:smallCaps w:val="0"/>
          <w:strike w:val="0"/>
          <w:color w:val="000000"/>
          <w:sz w:val="11.543794631958008"/>
          <w:szCs w:val="11.543794631958008"/>
          <w:u w:val="none"/>
          <w:shd w:fill="auto" w:val="clear"/>
          <w:vertAlign w:val="baseline"/>
          <w:rtl w:val="0"/>
        </w:rPr>
        <w:t xml:space="preserve">-4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543794631958008"/>
          <w:szCs w:val="11.543794631958008"/>
          <w:u w:val="none"/>
          <w:shd w:fill="auto" w:val="clear"/>
          <w:vertAlign w:val="baseline"/>
        </w:rPr>
      </w:pPr>
      <w:r w:rsidDel="00000000" w:rsidR="00000000" w:rsidRPr="00000000">
        <w:rPr>
          <w:rFonts w:ascii="Arial" w:cs="Arial" w:eastAsia="Arial" w:hAnsi="Arial"/>
          <w:b w:val="0"/>
          <w:i w:val="0"/>
          <w:smallCaps w:val="0"/>
          <w:strike w:val="0"/>
          <w:color w:val="000000"/>
          <w:sz w:val="11.543794631958008"/>
          <w:szCs w:val="11.543794631958008"/>
          <w:u w:val="none"/>
          <w:shd w:fill="auto" w:val="clear"/>
          <w:vertAlign w:val="baseline"/>
          <w:rtl w:val="0"/>
        </w:rPr>
        <w:t xml:space="preserve">-4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138795852661133"/>
          <w:szCs w:val="9.138795852661133"/>
          <w:u w:val="none"/>
          <w:shd w:fill="auto" w:val="clear"/>
          <w:vertAlign w:val="baseline"/>
        </w:rPr>
      </w:pPr>
      <w:r w:rsidDel="00000000" w:rsidR="00000000" w:rsidRPr="00000000">
        <w:rPr>
          <w:rFonts w:ascii="Arial" w:cs="Arial" w:eastAsia="Arial" w:hAnsi="Arial"/>
          <w:b w:val="0"/>
          <w:i w:val="0"/>
          <w:smallCaps w:val="0"/>
          <w:strike w:val="0"/>
          <w:color w:val="000000"/>
          <w:sz w:val="9.138795852661133"/>
          <w:szCs w:val="9.138795852661133"/>
          <w:u w:val="none"/>
          <w:shd w:fill="auto" w:val="clear"/>
          <w:vertAlign w:val="baseline"/>
          <w:rtl w:val="0"/>
        </w:rPr>
        <w:t xml:space="preserve">policy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100595474243164"/>
          <w:szCs w:val="10.100595474243164"/>
          <w:u w:val="none"/>
          <w:shd w:fill="auto" w:val="clear"/>
          <w:vertAlign w:val="baseline"/>
        </w:rPr>
      </w:pPr>
      <w:r w:rsidDel="00000000" w:rsidR="00000000" w:rsidRPr="00000000">
        <w:rPr>
          <w:rFonts w:ascii="Arial" w:cs="Arial" w:eastAsia="Arial" w:hAnsi="Arial"/>
          <w:b w:val="0"/>
          <w:i w:val="0"/>
          <w:smallCaps w:val="0"/>
          <w:strike w:val="0"/>
          <w:color w:val="000000"/>
          <w:sz w:val="10.100595474243164"/>
          <w:szCs w:val="10.100595474243164"/>
          <w:u w:val="none"/>
          <w:shd w:fill="auto" w:val="clear"/>
          <w:vertAlign w:val="baseline"/>
          <w:rtl w:val="0"/>
        </w:rPr>
        <w:t xml:space="preserve">Output gap 1/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1910.3338623046875" w:line="240" w:lineRule="auto"/>
        <w:ind w:left="0" w:right="0" w:firstLine="0"/>
        <w:jc w:val="left"/>
        <w:rPr>
          <w:rFonts w:ascii="Arial" w:cs="Arial" w:eastAsia="Arial" w:hAnsi="Arial"/>
          <w:b w:val="0"/>
          <w:i w:val="0"/>
          <w:smallCaps w:val="0"/>
          <w:strike w:val="0"/>
          <w:color w:val="000000"/>
          <w:sz w:val="11.074397087097168"/>
          <w:szCs w:val="11.074397087097168"/>
          <w:u w:val="none"/>
          <w:shd w:fill="auto" w:val="clear"/>
          <w:vertAlign w:val="baseline"/>
        </w:rPr>
      </w:pPr>
      <w:r w:rsidDel="00000000" w:rsidR="00000000" w:rsidRPr="00000000">
        <w:rPr>
          <w:rFonts w:ascii="Arial" w:cs="Arial" w:eastAsia="Arial" w:hAnsi="Arial"/>
          <w:b w:val="0"/>
          <w:i w:val="0"/>
          <w:smallCaps w:val="0"/>
          <w:strike w:val="0"/>
          <w:color w:val="000000"/>
          <w:sz w:val="11.074397087097168"/>
          <w:szCs w:val="11.074397087097168"/>
          <w:u w:val="none"/>
          <w:shd w:fill="auto" w:val="clear"/>
          <w:vertAlign w:val="baseline"/>
          <w:rtl w:val="0"/>
        </w:rPr>
        <w:t xml:space="preserve">5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138795852661133"/>
          <w:szCs w:val="9.138795852661133"/>
          <w:u w:val="none"/>
          <w:shd w:fill="auto" w:val="clear"/>
          <w:vertAlign w:val="baseline"/>
        </w:rPr>
      </w:pPr>
      <w:r w:rsidDel="00000000" w:rsidR="00000000" w:rsidRPr="00000000">
        <w:rPr>
          <w:rFonts w:ascii="Arial" w:cs="Arial" w:eastAsia="Arial" w:hAnsi="Arial"/>
          <w:b w:val="0"/>
          <w:i w:val="0"/>
          <w:smallCaps w:val="0"/>
          <w:strike w:val="0"/>
          <w:color w:val="000000"/>
          <w:sz w:val="9.138795852661133"/>
          <w:szCs w:val="9.138795852661133"/>
          <w:u w:val="none"/>
          <w:shd w:fill="auto" w:val="clear"/>
          <w:vertAlign w:val="baseline"/>
          <w:rtl w:val="0"/>
        </w:rPr>
        <w:t xml:space="preserve">setting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100595474243164"/>
          <w:szCs w:val="10.100595474243164"/>
          <w:u w:val="none"/>
          <w:shd w:fill="auto" w:val="clear"/>
          <w:vertAlign w:val="baseline"/>
        </w:rPr>
      </w:pPr>
      <w:r w:rsidDel="00000000" w:rsidR="00000000" w:rsidRPr="00000000">
        <w:rPr>
          <w:rFonts w:ascii="Arial" w:cs="Arial" w:eastAsia="Arial" w:hAnsi="Arial"/>
          <w:b w:val="0"/>
          <w:i w:val="0"/>
          <w:smallCaps w:val="0"/>
          <w:strike w:val="0"/>
          <w:color w:val="000000"/>
          <w:sz w:val="10.100595474243164"/>
          <w:szCs w:val="10.100595474243164"/>
          <w:u w:val="none"/>
          <w:shd w:fill="auto" w:val="clear"/>
          <w:vertAlign w:val="baseline"/>
          <w:rtl w:val="0"/>
        </w:rPr>
        <w:t xml:space="preserve">Fiscal impulse (-)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2035.2825927734375" w:line="240" w:lineRule="auto"/>
        <w:ind w:left="0" w:right="0" w:firstLine="0"/>
        <w:jc w:val="left"/>
        <w:rPr>
          <w:rFonts w:ascii="Arial" w:cs="Arial" w:eastAsia="Arial" w:hAnsi="Arial"/>
          <w:b w:val="0"/>
          <w:i w:val="0"/>
          <w:smallCaps w:val="0"/>
          <w:strike w:val="0"/>
          <w:color w:val="000000"/>
          <w:sz w:val="11.543794631958008"/>
          <w:szCs w:val="11.543794631958008"/>
          <w:u w:val="none"/>
          <w:shd w:fill="auto" w:val="clear"/>
          <w:vertAlign w:val="baseline"/>
        </w:rPr>
      </w:pPr>
      <w:r w:rsidDel="00000000" w:rsidR="00000000" w:rsidRPr="00000000">
        <w:rPr>
          <w:rFonts w:ascii="Arial" w:cs="Arial" w:eastAsia="Arial" w:hAnsi="Arial"/>
          <w:b w:val="0"/>
          <w:i w:val="0"/>
          <w:smallCaps w:val="0"/>
          <w:strike w:val="0"/>
          <w:color w:val="000000"/>
          <w:sz w:val="11.543794631958008"/>
          <w:szCs w:val="11.543794631958008"/>
          <w:u w:val="none"/>
          <w:shd w:fill="auto" w:val="clear"/>
          <w:vertAlign w:val="baseline"/>
          <w:rtl w:val="0"/>
        </w:rPr>
        <w:t xml:space="preserve">-5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543794631958008"/>
          <w:szCs w:val="11.543794631958008"/>
          <w:u w:val="none"/>
          <w:shd w:fill="auto" w:val="clear"/>
          <w:vertAlign w:val="baseline"/>
        </w:rPr>
      </w:pPr>
      <w:r w:rsidDel="00000000" w:rsidR="00000000" w:rsidRPr="00000000">
        <w:rPr>
          <w:rFonts w:ascii="Arial" w:cs="Arial" w:eastAsia="Arial" w:hAnsi="Arial"/>
          <w:b w:val="0"/>
          <w:i w:val="0"/>
          <w:smallCaps w:val="0"/>
          <w:strike w:val="0"/>
          <w:color w:val="000000"/>
          <w:sz w:val="11.543794631958008"/>
          <w:szCs w:val="11.543794631958008"/>
          <w:u w:val="none"/>
          <w:shd w:fill="auto" w:val="clear"/>
          <w:vertAlign w:val="baseline"/>
          <w:rtl w:val="0"/>
        </w:rPr>
        <w:t xml:space="preserve">-5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100595474243164"/>
          <w:szCs w:val="10.100595474243164"/>
          <w:u w:val="none"/>
          <w:shd w:fill="auto" w:val="clear"/>
          <w:vertAlign w:val="baseline"/>
        </w:rPr>
      </w:pPr>
      <w:r w:rsidDel="00000000" w:rsidR="00000000" w:rsidRPr="00000000">
        <w:rPr>
          <w:rFonts w:ascii="Arial" w:cs="Arial" w:eastAsia="Arial" w:hAnsi="Arial"/>
          <w:b w:val="0"/>
          <w:i w:val="0"/>
          <w:smallCaps w:val="0"/>
          <w:strike w:val="0"/>
          <w:color w:val="000000"/>
          <w:sz w:val="10.100595474243164"/>
          <w:szCs w:val="10.100595474243164"/>
          <w:u w:val="none"/>
          <w:shd w:fill="auto" w:val="clear"/>
          <w:vertAlign w:val="baseline"/>
          <w:rtl w:val="0"/>
        </w:rPr>
        <w:t xml:space="preserve">Real policy interest rate 2/ [RHS]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2216.336669921875" w:line="240" w:lineRule="auto"/>
        <w:ind w:left="0" w:right="0" w:firstLine="0"/>
        <w:jc w:val="left"/>
        <w:rPr>
          <w:rFonts w:ascii="Arial" w:cs="Arial" w:eastAsia="Arial" w:hAnsi="Arial"/>
          <w:b w:val="0"/>
          <w:i w:val="0"/>
          <w:smallCaps w:val="0"/>
          <w:strike w:val="0"/>
          <w:color w:val="000000"/>
          <w:sz w:val="11.074397087097168"/>
          <w:szCs w:val="11.074397087097168"/>
          <w:u w:val="none"/>
          <w:shd w:fill="auto" w:val="clear"/>
          <w:vertAlign w:val="baseline"/>
        </w:rPr>
      </w:pPr>
      <w:r w:rsidDel="00000000" w:rsidR="00000000" w:rsidRPr="00000000">
        <w:rPr>
          <w:rFonts w:ascii="Arial" w:cs="Arial" w:eastAsia="Arial" w:hAnsi="Arial"/>
          <w:b w:val="0"/>
          <w:i w:val="0"/>
          <w:smallCaps w:val="0"/>
          <w:strike w:val="0"/>
          <w:color w:val="000000"/>
          <w:sz w:val="11.074397087097168"/>
          <w:szCs w:val="11.074397087097168"/>
          <w:u w:val="none"/>
          <w:shd w:fill="auto" w:val="clear"/>
          <w:vertAlign w:val="baseline"/>
          <w:rtl w:val="0"/>
        </w:rPr>
        <w:t xml:space="preserve">0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543794631958008"/>
          <w:szCs w:val="11.543794631958008"/>
          <w:u w:val="none"/>
          <w:shd w:fill="auto" w:val="clear"/>
          <w:vertAlign w:val="baseline"/>
        </w:rPr>
      </w:pPr>
      <w:r w:rsidDel="00000000" w:rsidR="00000000" w:rsidRPr="00000000">
        <w:rPr>
          <w:rFonts w:ascii="Arial" w:cs="Arial" w:eastAsia="Arial" w:hAnsi="Arial"/>
          <w:b w:val="0"/>
          <w:i w:val="0"/>
          <w:smallCaps w:val="0"/>
          <w:strike w:val="0"/>
          <w:color w:val="000000"/>
          <w:sz w:val="11.543794631958008"/>
          <w:szCs w:val="11.543794631958008"/>
          <w:u w:val="none"/>
          <w:shd w:fill="auto" w:val="clear"/>
          <w:vertAlign w:val="baseline"/>
          <w:rtl w:val="0"/>
        </w:rPr>
        <w:t xml:space="preserve">-6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543794631958008"/>
          <w:szCs w:val="11.543794631958008"/>
          <w:u w:val="none"/>
          <w:shd w:fill="auto" w:val="clear"/>
          <w:vertAlign w:val="baseline"/>
        </w:rPr>
      </w:pPr>
      <w:r w:rsidDel="00000000" w:rsidR="00000000" w:rsidRPr="00000000">
        <w:rPr>
          <w:rFonts w:ascii="Arial" w:cs="Arial" w:eastAsia="Arial" w:hAnsi="Arial"/>
          <w:b w:val="0"/>
          <w:i w:val="0"/>
          <w:smallCaps w:val="0"/>
          <w:strike w:val="0"/>
          <w:color w:val="000000"/>
          <w:sz w:val="11.543794631958008"/>
          <w:szCs w:val="11.543794631958008"/>
          <w:u w:val="none"/>
          <w:shd w:fill="auto" w:val="clear"/>
          <w:vertAlign w:val="baseline"/>
          <w:rtl w:val="0"/>
        </w:rPr>
        <w:t xml:space="preserve">-6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2.1417236328125" w:line="240" w:lineRule="auto"/>
        <w:ind w:left="0" w:right="0" w:firstLine="0"/>
        <w:jc w:val="left"/>
        <w:rPr>
          <w:rFonts w:ascii="Arial" w:cs="Arial" w:eastAsia="Arial" w:hAnsi="Arial"/>
          <w:b w:val="0"/>
          <w:i w:val="0"/>
          <w:smallCaps w:val="0"/>
          <w:strike w:val="0"/>
          <w:color w:val="000000"/>
          <w:sz w:val="7.6956963539123535"/>
          <w:szCs w:val="7.6956963539123535"/>
          <w:u w:val="none"/>
          <w:shd w:fill="auto" w:val="clear"/>
          <w:vertAlign w:val="baseline"/>
        </w:rPr>
      </w:pPr>
      <w:r w:rsidDel="00000000" w:rsidR="00000000" w:rsidRPr="00000000">
        <w:rPr>
          <w:rFonts w:ascii="Arial" w:cs="Arial" w:eastAsia="Arial" w:hAnsi="Arial"/>
          <w:b w:val="0"/>
          <w:i w:val="0"/>
          <w:smallCaps w:val="0"/>
          <w:strike w:val="0"/>
          <w:color w:val="000000"/>
          <w:sz w:val="7.6956963539123535"/>
          <w:szCs w:val="7.6956963539123535"/>
          <w:u w:val="none"/>
          <w:shd w:fill="auto" w:val="clear"/>
          <w:vertAlign w:val="baseline"/>
          <w:rtl w:val="0"/>
        </w:rPr>
        <w:t xml:space="preserve">Q1 Q3 Q1 Q3 Q1 Q3 Q1 Q3 Q1 Q3 Q1 Q3 Q1 Q3 Q1 Q3 Q1 Q3 Q1 Q3 Q1 Q3 Q1 Q3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2522.3388671875" w:line="240" w:lineRule="auto"/>
        <w:ind w:left="0" w:right="0" w:firstLine="0"/>
        <w:jc w:val="left"/>
        <w:rPr>
          <w:rFonts w:ascii="Arial" w:cs="Arial" w:eastAsia="Arial" w:hAnsi="Arial"/>
          <w:b w:val="0"/>
          <w:i w:val="0"/>
          <w:smallCaps w:val="0"/>
          <w:strike w:val="0"/>
          <w:color w:val="000000"/>
          <w:sz w:val="11.074397087097168"/>
          <w:szCs w:val="11.074397087097168"/>
          <w:u w:val="none"/>
          <w:shd w:fill="auto" w:val="clear"/>
          <w:vertAlign w:val="baseline"/>
        </w:rPr>
      </w:pPr>
      <w:r w:rsidDel="00000000" w:rsidR="00000000" w:rsidRPr="00000000">
        <w:rPr>
          <w:rFonts w:ascii="Arial" w:cs="Arial" w:eastAsia="Arial" w:hAnsi="Arial"/>
          <w:b w:val="0"/>
          <w:i w:val="0"/>
          <w:smallCaps w:val="0"/>
          <w:strike w:val="0"/>
          <w:color w:val="000000"/>
          <w:sz w:val="11.074397087097168"/>
          <w:szCs w:val="11.074397087097168"/>
          <w:u w:val="none"/>
          <w:shd w:fill="auto" w:val="clear"/>
          <w:vertAlign w:val="baseline"/>
          <w:rtl w:val="0"/>
        </w:rPr>
        <w:t xml:space="preserve">-5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302.2552013397217" w:lineRule="auto"/>
        <w:ind w:left="0" w:right="0" w:firstLine="0"/>
        <w:jc w:val="left"/>
        <w:rPr>
          <w:rFonts w:ascii="Arial" w:cs="Arial" w:eastAsia="Arial" w:hAnsi="Arial"/>
          <w:b w:val="0"/>
          <w:i w:val="0"/>
          <w:smallCaps w:val="0"/>
          <w:strike w:val="0"/>
          <w:color w:val="000000"/>
          <w:sz w:val="10.100595474243164"/>
          <w:szCs w:val="10.100595474243164"/>
          <w:u w:val="none"/>
          <w:shd w:fill="auto" w:val="clear"/>
          <w:vertAlign w:val="baseline"/>
        </w:rPr>
      </w:pPr>
      <w:r w:rsidDel="00000000" w:rsidR="00000000" w:rsidRPr="00000000">
        <w:rPr>
          <w:rFonts w:ascii="Arial" w:cs="Arial" w:eastAsia="Arial" w:hAnsi="Arial"/>
          <w:b w:val="0"/>
          <w:i w:val="0"/>
          <w:smallCaps w:val="0"/>
          <w:strike w:val="0"/>
          <w:color w:val="000000"/>
          <w:sz w:val="7.6956963539123535"/>
          <w:szCs w:val="7.6956963539123535"/>
          <w:u w:val="none"/>
          <w:shd w:fill="auto" w:val="clear"/>
          <w:vertAlign w:val="baseline"/>
          <w:rtl w:val="0"/>
        </w:rPr>
        <w:t xml:space="preserve">2005/062006/072007/082008/092009/102010/112011/122012/132013/142014/152015/162016/17 </w:t>
      </w:r>
      <w:r w:rsidDel="00000000" w:rsidR="00000000" w:rsidRPr="00000000">
        <w:rPr>
          <w:rFonts w:ascii="Arial" w:cs="Arial" w:eastAsia="Arial" w:hAnsi="Arial"/>
          <w:b w:val="0"/>
          <w:i w:val="0"/>
          <w:smallCaps w:val="0"/>
          <w:strike w:val="0"/>
          <w:color w:val="000000"/>
          <w:sz w:val="10.100595474243164"/>
          <w:szCs w:val="10.100595474243164"/>
          <w:u w:val="none"/>
          <w:shd w:fill="auto" w:val="clear"/>
          <w:vertAlign w:val="baseline"/>
          <w:rtl w:val="0"/>
        </w:rPr>
        <w:t xml:space="preserve">Sources: Haver Analytics; Consensus Economics; and IMF staff estimates.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1.7755126953125" w:line="240" w:lineRule="auto"/>
        <w:ind w:left="0" w:right="0" w:firstLine="0"/>
        <w:jc w:val="left"/>
        <w:rPr>
          <w:rFonts w:ascii="Arial" w:cs="Arial" w:eastAsia="Arial" w:hAnsi="Arial"/>
          <w:b w:val="0"/>
          <w:i w:val="0"/>
          <w:smallCaps w:val="0"/>
          <w:strike w:val="0"/>
          <w:color w:val="000000"/>
          <w:sz w:val="10.100595474243164"/>
          <w:szCs w:val="10.100595474243164"/>
          <w:u w:val="none"/>
          <w:shd w:fill="auto" w:val="clear"/>
          <w:vertAlign w:val="baseline"/>
        </w:rPr>
      </w:pPr>
      <w:r w:rsidDel="00000000" w:rsidR="00000000" w:rsidRPr="00000000">
        <w:rPr>
          <w:rFonts w:ascii="Arial" w:cs="Arial" w:eastAsia="Arial" w:hAnsi="Arial"/>
          <w:b w:val="0"/>
          <w:i w:val="0"/>
          <w:smallCaps w:val="0"/>
          <w:strike w:val="0"/>
          <w:color w:val="000000"/>
          <w:sz w:val="10.100595474243164"/>
          <w:szCs w:val="10.100595474243164"/>
          <w:u w:val="none"/>
          <w:shd w:fill="auto" w:val="clear"/>
          <w:vertAlign w:val="baseline"/>
          <w:rtl w:val="0"/>
        </w:rPr>
        <w:t xml:space="preserve">1/ Negative output gap signifies below potential output.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21.324462890625" w:line="240" w:lineRule="auto"/>
        <w:ind w:left="0" w:right="0" w:firstLine="0"/>
        <w:jc w:val="left"/>
        <w:rPr>
          <w:rFonts w:ascii="Arial" w:cs="Arial" w:eastAsia="Arial" w:hAnsi="Arial"/>
          <w:b w:val="0"/>
          <w:i w:val="0"/>
          <w:smallCaps w:val="0"/>
          <w:strike w:val="0"/>
          <w:color w:val="000000"/>
          <w:sz w:val="10.100595474243164"/>
          <w:szCs w:val="10.100595474243164"/>
          <w:u w:val="none"/>
          <w:shd w:fill="auto" w:val="clear"/>
          <w:vertAlign w:val="baseline"/>
        </w:rPr>
      </w:pPr>
      <w:r w:rsidDel="00000000" w:rsidR="00000000" w:rsidRPr="00000000">
        <w:rPr>
          <w:rFonts w:ascii="Arial" w:cs="Arial" w:eastAsia="Arial" w:hAnsi="Arial"/>
          <w:b w:val="0"/>
          <w:i w:val="0"/>
          <w:smallCaps w:val="0"/>
          <w:strike w:val="0"/>
          <w:color w:val="000000"/>
          <w:sz w:val="10.100595474243164"/>
          <w:szCs w:val="10.100595474243164"/>
          <w:u w:val="none"/>
          <w:shd w:fill="auto" w:val="clear"/>
          <w:vertAlign w:val="baseline"/>
          <w:rtl w:val="0"/>
        </w:rPr>
        <w:t xml:space="preserve">2/ Repo rate minus 1-year ahead CPI inflation expectations (Consensus).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24.2578125" w:line="254.69464302062988" w:lineRule="auto"/>
        <w:ind w:left="0" w:right="0" w:firstLine="0"/>
        <w:jc w:val="left"/>
        <w:rPr>
          <w:rFonts w:ascii="Arial" w:cs="Arial" w:eastAsia="Arial" w:hAnsi="Arial"/>
          <w:b w:val="0"/>
          <w:i w:val="0"/>
          <w:smallCaps w:val="0"/>
          <w:strike w:val="0"/>
          <w:color w:val="0583b0"/>
          <w:sz w:val="11.074397087097168"/>
          <w:szCs w:val="11.074397087097168"/>
          <w:u w:val="none"/>
          <w:shd w:fill="auto" w:val="clear"/>
          <w:vertAlign w:val="baseline"/>
        </w:rPr>
      </w:pPr>
      <w:r w:rsidDel="00000000" w:rsidR="00000000" w:rsidRPr="00000000">
        <w:rPr>
          <w:rFonts w:ascii="Arial" w:cs="Arial" w:eastAsia="Arial" w:hAnsi="Arial"/>
          <w:b w:val="1"/>
          <w:i w:val="0"/>
          <w:smallCaps w:val="0"/>
          <w:strike w:val="0"/>
          <w:color w:val="0583b0"/>
          <w:sz w:val="14.76589584350586"/>
          <w:szCs w:val="14.76589584350586"/>
          <w:u w:val="none"/>
          <w:shd w:fill="auto" w:val="clear"/>
          <w:vertAlign w:val="baseline"/>
          <w:rtl w:val="0"/>
        </w:rPr>
        <w:t xml:space="preserve">India: Bank Credit Growth and Fixed Investment </w:t>
      </w:r>
      <w:r w:rsidDel="00000000" w:rsidR="00000000" w:rsidRPr="00000000">
        <w:rPr>
          <w:rFonts w:ascii="Arial" w:cs="Arial" w:eastAsia="Arial" w:hAnsi="Arial"/>
          <w:b w:val="0"/>
          <w:i w:val="0"/>
          <w:smallCaps w:val="0"/>
          <w:strike w:val="0"/>
          <w:color w:val="0583b0"/>
          <w:sz w:val="11.074397087097168"/>
          <w:szCs w:val="11.074397087097168"/>
          <w:u w:val="none"/>
          <w:shd w:fill="auto" w:val="clear"/>
          <w:vertAlign w:val="baseline"/>
          <w:rtl w:val="0"/>
        </w:rPr>
        <w:t xml:space="preserve">(Annual percent change)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380.3546142578125" w:line="240" w:lineRule="auto"/>
        <w:ind w:left="0" w:right="0" w:firstLine="0"/>
        <w:jc w:val="left"/>
        <w:rPr>
          <w:rFonts w:ascii="Arial" w:cs="Arial" w:eastAsia="Arial" w:hAnsi="Arial"/>
          <w:b w:val="0"/>
          <w:i w:val="0"/>
          <w:smallCaps w:val="0"/>
          <w:strike w:val="0"/>
          <w:color w:val="000000"/>
          <w:sz w:val="11.074397087097168"/>
          <w:szCs w:val="11.074397087097168"/>
          <w:u w:val="none"/>
          <w:shd w:fill="auto" w:val="clear"/>
          <w:vertAlign w:val="baseline"/>
        </w:rPr>
      </w:pPr>
      <w:r w:rsidDel="00000000" w:rsidR="00000000" w:rsidRPr="00000000">
        <w:rPr>
          <w:rFonts w:ascii="Arial" w:cs="Arial" w:eastAsia="Arial" w:hAnsi="Arial"/>
          <w:b w:val="0"/>
          <w:i w:val="0"/>
          <w:smallCaps w:val="0"/>
          <w:strike w:val="0"/>
          <w:color w:val="000000"/>
          <w:sz w:val="11.074397087097168"/>
          <w:szCs w:val="11.074397087097168"/>
          <w:u w:val="none"/>
          <w:shd w:fill="auto" w:val="clear"/>
          <w:vertAlign w:val="baseline"/>
          <w:rtl w:val="0"/>
        </w:rPr>
        <w:t xml:space="preserve">30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29.1796875" w:line="240" w:lineRule="auto"/>
        <w:ind w:left="0" w:right="0" w:firstLine="0"/>
        <w:jc w:val="left"/>
        <w:rPr>
          <w:rFonts w:ascii="Arial" w:cs="Arial" w:eastAsia="Arial" w:hAnsi="Arial"/>
          <w:b w:val="0"/>
          <w:i w:val="0"/>
          <w:smallCaps w:val="0"/>
          <w:strike w:val="0"/>
          <w:color w:val="000000"/>
          <w:sz w:val="11.074397087097168"/>
          <w:szCs w:val="11.074397087097168"/>
          <w:u w:val="none"/>
          <w:shd w:fill="auto" w:val="clear"/>
          <w:vertAlign w:val="baseline"/>
        </w:rPr>
      </w:pPr>
      <w:r w:rsidDel="00000000" w:rsidR="00000000" w:rsidRPr="00000000">
        <w:rPr>
          <w:rFonts w:ascii="Arial" w:cs="Arial" w:eastAsia="Arial" w:hAnsi="Arial"/>
          <w:b w:val="0"/>
          <w:i w:val="0"/>
          <w:smallCaps w:val="0"/>
          <w:strike w:val="0"/>
          <w:color w:val="000000"/>
          <w:sz w:val="11.074397087097168"/>
          <w:szCs w:val="11.074397087097168"/>
          <w:u w:val="none"/>
          <w:shd w:fill="auto" w:val="clear"/>
          <w:vertAlign w:val="baseline"/>
          <w:rtl w:val="0"/>
        </w:rPr>
        <w:t xml:space="preserve">Bank credit, CPI-deflated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18.345947265625" w:line="240" w:lineRule="auto"/>
        <w:ind w:left="0" w:right="0" w:firstLine="0"/>
        <w:jc w:val="left"/>
        <w:rPr>
          <w:rFonts w:ascii="Arial" w:cs="Arial" w:eastAsia="Arial" w:hAnsi="Arial"/>
          <w:b w:val="0"/>
          <w:i w:val="0"/>
          <w:smallCaps w:val="0"/>
          <w:strike w:val="0"/>
          <w:color w:val="000000"/>
          <w:sz w:val="11.074397087097168"/>
          <w:szCs w:val="11.074397087097168"/>
          <w:u w:val="none"/>
          <w:shd w:fill="auto" w:val="clear"/>
          <w:vertAlign w:val="baseline"/>
        </w:rPr>
      </w:pPr>
      <w:r w:rsidDel="00000000" w:rsidR="00000000" w:rsidRPr="00000000">
        <w:rPr>
          <w:rFonts w:ascii="Arial" w:cs="Arial" w:eastAsia="Arial" w:hAnsi="Arial"/>
          <w:b w:val="0"/>
          <w:i w:val="0"/>
          <w:smallCaps w:val="0"/>
          <w:strike w:val="0"/>
          <w:color w:val="000000"/>
          <w:sz w:val="11.074397087097168"/>
          <w:szCs w:val="11.074397087097168"/>
          <w:u w:val="none"/>
          <w:shd w:fill="auto" w:val="clear"/>
          <w:vertAlign w:val="baseline"/>
          <w:rtl w:val="0"/>
        </w:rPr>
        <w:t xml:space="preserve">25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074397087097168"/>
          <w:szCs w:val="11.074397087097168"/>
          <w:u w:val="none"/>
          <w:shd w:fill="auto" w:val="clear"/>
          <w:vertAlign w:val="baseline"/>
        </w:rPr>
      </w:pPr>
      <w:r w:rsidDel="00000000" w:rsidR="00000000" w:rsidRPr="00000000">
        <w:rPr>
          <w:rFonts w:ascii="Arial" w:cs="Arial" w:eastAsia="Arial" w:hAnsi="Arial"/>
          <w:b w:val="0"/>
          <w:i w:val="0"/>
          <w:smallCaps w:val="0"/>
          <w:strike w:val="0"/>
          <w:color w:val="000000"/>
          <w:sz w:val="11.074397087097168"/>
          <w:szCs w:val="11.074397087097168"/>
          <w:u w:val="none"/>
          <w:shd w:fill="auto" w:val="clear"/>
          <w:vertAlign w:val="baseline"/>
          <w:rtl w:val="0"/>
        </w:rPr>
        <w:t xml:space="preserve">Real gross fixed capital formation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57.9486083984375" w:line="240" w:lineRule="auto"/>
        <w:ind w:left="0" w:right="0" w:firstLine="0"/>
        <w:jc w:val="left"/>
        <w:rPr>
          <w:rFonts w:ascii="Arial" w:cs="Arial" w:eastAsia="Arial" w:hAnsi="Arial"/>
          <w:b w:val="0"/>
          <w:i w:val="0"/>
          <w:smallCaps w:val="0"/>
          <w:strike w:val="0"/>
          <w:color w:val="000000"/>
          <w:sz w:val="11.074397087097168"/>
          <w:szCs w:val="11.074397087097168"/>
          <w:u w:val="none"/>
          <w:shd w:fill="auto" w:val="clear"/>
          <w:vertAlign w:val="baseline"/>
        </w:rPr>
      </w:pPr>
      <w:r w:rsidDel="00000000" w:rsidR="00000000" w:rsidRPr="00000000">
        <w:rPr>
          <w:rFonts w:ascii="Arial" w:cs="Arial" w:eastAsia="Arial" w:hAnsi="Arial"/>
          <w:b w:val="0"/>
          <w:i w:val="0"/>
          <w:smallCaps w:val="0"/>
          <w:strike w:val="0"/>
          <w:color w:val="000000"/>
          <w:sz w:val="11.074397087097168"/>
          <w:szCs w:val="11.074397087097168"/>
          <w:u w:val="none"/>
          <w:shd w:fill="auto" w:val="clear"/>
          <w:vertAlign w:val="baseline"/>
          <w:rtl w:val="0"/>
        </w:rPr>
        <w:t xml:space="preserve">20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176.7645263671875" w:line="240" w:lineRule="auto"/>
        <w:ind w:left="0" w:right="0" w:firstLine="0"/>
        <w:jc w:val="left"/>
        <w:rPr>
          <w:rFonts w:ascii="Arial" w:cs="Arial" w:eastAsia="Arial" w:hAnsi="Arial"/>
          <w:b w:val="0"/>
          <w:i w:val="0"/>
          <w:smallCaps w:val="0"/>
          <w:strike w:val="0"/>
          <w:color w:val="000000"/>
          <w:sz w:val="11.074397087097168"/>
          <w:szCs w:val="11.074397087097168"/>
          <w:u w:val="none"/>
          <w:shd w:fill="auto" w:val="clear"/>
          <w:vertAlign w:val="baseline"/>
        </w:rPr>
      </w:pPr>
      <w:r w:rsidDel="00000000" w:rsidR="00000000" w:rsidRPr="00000000">
        <w:rPr>
          <w:rFonts w:ascii="Arial" w:cs="Arial" w:eastAsia="Arial" w:hAnsi="Arial"/>
          <w:b w:val="0"/>
          <w:i w:val="0"/>
          <w:smallCaps w:val="0"/>
          <w:strike w:val="0"/>
          <w:color w:val="000000"/>
          <w:sz w:val="11.074397087097168"/>
          <w:szCs w:val="11.074397087097168"/>
          <w:u w:val="none"/>
          <w:shd w:fill="auto" w:val="clear"/>
          <w:vertAlign w:val="baseline"/>
          <w:rtl w:val="0"/>
        </w:rPr>
        <w:t xml:space="preserve">15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176.763916015625" w:line="240" w:lineRule="auto"/>
        <w:ind w:left="0" w:right="0" w:firstLine="0"/>
        <w:jc w:val="left"/>
        <w:rPr>
          <w:rFonts w:ascii="Arial" w:cs="Arial" w:eastAsia="Arial" w:hAnsi="Arial"/>
          <w:b w:val="0"/>
          <w:i w:val="0"/>
          <w:smallCaps w:val="0"/>
          <w:strike w:val="0"/>
          <w:color w:val="000000"/>
          <w:sz w:val="11.074397087097168"/>
          <w:szCs w:val="11.074397087097168"/>
          <w:u w:val="none"/>
          <w:shd w:fill="auto" w:val="clear"/>
          <w:vertAlign w:val="baseline"/>
        </w:rPr>
      </w:pPr>
      <w:r w:rsidDel="00000000" w:rsidR="00000000" w:rsidRPr="00000000">
        <w:rPr>
          <w:rFonts w:ascii="Arial" w:cs="Arial" w:eastAsia="Arial" w:hAnsi="Arial"/>
          <w:b w:val="0"/>
          <w:i w:val="0"/>
          <w:smallCaps w:val="0"/>
          <w:strike w:val="0"/>
          <w:color w:val="000000"/>
          <w:sz w:val="11.074397087097168"/>
          <w:szCs w:val="11.074397087097168"/>
          <w:u w:val="none"/>
          <w:shd w:fill="auto" w:val="clear"/>
          <w:vertAlign w:val="baseline"/>
          <w:rtl w:val="0"/>
        </w:rPr>
        <w:t xml:space="preserve">10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176.7645263671875" w:line="240" w:lineRule="auto"/>
        <w:ind w:left="0" w:right="0" w:firstLine="0"/>
        <w:jc w:val="left"/>
        <w:rPr>
          <w:rFonts w:ascii="Arial" w:cs="Arial" w:eastAsia="Arial" w:hAnsi="Arial"/>
          <w:b w:val="0"/>
          <w:i w:val="0"/>
          <w:smallCaps w:val="0"/>
          <w:strike w:val="0"/>
          <w:color w:val="000000"/>
          <w:sz w:val="11.074397087097168"/>
          <w:szCs w:val="11.074397087097168"/>
          <w:u w:val="none"/>
          <w:shd w:fill="auto" w:val="clear"/>
          <w:vertAlign w:val="baseline"/>
        </w:rPr>
      </w:pPr>
      <w:r w:rsidDel="00000000" w:rsidR="00000000" w:rsidRPr="00000000">
        <w:rPr>
          <w:rFonts w:ascii="Arial" w:cs="Arial" w:eastAsia="Arial" w:hAnsi="Arial"/>
          <w:b w:val="0"/>
          <w:i w:val="0"/>
          <w:smallCaps w:val="0"/>
          <w:strike w:val="0"/>
          <w:color w:val="000000"/>
          <w:sz w:val="11.074397087097168"/>
          <w:szCs w:val="11.074397087097168"/>
          <w:u w:val="none"/>
          <w:shd w:fill="auto" w:val="clear"/>
          <w:vertAlign w:val="baseline"/>
          <w:rtl w:val="0"/>
        </w:rPr>
        <w:t xml:space="preserve">5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176.763916015625" w:line="240" w:lineRule="auto"/>
        <w:ind w:left="0" w:right="0" w:firstLine="0"/>
        <w:jc w:val="left"/>
        <w:rPr>
          <w:rFonts w:ascii="Arial" w:cs="Arial" w:eastAsia="Arial" w:hAnsi="Arial"/>
          <w:b w:val="0"/>
          <w:i w:val="0"/>
          <w:smallCaps w:val="0"/>
          <w:strike w:val="0"/>
          <w:color w:val="000000"/>
          <w:sz w:val="11.074397087097168"/>
          <w:szCs w:val="11.074397087097168"/>
          <w:u w:val="none"/>
          <w:shd w:fill="auto" w:val="clear"/>
          <w:vertAlign w:val="baseline"/>
        </w:rPr>
      </w:pPr>
      <w:r w:rsidDel="00000000" w:rsidR="00000000" w:rsidRPr="00000000">
        <w:rPr>
          <w:rFonts w:ascii="Arial" w:cs="Arial" w:eastAsia="Arial" w:hAnsi="Arial"/>
          <w:b w:val="0"/>
          <w:i w:val="0"/>
          <w:smallCaps w:val="0"/>
          <w:strike w:val="0"/>
          <w:color w:val="000000"/>
          <w:sz w:val="11.074397087097168"/>
          <w:szCs w:val="11.074397087097168"/>
          <w:u w:val="none"/>
          <w:shd w:fill="auto" w:val="clear"/>
          <w:vertAlign w:val="baseline"/>
          <w:rtl w:val="0"/>
        </w:rPr>
        <w:t xml:space="preserve">0 </w:t>
      </w:r>
    </w:p>
    <w:tbl>
      <w:tblPr>
        <w:tblStyle w:val="Table1"/>
        <w:tblW w:w="3716.3983154296875" w:type="dxa"/>
        <w:jc w:val="left"/>
        <w:tblInd w:w="1980.5560302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16.3983154296875"/>
        <w:tblGridChange w:id="0">
          <w:tblGrid>
            <w:gridCol w:w="3716.3983154296875"/>
          </w:tblGrid>
        </w:tblGridChange>
      </w:tblGrid>
      <w:tr>
        <w:trPr>
          <w:trHeight w:val="304.80102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074397087097168"/>
                <w:szCs w:val="11.074397087097168"/>
                <w:u w:val="none"/>
                <w:shd w:fill="auto" w:val="clear"/>
                <w:vertAlign w:val="baseline"/>
              </w:rPr>
            </w:pPr>
            <w:r w:rsidDel="00000000" w:rsidR="00000000" w:rsidRPr="00000000">
              <w:rPr>
                <w:rtl w:val="0"/>
              </w:rPr>
            </w:r>
          </w:p>
        </w:tc>
      </w:tr>
    </w:tbl>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074397087097168"/>
          <w:szCs w:val="11.074397087097168"/>
          <w:u w:val="none"/>
          <w:shd w:fill="auto" w:val="clear"/>
          <w:vertAlign w:val="baseline"/>
        </w:rPr>
      </w:pPr>
      <w:r w:rsidDel="00000000" w:rsidR="00000000" w:rsidRPr="00000000">
        <w:rPr>
          <w:rFonts w:ascii="Arial" w:cs="Arial" w:eastAsia="Arial" w:hAnsi="Arial"/>
          <w:b w:val="0"/>
          <w:i w:val="0"/>
          <w:smallCaps w:val="0"/>
          <w:strike w:val="0"/>
          <w:color w:val="000000"/>
          <w:sz w:val="11.074397087097168"/>
          <w:szCs w:val="11.074397087097168"/>
          <w:u w:val="none"/>
          <w:shd w:fill="auto" w:val="clear"/>
          <w:vertAlign w:val="baseline"/>
          <w:rtl w:val="0"/>
        </w:rPr>
        <w:t xml:space="preserve">-5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32.6934814453125" w:line="338.03043365478516" w:lineRule="auto"/>
        <w:ind w:left="0" w:right="0" w:firstLine="0"/>
        <w:jc w:val="left"/>
        <w:rPr>
          <w:rFonts w:ascii="Arial" w:cs="Arial" w:eastAsia="Arial" w:hAnsi="Arial"/>
          <w:b w:val="0"/>
          <w:i w:val="0"/>
          <w:smallCaps w:val="0"/>
          <w:strike w:val="0"/>
          <w:color w:val="000000"/>
          <w:sz w:val="11.074397087097168"/>
          <w:szCs w:val="11.074397087097168"/>
          <w:u w:val="none"/>
          <w:shd w:fill="auto" w:val="clear"/>
          <w:vertAlign w:val="baseline"/>
        </w:rPr>
        <w:sectPr>
          <w:type w:val="continuous"/>
          <w:pgSz w:h="15840" w:w="12240" w:orient="portrait"/>
          <w:pgMar w:bottom="765.6000518798828" w:top="0" w:left="1862.0249938964844" w:right="1624.8193359375" w:header="0" w:footer="720"/>
          <w:cols w:equalWidth="0" w:num="3">
            <w:col w:space="0" w:w="2920"/>
            <w:col w:space="0" w:w="2920"/>
            <w:col w:space="0" w:w="2920"/>
          </w:cols>
        </w:sectPr>
      </w:pPr>
      <w:r w:rsidDel="00000000" w:rsidR="00000000" w:rsidRPr="00000000">
        <w:rPr>
          <w:rFonts w:ascii="Arial" w:cs="Arial" w:eastAsia="Arial" w:hAnsi="Arial"/>
          <w:b w:val="0"/>
          <w:i w:val="0"/>
          <w:smallCaps w:val="0"/>
          <w:strike w:val="0"/>
          <w:color w:val="000000"/>
          <w:sz w:val="11.074397087097168"/>
          <w:szCs w:val="11.074397087097168"/>
          <w:u w:val="none"/>
          <w:shd w:fill="auto" w:val="clear"/>
          <w:vertAlign w:val="baseline"/>
          <w:rtl w:val="0"/>
        </w:rPr>
        <w:t xml:space="preserve">2001 2003 2005 2007 2009 2011 2013 2015 Sources: Haver Analytics; and IMF staff estimates.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209.910888671875" w:line="285.6057357788086" w:lineRule="auto"/>
        <w:ind w:left="1751.09130859375" w:right="934.444580078125" w:hanging="1.4700317382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7. GST adoption and continued progress in reforms bode well for a marked  improvement in medium-term prospects.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staff’s view, the consumption-led growth path can  be sustained over the medium term, as real disposable incomes rise and India continues the  process of economic catch-up (given its very low per capita incomes). Although some  uncertainties remain around the design and pace of implementation of the GST, its adoption is  poised to help raise India’s medium-term GDP growth to above 8 percent as it will create a single  national market and enhance the efficiency of intra-Indian movement of goods and services.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5.5661106109619" w:lineRule="auto"/>
        <w:ind w:left="1749.6212768554688" w:right="1103.135986328125" w:hanging="1.439514160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8. CPI inflation is expected to remain contained in the near term, but inflationary  pressures are set to rise in the second half of 2017.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With temporary demand disruptions and  increased monsoon-driven food supplies, CPI inflation is expected at about 4¾ percent by early  2017—in line with the RBI inflation target of 5 percent by March 2017. However, inflationary  pressures are likely to reappear in the second half of 2017, in part reflecting government pay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952.247314453125" w:line="240" w:lineRule="auto"/>
        <w:ind w:left="1741.199998855590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39.6635866165161" w:lineRule="auto"/>
        <w:ind w:left="1758.4918212890625" w:right="1001.97265625" w:hanging="8.997497558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macroeconomic projections in this report are based on oil-price assumptions contained in the October 2016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World Economic Outlook</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24.615020751953125" w:line="240" w:lineRule="auto"/>
        <w:ind w:left="1750.0200366973877"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6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5.9960937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560.341796875" w:line="285.6050491333008" w:lineRule="auto"/>
        <w:ind w:left="1751.9160461425781" w:right="1464.60205078125" w:firstLine="6.29394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reviews and the waning effects of the oil price collapse.</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Upside risks to inflation stem from  supply-side factors, such as volatility of agricultural prices, including due to possible smaller  harvests as a result of cash shortages inhibiting purchases of agricultural inputs.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235.823974609375" w:line="285.60582160949707" w:lineRule="auto"/>
        <w:ind w:left="1745.6153869628906" w:right="1141.558837890625" w:firstLine="3.57070922851562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765.6000518798828" w:top="0" w:left="58.80000114440918" w:right="450" w:header="0" w:footer="720"/>
          <w:cols w:equalWidth="0" w:num="1">
            <w:col w:space="0" w:w="11731.19999885559"/>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9. The current account deficit (CAD) is expected to remain compressed, helped by  continued low commodity-import prices.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CAD has declined sharply in recent years to an  average of 1.4 percent of GDP during FY2013/14–FY2015/16, and is expected to be about  1.1 percent of GDP (about US$25 billion) in 2016/17. This narrowing was helped by a decline in  commodity (oil and gold) prices. The CAD is expected to widen to about 2 percent of GDP over  the medium term, as domestic demand strengthens further and commodity prices gradually  rebound. Nonetheless, the weakening of trading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15.0305175781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partners’ external demand is expected to pose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83b0"/>
          <w:sz w:val="14.703299522399902"/>
          <w:szCs w:val="14.703299522399902"/>
          <w:u w:val="none"/>
          <w:shd w:fill="auto" w:val="clear"/>
          <w:vertAlign w:val="baseline"/>
        </w:rPr>
      </w:pPr>
      <w:r w:rsidDel="00000000" w:rsidR="00000000" w:rsidRPr="00000000">
        <w:rPr>
          <w:rFonts w:ascii="Arial" w:cs="Arial" w:eastAsia="Arial" w:hAnsi="Arial"/>
          <w:b w:val="1"/>
          <w:i w:val="0"/>
          <w:smallCaps w:val="0"/>
          <w:strike w:val="0"/>
          <w:color w:val="0083b0"/>
          <w:sz w:val="14.703299522399902"/>
          <w:szCs w:val="14.703299522399902"/>
          <w:u w:val="none"/>
          <w:shd w:fill="auto" w:val="clear"/>
          <w:vertAlign w:val="baseline"/>
          <w:rtl w:val="0"/>
        </w:rPr>
        <w:t xml:space="preserve">Non-Oil Imports of India's Trading Partners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86.44287109375" w:line="240" w:lineRule="auto"/>
        <w:ind w:left="0" w:right="0" w:firstLine="0"/>
        <w:jc w:val="left"/>
        <w:rPr>
          <w:rFonts w:ascii="Arial" w:cs="Arial" w:eastAsia="Arial" w:hAnsi="Arial"/>
          <w:b w:val="0"/>
          <w:i w:val="0"/>
          <w:smallCaps w:val="0"/>
          <w:strike w:val="0"/>
          <w:color w:val="000000"/>
          <w:sz w:val="14.703299522399902"/>
          <w:szCs w:val="14.703299522399902"/>
          <w:u w:val="none"/>
          <w:shd w:fill="auto" w:val="clear"/>
          <w:vertAlign w:val="baseline"/>
        </w:rPr>
      </w:pPr>
      <w:r w:rsidDel="00000000" w:rsidR="00000000" w:rsidRPr="00000000">
        <w:rPr>
          <w:rFonts w:ascii="Arial" w:cs="Arial" w:eastAsia="Arial" w:hAnsi="Arial"/>
          <w:b w:val="0"/>
          <w:i w:val="0"/>
          <w:smallCaps w:val="0"/>
          <w:strike w:val="0"/>
          <w:color w:val="000000"/>
          <w:sz w:val="14.703299522399902"/>
          <w:szCs w:val="14.703299522399902"/>
          <w:u w:val="none"/>
          <w:shd w:fill="auto" w:val="clear"/>
          <w:vertAlign w:val="baseline"/>
          <w:rtl w:val="0"/>
        </w:rPr>
        <w:t xml:space="preserve">20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2.81229972839355" w:lineRule="auto"/>
        <w:ind w:left="0" w:right="0" w:firstLine="0"/>
        <w:jc w:val="left"/>
        <w:rPr>
          <w:rFonts w:ascii="Arial" w:cs="Arial" w:eastAsia="Arial" w:hAnsi="Arial"/>
          <w:b w:val="0"/>
          <w:i w:val="0"/>
          <w:smallCaps w:val="0"/>
          <w:strike w:val="0"/>
          <w:color w:val="000000"/>
          <w:sz w:val="14.703299522399902"/>
          <w:szCs w:val="14.703299522399902"/>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challenges for India. The import growth of Indian  </w:t>
      </w:r>
      <w:r w:rsidDel="00000000" w:rsidR="00000000" w:rsidRPr="00000000">
        <w:rPr>
          <w:rFonts w:ascii="Arial" w:cs="Arial" w:eastAsia="Arial" w:hAnsi="Arial"/>
          <w:b w:val="0"/>
          <w:i w:val="0"/>
          <w:smallCaps w:val="0"/>
          <w:strike w:val="0"/>
          <w:color w:val="000000"/>
          <w:sz w:val="14.703299522399902"/>
          <w:szCs w:val="14.703299522399902"/>
          <w:u w:val="none"/>
          <w:shd w:fill="auto" w:val="clear"/>
          <w:vertAlign w:val="baseline"/>
          <w:rtl w:val="0"/>
        </w:rPr>
        <w:t xml:space="preserve">15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partners over the next five years is forecast to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576.0174560546875" w:line="240" w:lineRule="auto"/>
        <w:ind w:left="0" w:right="0" w:firstLine="0"/>
        <w:jc w:val="left"/>
        <w:rPr>
          <w:rFonts w:ascii="Arial" w:cs="Arial" w:eastAsia="Arial" w:hAnsi="Arial"/>
          <w:b w:val="0"/>
          <w:i w:val="0"/>
          <w:smallCaps w:val="0"/>
          <w:strike w:val="0"/>
          <w:color w:val="000000"/>
          <w:sz w:val="14.703299522399902"/>
          <w:szCs w:val="14.703299522399902"/>
          <w:u w:val="none"/>
          <w:shd w:fill="auto" w:val="clear"/>
          <w:vertAlign w:val="baseline"/>
        </w:rPr>
      </w:pPr>
      <w:r w:rsidDel="00000000" w:rsidR="00000000" w:rsidRPr="00000000">
        <w:rPr>
          <w:rFonts w:ascii="Arial" w:cs="Arial" w:eastAsia="Arial" w:hAnsi="Arial"/>
          <w:b w:val="0"/>
          <w:i w:val="0"/>
          <w:smallCaps w:val="0"/>
          <w:strike w:val="0"/>
          <w:color w:val="000000"/>
          <w:sz w:val="14.703299522399902"/>
          <w:szCs w:val="14.703299522399902"/>
          <w:u w:val="none"/>
          <w:shd w:fill="auto" w:val="clear"/>
          <w:vertAlign w:val="baseline"/>
          <w:rtl w:val="0"/>
        </w:rPr>
        <w:t xml:space="preserve">10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decline further, to an average of about 4 percent,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864.027099609375" w:line="240" w:lineRule="auto"/>
        <w:ind w:left="0" w:right="0" w:firstLine="0"/>
        <w:jc w:val="left"/>
        <w:rPr>
          <w:rFonts w:ascii="Arial" w:cs="Arial" w:eastAsia="Arial" w:hAnsi="Arial"/>
          <w:b w:val="0"/>
          <w:i w:val="0"/>
          <w:smallCaps w:val="0"/>
          <w:strike w:val="0"/>
          <w:color w:val="000000"/>
          <w:sz w:val="14.703299522399902"/>
          <w:szCs w:val="14.703299522399902"/>
          <w:u w:val="none"/>
          <w:shd w:fill="auto" w:val="clear"/>
          <w:vertAlign w:val="baseline"/>
        </w:rPr>
      </w:pPr>
      <w:r w:rsidDel="00000000" w:rsidR="00000000" w:rsidRPr="00000000">
        <w:rPr>
          <w:rFonts w:ascii="Arial" w:cs="Arial" w:eastAsia="Arial" w:hAnsi="Arial"/>
          <w:b w:val="0"/>
          <w:i w:val="0"/>
          <w:smallCaps w:val="0"/>
          <w:strike w:val="0"/>
          <w:color w:val="000000"/>
          <w:sz w:val="14.703299522399902"/>
          <w:szCs w:val="14.703299522399902"/>
          <w:u w:val="none"/>
          <w:shd w:fill="auto" w:val="clear"/>
          <w:vertAlign w:val="baseline"/>
          <w:rtl w:val="0"/>
        </w:rPr>
        <w:t xml:space="preserve">5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primarily on account of weaker demand from Gulf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1152.021484375" w:line="240" w:lineRule="auto"/>
        <w:ind w:left="0" w:right="0" w:firstLine="0"/>
        <w:jc w:val="left"/>
        <w:rPr>
          <w:rFonts w:ascii="Arial" w:cs="Arial" w:eastAsia="Arial" w:hAnsi="Arial"/>
          <w:b w:val="0"/>
          <w:i w:val="0"/>
          <w:smallCaps w:val="0"/>
          <w:strike w:val="0"/>
          <w:color w:val="000000"/>
          <w:sz w:val="14.703299522399902"/>
          <w:szCs w:val="14.703299522399902"/>
          <w:u w:val="none"/>
          <w:shd w:fill="auto" w:val="clear"/>
          <w:vertAlign w:val="baseline"/>
        </w:rPr>
      </w:pPr>
      <w:r w:rsidDel="00000000" w:rsidR="00000000" w:rsidRPr="00000000">
        <w:rPr>
          <w:rFonts w:ascii="Arial" w:cs="Arial" w:eastAsia="Arial" w:hAnsi="Arial"/>
          <w:b w:val="0"/>
          <w:i w:val="0"/>
          <w:smallCaps w:val="0"/>
          <w:strike w:val="0"/>
          <w:color w:val="000000"/>
          <w:sz w:val="14.703299522399902"/>
          <w:szCs w:val="14.703299522399902"/>
          <w:u w:val="none"/>
          <w:shd w:fill="auto" w:val="clear"/>
          <w:vertAlign w:val="baseline"/>
          <w:rtl w:val="0"/>
        </w:rPr>
        <w:t xml:space="preserve">0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88.5244369506836" w:lineRule="auto"/>
        <w:ind w:left="0" w:right="0" w:firstLine="0"/>
        <w:jc w:val="left"/>
        <w:rPr>
          <w:rFonts w:ascii="Arial" w:cs="Arial" w:eastAsia="Arial" w:hAnsi="Arial"/>
          <w:b w:val="0"/>
          <w:i w:val="0"/>
          <w:smallCaps w:val="0"/>
          <w:strike w:val="0"/>
          <w:color w:val="000000"/>
          <w:sz w:val="14.703299522399902"/>
          <w:szCs w:val="14.703299522399902"/>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Cooperation Council countries. The oil price  </w:t>
      </w:r>
      <w:r w:rsidDel="00000000" w:rsidR="00000000" w:rsidRPr="00000000">
        <w:rPr>
          <w:rFonts w:ascii="Arial" w:cs="Arial" w:eastAsia="Arial" w:hAnsi="Arial"/>
          <w:b w:val="0"/>
          <w:i w:val="0"/>
          <w:smallCaps w:val="0"/>
          <w:strike w:val="0"/>
          <w:color w:val="000000"/>
          <w:sz w:val="14.703299522399902"/>
          <w:szCs w:val="14.703299522399902"/>
          <w:u w:val="none"/>
          <w:shd w:fill="auto" w:val="clear"/>
          <w:vertAlign w:val="baseline"/>
          <w:rtl w:val="0"/>
        </w:rPr>
        <w:t xml:space="preserve">-5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703299522399902"/>
          <w:szCs w:val="14.703299522399902"/>
          <w:u w:val="none"/>
          <w:shd w:fill="auto" w:val="clear"/>
          <w:vertAlign w:val="baseline"/>
        </w:rPr>
      </w:pPr>
      <w:r w:rsidDel="00000000" w:rsidR="00000000" w:rsidRPr="00000000">
        <w:rPr>
          <w:rFonts w:ascii="Arial" w:cs="Arial" w:eastAsia="Arial" w:hAnsi="Arial"/>
          <w:b w:val="0"/>
          <w:i w:val="0"/>
          <w:smallCaps w:val="0"/>
          <w:strike w:val="0"/>
          <w:color w:val="000000"/>
          <w:sz w:val="14.703299522399902"/>
          <w:szCs w:val="14.703299522399902"/>
          <w:u w:val="none"/>
          <w:shd w:fill="auto" w:val="clear"/>
          <w:vertAlign w:val="baseline"/>
          <w:rtl w:val="0"/>
        </w:rPr>
        <w:t xml:space="preserve">20 </w:t>
      </w:r>
      <w:r w:rsidDel="00000000" w:rsidR="00000000" w:rsidRPr="00000000">
        <w:drawing>
          <wp:anchor allowOverlap="1" behindDoc="0" distB="19050" distT="19050" distL="19050" distR="19050" hidden="0" layoutInCell="1" locked="0" relativeHeight="0" simplePos="0">
            <wp:simplePos x="0" y="0"/>
            <wp:positionH relativeFrom="column">
              <wp:posOffset>-428061</wp:posOffset>
            </wp:positionH>
            <wp:positionV relativeFrom="paragraph">
              <wp:posOffset>72011</wp:posOffset>
            </wp:positionV>
            <wp:extent cx="358140" cy="1296924"/>
            <wp:effectExtent b="0" l="0" r="0" t="0"/>
            <wp:wrapSquare wrapText="left" distB="19050" distT="19050" distL="19050" distR="1905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8140" cy="1296924"/>
                    </a:xfrm>
                    <a:prstGeom prst="rect"/>
                    <a:ln/>
                  </pic:spPr>
                </pic:pic>
              </a:graphicData>
            </a:graphic>
          </wp:anchor>
        </w:drawing>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01.00811958312988" w:lineRule="auto"/>
        <w:ind w:left="0" w:right="0" w:firstLine="0"/>
        <w:jc w:val="left"/>
        <w:rPr>
          <w:rFonts w:ascii="Arial" w:cs="Arial" w:eastAsia="Arial" w:hAnsi="Arial"/>
          <w:b w:val="0"/>
          <w:i w:val="0"/>
          <w:smallCaps w:val="0"/>
          <w:strike w:val="0"/>
          <w:color w:val="000000"/>
          <w:sz w:val="12.865300178527832"/>
          <w:szCs w:val="12.865300178527832"/>
          <w:u w:val="none"/>
          <w:shd w:fill="auto" w:val="clear"/>
          <w:vertAlign w:val="baseline"/>
        </w:rPr>
      </w:pPr>
      <w:r w:rsidDel="00000000" w:rsidR="00000000" w:rsidRPr="00000000">
        <w:rPr>
          <w:rFonts w:ascii="Arial" w:cs="Arial" w:eastAsia="Arial" w:hAnsi="Arial"/>
          <w:b w:val="0"/>
          <w:i w:val="0"/>
          <w:smallCaps w:val="0"/>
          <w:strike w:val="0"/>
          <w:color w:val="000000"/>
          <w:sz w:val="14.703299522399902"/>
          <w:szCs w:val="14.703299522399902"/>
          <w:u w:val="none"/>
          <w:shd w:fill="auto" w:val="clear"/>
          <w:vertAlign w:val="baseline"/>
          <w:rtl w:val="0"/>
        </w:rPr>
        <w:t xml:space="preserve">(Annual percent change) </w:t>
      </w:r>
      <w:r w:rsidDel="00000000" w:rsidR="00000000" w:rsidRPr="00000000">
        <w:rPr>
          <w:rFonts w:ascii="Arial" w:cs="Arial" w:eastAsia="Arial" w:hAnsi="Arial"/>
          <w:b w:val="0"/>
          <w:i w:val="0"/>
          <w:smallCaps w:val="0"/>
          <w:strike w:val="0"/>
          <w:color w:val="000000"/>
          <w:sz w:val="21.442166964213055"/>
          <w:szCs w:val="21.442166964213055"/>
          <w:u w:val="none"/>
          <w:shd w:fill="auto" w:val="clear"/>
          <w:vertAlign w:val="superscript"/>
          <w:rtl w:val="0"/>
        </w:rPr>
        <w:t xml:space="preserve">WEO </w:t>
      </w:r>
      <w:r w:rsidDel="00000000" w:rsidR="00000000" w:rsidRPr="00000000">
        <w:rPr>
          <w:rFonts w:ascii="Arial" w:cs="Arial" w:eastAsia="Arial" w:hAnsi="Arial"/>
          <w:b w:val="0"/>
          <w:i w:val="0"/>
          <w:smallCaps w:val="0"/>
          <w:strike w:val="0"/>
          <w:color w:val="000000"/>
          <w:sz w:val="12.865300178527832"/>
          <w:szCs w:val="12.865300178527832"/>
          <w:u w:val="none"/>
          <w:shd w:fill="auto" w:val="clear"/>
          <w:vertAlign w:val="baseline"/>
          <w:rtl w:val="0"/>
        </w:rPr>
        <w:t xml:space="preserve"> forecast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703299522399902"/>
          <w:szCs w:val="14.703299522399902"/>
          <w:u w:val="none"/>
          <w:shd w:fill="auto" w:val="clear"/>
          <w:vertAlign w:val="baseline"/>
        </w:rPr>
      </w:pPr>
      <w:r w:rsidDel="00000000" w:rsidR="00000000" w:rsidRPr="00000000">
        <w:rPr>
          <w:rFonts w:ascii="Arial" w:cs="Arial" w:eastAsia="Arial" w:hAnsi="Arial"/>
          <w:b w:val="0"/>
          <w:i w:val="0"/>
          <w:smallCaps w:val="0"/>
          <w:strike w:val="0"/>
          <w:color w:val="000000"/>
          <w:sz w:val="14.703299522399902"/>
          <w:szCs w:val="14.703299522399902"/>
          <w:u w:val="none"/>
          <w:shd w:fill="auto" w:val="clear"/>
          <w:vertAlign w:val="baseline"/>
          <w:rtl w:val="0"/>
        </w:rPr>
        <w:t xml:space="preserve">15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865300178527832"/>
          <w:szCs w:val="12.865300178527832"/>
          <w:u w:val="none"/>
          <w:shd w:fill="auto" w:val="clear"/>
          <w:vertAlign w:val="baseline"/>
        </w:rPr>
      </w:pPr>
      <w:r w:rsidDel="00000000" w:rsidR="00000000" w:rsidRPr="00000000">
        <w:rPr>
          <w:rFonts w:ascii="Arial" w:cs="Arial" w:eastAsia="Arial" w:hAnsi="Arial"/>
          <w:b w:val="0"/>
          <w:i w:val="0"/>
          <w:smallCaps w:val="0"/>
          <w:strike w:val="0"/>
          <w:color w:val="000000"/>
          <w:sz w:val="12.865300178527832"/>
          <w:szCs w:val="12.865300178527832"/>
          <w:u w:val="none"/>
          <w:shd w:fill="auto" w:val="clear"/>
          <w:vertAlign w:val="baseline"/>
          <w:rtl w:val="0"/>
        </w:rPr>
        <w:t xml:space="preserve">Oct. 2015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703299522399902"/>
          <w:szCs w:val="14.703299522399902"/>
          <w:u w:val="none"/>
          <w:shd w:fill="auto" w:val="clear"/>
          <w:vertAlign w:val="baseline"/>
        </w:rPr>
      </w:pPr>
      <w:r w:rsidDel="00000000" w:rsidR="00000000" w:rsidRPr="00000000">
        <w:rPr>
          <w:rFonts w:ascii="Arial" w:cs="Arial" w:eastAsia="Arial" w:hAnsi="Arial"/>
          <w:b w:val="0"/>
          <w:i w:val="0"/>
          <w:smallCaps w:val="0"/>
          <w:strike w:val="0"/>
          <w:color w:val="000000"/>
          <w:sz w:val="14.703299522399902"/>
          <w:szCs w:val="14.703299522399902"/>
          <w:u w:val="none"/>
          <w:shd w:fill="auto" w:val="clear"/>
          <w:vertAlign w:val="baseline"/>
          <w:rtl w:val="0"/>
        </w:rPr>
        <w:t xml:space="preserve">10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865300178527832"/>
          <w:szCs w:val="12.865300178527832"/>
          <w:u w:val="none"/>
          <w:shd w:fill="auto" w:val="clear"/>
          <w:vertAlign w:val="baseline"/>
        </w:rPr>
      </w:pPr>
      <w:r w:rsidDel="00000000" w:rsidR="00000000" w:rsidRPr="00000000">
        <w:rPr>
          <w:rFonts w:ascii="Arial" w:cs="Arial" w:eastAsia="Arial" w:hAnsi="Arial"/>
          <w:b w:val="0"/>
          <w:i w:val="0"/>
          <w:smallCaps w:val="0"/>
          <w:strike w:val="0"/>
          <w:color w:val="000000"/>
          <w:sz w:val="12.865300178527832"/>
          <w:szCs w:val="12.865300178527832"/>
          <w:u w:val="none"/>
          <w:shd w:fill="auto" w:val="clear"/>
          <w:vertAlign w:val="baseline"/>
          <w:rtl w:val="0"/>
        </w:rPr>
        <w:t xml:space="preserve">WEO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113.4765625" w:line="240" w:lineRule="auto"/>
        <w:ind w:left="0" w:right="0" w:firstLine="0"/>
        <w:jc w:val="left"/>
        <w:rPr>
          <w:rFonts w:ascii="Arial" w:cs="Arial" w:eastAsia="Arial" w:hAnsi="Arial"/>
          <w:b w:val="0"/>
          <w:i w:val="0"/>
          <w:smallCaps w:val="0"/>
          <w:strike w:val="0"/>
          <w:color w:val="000000"/>
          <w:sz w:val="14.703299522399902"/>
          <w:szCs w:val="14.703299522399902"/>
          <w:u w:val="none"/>
          <w:shd w:fill="auto" w:val="clear"/>
          <w:vertAlign w:val="baseline"/>
        </w:rPr>
      </w:pPr>
      <w:r w:rsidDel="00000000" w:rsidR="00000000" w:rsidRPr="00000000">
        <w:rPr>
          <w:rFonts w:ascii="Arial" w:cs="Arial" w:eastAsia="Arial" w:hAnsi="Arial"/>
          <w:b w:val="0"/>
          <w:i w:val="0"/>
          <w:smallCaps w:val="0"/>
          <w:strike w:val="0"/>
          <w:color w:val="000000"/>
          <w:sz w:val="14.703299522399902"/>
          <w:szCs w:val="14.703299522399902"/>
          <w:u w:val="none"/>
          <w:shd w:fill="auto" w:val="clear"/>
          <w:vertAlign w:val="baseline"/>
          <w:rtl w:val="0"/>
        </w:rPr>
        <w:t xml:space="preserve">5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865300178527832"/>
          <w:szCs w:val="12.865300178527832"/>
          <w:u w:val="none"/>
          <w:shd w:fill="auto" w:val="clear"/>
          <w:vertAlign w:val="baseline"/>
        </w:rPr>
      </w:pPr>
      <w:r w:rsidDel="00000000" w:rsidR="00000000" w:rsidRPr="00000000">
        <w:rPr>
          <w:rFonts w:ascii="Arial" w:cs="Arial" w:eastAsia="Arial" w:hAnsi="Arial"/>
          <w:b w:val="0"/>
          <w:i w:val="0"/>
          <w:smallCaps w:val="0"/>
          <w:strike w:val="0"/>
          <w:color w:val="000000"/>
          <w:sz w:val="12.865300178527832"/>
          <w:szCs w:val="12.865300178527832"/>
          <w:u w:val="none"/>
          <w:shd w:fill="auto" w:val="clear"/>
          <w:vertAlign w:val="baseline"/>
          <w:rtl w:val="0"/>
        </w:rPr>
        <w:t xml:space="preserve">1991-2013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21.4666748046875" w:line="240" w:lineRule="auto"/>
        <w:ind w:left="0" w:right="0" w:firstLine="0"/>
        <w:jc w:val="left"/>
        <w:rPr>
          <w:rFonts w:ascii="Arial" w:cs="Arial" w:eastAsia="Arial" w:hAnsi="Arial"/>
          <w:b w:val="0"/>
          <w:i w:val="0"/>
          <w:smallCaps w:val="0"/>
          <w:strike w:val="0"/>
          <w:color w:val="000000"/>
          <w:sz w:val="12.865300178527832"/>
          <w:szCs w:val="12.865300178527832"/>
          <w:u w:val="none"/>
          <w:shd w:fill="auto" w:val="clear"/>
          <w:vertAlign w:val="baseline"/>
        </w:rPr>
      </w:pPr>
      <w:r w:rsidDel="00000000" w:rsidR="00000000" w:rsidRPr="00000000">
        <w:rPr>
          <w:rFonts w:ascii="Arial" w:cs="Arial" w:eastAsia="Arial" w:hAnsi="Arial"/>
          <w:b w:val="0"/>
          <w:i w:val="0"/>
          <w:smallCaps w:val="0"/>
          <w:strike w:val="0"/>
          <w:color w:val="000000"/>
          <w:sz w:val="12.865300178527832"/>
          <w:szCs w:val="12.865300178527832"/>
          <w:u w:val="single"/>
          <w:shd w:fill="auto" w:val="clear"/>
          <w:vertAlign w:val="baseline"/>
          <w:rtl w:val="0"/>
        </w:rPr>
        <w:t xml:space="preserve">average</w:t>
      </w:r>
      <w:r w:rsidDel="00000000" w:rsidR="00000000" w:rsidRPr="00000000">
        <w:rPr>
          <w:rFonts w:ascii="Arial" w:cs="Arial" w:eastAsia="Arial" w:hAnsi="Arial"/>
          <w:b w:val="0"/>
          <w:i w:val="0"/>
          <w:smallCaps w:val="0"/>
          <w:strike w:val="0"/>
          <w:color w:val="000000"/>
          <w:sz w:val="12.865300178527832"/>
          <w:szCs w:val="12.865300178527832"/>
          <w:u w:val="none"/>
          <w:shd w:fill="auto" w:val="clear"/>
          <w:vertAlign w:val="baseline"/>
          <w:rtl w:val="0"/>
        </w:rPr>
        <w:t xml:space="preserve">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703299522399902"/>
          <w:szCs w:val="14.703299522399902"/>
          <w:u w:val="none"/>
          <w:shd w:fill="auto" w:val="clear"/>
          <w:vertAlign w:val="baseline"/>
        </w:rPr>
      </w:pPr>
      <w:r w:rsidDel="00000000" w:rsidR="00000000" w:rsidRPr="00000000">
        <w:rPr>
          <w:rFonts w:ascii="Arial" w:cs="Arial" w:eastAsia="Arial" w:hAnsi="Arial"/>
          <w:b w:val="0"/>
          <w:i w:val="0"/>
          <w:smallCaps w:val="0"/>
          <w:strike w:val="0"/>
          <w:color w:val="000000"/>
          <w:sz w:val="14.703299522399902"/>
          <w:szCs w:val="14.703299522399902"/>
          <w:u w:val="none"/>
          <w:shd w:fill="auto" w:val="clear"/>
          <w:vertAlign w:val="baseline"/>
          <w:rtl w:val="0"/>
        </w:rPr>
        <w:t xml:space="preserve">0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23.1854248046875" w:line="240" w:lineRule="auto"/>
        <w:ind w:left="0" w:right="0" w:firstLine="0"/>
        <w:jc w:val="left"/>
        <w:rPr>
          <w:rFonts w:ascii="Arial" w:cs="Arial" w:eastAsia="Arial" w:hAnsi="Arial"/>
          <w:b w:val="0"/>
          <w:i w:val="0"/>
          <w:smallCaps w:val="0"/>
          <w:strike w:val="0"/>
          <w:color w:val="000000"/>
          <w:sz w:val="12.865300178527832"/>
          <w:szCs w:val="12.865300178527832"/>
          <w:u w:val="none"/>
          <w:shd w:fill="auto" w:val="clear"/>
          <w:vertAlign w:val="baseline"/>
        </w:rPr>
      </w:pPr>
      <w:r w:rsidDel="00000000" w:rsidR="00000000" w:rsidRPr="00000000">
        <w:rPr>
          <w:rFonts w:ascii="Arial" w:cs="Arial" w:eastAsia="Arial" w:hAnsi="Arial"/>
          <w:b w:val="0"/>
          <w:i w:val="0"/>
          <w:smallCaps w:val="0"/>
          <w:strike w:val="0"/>
          <w:color w:val="000000"/>
          <w:sz w:val="12.865300178527832"/>
          <w:szCs w:val="12.865300178527832"/>
          <w:u w:val="none"/>
          <w:shd w:fill="auto" w:val="clear"/>
          <w:vertAlign w:val="baseline"/>
          <w:rtl w:val="0"/>
        </w:rPr>
        <w:t xml:space="preserve">Oct. 2016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703299522399902"/>
          <w:szCs w:val="14.703299522399902"/>
          <w:u w:val="none"/>
          <w:shd w:fill="auto" w:val="clear"/>
          <w:vertAlign w:val="baseline"/>
        </w:rPr>
        <w:sectPr>
          <w:type w:val="continuous"/>
          <w:pgSz w:h="15840" w:w="12240" w:orient="portrait"/>
          <w:pgMar w:bottom="765.6000518798828" w:top="0" w:left="1817.0155334472656" w:right="2665.6646728515625" w:header="0" w:footer="720"/>
          <w:cols w:equalWidth="0" w:num="2">
            <w:col w:space="0" w:w="3880"/>
            <w:col w:space="0" w:w="3880"/>
          </w:cols>
        </w:sectPr>
      </w:pPr>
      <w:r w:rsidDel="00000000" w:rsidR="00000000" w:rsidRPr="00000000">
        <w:rPr>
          <w:rFonts w:ascii="Arial" w:cs="Arial" w:eastAsia="Arial" w:hAnsi="Arial"/>
          <w:b w:val="0"/>
          <w:i w:val="0"/>
          <w:smallCaps w:val="0"/>
          <w:strike w:val="0"/>
          <w:color w:val="000000"/>
          <w:sz w:val="14.703299522399902"/>
          <w:szCs w:val="14.703299522399902"/>
          <w:u w:val="none"/>
          <w:shd w:fill="auto" w:val="clear"/>
          <w:vertAlign w:val="baseline"/>
          <w:rtl w:val="0"/>
        </w:rPr>
        <w:t xml:space="preserve">-5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11.5344238281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collapse also had a lagged negative effect on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214.8492431640625" w:line="240" w:lineRule="auto"/>
        <w:ind w:left="0" w:right="0" w:firstLine="0"/>
        <w:jc w:val="left"/>
        <w:rPr>
          <w:rFonts w:ascii="Arial" w:cs="Arial" w:eastAsia="Arial" w:hAnsi="Arial"/>
          <w:b w:val="0"/>
          <w:i w:val="0"/>
          <w:smallCaps w:val="0"/>
          <w:strike w:val="0"/>
          <w:color w:val="000000"/>
          <w:sz w:val="14.703299522399902"/>
          <w:szCs w:val="14.703299522399902"/>
          <w:u w:val="none"/>
          <w:shd w:fill="auto" w:val="clear"/>
          <w:vertAlign w:val="baseline"/>
        </w:rPr>
      </w:pPr>
      <w:r w:rsidDel="00000000" w:rsidR="00000000" w:rsidRPr="00000000">
        <w:rPr>
          <w:rFonts w:ascii="Arial" w:cs="Arial" w:eastAsia="Arial" w:hAnsi="Arial"/>
          <w:b w:val="0"/>
          <w:i w:val="0"/>
          <w:smallCaps w:val="0"/>
          <w:strike w:val="0"/>
          <w:color w:val="000000"/>
          <w:sz w:val="14.703299522399902"/>
          <w:szCs w:val="14.703299522399902"/>
          <w:u w:val="none"/>
          <w:shd w:fill="auto" w:val="clear"/>
          <w:vertAlign w:val="baseline"/>
          <w:rtl w:val="0"/>
        </w:rPr>
        <w:t xml:space="preserve">-10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24.6923828125" w:line="312.52781867980957" w:lineRule="auto"/>
        <w:ind w:left="0" w:right="0" w:firstLine="0"/>
        <w:jc w:val="left"/>
        <w:rPr>
          <w:rFonts w:ascii="Arial" w:cs="Arial" w:eastAsia="Arial" w:hAnsi="Arial"/>
          <w:b w:val="0"/>
          <w:i w:val="0"/>
          <w:smallCaps w:val="0"/>
          <w:strike w:val="0"/>
          <w:color w:val="000000"/>
          <w:sz w:val="14.703299522399902"/>
          <w:szCs w:val="14.703299522399902"/>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Gulf-based remittances to India, with workers’  </w:t>
      </w:r>
      <w:r w:rsidDel="00000000" w:rsidR="00000000" w:rsidRPr="00000000">
        <w:rPr>
          <w:rFonts w:ascii="Arial" w:cs="Arial" w:eastAsia="Arial" w:hAnsi="Arial"/>
          <w:b w:val="0"/>
          <w:i w:val="0"/>
          <w:smallCaps w:val="0"/>
          <w:strike w:val="0"/>
          <w:color w:val="000000"/>
          <w:sz w:val="14.703299522399902"/>
          <w:szCs w:val="14.703299522399902"/>
          <w:u w:val="none"/>
          <w:shd w:fill="auto" w:val="clear"/>
          <w:vertAlign w:val="baseline"/>
          <w:rtl w:val="0"/>
        </w:rPr>
        <w:t xml:space="preserve">-15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66.77605628967285" w:lineRule="auto"/>
        <w:ind w:left="0" w:right="0" w:firstLine="0"/>
        <w:jc w:val="left"/>
        <w:rPr>
          <w:rFonts w:ascii="Arial" w:cs="Arial" w:eastAsia="Arial" w:hAnsi="Arial"/>
          <w:b w:val="0"/>
          <w:i w:val="0"/>
          <w:smallCaps w:val="0"/>
          <w:strike w:val="0"/>
          <w:color w:val="000000"/>
          <w:sz w:val="14.703299522399902"/>
          <w:szCs w:val="14.703299522399902"/>
          <w:u w:val="none"/>
          <w:shd w:fill="auto" w:val="clear"/>
          <w:vertAlign w:val="baseline"/>
        </w:rPr>
      </w:pPr>
      <w:r w:rsidDel="00000000" w:rsidR="00000000" w:rsidRPr="00000000">
        <w:rPr>
          <w:rFonts w:ascii="Arial" w:cs="Arial" w:eastAsia="Arial" w:hAnsi="Arial"/>
          <w:b w:val="1"/>
          <w:i w:val="0"/>
          <w:smallCaps w:val="0"/>
          <w:strike w:val="0"/>
          <w:color w:val="000000"/>
          <w:sz w:val="14.703299522399902"/>
          <w:szCs w:val="14.703299522399902"/>
          <w:u w:val="none"/>
          <w:shd w:fill="auto" w:val="clear"/>
          <w:vertAlign w:val="baseline"/>
          <w:rtl w:val="0"/>
        </w:rPr>
        <w:t xml:space="preserve">Average growth</w:t>
      </w:r>
      <w:r w:rsidDel="00000000" w:rsidR="00000000" w:rsidRPr="00000000">
        <w:rPr>
          <w:rFonts w:ascii="Arial" w:cs="Arial" w:eastAsia="Arial" w:hAnsi="Arial"/>
          <w:b w:val="0"/>
          <w:i w:val="0"/>
          <w:smallCaps w:val="0"/>
          <w:strike w:val="0"/>
          <w:color w:val="000000"/>
          <w:sz w:val="14.703299522399902"/>
          <w:szCs w:val="14.703299522399902"/>
          <w:u w:val="none"/>
          <w:shd w:fill="auto" w:val="clear"/>
          <w:vertAlign w:val="baseline"/>
          <w:rtl w:val="0"/>
        </w:rPr>
        <w:t xml:space="preserve">: 2001-2008: 8.3% 2016-2021: 3.9%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6.38427734375" w:line="240" w:lineRule="auto"/>
        <w:ind w:left="0" w:right="0" w:firstLine="0"/>
        <w:jc w:val="left"/>
        <w:rPr>
          <w:rFonts w:ascii="Arial" w:cs="Arial" w:eastAsia="Arial" w:hAnsi="Arial"/>
          <w:b w:val="0"/>
          <w:i w:val="0"/>
          <w:smallCaps w:val="0"/>
          <w:strike w:val="0"/>
          <w:color w:val="000000"/>
          <w:sz w:val="12.865300178527832"/>
          <w:szCs w:val="12.865300178527832"/>
          <w:u w:val="none"/>
          <w:shd w:fill="auto" w:val="clear"/>
          <w:vertAlign w:val="baseline"/>
        </w:rPr>
      </w:pPr>
      <w:r w:rsidDel="00000000" w:rsidR="00000000" w:rsidRPr="00000000">
        <w:rPr>
          <w:rFonts w:ascii="Arial" w:cs="Arial" w:eastAsia="Arial" w:hAnsi="Arial"/>
          <w:b w:val="0"/>
          <w:i w:val="0"/>
          <w:smallCaps w:val="0"/>
          <w:strike w:val="0"/>
          <w:color w:val="000000"/>
          <w:sz w:val="12.865300178527832"/>
          <w:szCs w:val="12.865300178527832"/>
          <w:u w:val="none"/>
          <w:shd w:fill="auto" w:val="clear"/>
          <w:vertAlign w:val="baseline"/>
          <w:rtl w:val="0"/>
        </w:rPr>
        <w:t xml:space="preserve">WEO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58.2830810546875" w:line="240" w:lineRule="auto"/>
        <w:ind w:left="0" w:right="0" w:firstLine="0"/>
        <w:jc w:val="left"/>
        <w:rPr>
          <w:rFonts w:ascii="Arial" w:cs="Arial" w:eastAsia="Arial" w:hAnsi="Arial"/>
          <w:b w:val="0"/>
          <w:i w:val="0"/>
          <w:smallCaps w:val="0"/>
          <w:strike w:val="0"/>
          <w:color w:val="000000"/>
          <w:sz w:val="14.703299522399902"/>
          <w:szCs w:val="14.703299522399902"/>
          <w:u w:val="none"/>
          <w:shd w:fill="auto" w:val="clear"/>
          <w:vertAlign w:val="baseline"/>
        </w:rPr>
      </w:pPr>
      <w:r w:rsidDel="00000000" w:rsidR="00000000" w:rsidRPr="00000000">
        <w:rPr>
          <w:rFonts w:ascii="Arial" w:cs="Arial" w:eastAsia="Arial" w:hAnsi="Arial"/>
          <w:b w:val="0"/>
          <w:i w:val="0"/>
          <w:smallCaps w:val="0"/>
          <w:strike w:val="0"/>
          <w:color w:val="000000"/>
          <w:sz w:val="14.703299522399902"/>
          <w:szCs w:val="14.703299522399902"/>
          <w:u w:val="none"/>
          <w:shd w:fill="auto" w:val="clear"/>
          <w:vertAlign w:val="baseline"/>
          <w:rtl w:val="0"/>
        </w:rPr>
        <w:t xml:space="preserve">-10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116.4068603515625" w:line="240" w:lineRule="auto"/>
        <w:ind w:left="0" w:right="0" w:firstLine="0"/>
        <w:jc w:val="left"/>
        <w:rPr>
          <w:rFonts w:ascii="Arial" w:cs="Arial" w:eastAsia="Arial" w:hAnsi="Arial"/>
          <w:b w:val="0"/>
          <w:i w:val="0"/>
          <w:smallCaps w:val="0"/>
          <w:strike w:val="0"/>
          <w:color w:val="000000"/>
          <w:sz w:val="14.703299522399902"/>
          <w:szCs w:val="14.703299522399902"/>
          <w:u w:val="none"/>
          <w:shd w:fill="auto" w:val="clear"/>
          <w:vertAlign w:val="baseline"/>
        </w:rPr>
        <w:sectPr>
          <w:type w:val="continuous"/>
          <w:pgSz w:h="15840" w:w="12240" w:orient="portrait"/>
          <w:pgMar w:bottom="765.6000518798828" w:top="0" w:left="1809.66552734375" w:right="1546.75048828125" w:header="0" w:footer="720"/>
          <w:cols w:equalWidth="0" w:num="3">
            <w:col w:space="0" w:w="2980"/>
            <w:col w:space="0" w:w="2980"/>
            <w:col w:space="0" w:w="2980"/>
          </w:cols>
        </w:sectPr>
      </w:pPr>
      <w:r w:rsidDel="00000000" w:rsidR="00000000" w:rsidRPr="00000000">
        <w:rPr>
          <w:rFonts w:ascii="Arial" w:cs="Arial" w:eastAsia="Arial" w:hAnsi="Arial"/>
          <w:b w:val="0"/>
          <w:i w:val="0"/>
          <w:smallCaps w:val="0"/>
          <w:strike w:val="0"/>
          <w:color w:val="000000"/>
          <w:sz w:val="14.703299522399902"/>
          <w:szCs w:val="14.703299522399902"/>
          <w:u w:val="none"/>
          <w:shd w:fill="auto" w:val="clear"/>
          <w:vertAlign w:val="baseline"/>
          <w:rtl w:val="0"/>
        </w:rPr>
        <w:t xml:space="preserve">-15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36.748046875" w:line="285.60582160949707" w:lineRule="auto"/>
        <w:ind w:left="2.310028076171875" w:right="399.96826171875" w:hanging="2.3100280761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remittances falling by about US$5 billion in  FY2015/16 over the previous year.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05.55495738983154" w:lineRule="auto"/>
        <w:ind w:left="582.860107421875" w:right="34.395751953125" w:hanging="77.8228759765625"/>
        <w:jc w:val="left"/>
        <w:rPr>
          <w:rFonts w:ascii="Arial" w:cs="Arial" w:eastAsia="Arial" w:hAnsi="Arial"/>
          <w:b w:val="0"/>
          <w:i w:val="0"/>
          <w:smallCaps w:val="0"/>
          <w:strike w:val="0"/>
          <w:color w:val="000000"/>
          <w:sz w:val="14.703299522399902"/>
          <w:szCs w:val="14.703299522399902"/>
          <w:u w:val="none"/>
          <w:shd w:fill="auto" w:val="clear"/>
          <w:vertAlign w:val="baseline"/>
        </w:rPr>
        <w:sectPr>
          <w:type w:val="continuous"/>
          <w:pgSz w:h="15840" w:w="12240" w:orient="portrait"/>
          <w:pgMar w:bottom="765.6000518798828" w:top="0" w:left="1817.0155334472656" w:right="1617.3803710937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14.703299522399902"/>
          <w:szCs w:val="14.703299522399902"/>
          <w:u w:val="none"/>
          <w:shd w:fill="auto" w:val="clear"/>
          <w:vertAlign w:val="baseline"/>
          <w:rtl w:val="0"/>
        </w:rPr>
        <w:t xml:space="preserve">1991 1996 2001 2006 2011 2016 Sources: World Economic Outlook; and IMF staff estimates.</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613.4356689453125" w:line="285.6057357788086" w:lineRule="auto"/>
        <w:ind w:left="1745.6147766113281" w:right="932.652587890625" w:firstLine="12.18063354492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10. The rupee weakened and capital inflows reversed after the announcement of the  currency exchange initiative, but this may have also reflected the global capital flow  retrenchment from emerging market assets.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the two weeks after the announcement of the  currency exchange initiative on November 8, 2016, the rupee weakened by 2½ percent against  the U.S. dollar, portfolio capital outflows totaled US$3.5 billion, and the SENSEX equity index fell  by 6 percent. While the rupee subsequently rebounded by about 1 percent by mid-December,  portfolio outflows continued (cumulative outflows of US$2.2 billion so far during FY2016/17, after  inflows of US$6.8 billion prior to November 8).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5.60582160949707" w:lineRule="auto"/>
        <w:ind w:left="1743.5362243652344" w:right="867.783203125" w:firstLine="14.28054809570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11. Bank credit growth remains moderate, reflecting demand and supply factors,  including slow corporate deleveraging, sector-specific strains, and further weakening of  bank asset quality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Even as the banking system’s ratio of stressed assets remained stable during  FY2015/16, subsequent to the Asset Quality Review (AQR), the system-wide gross non-performing  asset (NPA) ratio has risen from 5.1 percent in September 2015 to 7.6 percent in March 2016 and  is expected to rise further by an additional one percentage point towards the end of FY2016/17.  Aggregate credit growth remains modest, and is primarily led by private banks (one-quarter of  Indian banking system assets) and better performing public sector banks (PSBs). However, the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265.64178466796875" w:line="240" w:lineRule="auto"/>
        <w:ind w:left="1741.199998855590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2.82331466674805" w:lineRule="auto"/>
        <w:ind w:left="1749.6540832519531" w:right="1020.37109375" w:hanging="7.54699707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decennial pay scale review of central government employees (Seventh Central Pay Commission) has  increased the central government civil service wage bill beginning August 2016. The direct and indirect effects of  oil price collapse accounted for 1¾ percentage points of the 3½ percentage point decline in the headline CPI  between mid-2014 and late 2015.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24.27215576171875" w:line="240" w:lineRule="auto"/>
        <w:ind w:left="0" w:right="910.66650390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INTERNATIONAL MONETARY FUND </w:t>
      </w: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7</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5.3400135040283"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560.345458984375" w:line="285.6056213378906" w:lineRule="auto"/>
        <w:ind w:left="1746.6600036621094" w:right="995.028076171875" w:firstLine="11.5499877929687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765.6000518798828" w:top="0" w:left="58.80000114440918" w:right="450" w:header="0" w:footer="720"/>
          <w:cols w:equalWidth="0" w:num="1">
            <w:col w:space="0" w:w="11731.19999885559"/>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banking system’s capacity to expand credit is constrained by the weakened capital, profitability  and asset quality of many PSBs. The ability of the banking system to address its asset quality  distress will hinge on the success of the AQR, the new bankruptcy code, and asset reconstruction  mechanisms. Meanwhile, the investment plans of core industrial sectors remain thin, reflecting  still-low capacity utilization and deleveraging pressures. Nonetheless, capital markets, nonbank  financial institutions, and retained earnings will continue to support the commercial financing  needs of the economy.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143.76220703125" w:line="240" w:lineRule="auto"/>
        <w:ind w:left="290.5119323730469" w:right="0" w:firstLine="0"/>
        <w:jc w:val="left"/>
        <w:rPr>
          <w:rFonts w:ascii="Arial" w:cs="Arial" w:eastAsia="Arial" w:hAnsi="Arial"/>
          <w:b w:val="1"/>
          <w:i w:val="0"/>
          <w:smallCaps w:val="0"/>
          <w:strike w:val="0"/>
          <w:color w:val="0583b0"/>
          <w:sz w:val="14.842796325683594"/>
          <w:szCs w:val="14.842796325683594"/>
          <w:u w:val="none"/>
          <w:shd w:fill="auto" w:val="clear"/>
          <w:vertAlign w:val="baseline"/>
        </w:rPr>
      </w:pPr>
      <w:r w:rsidDel="00000000" w:rsidR="00000000" w:rsidRPr="00000000">
        <w:rPr>
          <w:rFonts w:ascii="Arial" w:cs="Arial" w:eastAsia="Arial" w:hAnsi="Arial"/>
          <w:b w:val="1"/>
          <w:i w:val="0"/>
          <w:smallCaps w:val="0"/>
          <w:strike w:val="0"/>
          <w:color w:val="0583b0"/>
          <w:sz w:val="14.842796325683594"/>
          <w:szCs w:val="14.842796325683594"/>
          <w:u w:val="none"/>
          <w:shd w:fill="auto" w:val="clear"/>
          <w:vertAlign w:val="baseline"/>
          <w:rtl w:val="0"/>
        </w:rPr>
        <w:t xml:space="preserve">Commercial Bank Credit Growth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17.493896484375" w:line="240" w:lineRule="auto"/>
        <w:ind w:left="292.7363586425781" w:right="0" w:firstLine="0"/>
        <w:jc w:val="left"/>
        <w:rPr>
          <w:rFonts w:ascii="Arial" w:cs="Arial" w:eastAsia="Arial" w:hAnsi="Arial"/>
          <w:b w:val="0"/>
          <w:i w:val="0"/>
          <w:smallCaps w:val="0"/>
          <w:strike w:val="0"/>
          <w:color w:val="0583b0"/>
          <w:sz w:val="11.13189697265625"/>
          <w:szCs w:val="11.13189697265625"/>
          <w:u w:val="none"/>
          <w:shd w:fill="auto" w:val="clear"/>
          <w:vertAlign w:val="baseline"/>
        </w:rPr>
      </w:pPr>
      <w:r w:rsidDel="00000000" w:rsidR="00000000" w:rsidRPr="00000000">
        <w:rPr>
          <w:rFonts w:ascii="Arial" w:cs="Arial" w:eastAsia="Arial" w:hAnsi="Arial"/>
          <w:b w:val="0"/>
          <w:i w:val="0"/>
          <w:smallCaps w:val="0"/>
          <w:strike w:val="0"/>
          <w:color w:val="0583b0"/>
          <w:sz w:val="11.13189697265625"/>
          <w:szCs w:val="11.13189697265625"/>
          <w:u w:val="none"/>
          <w:shd w:fill="auto" w:val="clear"/>
          <w:vertAlign w:val="baseline"/>
          <w:rtl w:val="0"/>
        </w:rPr>
        <w:t xml:space="preserve">(In percent, year-on-year)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91021728515625" w:right="0" w:firstLine="0"/>
        <w:jc w:val="left"/>
        <w:rPr>
          <w:rFonts w:ascii="Arial" w:cs="Arial" w:eastAsia="Arial" w:hAnsi="Arial"/>
          <w:b w:val="0"/>
          <w:i w:val="0"/>
          <w:smallCaps w:val="0"/>
          <w:strike w:val="0"/>
          <w:color w:val="000000"/>
          <w:sz w:val="11.13189697265625"/>
          <w:szCs w:val="11.13189697265625"/>
          <w:u w:val="none"/>
          <w:shd w:fill="auto" w:val="clear"/>
          <w:vertAlign w:val="baseline"/>
        </w:rPr>
      </w:pPr>
      <w:r w:rsidDel="00000000" w:rsidR="00000000" w:rsidRPr="00000000">
        <w:rPr>
          <w:rFonts w:ascii="Arial" w:cs="Arial" w:eastAsia="Arial" w:hAnsi="Arial"/>
          <w:b w:val="0"/>
          <w:i w:val="0"/>
          <w:smallCaps w:val="0"/>
          <w:strike w:val="0"/>
          <w:color w:val="000000"/>
          <w:sz w:val="11.13189697265625"/>
          <w:szCs w:val="11.13189697265625"/>
          <w:u w:val="none"/>
          <w:shd w:fill="auto" w:val="clear"/>
          <w:vertAlign w:val="baseline"/>
          <w:rtl w:val="0"/>
        </w:rPr>
        <w:t xml:space="preserve">30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7.44384765625" w:firstLine="0"/>
        <w:jc w:val="right"/>
        <w:rPr>
          <w:rFonts w:ascii="Arial" w:cs="Arial" w:eastAsia="Arial" w:hAnsi="Arial"/>
          <w:b w:val="0"/>
          <w:i w:val="0"/>
          <w:smallCaps w:val="0"/>
          <w:strike w:val="0"/>
          <w:color w:val="000000"/>
          <w:sz w:val="11.13189697265625"/>
          <w:szCs w:val="11.13189697265625"/>
          <w:u w:val="none"/>
          <w:shd w:fill="auto" w:val="clear"/>
          <w:vertAlign w:val="baseline"/>
        </w:rPr>
      </w:pPr>
      <w:r w:rsidDel="00000000" w:rsidR="00000000" w:rsidRPr="00000000">
        <w:rPr>
          <w:rFonts w:ascii="Arial" w:cs="Arial" w:eastAsia="Arial" w:hAnsi="Arial"/>
          <w:b w:val="0"/>
          <w:i w:val="0"/>
          <w:smallCaps w:val="0"/>
          <w:strike w:val="0"/>
          <w:color w:val="000000"/>
          <w:sz w:val="11.13189697265625"/>
          <w:szCs w:val="11.13189697265625"/>
          <w:u w:val="none"/>
          <w:shd w:fill="auto" w:val="clear"/>
          <w:vertAlign w:val="baseline"/>
          <w:rtl w:val="0"/>
        </w:rPr>
        <w:t xml:space="preserve">30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303.043212890625" w:line="240" w:lineRule="auto"/>
        <w:ind w:left="89.58984375" w:right="0" w:firstLine="0"/>
        <w:jc w:val="left"/>
        <w:rPr>
          <w:rFonts w:ascii="Arial" w:cs="Arial" w:eastAsia="Arial" w:hAnsi="Arial"/>
          <w:b w:val="0"/>
          <w:i w:val="0"/>
          <w:smallCaps w:val="0"/>
          <w:strike w:val="0"/>
          <w:color w:val="000000"/>
          <w:sz w:val="11.01369857788086"/>
          <w:szCs w:val="11.01369857788086"/>
          <w:u w:val="none"/>
          <w:shd w:fill="auto" w:val="clear"/>
          <w:vertAlign w:val="baseline"/>
        </w:rPr>
      </w:pPr>
      <w:r w:rsidDel="00000000" w:rsidR="00000000" w:rsidRPr="00000000">
        <w:rPr>
          <w:rFonts w:ascii="Arial" w:cs="Arial" w:eastAsia="Arial" w:hAnsi="Arial"/>
          <w:b w:val="0"/>
          <w:i w:val="0"/>
          <w:smallCaps w:val="0"/>
          <w:strike w:val="0"/>
          <w:color w:val="000000"/>
          <w:sz w:val="11.01369857788086"/>
          <w:szCs w:val="11.01369857788086"/>
          <w:u w:val="none"/>
          <w:shd w:fill="auto" w:val="clear"/>
          <w:vertAlign w:val="baseline"/>
          <w:rtl w:val="0"/>
        </w:rPr>
        <w:t xml:space="preserve">20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0.6460571289062" w:firstLine="0"/>
        <w:jc w:val="right"/>
        <w:rPr>
          <w:rFonts w:ascii="Arial" w:cs="Arial" w:eastAsia="Arial" w:hAnsi="Arial"/>
          <w:b w:val="0"/>
          <w:i w:val="0"/>
          <w:smallCaps w:val="0"/>
          <w:strike w:val="0"/>
          <w:color w:val="000000"/>
          <w:sz w:val="11.13189697265625"/>
          <w:szCs w:val="11.13189697265625"/>
          <w:u w:val="none"/>
          <w:shd w:fill="auto" w:val="clear"/>
          <w:vertAlign w:val="baseline"/>
        </w:rPr>
      </w:pPr>
      <w:r w:rsidDel="00000000" w:rsidR="00000000" w:rsidRPr="00000000">
        <w:rPr>
          <w:rFonts w:ascii="Arial" w:cs="Arial" w:eastAsia="Arial" w:hAnsi="Arial"/>
          <w:b w:val="0"/>
          <w:i w:val="0"/>
          <w:smallCaps w:val="0"/>
          <w:strike w:val="0"/>
          <w:color w:val="000000"/>
          <w:sz w:val="11.13189697265625"/>
          <w:szCs w:val="11.13189697265625"/>
          <w:u w:val="none"/>
          <w:shd w:fill="auto" w:val="clear"/>
          <w:vertAlign w:val="baseline"/>
          <w:rtl w:val="0"/>
        </w:rPr>
        <w:t xml:space="preserve">SBI Group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451.845703125" w:line="240" w:lineRule="auto"/>
        <w:ind w:left="93.4466552734375" w:right="0" w:firstLine="0"/>
        <w:jc w:val="left"/>
        <w:rPr>
          <w:rFonts w:ascii="Arial" w:cs="Arial" w:eastAsia="Arial" w:hAnsi="Arial"/>
          <w:b w:val="0"/>
          <w:i w:val="0"/>
          <w:smallCaps w:val="0"/>
          <w:strike w:val="0"/>
          <w:color w:val="000000"/>
          <w:sz w:val="11.01369857788086"/>
          <w:szCs w:val="11.01369857788086"/>
          <w:u w:val="none"/>
          <w:shd w:fill="auto" w:val="clear"/>
          <w:vertAlign w:val="baseline"/>
        </w:rPr>
      </w:pPr>
      <w:r w:rsidDel="00000000" w:rsidR="00000000" w:rsidRPr="00000000">
        <w:rPr>
          <w:rFonts w:ascii="Arial" w:cs="Arial" w:eastAsia="Arial" w:hAnsi="Arial"/>
          <w:b w:val="0"/>
          <w:i w:val="0"/>
          <w:smallCaps w:val="0"/>
          <w:strike w:val="0"/>
          <w:color w:val="000000"/>
          <w:sz w:val="11.01369857788086"/>
          <w:szCs w:val="11.01369857788086"/>
          <w:u w:val="none"/>
          <w:shd w:fill="auto" w:val="clear"/>
          <w:vertAlign w:val="baseline"/>
          <w:rtl w:val="0"/>
        </w:rPr>
        <w:t xml:space="preserve">18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48.7109375" w:firstLine="0"/>
        <w:jc w:val="right"/>
        <w:rPr>
          <w:rFonts w:ascii="Arial" w:cs="Arial" w:eastAsia="Arial" w:hAnsi="Arial"/>
          <w:b w:val="0"/>
          <w:i w:val="0"/>
          <w:smallCaps w:val="0"/>
          <w:strike w:val="0"/>
          <w:color w:val="000000"/>
          <w:sz w:val="11.13189697265625"/>
          <w:szCs w:val="11.13189697265625"/>
          <w:u w:val="none"/>
          <w:shd w:fill="auto" w:val="clear"/>
          <w:vertAlign w:val="baseline"/>
        </w:rPr>
      </w:pPr>
      <w:r w:rsidDel="00000000" w:rsidR="00000000" w:rsidRPr="00000000">
        <w:rPr>
          <w:rFonts w:ascii="Arial" w:cs="Arial" w:eastAsia="Arial" w:hAnsi="Arial"/>
          <w:b w:val="0"/>
          <w:i w:val="0"/>
          <w:smallCaps w:val="0"/>
          <w:strike w:val="0"/>
          <w:color w:val="000000"/>
          <w:sz w:val="11.13189697265625"/>
          <w:szCs w:val="11.13189697265625"/>
          <w:u w:val="none"/>
          <w:shd w:fill="auto" w:val="clear"/>
          <w:vertAlign w:val="baseline"/>
          <w:rtl w:val="0"/>
        </w:rPr>
        <w:t xml:space="preserve">Other PSBs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13189697265625"/>
          <w:szCs w:val="11.13189697265625"/>
          <w:u w:val="none"/>
          <w:shd w:fill="auto" w:val="clear"/>
          <w:vertAlign w:val="baseline"/>
        </w:rPr>
      </w:pPr>
      <w:r w:rsidDel="00000000" w:rsidR="00000000" w:rsidRPr="00000000">
        <w:rPr>
          <w:rFonts w:ascii="Arial" w:cs="Arial" w:eastAsia="Arial" w:hAnsi="Arial"/>
          <w:b w:val="0"/>
          <w:i w:val="0"/>
          <w:smallCaps w:val="0"/>
          <w:strike w:val="0"/>
          <w:color w:val="000000"/>
          <w:sz w:val="11.13189697265625"/>
          <w:szCs w:val="11.13189697265625"/>
          <w:u w:val="none"/>
          <w:shd w:fill="auto" w:val="clear"/>
          <w:vertAlign w:val="baseline"/>
          <w:rtl w:val="0"/>
        </w:rPr>
        <w:t xml:space="preserve">25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0.2252197265625" w:firstLine="0"/>
        <w:jc w:val="right"/>
        <w:rPr>
          <w:rFonts w:ascii="Arial" w:cs="Arial" w:eastAsia="Arial" w:hAnsi="Arial"/>
          <w:b w:val="0"/>
          <w:i w:val="0"/>
          <w:smallCaps w:val="0"/>
          <w:strike w:val="0"/>
          <w:color w:val="000000"/>
          <w:sz w:val="11.13189697265625"/>
          <w:szCs w:val="11.13189697265625"/>
          <w:u w:val="none"/>
          <w:shd w:fill="auto" w:val="clear"/>
          <w:vertAlign w:val="baseline"/>
        </w:rPr>
      </w:pPr>
      <w:r w:rsidDel="00000000" w:rsidR="00000000" w:rsidRPr="00000000">
        <w:rPr>
          <w:rFonts w:ascii="Arial" w:cs="Arial" w:eastAsia="Arial" w:hAnsi="Arial"/>
          <w:b w:val="0"/>
          <w:i w:val="0"/>
          <w:smallCaps w:val="0"/>
          <w:strike w:val="0"/>
          <w:color w:val="000000"/>
          <w:sz w:val="11.13189697265625"/>
          <w:szCs w:val="11.13189697265625"/>
          <w:u w:val="none"/>
          <w:shd w:fill="auto" w:val="clear"/>
          <w:vertAlign w:val="baseline"/>
          <w:rtl w:val="0"/>
        </w:rPr>
        <w:t xml:space="preserve">25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599.449462890625" w:line="240" w:lineRule="auto"/>
        <w:ind w:left="93.4466552734375" w:right="0" w:firstLine="0"/>
        <w:jc w:val="left"/>
        <w:rPr>
          <w:rFonts w:ascii="Arial" w:cs="Arial" w:eastAsia="Arial" w:hAnsi="Arial"/>
          <w:b w:val="0"/>
          <w:i w:val="0"/>
          <w:smallCaps w:val="0"/>
          <w:strike w:val="0"/>
          <w:color w:val="000000"/>
          <w:sz w:val="11.01369857788086"/>
          <w:szCs w:val="11.01369857788086"/>
          <w:u w:val="none"/>
          <w:shd w:fill="auto" w:val="clear"/>
          <w:vertAlign w:val="baseline"/>
        </w:rPr>
      </w:pPr>
      <w:r w:rsidDel="00000000" w:rsidR="00000000" w:rsidRPr="00000000">
        <w:rPr>
          <w:rFonts w:ascii="Arial" w:cs="Arial" w:eastAsia="Arial" w:hAnsi="Arial"/>
          <w:b w:val="0"/>
          <w:i w:val="0"/>
          <w:smallCaps w:val="0"/>
          <w:strike w:val="0"/>
          <w:color w:val="000000"/>
          <w:sz w:val="11.01369857788086"/>
          <w:szCs w:val="11.01369857788086"/>
          <w:u w:val="none"/>
          <w:shd w:fill="auto" w:val="clear"/>
          <w:vertAlign w:val="baseline"/>
          <w:rtl w:val="0"/>
        </w:rPr>
        <w:t xml:space="preserve">16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9.549560546875" w:line="240" w:lineRule="auto"/>
        <w:ind w:left="0" w:right="1604.674072265625" w:firstLine="0"/>
        <w:jc w:val="right"/>
        <w:rPr>
          <w:rFonts w:ascii="Arial" w:cs="Arial" w:eastAsia="Arial" w:hAnsi="Arial"/>
          <w:b w:val="0"/>
          <w:i w:val="0"/>
          <w:smallCaps w:val="0"/>
          <w:strike w:val="0"/>
          <w:color w:val="000000"/>
          <w:sz w:val="11.13189697265625"/>
          <w:szCs w:val="11.13189697265625"/>
          <w:u w:val="none"/>
          <w:shd w:fill="auto" w:val="clear"/>
          <w:vertAlign w:val="baseline"/>
        </w:rPr>
      </w:pPr>
      <w:r w:rsidDel="00000000" w:rsidR="00000000" w:rsidRPr="00000000">
        <w:rPr>
          <w:rFonts w:ascii="Arial" w:cs="Arial" w:eastAsia="Arial" w:hAnsi="Arial"/>
          <w:b w:val="0"/>
          <w:i w:val="0"/>
          <w:smallCaps w:val="0"/>
          <w:strike w:val="0"/>
          <w:color w:val="000000"/>
          <w:sz w:val="11.13189697265625"/>
          <w:szCs w:val="11.13189697265625"/>
          <w:u w:val="none"/>
          <w:shd w:fill="auto" w:val="clear"/>
          <w:vertAlign w:val="baseline"/>
          <w:rtl w:val="0"/>
        </w:rPr>
        <w:t xml:space="preserve">Foreign Banks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747.052001953125" w:line="240" w:lineRule="auto"/>
        <w:ind w:left="93.4466552734375" w:right="0" w:firstLine="0"/>
        <w:jc w:val="left"/>
        <w:rPr>
          <w:rFonts w:ascii="Arial" w:cs="Arial" w:eastAsia="Arial" w:hAnsi="Arial"/>
          <w:b w:val="0"/>
          <w:i w:val="0"/>
          <w:smallCaps w:val="0"/>
          <w:strike w:val="0"/>
          <w:color w:val="000000"/>
          <w:sz w:val="11.01369857788086"/>
          <w:szCs w:val="11.01369857788086"/>
          <w:u w:val="none"/>
          <w:shd w:fill="auto" w:val="clear"/>
          <w:vertAlign w:val="baseline"/>
        </w:rPr>
      </w:pPr>
      <w:r w:rsidDel="00000000" w:rsidR="00000000" w:rsidRPr="00000000">
        <w:rPr>
          <w:rFonts w:ascii="Arial" w:cs="Arial" w:eastAsia="Arial" w:hAnsi="Arial"/>
          <w:b w:val="0"/>
          <w:i w:val="0"/>
          <w:smallCaps w:val="0"/>
          <w:strike w:val="0"/>
          <w:color w:val="000000"/>
          <w:sz w:val="11.01369857788086"/>
          <w:szCs w:val="11.01369857788086"/>
          <w:u w:val="none"/>
          <w:shd w:fill="auto" w:val="clear"/>
          <w:vertAlign w:val="baseline"/>
          <w:rtl w:val="0"/>
        </w:rPr>
        <w:t xml:space="preserve">14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20.274658203125" w:line="240" w:lineRule="auto"/>
        <w:ind w:left="93.4466552734375" w:right="0" w:firstLine="0"/>
        <w:jc w:val="left"/>
        <w:rPr>
          <w:rFonts w:ascii="Arial" w:cs="Arial" w:eastAsia="Arial" w:hAnsi="Arial"/>
          <w:b w:val="0"/>
          <w:i w:val="0"/>
          <w:smallCaps w:val="0"/>
          <w:strike w:val="0"/>
          <w:color w:val="000000"/>
          <w:sz w:val="11.01369857788086"/>
          <w:szCs w:val="11.01369857788086"/>
          <w:u w:val="none"/>
          <w:shd w:fill="auto" w:val="clear"/>
          <w:vertAlign w:val="baseline"/>
        </w:rPr>
      </w:pPr>
      <w:r w:rsidDel="00000000" w:rsidR="00000000" w:rsidRPr="00000000">
        <w:rPr>
          <w:rFonts w:ascii="Arial" w:cs="Arial" w:eastAsia="Arial" w:hAnsi="Arial"/>
          <w:b w:val="0"/>
          <w:i w:val="0"/>
          <w:smallCaps w:val="0"/>
          <w:strike w:val="0"/>
          <w:color w:val="000000"/>
          <w:sz w:val="11.01369857788086"/>
          <w:szCs w:val="11.01369857788086"/>
          <w:u w:val="none"/>
          <w:shd w:fill="auto" w:val="clear"/>
          <w:vertAlign w:val="baseline"/>
          <w:rtl w:val="0"/>
        </w:rPr>
        <w:t xml:space="preserve">12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13189697265625"/>
          <w:szCs w:val="11.13189697265625"/>
          <w:u w:val="none"/>
          <w:shd w:fill="auto" w:val="clear"/>
          <w:vertAlign w:val="baseline"/>
        </w:rPr>
      </w:pPr>
      <w:r w:rsidDel="00000000" w:rsidR="00000000" w:rsidRPr="00000000">
        <w:rPr>
          <w:rFonts w:ascii="Arial" w:cs="Arial" w:eastAsia="Arial" w:hAnsi="Arial"/>
          <w:b w:val="0"/>
          <w:i w:val="0"/>
          <w:smallCaps w:val="0"/>
          <w:strike w:val="0"/>
          <w:color w:val="000000"/>
          <w:sz w:val="11.13189697265625"/>
          <w:szCs w:val="11.13189697265625"/>
          <w:u w:val="none"/>
          <w:shd w:fill="auto" w:val="clear"/>
          <w:vertAlign w:val="baseline"/>
          <w:rtl w:val="0"/>
        </w:rPr>
        <w:t xml:space="preserve">20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7.44384765625" w:firstLine="0"/>
        <w:jc w:val="right"/>
        <w:rPr>
          <w:rFonts w:ascii="Arial" w:cs="Arial" w:eastAsia="Arial" w:hAnsi="Arial"/>
          <w:b w:val="0"/>
          <w:i w:val="0"/>
          <w:smallCaps w:val="0"/>
          <w:strike w:val="0"/>
          <w:color w:val="000000"/>
          <w:sz w:val="11.13189697265625"/>
          <w:szCs w:val="11.13189697265625"/>
          <w:u w:val="none"/>
          <w:shd w:fill="auto" w:val="clear"/>
          <w:vertAlign w:val="baseline"/>
        </w:rPr>
      </w:pPr>
      <w:r w:rsidDel="00000000" w:rsidR="00000000" w:rsidRPr="00000000">
        <w:rPr>
          <w:rFonts w:ascii="Arial" w:cs="Arial" w:eastAsia="Arial" w:hAnsi="Arial"/>
          <w:b w:val="0"/>
          <w:i w:val="0"/>
          <w:smallCaps w:val="0"/>
          <w:strike w:val="0"/>
          <w:color w:val="000000"/>
          <w:sz w:val="11.13189697265625"/>
          <w:szCs w:val="11.13189697265625"/>
          <w:u w:val="none"/>
          <w:shd w:fill="auto" w:val="clear"/>
          <w:vertAlign w:val="baseline"/>
          <w:rtl w:val="0"/>
        </w:rPr>
        <w:t xml:space="preserve">20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98.6026000976562" w:firstLine="0"/>
        <w:jc w:val="right"/>
        <w:rPr>
          <w:rFonts w:ascii="Arial" w:cs="Arial" w:eastAsia="Arial" w:hAnsi="Arial"/>
          <w:b w:val="0"/>
          <w:i w:val="0"/>
          <w:smallCaps w:val="0"/>
          <w:strike w:val="0"/>
          <w:color w:val="000000"/>
          <w:sz w:val="11.13189697265625"/>
          <w:szCs w:val="11.13189697265625"/>
          <w:u w:val="none"/>
          <w:shd w:fill="auto" w:val="clear"/>
          <w:vertAlign w:val="baseline"/>
        </w:rPr>
      </w:pPr>
      <w:r w:rsidDel="00000000" w:rsidR="00000000" w:rsidRPr="00000000">
        <w:rPr>
          <w:rFonts w:ascii="Arial" w:cs="Arial" w:eastAsia="Arial" w:hAnsi="Arial"/>
          <w:b w:val="0"/>
          <w:i w:val="0"/>
          <w:smallCaps w:val="0"/>
          <w:strike w:val="0"/>
          <w:color w:val="000000"/>
          <w:sz w:val="11.13189697265625"/>
          <w:szCs w:val="11.13189697265625"/>
          <w:u w:val="none"/>
          <w:shd w:fill="auto" w:val="clear"/>
          <w:vertAlign w:val="baseline"/>
          <w:rtl w:val="0"/>
        </w:rPr>
        <w:t xml:space="preserve">Private Sector Banks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1043.45947265625" w:line="240" w:lineRule="auto"/>
        <w:ind w:left="93.4466552734375" w:right="0" w:firstLine="0"/>
        <w:jc w:val="left"/>
        <w:rPr>
          <w:rFonts w:ascii="Arial" w:cs="Arial" w:eastAsia="Arial" w:hAnsi="Arial"/>
          <w:b w:val="0"/>
          <w:i w:val="0"/>
          <w:smallCaps w:val="0"/>
          <w:strike w:val="0"/>
          <w:color w:val="000000"/>
          <w:sz w:val="11.01369857788086"/>
          <w:szCs w:val="11.01369857788086"/>
          <w:u w:val="none"/>
          <w:shd w:fill="auto" w:val="clear"/>
          <w:vertAlign w:val="baseline"/>
        </w:rPr>
      </w:pPr>
      <w:r w:rsidDel="00000000" w:rsidR="00000000" w:rsidRPr="00000000">
        <w:rPr>
          <w:rFonts w:ascii="Arial" w:cs="Arial" w:eastAsia="Arial" w:hAnsi="Arial"/>
          <w:b w:val="0"/>
          <w:i w:val="0"/>
          <w:smallCaps w:val="0"/>
          <w:strike w:val="0"/>
          <w:color w:val="000000"/>
          <w:sz w:val="11.01369857788086"/>
          <w:szCs w:val="11.01369857788086"/>
          <w:u w:val="none"/>
          <w:shd w:fill="auto" w:val="clear"/>
          <w:vertAlign w:val="baseline"/>
          <w:rtl w:val="0"/>
        </w:rPr>
        <w:t xml:space="preserve">10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20.2734375" w:line="240" w:lineRule="auto"/>
        <w:ind w:left="148.60595703125" w:right="0" w:firstLine="0"/>
        <w:jc w:val="left"/>
        <w:rPr>
          <w:rFonts w:ascii="Arial" w:cs="Arial" w:eastAsia="Arial" w:hAnsi="Arial"/>
          <w:b w:val="0"/>
          <w:i w:val="0"/>
          <w:smallCaps w:val="0"/>
          <w:strike w:val="0"/>
          <w:color w:val="000000"/>
          <w:sz w:val="11.01369857788086"/>
          <w:szCs w:val="11.01369857788086"/>
          <w:u w:val="none"/>
          <w:shd w:fill="auto" w:val="clear"/>
          <w:vertAlign w:val="baseline"/>
        </w:rPr>
      </w:pPr>
      <w:r w:rsidDel="00000000" w:rsidR="00000000" w:rsidRPr="00000000">
        <w:rPr>
          <w:rFonts w:ascii="Arial" w:cs="Arial" w:eastAsia="Arial" w:hAnsi="Arial"/>
          <w:b w:val="0"/>
          <w:i w:val="0"/>
          <w:smallCaps w:val="0"/>
          <w:strike w:val="0"/>
          <w:color w:val="000000"/>
          <w:sz w:val="11.01369857788086"/>
          <w:szCs w:val="11.01369857788086"/>
          <w:u w:val="none"/>
          <w:shd w:fill="auto" w:val="clear"/>
          <w:vertAlign w:val="baseline"/>
          <w:rtl w:val="0"/>
        </w:rPr>
        <w:t xml:space="preserve">8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93280029296875" w:right="0" w:firstLine="0"/>
        <w:jc w:val="left"/>
        <w:rPr>
          <w:rFonts w:ascii="Arial" w:cs="Arial" w:eastAsia="Arial" w:hAnsi="Arial"/>
          <w:b w:val="0"/>
          <w:i w:val="0"/>
          <w:smallCaps w:val="0"/>
          <w:strike w:val="0"/>
          <w:color w:val="000000"/>
          <w:sz w:val="11.13189697265625"/>
          <w:szCs w:val="11.13189697265625"/>
          <w:u w:val="none"/>
          <w:shd w:fill="auto" w:val="clear"/>
          <w:vertAlign w:val="baseline"/>
        </w:rPr>
      </w:pPr>
      <w:r w:rsidDel="00000000" w:rsidR="00000000" w:rsidRPr="00000000">
        <w:rPr>
          <w:rFonts w:ascii="Arial" w:cs="Arial" w:eastAsia="Arial" w:hAnsi="Arial"/>
          <w:b w:val="0"/>
          <w:i w:val="0"/>
          <w:smallCaps w:val="0"/>
          <w:strike w:val="0"/>
          <w:color w:val="000000"/>
          <w:sz w:val="11.13189697265625"/>
          <w:szCs w:val="11.13189697265625"/>
          <w:u w:val="none"/>
          <w:shd w:fill="auto" w:val="clear"/>
          <w:vertAlign w:val="baseline"/>
          <w:rtl w:val="0"/>
        </w:rPr>
        <w:t xml:space="preserve">15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1210.318603515625" w:line="240" w:lineRule="auto"/>
        <w:ind w:left="0" w:right="0" w:firstLine="0"/>
        <w:jc w:val="left"/>
        <w:rPr>
          <w:rFonts w:ascii="Arial" w:cs="Arial" w:eastAsia="Arial" w:hAnsi="Arial"/>
          <w:b w:val="0"/>
          <w:i w:val="0"/>
          <w:smallCaps w:val="0"/>
          <w:strike w:val="0"/>
          <w:color w:val="000000"/>
          <w:sz w:val="11.13189697265625"/>
          <w:szCs w:val="11.13189697265625"/>
          <w:u w:val="none"/>
          <w:shd w:fill="auto" w:val="clear"/>
          <w:vertAlign w:val="baseline"/>
        </w:rPr>
      </w:pPr>
      <w:r w:rsidDel="00000000" w:rsidR="00000000" w:rsidRPr="00000000">
        <w:rPr>
          <w:rFonts w:ascii="Arial" w:cs="Arial" w:eastAsia="Arial" w:hAnsi="Arial"/>
          <w:b w:val="0"/>
          <w:i w:val="0"/>
          <w:smallCaps w:val="0"/>
          <w:strike w:val="0"/>
          <w:color w:val="000000"/>
          <w:sz w:val="11.13189697265625"/>
          <w:szCs w:val="11.13189697265625"/>
          <w:u w:val="none"/>
          <w:shd w:fill="auto" w:val="clear"/>
          <w:vertAlign w:val="baseline"/>
          <w:rtl w:val="0"/>
        </w:rPr>
        <w:t xml:space="preserve">15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9.1571044921875" w:right="0" w:firstLine="0"/>
        <w:jc w:val="left"/>
        <w:rPr>
          <w:rFonts w:ascii="Arial" w:cs="Arial" w:eastAsia="Arial" w:hAnsi="Arial"/>
          <w:b w:val="0"/>
          <w:i w:val="0"/>
          <w:smallCaps w:val="0"/>
          <w:strike w:val="0"/>
          <w:color w:val="000000"/>
          <w:sz w:val="11.01369857788086"/>
          <w:szCs w:val="11.01369857788086"/>
          <w:u w:val="none"/>
          <w:shd w:fill="auto" w:val="clear"/>
          <w:vertAlign w:val="baseline"/>
        </w:rPr>
      </w:pPr>
      <w:r w:rsidDel="00000000" w:rsidR="00000000" w:rsidRPr="00000000">
        <w:rPr>
          <w:rFonts w:ascii="Arial" w:cs="Arial" w:eastAsia="Arial" w:hAnsi="Arial"/>
          <w:b w:val="0"/>
          <w:i w:val="0"/>
          <w:smallCaps w:val="0"/>
          <w:strike w:val="0"/>
          <w:color w:val="000000"/>
          <w:sz w:val="11.01369857788086"/>
          <w:szCs w:val="11.01369857788086"/>
          <w:u w:val="none"/>
          <w:shd w:fill="auto" w:val="clear"/>
          <w:vertAlign w:val="baseline"/>
          <w:rtl w:val="0"/>
        </w:rPr>
        <w:t xml:space="preserve">6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20.274658203125" w:line="240" w:lineRule="auto"/>
        <w:ind w:left="143.978271484375" w:right="0" w:firstLine="0"/>
        <w:jc w:val="left"/>
        <w:rPr>
          <w:rFonts w:ascii="Arial" w:cs="Arial" w:eastAsia="Arial" w:hAnsi="Arial"/>
          <w:b w:val="0"/>
          <w:i w:val="0"/>
          <w:smallCaps w:val="0"/>
          <w:strike w:val="0"/>
          <w:color w:val="000000"/>
          <w:sz w:val="11.01369857788086"/>
          <w:szCs w:val="11.01369857788086"/>
          <w:u w:val="none"/>
          <w:shd w:fill="auto" w:val="clear"/>
          <w:vertAlign w:val="baseline"/>
        </w:rPr>
      </w:pPr>
      <w:r w:rsidDel="00000000" w:rsidR="00000000" w:rsidRPr="00000000">
        <w:rPr>
          <w:rFonts w:ascii="Arial" w:cs="Arial" w:eastAsia="Arial" w:hAnsi="Arial"/>
          <w:b w:val="0"/>
          <w:i w:val="0"/>
          <w:smallCaps w:val="0"/>
          <w:strike w:val="0"/>
          <w:color w:val="000000"/>
          <w:sz w:val="11.01369857788086"/>
          <w:szCs w:val="11.01369857788086"/>
          <w:u w:val="none"/>
          <w:shd w:fill="auto" w:val="clear"/>
          <w:vertAlign w:val="baseline"/>
          <w:rtl w:val="0"/>
        </w:rPr>
        <w:t xml:space="preserve">4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93280029296875" w:right="0" w:firstLine="0"/>
        <w:jc w:val="left"/>
        <w:rPr>
          <w:rFonts w:ascii="Arial" w:cs="Arial" w:eastAsia="Arial" w:hAnsi="Arial"/>
          <w:b w:val="0"/>
          <w:i w:val="0"/>
          <w:smallCaps w:val="0"/>
          <w:strike w:val="0"/>
          <w:color w:val="000000"/>
          <w:sz w:val="11.13189697265625"/>
          <w:szCs w:val="11.13189697265625"/>
          <w:u w:val="none"/>
          <w:shd w:fill="auto" w:val="clear"/>
          <w:vertAlign w:val="baseline"/>
        </w:rPr>
      </w:pPr>
      <w:r w:rsidDel="00000000" w:rsidR="00000000" w:rsidRPr="00000000">
        <w:rPr>
          <w:rFonts w:ascii="Arial" w:cs="Arial" w:eastAsia="Arial" w:hAnsi="Arial"/>
          <w:b w:val="0"/>
          <w:i w:val="0"/>
          <w:smallCaps w:val="0"/>
          <w:strike w:val="0"/>
          <w:color w:val="000000"/>
          <w:sz w:val="11.13189697265625"/>
          <w:szCs w:val="11.13189697265625"/>
          <w:u w:val="none"/>
          <w:shd w:fill="auto" w:val="clear"/>
          <w:vertAlign w:val="baseline"/>
          <w:rtl w:val="0"/>
        </w:rPr>
        <w:t xml:space="preserve">10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1523.521728515625" w:line="240" w:lineRule="auto"/>
        <w:ind w:left="0" w:right="0" w:firstLine="0"/>
        <w:jc w:val="left"/>
        <w:rPr>
          <w:rFonts w:ascii="Arial" w:cs="Arial" w:eastAsia="Arial" w:hAnsi="Arial"/>
          <w:b w:val="0"/>
          <w:i w:val="0"/>
          <w:smallCaps w:val="0"/>
          <w:strike w:val="0"/>
          <w:color w:val="000000"/>
          <w:sz w:val="11.13189697265625"/>
          <w:szCs w:val="11.13189697265625"/>
          <w:u w:val="none"/>
          <w:shd w:fill="auto" w:val="clear"/>
          <w:vertAlign w:val="baseline"/>
        </w:rPr>
      </w:pPr>
      <w:r w:rsidDel="00000000" w:rsidR="00000000" w:rsidRPr="00000000">
        <w:rPr>
          <w:rFonts w:ascii="Arial" w:cs="Arial" w:eastAsia="Arial" w:hAnsi="Arial"/>
          <w:b w:val="0"/>
          <w:i w:val="0"/>
          <w:smallCaps w:val="0"/>
          <w:strike w:val="0"/>
          <w:color w:val="000000"/>
          <w:sz w:val="11.13189697265625"/>
          <w:szCs w:val="11.13189697265625"/>
          <w:u w:val="none"/>
          <w:shd w:fill="auto" w:val="clear"/>
          <w:vertAlign w:val="baseline"/>
          <w:rtl w:val="0"/>
        </w:rPr>
        <w:t xml:space="preserve">10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3856201171875" w:right="0" w:firstLine="0"/>
        <w:jc w:val="left"/>
        <w:rPr>
          <w:rFonts w:ascii="Arial" w:cs="Arial" w:eastAsia="Arial" w:hAnsi="Arial"/>
          <w:b w:val="0"/>
          <w:i w:val="0"/>
          <w:smallCaps w:val="0"/>
          <w:strike w:val="0"/>
          <w:color w:val="000000"/>
          <w:sz w:val="11.01369857788086"/>
          <w:szCs w:val="11.01369857788086"/>
          <w:u w:val="none"/>
          <w:shd w:fill="auto" w:val="clear"/>
          <w:vertAlign w:val="baseline"/>
        </w:rPr>
      </w:pPr>
      <w:r w:rsidDel="00000000" w:rsidR="00000000" w:rsidRPr="00000000">
        <w:rPr>
          <w:rFonts w:ascii="Arial" w:cs="Arial" w:eastAsia="Arial" w:hAnsi="Arial"/>
          <w:b w:val="0"/>
          <w:i w:val="0"/>
          <w:smallCaps w:val="0"/>
          <w:strike w:val="0"/>
          <w:color w:val="000000"/>
          <w:sz w:val="11.01369857788086"/>
          <w:szCs w:val="11.01369857788086"/>
          <w:u w:val="none"/>
          <w:shd w:fill="auto" w:val="clear"/>
          <w:vertAlign w:val="baseline"/>
          <w:rtl w:val="0"/>
        </w:rPr>
        <w:t xml:space="preserve">2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19.0740966796875" w:line="240" w:lineRule="auto"/>
        <w:ind w:left="147.83447265625" w:right="0" w:firstLine="0"/>
        <w:jc w:val="left"/>
        <w:rPr>
          <w:rFonts w:ascii="Arial" w:cs="Arial" w:eastAsia="Arial" w:hAnsi="Arial"/>
          <w:b w:val="0"/>
          <w:i w:val="0"/>
          <w:smallCaps w:val="0"/>
          <w:strike w:val="0"/>
          <w:color w:val="000000"/>
          <w:sz w:val="11.01369857788086"/>
          <w:szCs w:val="11.01369857788086"/>
          <w:u w:val="none"/>
          <w:shd w:fill="auto" w:val="clear"/>
          <w:vertAlign w:val="baseline"/>
        </w:rPr>
      </w:pPr>
      <w:r w:rsidDel="00000000" w:rsidR="00000000" w:rsidRPr="00000000">
        <w:rPr>
          <w:rFonts w:ascii="Arial" w:cs="Arial" w:eastAsia="Arial" w:hAnsi="Arial"/>
          <w:b w:val="0"/>
          <w:i w:val="0"/>
          <w:smallCaps w:val="0"/>
          <w:strike w:val="0"/>
          <w:color w:val="000000"/>
          <w:sz w:val="11.01369857788086"/>
          <w:szCs w:val="11.01369857788086"/>
          <w:u w:val="none"/>
          <w:shd w:fill="auto" w:val="clear"/>
          <w:vertAlign w:val="baseline"/>
          <w:rtl w:val="0"/>
        </w:rPr>
        <w:t xml:space="preserve">0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670196533203125" w:right="0" w:firstLine="0"/>
        <w:jc w:val="left"/>
        <w:rPr>
          <w:rFonts w:ascii="Arial" w:cs="Arial" w:eastAsia="Arial" w:hAnsi="Arial"/>
          <w:b w:val="0"/>
          <w:i w:val="0"/>
          <w:smallCaps w:val="0"/>
          <w:strike w:val="0"/>
          <w:color w:val="000000"/>
          <w:sz w:val="11.13189697265625"/>
          <w:szCs w:val="11.13189697265625"/>
          <w:u w:val="none"/>
          <w:shd w:fill="auto" w:val="clear"/>
          <w:vertAlign w:val="baseline"/>
        </w:rPr>
      </w:pPr>
      <w:r w:rsidDel="00000000" w:rsidR="00000000" w:rsidRPr="00000000">
        <w:rPr>
          <w:rFonts w:ascii="Arial" w:cs="Arial" w:eastAsia="Arial" w:hAnsi="Arial"/>
          <w:b w:val="0"/>
          <w:i w:val="0"/>
          <w:smallCaps w:val="0"/>
          <w:strike w:val="0"/>
          <w:color w:val="000000"/>
          <w:sz w:val="11.13189697265625"/>
          <w:szCs w:val="11.13189697265625"/>
          <w:u w:val="none"/>
          <w:shd w:fill="auto" w:val="clear"/>
          <w:vertAlign w:val="baseline"/>
          <w:rtl w:val="0"/>
        </w:rPr>
        <w:t xml:space="preserve">5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1837.9254150390625" w:line="240" w:lineRule="auto"/>
        <w:ind w:left="0" w:right="0" w:firstLine="0"/>
        <w:jc w:val="left"/>
        <w:rPr>
          <w:rFonts w:ascii="Arial" w:cs="Arial" w:eastAsia="Arial" w:hAnsi="Arial"/>
          <w:b w:val="0"/>
          <w:i w:val="0"/>
          <w:smallCaps w:val="0"/>
          <w:strike w:val="0"/>
          <w:color w:val="000000"/>
          <w:sz w:val="11.13189697265625"/>
          <w:szCs w:val="11.13189697265625"/>
          <w:u w:val="none"/>
          <w:shd w:fill="auto" w:val="clear"/>
          <w:vertAlign w:val="baseline"/>
        </w:rPr>
      </w:pPr>
      <w:r w:rsidDel="00000000" w:rsidR="00000000" w:rsidRPr="00000000">
        <w:rPr>
          <w:rFonts w:ascii="Arial" w:cs="Arial" w:eastAsia="Arial" w:hAnsi="Arial"/>
          <w:b w:val="0"/>
          <w:i w:val="0"/>
          <w:smallCaps w:val="0"/>
          <w:strike w:val="0"/>
          <w:color w:val="000000"/>
          <w:sz w:val="11.13189697265625"/>
          <w:szCs w:val="11.13189697265625"/>
          <w:u w:val="none"/>
          <w:shd w:fill="auto" w:val="clear"/>
          <w:vertAlign w:val="baseline"/>
          <w:rtl w:val="0"/>
        </w:rPr>
        <w:t xml:space="preserve">5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71484375" w:right="0" w:firstLine="0"/>
        <w:jc w:val="left"/>
        <w:rPr>
          <w:rFonts w:ascii="Arial" w:cs="Arial" w:eastAsia="Arial" w:hAnsi="Arial"/>
          <w:b w:val="0"/>
          <w:i w:val="0"/>
          <w:smallCaps w:val="0"/>
          <w:strike w:val="0"/>
          <w:color w:val="000000"/>
          <w:sz w:val="11.01369857788086"/>
          <w:szCs w:val="11.01369857788086"/>
          <w:u w:val="none"/>
          <w:shd w:fill="auto" w:val="clear"/>
          <w:vertAlign w:val="baseline"/>
        </w:rPr>
      </w:pPr>
      <w:r w:rsidDel="00000000" w:rsidR="00000000" w:rsidRPr="00000000">
        <w:rPr>
          <w:rFonts w:ascii="Arial" w:cs="Arial" w:eastAsia="Arial" w:hAnsi="Arial"/>
          <w:b w:val="0"/>
          <w:i w:val="0"/>
          <w:smallCaps w:val="0"/>
          <w:strike w:val="0"/>
          <w:color w:val="000000"/>
          <w:sz w:val="11.01369857788086"/>
          <w:szCs w:val="11.01369857788086"/>
          <w:u w:val="none"/>
          <w:shd w:fill="auto" w:val="clear"/>
          <w:vertAlign w:val="baseline"/>
          <w:rtl w:val="0"/>
        </w:rPr>
        <w:t xml:space="preserve">-2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91.1102294921875" w:line="240" w:lineRule="auto"/>
        <w:ind w:left="59.443206787109375" w:right="0" w:firstLine="0"/>
        <w:jc w:val="left"/>
        <w:rPr>
          <w:rFonts w:ascii="Arial" w:cs="Arial" w:eastAsia="Arial" w:hAnsi="Arial"/>
          <w:b w:val="0"/>
          <w:i w:val="0"/>
          <w:smallCaps w:val="0"/>
          <w:strike w:val="0"/>
          <w:color w:val="000000"/>
          <w:sz w:val="11.13189697265625"/>
          <w:szCs w:val="11.13189697265625"/>
          <w:u w:val="none"/>
          <w:shd w:fill="auto" w:val="clear"/>
          <w:vertAlign w:val="baseline"/>
        </w:rPr>
      </w:pPr>
      <w:r w:rsidDel="00000000" w:rsidR="00000000" w:rsidRPr="00000000">
        <w:rPr>
          <w:rFonts w:ascii="Arial" w:cs="Arial" w:eastAsia="Arial" w:hAnsi="Arial"/>
          <w:b w:val="0"/>
          <w:i w:val="0"/>
          <w:smallCaps w:val="0"/>
          <w:strike w:val="0"/>
          <w:color w:val="000000"/>
          <w:sz w:val="11.13189697265625"/>
          <w:szCs w:val="11.13189697265625"/>
          <w:u w:val="none"/>
          <w:shd w:fill="auto" w:val="clear"/>
          <w:vertAlign w:val="baseline"/>
          <w:rtl w:val="0"/>
        </w:rPr>
        <w:t xml:space="preserve">0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432861328125" w:firstLine="0"/>
        <w:jc w:val="right"/>
        <w:rPr>
          <w:rFonts w:ascii="Arial" w:cs="Arial" w:eastAsia="Arial" w:hAnsi="Arial"/>
          <w:b w:val="0"/>
          <w:i w:val="0"/>
          <w:smallCaps w:val="0"/>
          <w:strike w:val="0"/>
          <w:color w:val="000000"/>
          <w:sz w:val="11.13189697265625"/>
          <w:szCs w:val="11.13189697265625"/>
          <w:u w:val="none"/>
          <w:shd w:fill="auto" w:val="clear"/>
          <w:vertAlign w:val="baseline"/>
        </w:rPr>
      </w:pPr>
      <w:r w:rsidDel="00000000" w:rsidR="00000000" w:rsidRPr="00000000">
        <w:rPr>
          <w:rFonts w:ascii="Arial" w:cs="Arial" w:eastAsia="Arial" w:hAnsi="Arial"/>
          <w:b w:val="0"/>
          <w:i w:val="0"/>
          <w:smallCaps w:val="0"/>
          <w:strike w:val="0"/>
          <w:color w:val="000000"/>
          <w:sz w:val="11.13189697265625"/>
          <w:szCs w:val="11.13189697265625"/>
          <w:u w:val="none"/>
          <w:shd w:fill="auto" w:val="clear"/>
          <w:vertAlign w:val="baseline"/>
          <w:rtl w:val="0"/>
        </w:rPr>
        <w:t xml:space="preserve">0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55.82374572753906" w:lineRule="auto"/>
        <w:ind w:left="341.46484375" w:right="432.87353515625" w:hanging="4.4073486328125"/>
        <w:jc w:val="left"/>
        <w:rPr>
          <w:rFonts w:ascii="Arial" w:cs="Arial" w:eastAsia="Arial" w:hAnsi="Arial"/>
          <w:b w:val="0"/>
          <w:i w:val="0"/>
          <w:smallCaps w:val="0"/>
          <w:strike w:val="0"/>
          <w:color w:val="0583b0"/>
          <w:sz w:val="11.01369857788086"/>
          <w:szCs w:val="11.01369857788086"/>
          <w:u w:val="none"/>
          <w:shd w:fill="auto" w:val="clear"/>
          <w:vertAlign w:val="baseline"/>
        </w:rPr>
      </w:pPr>
      <w:r w:rsidDel="00000000" w:rsidR="00000000" w:rsidRPr="00000000">
        <w:rPr>
          <w:rFonts w:ascii="Arial" w:cs="Arial" w:eastAsia="Arial" w:hAnsi="Arial"/>
          <w:b w:val="1"/>
          <w:i w:val="0"/>
          <w:smallCaps w:val="0"/>
          <w:strike w:val="0"/>
          <w:color w:val="0583b0"/>
          <w:sz w:val="14.684799194335938"/>
          <w:szCs w:val="14.684799194335938"/>
          <w:u w:val="none"/>
          <w:shd w:fill="auto" w:val="clear"/>
          <w:vertAlign w:val="baseline"/>
          <w:rtl w:val="0"/>
        </w:rPr>
        <w:t xml:space="preserve">India's Corporate Sector Financing Sources, Net 1/ </w:t>
      </w:r>
      <w:r w:rsidDel="00000000" w:rsidR="00000000" w:rsidRPr="00000000">
        <w:rPr>
          <w:rFonts w:ascii="Arial" w:cs="Arial" w:eastAsia="Arial" w:hAnsi="Arial"/>
          <w:b w:val="0"/>
          <w:i w:val="0"/>
          <w:smallCaps w:val="0"/>
          <w:strike w:val="0"/>
          <w:color w:val="0583b0"/>
          <w:sz w:val="11.01369857788086"/>
          <w:szCs w:val="11.01369857788086"/>
          <w:u w:val="none"/>
          <w:shd w:fill="auto" w:val="clear"/>
          <w:vertAlign w:val="baseline"/>
          <w:rtl w:val="0"/>
        </w:rPr>
        <w:t xml:space="preserve">(In percent of GDP, 4-quarter moving average)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957763671875" w:firstLine="0"/>
        <w:jc w:val="right"/>
        <w:rPr>
          <w:rFonts w:ascii="Arial" w:cs="Arial" w:eastAsia="Arial" w:hAnsi="Arial"/>
          <w:b w:val="0"/>
          <w:i w:val="0"/>
          <w:smallCaps w:val="0"/>
          <w:strike w:val="0"/>
          <w:color w:val="000000"/>
          <w:sz w:val="11.01369857788086"/>
          <w:szCs w:val="11.01369857788086"/>
          <w:u w:val="none"/>
          <w:shd w:fill="auto" w:val="clear"/>
          <w:vertAlign w:val="baseline"/>
        </w:rPr>
      </w:pPr>
      <w:r w:rsidDel="00000000" w:rsidR="00000000" w:rsidRPr="00000000">
        <w:rPr>
          <w:rFonts w:ascii="Arial" w:cs="Arial" w:eastAsia="Arial" w:hAnsi="Arial"/>
          <w:b w:val="0"/>
          <w:i w:val="0"/>
          <w:smallCaps w:val="0"/>
          <w:strike w:val="0"/>
          <w:color w:val="000000"/>
          <w:sz w:val="11.01369857788086"/>
          <w:szCs w:val="11.01369857788086"/>
          <w:u w:val="none"/>
          <w:shd w:fill="auto" w:val="clear"/>
          <w:vertAlign w:val="baseline"/>
          <w:rtl w:val="0"/>
        </w:rPr>
        <w:t xml:space="preserve">20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91.365966796875" w:firstLine="0"/>
        <w:jc w:val="right"/>
        <w:rPr>
          <w:rFonts w:ascii="Arial" w:cs="Arial" w:eastAsia="Arial" w:hAnsi="Arial"/>
          <w:b w:val="0"/>
          <w:i w:val="0"/>
          <w:smallCaps w:val="0"/>
          <w:strike w:val="0"/>
          <w:color w:val="000000"/>
          <w:sz w:val="8.718999862670898"/>
          <w:szCs w:val="8.718999862670898"/>
          <w:u w:val="none"/>
          <w:shd w:fill="auto" w:val="clear"/>
          <w:vertAlign w:val="baseline"/>
        </w:rPr>
      </w:pPr>
      <w:r w:rsidDel="00000000" w:rsidR="00000000" w:rsidRPr="00000000">
        <w:rPr>
          <w:rFonts w:ascii="Arial" w:cs="Arial" w:eastAsia="Arial" w:hAnsi="Arial"/>
          <w:b w:val="0"/>
          <w:i w:val="0"/>
          <w:smallCaps w:val="0"/>
          <w:strike w:val="0"/>
          <w:color w:val="000000"/>
          <w:sz w:val="8.718999862670898"/>
          <w:szCs w:val="8.718999862670898"/>
          <w:u w:val="none"/>
          <w:shd w:fill="auto" w:val="clear"/>
          <w:vertAlign w:val="baseline"/>
          <w:rtl w:val="0"/>
        </w:rPr>
        <w:t xml:space="preserve">Capital markets: debt 2/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729248046875" w:firstLine="0"/>
        <w:jc w:val="right"/>
        <w:rPr>
          <w:rFonts w:ascii="Arial" w:cs="Arial" w:eastAsia="Arial" w:hAnsi="Arial"/>
          <w:b w:val="0"/>
          <w:i w:val="0"/>
          <w:smallCaps w:val="0"/>
          <w:strike w:val="0"/>
          <w:color w:val="000000"/>
          <w:sz w:val="11.01369857788086"/>
          <w:szCs w:val="11.01369857788086"/>
          <w:u w:val="none"/>
          <w:shd w:fill="auto" w:val="clear"/>
          <w:vertAlign w:val="baseline"/>
        </w:rPr>
      </w:pPr>
      <w:r w:rsidDel="00000000" w:rsidR="00000000" w:rsidRPr="00000000">
        <w:rPr>
          <w:rFonts w:ascii="Arial" w:cs="Arial" w:eastAsia="Arial" w:hAnsi="Arial"/>
          <w:b w:val="0"/>
          <w:i w:val="0"/>
          <w:smallCaps w:val="0"/>
          <w:strike w:val="0"/>
          <w:color w:val="000000"/>
          <w:sz w:val="11.01369857788086"/>
          <w:szCs w:val="11.01369857788086"/>
          <w:u w:val="none"/>
          <w:shd w:fill="auto" w:val="clear"/>
          <w:vertAlign w:val="baseline"/>
          <w:rtl w:val="0"/>
        </w:rPr>
        <w:t xml:space="preserve">18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6.917724609375" w:firstLine="0"/>
        <w:jc w:val="right"/>
        <w:rPr>
          <w:rFonts w:ascii="Arial" w:cs="Arial" w:eastAsia="Arial" w:hAnsi="Arial"/>
          <w:b w:val="0"/>
          <w:i w:val="0"/>
          <w:smallCaps w:val="0"/>
          <w:strike w:val="0"/>
          <w:color w:val="000000"/>
          <w:sz w:val="8.718999862670898"/>
          <w:szCs w:val="8.718999862670898"/>
          <w:u w:val="none"/>
          <w:shd w:fill="auto" w:val="clear"/>
          <w:vertAlign w:val="baseline"/>
        </w:rPr>
      </w:pPr>
      <w:r w:rsidDel="00000000" w:rsidR="00000000" w:rsidRPr="00000000">
        <w:rPr>
          <w:rFonts w:ascii="Arial" w:cs="Arial" w:eastAsia="Arial" w:hAnsi="Arial"/>
          <w:b w:val="0"/>
          <w:i w:val="0"/>
          <w:smallCaps w:val="0"/>
          <w:strike w:val="0"/>
          <w:color w:val="000000"/>
          <w:sz w:val="8.718999862670898"/>
          <w:szCs w:val="8.718999862670898"/>
          <w:u w:val="none"/>
          <w:shd w:fill="auto" w:val="clear"/>
          <w:vertAlign w:val="baseline"/>
          <w:rtl w:val="0"/>
        </w:rPr>
        <w:t xml:space="preserve">Capital markets: listed equity 3/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6.25" w:line="240" w:lineRule="auto"/>
        <w:ind w:left="0" w:right="1371.829833984375" w:firstLine="0"/>
        <w:jc w:val="right"/>
        <w:rPr>
          <w:rFonts w:ascii="Arial" w:cs="Arial" w:eastAsia="Arial" w:hAnsi="Arial"/>
          <w:b w:val="0"/>
          <w:i w:val="0"/>
          <w:smallCaps w:val="0"/>
          <w:strike w:val="0"/>
          <w:color w:val="000000"/>
          <w:sz w:val="8.718999862670898"/>
          <w:szCs w:val="8.718999862670898"/>
          <w:u w:val="none"/>
          <w:shd w:fill="auto" w:val="clear"/>
          <w:vertAlign w:val="baseline"/>
        </w:rPr>
      </w:pPr>
      <w:r w:rsidDel="00000000" w:rsidR="00000000" w:rsidRPr="00000000">
        <w:rPr>
          <w:rFonts w:ascii="Arial" w:cs="Arial" w:eastAsia="Arial" w:hAnsi="Arial"/>
          <w:b w:val="0"/>
          <w:i w:val="0"/>
          <w:smallCaps w:val="0"/>
          <w:strike w:val="0"/>
          <w:color w:val="000000"/>
          <w:sz w:val="8.718999862670898"/>
          <w:szCs w:val="8.718999862670898"/>
          <w:u w:val="none"/>
          <w:shd w:fill="auto" w:val="clear"/>
          <w:vertAlign w:val="baseline"/>
          <w:rtl w:val="0"/>
        </w:rPr>
        <w:t xml:space="preserve">FDI 4/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8466796875" w:firstLine="0"/>
        <w:jc w:val="right"/>
        <w:rPr>
          <w:rFonts w:ascii="Arial" w:cs="Arial" w:eastAsia="Arial" w:hAnsi="Arial"/>
          <w:b w:val="0"/>
          <w:i w:val="0"/>
          <w:smallCaps w:val="0"/>
          <w:strike w:val="0"/>
          <w:color w:val="000000"/>
          <w:sz w:val="11.01369857788086"/>
          <w:szCs w:val="11.01369857788086"/>
          <w:u w:val="none"/>
          <w:shd w:fill="auto" w:val="clear"/>
          <w:vertAlign w:val="baseline"/>
        </w:rPr>
      </w:pPr>
      <w:r w:rsidDel="00000000" w:rsidR="00000000" w:rsidRPr="00000000">
        <w:rPr>
          <w:rFonts w:ascii="Arial" w:cs="Arial" w:eastAsia="Arial" w:hAnsi="Arial"/>
          <w:b w:val="0"/>
          <w:i w:val="0"/>
          <w:smallCaps w:val="0"/>
          <w:strike w:val="0"/>
          <w:color w:val="000000"/>
          <w:sz w:val="11.01369857788086"/>
          <w:szCs w:val="11.01369857788086"/>
          <w:u w:val="none"/>
          <w:shd w:fill="auto" w:val="clear"/>
          <w:vertAlign w:val="baseline"/>
          <w:rtl w:val="0"/>
        </w:rPr>
        <w:t xml:space="preserve">16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00.709228515625" w:firstLine="0"/>
        <w:jc w:val="right"/>
        <w:rPr>
          <w:rFonts w:ascii="Arial" w:cs="Arial" w:eastAsia="Arial" w:hAnsi="Arial"/>
          <w:b w:val="0"/>
          <w:i w:val="0"/>
          <w:smallCaps w:val="0"/>
          <w:strike w:val="0"/>
          <w:color w:val="000000"/>
          <w:sz w:val="8.718999862670898"/>
          <w:szCs w:val="8.718999862670898"/>
          <w:u w:val="none"/>
          <w:shd w:fill="auto" w:val="clear"/>
          <w:vertAlign w:val="baseline"/>
        </w:rPr>
      </w:pPr>
      <w:r w:rsidDel="00000000" w:rsidR="00000000" w:rsidRPr="00000000">
        <w:rPr>
          <w:rFonts w:ascii="Arial" w:cs="Arial" w:eastAsia="Arial" w:hAnsi="Arial"/>
          <w:b w:val="0"/>
          <w:i w:val="0"/>
          <w:smallCaps w:val="0"/>
          <w:strike w:val="0"/>
          <w:color w:val="000000"/>
          <w:sz w:val="8.718999862670898"/>
          <w:szCs w:val="8.718999862670898"/>
          <w:u w:val="none"/>
          <w:shd w:fill="auto" w:val="clear"/>
          <w:vertAlign w:val="baseline"/>
          <w:rtl w:val="0"/>
        </w:rPr>
        <w:t xml:space="preserve">Domestic bank credit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186279296875" w:firstLine="0"/>
        <w:jc w:val="right"/>
        <w:rPr>
          <w:rFonts w:ascii="Arial" w:cs="Arial" w:eastAsia="Arial" w:hAnsi="Arial"/>
          <w:b w:val="0"/>
          <w:i w:val="0"/>
          <w:smallCaps w:val="0"/>
          <w:strike w:val="0"/>
          <w:color w:val="000000"/>
          <w:sz w:val="11.01369857788086"/>
          <w:szCs w:val="11.01369857788086"/>
          <w:u w:val="none"/>
          <w:shd w:fill="auto" w:val="clear"/>
          <w:vertAlign w:val="baseline"/>
        </w:rPr>
      </w:pPr>
      <w:r w:rsidDel="00000000" w:rsidR="00000000" w:rsidRPr="00000000">
        <w:rPr>
          <w:rFonts w:ascii="Arial" w:cs="Arial" w:eastAsia="Arial" w:hAnsi="Arial"/>
          <w:b w:val="0"/>
          <w:i w:val="0"/>
          <w:smallCaps w:val="0"/>
          <w:strike w:val="0"/>
          <w:color w:val="000000"/>
          <w:sz w:val="11.01369857788086"/>
          <w:szCs w:val="11.01369857788086"/>
          <w:u w:val="none"/>
          <w:shd w:fill="auto" w:val="clear"/>
          <w:vertAlign w:val="baseline"/>
          <w:rtl w:val="0"/>
        </w:rPr>
        <w:t xml:space="preserve">14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9.18212890625" w:firstLine="0"/>
        <w:jc w:val="right"/>
        <w:rPr>
          <w:rFonts w:ascii="Arial" w:cs="Arial" w:eastAsia="Arial" w:hAnsi="Arial"/>
          <w:b w:val="0"/>
          <w:i w:val="0"/>
          <w:smallCaps w:val="0"/>
          <w:strike w:val="0"/>
          <w:color w:val="000000"/>
          <w:sz w:val="8.718999862670898"/>
          <w:szCs w:val="8.718999862670898"/>
          <w:u w:val="none"/>
          <w:shd w:fill="auto" w:val="clear"/>
          <w:vertAlign w:val="baseline"/>
        </w:rPr>
      </w:pPr>
      <w:r w:rsidDel="00000000" w:rsidR="00000000" w:rsidRPr="00000000">
        <w:rPr>
          <w:rFonts w:ascii="Arial" w:cs="Arial" w:eastAsia="Arial" w:hAnsi="Arial"/>
          <w:b w:val="0"/>
          <w:i w:val="0"/>
          <w:smallCaps w:val="0"/>
          <w:strike w:val="0"/>
          <w:color w:val="000000"/>
          <w:sz w:val="8.718999862670898"/>
          <w:szCs w:val="8.718999862670898"/>
          <w:u w:val="none"/>
          <w:shd w:fill="auto" w:val="clear"/>
          <w:vertAlign w:val="baseline"/>
          <w:rtl w:val="0"/>
        </w:rPr>
        <w:t xml:space="preserve">External commercial borrowing 5/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491943359375" w:firstLine="0"/>
        <w:jc w:val="right"/>
        <w:rPr>
          <w:rFonts w:ascii="Arial" w:cs="Arial" w:eastAsia="Arial" w:hAnsi="Arial"/>
          <w:b w:val="0"/>
          <w:i w:val="0"/>
          <w:smallCaps w:val="0"/>
          <w:strike w:val="0"/>
          <w:color w:val="000000"/>
          <w:sz w:val="11.01369857788086"/>
          <w:szCs w:val="11.01369857788086"/>
          <w:u w:val="none"/>
          <w:shd w:fill="auto" w:val="clear"/>
          <w:vertAlign w:val="baseline"/>
        </w:rPr>
      </w:pPr>
      <w:r w:rsidDel="00000000" w:rsidR="00000000" w:rsidRPr="00000000">
        <w:rPr>
          <w:rFonts w:ascii="Arial" w:cs="Arial" w:eastAsia="Arial" w:hAnsi="Arial"/>
          <w:b w:val="0"/>
          <w:i w:val="0"/>
          <w:smallCaps w:val="0"/>
          <w:strike w:val="0"/>
          <w:color w:val="000000"/>
          <w:sz w:val="11.01369857788086"/>
          <w:szCs w:val="11.01369857788086"/>
          <w:u w:val="none"/>
          <w:shd w:fill="auto" w:val="clear"/>
          <w:vertAlign w:val="baseline"/>
          <w:rtl w:val="0"/>
        </w:rPr>
        <w:t xml:space="preserve">12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19.07470703125" w:line="240" w:lineRule="auto"/>
        <w:ind w:left="0" w:right="27.957763671875" w:firstLine="0"/>
        <w:jc w:val="right"/>
        <w:rPr>
          <w:rFonts w:ascii="Arial" w:cs="Arial" w:eastAsia="Arial" w:hAnsi="Arial"/>
          <w:b w:val="0"/>
          <w:i w:val="0"/>
          <w:smallCaps w:val="0"/>
          <w:strike w:val="0"/>
          <w:color w:val="000000"/>
          <w:sz w:val="11.01369857788086"/>
          <w:szCs w:val="11.01369857788086"/>
          <w:u w:val="none"/>
          <w:shd w:fill="auto" w:val="clear"/>
          <w:vertAlign w:val="baseline"/>
        </w:rPr>
      </w:pPr>
      <w:r w:rsidDel="00000000" w:rsidR="00000000" w:rsidRPr="00000000">
        <w:rPr>
          <w:rFonts w:ascii="Arial" w:cs="Arial" w:eastAsia="Arial" w:hAnsi="Arial"/>
          <w:b w:val="0"/>
          <w:i w:val="0"/>
          <w:smallCaps w:val="0"/>
          <w:strike w:val="0"/>
          <w:color w:val="000000"/>
          <w:sz w:val="11.01369857788086"/>
          <w:szCs w:val="11.01369857788086"/>
          <w:u w:val="none"/>
          <w:shd w:fill="auto" w:val="clear"/>
          <w:vertAlign w:val="baseline"/>
          <w:rtl w:val="0"/>
        </w:rPr>
        <w:t xml:space="preserve">10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20.2734375" w:line="240" w:lineRule="auto"/>
        <w:ind w:left="0" w:right="88.7255859375" w:firstLine="0"/>
        <w:jc w:val="right"/>
        <w:rPr>
          <w:rFonts w:ascii="Arial" w:cs="Arial" w:eastAsia="Arial" w:hAnsi="Arial"/>
          <w:b w:val="0"/>
          <w:i w:val="0"/>
          <w:smallCaps w:val="0"/>
          <w:strike w:val="0"/>
          <w:color w:val="000000"/>
          <w:sz w:val="11.01369857788086"/>
          <w:szCs w:val="11.01369857788086"/>
          <w:u w:val="none"/>
          <w:shd w:fill="auto" w:val="clear"/>
          <w:vertAlign w:val="baseline"/>
        </w:rPr>
      </w:pPr>
      <w:r w:rsidDel="00000000" w:rsidR="00000000" w:rsidRPr="00000000">
        <w:rPr>
          <w:rFonts w:ascii="Arial" w:cs="Arial" w:eastAsia="Arial" w:hAnsi="Arial"/>
          <w:b w:val="0"/>
          <w:i w:val="0"/>
          <w:smallCaps w:val="0"/>
          <w:strike w:val="0"/>
          <w:color w:val="000000"/>
          <w:sz w:val="11.01369857788086"/>
          <w:szCs w:val="11.01369857788086"/>
          <w:u w:val="none"/>
          <w:shd w:fill="auto" w:val="clear"/>
          <w:vertAlign w:val="baseline"/>
          <w:rtl w:val="0"/>
        </w:rPr>
        <w:t xml:space="preserve">8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19.07470703125" w:line="240" w:lineRule="auto"/>
        <w:ind w:left="0" w:right="87.84423828125" w:firstLine="0"/>
        <w:jc w:val="right"/>
        <w:rPr>
          <w:rFonts w:ascii="Arial" w:cs="Arial" w:eastAsia="Arial" w:hAnsi="Arial"/>
          <w:b w:val="0"/>
          <w:i w:val="0"/>
          <w:smallCaps w:val="0"/>
          <w:strike w:val="0"/>
          <w:color w:val="000000"/>
          <w:sz w:val="11.01369857788086"/>
          <w:szCs w:val="11.01369857788086"/>
          <w:u w:val="none"/>
          <w:shd w:fill="auto" w:val="clear"/>
          <w:vertAlign w:val="baseline"/>
        </w:rPr>
      </w:pPr>
      <w:r w:rsidDel="00000000" w:rsidR="00000000" w:rsidRPr="00000000">
        <w:rPr>
          <w:rFonts w:ascii="Arial" w:cs="Arial" w:eastAsia="Arial" w:hAnsi="Arial"/>
          <w:b w:val="0"/>
          <w:i w:val="0"/>
          <w:smallCaps w:val="0"/>
          <w:strike w:val="0"/>
          <w:color w:val="000000"/>
          <w:sz w:val="11.01369857788086"/>
          <w:szCs w:val="11.01369857788086"/>
          <w:u w:val="none"/>
          <w:shd w:fill="auto" w:val="clear"/>
          <w:vertAlign w:val="baseline"/>
          <w:rtl w:val="0"/>
        </w:rPr>
        <w:t xml:space="preserve">6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20.274658203125" w:line="240" w:lineRule="auto"/>
        <w:ind w:left="0" w:right="87.183837890625" w:firstLine="0"/>
        <w:jc w:val="right"/>
        <w:rPr>
          <w:rFonts w:ascii="Arial" w:cs="Arial" w:eastAsia="Arial" w:hAnsi="Arial"/>
          <w:b w:val="0"/>
          <w:i w:val="0"/>
          <w:smallCaps w:val="0"/>
          <w:strike w:val="0"/>
          <w:color w:val="000000"/>
          <w:sz w:val="11.01369857788086"/>
          <w:szCs w:val="11.01369857788086"/>
          <w:u w:val="none"/>
          <w:shd w:fill="auto" w:val="clear"/>
          <w:vertAlign w:val="baseline"/>
        </w:rPr>
      </w:pPr>
      <w:r w:rsidDel="00000000" w:rsidR="00000000" w:rsidRPr="00000000">
        <w:rPr>
          <w:rFonts w:ascii="Arial" w:cs="Arial" w:eastAsia="Arial" w:hAnsi="Arial"/>
          <w:b w:val="0"/>
          <w:i w:val="0"/>
          <w:smallCaps w:val="0"/>
          <w:strike w:val="0"/>
          <w:color w:val="000000"/>
          <w:sz w:val="11.01369857788086"/>
          <w:szCs w:val="11.01369857788086"/>
          <w:u w:val="none"/>
          <w:shd w:fill="auto" w:val="clear"/>
          <w:vertAlign w:val="baseline"/>
          <w:rtl w:val="0"/>
        </w:rPr>
        <w:t xml:space="preserve">4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19.073486328125" w:line="240" w:lineRule="auto"/>
        <w:ind w:left="0" w:right="90.489501953125" w:firstLine="0"/>
        <w:jc w:val="right"/>
        <w:rPr>
          <w:rFonts w:ascii="Arial" w:cs="Arial" w:eastAsia="Arial" w:hAnsi="Arial"/>
          <w:b w:val="0"/>
          <w:i w:val="0"/>
          <w:smallCaps w:val="0"/>
          <w:strike w:val="0"/>
          <w:color w:val="000000"/>
          <w:sz w:val="11.01369857788086"/>
          <w:szCs w:val="11.01369857788086"/>
          <w:u w:val="none"/>
          <w:shd w:fill="auto" w:val="clear"/>
          <w:vertAlign w:val="baseline"/>
        </w:rPr>
      </w:pPr>
      <w:r w:rsidDel="00000000" w:rsidR="00000000" w:rsidRPr="00000000">
        <w:rPr>
          <w:rFonts w:ascii="Arial" w:cs="Arial" w:eastAsia="Arial" w:hAnsi="Arial"/>
          <w:b w:val="0"/>
          <w:i w:val="0"/>
          <w:smallCaps w:val="0"/>
          <w:strike w:val="0"/>
          <w:color w:val="000000"/>
          <w:sz w:val="11.01369857788086"/>
          <w:szCs w:val="11.01369857788086"/>
          <w:u w:val="none"/>
          <w:shd w:fill="auto" w:val="clear"/>
          <w:vertAlign w:val="baseline"/>
          <w:rtl w:val="0"/>
        </w:rPr>
        <w:t xml:space="preserve">2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19.0740966796875" w:line="240" w:lineRule="auto"/>
        <w:ind w:left="0" w:right="87.955322265625" w:firstLine="0"/>
        <w:jc w:val="right"/>
        <w:rPr>
          <w:rFonts w:ascii="Arial" w:cs="Arial" w:eastAsia="Arial" w:hAnsi="Arial"/>
          <w:b w:val="0"/>
          <w:i w:val="0"/>
          <w:smallCaps w:val="0"/>
          <w:strike w:val="0"/>
          <w:color w:val="000000"/>
          <w:sz w:val="11.01369857788086"/>
          <w:szCs w:val="11.01369857788086"/>
          <w:u w:val="none"/>
          <w:shd w:fill="auto" w:val="clear"/>
          <w:vertAlign w:val="baseline"/>
        </w:rPr>
      </w:pPr>
      <w:r w:rsidDel="00000000" w:rsidR="00000000" w:rsidRPr="00000000">
        <w:rPr>
          <w:rFonts w:ascii="Arial" w:cs="Arial" w:eastAsia="Arial" w:hAnsi="Arial"/>
          <w:b w:val="0"/>
          <w:i w:val="0"/>
          <w:smallCaps w:val="0"/>
          <w:strike w:val="0"/>
          <w:color w:val="000000"/>
          <w:sz w:val="11.01369857788086"/>
          <w:szCs w:val="11.01369857788086"/>
          <w:u w:val="none"/>
          <w:shd w:fill="auto" w:val="clear"/>
          <w:vertAlign w:val="baseline"/>
          <w:rtl w:val="0"/>
        </w:rPr>
        <w:t xml:space="preserve">0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20.2734375" w:line="240" w:lineRule="auto"/>
        <w:ind w:left="0" w:right="44.8828125" w:firstLine="0"/>
        <w:jc w:val="right"/>
        <w:rPr>
          <w:rFonts w:ascii="Arial" w:cs="Arial" w:eastAsia="Arial" w:hAnsi="Arial"/>
          <w:b w:val="0"/>
          <w:i w:val="0"/>
          <w:smallCaps w:val="0"/>
          <w:strike w:val="0"/>
          <w:color w:val="000000"/>
          <w:sz w:val="11.01369857788086"/>
          <w:szCs w:val="11.01369857788086"/>
          <w:u w:val="none"/>
          <w:shd w:fill="auto" w:val="clear"/>
          <w:vertAlign w:val="baseline"/>
        </w:rPr>
      </w:pPr>
      <w:r w:rsidDel="00000000" w:rsidR="00000000" w:rsidRPr="00000000">
        <w:rPr>
          <w:rFonts w:ascii="Arial" w:cs="Arial" w:eastAsia="Arial" w:hAnsi="Arial"/>
          <w:b w:val="0"/>
          <w:i w:val="0"/>
          <w:smallCaps w:val="0"/>
          <w:strike w:val="0"/>
          <w:color w:val="000000"/>
          <w:sz w:val="11.01369857788086"/>
          <w:szCs w:val="11.01369857788086"/>
          <w:u w:val="none"/>
          <w:shd w:fill="auto" w:val="clear"/>
          <w:vertAlign w:val="baseline"/>
          <w:rtl w:val="0"/>
        </w:rPr>
        <w:t xml:space="preserve">-2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32.20703125" w:line="261.7701530456543" w:lineRule="auto"/>
        <w:ind w:left="203.5186767578125" w:right="375.931396484375" w:firstLine="45.6671142578125"/>
        <w:jc w:val="left"/>
        <w:rPr>
          <w:rFonts w:ascii="Arial" w:cs="Arial" w:eastAsia="Arial" w:hAnsi="Arial"/>
          <w:b w:val="0"/>
          <w:i w:val="0"/>
          <w:smallCaps w:val="0"/>
          <w:strike w:val="0"/>
          <w:color w:val="000000"/>
          <w:sz w:val="8.718999862670898"/>
          <w:szCs w:val="8.718999862670898"/>
          <w:u w:val="none"/>
          <w:shd w:fill="auto" w:val="clear"/>
          <w:vertAlign w:val="baseline"/>
        </w:rPr>
        <w:sectPr>
          <w:type w:val="continuous"/>
          <w:pgSz w:h="15840" w:w="12240" w:orient="portrait"/>
          <w:pgMar w:bottom="765.6000518798828" w:top="0" w:left="2047.6275634765625" w:right="1739.559326171875" w:header="0" w:footer="720"/>
          <w:cols w:equalWidth="0" w:num="2">
            <w:col w:space="0" w:w="4240"/>
            <w:col w:space="0" w:w="4240"/>
          </w:cols>
        </w:sectPr>
      </w:pPr>
      <w:r w:rsidDel="00000000" w:rsidR="00000000" w:rsidRPr="00000000">
        <w:rPr>
          <w:rFonts w:ascii="Arial" w:cs="Arial" w:eastAsia="Arial" w:hAnsi="Arial"/>
          <w:b w:val="0"/>
          <w:i w:val="0"/>
          <w:smallCaps w:val="0"/>
          <w:strike w:val="0"/>
          <w:color w:val="000000"/>
          <w:sz w:val="11.01369857788086"/>
          <w:szCs w:val="11.01369857788086"/>
          <w:u w:val="none"/>
          <w:shd w:fill="auto" w:val="clear"/>
          <w:vertAlign w:val="baseline"/>
          <w:rtl w:val="0"/>
        </w:rPr>
        <w:t xml:space="preserve">2007 2008 2009 2010 2011 2012 2013 2014 2015 2016 </w:t>
      </w:r>
      <w:r w:rsidDel="00000000" w:rsidR="00000000" w:rsidRPr="00000000">
        <w:rPr>
          <w:rFonts w:ascii="Arial" w:cs="Arial" w:eastAsia="Arial" w:hAnsi="Arial"/>
          <w:b w:val="0"/>
          <w:i w:val="0"/>
          <w:smallCaps w:val="0"/>
          <w:strike w:val="0"/>
          <w:color w:val="000000"/>
          <w:sz w:val="8.718999862670898"/>
          <w:szCs w:val="8.718999862670898"/>
          <w:u w:val="none"/>
          <w:shd w:fill="auto" w:val="clear"/>
          <w:vertAlign w:val="baseline"/>
          <w:rtl w:val="0"/>
        </w:rPr>
        <w:t xml:space="preserve">Sources: CEIC; Haver Analytics; Dealogic; and IMF staff estimates.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56.651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46.8121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37.24182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55.223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102.00134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32.01354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60.0134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42.0104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56.65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25.8209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12.9846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5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13.6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55.20080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79.21936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56.651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46.8121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37.24182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55.223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102.00134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32.01354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60.0134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42.0104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56.65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25.8209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12.9846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5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13.6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55.20080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79.21936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56.651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46.8121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37.24182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55.223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102.00134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32.01354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60.0134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42.0104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56.65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25.8209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12.9846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5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13.6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55.20080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79.21936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56.651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46.8121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37.24182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55.223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102.00134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32.01354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60.0134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42.0104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56.65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25.8209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12.9846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5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13.6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55.20080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79.21936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56.651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46.8121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37.24182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55.223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102.00134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32.01354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60.0134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42.0104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56.65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25.8209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12.9846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5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13.6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55.20080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79.21936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56.651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46.8121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37.24182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55.223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102.00134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57.85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32.01354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60.0134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42.0104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56.65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25.8209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12.9846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64.1538143157959" w:lineRule="auto"/>
        <w:ind w:left="0" w:right="0" w:firstLine="0"/>
        <w:jc w:val="left"/>
        <w:rPr>
          <w:rFonts w:ascii="Arial" w:cs="Arial" w:eastAsia="Arial" w:hAnsi="Arial"/>
          <w:b w:val="0"/>
          <w:i w:val="0"/>
          <w:smallCaps w:val="0"/>
          <w:strike w:val="0"/>
          <w:color w:val="000000"/>
          <w:sz w:val="8.718999862670898"/>
          <w:szCs w:val="8.718999862670898"/>
          <w:u w:val="none"/>
          <w:shd w:fill="auto" w:val="clear"/>
          <w:vertAlign w:val="baseline"/>
        </w:rPr>
      </w:pPr>
      <w:r w:rsidDel="00000000" w:rsidR="00000000" w:rsidRPr="00000000">
        <w:rPr>
          <w:rFonts w:ascii="Arial" w:cs="Arial" w:eastAsia="Arial" w:hAnsi="Arial"/>
          <w:b w:val="0"/>
          <w:i w:val="0"/>
          <w:smallCaps w:val="0"/>
          <w:strike w:val="0"/>
          <w:color w:val="000000"/>
          <w:sz w:val="8.718999862670898"/>
          <w:szCs w:val="8.718999862670898"/>
          <w:u w:val="none"/>
          <w:shd w:fill="auto" w:val="clear"/>
          <w:vertAlign w:val="baseline"/>
          <w:rtl w:val="0"/>
        </w:rPr>
        <w:t xml:space="preserve">1/ Non-internal sources of finance. Excludes personal loans and credit by non-bank financial companies. 2/ Includes corporate bonds, commercial paper, syndicated loans.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4.677734375" w:line="240" w:lineRule="auto"/>
        <w:ind w:left="0" w:right="0" w:firstLine="0"/>
        <w:jc w:val="left"/>
        <w:rPr>
          <w:rFonts w:ascii="Arial" w:cs="Arial" w:eastAsia="Arial" w:hAnsi="Arial"/>
          <w:b w:val="0"/>
          <w:i w:val="0"/>
          <w:smallCaps w:val="0"/>
          <w:strike w:val="0"/>
          <w:color w:val="000000"/>
          <w:sz w:val="8.718999862670898"/>
          <w:szCs w:val="8.718999862670898"/>
          <w:u w:val="none"/>
          <w:shd w:fill="auto" w:val="clear"/>
          <w:vertAlign w:val="baseline"/>
        </w:rPr>
        <w:sectPr>
          <w:type w:val="continuous"/>
          <w:pgSz w:h="15840" w:w="12240" w:orient="portrait"/>
          <w:pgMar w:bottom="765.6000518798828" w:top="0" w:left="58.80000114440918" w:right="450" w:header="0" w:footer="720"/>
          <w:cols w:equalWidth="0" w:num="1">
            <w:col w:space="0" w:w="11731.19999885559"/>
          </w:cols>
        </w:sectPr>
      </w:pPr>
      <w:r w:rsidDel="00000000" w:rsidR="00000000" w:rsidRPr="00000000">
        <w:rPr>
          <w:rFonts w:ascii="Arial" w:cs="Arial" w:eastAsia="Arial" w:hAnsi="Arial"/>
          <w:b w:val="0"/>
          <w:i w:val="0"/>
          <w:smallCaps w:val="0"/>
          <w:strike w:val="0"/>
          <w:color w:val="000000"/>
          <w:sz w:val="8.718999862670898"/>
          <w:szCs w:val="8.718999862670898"/>
          <w:u w:val="none"/>
          <w:shd w:fill="auto" w:val="clear"/>
          <w:vertAlign w:val="baseline"/>
          <w:rtl w:val="0"/>
        </w:rPr>
        <w:t xml:space="preserve">3/ Money raised on the primary market (BSE and NSE) with offer of shares (WEF data).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21.73095703125" w:line="265.0769233703613" w:lineRule="auto"/>
        <w:ind w:left="0" w:right="0" w:firstLine="0"/>
        <w:jc w:val="left"/>
        <w:rPr>
          <w:rFonts w:ascii="Arial" w:cs="Arial" w:eastAsia="Arial" w:hAnsi="Arial"/>
          <w:b w:val="0"/>
          <w:i w:val="0"/>
          <w:smallCaps w:val="0"/>
          <w:strike w:val="0"/>
          <w:color w:val="000000"/>
          <w:sz w:val="11.13189697265625"/>
          <w:szCs w:val="11.13189697265625"/>
          <w:u w:val="none"/>
          <w:shd w:fill="auto" w:val="clear"/>
          <w:vertAlign w:val="baseline"/>
        </w:rPr>
      </w:pPr>
      <w:r w:rsidDel="00000000" w:rsidR="00000000" w:rsidRPr="00000000">
        <w:rPr>
          <w:rFonts w:ascii="Arial" w:cs="Arial" w:eastAsia="Arial" w:hAnsi="Arial"/>
          <w:b w:val="0"/>
          <w:i w:val="0"/>
          <w:smallCaps w:val="0"/>
          <w:strike w:val="0"/>
          <w:color w:val="000000"/>
          <w:sz w:val="11.13189697265625"/>
          <w:szCs w:val="11.13189697265625"/>
          <w:u w:val="none"/>
          <w:shd w:fill="auto" w:val="clear"/>
          <w:vertAlign w:val="baseline"/>
          <w:rtl w:val="0"/>
        </w:rPr>
        <w:t xml:space="preserve">Source: Reserve Bank of India, </w:t>
      </w:r>
      <w:r w:rsidDel="00000000" w:rsidR="00000000" w:rsidRPr="00000000">
        <w:rPr>
          <w:rFonts w:ascii="Arial" w:cs="Arial" w:eastAsia="Arial" w:hAnsi="Arial"/>
          <w:b w:val="0"/>
          <w:i w:val="1"/>
          <w:smallCaps w:val="0"/>
          <w:strike w:val="0"/>
          <w:color w:val="000000"/>
          <w:sz w:val="11.13189697265625"/>
          <w:szCs w:val="11.13189697265625"/>
          <w:u w:val="none"/>
          <w:shd w:fill="auto" w:val="clear"/>
          <w:vertAlign w:val="baseline"/>
          <w:rtl w:val="0"/>
        </w:rPr>
        <w:t xml:space="preserve">Quarterly Statistics on Deposits and Credit of  Scheduled Commercial Banks</w:t>
      </w:r>
      <w:r w:rsidDel="00000000" w:rsidR="00000000" w:rsidRPr="00000000">
        <w:rPr>
          <w:rFonts w:ascii="Arial" w:cs="Arial" w:eastAsia="Arial" w:hAnsi="Arial"/>
          <w:b w:val="0"/>
          <w:i w:val="0"/>
          <w:smallCaps w:val="0"/>
          <w:strike w:val="0"/>
          <w:color w:val="000000"/>
          <w:sz w:val="11.13189697265625"/>
          <w:szCs w:val="11.13189697265625"/>
          <w:u w:val="none"/>
          <w:shd w:fill="auto" w:val="clear"/>
          <w:vertAlign w:val="baseline"/>
          <w:rtl w:val="0"/>
        </w:rPr>
        <w:t xml:space="preserve">.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64.1523838043213" w:lineRule="auto"/>
        <w:ind w:left="0" w:right="0" w:firstLine="0"/>
        <w:jc w:val="left"/>
        <w:rPr>
          <w:rFonts w:ascii="Arial" w:cs="Arial" w:eastAsia="Arial" w:hAnsi="Arial"/>
          <w:b w:val="0"/>
          <w:i w:val="0"/>
          <w:smallCaps w:val="0"/>
          <w:strike w:val="0"/>
          <w:color w:val="000000"/>
          <w:sz w:val="8.718999862670898"/>
          <w:szCs w:val="8.718999862670898"/>
          <w:u w:val="none"/>
          <w:shd w:fill="auto" w:val="clear"/>
          <w:vertAlign w:val="baseline"/>
        </w:rPr>
        <w:sectPr>
          <w:type w:val="continuous"/>
          <w:pgSz w:h="15840" w:w="12240" w:orient="portrait"/>
          <w:pgMar w:bottom="765.6000518798828" w:top="0" w:left="2187.2059631347656" w:right="3099.57275390625" w:header="0" w:footer="720"/>
          <w:cols w:equalWidth="0" w:num="2">
            <w:col w:space="0" w:w="3480"/>
            <w:col w:space="0" w:w="3480"/>
          </w:cols>
        </w:sectPr>
      </w:pPr>
      <w:r w:rsidDel="00000000" w:rsidR="00000000" w:rsidRPr="00000000">
        <w:rPr>
          <w:rFonts w:ascii="Arial" w:cs="Arial" w:eastAsia="Arial" w:hAnsi="Arial"/>
          <w:b w:val="0"/>
          <w:i w:val="0"/>
          <w:smallCaps w:val="0"/>
          <w:strike w:val="0"/>
          <w:color w:val="000000"/>
          <w:sz w:val="8.718999862670898"/>
          <w:szCs w:val="8.718999862670898"/>
          <w:u w:val="none"/>
          <w:shd w:fill="auto" w:val="clear"/>
          <w:vertAlign w:val="baseline"/>
          <w:rtl w:val="0"/>
        </w:rPr>
        <w:t xml:space="preserve">4/ Equity investment by direct investor in direct investment enterprise. 5/ Net flow, right scale.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225.0811767578125" w:line="285.6057643890381" w:lineRule="auto"/>
        <w:ind w:left="1743.6979675292969" w:right="909.161376953125" w:firstLine="14.0914916992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12. Economic risks are tilted to the downside.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 the external side, despite the reduced  imbalances and strengthened reserve buffers, the impact from global financial market volatility  could be disruptive, including from U.S. monetary policy normalization or weaker-than-expected  global growth. In the absence of disruptive global financial volatility, slower growth in China,  Europe and the United States would have only modest adverse spillovers to India, given weak  trade linkages. A key domestic risk stems from the government’s currency exchange initiative,  where the near-term adverse economic impact of accompanying cash shortages remains difficult  to gauge, while it may have a positive economic impact in the medium term. Domestic risks also  flow from a potential further deterioration of corporate and public bank balance sheets, as well as  setbacks in the reform process, including in GST design and implementation, which could weigh  on domestic demand-driven growth and undermine investor and consumer sentiment. On the  upside, larger than expected gains from the GST and further structural reforms could lead to  significantly stronger growth; while a sustained period of continued-low global energy prices  would also be beneficial to India (see Annex II: Risk Assessment Matrix).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40" w:lineRule="auto"/>
        <w:ind w:left="1730.8879566192627" w:right="0" w:firstLine="0"/>
        <w:jc w:val="left"/>
        <w:rPr>
          <w:rFonts w:ascii="Arial" w:cs="Arial" w:eastAsia="Arial" w:hAnsi="Arial"/>
          <w:b w:val="1"/>
          <w:i w:val="1"/>
          <w:smallCaps w:val="0"/>
          <w:strike w:val="0"/>
          <w:color w:val="000000"/>
          <w:sz w:val="21"/>
          <w:szCs w:val="21"/>
          <w:u w:val="none"/>
          <w:shd w:fill="auto" w:val="clear"/>
          <w:vertAlign w:val="baseline"/>
        </w:rPr>
      </w:pPr>
      <w:r w:rsidDel="00000000" w:rsidR="00000000" w:rsidRPr="00000000">
        <w:rPr>
          <w:rFonts w:ascii="Arial" w:cs="Arial" w:eastAsia="Arial" w:hAnsi="Arial"/>
          <w:b w:val="1"/>
          <w:i w:val="1"/>
          <w:smallCaps w:val="0"/>
          <w:strike w:val="0"/>
          <w:color w:val="000000"/>
          <w:sz w:val="21"/>
          <w:szCs w:val="21"/>
          <w:u w:val="none"/>
          <w:shd w:fill="auto" w:val="clear"/>
          <w:vertAlign w:val="baseline"/>
          <w:rtl w:val="0"/>
        </w:rPr>
        <w:t xml:space="preserve">Authorities’ Views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294.92340087890625" w:line="285.60582160949707" w:lineRule="auto"/>
        <w:ind w:left="1746.6595458984375" w:right="863.336181640625" w:firstLine="11.108398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13. The authorities were of the view that the near and medium-term outlook remains  encouraging.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They emphasized the wide ranging reforms that have been implemented by the  country since the last Article IV consultations with IMF, which included promulgation of the Goods  and Services Tax Act, Aadhaar (Targeted Delivery of Financial and Other Subsidies, Benefits and  Services) Act 2016, notification of Insolvency and Bankruptcy Code 2016 and operationalization of  National Company Law Tribunal (NCLT) and National Company Law Appellate Tribunal (NCLAT)  for the new corporate insolvency framework, formalization of the monetary policy committee,  enhanced liberalization of the FDI regime and initiatives to improve infrastructure. These have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127.68928527832031" w:line="240" w:lineRule="auto"/>
        <w:ind w:left="1748.400011062622"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8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5.9960937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560.341796875" w:line="285.60582160949707" w:lineRule="auto"/>
        <w:ind w:left="1745.6098937988281" w:right="858.3813476562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translated into stronger macroeconomic fundamentals and more resilient growth. The authorities  also indicated the role played by Direct Benefit Transfer and JAM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Jan Dhan Yojana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bank  accounts,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Aadhaar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identification, and mobile banking) trinity in complementing efforts of the  government towards achievement of inclusive growth and fiscal consolidation. They expected  agricultural output to improve following the return to a normal monsoon, industrial output to firm  up, and services sector growth to remain stable. They agreed that while the replacement of  specific banknotes could weigh on economic activity in cash sensitive sectors in the short run, this  effect would not extend beyond two quarters, and would be outweighed by the positive medium term impact from a more efficient payments system and greater formalization of business  activities. Looking ahead, the authorities agreed with staff that the overall impact of the GST on  growth would be positive. More generally, the continuation of structural reforms would  strengthen growth outcomes in the medium term.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135.023193359375" w:line="285.6057643890381" w:lineRule="auto"/>
        <w:ind w:left="1751.112060546875" w:right="864.40673828125" w:firstLine="6.67785644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14. Risks to the outlook were seen as coming more importantly from abroad.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particular, the authorities felt that though weak global growth and the potential of financial  spillovers in a world characterized by highly accommodative monetary policies and negative  interest rates in many advanced economies posed risks for India, the country was well prepared to  navigate any accompanying turbulence. They also expressed concern about prospects for their  exports, stemming from a possible upsurge in protectionism in advanced economy markets.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168.531494140625" w:line="240" w:lineRule="auto"/>
        <w:ind w:left="1770.0000476837158"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KEY POLICY ISSUES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196.6802978515625" w:line="240" w:lineRule="auto"/>
        <w:ind w:left="1742.502031326294" w:right="0" w:firstLine="0"/>
        <w:jc w:val="left"/>
        <w:rPr>
          <w:rFonts w:ascii="Arial" w:cs="Arial" w:eastAsia="Arial" w:hAnsi="Arial"/>
          <w:b w:val="1"/>
          <w:i w:val="0"/>
          <w:smallCaps w:val="0"/>
          <w:strike w:val="0"/>
          <w:color w:val="0583b0"/>
          <w:sz w:val="26.040000915527344"/>
          <w:szCs w:val="26.040000915527344"/>
          <w:u w:val="none"/>
          <w:shd w:fill="auto" w:val="clear"/>
          <w:vertAlign w:val="baseline"/>
        </w:rPr>
      </w:pPr>
      <w:r w:rsidDel="00000000" w:rsidR="00000000" w:rsidRPr="00000000">
        <w:rPr>
          <w:rFonts w:ascii="Arial" w:cs="Arial" w:eastAsia="Arial" w:hAnsi="Arial"/>
          <w:b w:val="1"/>
          <w:i w:val="0"/>
          <w:smallCaps w:val="0"/>
          <w:strike w:val="0"/>
          <w:color w:val="0583b0"/>
          <w:sz w:val="26.040000915527344"/>
          <w:szCs w:val="26.040000915527344"/>
          <w:u w:val="none"/>
          <w:shd w:fill="auto" w:val="clear"/>
          <w:vertAlign w:val="baseline"/>
          <w:rtl w:val="0"/>
        </w:rPr>
        <w:t xml:space="preserve">A. Strengthening the Financial Sector and Reining in Risks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185.7135009765625" w:line="285.6019878387451" w:lineRule="auto"/>
        <w:ind w:left="1750.4493713378906" w:right="850.0146484375" w:firstLine="7.3405456542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15. The policy impetus to clean up banks’ balance sheets has led to a considerable  uptick in the recognition of non-performing assets (NPAs) among Indian banks.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NPA  slippages, particularly among public sector banks (PSBs), accelerated considerably to 7.2 percent  in FY2015/16, up from 3.4 percent in FY2014/15.</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sharp rise in new NPAs reflects a strong  policy impetus from the RBI to enforce robust asset quality recognition and a bank balance sheet  clean-up by March 2017, following an AQR initiated in December 2015. The share of restructured  assets in total advances receded to 4.1 percent, from 7.1 percent a year earlier, due to more active  re-classification of standard restructured loans into NPAs as a result of the AQR. However, the  ratio of stressed assets (restructured assets and NPAs) continued to edge up to 10.8 percent at  end-FY2015/16 (from 10 percent a year earlier), in part reflecting broader recognition of NPAs and  slippages in previously un-restructured exposures. Altogether, most AQR-related recognition of  NPAs appears to have already materialized.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239.41864013671875" w:line="266.1734104156494" w:lineRule="auto"/>
        <w:ind w:left="1758.1980895996094" w:right="1074.794921875" w:hanging="0.4200744628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16. However, provisioning and debt recovery remain key challenges for banks.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NPA  recognition has led to an uptick in provisioning, accounting for a further decline in PSBs'  profitability, with the ROA of PSBs turning negative in FY2015/16. However, the PSBs’ aggregate  provisioning coverage ratio continues to be low, at 39 percent as of end-FY2015/16, raising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260.00701904296875" w:line="240" w:lineRule="auto"/>
        <w:ind w:left="1741.199998855590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1.6754150390625" w:lineRule="auto"/>
        <w:ind w:left="1742.471923828125" w:right="945.419921875" w:firstLine="9.0960693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NPA slippage ratio is the ratio of gross new NPAs during the year to standard assets at the beginning of the  year. Estimates of NPA slippages, and shares of restructured and stressed assets are from RBI data based on  OSMOS returns.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24.613189697265625" w:line="240" w:lineRule="auto"/>
        <w:ind w:left="0" w:right="911.207275390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INTERNATIONAL MONETARY FUND </w:t>
      </w: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9</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5.3400135040283"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556.74560546875" w:line="285.60582160949707" w:lineRule="auto"/>
        <w:ind w:left="1745.6190490722656" w:right="963.4130859375" w:firstLine="5.4508972167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concerns about its sufficiency.</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Moreover, PSBs’ loan recovery capacity remains weak, with efforts  to counteract the rise in NPAs met primarily through write-offs. Write-offs accounted for a  1.2 percentage-point offset in NPA slippage rates in FY2015/16, while loan recoveries accounted  for only 0.6 percentage points (down from 0.8 percentage points a year earlier), underscoring the  need for timely implementation of debt resolution reforms.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255.018310546875" w:line="285.5917167663574" w:lineRule="auto"/>
        <w:ind w:left="1750.869140625" w:right="920.0048828125" w:firstLine="6.929321289062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765.6000518798828" w:top="0" w:left="58.80000114440918" w:right="450" w:header="0" w:footer="720"/>
          <w:cols w:equalWidth="0" w:num="1">
            <w:col w:space="0" w:w="11731.19999885559"/>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17. The slowly improving but still elevated corporate sector vulnerabilities continue to  pose risks to banks’ soundness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Corporate vulnerabilities have subsided in FY2015/16, reflecting  policy measures to ease supply-side bottlenecks. Firms’ debt-repayment capacity improved—the  share of debt held by firms with weak debt-repayment capacity (interest coverage ratio below  one) declined to 16.6 percent in FY2015/16, from 20.2 percent a year earlier (see Selected Issues  Chapter I).</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Leverage levels generally remain high, with debt of highly-levered firms (debt-to equity ratios above 150 percent) accounting for about a half of overall debt. Importantly, high  leverage is concentrated in certain industries—including metals and mining, construction and  engineering, and transportation and infrastructure—which jointly account for a large share of the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15.040283203125" w:line="263.2511901855469" w:lineRule="auto"/>
        <w:ind w:left="0" w:right="0" w:firstLine="0"/>
        <w:jc w:val="left"/>
        <w:rPr>
          <w:rFonts w:ascii="Calibri" w:cs="Calibri" w:eastAsia="Calibri" w:hAnsi="Calibri"/>
          <w:b w:val="0"/>
          <w:i w:val="0"/>
          <w:smallCaps w:val="0"/>
          <w:strike w:val="0"/>
          <w:color w:val="000000"/>
          <w:sz w:val="13.657499313354492"/>
          <w:szCs w:val="13.657499313354492"/>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system’s debt-at-risk. The high debt-at-risk in  these sectors—as high as 36 percent in metals  </w:t>
      </w:r>
      <w:r w:rsidDel="00000000" w:rsidR="00000000" w:rsidRPr="00000000">
        <w:rPr>
          <w:rFonts w:ascii="Calibri" w:cs="Calibri" w:eastAsia="Calibri" w:hAnsi="Calibri"/>
          <w:b w:val="0"/>
          <w:i w:val="0"/>
          <w:smallCaps w:val="0"/>
          <w:strike w:val="0"/>
          <w:color w:val="000000"/>
          <w:sz w:val="13.657499313354492"/>
          <w:szCs w:val="13.657499313354492"/>
          <w:u w:val="none"/>
          <w:shd w:fill="auto" w:val="clear"/>
          <w:vertAlign w:val="baseline"/>
          <w:rtl w:val="0"/>
        </w:rPr>
        <w:t xml:space="preserve">40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600.01220703125" w:line="205.4812717437744" w:lineRule="auto"/>
        <w:ind w:left="0" w:right="0" w:firstLine="0"/>
        <w:jc w:val="left"/>
        <w:rPr>
          <w:rFonts w:ascii="Calibri" w:cs="Calibri" w:eastAsia="Calibri" w:hAnsi="Calibri"/>
          <w:b w:val="0"/>
          <w:i w:val="0"/>
          <w:smallCaps w:val="0"/>
          <w:strike w:val="0"/>
          <w:color w:val="000000"/>
          <w:sz w:val="13.657499313354492"/>
          <w:szCs w:val="13.657499313354492"/>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mining—pose NPA slippage risks for banks.  </w:t>
      </w:r>
      <w:r w:rsidDel="00000000" w:rsidR="00000000" w:rsidRPr="00000000">
        <w:rPr>
          <w:rFonts w:ascii="Calibri" w:cs="Calibri" w:eastAsia="Calibri" w:hAnsi="Calibri"/>
          <w:b w:val="0"/>
          <w:i w:val="0"/>
          <w:smallCaps w:val="0"/>
          <w:strike w:val="0"/>
          <w:color w:val="000000"/>
          <w:sz w:val="13.657499313354492"/>
          <w:szCs w:val="13.657499313354492"/>
          <w:u w:val="none"/>
          <w:shd w:fill="auto" w:val="clear"/>
          <w:vertAlign w:val="baseline"/>
          <w:rtl w:val="0"/>
        </w:rPr>
        <w:t xml:space="preserve">30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29.77344512939453" w:lineRule="auto"/>
        <w:ind w:left="0" w:right="0" w:firstLine="0"/>
        <w:jc w:val="left"/>
        <w:rPr>
          <w:rFonts w:ascii="Calibri" w:cs="Calibri" w:eastAsia="Calibri" w:hAnsi="Calibri"/>
          <w:b w:val="0"/>
          <w:i w:val="0"/>
          <w:smallCaps w:val="0"/>
          <w:strike w:val="0"/>
          <w:color w:val="000000"/>
          <w:sz w:val="13.657499313354492"/>
          <w:szCs w:val="13.657499313354492"/>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With the corporate sector accounting for about  </w:t>
      </w:r>
      <w:r w:rsidDel="00000000" w:rsidR="00000000" w:rsidRPr="00000000">
        <w:rPr>
          <w:rFonts w:ascii="Calibri" w:cs="Calibri" w:eastAsia="Calibri" w:hAnsi="Calibri"/>
          <w:b w:val="0"/>
          <w:i w:val="0"/>
          <w:smallCaps w:val="0"/>
          <w:strike w:val="0"/>
          <w:color w:val="000000"/>
          <w:sz w:val="13.657499313354492"/>
          <w:szCs w:val="13.657499313354492"/>
          <w:u w:val="none"/>
          <w:shd w:fill="auto" w:val="clear"/>
          <w:vertAlign w:val="baseline"/>
          <w:rtl w:val="0"/>
        </w:rPr>
        <w:t xml:space="preserve">20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65.18813133239746" w:lineRule="auto"/>
        <w:ind w:left="0" w:right="0" w:firstLine="0"/>
        <w:jc w:val="left"/>
        <w:rPr>
          <w:rFonts w:ascii="Calibri" w:cs="Calibri" w:eastAsia="Calibri" w:hAnsi="Calibri"/>
          <w:b w:val="0"/>
          <w:i w:val="0"/>
          <w:smallCaps w:val="0"/>
          <w:strike w:val="0"/>
          <w:color w:val="000000"/>
          <w:sz w:val="13.657499313354492"/>
          <w:szCs w:val="13.657499313354492"/>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40 percent of banks’ credit portfolios, the  </w:t>
      </w:r>
      <w:r w:rsidDel="00000000" w:rsidR="00000000" w:rsidRPr="00000000">
        <w:rPr>
          <w:rFonts w:ascii="Calibri" w:cs="Calibri" w:eastAsia="Calibri" w:hAnsi="Calibri"/>
          <w:b w:val="0"/>
          <w:i w:val="0"/>
          <w:smallCaps w:val="0"/>
          <w:strike w:val="0"/>
          <w:color w:val="000000"/>
          <w:sz w:val="13.657499313354492"/>
          <w:szCs w:val="13.657499313354492"/>
          <w:u w:val="none"/>
          <w:shd w:fill="auto" w:val="clear"/>
          <w:vertAlign w:val="baseline"/>
          <w:rtl w:val="0"/>
        </w:rPr>
        <w:t xml:space="preserve">10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85.60522079467773"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soundness of the banking sector and its ability  to provide effective intermediation in the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1814.5880126953125" w:line="240" w:lineRule="auto"/>
        <w:ind w:left="0" w:right="0" w:firstLine="0"/>
        <w:jc w:val="left"/>
        <w:rPr>
          <w:rFonts w:ascii="Calibri" w:cs="Calibri" w:eastAsia="Calibri" w:hAnsi="Calibri"/>
          <w:b w:val="0"/>
          <w:i w:val="0"/>
          <w:smallCaps w:val="0"/>
          <w:strike w:val="0"/>
          <w:color w:val="000000"/>
          <w:sz w:val="13.657499313354492"/>
          <w:szCs w:val="13.6574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3.657499313354492"/>
          <w:szCs w:val="13.657499313354492"/>
          <w:u w:val="none"/>
          <w:shd w:fill="auto" w:val="clear"/>
          <w:vertAlign w:val="baseline"/>
          <w:rtl w:val="0"/>
        </w:rPr>
        <w:t xml:space="preserve">0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56.51814460754395" w:lineRule="auto"/>
        <w:ind w:left="0" w:right="0" w:firstLine="0"/>
        <w:jc w:val="left"/>
        <w:rPr>
          <w:rFonts w:ascii="Arial" w:cs="Arial" w:eastAsia="Arial" w:hAnsi="Arial"/>
          <w:b w:val="0"/>
          <w:i w:val="0"/>
          <w:smallCaps w:val="0"/>
          <w:strike w:val="0"/>
          <w:color w:val="0070c4"/>
          <w:sz w:val="13.657499313354492"/>
          <w:szCs w:val="13.657499313354492"/>
          <w:u w:val="none"/>
          <w:shd w:fill="auto" w:val="clear"/>
          <w:vertAlign w:val="baseline"/>
        </w:rPr>
      </w:pPr>
      <w:r w:rsidDel="00000000" w:rsidR="00000000" w:rsidRPr="00000000">
        <w:rPr>
          <w:rFonts w:ascii="Arial" w:cs="Arial" w:eastAsia="Arial" w:hAnsi="Arial"/>
          <w:b w:val="1"/>
          <w:i w:val="0"/>
          <w:smallCaps w:val="0"/>
          <w:strike w:val="0"/>
          <w:color w:val="0070c4"/>
          <w:sz w:val="16.18669891357422"/>
          <w:szCs w:val="16.18669891357422"/>
          <w:u w:val="none"/>
          <w:shd w:fill="auto" w:val="clear"/>
          <w:vertAlign w:val="baseline"/>
          <w:rtl w:val="0"/>
        </w:rPr>
        <w:t xml:space="preserve">Corporate Sector Vulnerabilities </w:t>
      </w:r>
      <w:r w:rsidDel="00000000" w:rsidR="00000000" w:rsidRPr="00000000">
        <w:rPr>
          <w:rFonts w:ascii="Arial" w:cs="Arial" w:eastAsia="Arial" w:hAnsi="Arial"/>
          <w:b w:val="0"/>
          <w:i w:val="0"/>
          <w:smallCaps w:val="0"/>
          <w:strike w:val="0"/>
          <w:color w:val="0070c4"/>
          <w:sz w:val="13.657499313354492"/>
          <w:szCs w:val="13.657499313354492"/>
          <w:u w:val="none"/>
          <w:shd w:fill="auto" w:val="clear"/>
          <w:vertAlign w:val="baseline"/>
          <w:rtl w:val="0"/>
        </w:rPr>
        <w:t xml:space="preserve">(In percent)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575.775146484375" w:line="240" w:lineRule="auto"/>
        <w:ind w:left="0" w:right="0" w:firstLine="0"/>
        <w:jc w:val="left"/>
        <w:rPr>
          <w:rFonts w:ascii="Arial" w:cs="Arial" w:eastAsia="Arial" w:hAnsi="Arial"/>
          <w:b w:val="0"/>
          <w:i w:val="0"/>
          <w:smallCaps w:val="0"/>
          <w:strike w:val="0"/>
          <w:color w:val="000000"/>
          <w:sz w:val="12.140098571777344"/>
          <w:szCs w:val="12.140098571777344"/>
          <w:u w:val="none"/>
          <w:shd w:fill="auto" w:val="clear"/>
          <w:vertAlign w:val="baseline"/>
        </w:rPr>
      </w:pPr>
      <w:r w:rsidDel="00000000" w:rsidR="00000000" w:rsidRPr="00000000">
        <w:rPr>
          <w:rFonts w:ascii="Arial" w:cs="Arial" w:eastAsia="Arial" w:hAnsi="Arial"/>
          <w:b w:val="0"/>
          <w:i w:val="0"/>
          <w:smallCaps w:val="0"/>
          <w:strike w:val="0"/>
          <w:color w:val="000000"/>
          <w:sz w:val="12.140098571777344"/>
          <w:szCs w:val="12.140098571777344"/>
          <w:u w:val="none"/>
          <w:shd w:fill="auto" w:val="clear"/>
          <w:vertAlign w:val="baseline"/>
          <w:rtl w:val="0"/>
        </w:rPr>
        <w:t xml:space="preserve">Top 50 firms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29.925537109375" w:line="240" w:lineRule="auto"/>
        <w:ind w:left="0" w:right="0" w:firstLine="0"/>
        <w:jc w:val="left"/>
        <w:rPr>
          <w:rFonts w:ascii="Arial" w:cs="Arial" w:eastAsia="Arial" w:hAnsi="Arial"/>
          <w:b w:val="0"/>
          <w:i w:val="0"/>
          <w:smallCaps w:val="0"/>
          <w:strike w:val="0"/>
          <w:color w:val="000000"/>
          <w:sz w:val="12.140098571777344"/>
          <w:szCs w:val="12.140098571777344"/>
          <w:u w:val="none"/>
          <w:shd w:fill="auto" w:val="clear"/>
          <w:vertAlign w:val="baseline"/>
        </w:rPr>
      </w:pPr>
      <w:r w:rsidDel="00000000" w:rsidR="00000000" w:rsidRPr="00000000">
        <w:rPr>
          <w:rFonts w:ascii="Arial" w:cs="Arial" w:eastAsia="Arial" w:hAnsi="Arial"/>
          <w:b w:val="0"/>
          <w:i w:val="0"/>
          <w:smallCaps w:val="0"/>
          <w:strike w:val="0"/>
          <w:color w:val="000000"/>
          <w:sz w:val="12.140098571777344"/>
          <w:szCs w:val="12.140098571777344"/>
          <w:u w:val="none"/>
          <w:shd w:fill="auto" w:val="clear"/>
          <w:vertAlign w:val="baseline"/>
          <w:rtl w:val="0"/>
        </w:rPr>
        <w:t xml:space="preserve">All other firms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28.7249755859375" w:line="240" w:lineRule="auto"/>
        <w:ind w:left="0" w:right="0" w:firstLine="0"/>
        <w:jc w:val="left"/>
        <w:rPr>
          <w:rFonts w:ascii="Arial" w:cs="Arial" w:eastAsia="Arial" w:hAnsi="Arial"/>
          <w:b w:val="0"/>
          <w:i w:val="0"/>
          <w:smallCaps w:val="0"/>
          <w:strike w:val="0"/>
          <w:color w:val="000000"/>
          <w:sz w:val="12.140098571777344"/>
          <w:szCs w:val="12.140098571777344"/>
          <w:u w:val="none"/>
          <w:shd w:fill="auto" w:val="clear"/>
          <w:vertAlign w:val="baseline"/>
        </w:rPr>
      </w:pPr>
      <w:r w:rsidDel="00000000" w:rsidR="00000000" w:rsidRPr="00000000">
        <w:rPr>
          <w:rFonts w:ascii="Arial" w:cs="Arial" w:eastAsia="Arial" w:hAnsi="Arial"/>
          <w:b w:val="0"/>
          <w:i w:val="0"/>
          <w:smallCaps w:val="0"/>
          <w:strike w:val="0"/>
          <w:color w:val="000000"/>
          <w:sz w:val="12.140098571777344"/>
          <w:szCs w:val="12.140098571777344"/>
          <w:u w:val="none"/>
          <w:shd w:fill="auto" w:val="clear"/>
          <w:vertAlign w:val="baseline"/>
          <w:rtl w:val="0"/>
        </w:rPr>
        <w:t xml:space="preserve">All firms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955.7305908203125"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82.22649574279785" w:lineRule="auto"/>
        <w:ind w:left="0" w:right="0" w:firstLine="0"/>
        <w:jc w:val="left"/>
        <w:rPr>
          <w:rFonts w:ascii="Calibri" w:cs="Calibri" w:eastAsia="Calibri" w:hAnsi="Calibri"/>
          <w:b w:val="0"/>
          <w:i w:val="0"/>
          <w:smallCaps w:val="0"/>
          <w:strike w:val="0"/>
          <w:color w:val="000000"/>
          <w:sz w:val="13.657499313354492"/>
          <w:szCs w:val="13.6574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3.657499313354492"/>
          <w:szCs w:val="13.657499313354492"/>
          <w:u w:val="none"/>
          <w:shd w:fill="auto" w:val="clear"/>
          <w:vertAlign w:val="baseline"/>
          <w:rtl w:val="0"/>
        </w:rPr>
        <w:t xml:space="preserve">140 120 100 80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8.5882568359375" w:line="240" w:lineRule="auto"/>
        <w:ind w:left="0" w:right="0" w:firstLine="0"/>
        <w:jc w:val="left"/>
        <w:rPr>
          <w:rFonts w:ascii="Calibri" w:cs="Calibri" w:eastAsia="Calibri" w:hAnsi="Calibri"/>
          <w:b w:val="0"/>
          <w:i w:val="0"/>
          <w:smallCaps w:val="0"/>
          <w:strike w:val="0"/>
          <w:color w:val="000000"/>
          <w:sz w:val="13.657499313354492"/>
          <w:szCs w:val="13.6574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3.657499313354492"/>
          <w:szCs w:val="13.657499313354492"/>
          <w:u w:val="none"/>
          <w:shd w:fill="auto" w:val="clear"/>
          <w:vertAlign w:val="baseline"/>
          <w:rtl w:val="0"/>
        </w:rPr>
        <w:t xml:space="preserve">60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32.6177978515625" w:line="240" w:lineRule="auto"/>
        <w:ind w:left="0" w:right="0" w:firstLine="0"/>
        <w:jc w:val="left"/>
        <w:rPr>
          <w:rFonts w:ascii="Calibri" w:cs="Calibri" w:eastAsia="Calibri" w:hAnsi="Calibri"/>
          <w:b w:val="0"/>
          <w:i w:val="0"/>
          <w:smallCaps w:val="0"/>
          <w:strike w:val="0"/>
          <w:color w:val="000000"/>
          <w:sz w:val="13.657499313354492"/>
          <w:szCs w:val="13.6574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3.657499313354492"/>
          <w:szCs w:val="13.657499313354492"/>
          <w:u w:val="none"/>
          <w:shd w:fill="auto" w:val="clear"/>
          <w:vertAlign w:val="baseline"/>
          <w:rtl w:val="0"/>
        </w:rPr>
        <w:t xml:space="preserve">40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33.819580078125" w:line="240" w:lineRule="auto"/>
        <w:ind w:left="0" w:right="0" w:firstLine="0"/>
        <w:jc w:val="left"/>
        <w:rPr>
          <w:rFonts w:ascii="Calibri" w:cs="Calibri" w:eastAsia="Calibri" w:hAnsi="Calibri"/>
          <w:b w:val="0"/>
          <w:i w:val="0"/>
          <w:smallCaps w:val="0"/>
          <w:strike w:val="0"/>
          <w:color w:val="000000"/>
          <w:sz w:val="13.657499313354492"/>
          <w:szCs w:val="13.6574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3.657499313354492"/>
          <w:szCs w:val="13.657499313354492"/>
          <w:u w:val="none"/>
          <w:shd w:fill="auto" w:val="clear"/>
          <w:vertAlign w:val="baseline"/>
          <w:rtl w:val="0"/>
        </w:rPr>
        <w:t xml:space="preserve">20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32.6177978515625" w:line="240" w:lineRule="auto"/>
        <w:ind w:left="0" w:right="0" w:firstLine="0"/>
        <w:jc w:val="left"/>
        <w:rPr>
          <w:rFonts w:ascii="Calibri" w:cs="Calibri" w:eastAsia="Calibri" w:hAnsi="Calibri"/>
          <w:b w:val="0"/>
          <w:i w:val="0"/>
          <w:smallCaps w:val="0"/>
          <w:strike w:val="0"/>
          <w:color w:val="000000"/>
          <w:sz w:val="13.657499313354492"/>
          <w:szCs w:val="13.657499313354492"/>
          <w:u w:val="none"/>
          <w:shd w:fill="auto" w:val="clear"/>
          <w:vertAlign w:val="baseline"/>
        </w:rPr>
        <w:sectPr>
          <w:type w:val="continuous"/>
          <w:pgSz w:h="15840" w:w="12240" w:orient="portrait"/>
          <w:pgMar w:bottom="765.6000518798828" w:top="0" w:left="1801.4695739746094" w:right="1361.12548828125" w:header="0" w:footer="720"/>
          <w:cols w:equalWidth="0" w:num="3">
            <w:col w:space="0" w:w="3040"/>
            <w:col w:space="0" w:w="3040"/>
            <w:col w:space="0" w:w="3040"/>
          </w:cols>
        </w:sectPr>
      </w:pPr>
      <w:r w:rsidDel="00000000" w:rsidR="00000000" w:rsidRPr="00000000">
        <w:rPr>
          <w:rFonts w:ascii="Calibri" w:cs="Calibri" w:eastAsia="Calibri" w:hAnsi="Calibri"/>
          <w:b w:val="0"/>
          <w:i w:val="0"/>
          <w:smallCaps w:val="0"/>
          <w:strike w:val="0"/>
          <w:color w:val="000000"/>
          <w:sz w:val="13.657499313354492"/>
          <w:szCs w:val="13.657499313354492"/>
          <w:u w:val="none"/>
          <w:shd w:fill="auto" w:val="clear"/>
          <w:vertAlign w:val="baseline"/>
          <w:rtl w:val="0"/>
        </w:rPr>
        <w:t xml:space="preserve">0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73.6175537109375" w:line="240" w:lineRule="auto"/>
        <w:ind w:left="0" w:right="4540.26062011718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45.46081542968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0.6604003906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65.05859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0.25878906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75.4583740234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29.100341796875" w:line="240" w:lineRule="auto"/>
        <w:ind w:left="1751.0695362091064"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economy thus rest on effective deleveraging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50.4003906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55.6005859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60.8001708984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5.19836425781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80.39855957031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85.598144531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66.0174560546875" w:line="240" w:lineRule="auto"/>
        <w:ind w:left="0" w:right="4549.30847167968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54.50866699218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9.7082519531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4.10644531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9.3066406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84.5062255859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70.8270263671875" w:line="240" w:lineRule="auto"/>
        <w:ind w:left="0" w:right="4550.4003906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55.6005859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60.8001708984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5.19836425781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80.39855957031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85.598144531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65.963134765625" w:line="240" w:lineRule="auto"/>
        <w:ind w:left="0" w:right="4550.12756347656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55.32775878906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60.52734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4.925537109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80.1257324218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85.32531738281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58.8116455078125" w:line="240" w:lineRule="auto"/>
        <w:ind w:left="1750.439500808715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debt restructuring in the corporate sector.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50.12756347656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55.32775878906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60.52734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4.925537109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80.1257324218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85.3253173828125" w:firstLine="0"/>
        <w:jc w:val="right"/>
        <w:rPr>
          <w:rFonts w:ascii="Calibri" w:cs="Calibri" w:eastAsia="Calibri" w:hAnsi="Calibri"/>
          <w:b w:val="0"/>
          <w:i w:val="0"/>
          <w:smallCaps w:val="0"/>
          <w:strike w:val="0"/>
          <w:color w:val="000000"/>
          <w:sz w:val="2"/>
          <w:szCs w:val="2"/>
          <w:u w:val="none"/>
          <w:shd w:fill="auto" w:val="clear"/>
          <w:vertAlign w:val="baseline"/>
        </w:rPr>
        <w:sectPr>
          <w:type w:val="continuous"/>
          <w:pgSz w:h="15840" w:w="12240" w:orient="portrait"/>
          <w:pgMar w:bottom="765.6000518798828" w:top="0" w:left="58.80000114440918" w:right="450" w:header="0" w:footer="720"/>
          <w:cols w:equalWidth="0" w:num="1">
            <w:col w:space="0" w:w="11731.19999885559"/>
          </w:cols>
        </w:sect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297.6776123046875" w:line="285.60582160949707" w:lineRule="auto"/>
        <w:ind w:left="5.03997802734375" w:right="292.71240234375" w:hanging="5.03997802734375"/>
        <w:jc w:val="both"/>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addition, the vulnerability of the corporate  sector to external shocks remains non-trivial,  despite increased foreign exchange hedging.</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3.657499313354492"/>
          <w:szCs w:val="13.657499313354492"/>
          <w:u w:val="none"/>
          <w:shd w:fill="auto" w:val="clear"/>
          <w:vertAlign w:val="baseline"/>
        </w:rPr>
      </w:pPr>
      <w:r w:rsidDel="00000000" w:rsidR="00000000" w:rsidRPr="00000000">
        <w:rPr>
          <w:rFonts w:ascii="Calibri" w:cs="Calibri" w:eastAsia="Calibri" w:hAnsi="Calibri"/>
          <w:b w:val="0"/>
          <w:i w:val="0"/>
          <w:smallCaps w:val="0"/>
          <w:strike w:val="0"/>
          <w:color w:val="000000"/>
          <w:sz w:val="13.657499313354492"/>
          <w:szCs w:val="13.657499313354492"/>
          <w:u w:val="none"/>
          <w:shd w:fill="auto" w:val="clear"/>
          <w:vertAlign w:val="baseline"/>
          <w:rtl w:val="0"/>
        </w:rPr>
        <w:t xml:space="preserve">Debt-at-Risk (LHS) Leverage (RHS)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20.9686279296875" w:line="240" w:lineRule="auto"/>
        <w:ind w:left="47.034912109375" w:right="0" w:firstLine="0"/>
        <w:jc w:val="left"/>
        <w:rPr>
          <w:rFonts w:ascii="Arial" w:cs="Arial" w:eastAsia="Arial" w:hAnsi="Arial"/>
          <w:b w:val="0"/>
          <w:i w:val="0"/>
          <w:smallCaps w:val="0"/>
          <w:strike w:val="0"/>
          <w:color w:val="000000"/>
          <w:sz w:val="10.622299194335938"/>
          <w:szCs w:val="10.622299194335938"/>
          <w:u w:val="none"/>
          <w:shd w:fill="auto" w:val="clear"/>
          <w:vertAlign w:val="baseline"/>
        </w:rPr>
      </w:pPr>
      <w:r w:rsidDel="00000000" w:rsidR="00000000" w:rsidRPr="00000000">
        <w:rPr>
          <w:rFonts w:ascii="Arial" w:cs="Arial" w:eastAsia="Arial" w:hAnsi="Arial"/>
          <w:b w:val="0"/>
          <w:i w:val="0"/>
          <w:smallCaps w:val="0"/>
          <w:strike w:val="0"/>
          <w:color w:val="000000"/>
          <w:sz w:val="10.622299194335938"/>
          <w:szCs w:val="10.622299194335938"/>
          <w:u w:val="none"/>
          <w:shd w:fill="auto" w:val="clear"/>
          <w:vertAlign w:val="baseline"/>
          <w:rtl w:val="0"/>
        </w:rPr>
        <w:t xml:space="preserve">Sources: CapitalIQ; and IMF staff estimates.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17.6373291015625" w:line="273.2808208465576" w:lineRule="auto"/>
        <w:ind w:left="45.760498046875" w:right="29.79736328125" w:firstLine="4.7784423828125"/>
        <w:jc w:val="left"/>
        <w:rPr>
          <w:rFonts w:ascii="Arial" w:cs="Arial" w:eastAsia="Arial" w:hAnsi="Arial"/>
          <w:b w:val="0"/>
          <w:i w:val="0"/>
          <w:smallCaps w:val="0"/>
          <w:strike w:val="0"/>
          <w:color w:val="000000"/>
          <w:sz w:val="10.622299194335938"/>
          <w:szCs w:val="10.622299194335938"/>
          <w:u w:val="none"/>
          <w:shd w:fill="auto" w:val="clear"/>
          <w:vertAlign w:val="baseline"/>
        </w:rPr>
        <w:sectPr>
          <w:type w:val="continuous"/>
          <w:pgSz w:h="15840" w:w="12240" w:orient="portrait"/>
          <w:pgMar w:bottom="765.6000518798828" w:top="0" w:left="1804.8295593261719" w:right="1464.96826171875" w:header="0" w:footer="720"/>
          <w:cols w:equalWidth="0" w:num="2">
            <w:col w:space="0" w:w="4500"/>
            <w:col w:space="0" w:w="4500"/>
          </w:cols>
        </w:sectPr>
      </w:pPr>
      <w:r w:rsidDel="00000000" w:rsidR="00000000" w:rsidRPr="00000000">
        <w:rPr>
          <w:rFonts w:ascii="Arial" w:cs="Arial" w:eastAsia="Arial" w:hAnsi="Arial"/>
          <w:b w:val="0"/>
          <w:i w:val="0"/>
          <w:smallCaps w:val="0"/>
          <w:strike w:val="0"/>
          <w:color w:val="000000"/>
          <w:sz w:val="10.622299194335938"/>
          <w:szCs w:val="10.622299194335938"/>
          <w:u w:val="none"/>
          <w:shd w:fill="auto" w:val="clear"/>
          <w:vertAlign w:val="baseline"/>
          <w:rtl w:val="0"/>
        </w:rPr>
        <w:t xml:space="preserve">Note: Based on a sample of 2,057 firms. Top 50 firms based on total assets. Leverage is the  median debt-to-equity ratio within each group, excluding 227 firms with negative equity.  Debt-at-risk is the share of debt of firms with interest coverage ratio (ICR) less than 1 in each  group's overall debt.</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460.718994140625" w:line="285.6057357788086" w:lineRule="auto"/>
        <w:ind w:left="1745.8407592773438" w:right="868.43994140625" w:firstLine="11.9491577148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18. The slow deleveraging and repair of corporate balance sheets and the potential further build-up of new NPAs can have detrimental effects on the real economy.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pace of  credit growth has so far been supported by government capital injections in PSBs and a shift of  credit demand toward private banks and alternatives to bank lending, such as commercial paper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748.2110595703125" w:line="240" w:lineRule="auto"/>
        <w:ind w:left="1741.199998855590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39.66350078582764" w:lineRule="auto"/>
        <w:ind w:left="1755.7740783691406" w:right="1272.65869140625" w:hanging="7.57568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2017 Financial Sector Assessment Program (FSAP) Update will examine the issue of provisioning against  problem loans in more detail.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127.8155517578125" w:line="243.9023208618164" w:lineRule="auto"/>
        <w:ind w:left="1755.7797241210938" w:right="1096.56005859375" w:hanging="9.5397949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Debt-at-risk denotes debt held by firms with weak debt-repayment capacity, i.e. interest coverage ratios (ICRs)  below one. The corporate risk analysis is based on a sample of 1,830 to 2,057 firms with data from CapitalIQ.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126.61346435546875" w:line="244.5721435546875" w:lineRule="auto"/>
        <w:ind w:left="1744.9798583984375" w:right="859.39208984375" w:firstLine="2.1000671386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Corporate FX funding via external commercial borrowings (ECBs) continued to account for about 13 percent of  total funding at end-March 2016. RBI data on intentions to hedge foreign currency (FX) debt suggest that  corporates’ hedging ratio (excluding natural hedges) increased to about 46.8 percent of borrowings in the first half  of FY2015/16, up from 33.8 percent in FY2013/14. Sensitivity tests also suggest that risks related to a rupee  depreciation and a rise in global funding rates are more pronounced relative to earlier years (FY2012/13).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264.0967559814453" w:line="240" w:lineRule="auto"/>
        <w:ind w:left="1755.4199695587158"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10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9.338378906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556.74560546875" w:line="285.6057071685791" w:lineRule="auto"/>
        <w:ind w:left="1750.4368591308594" w:right="888.834228515625" w:firstLine="5.043029785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(CP) funding.</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However, the need for capital preservation has led to a marked slowdown of credit  growth at PSBs, down to 4.0 percent year-on-year as of March 2016 from an average of  11.7 percent in the preceding three years (credit growth figures from RBI Financial Stability  Report). Altogether, a larger-than-anticipated increase in new NPA formation due to shocks  affecting corporates’ debt repayment capacity—e.g., due to weaker demand in certain sectors, or  exchange rate or interest rate shocks—or PSBs’ inability to raise adequate capital, could further  dampen the provision of credit to the real economy and impair growth (Figure). While the credit  intensity of the Indian economy is relatively low, the risk of an increase in NPAs is exacerbated by  high corporate leverage, which magnify banks’ losses in response to shocks, and has already been  a drag on domestic investment. The limited monetary and fiscal space in India constrains  policymakers’ capacity to counteract any additional increase in NPAs due to a long gestation of  corporate projects or further domestic or external shocks.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77.3583984375" w:line="211.5131664276123" w:lineRule="auto"/>
        <w:ind w:left="1757.786865234375" w:right="1169.87670898437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4360926" cy="249555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360926" cy="2495550"/>
                    </a:xfrm>
                    <a:prstGeom prst="rect"/>
                    <a:ln/>
                  </pic:spPr>
                </pic:pic>
              </a:graphicData>
            </a:graphic>
          </wp:inline>
        </w:drawing>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19. PSBs’ capital augmentation needs are expected to have a modest fiscal impact.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At  present, all PSBs meet Basel III capital requirements, with an aggregate common equity Tier 1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85.56631088256836" w:lineRule="auto"/>
        <w:ind w:left="1746.6691589355469" w:right="940.924072265625" w:firstLine="8.80737304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(CET-1) ratio of 8.7 percent as of end-FY2015/16, above the 6.125 minimum requirement  (including a capital conservation buffer, CCB) under India’s implementation schedule.</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However,  further balance sheet clean-up and Basel III implementation should account for additional PSB  recapitalization needs in the coming years, at about 1.5 to 2.4 percent of FY2018/19 GDP  (cumulatively over the next three years) under a simulation assuming a transition of 25 percent of  restructured loans to NPAs; 40 percent minimum provisioning coverage ratio; and build-up of an  additional 0 to 2 percentage-point capital buffer, respectively.Under this simulation, the  government share would range between 1 to 1.6 percent of FY2018/19 GDP (cumulatively over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265.849609375" w:line="240" w:lineRule="auto"/>
        <w:ind w:left="1741.199998855590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39.6638011932373" w:lineRule="auto"/>
        <w:ind w:left="1743.3718872070312" w:right="969.90234375" w:firstLine="3.78967285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government announced in the FY2016/17 Budget injection of Rs 229 billion of capital in PSBs, 75 percent of  which was disbursed immediately to support lending operations and enable PSBs to tap market funding.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127.81539916992188" w:line="244.34886932373047" w:lineRule="auto"/>
        <w:ind w:left="1749.4790649414062" w:right="1100.592041015625" w:firstLine="1.560821533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but one bank (a private bank) currently meet Basel III’s minimum common equity tier-1 (CET 1) and Tier-1  capital requirements. Banks’ CET-1 capital positions were also supported by the RBI’s easing of capital  requirements in March 2016, permitting banks’ use of property holdings’ revaluation reserves, among others, as  CET-1 capital.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503.07029724121094" w:line="240" w:lineRule="auto"/>
        <w:ind w:left="0" w:right="909.749755859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11</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5.3400135040283"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556.74560546875" w:line="285.60582160949707" w:lineRule="auto"/>
        <w:ind w:left="1745.6098937988281" w:right="896.754150390625" w:hanging="1.0652160644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next three years).</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11</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estimate includes a cumulative capital injection of 0.5–0.8 percent of  FY2018/19 GDP, related to the ongoing implementation of Basel III in India, expected to be  finalized by March 2019. However, recapitalization costs would be considerably higher if there is a  policy shift to more conservative provisioning requirements.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135.0244140625" w:line="285.59821128845215" w:lineRule="auto"/>
        <w:ind w:left="1745.6117248535156" w:right="889.793701171875" w:firstLine="6.733398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20. Recent policy reforms have been extensive, targeting a PSB balance sheet clean-up,  and improving distressed asset resolution mechanisms.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AQR, initiated by the RBI in  December 2015, prompted banks to take active steps to recognize all NPAs and ensure the  achievement of clean and appropriately provisioned balance sheets by March 2017. In an effort to  improve debt resolution mechanisms, a scheme permitting debt-to-equity conversions of  unsustainable portions of banks' exposures was introduced by the RBI in June 2016.</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Importantly,  the new Insolvency and Bankruptcy Code, adopted in May 2016, targets a drastic reduction in the  timing of bad asset resolution, from an existing average of 4.3 years to about 180 days, and  consolidates legal treatment of bankruptcy. Also, the regime for foreign ownership of Asset  Reconstruction Companies (ARCs) was relaxed, permitting foreigners to take full stakes in ARCs.  Further, the UDAY scheme, aimed at reviving distressed state-owned electricity distribution  companies (DISCOMs), envisages state governments taking on 75 percent of the DISCOMs’ debt  owed to banks which, together with accompanying measures to improve operational efficiency  should also help rein in further bank asset quality deterioration (see Box 2). Finally, the eligibility  criteria for government recapitalization support to troubled PSBs were amended in September  2016, and now focus on a PSB’s cost of operations, credit quality and ability to recover assets.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255.0250244140625" w:line="285.60550689697266" w:lineRule="auto"/>
        <w:ind w:left="1745.8212280273438" w:right="1045.048828125" w:firstLine="6.51000976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21. Ensuring adequate capitalization, full recognition of risks on PSB’s balance sheets, and  NPA resolution are key to maintaining financial stability and enhancing the ability of the  financial sector to contribute to growth.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regard, staff recommends: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135.0250244140625" w:line="285.60582160949707" w:lineRule="auto"/>
        <w:ind w:left="2105.6141662597656" w:right="859.744873046875" w:hanging="353.493041992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Ensuring Adequate PSB Capitalization.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 support PSBs' current lending capacity, the authorities  should consider larger government capital injections in PSBs and some divestments of banks’ non core assets. The government’s capital injections in PSBs are thus far modest in scale (0.2 percent of  projected FY2018/19 GDP cumulatively over the next three years), and largely leave  recapitalizations up to affected PSBs to raise capital in the markets. The new recapitalization norms  introduced by the government are welcome, as they link potential support to performance, and  thus create a clear demarcation between better-performing and worse-performing banks, which  can open up the way for potential restructuring, including mergers and acquisitions, in the  banking sector.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135.0250244140625" w:line="285.60522079467773" w:lineRule="auto"/>
        <w:ind w:left="2118.234405517578" w:right="1041.497802734375" w:hanging="366.0925292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NPA Resolution.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more comprehensive strategy, building on the Indian authorities’ policies to  boost banks’ NPA resolution capacity, is needed. In this regard, staff recommends the following: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308.905029296875" w:line="240" w:lineRule="auto"/>
        <w:ind w:left="1741.199998855590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11.94000244140625" w:line="244.34892654418945" w:lineRule="auto"/>
        <w:ind w:left="1749.119873046875" w:right="1211.240234375" w:firstLine="1.920013427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11</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estimate for the government’s share assumes no dilution of government ownership in PSBs, currently at  about 61 percent. Implementation of the Basel III capital framework is progressing and is expected to be  completed by end-March 2019. However, potential Basel III-related risk weight changes might necessitate  additional capital infusions.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127.47222900390625" w:line="240" w:lineRule="auto"/>
        <w:ind w:left="1751.039934158325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Scheme for Sustainable Structuring of Stressed Assets (S4A).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626.3379669189453" w:line="240" w:lineRule="auto"/>
        <w:ind w:left="1755.4199695587158"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12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2.39501953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541.14501953125" w:line="265.8885955810547" w:lineRule="auto"/>
        <w:ind w:left="2831.9131469726562" w:right="948.265380859375" w:hanging="355.8032226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Continued stringent supervision.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Following the conclusion of the AQR, the authorities  should persist in their commitment to robust supervision of banks’ activities, including  regulatory requirements for frequent in-depth reporting of NPA portfolios, ongoing  monitoring of banks’ capital and profitability, intensive on-site supervision, and enhanced  regulation and guidance. More robust provisioning should also be pursued.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147.469482421875" w:line="285.60522079467773" w:lineRule="auto"/>
        <w:ind w:left="2825.6341552734375" w:right="843.9404296875" w:hanging="349.5033264160156"/>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Corporate debt resolution.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Several asset restructuring mechanisms—including 5:25  Refinance Scheme, Strategic Debt Restructuring (SDR), and S4A—have been introduced  to facilitate corporate restructuring and debt resolution.</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13</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As corporate debt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15.03173828125" w:line="285.60582160949707" w:lineRule="auto"/>
        <w:ind w:left="2830.4452514648438" w:right="952.6953125" w:firstLine="7.7697753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restructuring thus far has been limited, the authorities should place priority on  continuing to incentivize use of these mechanisms, and implementing measures to  rehabilitate distressed sectors. Efforts to improve corporate debt restructuring should  also ensure prompt implementation of the new Bankruptcy Code, and introduction of  out-of-court corporate debt restructuring mechanisms.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119.42138671875" w:line="265.7936668395996" w:lineRule="auto"/>
        <w:ind w:left="2823.7252807617188" w:right="865.88134765625" w:hanging="347.6129150390625"/>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Distressed debt markets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market for distressed debt in India is underdeveloped,  and suffers from difficulties in price discovery and low capitalization of Asset  Reconstruction Companies (ARCs). The authorities should follow through on recent  steps taken to develop this market in India, and should examine the costs and benefits  of market-based mechanisms for the rehabilitation of distressed, but viable, firms,  such as corporate restructuring vehicles that rely on asset management companies  with experience in corporate turnarounds.</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14</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147.5537109375" w:line="285.6056213378906" w:lineRule="auto"/>
        <w:ind w:left="2110.4209899902344" w:right="882.049560546875" w:hanging="358.301696777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PSB Governance Reforms.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authorities should follow through on their commitment to structural  reforms, as outlined in the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Indradhanush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plan (August 2015), by strengthening ongoing NPA  disclosures; enhancing PSBs’ governance (including risk management practices and  accountability); and considering divestments and mergers.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135.0250244140625" w:line="285.32094955444336" w:lineRule="auto"/>
        <w:ind w:left="1752.0982360839844" w:right="1086.40014648437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Banks’ Statutory Liquidity Requirement.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As the general government fiscal deficit continues to  contract, the Statutory Liquidity Requirement (SLR) should be reduced further to facilitate  more private sector lending, which can also be positive for the further development of the  corporate bond market. The Indian government has been gradually reducing the SLR rate  (currently at 20.5 percent, down from 25 percent of deposit liabilities in mid-2008).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216.8798828125" w:line="285.60582160949707" w:lineRule="auto"/>
        <w:ind w:left="1754.8497009277344" w:right="851.89208984375" w:hanging="2.5193786621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22. The authorities should continue their efforts to develop the domestic corporate debt  market.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Pursuant to the recommendations of the Khan Committee, Indian regulators have  introduced wide-reaching reforms (see Box 3). The new measures should provide a fillip to the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856.170654296875" w:line="240" w:lineRule="auto"/>
        <w:ind w:left="1741.199998855590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39.66350078582764" w:lineRule="auto"/>
        <w:ind w:left="1755.7858276367188" w:right="1013.592529296875" w:hanging="3.9587402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13</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Under the 5:25 refinance scheme, banks can extend loan repayments for up to 25 years, with an option of loan  refinancing every five years.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108.61557006835938" w:line="242.82340049743652" w:lineRule="auto"/>
        <w:ind w:left="1742.4603271484375" w:right="1078.07373046875" w:firstLine="9.366760253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These include new RBI guidelines on banks’ sales of distressed assets; and liberalization of FDI in ARCs by  increasing the investment limit under the automatic route to 100 percent of the paid-up capital of an ARC (from  49 percent previously). FIIs/FPIs are now also allowed to invest up to 100 percent of each tranche of ARC-issued  Security Receipts (SRs), subject to sectoral caps.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623.0702972412109" w:line="240" w:lineRule="auto"/>
        <w:ind w:left="0" w:right="911.190185546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INTERNATIONAL MONETARY FUND </w:t>
      </w: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13</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5.3400135040283"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556.74560546875" w:line="285.60559272766113" w:lineRule="auto"/>
        <w:ind w:left="1750.8599853515625" w:right="919.090576171875" w:firstLine="0.2099609375"/>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development of the Indian corporate bond market, but would be made more effective by: (i)  strengthening corporate balance sheets through vigorous rehabilitation and restructuring to raise  demand for corporate bond issuances; (ii) developing risk transfer mechanisms, including the  CDS market, to better support domestic institutional investment; and (iii) ensuring continued  coordination on developing the bond market across key relevant agencies, including the  Government of India, RBI, and Securities and Exchange Board of India (SEBI).</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15</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134.996337890625" w:line="285.59741020202637" w:lineRule="auto"/>
        <w:ind w:left="1742.6699829101562" w:right="869.8486328125" w:firstLine="9.66003417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23. The Indian government continues to work towards enhancing financial inclusion.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financial inclusion agenda has broadened over the past two years, evolving from providing  greater access to bank accounts and financial services to introducing more remunerative savings  vehicles to diminish the luster of traditional gold-based savings. The government’s introduction of  gold monetization schemes can boost financial intermediation by channeling domestic gold  holdings to gold savings accounts, although uptake thus far has been minimal. The launch of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Pradhan Mantri Jan Dhan Yojana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(PMJDY) in August 2014 led to the opening of bank accounts for  254 million previously unbanked individuals (see Box 4). There is now continued emphasis on  increasing transactional volumes on the PMJDY accounts (including by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Aadhaar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-supported direct  </w:t>
      </w:r>
      <w:r w:rsidDel="00000000" w:rsidR="00000000" w:rsidRPr="00000000">
        <w:rPr>
          <w:rFonts w:ascii="Arial" w:cs="Arial" w:eastAsia="Arial" w:hAnsi="Arial"/>
          <w:b w:val="0"/>
          <w:i w:val="0"/>
          <w:smallCaps w:val="0"/>
          <w:strike w:val="0"/>
          <w:color w:val="000000"/>
          <w:sz w:val="35"/>
          <w:szCs w:val="35"/>
          <w:u w:val="none"/>
          <w:shd w:fill="auto" w:val="clear"/>
          <w:vertAlign w:val="subscript"/>
          <w:rtl w:val="0"/>
        </w:rPr>
        <w:t xml:space="preserve">benefit transfers).</w:t>
      </w:r>
      <w:r w:rsidDel="00000000" w:rsidR="00000000" w:rsidRPr="00000000">
        <w:rPr>
          <w:rFonts w:ascii="Arial" w:cs="Arial" w:eastAsia="Arial" w:hAnsi="Arial"/>
          <w:b w:val="0"/>
          <w:i w:val="0"/>
          <w:smallCaps w:val="0"/>
          <w:strike w:val="0"/>
          <w:color w:val="000000"/>
          <w:sz w:val="35"/>
          <w:szCs w:val="3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16</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Pradhan Mantri MUDRA Yojana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(PMMY) scheme has sought to facilitate  access to formal finance for micro, small and medium-sized enterprises through collateral-free  loans, with close to 1 percent of GDP in loans having been disbursed under this scheme. The  emphasis on financial inclusion should continue to be facilitated by new technologies, making greater  use of mobile phone payments technology, such as the Unified Payments Interface platform  introduced earlier this year, which links use of multiple bank accounts with banking services,  including person-to-person transfers and merchant payments.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255.0250244140625" w:line="240" w:lineRule="auto"/>
        <w:ind w:left="1730.9164905548096" w:right="0" w:firstLine="0"/>
        <w:jc w:val="left"/>
        <w:rPr>
          <w:rFonts w:ascii="Arial" w:cs="Arial" w:eastAsia="Arial" w:hAnsi="Arial"/>
          <w:b w:val="1"/>
          <w:i w:val="1"/>
          <w:smallCaps w:val="0"/>
          <w:strike w:val="0"/>
          <w:color w:val="000000"/>
          <w:sz w:val="21"/>
          <w:szCs w:val="21"/>
          <w:u w:val="none"/>
          <w:shd w:fill="auto" w:val="clear"/>
          <w:vertAlign w:val="baseline"/>
        </w:rPr>
      </w:pPr>
      <w:r w:rsidDel="00000000" w:rsidR="00000000" w:rsidRPr="00000000">
        <w:rPr>
          <w:rFonts w:ascii="Arial" w:cs="Arial" w:eastAsia="Arial" w:hAnsi="Arial"/>
          <w:b w:val="1"/>
          <w:i w:val="1"/>
          <w:smallCaps w:val="0"/>
          <w:strike w:val="0"/>
          <w:color w:val="000000"/>
          <w:sz w:val="21"/>
          <w:szCs w:val="21"/>
          <w:u w:val="none"/>
          <w:shd w:fill="auto" w:val="clear"/>
          <w:vertAlign w:val="baseline"/>
          <w:rtl w:val="0"/>
        </w:rPr>
        <w:t xml:space="preserve">Authorities’ Views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294.9237060546875" w:line="285.6057643890381" w:lineRule="auto"/>
        <w:ind w:left="1747.926025390625" w:right="879.06005859375" w:firstLine="4.4105529785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24. The authorities agreed that corporate balance sheets in some sectors remain  strained, but noted that steps were being taken to address vulnerabilities, including in the  banking sector.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They saw early signs that the financial health of listed corporates is improving.  Efforts continue to reactivate stalled investment projects in the infrastructure sector, while the  UDAY scheme is contributing to balance sheet repair for electricity distribution companies. On the  banking side, the AQR has imposed a homogenous loan classification standard across the system  and has been triggering adequate recognition, allowing the focus to shift to the resolution of  NPAs. The mechanisms put in place by the RBI allow for tailored workouts depending on the  specific causes of asset impairment, and the authorities expect an increase in their use while  acknowledging that the resolution process will be gradual and take time. The new insolvency  regime assigns a limited role to tribunals and already ensures dialogue between debtors and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88.140869140625" w:line="240" w:lineRule="auto"/>
        <w:ind w:left="1741.199998855590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2.31144905090332" w:lineRule="auto"/>
        <w:ind w:left="1749.4677734375" w:right="1100.6396484375" w:firstLine="2.359313964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15</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Regulators—including RBI and SEBI—have been active in introducing numerous measures to deepen India’s  corporate bond market based on the recommendations of the inter-agency Working Group on Development of  Corporate Bond Market (published in August 2016).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106.90719604492188" w:line="242.3115062713623" w:lineRule="auto"/>
        <w:ind w:left="1749.6467590332031" w:right="872.220458984375" w:firstLine="2.1803283691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16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India’s Unique Identification Authority began to issue biometric identification numbers to residents in  September 2010. Identities are authenticated based on the holder’s fingerprints or iris scan. As of end-December  2016, the program had enrolled over 1,100 million people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https://portal.uidai.gov.in/uidwebportal/dashboard.do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622.9048919677734" w:line="240" w:lineRule="auto"/>
        <w:ind w:left="1755.4199695587158"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14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2.39501953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556.74560546875" w:line="285.60582160949707" w:lineRule="auto"/>
        <w:ind w:left="1755.8999633789062" w:right="1696.490478515625" w:hanging="4.8300170898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creditors. Nonetheless, the authorities are currently looking at the draft Arbitration Act to  introduce some clauses that would allow out-of-court settlement.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135.0244140625" w:line="285.6057357788086" w:lineRule="auto"/>
        <w:ind w:left="1745.6094360351562" w:right="911.42822265625" w:firstLine="6.720581054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25. The authorities underscored their commitment to ensuring adequate bank  capitalization as per prudential requirements, maintaining stringent supervision, and  deepening financial inclusion efforts.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They pointed out that of the estimated capital needs of  public sector banks (Rs 1.8 trillion through FY2018/19), Rs 0.7 trillion was to be infused by the  Government. As part of this plan, the Government has infused Rs 250 billion in FY2015/16 and is  infusing Rs 229 billion in FY2016/17. Banks have raised additional AT1 and Tier II capital in the  market. Remaining capital needs would be covered from these alternative sources. With regard to  staff’s assessment of remaining vulnerabilities, the authorities pointed out that the interest  coverage ratio as a gauge for underlying corporate balance sheet health needs to be viewed in  the context of cyclically depressed profits. They also noted that the decline in the provision  coverage of banks reflected the countercyclical nature of the provisioning regime. They pointed  out that the leverage ratio at sample levels were quite sensitive to sample selections and that the  system-level leverage of Indian corporates was not large, while it was stressed for certain sectors.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164.947509765625" w:line="240" w:lineRule="auto"/>
        <w:ind w:left="1762.032060623169" w:right="0" w:firstLine="0"/>
        <w:jc w:val="left"/>
        <w:rPr>
          <w:rFonts w:ascii="Arial" w:cs="Arial" w:eastAsia="Arial" w:hAnsi="Arial"/>
          <w:b w:val="1"/>
          <w:i w:val="0"/>
          <w:smallCaps w:val="0"/>
          <w:strike w:val="0"/>
          <w:color w:val="0583b0"/>
          <w:sz w:val="26.040000915527344"/>
          <w:szCs w:val="26.040000915527344"/>
          <w:u w:val="none"/>
          <w:shd w:fill="auto" w:val="clear"/>
          <w:vertAlign w:val="baseline"/>
        </w:rPr>
      </w:pPr>
      <w:r w:rsidDel="00000000" w:rsidR="00000000" w:rsidRPr="00000000">
        <w:rPr>
          <w:rFonts w:ascii="Arial" w:cs="Arial" w:eastAsia="Arial" w:hAnsi="Arial"/>
          <w:b w:val="1"/>
          <w:i w:val="0"/>
          <w:smallCaps w:val="0"/>
          <w:strike w:val="0"/>
          <w:color w:val="0583b0"/>
          <w:sz w:val="26.040000915527344"/>
          <w:szCs w:val="26.040000915527344"/>
          <w:u w:val="none"/>
          <w:shd w:fill="auto" w:val="clear"/>
          <w:vertAlign w:val="baseline"/>
          <w:rtl w:val="0"/>
        </w:rPr>
        <w:t xml:space="preserve">B. Monetary Policy to Anchor Inflation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185.712890625" w:line="285.6056213378906" w:lineRule="auto"/>
        <w:ind w:left="1750.4399108886719" w:right="868.85498046875" w:firstLine="1.89010620117187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26. After some pick-up earlier in the year, CPI inflation has moderated in recent months.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CPI inflation declined from an average of 9.8 percent during 2011–13 to an average of 4.9 percent  in FY2015/16, driven by the collapse in global commodity prices, a range of supply-side measures,  and a relatively tight monetary stance. Inflation dropped to 3.6 percent in November 2016, from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15.0311279296875" w:line="285.60582160949707" w:lineRule="auto"/>
        <w:ind w:left="1742.6695251464844" w:right="1290.120849609375" w:firstLine="7.76992797851562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765.6000518798828" w:top="0" w:left="58.80000114440918" w:right="450" w:header="0" w:footer="720"/>
          <w:cols w:equalWidth="0" w:num="1">
            <w:col w:space="0" w:w="11731.19999885559"/>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 average of 5.4 percent in the first half of FY2016/17, largely due to a fall in the prices of  vegetables. Underlying inflation momentum remained steady, however, with core inflation  averaging 4.7 percent from April to November. Given the disinflation shock from the currency  exchange initiative, widening the output gap to around ¾ of one percent of GDP, inflation is  expected to remain at about 4¾ percent in March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15.0311279296875" w:line="285.60582160949707"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2017. In the medium term, inflation is expected to  remain within the RBI’s medium-term inflation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398.4539794921875" w:line="240" w:lineRule="auto"/>
        <w:ind w:left="0" w:right="0" w:firstLine="0"/>
        <w:jc w:val="left"/>
        <w:rPr>
          <w:rFonts w:ascii="Arial" w:cs="Arial" w:eastAsia="Arial" w:hAnsi="Arial"/>
          <w:b w:val="0"/>
          <w:i w:val="0"/>
          <w:smallCaps w:val="0"/>
          <w:strike w:val="0"/>
          <w:color w:val="000000"/>
          <w:sz w:val="11.525594711303711"/>
          <w:szCs w:val="11.525594711303711"/>
          <w:u w:val="none"/>
          <w:shd w:fill="auto" w:val="clear"/>
          <w:vertAlign w:val="baseline"/>
        </w:rPr>
      </w:pPr>
      <w:r w:rsidDel="00000000" w:rsidR="00000000" w:rsidRPr="00000000">
        <w:rPr>
          <w:rFonts w:ascii="Arial" w:cs="Arial" w:eastAsia="Arial" w:hAnsi="Arial"/>
          <w:b w:val="0"/>
          <w:i w:val="0"/>
          <w:smallCaps w:val="0"/>
          <w:strike w:val="0"/>
          <w:color w:val="000000"/>
          <w:sz w:val="11.525594711303711"/>
          <w:szCs w:val="11.525594711303711"/>
          <w:u w:val="none"/>
          <w:shd w:fill="auto" w:val="clear"/>
          <w:vertAlign w:val="baseline"/>
          <w:rtl w:val="0"/>
        </w:rPr>
        <w:t xml:space="preserve">20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61.092529296875" w:line="240" w:lineRule="auto"/>
        <w:ind w:left="0" w:right="0" w:firstLine="0"/>
        <w:jc w:val="left"/>
        <w:rPr>
          <w:rFonts w:ascii="Arial" w:cs="Arial" w:eastAsia="Arial" w:hAnsi="Arial"/>
          <w:b w:val="0"/>
          <w:i w:val="0"/>
          <w:smallCaps w:val="0"/>
          <w:strike w:val="0"/>
          <w:color w:val="000000"/>
          <w:sz w:val="11.525594711303711"/>
          <w:szCs w:val="11.525594711303711"/>
          <w:u w:val="none"/>
          <w:shd w:fill="auto" w:val="clear"/>
          <w:vertAlign w:val="baseline"/>
        </w:rPr>
      </w:pPr>
      <w:r w:rsidDel="00000000" w:rsidR="00000000" w:rsidRPr="00000000">
        <w:rPr>
          <w:rFonts w:ascii="Arial" w:cs="Arial" w:eastAsia="Arial" w:hAnsi="Arial"/>
          <w:b w:val="0"/>
          <w:i w:val="0"/>
          <w:smallCaps w:val="0"/>
          <w:strike w:val="0"/>
          <w:color w:val="000000"/>
          <w:sz w:val="11.525594711303711"/>
          <w:szCs w:val="11.525594711303711"/>
          <w:u w:val="none"/>
          <w:shd w:fill="auto" w:val="clear"/>
          <w:vertAlign w:val="baseline"/>
          <w:rtl w:val="0"/>
        </w:rPr>
        <w:t xml:space="preserve">18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60.55190086364746" w:lineRule="auto"/>
        <w:ind w:left="0" w:right="0" w:firstLine="0"/>
        <w:jc w:val="left"/>
        <w:rPr>
          <w:rFonts w:ascii="Arial" w:cs="Arial" w:eastAsia="Arial" w:hAnsi="Arial"/>
          <w:b w:val="0"/>
          <w:i w:val="0"/>
          <w:smallCaps w:val="0"/>
          <w:strike w:val="0"/>
          <w:color w:val="000000"/>
          <w:sz w:val="11.525594711303711"/>
          <w:szCs w:val="11.52559471130371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target band (4 percent CPI inflation ± 2 percent).  </w:t>
      </w:r>
      <w:r w:rsidDel="00000000" w:rsidR="00000000" w:rsidRPr="00000000">
        <w:rPr>
          <w:rFonts w:ascii="Arial" w:cs="Arial" w:eastAsia="Arial" w:hAnsi="Arial"/>
          <w:b w:val="0"/>
          <w:i w:val="0"/>
          <w:smallCaps w:val="0"/>
          <w:strike w:val="0"/>
          <w:color w:val="000000"/>
          <w:sz w:val="11.525594711303711"/>
          <w:szCs w:val="11.525594711303711"/>
          <w:u w:val="none"/>
          <w:shd w:fill="auto" w:val="clear"/>
          <w:vertAlign w:val="baseline"/>
          <w:rtl w:val="0"/>
        </w:rPr>
        <w:t xml:space="preserve">16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However, given food supply constraints, sticky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985.24169921875" w:line="240" w:lineRule="auto"/>
        <w:ind w:left="0" w:right="0" w:firstLine="0"/>
        <w:jc w:val="left"/>
        <w:rPr>
          <w:rFonts w:ascii="Arial" w:cs="Arial" w:eastAsia="Arial" w:hAnsi="Arial"/>
          <w:b w:val="0"/>
          <w:i w:val="0"/>
          <w:smallCaps w:val="0"/>
          <w:strike w:val="0"/>
          <w:color w:val="000000"/>
          <w:sz w:val="11.525594711303711"/>
          <w:szCs w:val="11.525594711303711"/>
          <w:u w:val="none"/>
          <w:shd w:fill="auto" w:val="clear"/>
          <w:vertAlign w:val="baseline"/>
        </w:rPr>
      </w:pPr>
      <w:r w:rsidDel="00000000" w:rsidR="00000000" w:rsidRPr="00000000">
        <w:rPr>
          <w:rFonts w:ascii="Arial" w:cs="Arial" w:eastAsia="Arial" w:hAnsi="Arial"/>
          <w:b w:val="0"/>
          <w:i w:val="0"/>
          <w:smallCaps w:val="0"/>
          <w:strike w:val="0"/>
          <w:color w:val="000000"/>
          <w:sz w:val="11.525594711303711"/>
          <w:szCs w:val="11.525594711303711"/>
          <w:u w:val="none"/>
          <w:shd w:fill="auto" w:val="clear"/>
          <w:vertAlign w:val="baseline"/>
          <w:rtl w:val="0"/>
        </w:rPr>
        <w:t xml:space="preserve">14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61.0919189453125" w:line="240" w:lineRule="auto"/>
        <w:ind w:left="0" w:right="0" w:firstLine="0"/>
        <w:jc w:val="left"/>
        <w:rPr>
          <w:rFonts w:ascii="Arial" w:cs="Arial" w:eastAsia="Arial" w:hAnsi="Arial"/>
          <w:b w:val="0"/>
          <w:i w:val="0"/>
          <w:smallCaps w:val="0"/>
          <w:strike w:val="0"/>
          <w:color w:val="000000"/>
          <w:sz w:val="11.525594711303711"/>
          <w:szCs w:val="11.525594711303711"/>
          <w:u w:val="none"/>
          <w:shd w:fill="auto" w:val="clear"/>
          <w:vertAlign w:val="baseline"/>
        </w:rPr>
      </w:pPr>
      <w:r w:rsidDel="00000000" w:rsidR="00000000" w:rsidRPr="00000000">
        <w:rPr>
          <w:rFonts w:ascii="Arial" w:cs="Arial" w:eastAsia="Arial" w:hAnsi="Arial"/>
          <w:b w:val="0"/>
          <w:i w:val="0"/>
          <w:smallCaps w:val="0"/>
          <w:strike w:val="0"/>
          <w:color w:val="000000"/>
          <w:sz w:val="11.525594711303711"/>
          <w:szCs w:val="11.525594711303711"/>
          <w:u w:val="none"/>
          <w:shd w:fill="auto" w:val="clear"/>
          <w:vertAlign w:val="baseline"/>
          <w:rtl w:val="0"/>
        </w:rPr>
        <w:t xml:space="preserve">12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3.1421756744385" w:lineRule="auto"/>
        <w:ind w:left="0" w:right="0" w:firstLine="0"/>
        <w:jc w:val="left"/>
        <w:rPr>
          <w:rFonts w:ascii="Arial" w:cs="Arial" w:eastAsia="Arial" w:hAnsi="Arial"/>
          <w:b w:val="0"/>
          <w:i w:val="0"/>
          <w:smallCaps w:val="0"/>
          <w:strike w:val="0"/>
          <w:color w:val="000000"/>
          <w:sz w:val="11.525594711303711"/>
          <w:szCs w:val="11.52559471130371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household inflation expectations, and demand  </w:t>
      </w:r>
      <w:r w:rsidDel="00000000" w:rsidR="00000000" w:rsidRPr="00000000">
        <w:rPr>
          <w:rFonts w:ascii="Arial" w:cs="Arial" w:eastAsia="Arial" w:hAnsi="Arial"/>
          <w:b w:val="0"/>
          <w:i w:val="0"/>
          <w:smallCaps w:val="0"/>
          <w:strike w:val="0"/>
          <w:color w:val="000000"/>
          <w:sz w:val="11.525594711303711"/>
          <w:szCs w:val="11.525594711303711"/>
          <w:u w:val="none"/>
          <w:shd w:fill="auto" w:val="clear"/>
          <w:vertAlign w:val="baseline"/>
          <w:rtl w:val="0"/>
        </w:rPr>
        <w:t xml:space="preserve">10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pressures from the implementation of the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1572.02880859375" w:line="240" w:lineRule="auto"/>
        <w:ind w:left="0" w:right="0" w:firstLine="0"/>
        <w:jc w:val="left"/>
        <w:rPr>
          <w:rFonts w:ascii="Arial" w:cs="Arial" w:eastAsia="Arial" w:hAnsi="Arial"/>
          <w:b w:val="0"/>
          <w:i w:val="0"/>
          <w:smallCaps w:val="0"/>
          <w:strike w:val="0"/>
          <w:color w:val="000000"/>
          <w:sz w:val="11.525594711303711"/>
          <w:szCs w:val="11.525594711303711"/>
          <w:u w:val="none"/>
          <w:shd w:fill="auto" w:val="clear"/>
          <w:vertAlign w:val="baseline"/>
        </w:rPr>
      </w:pPr>
      <w:r w:rsidDel="00000000" w:rsidR="00000000" w:rsidRPr="00000000">
        <w:rPr>
          <w:rFonts w:ascii="Arial" w:cs="Arial" w:eastAsia="Arial" w:hAnsi="Arial"/>
          <w:b w:val="0"/>
          <w:i w:val="0"/>
          <w:smallCaps w:val="0"/>
          <w:strike w:val="0"/>
          <w:color w:val="000000"/>
          <w:sz w:val="11.525594711303711"/>
          <w:szCs w:val="11.525594711303711"/>
          <w:u w:val="none"/>
          <w:shd w:fill="auto" w:val="clear"/>
          <w:vertAlign w:val="baseline"/>
          <w:rtl w:val="0"/>
        </w:rPr>
        <w:t xml:space="preserve">8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61.09222412109375" w:line="240" w:lineRule="auto"/>
        <w:ind w:left="0" w:right="0" w:firstLine="0"/>
        <w:jc w:val="left"/>
        <w:rPr>
          <w:rFonts w:ascii="Arial" w:cs="Arial" w:eastAsia="Arial" w:hAnsi="Arial"/>
          <w:b w:val="0"/>
          <w:i w:val="0"/>
          <w:smallCaps w:val="0"/>
          <w:strike w:val="0"/>
          <w:color w:val="000000"/>
          <w:sz w:val="11.525594711303711"/>
          <w:szCs w:val="11.525594711303711"/>
          <w:u w:val="none"/>
          <w:shd w:fill="auto" w:val="clear"/>
          <w:vertAlign w:val="baseline"/>
        </w:rPr>
      </w:pPr>
      <w:r w:rsidDel="00000000" w:rsidR="00000000" w:rsidRPr="00000000">
        <w:rPr>
          <w:rFonts w:ascii="Arial" w:cs="Arial" w:eastAsia="Arial" w:hAnsi="Arial"/>
          <w:b w:val="0"/>
          <w:i w:val="0"/>
          <w:smallCaps w:val="0"/>
          <w:strike w:val="0"/>
          <w:color w:val="000000"/>
          <w:sz w:val="11.525594711303711"/>
          <w:szCs w:val="11.525594711303711"/>
          <w:u w:val="none"/>
          <w:shd w:fill="auto" w:val="clear"/>
          <w:vertAlign w:val="baseline"/>
          <w:rtl w:val="0"/>
        </w:rPr>
        <w:t xml:space="preserve">6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85.73190689086914" w:lineRule="auto"/>
        <w:ind w:left="0" w:right="0" w:firstLine="0"/>
        <w:jc w:val="left"/>
        <w:rPr>
          <w:rFonts w:ascii="Arial" w:cs="Arial" w:eastAsia="Arial" w:hAnsi="Arial"/>
          <w:b w:val="0"/>
          <w:i w:val="0"/>
          <w:smallCaps w:val="0"/>
          <w:strike w:val="0"/>
          <w:color w:val="000000"/>
          <w:sz w:val="11.525594711303711"/>
          <w:szCs w:val="11.52559471130371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decennial pay increase in the public sector (along  </w:t>
      </w:r>
      <w:r w:rsidDel="00000000" w:rsidR="00000000" w:rsidRPr="00000000">
        <w:rPr>
          <w:rFonts w:ascii="Arial" w:cs="Arial" w:eastAsia="Arial" w:hAnsi="Arial"/>
          <w:b w:val="0"/>
          <w:i w:val="0"/>
          <w:smallCaps w:val="0"/>
          <w:strike w:val="0"/>
          <w:color w:val="000000"/>
          <w:sz w:val="11.525594711303711"/>
          <w:szCs w:val="11.525594711303711"/>
          <w:u w:val="none"/>
          <w:shd w:fill="auto" w:val="clear"/>
          <w:vertAlign w:val="baseline"/>
          <w:rtl w:val="0"/>
        </w:rPr>
        <w:t xml:space="preserve">4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with expected similar adjustments to follow for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2158.8162231445312" w:line="240" w:lineRule="auto"/>
        <w:ind w:left="0" w:right="0" w:firstLine="0"/>
        <w:jc w:val="left"/>
        <w:rPr>
          <w:rFonts w:ascii="Arial" w:cs="Arial" w:eastAsia="Arial" w:hAnsi="Arial"/>
          <w:b w:val="0"/>
          <w:i w:val="0"/>
          <w:smallCaps w:val="0"/>
          <w:strike w:val="0"/>
          <w:color w:val="000000"/>
          <w:sz w:val="11.525594711303711"/>
          <w:szCs w:val="11.525594711303711"/>
          <w:u w:val="none"/>
          <w:shd w:fill="auto" w:val="clear"/>
          <w:vertAlign w:val="baseline"/>
        </w:rPr>
      </w:pPr>
      <w:r w:rsidDel="00000000" w:rsidR="00000000" w:rsidRPr="00000000">
        <w:rPr>
          <w:rFonts w:ascii="Arial" w:cs="Arial" w:eastAsia="Arial" w:hAnsi="Arial"/>
          <w:b w:val="0"/>
          <w:i w:val="0"/>
          <w:smallCaps w:val="0"/>
          <w:strike w:val="0"/>
          <w:color w:val="000000"/>
          <w:sz w:val="11.525594711303711"/>
          <w:szCs w:val="11.525594711303711"/>
          <w:u w:val="none"/>
          <w:shd w:fill="auto" w:val="clear"/>
          <w:vertAlign w:val="baseline"/>
          <w:rtl w:val="0"/>
        </w:rPr>
        <w:t xml:space="preserve">2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61.09222412109375" w:line="240" w:lineRule="auto"/>
        <w:ind w:left="0" w:right="0" w:firstLine="0"/>
        <w:jc w:val="left"/>
        <w:rPr>
          <w:rFonts w:ascii="Arial" w:cs="Arial" w:eastAsia="Arial" w:hAnsi="Arial"/>
          <w:b w:val="0"/>
          <w:i w:val="0"/>
          <w:smallCaps w:val="0"/>
          <w:strike w:val="0"/>
          <w:color w:val="000000"/>
          <w:sz w:val="11.525594711303711"/>
          <w:szCs w:val="11.525594711303711"/>
          <w:u w:val="none"/>
          <w:shd w:fill="auto" w:val="clear"/>
          <w:vertAlign w:val="baseline"/>
        </w:rPr>
      </w:pPr>
      <w:r w:rsidDel="00000000" w:rsidR="00000000" w:rsidRPr="00000000">
        <w:rPr>
          <w:rFonts w:ascii="Arial" w:cs="Arial" w:eastAsia="Arial" w:hAnsi="Arial"/>
          <w:b w:val="0"/>
          <w:i w:val="0"/>
          <w:smallCaps w:val="0"/>
          <w:strike w:val="0"/>
          <w:color w:val="000000"/>
          <w:sz w:val="11.525594711303711"/>
          <w:szCs w:val="11.525594711303711"/>
          <w:u w:val="none"/>
          <w:shd w:fill="auto" w:val="clear"/>
          <w:vertAlign w:val="baseline"/>
          <w:rtl w:val="0"/>
        </w:rPr>
        <w:t xml:space="preserve">0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state government employees), inflation is likely to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61.85412406921387" w:lineRule="auto"/>
        <w:ind w:left="0" w:right="0" w:firstLine="0"/>
        <w:jc w:val="left"/>
        <w:rPr>
          <w:rFonts w:ascii="Arial" w:cs="Arial" w:eastAsia="Arial" w:hAnsi="Arial"/>
          <w:b w:val="0"/>
          <w:i w:val="0"/>
          <w:smallCaps w:val="0"/>
          <w:strike w:val="0"/>
          <w:color w:val="0583b0"/>
          <w:sz w:val="11.525594711303711"/>
          <w:szCs w:val="11.525594711303711"/>
          <w:u w:val="none"/>
          <w:shd w:fill="auto" w:val="clear"/>
          <w:vertAlign w:val="baseline"/>
        </w:rPr>
      </w:pPr>
      <w:r w:rsidDel="00000000" w:rsidR="00000000" w:rsidRPr="00000000">
        <w:rPr>
          <w:rFonts w:ascii="Arial" w:cs="Arial" w:eastAsia="Arial" w:hAnsi="Arial"/>
          <w:b w:val="1"/>
          <w:i w:val="0"/>
          <w:smallCaps w:val="0"/>
          <w:strike w:val="0"/>
          <w:color w:val="0583b0"/>
          <w:sz w:val="13.92679500579834"/>
          <w:szCs w:val="13.92679500579834"/>
          <w:u w:val="none"/>
          <w:shd w:fill="auto" w:val="clear"/>
          <w:vertAlign w:val="baseline"/>
          <w:rtl w:val="0"/>
        </w:rPr>
        <w:t xml:space="preserve">Household Inflation Expectations and Food Inflation </w:t>
      </w:r>
      <w:r w:rsidDel="00000000" w:rsidR="00000000" w:rsidRPr="00000000">
        <w:rPr>
          <w:rFonts w:ascii="Arial" w:cs="Arial" w:eastAsia="Arial" w:hAnsi="Arial"/>
          <w:b w:val="0"/>
          <w:i w:val="0"/>
          <w:smallCaps w:val="0"/>
          <w:strike w:val="0"/>
          <w:color w:val="0583b0"/>
          <w:sz w:val="11.525594711303711"/>
          <w:szCs w:val="11.525594711303711"/>
          <w:u w:val="none"/>
          <w:shd w:fill="auto" w:val="clear"/>
          <w:vertAlign w:val="baseline"/>
          <w:rtl w:val="0"/>
        </w:rPr>
        <w:t xml:space="preserve">(In percent)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142.8045654296875" w:line="240" w:lineRule="auto"/>
        <w:ind w:left="0" w:right="0" w:firstLine="0"/>
        <w:jc w:val="left"/>
        <w:rPr>
          <w:rFonts w:ascii="Arial" w:cs="Arial" w:eastAsia="Arial" w:hAnsi="Arial"/>
          <w:b w:val="0"/>
          <w:i w:val="0"/>
          <w:smallCaps w:val="0"/>
          <w:strike w:val="0"/>
          <w:color w:val="000000"/>
          <w:sz w:val="11.525594711303711"/>
          <w:szCs w:val="11.525594711303711"/>
          <w:u w:val="none"/>
          <w:shd w:fill="auto" w:val="clear"/>
          <w:vertAlign w:val="baseline"/>
        </w:rPr>
      </w:pPr>
      <w:r w:rsidDel="00000000" w:rsidR="00000000" w:rsidRPr="00000000">
        <w:rPr>
          <w:rFonts w:ascii="Arial" w:cs="Arial" w:eastAsia="Arial" w:hAnsi="Arial"/>
          <w:b w:val="0"/>
          <w:i w:val="0"/>
          <w:smallCaps w:val="0"/>
          <w:strike w:val="0"/>
          <w:color w:val="000000"/>
          <w:sz w:val="11.525594711303711"/>
          <w:szCs w:val="11.525594711303711"/>
          <w:u w:val="none"/>
          <w:shd w:fill="auto" w:val="clear"/>
          <w:vertAlign w:val="baseline"/>
          <w:rtl w:val="0"/>
        </w:rPr>
        <w:t xml:space="preserve">Expectations: 1 Year Ahead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46.69677734375" w:line="240" w:lineRule="auto"/>
        <w:ind w:left="0" w:right="0" w:firstLine="0"/>
        <w:jc w:val="left"/>
        <w:rPr>
          <w:rFonts w:ascii="Arial" w:cs="Arial" w:eastAsia="Arial" w:hAnsi="Arial"/>
          <w:b w:val="0"/>
          <w:i w:val="0"/>
          <w:smallCaps w:val="0"/>
          <w:strike w:val="0"/>
          <w:color w:val="000000"/>
          <w:sz w:val="11.525594711303711"/>
          <w:szCs w:val="11.525594711303711"/>
          <w:u w:val="none"/>
          <w:shd w:fill="auto" w:val="clear"/>
          <w:vertAlign w:val="baseline"/>
        </w:rPr>
      </w:pPr>
      <w:r w:rsidDel="00000000" w:rsidR="00000000" w:rsidRPr="00000000">
        <w:rPr>
          <w:rFonts w:ascii="Arial" w:cs="Arial" w:eastAsia="Arial" w:hAnsi="Arial"/>
          <w:b w:val="0"/>
          <w:i w:val="0"/>
          <w:smallCaps w:val="0"/>
          <w:strike w:val="0"/>
          <w:color w:val="000000"/>
          <w:sz w:val="11.525594711303711"/>
          <w:szCs w:val="11.525594711303711"/>
          <w:u w:val="none"/>
          <w:shd w:fill="auto" w:val="clear"/>
          <w:vertAlign w:val="baseline"/>
          <w:rtl w:val="0"/>
        </w:rPr>
        <w:t xml:space="preserve">CPI: Food (y/y percent change)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46.6973876953125" w:line="240" w:lineRule="auto"/>
        <w:ind w:left="0" w:right="0" w:firstLine="0"/>
        <w:jc w:val="left"/>
        <w:rPr>
          <w:rFonts w:ascii="Arial" w:cs="Arial" w:eastAsia="Arial" w:hAnsi="Arial"/>
          <w:b w:val="0"/>
          <w:i w:val="0"/>
          <w:smallCaps w:val="0"/>
          <w:strike w:val="0"/>
          <w:color w:val="000000"/>
          <w:sz w:val="11.525594711303711"/>
          <w:szCs w:val="11.525594711303711"/>
          <w:u w:val="none"/>
          <w:shd w:fill="auto" w:val="clear"/>
          <w:vertAlign w:val="baseline"/>
        </w:rPr>
        <w:sectPr>
          <w:type w:val="continuous"/>
          <w:pgSz w:h="15840" w:w="12240" w:orient="portrait"/>
          <w:pgMar w:bottom="765.6000518798828" w:top="0" w:left="1802.51953125" w:right="1671.876220703125" w:header="0" w:footer="720"/>
          <w:cols w:equalWidth="0" w:num="2">
            <w:col w:space="0" w:w="4400"/>
            <w:col w:space="0" w:w="4400"/>
          </w:cols>
        </w:sectPr>
      </w:pPr>
      <w:r w:rsidDel="00000000" w:rsidR="00000000" w:rsidRPr="00000000">
        <w:rPr>
          <w:rFonts w:ascii="Arial" w:cs="Arial" w:eastAsia="Arial" w:hAnsi="Arial"/>
          <w:b w:val="0"/>
          <w:i w:val="0"/>
          <w:smallCaps w:val="0"/>
          <w:strike w:val="0"/>
          <w:color w:val="000000"/>
          <w:sz w:val="11.525594711303711"/>
          <w:szCs w:val="11.525594711303711"/>
          <w:u w:val="none"/>
          <w:shd w:fill="auto" w:val="clear"/>
          <w:vertAlign w:val="baseline"/>
          <w:rtl w:val="0"/>
        </w:rPr>
        <w:t xml:space="preserve">CPI: Combined (y/y percent change)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1580.6689453125" w:line="240" w:lineRule="auto"/>
        <w:ind w:left="0" w:right="4602.023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24.0319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47.23937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69.24743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92.4554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14.46350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37.6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59.678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1.68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4.89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90.4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13.6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35.635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58.84338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80.8514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02.8594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26.0675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48.074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71.282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93.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16.4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57.762451171875" w:line="240" w:lineRule="auto"/>
        <w:ind w:left="0" w:right="4611.53503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33.54309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56.75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80.0274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03.2354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25.24353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48.450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70.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2.46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5.675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1.28997802734375" w:line="240" w:lineRule="auto"/>
        <w:ind w:left="0" w:right="4799.93103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23.1390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45.14709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68.35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91.6314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13.6395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36.84753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8.854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82.062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04.07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27.2790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46.7193603515625" w:line="240" w:lineRule="auto"/>
        <w:ind w:left="0" w:right="4641.29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63.304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86.5118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08.51989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31.72790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53.7359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76.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98.9514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20.959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44.16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1.28997802734375" w:line="240" w:lineRule="auto"/>
        <w:ind w:left="0" w:right="4829.69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52.9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74.9084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98.11584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0.1239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42.1319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65.3399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87.3474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0.5554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2.5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5.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37.14996337890625" w:line="240" w:lineRule="auto"/>
        <w:ind w:left="0" w:right="4612.803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34.81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58.0194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80.0274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03.2354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25.24353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48.450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70.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2.46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5.675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20.55023193359375" w:line="240" w:lineRule="auto"/>
        <w:ind w:left="1758.20958137512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remain in the upper half of the target band and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74.78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97.991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2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43.20739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65.21545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7.2235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0.4315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32.4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55.64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7.655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0.863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27.557373046875" w:line="240" w:lineRule="auto"/>
        <w:ind w:left="0" w:right="4611.53503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33.54309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56.75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78.7585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01.966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23.9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47.1820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69.190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1.1981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4.40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30.0445556640625" w:line="240" w:lineRule="auto"/>
        <w:ind w:left="0" w:right="4799.93103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23.1390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45.14709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68.35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90.362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12.370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35.578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7.5860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80.7940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02.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26.0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62.36968994140625" w:line="240" w:lineRule="auto"/>
        <w:ind w:left="0" w:right="4799.93103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23.1390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45.14709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68.35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90.362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12.370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35.578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7.5860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80.7940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02.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26.0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13.197021484375" w:line="240" w:lineRule="auto"/>
        <w:ind w:left="0" w:right="4612.803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34.81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58.0194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80.0274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03.2354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25.24353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48.450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70.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2.46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5.67504882812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765.6000518798828" w:top="0" w:left="58.80000114440918" w:right="450" w:header="0" w:footer="720"/>
          <w:cols w:equalWidth="0" w:num="1">
            <w:col w:space="0" w:w="11731.19999885559"/>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157.31994628906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susceptible to volatile price movements.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525594711303711"/>
          <w:szCs w:val="11.525594711303711"/>
          <w:u w:val="none"/>
          <w:shd w:fill="auto" w:val="clear"/>
          <w:vertAlign w:val="baseline"/>
        </w:rPr>
        <w:sectPr>
          <w:type w:val="continuous"/>
          <w:pgSz w:h="15840" w:w="12240" w:orient="portrait"/>
          <w:pgMar w:bottom="765.6000518798828" w:top="0" w:left="1810.7095336914062" w:right="2384.6337890625" w:header="0" w:footer="720"/>
          <w:cols w:equalWidth="0" w:num="2">
            <w:col w:space="0" w:w="4040"/>
            <w:col w:space="0" w:w="4040"/>
          </w:cols>
        </w:sectPr>
      </w:pPr>
      <w:r w:rsidDel="00000000" w:rsidR="00000000" w:rsidRPr="00000000">
        <w:rPr>
          <w:rFonts w:ascii="Arial" w:cs="Arial" w:eastAsia="Arial" w:hAnsi="Arial"/>
          <w:b w:val="0"/>
          <w:i w:val="0"/>
          <w:smallCaps w:val="0"/>
          <w:strike w:val="0"/>
          <w:color w:val="000000"/>
          <w:sz w:val="11.525594711303711"/>
          <w:szCs w:val="11.525594711303711"/>
          <w:u w:val="none"/>
          <w:shd w:fill="auto" w:val="clear"/>
          <w:vertAlign w:val="baseline"/>
          <w:rtl w:val="0"/>
        </w:rPr>
        <w:t xml:space="preserve">Sources: CEIC; Haver Analytics; and IMF staff calculations.</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457.2607421875" w:line="285.60550689697266" w:lineRule="auto"/>
        <w:ind w:left="1742.8794860839844" w:right="858.33984375" w:firstLine="9.450073242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27. Following the policy rate cuts in 2015–16, monetary conditions remain consistent  with coming near the RBI’s interim inflation target of 5 percent by March 2017.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With the real  policy interest rate at about 1.25 percent, which is at the lower end of the mission’s estimated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768.5027313232422" w:line="240" w:lineRule="auto"/>
        <w:ind w:left="0" w:right="910.830078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INTERNATIONAL MONETARY FUND </w:t>
      </w: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15</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5.3400135040283"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556.74560546875" w:line="285.60559272766113" w:lineRule="auto"/>
        <w:ind w:left="1746.6595458984375" w:right="1104.0185546875" w:firstLine="11.5504455566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neutral range of about 1.25–1.75 percent given current external conditions, the monetary policy  stance is assessed to be broadly neutral. Any inflationary effects of the GST when implemented  are expected to be small and transitory—if needed, the monetary policy response should be  geared toward containing potential second-round effects. Given medium-term upside risks to  food and CPI inflation, the authorities should stand ready to raise the policy rate if inflationary  pressures gather pace.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255.020751953125" w:line="285.5900001525879" w:lineRule="auto"/>
        <w:ind w:left="1743.5092163085938" w:right="972.852783203125" w:firstLine="8.82034301757812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765.6000518798828" w:top="0" w:left="58.80000114440918" w:right="450" w:header="0" w:footer="720"/>
          <w:cols w:equalWidth="0" w:num="1">
            <w:col w:space="0" w:w="11731.19999885559"/>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28. Monetary policy credibility has strengthened with the finalization of the flexible  inflation targeting framework and agreement on the official medium-term inflation target.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Amendments to the RBI Act and the formation of the Monetary Policy Committee (September  2016) completed the statutory underpinning of flexible inflation targeting, and the headline CPI  inflation target of 4 percent with a symmetrical band of 2 percent was retained as the official  inflation target for the next five years (August 2016). The RBI has taken steps to improve the  operating framework and has focused on enabling greater transmission of policy rate cuts. These  steps include adjusting the liquidity management framework, guidelines to ensure consistency in  banks’ calculation of lending rates, and more frequent revisions of administered rates on small  savings schemes.</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17</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increase in banking system liquidity as a result of the currency exchange  initiative can reduce banks’ funding costs and thereby lead to a decline in bank lending rates.  Nonetheless, bringing down inflation expectations of the general public and anchoring them at a  lower level has proven challenging, as food inflation propagates rapidly into non-food inflation,  and household inflation expectations remain near double digits.</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18</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Terminating the adaptive  nature of Indian household inflation expectations will likely require a prolonged period of low  inflation, underpinned by a continued anti-inflationary monetary policy stance.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165.833740234375" w:line="240" w:lineRule="auto"/>
        <w:ind w:left="0" w:right="0" w:firstLine="0"/>
        <w:jc w:val="left"/>
        <w:rPr>
          <w:rFonts w:ascii="Arial" w:cs="Arial" w:eastAsia="Arial" w:hAnsi="Arial"/>
          <w:b w:val="1"/>
          <w:i w:val="0"/>
          <w:smallCaps w:val="0"/>
          <w:strike w:val="0"/>
          <w:color w:val="0583b0"/>
          <w:sz w:val="15.39907455444336"/>
          <w:szCs w:val="15.39907455444336"/>
          <w:u w:val="none"/>
          <w:shd w:fill="auto" w:val="clear"/>
          <w:vertAlign w:val="baseline"/>
        </w:rPr>
      </w:pPr>
      <w:r w:rsidDel="00000000" w:rsidR="00000000" w:rsidRPr="00000000">
        <w:rPr>
          <w:rFonts w:ascii="Arial" w:cs="Arial" w:eastAsia="Arial" w:hAnsi="Arial"/>
          <w:b w:val="1"/>
          <w:i w:val="0"/>
          <w:smallCaps w:val="0"/>
          <w:strike w:val="0"/>
          <w:color w:val="0583b0"/>
          <w:sz w:val="15.39907455444336"/>
          <w:szCs w:val="15.39907455444336"/>
          <w:u w:val="none"/>
          <w:shd w:fill="auto" w:val="clear"/>
          <w:vertAlign w:val="baseline"/>
          <w:rtl w:val="0"/>
        </w:rPr>
        <w:t xml:space="preserve">India: Long-term Inflation Expectations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17.191162109375" w:line="240" w:lineRule="auto"/>
        <w:ind w:left="0" w:right="0" w:firstLine="0"/>
        <w:jc w:val="left"/>
        <w:rPr>
          <w:rFonts w:ascii="Arial" w:cs="Arial" w:eastAsia="Arial" w:hAnsi="Arial"/>
          <w:b w:val="0"/>
          <w:i w:val="0"/>
          <w:smallCaps w:val="0"/>
          <w:strike w:val="0"/>
          <w:color w:val="0583b0"/>
          <w:sz w:val="11.549280166625977"/>
          <w:szCs w:val="11.549280166625977"/>
          <w:u w:val="none"/>
          <w:shd w:fill="auto" w:val="clear"/>
          <w:vertAlign w:val="baseline"/>
        </w:rPr>
      </w:pPr>
      <w:r w:rsidDel="00000000" w:rsidR="00000000" w:rsidRPr="00000000">
        <w:rPr>
          <w:rFonts w:ascii="Arial" w:cs="Arial" w:eastAsia="Arial" w:hAnsi="Arial"/>
          <w:b w:val="0"/>
          <w:i w:val="0"/>
          <w:smallCaps w:val="0"/>
          <w:strike w:val="0"/>
          <w:color w:val="0583b0"/>
          <w:sz w:val="11.549280166625977"/>
          <w:szCs w:val="11.549280166625977"/>
          <w:u w:val="none"/>
          <w:shd w:fill="auto" w:val="clear"/>
          <w:vertAlign w:val="baseline"/>
          <w:rtl w:val="0"/>
        </w:rPr>
        <w:t xml:space="preserve">(In percent, 2-quarter moving average)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39.176025390625" w:line="240" w:lineRule="auto"/>
        <w:ind w:left="0" w:right="0" w:firstLine="0"/>
        <w:jc w:val="left"/>
        <w:rPr>
          <w:rFonts w:ascii="Arial" w:cs="Arial" w:eastAsia="Arial" w:hAnsi="Arial"/>
          <w:b w:val="0"/>
          <w:i w:val="0"/>
          <w:smallCaps w:val="0"/>
          <w:strike w:val="0"/>
          <w:color w:val="000000"/>
          <w:sz w:val="11.549280166625977"/>
          <w:szCs w:val="11.549280166625977"/>
          <w:u w:val="none"/>
          <w:shd w:fill="auto" w:val="clear"/>
          <w:vertAlign w:val="baseline"/>
        </w:rPr>
      </w:pPr>
      <w:r w:rsidDel="00000000" w:rsidR="00000000" w:rsidRPr="00000000">
        <w:rPr>
          <w:rFonts w:ascii="Arial" w:cs="Arial" w:eastAsia="Arial" w:hAnsi="Arial"/>
          <w:b w:val="0"/>
          <w:i w:val="0"/>
          <w:smallCaps w:val="0"/>
          <w:strike w:val="0"/>
          <w:color w:val="000000"/>
          <w:sz w:val="11.549280166625977"/>
          <w:szCs w:val="11.549280166625977"/>
          <w:u w:val="none"/>
          <w:shd w:fill="auto" w:val="clear"/>
          <w:vertAlign w:val="baseline"/>
          <w:rtl w:val="0"/>
        </w:rPr>
        <w:t xml:space="preserve">7.0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549280166625977"/>
          <w:szCs w:val="11.549280166625977"/>
          <w:u w:val="none"/>
          <w:shd w:fill="auto" w:val="clear"/>
          <w:vertAlign w:val="baseline"/>
        </w:rPr>
      </w:pPr>
      <w:r w:rsidDel="00000000" w:rsidR="00000000" w:rsidRPr="00000000">
        <w:rPr>
          <w:rFonts w:ascii="Arial" w:cs="Arial" w:eastAsia="Arial" w:hAnsi="Arial"/>
          <w:b w:val="0"/>
          <w:i w:val="0"/>
          <w:smallCaps w:val="0"/>
          <w:strike w:val="0"/>
          <w:color w:val="000000"/>
          <w:sz w:val="11.549280166625977"/>
          <w:szCs w:val="11.549280166625977"/>
          <w:u w:val="none"/>
          <w:shd w:fill="auto" w:val="clear"/>
          <w:vertAlign w:val="baseline"/>
          <w:rtl w:val="0"/>
        </w:rPr>
        <w:t xml:space="preserve">7.0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416.3720703125" w:line="240" w:lineRule="auto"/>
        <w:ind w:left="0" w:right="0" w:firstLine="0"/>
        <w:jc w:val="left"/>
        <w:rPr>
          <w:rFonts w:ascii="Arial" w:cs="Arial" w:eastAsia="Arial" w:hAnsi="Arial"/>
          <w:b w:val="0"/>
          <w:i w:val="0"/>
          <w:smallCaps w:val="0"/>
          <w:strike w:val="0"/>
          <w:color w:val="000000"/>
          <w:sz w:val="11.5177001953125"/>
          <w:szCs w:val="11.5177001953125"/>
          <w:u w:val="none"/>
          <w:shd w:fill="auto" w:val="clear"/>
          <w:vertAlign w:val="baseline"/>
        </w:rPr>
      </w:pPr>
      <w:r w:rsidDel="00000000" w:rsidR="00000000" w:rsidRPr="00000000">
        <w:rPr>
          <w:rFonts w:ascii="Arial" w:cs="Arial" w:eastAsia="Arial" w:hAnsi="Arial"/>
          <w:b w:val="0"/>
          <w:i w:val="0"/>
          <w:smallCaps w:val="0"/>
          <w:strike w:val="0"/>
          <w:color w:val="000000"/>
          <w:sz w:val="11.5177001953125"/>
          <w:szCs w:val="11.5177001953125"/>
          <w:u w:val="none"/>
          <w:shd w:fill="auto" w:val="clear"/>
          <w:vertAlign w:val="baseline"/>
          <w:rtl w:val="0"/>
        </w:rPr>
        <w:t xml:space="preserve">12.5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549280166625977"/>
          <w:szCs w:val="11.549280166625977"/>
          <w:u w:val="none"/>
          <w:shd w:fill="auto" w:val="clear"/>
          <w:vertAlign w:val="baseline"/>
        </w:rPr>
      </w:pPr>
      <w:r w:rsidDel="00000000" w:rsidR="00000000" w:rsidRPr="00000000">
        <w:rPr>
          <w:rFonts w:ascii="Arial" w:cs="Arial" w:eastAsia="Arial" w:hAnsi="Arial"/>
          <w:b w:val="0"/>
          <w:i w:val="0"/>
          <w:smallCaps w:val="0"/>
          <w:strike w:val="0"/>
          <w:color w:val="000000"/>
          <w:sz w:val="11.549280166625977"/>
          <w:szCs w:val="11.549280166625977"/>
          <w:u w:val="none"/>
          <w:shd w:fill="auto" w:val="clear"/>
          <w:vertAlign w:val="baseline"/>
          <w:rtl w:val="0"/>
        </w:rPr>
        <w:t xml:space="preserve">India: long-term (5-year ahead) inflation expectations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9.180908203125" w:line="240" w:lineRule="auto"/>
        <w:ind w:left="0" w:right="0" w:firstLine="0"/>
        <w:jc w:val="left"/>
        <w:rPr>
          <w:rFonts w:ascii="Arial" w:cs="Arial" w:eastAsia="Arial" w:hAnsi="Arial"/>
          <w:b w:val="0"/>
          <w:i w:val="0"/>
          <w:smallCaps w:val="0"/>
          <w:strike w:val="0"/>
          <w:color w:val="000000"/>
          <w:sz w:val="11.549280166625977"/>
          <w:szCs w:val="11.549280166625977"/>
          <w:u w:val="none"/>
          <w:shd w:fill="auto" w:val="clear"/>
          <w:vertAlign w:val="baseline"/>
        </w:rPr>
      </w:pPr>
      <w:r w:rsidDel="00000000" w:rsidR="00000000" w:rsidRPr="00000000">
        <w:rPr>
          <w:rFonts w:ascii="Arial" w:cs="Arial" w:eastAsia="Arial" w:hAnsi="Arial"/>
          <w:b w:val="0"/>
          <w:i w:val="0"/>
          <w:smallCaps w:val="0"/>
          <w:strike w:val="0"/>
          <w:color w:val="000000"/>
          <w:sz w:val="11.549280166625977"/>
          <w:szCs w:val="11.549280166625977"/>
          <w:u w:val="none"/>
          <w:shd w:fill="auto" w:val="clear"/>
          <w:vertAlign w:val="baseline"/>
          <w:rtl w:val="0"/>
        </w:rPr>
        <w:t xml:space="preserve">6.5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549280166625977"/>
          <w:szCs w:val="11.549280166625977"/>
          <w:u w:val="none"/>
          <w:shd w:fill="auto" w:val="clear"/>
          <w:vertAlign w:val="baseline"/>
        </w:rPr>
      </w:pPr>
      <w:r w:rsidDel="00000000" w:rsidR="00000000" w:rsidRPr="00000000">
        <w:rPr>
          <w:rFonts w:ascii="Arial" w:cs="Arial" w:eastAsia="Arial" w:hAnsi="Arial"/>
          <w:b w:val="0"/>
          <w:i w:val="0"/>
          <w:smallCaps w:val="0"/>
          <w:strike w:val="0"/>
          <w:color w:val="000000"/>
          <w:sz w:val="11.549280166625977"/>
          <w:szCs w:val="11.549280166625977"/>
          <w:u w:val="none"/>
          <w:shd w:fill="auto" w:val="clear"/>
          <w:vertAlign w:val="baseline"/>
          <w:rtl w:val="0"/>
        </w:rPr>
        <w:t xml:space="preserve">6.5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549280166625977"/>
          <w:szCs w:val="11.549280166625977"/>
          <w:u w:val="none"/>
          <w:shd w:fill="auto" w:val="clear"/>
          <w:vertAlign w:val="baseline"/>
        </w:rPr>
      </w:pPr>
      <w:r w:rsidDel="00000000" w:rsidR="00000000" w:rsidRPr="00000000">
        <w:rPr>
          <w:rFonts w:ascii="Arial" w:cs="Arial" w:eastAsia="Arial" w:hAnsi="Arial"/>
          <w:b w:val="0"/>
          <w:i w:val="0"/>
          <w:smallCaps w:val="0"/>
          <w:strike w:val="0"/>
          <w:color w:val="000000"/>
          <w:sz w:val="11.549280166625977"/>
          <w:szCs w:val="11.549280166625977"/>
          <w:u w:val="none"/>
          <w:shd w:fill="auto" w:val="clear"/>
          <w:vertAlign w:val="baseline"/>
          <w:rtl w:val="0"/>
        </w:rPr>
        <w:t xml:space="preserve">(consensus forecasts)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796.773681640625" w:line="240" w:lineRule="auto"/>
        <w:ind w:left="0" w:right="0" w:firstLine="0"/>
        <w:jc w:val="left"/>
        <w:rPr>
          <w:rFonts w:ascii="Arial" w:cs="Arial" w:eastAsia="Arial" w:hAnsi="Arial"/>
          <w:b w:val="0"/>
          <w:i w:val="0"/>
          <w:smallCaps w:val="0"/>
          <w:strike w:val="0"/>
          <w:color w:val="000000"/>
          <w:sz w:val="11.5177001953125"/>
          <w:szCs w:val="11.5177001953125"/>
          <w:u w:val="none"/>
          <w:shd w:fill="auto" w:val="clear"/>
          <w:vertAlign w:val="baseline"/>
        </w:rPr>
      </w:pPr>
      <w:r w:rsidDel="00000000" w:rsidR="00000000" w:rsidRPr="00000000">
        <w:rPr>
          <w:rFonts w:ascii="Arial" w:cs="Arial" w:eastAsia="Arial" w:hAnsi="Arial"/>
          <w:b w:val="0"/>
          <w:i w:val="0"/>
          <w:smallCaps w:val="0"/>
          <w:strike w:val="0"/>
          <w:color w:val="000000"/>
          <w:sz w:val="11.5177001953125"/>
          <w:szCs w:val="11.5177001953125"/>
          <w:u w:val="none"/>
          <w:shd w:fill="auto" w:val="clear"/>
          <w:vertAlign w:val="baseline"/>
          <w:rtl w:val="0"/>
        </w:rPr>
        <w:t xml:space="preserve">12.0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549280166625977"/>
          <w:szCs w:val="11.549280166625977"/>
          <w:u w:val="none"/>
          <w:shd w:fill="auto" w:val="clear"/>
          <w:vertAlign w:val="baseline"/>
        </w:rPr>
      </w:pPr>
      <w:r w:rsidDel="00000000" w:rsidR="00000000" w:rsidRPr="00000000">
        <w:rPr>
          <w:rFonts w:ascii="Arial" w:cs="Arial" w:eastAsia="Arial" w:hAnsi="Arial"/>
          <w:b w:val="0"/>
          <w:i w:val="0"/>
          <w:smallCaps w:val="0"/>
          <w:strike w:val="0"/>
          <w:color w:val="000000"/>
          <w:sz w:val="11.549280166625977"/>
          <w:szCs w:val="11.549280166625977"/>
          <w:u w:val="none"/>
          <w:shd w:fill="auto" w:val="clear"/>
          <w:vertAlign w:val="baseline"/>
          <w:rtl w:val="0"/>
        </w:rPr>
        <w:t xml:space="preserve">6.0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549280166625977"/>
          <w:szCs w:val="11.549280166625977"/>
          <w:u w:val="none"/>
          <w:shd w:fill="auto" w:val="clear"/>
          <w:vertAlign w:val="baseline"/>
        </w:rPr>
      </w:pPr>
      <w:r w:rsidDel="00000000" w:rsidR="00000000" w:rsidRPr="00000000">
        <w:rPr>
          <w:rFonts w:ascii="Arial" w:cs="Arial" w:eastAsia="Arial" w:hAnsi="Arial"/>
          <w:b w:val="0"/>
          <w:i w:val="0"/>
          <w:smallCaps w:val="0"/>
          <w:strike w:val="0"/>
          <w:color w:val="000000"/>
          <w:sz w:val="11.549280166625977"/>
          <w:szCs w:val="11.549280166625977"/>
          <w:u w:val="none"/>
          <w:shd w:fill="auto" w:val="clear"/>
          <w:vertAlign w:val="baseline"/>
          <w:rtl w:val="0"/>
        </w:rPr>
        <w:t xml:space="preserve">6.0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1177.17529296875" w:line="240" w:lineRule="auto"/>
        <w:ind w:left="0" w:right="0" w:firstLine="0"/>
        <w:jc w:val="left"/>
        <w:rPr>
          <w:rFonts w:ascii="Arial" w:cs="Arial" w:eastAsia="Arial" w:hAnsi="Arial"/>
          <w:b w:val="0"/>
          <w:i w:val="0"/>
          <w:smallCaps w:val="0"/>
          <w:strike w:val="0"/>
          <w:color w:val="000000"/>
          <w:sz w:val="11.5177001953125"/>
          <w:szCs w:val="11.5177001953125"/>
          <w:u w:val="none"/>
          <w:shd w:fill="auto" w:val="clear"/>
          <w:vertAlign w:val="baseline"/>
        </w:rPr>
      </w:pPr>
      <w:r w:rsidDel="00000000" w:rsidR="00000000" w:rsidRPr="00000000">
        <w:rPr>
          <w:rFonts w:ascii="Arial" w:cs="Arial" w:eastAsia="Arial" w:hAnsi="Arial"/>
          <w:b w:val="0"/>
          <w:i w:val="0"/>
          <w:smallCaps w:val="0"/>
          <w:strike w:val="0"/>
          <w:color w:val="000000"/>
          <w:sz w:val="11.5177001953125"/>
          <w:szCs w:val="11.5177001953125"/>
          <w:u w:val="none"/>
          <w:shd w:fill="auto" w:val="clear"/>
          <w:vertAlign w:val="baseline"/>
          <w:rtl w:val="0"/>
        </w:rPr>
        <w:t xml:space="preserve">11.5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549280166625977"/>
          <w:szCs w:val="11.549280166625977"/>
          <w:u w:val="none"/>
          <w:shd w:fill="auto" w:val="clear"/>
          <w:vertAlign w:val="baseline"/>
        </w:rPr>
      </w:pPr>
      <w:r w:rsidDel="00000000" w:rsidR="00000000" w:rsidRPr="00000000">
        <w:rPr>
          <w:rFonts w:ascii="Arial" w:cs="Arial" w:eastAsia="Arial" w:hAnsi="Arial"/>
          <w:b w:val="0"/>
          <w:i w:val="0"/>
          <w:smallCaps w:val="0"/>
          <w:strike w:val="0"/>
          <w:color w:val="000000"/>
          <w:sz w:val="11.549280166625977"/>
          <w:szCs w:val="11.549280166625977"/>
          <w:u w:val="none"/>
          <w:shd w:fill="auto" w:val="clear"/>
          <w:vertAlign w:val="baseline"/>
          <w:rtl w:val="0"/>
        </w:rPr>
        <w:t xml:space="preserve">5.5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549280166625977"/>
          <w:szCs w:val="11.549280166625977"/>
          <w:u w:val="none"/>
          <w:shd w:fill="auto" w:val="clear"/>
          <w:vertAlign w:val="baseline"/>
        </w:rPr>
      </w:pPr>
      <w:r w:rsidDel="00000000" w:rsidR="00000000" w:rsidRPr="00000000">
        <w:rPr>
          <w:rFonts w:ascii="Arial" w:cs="Arial" w:eastAsia="Arial" w:hAnsi="Arial"/>
          <w:b w:val="0"/>
          <w:i w:val="0"/>
          <w:smallCaps w:val="0"/>
          <w:strike w:val="0"/>
          <w:color w:val="000000"/>
          <w:sz w:val="11.549280166625977"/>
          <w:szCs w:val="11.549280166625977"/>
          <w:u w:val="none"/>
          <w:shd w:fill="auto" w:val="clear"/>
          <w:vertAlign w:val="baseline"/>
          <w:rtl w:val="0"/>
        </w:rPr>
        <w:t xml:space="preserve">5.5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137.601318359375" w:line="240" w:lineRule="auto"/>
        <w:ind w:left="0" w:right="0" w:firstLine="0"/>
        <w:jc w:val="left"/>
        <w:rPr>
          <w:rFonts w:ascii="Arial" w:cs="Arial" w:eastAsia="Arial" w:hAnsi="Arial"/>
          <w:b w:val="0"/>
          <w:i w:val="0"/>
          <w:smallCaps w:val="0"/>
          <w:strike w:val="0"/>
          <w:color w:val="000000"/>
          <w:sz w:val="11.549280166625977"/>
          <w:szCs w:val="11.549280166625977"/>
          <w:u w:val="none"/>
          <w:shd w:fill="auto" w:val="clear"/>
          <w:vertAlign w:val="baseline"/>
        </w:rPr>
      </w:pPr>
      <w:r w:rsidDel="00000000" w:rsidR="00000000" w:rsidRPr="00000000">
        <w:rPr>
          <w:rFonts w:ascii="Arial" w:cs="Arial" w:eastAsia="Arial" w:hAnsi="Arial"/>
          <w:b w:val="0"/>
          <w:i w:val="0"/>
          <w:smallCaps w:val="0"/>
          <w:strike w:val="0"/>
          <w:color w:val="000000"/>
          <w:sz w:val="11.549280166625977"/>
          <w:szCs w:val="11.549280166625977"/>
          <w:u w:val="none"/>
          <w:shd w:fill="auto" w:val="clear"/>
          <w:vertAlign w:val="baseline"/>
          <w:rtl w:val="0"/>
        </w:rPr>
        <w:t xml:space="preserve">5.0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549280166625977"/>
          <w:szCs w:val="11.549280166625977"/>
          <w:u w:val="none"/>
          <w:shd w:fill="auto" w:val="clear"/>
          <w:vertAlign w:val="baseline"/>
        </w:rPr>
      </w:pPr>
      <w:r w:rsidDel="00000000" w:rsidR="00000000" w:rsidRPr="00000000">
        <w:rPr>
          <w:rFonts w:ascii="Arial" w:cs="Arial" w:eastAsia="Arial" w:hAnsi="Arial"/>
          <w:b w:val="0"/>
          <w:i w:val="0"/>
          <w:smallCaps w:val="0"/>
          <w:strike w:val="0"/>
          <w:color w:val="000000"/>
          <w:sz w:val="11.549280166625977"/>
          <w:szCs w:val="11.549280166625977"/>
          <w:u w:val="none"/>
          <w:shd w:fill="auto" w:val="clear"/>
          <w:vertAlign w:val="baseline"/>
          <w:rtl w:val="0"/>
        </w:rPr>
        <w:t xml:space="preserve">5.0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1557.5762939453125" w:line="240" w:lineRule="auto"/>
        <w:ind w:left="0" w:right="0" w:firstLine="0"/>
        <w:jc w:val="left"/>
        <w:rPr>
          <w:rFonts w:ascii="Arial" w:cs="Arial" w:eastAsia="Arial" w:hAnsi="Arial"/>
          <w:b w:val="0"/>
          <w:i w:val="0"/>
          <w:smallCaps w:val="0"/>
          <w:strike w:val="0"/>
          <w:color w:val="000000"/>
          <w:sz w:val="11.5177001953125"/>
          <w:szCs w:val="11.5177001953125"/>
          <w:u w:val="none"/>
          <w:shd w:fill="auto" w:val="clear"/>
          <w:vertAlign w:val="baseline"/>
        </w:rPr>
      </w:pPr>
      <w:r w:rsidDel="00000000" w:rsidR="00000000" w:rsidRPr="00000000">
        <w:rPr>
          <w:rFonts w:ascii="Arial" w:cs="Arial" w:eastAsia="Arial" w:hAnsi="Arial"/>
          <w:b w:val="0"/>
          <w:i w:val="0"/>
          <w:smallCaps w:val="0"/>
          <w:strike w:val="0"/>
          <w:color w:val="000000"/>
          <w:sz w:val="11.5177001953125"/>
          <w:szCs w:val="11.5177001953125"/>
          <w:u w:val="none"/>
          <w:shd w:fill="auto" w:val="clear"/>
          <w:vertAlign w:val="baseline"/>
          <w:rtl w:val="0"/>
        </w:rPr>
        <w:t xml:space="preserve">11.0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56.1879825592041" w:lineRule="auto"/>
        <w:ind w:left="0" w:right="0" w:firstLine="0"/>
        <w:jc w:val="left"/>
        <w:rPr>
          <w:rFonts w:ascii="Arial" w:cs="Arial" w:eastAsia="Arial" w:hAnsi="Arial"/>
          <w:b w:val="0"/>
          <w:i w:val="0"/>
          <w:smallCaps w:val="0"/>
          <w:strike w:val="0"/>
          <w:color w:val="0583b0"/>
          <w:sz w:val="11.5177001953125"/>
          <w:szCs w:val="11.5177001953125"/>
          <w:u w:val="none"/>
          <w:shd w:fill="auto" w:val="clear"/>
          <w:vertAlign w:val="baseline"/>
        </w:rPr>
      </w:pPr>
      <w:r w:rsidDel="00000000" w:rsidR="00000000" w:rsidRPr="00000000">
        <w:rPr>
          <w:rFonts w:ascii="Arial" w:cs="Arial" w:eastAsia="Arial" w:hAnsi="Arial"/>
          <w:b w:val="1"/>
          <w:i w:val="0"/>
          <w:smallCaps w:val="0"/>
          <w:strike w:val="0"/>
          <w:color w:val="0583b0"/>
          <w:sz w:val="15.356999397277832"/>
          <w:szCs w:val="15.356999397277832"/>
          <w:u w:val="none"/>
          <w:shd w:fill="auto" w:val="clear"/>
          <w:vertAlign w:val="baseline"/>
          <w:rtl w:val="0"/>
        </w:rPr>
        <w:t xml:space="preserve">India: Bank Lending Rates and Policy Repo Rate </w:t>
      </w:r>
      <w:r w:rsidDel="00000000" w:rsidR="00000000" w:rsidRPr="00000000">
        <w:rPr>
          <w:rFonts w:ascii="Arial" w:cs="Arial" w:eastAsia="Arial" w:hAnsi="Arial"/>
          <w:b w:val="0"/>
          <w:i w:val="0"/>
          <w:smallCaps w:val="0"/>
          <w:strike w:val="0"/>
          <w:color w:val="0583b0"/>
          <w:sz w:val="11.5177001953125"/>
          <w:szCs w:val="11.5177001953125"/>
          <w:u w:val="none"/>
          <w:shd w:fill="auto" w:val="clear"/>
          <w:vertAlign w:val="baseline"/>
          <w:rtl w:val="0"/>
        </w:rPr>
        <w:t xml:space="preserve">(In percent)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68.409423828125" w:line="240" w:lineRule="auto"/>
        <w:ind w:left="0" w:right="0" w:firstLine="0"/>
        <w:jc w:val="left"/>
        <w:rPr>
          <w:rFonts w:ascii="Arial" w:cs="Arial" w:eastAsia="Arial" w:hAnsi="Arial"/>
          <w:b w:val="0"/>
          <w:i w:val="0"/>
          <w:smallCaps w:val="0"/>
          <w:strike w:val="0"/>
          <w:color w:val="6f6f6f"/>
          <w:sz w:val="11.5177001953125"/>
          <w:szCs w:val="11.5177001953125"/>
          <w:u w:val="none"/>
          <w:shd w:fill="auto" w:val="clear"/>
          <w:vertAlign w:val="baseline"/>
        </w:rPr>
      </w:pPr>
      <w:r w:rsidDel="00000000" w:rsidR="00000000" w:rsidRPr="00000000">
        <w:rPr>
          <w:rFonts w:ascii="Arial" w:cs="Arial" w:eastAsia="Arial" w:hAnsi="Arial"/>
          <w:b w:val="0"/>
          <w:i w:val="0"/>
          <w:smallCaps w:val="0"/>
          <w:strike w:val="0"/>
          <w:color w:val="6f6f6f"/>
          <w:sz w:val="11.5177001953125"/>
          <w:szCs w:val="11.5177001953125"/>
          <w:u w:val="none"/>
          <w:shd w:fill="auto" w:val="clear"/>
          <w:vertAlign w:val="baseline"/>
          <w:rtl w:val="0"/>
        </w:rPr>
        <w:t xml:space="preserve">8.5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245.989990234375" w:line="240" w:lineRule="auto"/>
        <w:ind w:left="0" w:right="0" w:firstLine="0"/>
        <w:jc w:val="left"/>
        <w:rPr>
          <w:rFonts w:ascii="Arial" w:cs="Arial" w:eastAsia="Arial" w:hAnsi="Arial"/>
          <w:b w:val="0"/>
          <w:i w:val="0"/>
          <w:smallCaps w:val="0"/>
          <w:strike w:val="0"/>
          <w:color w:val="6f6f6f"/>
          <w:sz w:val="11.5177001953125"/>
          <w:szCs w:val="11.5177001953125"/>
          <w:u w:val="none"/>
          <w:shd w:fill="auto" w:val="clear"/>
          <w:vertAlign w:val="baseline"/>
        </w:rPr>
      </w:pPr>
      <w:r w:rsidDel="00000000" w:rsidR="00000000" w:rsidRPr="00000000">
        <w:rPr>
          <w:rFonts w:ascii="Arial" w:cs="Arial" w:eastAsia="Arial" w:hAnsi="Arial"/>
          <w:b w:val="0"/>
          <w:i w:val="0"/>
          <w:smallCaps w:val="0"/>
          <w:strike w:val="0"/>
          <w:color w:val="6f6f6f"/>
          <w:sz w:val="11.5177001953125"/>
          <w:szCs w:val="11.5177001953125"/>
          <w:u w:val="none"/>
          <w:shd w:fill="auto" w:val="clear"/>
          <w:vertAlign w:val="baseline"/>
          <w:rtl w:val="0"/>
        </w:rPr>
        <w:t xml:space="preserve">8.0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245.9893798828125" w:line="240" w:lineRule="auto"/>
        <w:ind w:left="0" w:right="0" w:firstLine="0"/>
        <w:jc w:val="left"/>
        <w:rPr>
          <w:rFonts w:ascii="Arial" w:cs="Arial" w:eastAsia="Arial" w:hAnsi="Arial"/>
          <w:b w:val="0"/>
          <w:i w:val="0"/>
          <w:smallCaps w:val="0"/>
          <w:strike w:val="0"/>
          <w:color w:val="6f6f6f"/>
          <w:sz w:val="11.5177001953125"/>
          <w:szCs w:val="11.5177001953125"/>
          <w:u w:val="none"/>
          <w:shd w:fill="auto" w:val="clear"/>
          <w:vertAlign w:val="baseline"/>
        </w:rPr>
      </w:pPr>
      <w:r w:rsidDel="00000000" w:rsidR="00000000" w:rsidRPr="00000000">
        <w:rPr>
          <w:rFonts w:ascii="Arial" w:cs="Arial" w:eastAsia="Arial" w:hAnsi="Arial"/>
          <w:b w:val="0"/>
          <w:i w:val="0"/>
          <w:smallCaps w:val="0"/>
          <w:strike w:val="0"/>
          <w:color w:val="6f6f6f"/>
          <w:sz w:val="11.5177001953125"/>
          <w:szCs w:val="11.5177001953125"/>
          <w:u w:val="none"/>
          <w:shd w:fill="auto" w:val="clear"/>
          <w:vertAlign w:val="baseline"/>
          <w:rtl w:val="0"/>
        </w:rPr>
        <w:t xml:space="preserve">7.5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245.989990234375" w:line="240" w:lineRule="auto"/>
        <w:ind w:left="0" w:right="0" w:firstLine="0"/>
        <w:jc w:val="left"/>
        <w:rPr>
          <w:rFonts w:ascii="Arial" w:cs="Arial" w:eastAsia="Arial" w:hAnsi="Arial"/>
          <w:b w:val="0"/>
          <w:i w:val="0"/>
          <w:smallCaps w:val="0"/>
          <w:strike w:val="0"/>
          <w:color w:val="6f6f6f"/>
          <w:sz w:val="11.5177001953125"/>
          <w:szCs w:val="11.5177001953125"/>
          <w:u w:val="none"/>
          <w:shd w:fill="auto" w:val="clear"/>
          <w:vertAlign w:val="baseline"/>
        </w:rPr>
        <w:sectPr>
          <w:type w:val="continuous"/>
          <w:pgSz w:h="15840" w:w="12240" w:orient="portrait"/>
          <w:pgMar w:bottom="765.6000518798828" w:top="0" w:left="1862.4479675292969" w:right="1374.224853515625" w:header="0" w:footer="720"/>
          <w:cols w:equalWidth="0" w:num="2">
            <w:col w:space="0" w:w="4520"/>
            <w:col w:space="0" w:w="4520"/>
          </w:cols>
        </w:sectPr>
      </w:pPr>
      <w:r w:rsidDel="00000000" w:rsidR="00000000" w:rsidRPr="00000000">
        <w:rPr>
          <w:rFonts w:ascii="Arial" w:cs="Arial" w:eastAsia="Arial" w:hAnsi="Arial"/>
          <w:b w:val="0"/>
          <w:i w:val="0"/>
          <w:smallCaps w:val="0"/>
          <w:strike w:val="0"/>
          <w:color w:val="6f6f6f"/>
          <w:sz w:val="11.5177001953125"/>
          <w:szCs w:val="11.5177001953125"/>
          <w:u w:val="none"/>
          <w:shd w:fill="auto" w:val="clear"/>
          <w:vertAlign w:val="baseline"/>
          <w:rtl w:val="0"/>
        </w:rPr>
        <w:t xml:space="preserve">7.0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51.236572265625" w:line="469.46136474609375" w:lineRule="auto"/>
        <w:ind w:left="0" w:right="0" w:firstLine="0"/>
        <w:jc w:val="left"/>
        <w:rPr>
          <w:rFonts w:ascii="Arial" w:cs="Arial" w:eastAsia="Arial" w:hAnsi="Arial"/>
          <w:b w:val="0"/>
          <w:i w:val="0"/>
          <w:smallCaps w:val="0"/>
          <w:strike w:val="0"/>
          <w:color w:val="000000"/>
          <w:sz w:val="11.549280166625977"/>
          <w:szCs w:val="11.549280166625977"/>
          <w:u w:val="none"/>
          <w:shd w:fill="auto" w:val="clear"/>
          <w:vertAlign w:val="baseline"/>
        </w:rPr>
      </w:pPr>
      <w:r w:rsidDel="00000000" w:rsidR="00000000" w:rsidRPr="00000000">
        <w:rPr>
          <w:rFonts w:ascii="Arial" w:cs="Arial" w:eastAsia="Arial" w:hAnsi="Arial"/>
          <w:b w:val="0"/>
          <w:i w:val="0"/>
          <w:smallCaps w:val="0"/>
          <w:strike w:val="0"/>
          <w:color w:val="000000"/>
          <w:sz w:val="11.549280166625977"/>
          <w:szCs w:val="11.549280166625977"/>
          <w:u w:val="none"/>
          <w:shd w:fill="auto" w:val="clear"/>
          <w:vertAlign w:val="baseline"/>
          <w:rtl w:val="0"/>
        </w:rPr>
        <w:t xml:space="preserve">4.5 4.0 3.5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023193359375" w:line="469.4616508483887" w:lineRule="auto"/>
        <w:ind w:left="0" w:right="0" w:firstLine="0"/>
        <w:jc w:val="left"/>
        <w:rPr>
          <w:rFonts w:ascii="Arial" w:cs="Arial" w:eastAsia="Arial" w:hAnsi="Arial"/>
          <w:b w:val="0"/>
          <w:i w:val="0"/>
          <w:smallCaps w:val="0"/>
          <w:strike w:val="0"/>
          <w:color w:val="000000"/>
          <w:sz w:val="11.549280166625977"/>
          <w:szCs w:val="11.549280166625977"/>
          <w:u w:val="none"/>
          <w:shd w:fill="auto" w:val="clear"/>
          <w:vertAlign w:val="baseline"/>
        </w:rPr>
      </w:pPr>
      <w:r w:rsidDel="00000000" w:rsidR="00000000" w:rsidRPr="00000000">
        <w:rPr>
          <w:rFonts w:ascii="Arial" w:cs="Arial" w:eastAsia="Arial" w:hAnsi="Arial"/>
          <w:b w:val="0"/>
          <w:i w:val="0"/>
          <w:smallCaps w:val="0"/>
          <w:strike w:val="0"/>
          <w:color w:val="000000"/>
          <w:sz w:val="11.549280166625977"/>
          <w:szCs w:val="11.549280166625977"/>
          <w:u w:val="none"/>
          <w:shd w:fill="auto" w:val="clear"/>
          <w:vertAlign w:val="baseline"/>
          <w:rtl w:val="0"/>
        </w:rPr>
        <w:t xml:space="preserve">4.5 4.0 3.5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194.7418212890625" w:line="660.2865600585938" w:lineRule="auto"/>
        <w:ind w:left="0" w:right="0" w:firstLine="0"/>
        <w:jc w:val="left"/>
        <w:rPr>
          <w:rFonts w:ascii="Arial" w:cs="Arial" w:eastAsia="Arial" w:hAnsi="Arial"/>
          <w:b w:val="0"/>
          <w:i w:val="0"/>
          <w:smallCaps w:val="0"/>
          <w:strike w:val="0"/>
          <w:color w:val="000000"/>
          <w:sz w:val="11.5177001953125"/>
          <w:szCs w:val="11.5177001953125"/>
          <w:u w:val="none"/>
          <w:shd w:fill="auto" w:val="clear"/>
          <w:vertAlign w:val="baseline"/>
        </w:rPr>
      </w:pPr>
      <w:r w:rsidDel="00000000" w:rsidR="00000000" w:rsidRPr="00000000">
        <w:rPr>
          <w:rFonts w:ascii="Arial" w:cs="Arial" w:eastAsia="Arial" w:hAnsi="Arial"/>
          <w:b w:val="0"/>
          <w:i w:val="0"/>
          <w:smallCaps w:val="0"/>
          <w:strike w:val="0"/>
          <w:color w:val="000000"/>
          <w:sz w:val="11.5177001953125"/>
          <w:szCs w:val="11.5177001953125"/>
          <w:u w:val="none"/>
          <w:shd w:fill="auto" w:val="clear"/>
          <w:vertAlign w:val="baseline"/>
          <w:rtl w:val="0"/>
        </w:rPr>
        <w:t xml:space="preserve">10.5 10.0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66.608829498291" w:lineRule="auto"/>
        <w:ind w:left="0" w:right="0" w:firstLine="0"/>
        <w:jc w:val="left"/>
        <w:rPr>
          <w:rFonts w:ascii="Arial" w:cs="Arial" w:eastAsia="Arial" w:hAnsi="Arial"/>
          <w:b w:val="0"/>
          <w:i w:val="0"/>
          <w:smallCaps w:val="0"/>
          <w:strike w:val="0"/>
          <w:color w:val="000000"/>
          <w:sz w:val="10.077899932861328"/>
          <w:szCs w:val="10.077899932861328"/>
          <w:u w:val="none"/>
          <w:shd w:fill="auto" w:val="clear"/>
          <w:vertAlign w:val="baseline"/>
        </w:rPr>
      </w:pPr>
      <w:r w:rsidDel="00000000" w:rsidR="00000000" w:rsidRPr="00000000">
        <w:rPr>
          <w:rFonts w:ascii="Arial" w:cs="Arial" w:eastAsia="Arial" w:hAnsi="Arial"/>
          <w:b w:val="0"/>
          <w:i w:val="0"/>
          <w:smallCaps w:val="0"/>
          <w:strike w:val="0"/>
          <w:color w:val="000000"/>
          <w:sz w:val="10.077899932861328"/>
          <w:szCs w:val="10.077899932861328"/>
          <w:u w:val="none"/>
          <w:shd w:fill="auto" w:val="clear"/>
          <w:vertAlign w:val="baseline"/>
          <w:rtl w:val="0"/>
        </w:rPr>
        <w:t xml:space="preserve">New loans: weighted  average lending rates</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33.956298828125" w:line="240" w:lineRule="auto"/>
        <w:ind w:left="0" w:right="0" w:firstLine="0"/>
        <w:jc w:val="left"/>
        <w:rPr>
          <w:rFonts w:ascii="Arial" w:cs="Arial" w:eastAsia="Arial" w:hAnsi="Arial"/>
          <w:b w:val="0"/>
          <w:i w:val="0"/>
          <w:smallCaps w:val="0"/>
          <w:strike w:val="0"/>
          <w:color w:val="6f6f6f"/>
          <w:sz w:val="11.5177001953125"/>
          <w:szCs w:val="11.5177001953125"/>
          <w:u w:val="none"/>
          <w:shd w:fill="auto" w:val="clear"/>
          <w:vertAlign w:val="baseline"/>
        </w:rPr>
      </w:pPr>
      <w:r w:rsidDel="00000000" w:rsidR="00000000" w:rsidRPr="00000000">
        <w:rPr>
          <w:rFonts w:ascii="Arial" w:cs="Arial" w:eastAsia="Arial" w:hAnsi="Arial"/>
          <w:b w:val="0"/>
          <w:i w:val="0"/>
          <w:smallCaps w:val="0"/>
          <w:strike w:val="0"/>
          <w:color w:val="6f6f6f"/>
          <w:sz w:val="11.5177001953125"/>
          <w:szCs w:val="11.5177001953125"/>
          <w:u w:val="none"/>
          <w:shd w:fill="auto" w:val="clear"/>
          <w:vertAlign w:val="baseline"/>
          <w:rtl w:val="0"/>
        </w:rPr>
        <w:t xml:space="preserve">Public Bank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79.1888427734375" w:line="240" w:lineRule="auto"/>
        <w:ind w:left="0" w:right="0" w:firstLine="0"/>
        <w:jc w:val="left"/>
        <w:rPr>
          <w:rFonts w:ascii="Arial" w:cs="Arial" w:eastAsia="Arial" w:hAnsi="Arial"/>
          <w:b w:val="0"/>
          <w:i w:val="0"/>
          <w:smallCaps w:val="0"/>
          <w:strike w:val="0"/>
          <w:color w:val="6f6f6f"/>
          <w:sz w:val="11.5177001953125"/>
          <w:szCs w:val="11.5177001953125"/>
          <w:u w:val="none"/>
          <w:shd w:fill="auto" w:val="clear"/>
          <w:vertAlign w:val="baseline"/>
        </w:rPr>
      </w:pPr>
      <w:r w:rsidDel="00000000" w:rsidR="00000000" w:rsidRPr="00000000">
        <w:rPr>
          <w:rFonts w:ascii="Arial" w:cs="Arial" w:eastAsia="Arial" w:hAnsi="Arial"/>
          <w:b w:val="0"/>
          <w:i w:val="0"/>
          <w:smallCaps w:val="0"/>
          <w:strike w:val="0"/>
          <w:color w:val="6f6f6f"/>
          <w:sz w:val="11.5177001953125"/>
          <w:szCs w:val="11.5177001953125"/>
          <w:u w:val="none"/>
          <w:shd w:fill="auto" w:val="clear"/>
          <w:vertAlign w:val="baseline"/>
          <w:rtl w:val="0"/>
        </w:rPr>
        <w:t xml:space="preserve">Private Bank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77.9864501953125" w:line="240" w:lineRule="auto"/>
        <w:ind w:left="0" w:right="0" w:firstLine="0"/>
        <w:jc w:val="left"/>
        <w:rPr>
          <w:rFonts w:ascii="Arial" w:cs="Arial" w:eastAsia="Arial" w:hAnsi="Arial"/>
          <w:b w:val="0"/>
          <w:i w:val="0"/>
          <w:smallCaps w:val="0"/>
          <w:strike w:val="0"/>
          <w:color w:val="6f6f6f"/>
          <w:sz w:val="11.5177001953125"/>
          <w:szCs w:val="11.5177001953125"/>
          <w:u w:val="none"/>
          <w:shd w:fill="auto" w:val="clear"/>
          <w:vertAlign w:val="baseline"/>
        </w:rPr>
      </w:pPr>
      <w:r w:rsidDel="00000000" w:rsidR="00000000" w:rsidRPr="00000000">
        <w:rPr>
          <w:rFonts w:ascii="Arial" w:cs="Arial" w:eastAsia="Arial" w:hAnsi="Arial"/>
          <w:b w:val="0"/>
          <w:i w:val="0"/>
          <w:smallCaps w:val="0"/>
          <w:strike w:val="0"/>
          <w:color w:val="6f6f6f"/>
          <w:sz w:val="11.5177001953125"/>
          <w:szCs w:val="11.5177001953125"/>
          <w:u w:val="none"/>
          <w:shd w:fill="auto" w:val="clear"/>
          <w:vertAlign w:val="baseline"/>
          <w:rtl w:val="0"/>
        </w:rPr>
        <w:t xml:space="preserve">Policy repo interest rate (RHS)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194.7528076171875" w:line="660.2853584289551" w:lineRule="auto"/>
        <w:ind w:left="0" w:right="0" w:firstLine="0"/>
        <w:jc w:val="left"/>
        <w:rPr>
          <w:rFonts w:ascii="Arial" w:cs="Arial" w:eastAsia="Arial" w:hAnsi="Arial"/>
          <w:b w:val="0"/>
          <w:i w:val="0"/>
          <w:smallCaps w:val="0"/>
          <w:strike w:val="0"/>
          <w:color w:val="6f6f6f"/>
          <w:sz w:val="11.5177001953125"/>
          <w:szCs w:val="11.5177001953125"/>
          <w:u w:val="none"/>
          <w:shd w:fill="auto" w:val="clear"/>
          <w:vertAlign w:val="baseline"/>
        </w:rPr>
        <w:sectPr>
          <w:type w:val="continuous"/>
          <w:pgSz w:h="15840" w:w="12240" w:orient="portrait"/>
          <w:pgMar w:bottom="765.6000518798828" w:top="0" w:left="1858.3984375" w:right="1374.224853515625" w:header="0" w:footer="720"/>
          <w:cols w:equalWidth="0" w:num="6">
            <w:col w:space="0" w:w="1520"/>
            <w:col w:space="0" w:w="1520"/>
            <w:col w:space="0" w:w="1520"/>
            <w:col w:space="0" w:w="1520"/>
            <w:col w:space="0" w:w="1520"/>
            <w:col w:space="0" w:w="1520"/>
          </w:cols>
        </w:sectPr>
      </w:pPr>
      <w:r w:rsidDel="00000000" w:rsidR="00000000" w:rsidRPr="00000000">
        <w:rPr>
          <w:rFonts w:ascii="Arial" w:cs="Arial" w:eastAsia="Arial" w:hAnsi="Arial"/>
          <w:b w:val="0"/>
          <w:i w:val="0"/>
          <w:smallCaps w:val="0"/>
          <w:strike w:val="0"/>
          <w:color w:val="6f6f6f"/>
          <w:sz w:val="11.5177001953125"/>
          <w:szCs w:val="11.5177001953125"/>
          <w:u w:val="none"/>
          <w:shd w:fill="auto" w:val="clear"/>
          <w:vertAlign w:val="baseline"/>
          <w:rtl w:val="0"/>
        </w:rPr>
        <w:t xml:space="preserve">6.5 6.0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18.820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7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35.987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93.972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05.614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63.5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21.583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0.765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91.2091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49.1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8.376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6.3610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14.482421875" w:line="240" w:lineRule="auto"/>
        <w:ind w:left="1806.193437576294" w:right="0" w:firstLine="0"/>
        <w:jc w:val="left"/>
        <w:rPr>
          <w:rFonts w:ascii="Arial" w:cs="Arial" w:eastAsia="Arial" w:hAnsi="Arial"/>
          <w:b w:val="0"/>
          <w:i w:val="0"/>
          <w:smallCaps w:val="0"/>
          <w:strike w:val="0"/>
          <w:color w:val="000000"/>
          <w:sz w:val="11.549280166625977"/>
          <w:szCs w:val="11.549280166625977"/>
          <w:u w:val="none"/>
          <w:shd w:fill="auto" w:val="clear"/>
          <w:vertAlign w:val="baseline"/>
        </w:rPr>
      </w:pPr>
      <w:r w:rsidDel="00000000" w:rsidR="00000000" w:rsidRPr="00000000">
        <w:rPr>
          <w:rFonts w:ascii="Arial" w:cs="Arial" w:eastAsia="Arial" w:hAnsi="Arial"/>
          <w:b w:val="0"/>
          <w:i w:val="0"/>
          <w:smallCaps w:val="0"/>
          <w:strike w:val="0"/>
          <w:color w:val="000000"/>
          <w:sz w:val="11.549280166625977"/>
          <w:szCs w:val="11.549280166625977"/>
          <w:u w:val="none"/>
          <w:shd w:fill="auto" w:val="clear"/>
          <w:vertAlign w:val="baseline"/>
          <w:rtl w:val="0"/>
        </w:rPr>
        <w:t xml:space="preserve">3.0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1.549280166625977"/>
          <w:szCs w:val="11.549280166625977"/>
          <w:u w:val="none"/>
          <w:shd w:fill="auto" w:val="clear"/>
          <w:vertAlign w:val="baseline"/>
        </w:rPr>
      </w:pPr>
      <w:r w:rsidDel="00000000" w:rsidR="00000000" w:rsidRPr="00000000">
        <w:rPr>
          <w:rFonts w:ascii="Arial" w:cs="Arial" w:eastAsia="Arial" w:hAnsi="Arial"/>
          <w:b w:val="0"/>
          <w:i w:val="0"/>
          <w:smallCaps w:val="0"/>
          <w:strike w:val="0"/>
          <w:color w:val="000000"/>
          <w:sz w:val="11.549280166625977"/>
          <w:szCs w:val="11.549280166625977"/>
          <w:u w:val="none"/>
          <w:shd w:fill="auto" w:val="clear"/>
          <w:vertAlign w:val="baseline"/>
          <w:rtl w:val="0"/>
        </w:rPr>
        <w:t xml:space="preserve">3.0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29.6002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688.782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0" w:right="2746.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804.752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05767822265625" w:line="240" w:lineRule="auto"/>
        <w:ind w:left="0" w:right="4316.39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374.378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43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491.545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2.01507568359375" w:line="240" w:lineRule="auto"/>
        <w:ind w:left="0" w:right="4001.9891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059.9743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119.1564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0" w:right="1177.14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43.17291259765625" w:line="240" w:lineRule="auto"/>
        <w:ind w:left="0" w:right="4030.4425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088.4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147.60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0" w:right="1205.594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2.62542724609375" w:line="240" w:lineRule="auto"/>
        <w:ind w:left="0" w:right="4658.0535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717.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0" w:right="2775.2209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833.20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05767822265625" w:line="240" w:lineRule="auto"/>
        <w:ind w:left="0" w:right="4344.8474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40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46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519.9987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28.7432861328125" w:line="240" w:lineRule="auto"/>
        <w:ind w:left="0" w:right="4316.39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374.378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43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491.545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9.534912109375" w:line="240" w:lineRule="auto"/>
        <w:ind w:left="0" w:right="4629.6002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688.782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0" w:right="2746.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804.752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16.46759033203125" w:line="240" w:lineRule="auto"/>
        <w:ind w:left="0" w:right="4001.9891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059.9743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119.1564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0" w:right="1177.14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22.7618408203125" w:line="240" w:lineRule="auto"/>
        <w:ind w:left="1956.6290760040283" w:right="0" w:firstLine="0"/>
        <w:jc w:val="left"/>
        <w:rPr>
          <w:rFonts w:ascii="Arial" w:cs="Arial" w:eastAsia="Arial" w:hAnsi="Arial"/>
          <w:b w:val="0"/>
          <w:i w:val="0"/>
          <w:smallCaps w:val="0"/>
          <w:strike w:val="0"/>
          <w:color w:val="000000"/>
          <w:sz w:val="11.549280166625977"/>
          <w:szCs w:val="11.549280166625977"/>
          <w:u w:val="none"/>
          <w:shd w:fill="auto" w:val="clear"/>
          <w:vertAlign w:val="baseline"/>
        </w:rPr>
      </w:pPr>
      <w:r w:rsidDel="00000000" w:rsidR="00000000" w:rsidRPr="00000000">
        <w:rPr>
          <w:rFonts w:ascii="Arial" w:cs="Arial" w:eastAsia="Arial" w:hAnsi="Arial"/>
          <w:b w:val="0"/>
          <w:i w:val="0"/>
          <w:smallCaps w:val="0"/>
          <w:strike w:val="0"/>
          <w:color w:val="000000"/>
          <w:sz w:val="11.549280166625977"/>
          <w:szCs w:val="11.549280166625977"/>
          <w:u w:val="none"/>
          <w:shd w:fill="auto" w:val="clear"/>
          <w:vertAlign w:val="baseline"/>
          <w:rtl w:val="0"/>
        </w:rPr>
        <w:t xml:space="preserve">2000 2002 2004 2006 2008 2010 2012 2014 2016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15.1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373.111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431.09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490.27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4.75616455078125" w:line="240" w:lineRule="auto"/>
        <w:ind w:left="0" w:right="4628.33312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687.5158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0" w:right="2745.50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803.485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26.4862060546875" w:line="240" w:lineRule="auto"/>
        <w:ind w:left="0" w:right="4000.7220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058.7072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117.889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0" w:right="1175.8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11.86126708984375" w:line="240" w:lineRule="auto"/>
        <w:ind w:left="0" w:right="4315.1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373.111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431.09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490.27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67.1600341796875" w:line="240" w:lineRule="auto"/>
        <w:ind w:left="0" w:right="4629.6002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688.782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0" w:right="2746.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804.752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7.17437744140625" w:line="240" w:lineRule="auto"/>
        <w:ind w:left="0" w:right="4001.9891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059.9743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119.1564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0" w:right="1177.1411132812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765.6000518798828" w:top="0" w:left="58.80000114440918" w:right="450" w:header="0" w:footer="720"/>
          <w:cols w:equalWidth="0" w:num="1">
            <w:col w:space="0" w:w="11731.19999885559"/>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120.870361328125" w:line="240" w:lineRule="auto"/>
        <w:ind w:left="0" w:right="0" w:firstLine="0"/>
        <w:jc w:val="left"/>
        <w:rPr>
          <w:rFonts w:ascii="Arial" w:cs="Arial" w:eastAsia="Arial" w:hAnsi="Arial"/>
          <w:b w:val="0"/>
          <w:i w:val="0"/>
          <w:smallCaps w:val="0"/>
          <w:strike w:val="0"/>
          <w:color w:val="000000"/>
          <w:sz w:val="11.549280166625977"/>
          <w:szCs w:val="11.549280166625977"/>
          <w:u w:val="none"/>
          <w:shd w:fill="auto" w:val="clear"/>
          <w:vertAlign w:val="baseline"/>
        </w:rPr>
      </w:pPr>
      <w:r w:rsidDel="00000000" w:rsidR="00000000" w:rsidRPr="00000000">
        <w:rPr>
          <w:rFonts w:ascii="Arial" w:cs="Arial" w:eastAsia="Arial" w:hAnsi="Arial"/>
          <w:b w:val="0"/>
          <w:i w:val="0"/>
          <w:smallCaps w:val="0"/>
          <w:strike w:val="0"/>
          <w:color w:val="000000"/>
          <w:sz w:val="11.549280166625977"/>
          <w:szCs w:val="11.549280166625977"/>
          <w:u w:val="none"/>
          <w:shd w:fill="auto" w:val="clear"/>
          <w:vertAlign w:val="baseline"/>
          <w:rtl w:val="0"/>
        </w:rPr>
        <w:t xml:space="preserve">Sources: Consensus Forecasts.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5177001953125"/>
          <w:szCs w:val="11.5177001953125"/>
          <w:u w:val="none"/>
          <w:shd w:fill="auto" w:val="clear"/>
          <w:vertAlign w:val="baseline"/>
        </w:rPr>
        <w:sectPr>
          <w:type w:val="continuous"/>
          <w:pgSz w:h="15840" w:w="12240" w:orient="portrait"/>
          <w:pgMar w:bottom="765.6000518798828" w:top="0" w:left="2145.2297973632812" w:right="2816.2750244140625" w:header="0" w:footer="720"/>
          <w:cols w:equalWidth="0" w:num="2">
            <w:col w:space="0" w:w="3640"/>
            <w:col w:space="0" w:w="3640"/>
          </w:cols>
        </w:sectPr>
      </w:pPr>
      <w:r w:rsidDel="00000000" w:rsidR="00000000" w:rsidRPr="00000000">
        <w:rPr>
          <w:rFonts w:ascii="Arial" w:cs="Arial" w:eastAsia="Arial" w:hAnsi="Arial"/>
          <w:b w:val="0"/>
          <w:i w:val="0"/>
          <w:smallCaps w:val="0"/>
          <w:strike w:val="0"/>
          <w:color w:val="000000"/>
          <w:sz w:val="11.5177001953125"/>
          <w:szCs w:val="11.5177001953125"/>
          <w:u w:val="none"/>
          <w:shd w:fill="auto" w:val="clear"/>
          <w:vertAlign w:val="baseline"/>
          <w:rtl w:val="0"/>
        </w:rPr>
        <w:t xml:space="preserve">Sources: CEIC Data Ltd., Reserve Bank of India.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259.1864013671875" w:line="285.60582160949707" w:lineRule="auto"/>
        <w:ind w:left="1754.8524475097656" w:right="1052.884521484375" w:hanging="2.5193786621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29. Supply-side reforms, particularly in agriculture, continued fiscal consolidation, and  relieving impediments to monetary transmission are prerequisites for low inflation in the  medium term.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While inflation targeting has served India well over the past two years, by  providing a well-defined nominal anchor and a clear policy objective and thus improving policy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168.58367919921875" w:line="240" w:lineRule="auto"/>
        <w:ind w:left="1741.199998855590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22.5709056854248" w:lineRule="auto"/>
        <w:ind w:left="1755.7797241210938" w:right="1213.271484375" w:hanging="4.7398376464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17</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April 2016, the RBI announced a narrowing of the policy rate corridor from +/- 100 bps to +/- 50 bps and  moved towards reducing the liquidity deficit associated with the liquidity adjustment facility (LAF).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122.21969604492188" w:line="240" w:lineRule="auto"/>
        <w:ind w:left="0" w:right="1150.253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18</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R. Anand, D. Ding and V. Tulin (2014), “Food Inflation in India: Role for Monetary Policy,” IMF WP 14/148.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563.9380645751953" w:line="240" w:lineRule="auto"/>
        <w:ind w:left="1755.4199695587158"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16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2.39501953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556.74560546875" w:line="285.5959224700928" w:lineRule="auto"/>
        <w:ind w:left="1745.6098937988281" w:right="893.9111328125" w:firstLine="5.460052490234375"/>
        <w:jc w:val="left"/>
        <w:rPr>
          <w:rFonts w:ascii="Arial" w:cs="Arial" w:eastAsia="Arial" w:hAnsi="Arial"/>
          <w:b w:val="0"/>
          <w:i w:val="0"/>
          <w:smallCaps w:val="0"/>
          <w:strike w:val="0"/>
          <w:color w:val="000000"/>
          <w:sz w:val="14.039999961853027"/>
          <w:szCs w:val="14.039999961853027"/>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communication, further reforms will need to complement the new framework to durably reduce  inflation. Consensus Surveys show that five-year ahead inflation expectations have come down by  about ¾ of one percentage point since 2014, but remain above the midpoint of the inflation  target band (4 percent CPI inflation). In view of India’s large weight on food in its CPI basket and  structurally-high food inflation, achieving this target on a sustained basis will require structural  reforms to ramp up food supply commensurate with strong consumption demand. Staff sees  scope to improve food grain buffer stock management, and for increasing investment in storage  and distribution infrastructure for perishable produce. Continued fiscal consolidation to narrow  public sector demand for credit remains paramount for the success of the new monetary  framework, as does further reducing impediments to monetary transmission (including reductions  in still-high SLR rates).</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19</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254.99755859375" w:line="240" w:lineRule="auto"/>
        <w:ind w:left="1730.9009265899658" w:right="0" w:firstLine="0"/>
        <w:jc w:val="left"/>
        <w:rPr>
          <w:rFonts w:ascii="Arial" w:cs="Arial" w:eastAsia="Arial" w:hAnsi="Arial"/>
          <w:b w:val="1"/>
          <w:i w:val="1"/>
          <w:smallCaps w:val="0"/>
          <w:strike w:val="0"/>
          <w:color w:val="000000"/>
          <w:sz w:val="21"/>
          <w:szCs w:val="21"/>
          <w:u w:val="none"/>
          <w:shd w:fill="auto" w:val="clear"/>
          <w:vertAlign w:val="baseline"/>
        </w:rPr>
      </w:pPr>
      <w:r w:rsidDel="00000000" w:rsidR="00000000" w:rsidRPr="00000000">
        <w:rPr>
          <w:rFonts w:ascii="Arial" w:cs="Arial" w:eastAsia="Arial" w:hAnsi="Arial"/>
          <w:b w:val="1"/>
          <w:i w:val="1"/>
          <w:smallCaps w:val="0"/>
          <w:strike w:val="0"/>
          <w:color w:val="000000"/>
          <w:sz w:val="21"/>
          <w:szCs w:val="21"/>
          <w:u w:val="none"/>
          <w:shd w:fill="auto" w:val="clear"/>
          <w:vertAlign w:val="baseline"/>
          <w:rtl w:val="0"/>
        </w:rPr>
        <w:t xml:space="preserve">Authorities’ Views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294.92431640625" w:line="285.6057643890381" w:lineRule="auto"/>
        <w:ind w:left="1745.6008911132812" w:right="923.34228515625" w:firstLine="10.7099914550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30. The authorities were confident about the prospects of keeping inflation close to the  center of the target band in the medium-term.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They considered the current monetary stance  to be accommodative and noted that the future stance would be data dependent. The authorities  agreed that the output gap remained negative, and they estimated that the neutral real interest  rate had declined to 1.25 percent. In their view, recent reforms to the monetary policy and  liquidity management framework had improved the transmission of monetary policy. Anchoring  household expectations has remained a challenge, but the authorities felt that these should not  be overemphasized in policy setting, as inflation expectations appeared backward-looking and  closely related to food inflation at the time of the survey. The authorities agreed with staff on the  importance of continued supply-side reforms to keep food inflation low and help anchor inflation  expectations.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132.576904296875" w:line="240" w:lineRule="auto"/>
        <w:ind w:left="1750.5743885040283" w:right="0" w:firstLine="0"/>
        <w:jc w:val="left"/>
        <w:rPr>
          <w:rFonts w:ascii="Arial" w:cs="Arial" w:eastAsia="Arial" w:hAnsi="Arial"/>
          <w:b w:val="1"/>
          <w:i w:val="0"/>
          <w:smallCaps w:val="0"/>
          <w:strike w:val="0"/>
          <w:color w:val="0583b0"/>
          <w:sz w:val="26.040000915527344"/>
          <w:szCs w:val="26.040000915527344"/>
          <w:u w:val="none"/>
          <w:shd w:fill="auto" w:val="clear"/>
          <w:vertAlign w:val="baseline"/>
        </w:rPr>
      </w:pPr>
      <w:r w:rsidDel="00000000" w:rsidR="00000000" w:rsidRPr="00000000">
        <w:rPr>
          <w:rFonts w:ascii="Arial" w:cs="Arial" w:eastAsia="Arial" w:hAnsi="Arial"/>
          <w:b w:val="1"/>
          <w:i w:val="0"/>
          <w:smallCaps w:val="0"/>
          <w:strike w:val="0"/>
          <w:color w:val="0583b0"/>
          <w:sz w:val="26.040000915527344"/>
          <w:szCs w:val="26.040000915527344"/>
          <w:u w:val="none"/>
          <w:shd w:fill="auto" w:val="clear"/>
          <w:vertAlign w:val="baseline"/>
          <w:rtl w:val="0"/>
        </w:rPr>
        <w:t xml:space="preserve">C. Continuing Fiscal Consolidation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178.5113525390625" w:line="285.6056785583496" w:lineRule="auto"/>
        <w:ind w:left="1745.6303405761719" w:right="868.35693359375" w:firstLine="10.6895446777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31. The near-term fiscal policy envisages a gradual reduction in fiscal deficits.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FY2015/16 Union Budget execution was in line with the target, as a series of fuel excise hikes  offset higher-than-expected food subsidies and a shortfall in corporate income tax and  disinvestment proceeds. Accordingly, revenue measures allowed for a planned ¼ of one  percentage point increase in the ratio of public investment to GDP, which had been on a declining  trend for several years. The FY2016/17 Budget targets a fiscal deficit of 3.5 percent of GDP  (equivalent to about 3.8 percent of GDP in IMF terms) and thus a return to fiscal consolidation, as  has been consistently advocated by staff, and which is expected to be achieved. The key risk to  the current year’s revenue target is the repercussions from the currency exchange initiative, which  could dent tax collections and disinvestment receipts (which are classified as revenues under the  authorities’ definition). Meeting the deficit target may necessitate expenditure cuts, including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288.5667419433594" w:line="240" w:lineRule="auto"/>
        <w:ind w:left="1741.199998855590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42.82340049743652" w:lineRule="auto"/>
        <w:ind w:left="1744.9674987792969" w:right="924.332275390625" w:firstLine="6.8595886230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19</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asymmetric monetary transmission, see S. Das (2015), “Monetary Policy in India: Transmission to Bank  Interest Rates,” IMF WP 15/129. Transmission would benefit from reducing the SLR over time to a level in line with  the liquidity coverage ratio (LCR), continued focus on increasing competition in the banking sector, and further  progress on financial inclusion, which will decrease the presence of informal finance.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503.07029724121094" w:line="240" w:lineRule="auto"/>
        <w:ind w:left="0" w:right="908.309326171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INTERNATIONAL MONETARY FUND </w:t>
      </w: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17</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5.3400135040283"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556.74560546875" w:line="285.60582160949707" w:lineRule="auto"/>
        <w:ind w:left="1751.0699462890625" w:right="841.663818359375" w:firstLine="7.1400451660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lower capital spending. The authorities should leverage the increase in the formal economy as a  result of the currency exchange initiative, as well as associated income declaration schemes, to  expand the tax revenue base. If needed, the authorities should continue to take the opportunity to  raise petroleum-product taxes while oil prices remain low.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135.0244140625" w:line="285.6056785583496" w:lineRule="auto"/>
        <w:ind w:left="1743.5307312011719" w:right="861.131591796875" w:firstLine="12.7891540527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32. The authorities have made strong progress on subsidy reforms in the past two years.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major decline in the subsidy bill (down from 2.5 percent of GDP in FY2012/13 to about  1.5 percent of GDP expected in FY2016/17) has been achieved. This involved the near-elimination  of fuel subsidies, and increasing use of direct benefit transfers to channel the remaining  commodity subsidies (including the PAHAL scheme for cooking gas, and digitization and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Aadhaar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seeding of Public Distribution System food subsidy beneficiaries) and social payments. The  Aadhaar Act passed in early 2016 is an important reform that enables linking of entitlements and  subsidies to biometric identification of beneficiaries, thereby advancing more efficient targeting of  social programs.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135.0250244140625" w:line="285.5825614929199" w:lineRule="auto"/>
        <w:ind w:left="1743.7234497070312" w:right="882.822265625" w:firstLine="12.6171875"/>
        <w:jc w:val="left"/>
        <w:rPr>
          <w:rFonts w:ascii="Arial" w:cs="Arial" w:eastAsia="Arial" w:hAnsi="Arial"/>
          <w:b w:val="0"/>
          <w:i w:val="0"/>
          <w:smallCaps w:val="0"/>
          <w:strike w:val="0"/>
          <w:color w:val="000000"/>
          <w:sz w:val="14.039999961853027"/>
          <w:szCs w:val="14.039999961853027"/>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33. With continued delays in reaching the medium-term deficit target, India’s public  debt ratio is projected to remain high and decline only gradually.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Even though introduction  of the GST has helped clarify the government’s medium-term fiscal plans, in the absence of major  additional expenditure reforms, achievement of the Union deficit target of 3 percent of GDP by  FY2017/18 and thereafter,</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20</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may be further delayed. Such delays could undermine confidence and  credibility, and reduce available fiscal space for priority spending in the medium term. Staff’s  projections, which are on the basis of current policies and assume no major legislative changes,  suggest that the central government will underperform against its fiscal adjustment targets. In  addition, salary increases by the states will not only impede reduction of state budget deficits but  will also likely entail public investment cuts in states bound by the borrowing limits. The general  government fiscal deficit is thus projected to remain elevated in the range of 6–7 percent of GDP  through FY2018/19. Accordingly, public debt as a share of GDP is projected to remain at almost  70 percent by end-FY2016/17, and will decline gradually over the medium term, remaining above  India’s debt tolerance range (60–65 percent of GDP) for several years.</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21</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India’s public debt, with a  favorable maturity structure and currency composition, as well as a captive domestic investor  base, is expected remain sustainable (see Annex III: Debt Sustainability Analysis).</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22</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255.023193359375" w:line="282.747745513916" w:lineRule="auto"/>
        <w:ind w:left="1741.199951171875" w:right="1012.13134765625" w:firstLine="15.1107788085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34. India has limited fiscal space given the need to reduce its high level of public debt.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India’s general government deficit is high by global standards, posing a challenge to durably  </w:t>
      </w: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43.4123420715332" w:lineRule="auto"/>
        <w:ind w:left="1747.2911071777344" w:right="943.262939453125" w:hanging="1.835632324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20</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institutionalize financial discipline in public finances, the 2003 Fiscal Responsibility and Budget Management  (FRBM) Act introduced a medium-term ceiling for the central government’s fiscal deficit of 3 percent of GDP. As  per FRBM, state deficits have been effectively bound by a borrowing limit of 3 percent of any given state’s GDP,  and states’ deficits have on average remained near the limits. The FRBM Review Committee is at present  examining the pros and cons behind altering the fiscal rules attached to the FRBM.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106.90093994140625" w:line="243.08635711669922" w:lineRule="auto"/>
        <w:ind w:left="1744.9851989746094" w:right="1036.30859375" w:firstLine="2.305908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21</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Even though the general government primary deficit is estimated to have declined by about ¾ of one percent  of GDP during FY2014/15-FY2015/16, the lower contribution of automatic debt dynamics on account of slower  nominal GDP growth contributed to an increase in public debt ratio. In addition, states have issued about Rs 1.6  trillion in UDAY bonds since the launch of the scheme in November 2015, which did not count towards states’  annual borrowing limits but increased the public debt stock by over one percent of GDP.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108.35830688476562" w:line="240" w:lineRule="auto"/>
        <w:ind w:left="0" w:right="1104.0454101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22</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India’s sovereign debt credit ratings are at the lowest investment grade (Moody’s Baa3; S&amp;P BBB-; Fitch BBB-).</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503.13148498535156" w:line="240" w:lineRule="auto"/>
        <w:ind w:left="1755.4199695587158"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18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2.39501953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556.74560546875" w:line="285.60582160949707" w:lineRule="auto"/>
        <w:ind w:left="1751.0699462890625" w:right="1219.287109375" w:firstLine="7.1400451660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reducing inflation. In addition, the interest cost of public debt is one fourth of general  government revenues, and financial repression (operating through the SLR) ensures low real  interest rates on public debt and helps underpin debt sustainability. Reducing the SLR, making  more room for private credit, can safely proceed only if the debt burden is reduced.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255.018310546875" w:line="285.60582160949707" w:lineRule="auto"/>
        <w:ind w:left="1747.1015930175781" w:right="869.404296875" w:firstLine="9.21829223632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35. Staff sees merit in strengthening the fiscal responsibility framework of the center to  anchor policies.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 limit pro-cyclical fiscal policy, the fiscal responsibility framework could feature  a ceiling on nominal expenditure growth and be underpinned by a medium-term fiscal framework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15.030517578125" w:line="285.5815315246582" w:lineRule="auto"/>
        <w:ind w:left="1745.6306457519531" w:right="860.5859375" w:hanging="1.039123535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 facilitate better planning and protect public investment. Staff also recommends anchoring the  deficit reduction path by setting a medium-term public debt target and specifically a debt-to-GDP  ratio of 60 percent, in line with staff estimates of India’s debt tolerance range.</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23</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Rebuilding of  fiscal space should be complemented by reorienting public expenditure away from untargeted  subsidies towards growth-enhancing capital and social spending.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135.042724609375" w:line="285.60522079467773" w:lineRule="auto"/>
        <w:ind w:left="1747.1110534667969" w:right="1195.966796875" w:firstLine="9.2185974121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36. Implementing a robust goods and services tax (GST), enhancing fiscal federalism,  and continued subsidy reforms are policy priorities.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Staff recommends: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135.0079345703125" w:line="285.6057357788086" w:lineRule="auto"/>
        <w:ind w:left="1751.0591125488281" w:right="958.388671875" w:hanging="0.02563476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Tax reform.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India’s tax revenue-to-GDP ratio (at around 17½ percent) remains  considerably below its emerging market peers. Implementation of a robust GST should be a key  priority given its growth-enhancing effects. The GST should have minimal exemptions, uniform  cross-state rates, and as few tax rate tiers as possible (see Box 5). Key production inputs, such as  energy and real estate, should be kept within the tax base to enable greater output gains and  reduce the tax burden across sectors. Rationalization of the structure of direct taxes toward a  lower corporate income tax rate with smaller and streamlined deductions and exemptions should  continue. Efforts to improve tax administration should be stepped up as the scope for revenue  gains is large.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134.976806640625" w:line="285.6057357788086" w:lineRule="auto"/>
        <w:ind w:left="1745.6251525878906" w:right="944.84375" w:firstLine="5.43395996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Fiscal discipline.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Rebuilding general government fiscal space and increasing the efficiency  of public expenditure call for enhancing fiscal institutions of both the Union and the states. Fiscal  responsibility frameworks should be strengthened to ensure compliance with fiscal targets and  the quality of fiscal adjustment, including through setting up of an independent fiscal council for  the center, strengthening medium-term expenditure and budget frameworks, and moving to  accrual accounting (see Selected Issues Chapter III). The authorities should take advantage of the  newly-created establishment of the South Asia Regional Technical Assistance and Training Center  (SARTTAC), based in New Delhi, to strengthen institutional capacity and skills, including at the  state level.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134.976806640625" w:line="285.6010150909424" w:lineRule="auto"/>
        <w:ind w:left="1746.6661071777344" w:right="924.1162109375" w:firstLine="4.393005371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Subsidy reform.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Overhauling India’s food and fertilizer subsidy regime via better targeting,  improving efficiency, and reducing distortions can generate substantial fiscal gains. Untargeted  food subsidies should be pared back, including by rationalizing the list of eligible beneficiaries  and reforming the inefficient Food Corporation of India (FCI) and the Public Distribution System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48.616485595703125" w:line="240" w:lineRule="auto"/>
        <w:ind w:left="1741.199998855590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2.82340049743652" w:lineRule="auto"/>
        <w:ind w:left="1744.9856567382812" w:right="877.442626953125" w:firstLine="2.3054504394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23</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IMF staff analysis (see Selected Issues Chapter II) suggests that India’s estimated debt-to-GDP threshold for  maintaining its current level of market creditworthiness lies in the range of 65-70 percent. Inclusion of some buffer  to account for uncertainty (including for the materialization of contingent liabilities), suggests a debt ratio of 60– 65 percent of GDP.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503.07029724121094" w:line="240" w:lineRule="auto"/>
        <w:ind w:left="0" w:right="908.85009765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INTERNATIONAL MONETARY FUND </w:t>
      </w: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19</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5.3400135040283"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556.74560546875" w:line="285.60582160949707" w:lineRule="auto"/>
        <w:ind w:left="1745.6098937988281" w:right="847.44140625" w:firstLine="9.86999511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(PDS) network. Wider application of the current approach to non-food subsidy payments—namely  direct benefit transfers, increased financial inclusion, and use of the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Aadhaar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identification system  to better identify beneficiaries—should continue to yield large fiscal savings (see also Selected  Issues Chapter IV).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255.018310546875" w:line="240" w:lineRule="auto"/>
        <w:ind w:left="1730.9099292755127" w:right="0" w:firstLine="0"/>
        <w:jc w:val="left"/>
        <w:rPr>
          <w:rFonts w:ascii="Arial" w:cs="Arial" w:eastAsia="Arial" w:hAnsi="Arial"/>
          <w:b w:val="1"/>
          <w:i w:val="1"/>
          <w:smallCaps w:val="0"/>
          <w:strike w:val="0"/>
          <w:color w:val="000000"/>
          <w:sz w:val="21"/>
          <w:szCs w:val="21"/>
          <w:u w:val="none"/>
          <w:shd w:fill="auto" w:val="clear"/>
          <w:vertAlign w:val="baseline"/>
        </w:rPr>
      </w:pPr>
      <w:r w:rsidDel="00000000" w:rsidR="00000000" w:rsidRPr="00000000">
        <w:rPr>
          <w:rFonts w:ascii="Arial" w:cs="Arial" w:eastAsia="Arial" w:hAnsi="Arial"/>
          <w:b w:val="1"/>
          <w:i w:val="1"/>
          <w:smallCaps w:val="0"/>
          <w:strike w:val="0"/>
          <w:color w:val="000000"/>
          <w:sz w:val="21"/>
          <w:szCs w:val="21"/>
          <w:u w:val="none"/>
          <w:shd w:fill="auto" w:val="clear"/>
          <w:vertAlign w:val="baseline"/>
          <w:rtl w:val="0"/>
        </w:rPr>
        <w:t xml:space="preserve">Authorities’ Views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294.92431640625" w:line="285.60582160949707" w:lineRule="auto"/>
        <w:ind w:left="1745.631103515625" w:right="863.8623046875" w:firstLine="10.6887817382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37. The authorities reiterated their commitment to achieving the 3.5 percent of GDP  deficit target (authorities’ definition) in 2016/17.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They stated that any slippage in spectrum  sales would be made up by buoyancy in tax receipts (including revenues from the income  declaration scheme. Moreover, interest expenses were expected to be lower than budgeted owing  to the recent contraction of sovereign yields.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135.0244140625" w:line="285.6057643890381" w:lineRule="auto"/>
        <w:ind w:left="1745.419921875" w:right="867.55859375" w:firstLine="10.92117309570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38. Looking ahead, the authorities would continue to balance adherence to fiscal  consolidation with a commitment to increase investment and social spending.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Further  consolidation would be achieved through higher growth and revenue mobilization from other  sources. The authorities noted that the 2017/18 deficit target would be finalized once the FRBM  Review Committee recommendations had been received and reviewed. The authorities were  confident that the outstanding issues related to GST implementation could be settled promptly.  The GST would provide for a significant improvement over the current indirect tax system. Tax  reform priorities going forward include continuing the phased reduction of the corporate income  tax rate from 30 to 25 percent over four years, coupled with a simultaneous reduction in tax  deductions. On the expenditure side, initiatives such as the rationalization of centrally-sponsored  schemes, the advancement of the Union Budget presentation by one month for better execution  planning, the merger of the railways budget with the Union budget, elimination of distinction  between plan and non-plan expenditure, and the gradual replacement of generalized subsidies by  direct benefit transfers, would all enhance the quality of public spending (see also Annex V:  Expenditure Reforms).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164.9102783203125" w:line="240" w:lineRule="auto"/>
        <w:ind w:left="1762.032060623169" w:right="0" w:firstLine="0"/>
        <w:jc w:val="left"/>
        <w:rPr>
          <w:rFonts w:ascii="Arial" w:cs="Arial" w:eastAsia="Arial" w:hAnsi="Arial"/>
          <w:b w:val="1"/>
          <w:i w:val="0"/>
          <w:smallCaps w:val="0"/>
          <w:strike w:val="0"/>
          <w:color w:val="0583b0"/>
          <w:sz w:val="26.040000915527344"/>
          <w:szCs w:val="26.040000915527344"/>
          <w:u w:val="none"/>
          <w:shd w:fill="auto" w:val="clear"/>
          <w:vertAlign w:val="baseline"/>
        </w:rPr>
      </w:pPr>
      <w:r w:rsidDel="00000000" w:rsidR="00000000" w:rsidRPr="00000000">
        <w:rPr>
          <w:rFonts w:ascii="Arial" w:cs="Arial" w:eastAsia="Arial" w:hAnsi="Arial"/>
          <w:b w:val="1"/>
          <w:i w:val="0"/>
          <w:smallCaps w:val="0"/>
          <w:strike w:val="0"/>
          <w:color w:val="0583b0"/>
          <w:sz w:val="26.040000915527344"/>
          <w:szCs w:val="26.040000915527344"/>
          <w:u w:val="none"/>
          <w:shd w:fill="auto" w:val="clear"/>
          <w:vertAlign w:val="baseline"/>
          <w:rtl w:val="0"/>
        </w:rPr>
        <w:t xml:space="preserve">D. Maintaining External Stability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185.7110595703125" w:line="285.6057357788086" w:lineRule="auto"/>
        <w:ind w:left="1743.5099792480469" w:right="949.45556640625" w:firstLine="12.80990600585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39. India’s external position remains broadly consistent with medium-term  fundamentals and desirable policy settings, and reserves are assessed to be adequate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(see  Annex IV on External Sector Assessment). Following a US$55 billion increase in international  reserves over FY2014/15 and FY2015/16, driven by robust capital inflows (chiefly FDI and FPI  portfolio equity flows), reserves have remained close to their end-March 2016 level, standing at  about US$360 billion as of late-December 2016, slightly above 150 percent of the IMF’s reserve  adequacy metric and around 8 months of import cover. Foreign exchange (FX) intervention  continues to be guided by the need to limit excessive volatility, and has been limited during 2015  and 2016. While positive policy settings and continued macroeconomic stability have reduced  external vulnerabilities, there is a continued need for vigilance given sharp movements in global  commodity prices and global financial market volatility.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1128.5645294189453" w:line="240" w:lineRule="auto"/>
        <w:ind w:left="1750.7399463653564"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20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2.39501953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556.74560546875" w:line="285.59595108032227" w:lineRule="auto"/>
        <w:ind w:left="1743.7138366699219" w:right="857.6318359375" w:firstLine="1.4761352539062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765.6000518798828" w:top="0" w:left="58.80000114440918" w:right="450" w:header="0" w:footer="720"/>
          <w:cols w:equalWidth="0" w:num="1">
            <w:col w:space="0" w:w="11731.19999885559"/>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40. Boosting exports remains a key challenge.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Despite a sharp contraction in merchandise  exports, India’s trade balance improved in 2015/16 due to an increase in the oil trade balance by  about 2 percent of GDP as well as weak non-oil import growth. The contraction in merchandise  exports was partly due to the collapse in commodity prices (refined petroleum products made up  about one-fifth of the value of goods exports in 2014/15), weak global demand, and ongoing  appreciation of the rupee real effective exchange rate.</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24</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Nonetheless, India’s export performance  was comparable to that of emerging market peers, and its share in world merchandise exports has  remained relatively stable. While India’s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15.037841796875" w:line="285.60582160949707" w:lineRule="auto"/>
        <w:ind w:left="0" w:right="423.831787109375" w:firstLine="5.4600524902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exports are geographically diversified, given  the broad-based slowdown in external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347.1728515625" w:line="240" w:lineRule="auto"/>
        <w:ind w:left="129.2218017578125" w:right="0" w:firstLine="0"/>
        <w:jc w:val="left"/>
        <w:rPr>
          <w:rFonts w:ascii="Arial" w:cs="Arial" w:eastAsia="Arial" w:hAnsi="Arial"/>
          <w:b w:val="0"/>
          <w:i w:val="0"/>
          <w:smallCaps w:val="0"/>
          <w:strike w:val="0"/>
          <w:color w:val="000000"/>
          <w:sz w:val="11.98849868774414"/>
          <w:szCs w:val="11.98849868774414"/>
          <w:u w:val="none"/>
          <w:shd w:fill="auto" w:val="clear"/>
          <w:vertAlign w:val="baseline"/>
        </w:rPr>
      </w:pPr>
      <w:r w:rsidDel="00000000" w:rsidR="00000000" w:rsidRPr="00000000">
        <w:rPr>
          <w:rFonts w:ascii="Arial" w:cs="Arial" w:eastAsia="Arial" w:hAnsi="Arial"/>
          <w:b w:val="0"/>
          <w:i w:val="0"/>
          <w:smallCaps w:val="0"/>
          <w:strike w:val="0"/>
          <w:color w:val="000000"/>
          <w:sz w:val="11.98849868774414"/>
          <w:szCs w:val="11.98849868774414"/>
          <w:u w:val="none"/>
          <w:shd w:fill="auto" w:val="clear"/>
          <w:vertAlign w:val="baseline"/>
          <w:rtl w:val="0"/>
        </w:rPr>
        <w:t xml:space="preserve">2.0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79.69970703125" w:line="240" w:lineRule="auto"/>
        <w:ind w:left="133.4197998046875" w:right="0" w:firstLine="0"/>
        <w:jc w:val="left"/>
        <w:rPr>
          <w:rFonts w:ascii="Arial" w:cs="Arial" w:eastAsia="Arial" w:hAnsi="Arial"/>
          <w:b w:val="0"/>
          <w:i w:val="0"/>
          <w:smallCaps w:val="0"/>
          <w:strike w:val="0"/>
          <w:color w:val="000000"/>
          <w:sz w:val="11.98849868774414"/>
          <w:szCs w:val="11.98849868774414"/>
          <w:u w:val="none"/>
          <w:shd w:fill="auto" w:val="clear"/>
          <w:vertAlign w:val="baseline"/>
        </w:rPr>
      </w:pPr>
      <w:r w:rsidDel="00000000" w:rsidR="00000000" w:rsidRPr="00000000">
        <w:rPr>
          <w:rFonts w:ascii="Arial" w:cs="Arial" w:eastAsia="Arial" w:hAnsi="Arial"/>
          <w:b w:val="0"/>
          <w:i w:val="0"/>
          <w:smallCaps w:val="0"/>
          <w:strike w:val="0"/>
          <w:color w:val="000000"/>
          <w:sz w:val="11.98849868774414"/>
          <w:szCs w:val="11.98849868774414"/>
          <w:u w:val="none"/>
          <w:shd w:fill="auto" w:val="clear"/>
          <w:vertAlign w:val="baseline"/>
          <w:rtl w:val="0"/>
        </w:rPr>
        <w:t xml:space="preserve">1.8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60.37062644958496" w:lineRule="auto"/>
        <w:ind w:left="133.4197998046875" w:right="4266.5460205078125" w:hanging="133.4197998046875"/>
        <w:jc w:val="left"/>
        <w:rPr>
          <w:rFonts w:ascii="Arial" w:cs="Arial" w:eastAsia="Arial" w:hAnsi="Arial"/>
          <w:b w:val="0"/>
          <w:i w:val="0"/>
          <w:smallCaps w:val="0"/>
          <w:strike w:val="0"/>
          <w:color w:val="000000"/>
          <w:sz w:val="11.98849868774414"/>
          <w:szCs w:val="11.9884986877441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demand, further trade liberalization, continued  </w:t>
      </w:r>
      <w:r w:rsidDel="00000000" w:rsidR="00000000" w:rsidRPr="00000000">
        <w:rPr>
          <w:rFonts w:ascii="Arial" w:cs="Arial" w:eastAsia="Arial" w:hAnsi="Arial"/>
          <w:b w:val="0"/>
          <w:i w:val="0"/>
          <w:smallCaps w:val="0"/>
          <w:strike w:val="0"/>
          <w:color w:val="000000"/>
          <w:sz w:val="11.98849868774414"/>
          <w:szCs w:val="11.98849868774414"/>
          <w:u w:val="none"/>
          <w:shd w:fill="auto" w:val="clear"/>
          <w:vertAlign w:val="baseline"/>
          <w:rtl w:val="0"/>
        </w:rPr>
        <w:t xml:space="preserve">1.6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00097656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progress on supply-side reforms, and steps to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1008.385009765625" w:line="240" w:lineRule="auto"/>
        <w:ind w:left="133.4197998046875" w:right="0" w:firstLine="0"/>
        <w:jc w:val="left"/>
        <w:rPr>
          <w:rFonts w:ascii="Arial" w:cs="Arial" w:eastAsia="Arial" w:hAnsi="Arial"/>
          <w:b w:val="0"/>
          <w:i w:val="0"/>
          <w:smallCaps w:val="0"/>
          <w:strike w:val="0"/>
          <w:color w:val="000000"/>
          <w:sz w:val="11.98849868774414"/>
          <w:szCs w:val="11.98849868774414"/>
          <w:u w:val="none"/>
          <w:shd w:fill="auto" w:val="clear"/>
          <w:vertAlign w:val="baseline"/>
        </w:rPr>
      </w:pPr>
      <w:r w:rsidDel="00000000" w:rsidR="00000000" w:rsidRPr="00000000">
        <w:rPr>
          <w:rFonts w:ascii="Arial" w:cs="Arial" w:eastAsia="Arial" w:hAnsi="Arial"/>
          <w:b w:val="0"/>
          <w:i w:val="0"/>
          <w:smallCaps w:val="0"/>
          <w:strike w:val="0"/>
          <w:color w:val="000000"/>
          <w:sz w:val="11.98849868774414"/>
          <w:szCs w:val="11.98849868774414"/>
          <w:u w:val="none"/>
          <w:shd w:fill="auto" w:val="clear"/>
          <w:vertAlign w:val="baseline"/>
          <w:rtl w:val="0"/>
        </w:rPr>
        <w:t xml:space="preserve">1.4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79.698486328125" w:line="240" w:lineRule="auto"/>
        <w:ind w:left="133.4197998046875" w:right="0" w:firstLine="0"/>
        <w:jc w:val="left"/>
        <w:rPr>
          <w:rFonts w:ascii="Arial" w:cs="Arial" w:eastAsia="Arial" w:hAnsi="Arial"/>
          <w:b w:val="0"/>
          <w:i w:val="0"/>
          <w:smallCaps w:val="0"/>
          <w:strike w:val="0"/>
          <w:color w:val="000000"/>
          <w:sz w:val="11.98849868774414"/>
          <w:szCs w:val="11.98849868774414"/>
          <w:u w:val="none"/>
          <w:shd w:fill="auto" w:val="clear"/>
          <w:vertAlign w:val="baseline"/>
        </w:rPr>
      </w:pPr>
      <w:r w:rsidDel="00000000" w:rsidR="00000000" w:rsidRPr="00000000">
        <w:rPr>
          <w:rFonts w:ascii="Arial" w:cs="Arial" w:eastAsia="Arial" w:hAnsi="Arial"/>
          <w:b w:val="0"/>
          <w:i w:val="0"/>
          <w:smallCaps w:val="0"/>
          <w:strike w:val="0"/>
          <w:color w:val="000000"/>
          <w:sz w:val="11.98849868774414"/>
          <w:szCs w:val="11.98849868774414"/>
          <w:u w:val="none"/>
          <w:shd w:fill="auto" w:val="clear"/>
          <w:vertAlign w:val="baseline"/>
          <w:rtl w:val="0"/>
        </w:rPr>
        <w:t xml:space="preserve">1.2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02.10825443267822" w:lineRule="auto"/>
        <w:ind w:left="133.4197998046875" w:right="4266.6656494140625" w:hanging="133.4197998046875"/>
        <w:jc w:val="left"/>
        <w:rPr>
          <w:rFonts w:ascii="Arial" w:cs="Arial" w:eastAsia="Arial" w:hAnsi="Arial"/>
          <w:b w:val="0"/>
          <w:i w:val="0"/>
          <w:smallCaps w:val="0"/>
          <w:strike w:val="0"/>
          <w:color w:val="000000"/>
          <w:sz w:val="11.98849868774414"/>
          <w:szCs w:val="11.9884986877441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reduce barriers to trade and facilitate a focus  </w:t>
      </w:r>
      <w:r w:rsidDel="00000000" w:rsidR="00000000" w:rsidRPr="00000000">
        <w:rPr>
          <w:rFonts w:ascii="Arial" w:cs="Arial" w:eastAsia="Arial" w:hAnsi="Arial"/>
          <w:b w:val="0"/>
          <w:i w:val="0"/>
          <w:smallCaps w:val="0"/>
          <w:strike w:val="0"/>
          <w:color w:val="000000"/>
          <w:sz w:val="11.98849868774414"/>
          <w:szCs w:val="11.98849868774414"/>
          <w:u w:val="none"/>
          <w:shd w:fill="auto" w:val="clear"/>
          <w:vertAlign w:val="baseline"/>
          <w:rtl w:val="0"/>
        </w:rPr>
        <w:t xml:space="preserve">1.0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7.5105571746826" w:lineRule="auto"/>
        <w:ind w:left="128.6224365234375" w:right="4267.5054931640625" w:hanging="128.6224365234375"/>
        <w:jc w:val="left"/>
        <w:rPr>
          <w:rFonts w:ascii="Arial" w:cs="Arial" w:eastAsia="Arial" w:hAnsi="Arial"/>
          <w:b w:val="0"/>
          <w:i w:val="0"/>
          <w:smallCaps w:val="0"/>
          <w:strike w:val="0"/>
          <w:color w:val="000000"/>
          <w:sz w:val="11.98849868774414"/>
          <w:szCs w:val="11.9884986877441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 higher value-added products have become  </w:t>
      </w:r>
      <w:r w:rsidDel="00000000" w:rsidR="00000000" w:rsidRPr="00000000">
        <w:rPr>
          <w:rFonts w:ascii="Arial" w:cs="Arial" w:eastAsia="Arial" w:hAnsi="Arial"/>
          <w:b w:val="0"/>
          <w:i w:val="0"/>
          <w:smallCaps w:val="0"/>
          <w:strike w:val="0"/>
          <w:color w:val="000000"/>
          <w:sz w:val="11.98849868774414"/>
          <w:szCs w:val="11.98849868774414"/>
          <w:u w:val="none"/>
          <w:shd w:fill="auto" w:val="clear"/>
          <w:vertAlign w:val="baseline"/>
          <w:rtl w:val="0"/>
        </w:rPr>
        <w:t xml:space="preserve">0.8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60052490234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even more pressing. India’s high import tariffs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1889.1900634765625" w:line="240" w:lineRule="auto"/>
        <w:ind w:left="128.6224365234375" w:right="0" w:firstLine="0"/>
        <w:jc w:val="left"/>
        <w:rPr>
          <w:rFonts w:ascii="Arial" w:cs="Arial" w:eastAsia="Arial" w:hAnsi="Arial"/>
          <w:b w:val="0"/>
          <w:i w:val="0"/>
          <w:smallCaps w:val="0"/>
          <w:strike w:val="0"/>
          <w:color w:val="000000"/>
          <w:sz w:val="11.98849868774414"/>
          <w:szCs w:val="11.98849868774414"/>
          <w:u w:val="none"/>
          <w:shd w:fill="auto" w:val="clear"/>
          <w:vertAlign w:val="baseline"/>
        </w:rPr>
      </w:pPr>
      <w:r w:rsidDel="00000000" w:rsidR="00000000" w:rsidRPr="00000000">
        <w:rPr>
          <w:rFonts w:ascii="Arial" w:cs="Arial" w:eastAsia="Arial" w:hAnsi="Arial"/>
          <w:b w:val="0"/>
          <w:i w:val="0"/>
          <w:smallCaps w:val="0"/>
          <w:strike w:val="0"/>
          <w:color w:val="000000"/>
          <w:sz w:val="11.98849868774414"/>
          <w:szCs w:val="11.98849868774414"/>
          <w:u w:val="none"/>
          <w:shd w:fill="auto" w:val="clear"/>
          <w:vertAlign w:val="baseline"/>
          <w:rtl w:val="0"/>
        </w:rPr>
        <w:t xml:space="preserve">0.6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80.897216796875" w:line="240" w:lineRule="auto"/>
        <w:ind w:left="128.6224365234375" w:right="0" w:firstLine="0"/>
        <w:jc w:val="left"/>
        <w:rPr>
          <w:rFonts w:ascii="Arial" w:cs="Arial" w:eastAsia="Arial" w:hAnsi="Arial"/>
          <w:b w:val="0"/>
          <w:i w:val="0"/>
          <w:smallCaps w:val="0"/>
          <w:strike w:val="0"/>
          <w:color w:val="000000"/>
          <w:sz w:val="11.98849868774414"/>
          <w:szCs w:val="11.98849868774414"/>
          <w:u w:val="none"/>
          <w:shd w:fill="auto" w:val="clear"/>
          <w:vertAlign w:val="baseline"/>
        </w:rPr>
      </w:pPr>
      <w:r w:rsidDel="00000000" w:rsidR="00000000" w:rsidRPr="00000000">
        <w:rPr>
          <w:rFonts w:ascii="Arial" w:cs="Arial" w:eastAsia="Arial" w:hAnsi="Arial"/>
          <w:b w:val="0"/>
          <w:i w:val="0"/>
          <w:smallCaps w:val="0"/>
          <w:strike w:val="0"/>
          <w:color w:val="000000"/>
          <w:sz w:val="11.98849868774414"/>
          <w:szCs w:val="11.98849868774414"/>
          <w:u w:val="none"/>
          <w:shd w:fill="auto" w:val="clear"/>
          <w:vertAlign w:val="baseline"/>
          <w:rtl w:val="0"/>
        </w:rPr>
        <w:t xml:space="preserve">0.4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19.2592430114746" w:lineRule="auto"/>
        <w:ind w:left="128.6224365234375" w:right="4269.4244384765625" w:hanging="128.6224365234375"/>
        <w:jc w:val="left"/>
        <w:rPr>
          <w:rFonts w:ascii="Arial" w:cs="Arial" w:eastAsia="Arial" w:hAnsi="Arial"/>
          <w:b w:val="0"/>
          <w:i w:val="0"/>
          <w:smallCaps w:val="0"/>
          <w:strike w:val="0"/>
          <w:color w:val="000000"/>
          <w:sz w:val="11.98849868774414"/>
          <w:szCs w:val="11.9884986877441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could also weigh on trade expansion by  </w:t>
      </w:r>
      <w:r w:rsidDel="00000000" w:rsidR="00000000" w:rsidRPr="00000000">
        <w:rPr>
          <w:rFonts w:ascii="Arial" w:cs="Arial" w:eastAsia="Arial" w:hAnsi="Arial"/>
          <w:b w:val="0"/>
          <w:i w:val="0"/>
          <w:smallCaps w:val="0"/>
          <w:strike w:val="0"/>
          <w:color w:val="000000"/>
          <w:sz w:val="11.98849868774414"/>
          <w:szCs w:val="11.98849868774414"/>
          <w:u w:val="none"/>
          <w:shd w:fill="auto" w:val="clear"/>
          <w:vertAlign w:val="baseline"/>
          <w:rtl w:val="0"/>
        </w:rPr>
        <w:t xml:space="preserve">0.2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95.8009910583496" w:lineRule="auto"/>
        <w:ind w:left="128.6224365234375" w:right="4266.6656494140625" w:hanging="128.6224365234375"/>
        <w:jc w:val="left"/>
        <w:rPr>
          <w:rFonts w:ascii="Arial" w:cs="Arial" w:eastAsia="Arial" w:hAnsi="Arial"/>
          <w:b w:val="0"/>
          <w:i w:val="0"/>
          <w:smallCaps w:val="0"/>
          <w:strike w:val="0"/>
          <w:color w:val="000000"/>
          <w:sz w:val="11.98849868774414"/>
          <w:szCs w:val="11.9884986877441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affecting the quality and availability of inputs  </w:t>
      </w:r>
      <w:r w:rsidDel="00000000" w:rsidR="00000000" w:rsidRPr="00000000">
        <w:rPr>
          <w:rFonts w:ascii="Arial" w:cs="Arial" w:eastAsia="Arial" w:hAnsi="Arial"/>
          <w:b w:val="0"/>
          <w:i w:val="0"/>
          <w:smallCaps w:val="0"/>
          <w:strike w:val="0"/>
          <w:color w:val="000000"/>
          <w:sz w:val="11.98849868774414"/>
          <w:szCs w:val="11.98849868774414"/>
          <w:u w:val="none"/>
          <w:shd w:fill="auto" w:val="clear"/>
          <w:vertAlign w:val="baseline"/>
          <w:rtl w:val="0"/>
        </w:rPr>
        <w:t xml:space="preserve">0.0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1.9927978515625" w:right="0" w:firstLine="0"/>
        <w:jc w:val="left"/>
        <w:rPr>
          <w:rFonts w:ascii="Arial" w:cs="Arial" w:eastAsia="Arial" w:hAnsi="Arial"/>
          <w:b w:val="1"/>
          <w:i w:val="0"/>
          <w:smallCaps w:val="0"/>
          <w:strike w:val="0"/>
          <w:color w:val="0583b0"/>
          <w:sz w:val="15.984898567199707"/>
          <w:szCs w:val="15.984898567199707"/>
          <w:u w:val="none"/>
          <w:shd w:fill="auto" w:val="clear"/>
          <w:vertAlign w:val="baseline"/>
        </w:rPr>
      </w:pPr>
      <w:r w:rsidDel="00000000" w:rsidR="00000000" w:rsidRPr="00000000">
        <w:rPr>
          <w:rFonts w:ascii="Arial" w:cs="Arial" w:eastAsia="Arial" w:hAnsi="Arial"/>
          <w:b w:val="1"/>
          <w:i w:val="0"/>
          <w:smallCaps w:val="0"/>
          <w:strike w:val="0"/>
          <w:color w:val="0583b0"/>
          <w:sz w:val="15.984898567199707"/>
          <w:szCs w:val="15.984898567199707"/>
          <w:u w:val="none"/>
          <w:shd w:fill="auto" w:val="clear"/>
          <w:vertAlign w:val="baseline"/>
          <w:rtl w:val="0"/>
        </w:rPr>
        <w:t xml:space="preserve">Share of Non-oil Exports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17.823486328125" w:line="240" w:lineRule="auto"/>
        <w:ind w:left="432.9522705078125" w:right="0" w:firstLine="0"/>
        <w:jc w:val="left"/>
        <w:rPr>
          <w:rFonts w:ascii="Arial" w:cs="Arial" w:eastAsia="Arial" w:hAnsi="Arial"/>
          <w:b w:val="0"/>
          <w:i w:val="0"/>
          <w:smallCaps w:val="0"/>
          <w:strike w:val="0"/>
          <w:color w:val="0583b0"/>
          <w:sz w:val="11.98849868774414"/>
          <w:szCs w:val="11.98849868774414"/>
          <w:u w:val="none"/>
          <w:shd w:fill="auto" w:val="clear"/>
          <w:vertAlign w:val="baseline"/>
        </w:rPr>
      </w:pPr>
      <w:r w:rsidDel="00000000" w:rsidR="00000000" w:rsidRPr="00000000">
        <w:rPr>
          <w:rFonts w:ascii="Arial" w:cs="Arial" w:eastAsia="Arial" w:hAnsi="Arial"/>
          <w:b w:val="0"/>
          <w:i w:val="0"/>
          <w:smallCaps w:val="0"/>
          <w:strike w:val="0"/>
          <w:color w:val="0583b0"/>
          <w:sz w:val="11.98849868774414"/>
          <w:szCs w:val="11.98849868774414"/>
          <w:u w:val="none"/>
          <w:shd w:fill="auto" w:val="clear"/>
          <w:vertAlign w:val="baseline"/>
          <w:rtl w:val="0"/>
        </w:rPr>
        <w:t xml:space="preserve">(In percent of World non-oil goods export)</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2.9248046875" w:line="240" w:lineRule="auto"/>
        <w:ind w:left="0" w:right="18.560791015625" w:firstLine="0"/>
        <w:jc w:val="right"/>
        <w:rPr>
          <w:rFonts w:ascii="Arial" w:cs="Arial" w:eastAsia="Arial" w:hAnsi="Arial"/>
          <w:b w:val="0"/>
          <w:i w:val="0"/>
          <w:smallCaps w:val="0"/>
          <w:strike w:val="0"/>
          <w:color w:val="6f6f6f"/>
          <w:sz w:val="11.98849868774414"/>
          <w:szCs w:val="11.98849868774414"/>
          <w:u w:val="none"/>
          <w:shd w:fill="auto" w:val="clear"/>
          <w:vertAlign w:val="baseline"/>
        </w:rPr>
      </w:pPr>
      <w:r w:rsidDel="00000000" w:rsidR="00000000" w:rsidRPr="00000000">
        <w:rPr>
          <w:rFonts w:ascii="Arial" w:cs="Arial" w:eastAsia="Arial" w:hAnsi="Arial"/>
          <w:b w:val="0"/>
          <w:i w:val="0"/>
          <w:smallCaps w:val="0"/>
          <w:strike w:val="0"/>
          <w:color w:val="6f6f6f"/>
          <w:sz w:val="11.98849868774414"/>
          <w:szCs w:val="11.98849868774414"/>
          <w:u w:val="none"/>
          <w:shd w:fill="auto" w:val="clear"/>
          <w:vertAlign w:val="baseline"/>
          <w:rtl w:val="0"/>
        </w:rPr>
        <w:t xml:space="preserve">16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322.1783924102783" w:lineRule="auto"/>
        <w:ind w:left="708.2305908203125" w:right="443.309326171875" w:firstLine="0"/>
        <w:jc w:val="left"/>
        <w:rPr>
          <w:rFonts w:ascii="Arial" w:cs="Arial" w:eastAsia="Arial" w:hAnsi="Arial"/>
          <w:b w:val="0"/>
          <w:i w:val="0"/>
          <w:smallCaps w:val="0"/>
          <w:strike w:val="0"/>
          <w:color w:val="6f6f6f"/>
          <w:sz w:val="11.98849868774414"/>
          <w:szCs w:val="11.98849868774414"/>
          <w:u w:val="none"/>
          <w:shd w:fill="auto" w:val="clear"/>
          <w:vertAlign w:val="baseline"/>
        </w:rPr>
      </w:pPr>
      <w:r w:rsidDel="00000000" w:rsidR="00000000" w:rsidRPr="00000000">
        <w:rPr>
          <w:rFonts w:ascii="Arial" w:cs="Arial" w:eastAsia="Arial" w:hAnsi="Arial"/>
          <w:b w:val="0"/>
          <w:i w:val="0"/>
          <w:smallCaps w:val="0"/>
          <w:strike w:val="0"/>
          <w:color w:val="6f6f6f"/>
          <w:sz w:val="11.98849868774414"/>
          <w:szCs w:val="11.98849868774414"/>
          <w:u w:val="none"/>
          <w:shd w:fill="auto" w:val="clear"/>
          <w:vertAlign w:val="baseline"/>
          <w:rtl w:val="0"/>
        </w:rPr>
        <w:t xml:space="preserve">Brazil India Russia South Africa EM-Median China (RHS) Indonesia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841796875" w:firstLine="0"/>
        <w:jc w:val="right"/>
        <w:rPr>
          <w:rFonts w:ascii="Arial" w:cs="Arial" w:eastAsia="Arial" w:hAnsi="Arial"/>
          <w:b w:val="0"/>
          <w:i w:val="0"/>
          <w:smallCaps w:val="0"/>
          <w:strike w:val="0"/>
          <w:color w:val="6f6f6f"/>
          <w:sz w:val="11.98849868774414"/>
          <w:szCs w:val="11.98849868774414"/>
          <w:u w:val="none"/>
          <w:shd w:fill="auto" w:val="clear"/>
          <w:vertAlign w:val="baseline"/>
        </w:rPr>
      </w:pPr>
      <w:r w:rsidDel="00000000" w:rsidR="00000000" w:rsidRPr="00000000">
        <w:rPr>
          <w:rFonts w:ascii="Arial" w:cs="Arial" w:eastAsia="Arial" w:hAnsi="Arial"/>
          <w:b w:val="0"/>
          <w:i w:val="0"/>
          <w:smallCaps w:val="0"/>
          <w:strike w:val="0"/>
          <w:color w:val="6f6f6f"/>
          <w:sz w:val="11.98849868774414"/>
          <w:szCs w:val="11.98849868774414"/>
          <w:u w:val="none"/>
          <w:shd w:fill="auto" w:val="clear"/>
          <w:vertAlign w:val="baseline"/>
          <w:rtl w:val="0"/>
        </w:rPr>
        <w:t xml:space="preserve">14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136.090087890625" w:line="240" w:lineRule="auto"/>
        <w:ind w:left="0" w:right="21.439208984375" w:firstLine="0"/>
        <w:jc w:val="right"/>
        <w:rPr>
          <w:rFonts w:ascii="Arial" w:cs="Arial" w:eastAsia="Arial" w:hAnsi="Arial"/>
          <w:b w:val="0"/>
          <w:i w:val="0"/>
          <w:smallCaps w:val="0"/>
          <w:strike w:val="0"/>
          <w:color w:val="6f6f6f"/>
          <w:sz w:val="11.98849868774414"/>
          <w:szCs w:val="11.98849868774414"/>
          <w:u w:val="none"/>
          <w:shd w:fill="auto" w:val="clear"/>
          <w:vertAlign w:val="baseline"/>
        </w:rPr>
      </w:pPr>
      <w:r w:rsidDel="00000000" w:rsidR="00000000" w:rsidRPr="00000000">
        <w:rPr>
          <w:rFonts w:ascii="Arial" w:cs="Arial" w:eastAsia="Arial" w:hAnsi="Arial"/>
          <w:b w:val="0"/>
          <w:i w:val="0"/>
          <w:smallCaps w:val="0"/>
          <w:strike w:val="0"/>
          <w:color w:val="6f6f6f"/>
          <w:sz w:val="11.98849868774414"/>
          <w:szCs w:val="11.98849868774414"/>
          <w:u w:val="none"/>
          <w:shd w:fill="auto" w:val="clear"/>
          <w:vertAlign w:val="baseline"/>
          <w:rtl w:val="0"/>
        </w:rPr>
        <w:t xml:space="preserve">12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136.0888671875" w:line="240" w:lineRule="auto"/>
        <w:ind w:left="0" w:right="18.680419921875" w:firstLine="0"/>
        <w:jc w:val="right"/>
        <w:rPr>
          <w:rFonts w:ascii="Arial" w:cs="Arial" w:eastAsia="Arial" w:hAnsi="Arial"/>
          <w:b w:val="0"/>
          <w:i w:val="0"/>
          <w:smallCaps w:val="0"/>
          <w:strike w:val="0"/>
          <w:color w:val="6f6f6f"/>
          <w:sz w:val="11.98849868774414"/>
          <w:szCs w:val="11.98849868774414"/>
          <w:u w:val="none"/>
          <w:shd w:fill="auto" w:val="clear"/>
          <w:vertAlign w:val="baseline"/>
        </w:rPr>
      </w:pPr>
      <w:r w:rsidDel="00000000" w:rsidR="00000000" w:rsidRPr="00000000">
        <w:rPr>
          <w:rFonts w:ascii="Arial" w:cs="Arial" w:eastAsia="Arial" w:hAnsi="Arial"/>
          <w:b w:val="0"/>
          <w:i w:val="0"/>
          <w:smallCaps w:val="0"/>
          <w:strike w:val="0"/>
          <w:color w:val="6f6f6f"/>
          <w:sz w:val="11.98849868774414"/>
          <w:szCs w:val="11.98849868774414"/>
          <w:u w:val="none"/>
          <w:shd w:fill="auto" w:val="clear"/>
          <w:vertAlign w:val="baseline"/>
          <w:rtl w:val="0"/>
        </w:rPr>
        <w:t xml:space="preserve">10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134.891357421875" w:line="240" w:lineRule="auto"/>
        <w:ind w:left="0" w:right="84.31396484375" w:firstLine="0"/>
        <w:jc w:val="right"/>
        <w:rPr>
          <w:rFonts w:ascii="Arial" w:cs="Arial" w:eastAsia="Arial" w:hAnsi="Arial"/>
          <w:b w:val="0"/>
          <w:i w:val="0"/>
          <w:smallCaps w:val="0"/>
          <w:strike w:val="0"/>
          <w:color w:val="6f6f6f"/>
          <w:sz w:val="11.98849868774414"/>
          <w:szCs w:val="11.98849868774414"/>
          <w:u w:val="none"/>
          <w:shd w:fill="auto" w:val="clear"/>
          <w:vertAlign w:val="baseline"/>
        </w:rPr>
      </w:pPr>
      <w:r w:rsidDel="00000000" w:rsidR="00000000" w:rsidRPr="00000000">
        <w:rPr>
          <w:rFonts w:ascii="Arial" w:cs="Arial" w:eastAsia="Arial" w:hAnsi="Arial"/>
          <w:b w:val="0"/>
          <w:i w:val="0"/>
          <w:smallCaps w:val="0"/>
          <w:strike w:val="0"/>
          <w:color w:val="6f6f6f"/>
          <w:sz w:val="11.98849868774414"/>
          <w:szCs w:val="11.98849868774414"/>
          <w:u w:val="none"/>
          <w:shd w:fill="auto" w:val="clear"/>
          <w:vertAlign w:val="baseline"/>
          <w:rtl w:val="0"/>
        </w:rPr>
        <w:t xml:space="preserve">8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136.0894775390625" w:line="240" w:lineRule="auto"/>
        <w:ind w:left="0" w:right="83.3544921875" w:firstLine="0"/>
        <w:jc w:val="right"/>
        <w:rPr>
          <w:rFonts w:ascii="Arial" w:cs="Arial" w:eastAsia="Arial" w:hAnsi="Arial"/>
          <w:b w:val="0"/>
          <w:i w:val="0"/>
          <w:smallCaps w:val="0"/>
          <w:strike w:val="0"/>
          <w:color w:val="6f6f6f"/>
          <w:sz w:val="11.98849868774414"/>
          <w:szCs w:val="11.98849868774414"/>
          <w:u w:val="none"/>
          <w:shd w:fill="auto" w:val="clear"/>
          <w:vertAlign w:val="baseline"/>
        </w:rPr>
      </w:pPr>
      <w:r w:rsidDel="00000000" w:rsidR="00000000" w:rsidRPr="00000000">
        <w:rPr>
          <w:rFonts w:ascii="Arial" w:cs="Arial" w:eastAsia="Arial" w:hAnsi="Arial"/>
          <w:b w:val="0"/>
          <w:i w:val="0"/>
          <w:smallCaps w:val="0"/>
          <w:strike w:val="0"/>
          <w:color w:val="6f6f6f"/>
          <w:sz w:val="11.98849868774414"/>
          <w:szCs w:val="11.98849868774414"/>
          <w:u w:val="none"/>
          <w:shd w:fill="auto" w:val="clear"/>
          <w:vertAlign w:val="baseline"/>
          <w:rtl w:val="0"/>
        </w:rPr>
        <w:t xml:space="preserve">6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134.8907470703125" w:line="240" w:lineRule="auto"/>
        <w:ind w:left="0" w:right="82.635498046875" w:firstLine="0"/>
        <w:jc w:val="right"/>
        <w:rPr>
          <w:rFonts w:ascii="Arial" w:cs="Arial" w:eastAsia="Arial" w:hAnsi="Arial"/>
          <w:b w:val="0"/>
          <w:i w:val="0"/>
          <w:smallCaps w:val="0"/>
          <w:strike w:val="0"/>
          <w:color w:val="6f6f6f"/>
          <w:sz w:val="11.98849868774414"/>
          <w:szCs w:val="11.98849868774414"/>
          <w:u w:val="none"/>
          <w:shd w:fill="auto" w:val="clear"/>
          <w:vertAlign w:val="baseline"/>
        </w:rPr>
      </w:pPr>
      <w:r w:rsidDel="00000000" w:rsidR="00000000" w:rsidRPr="00000000">
        <w:rPr>
          <w:rFonts w:ascii="Arial" w:cs="Arial" w:eastAsia="Arial" w:hAnsi="Arial"/>
          <w:b w:val="0"/>
          <w:i w:val="0"/>
          <w:smallCaps w:val="0"/>
          <w:strike w:val="0"/>
          <w:color w:val="6f6f6f"/>
          <w:sz w:val="11.98849868774414"/>
          <w:szCs w:val="11.98849868774414"/>
          <w:u w:val="none"/>
          <w:shd w:fill="auto" w:val="clear"/>
          <w:vertAlign w:val="baseline"/>
          <w:rtl w:val="0"/>
        </w:rPr>
        <w:t xml:space="preserve">4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136.0894775390625" w:line="240" w:lineRule="auto"/>
        <w:ind w:left="0" w:right="86.23291015625" w:firstLine="0"/>
        <w:jc w:val="right"/>
        <w:rPr>
          <w:rFonts w:ascii="Arial" w:cs="Arial" w:eastAsia="Arial" w:hAnsi="Arial"/>
          <w:b w:val="0"/>
          <w:i w:val="0"/>
          <w:smallCaps w:val="0"/>
          <w:strike w:val="0"/>
          <w:color w:val="6f6f6f"/>
          <w:sz w:val="11.98849868774414"/>
          <w:szCs w:val="11.98849868774414"/>
          <w:u w:val="none"/>
          <w:shd w:fill="auto" w:val="clear"/>
          <w:vertAlign w:val="baseline"/>
        </w:rPr>
      </w:pPr>
      <w:r w:rsidDel="00000000" w:rsidR="00000000" w:rsidRPr="00000000">
        <w:rPr>
          <w:rFonts w:ascii="Arial" w:cs="Arial" w:eastAsia="Arial" w:hAnsi="Arial"/>
          <w:b w:val="0"/>
          <w:i w:val="0"/>
          <w:smallCaps w:val="0"/>
          <w:strike w:val="0"/>
          <w:color w:val="6f6f6f"/>
          <w:sz w:val="11.98849868774414"/>
          <w:szCs w:val="11.98849868774414"/>
          <w:u w:val="none"/>
          <w:shd w:fill="auto" w:val="clear"/>
          <w:vertAlign w:val="baseline"/>
          <w:rtl w:val="0"/>
        </w:rPr>
        <w:t xml:space="preserve">2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134.8907470703125" w:line="240" w:lineRule="auto"/>
        <w:ind w:left="0" w:right="83.47412109375" w:firstLine="0"/>
        <w:jc w:val="right"/>
        <w:rPr>
          <w:rFonts w:ascii="Arial" w:cs="Arial" w:eastAsia="Arial" w:hAnsi="Arial"/>
          <w:b w:val="0"/>
          <w:i w:val="0"/>
          <w:smallCaps w:val="0"/>
          <w:strike w:val="0"/>
          <w:color w:val="6f6f6f"/>
          <w:sz w:val="11.98849868774414"/>
          <w:szCs w:val="11.98849868774414"/>
          <w:u w:val="none"/>
          <w:shd w:fill="auto" w:val="clear"/>
          <w:vertAlign w:val="baseline"/>
        </w:rPr>
        <w:sectPr>
          <w:type w:val="continuous"/>
          <w:pgSz w:h="15840" w:w="12240" w:orient="portrait"/>
          <w:pgMar w:bottom="765.6000518798828" w:top="0" w:left="1804.4038391113281" w:right="1373.4375" w:header="0" w:footer="720"/>
          <w:cols w:equalWidth="0" w:num="2">
            <w:col w:space="0" w:w="4540"/>
            <w:col w:space="0" w:w="4540"/>
          </w:cols>
        </w:sectPr>
      </w:pPr>
      <w:r w:rsidDel="00000000" w:rsidR="00000000" w:rsidRPr="00000000">
        <w:rPr>
          <w:rFonts w:ascii="Arial" w:cs="Arial" w:eastAsia="Arial" w:hAnsi="Arial"/>
          <w:b w:val="0"/>
          <w:i w:val="0"/>
          <w:smallCaps w:val="0"/>
          <w:strike w:val="0"/>
          <w:color w:val="6f6f6f"/>
          <w:sz w:val="11.98849868774414"/>
          <w:szCs w:val="11.98849868774414"/>
          <w:u w:val="none"/>
          <w:shd w:fill="auto" w:val="clear"/>
          <w:vertAlign w:val="baseline"/>
          <w:rtl w:val="0"/>
        </w:rPr>
        <w:t xml:space="preserve">0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50.8514404296875" w:line="240" w:lineRule="auto"/>
        <w:ind w:left="1750.433855056762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potentially undermine productivity growth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82.420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24.4207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66.42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08.421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50.42175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92.4224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34.4226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76.42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17.224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59.224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01.2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43.22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85.22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27.22717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69.2272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1.22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61.4495849609375" w:line="240" w:lineRule="auto"/>
        <w:ind w:left="0" w:right="4991.88049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33.8812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75.8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59.88220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01.8829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43.8830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85.88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6.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68.6853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4.0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96.007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8.00720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80.00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22.0080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64.7900390625" w:line="240" w:lineRule="auto"/>
        <w:ind w:left="0" w:right="4991.88049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33.8812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75.8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59.88220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01.8829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43.8830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85.88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6.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68.6853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10.686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2.686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9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6.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8.6877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20.6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64.7900390625" w:line="240" w:lineRule="auto"/>
        <w:ind w:left="0" w:right="4993.2000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35.20080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77.200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9.2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61.20178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03.2025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45.20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87.2033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70.0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12.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4.0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96.007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8.00720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80.00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22.00805664062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765.6000518798828" w:top="0" w:left="58.80000114440918" w:right="450" w:header="0" w:footer="720"/>
          <w:cols w:equalWidth="0" w:num="1">
            <w:col w:space="0" w:w="11731.19999885559"/>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66.077880859375" w:line="240" w:lineRule="auto"/>
        <w:ind w:left="0" w:right="0" w:firstLine="0"/>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(see Selected Issues Chapter V).</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25</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44.4342041015625" w:line="240" w:lineRule="auto"/>
        <w:ind w:left="0" w:right="33.8128662109375" w:firstLine="0"/>
        <w:jc w:val="right"/>
        <w:rPr>
          <w:rFonts w:ascii="Arial" w:cs="Arial" w:eastAsia="Arial" w:hAnsi="Arial"/>
          <w:b w:val="0"/>
          <w:i w:val="0"/>
          <w:smallCaps w:val="0"/>
          <w:strike w:val="0"/>
          <w:color w:val="000000"/>
          <w:sz w:val="11.98849868774414"/>
          <w:szCs w:val="11.98849868774414"/>
          <w:u w:val="none"/>
          <w:shd w:fill="auto" w:val="clear"/>
          <w:vertAlign w:val="baseline"/>
        </w:rPr>
        <w:sectPr>
          <w:type w:val="continuous"/>
          <w:pgSz w:h="15840" w:w="12240" w:orient="portrait"/>
          <w:pgMar w:bottom="765.6000518798828" w:top="0" w:left="1814.2738342285156" w:right="2339.5391845703125" w:header="0" w:footer="720"/>
          <w:cols w:equalWidth="0" w:num="2">
            <w:col w:space="0" w:w="4060"/>
            <w:col w:space="0" w:w="4060"/>
          </w:cols>
        </w:sectPr>
      </w:pPr>
      <w:r w:rsidDel="00000000" w:rsidR="00000000" w:rsidRPr="00000000">
        <w:rPr>
          <w:rFonts w:ascii="Arial" w:cs="Arial" w:eastAsia="Arial" w:hAnsi="Arial"/>
          <w:b w:val="0"/>
          <w:i w:val="0"/>
          <w:smallCaps w:val="0"/>
          <w:strike w:val="0"/>
          <w:color w:val="000000"/>
          <w:sz w:val="11.98849868774414"/>
          <w:szCs w:val="11.98849868774414"/>
          <w:u w:val="none"/>
          <w:shd w:fill="auto" w:val="clear"/>
          <w:vertAlign w:val="baseline"/>
          <w:rtl w:val="0"/>
        </w:rPr>
        <w:t xml:space="preserve">Sources: IMF, World Economic Outlook, and staff estimates.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235.5816650390625" w:line="285.6057071685791" w:lineRule="auto"/>
        <w:ind w:left="1745.1896667480469" w:right="945.616455078125" w:hanging="3.35998535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41. Although India’s external financing requirements have declined with shrinking  current account imbalances, further enhancing the environment for attracting stable, non debt creating capital flows, particularly FDI, remains important.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the past two years, several  steps have been taken toward this goal, including by liberalizing caps on FDI inflows in most  sectors—this has helped FDI inflows increase from US$31 billion in FY2013/14 to over US$45  billion in FY2015/16, far exceeding the FY2015/16 CAD of US$22 billion (see Selected Issues  Chapter VI). Nonetheless, a more conducive business environment is necessary to attract even  greater FDI flows and help ensure the success of the “Make in India” initiative. In addition,  restrictions on foreign borrowing by firms were relaxed in 2015 and limits for foreign portfolio  investors’ (FPI) purchases of government bonds were increased in 2016. India’s external debt  remains low at 23 percent of GDP at end-June 2016, given that net external borrowing by Indian  corporates was minimal in 2014/15 and 2015/16. Further liberalization of external commercial  borrowings (ECBs) should proceed cautiously and be carefully monitored by the RBI, given  continuing corporate vulnerabilities.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135.0250244140625" w:line="285.60582160949707" w:lineRule="auto"/>
        <w:ind w:left="1754.8500061035156" w:right="1068.10546875" w:hanging="9.66003417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42. In the event of a surge in global financial market volatility, India should continue to  rely on exchange rate flexibility as the main shock absorber.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As consistently advocated by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268.14056396484375" w:line="240" w:lineRule="auto"/>
        <w:ind w:left="1741.199998855590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13.13751220703125" w:line="244.57225799560547" w:lineRule="auto"/>
        <w:ind w:left="1746.8399047851562" w:right="856.85302734375" w:hanging="2.819824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24</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Using staff’s average estimated income elasticity of exports of 1.5, in the absence of further measures to  enhance competiveness, India’s merchandise export growth will likely remain below 10 percent per annum (see M.  Raissi and V. Tulin (2015), “Price and Income Elasticity of Indian Exports: Supply-Side Bottlenecks,” IMF WP 15/161).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126.10504150390625" w:line="244.5721435546875" w:lineRule="auto"/>
        <w:ind w:left="1746.8399047851562" w:right="1060.64453125" w:hanging="2.27996826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25</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According to the World Trade Organization’s 2016 World Tariff Profile, India’s tariff rate (a simple average of  MFN tariff rates) is 13.4 percent for all products, 32.7 percent for agricultural products, and 10.1 percent for non agricultural products—in all three cases India’s rates are among the highest across emerging market economies.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502.90489196777344" w:line="240" w:lineRule="auto"/>
        <w:ind w:left="0" w:right="909.749755859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INTERNATIONAL MONETARY FUND </w:t>
      </w: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21</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5.3400135040283"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556.74560546875" w:line="285.60582160949707" w:lineRule="auto"/>
        <w:ind w:left="1750.4399108886719" w:right="1069.74609375" w:firstLine="1.4700317382812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staff, to minimize disruptive movements in the currency divorced from fundamentals, continued  exchange rate flexibility could be accompanied by judicious FX intervention, either through spot  and forward markets, or via liquidity provision through swaps.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255.018310546875" w:line="240" w:lineRule="auto"/>
        <w:ind w:left="1730.9099292755127" w:right="0" w:firstLine="0"/>
        <w:jc w:val="left"/>
        <w:rPr>
          <w:rFonts w:ascii="Arial" w:cs="Arial" w:eastAsia="Arial" w:hAnsi="Arial"/>
          <w:b w:val="1"/>
          <w:i w:val="1"/>
          <w:smallCaps w:val="0"/>
          <w:strike w:val="0"/>
          <w:color w:val="000000"/>
          <w:sz w:val="21"/>
          <w:szCs w:val="21"/>
          <w:u w:val="none"/>
          <w:shd w:fill="auto" w:val="clear"/>
          <w:vertAlign w:val="baseline"/>
        </w:rPr>
      </w:pPr>
      <w:r w:rsidDel="00000000" w:rsidR="00000000" w:rsidRPr="00000000">
        <w:rPr>
          <w:rFonts w:ascii="Arial" w:cs="Arial" w:eastAsia="Arial" w:hAnsi="Arial"/>
          <w:b w:val="1"/>
          <w:i w:val="1"/>
          <w:smallCaps w:val="0"/>
          <w:strike w:val="0"/>
          <w:color w:val="000000"/>
          <w:sz w:val="21"/>
          <w:szCs w:val="21"/>
          <w:u w:val="none"/>
          <w:shd w:fill="auto" w:val="clear"/>
          <w:vertAlign w:val="baseline"/>
          <w:rtl w:val="0"/>
        </w:rPr>
        <w:t xml:space="preserve">Authorities’ Views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294.92431640625" w:line="285.6057643890381" w:lineRule="auto"/>
        <w:ind w:left="1743.7406921386719" w:right="842.904052734375" w:firstLine="1.449279785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43. The authorities concurred with the assessment of the external position.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They were  broadly comfortable with the current level of reserves, but noted that the direction of reserves  would depend on developments in capital flows. While the trade deficit was likely to widen due to  weakening terms of trade and remittances have declined, the current account deficit was expected  to remain relatively subdued and below its sustainable level, which they estimated at about  2</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⅓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percent of GDP. The authorities attributed recent export weakness mainly to sluggish external  demand. They were optimistic about scope to expand exports, given the country’s small global  market share, for which a number of supportive initiatives were being implemented in trade  facilitation and infrastructure, including the development of coastal employment zones. The  authorities underscored their commitment to an open trade regime, noting that once agricultural  products are excluded, India’s tariffs were broadly comparable to those of other emerging market  peers. The authorities expressed concern that India is confronting rising non-tariff barriers in  export markets, though the country had refrained from increasing import restrictions except for  anti-dumping measures.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124.146728515625" w:line="240" w:lineRule="auto"/>
        <w:ind w:left="1762.032060623169" w:right="0" w:firstLine="0"/>
        <w:jc w:val="left"/>
        <w:rPr>
          <w:rFonts w:ascii="Arial" w:cs="Arial" w:eastAsia="Arial" w:hAnsi="Arial"/>
          <w:b w:val="1"/>
          <w:i w:val="0"/>
          <w:smallCaps w:val="0"/>
          <w:strike w:val="0"/>
          <w:color w:val="0583b0"/>
          <w:sz w:val="26.040000915527344"/>
          <w:szCs w:val="26.040000915527344"/>
          <w:u w:val="none"/>
          <w:shd w:fill="auto" w:val="clear"/>
          <w:vertAlign w:val="baseline"/>
        </w:rPr>
        <w:sectPr>
          <w:type w:val="continuous"/>
          <w:pgSz w:h="15840" w:w="12240" w:orient="portrait"/>
          <w:pgMar w:bottom="765.6000518798828" w:top="0" w:left="58.80000114440918" w:right="450" w:header="0" w:footer="720"/>
          <w:cols w:equalWidth="0" w:num="1">
            <w:col w:space="0" w:w="11731.19999885559"/>
          </w:cols>
        </w:sectPr>
      </w:pPr>
      <w:r w:rsidDel="00000000" w:rsidR="00000000" w:rsidRPr="00000000">
        <w:rPr>
          <w:rFonts w:ascii="Arial" w:cs="Arial" w:eastAsia="Arial" w:hAnsi="Arial"/>
          <w:b w:val="1"/>
          <w:i w:val="0"/>
          <w:smallCaps w:val="0"/>
          <w:strike w:val="0"/>
          <w:color w:val="0583b0"/>
          <w:sz w:val="26.040000915527344"/>
          <w:szCs w:val="26.040000915527344"/>
          <w:u w:val="none"/>
          <w:shd w:fill="auto" w:val="clear"/>
          <w:vertAlign w:val="baseline"/>
          <w:rtl w:val="0"/>
        </w:rPr>
        <w:t xml:space="preserve">E. Structural Policies to Boost Growth and Employment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172.5128173828125" w:line="285.6057071685791"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44. India has made considerable  progress on both the pace and the  composition of reforms.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While the pace of  reform has decelerated for most of the  countries presented in OECD’s responsiveness  indicator, India was one of a few countries to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97.9229736328125" w:line="256.7956352233887" w:lineRule="auto"/>
        <w:ind w:left="0" w:right="0" w:firstLine="0"/>
        <w:jc w:val="left"/>
        <w:rPr>
          <w:rFonts w:ascii="Arial" w:cs="Arial" w:eastAsia="Arial" w:hAnsi="Arial"/>
          <w:b w:val="0"/>
          <w:i w:val="0"/>
          <w:smallCaps w:val="0"/>
          <w:strike w:val="0"/>
          <w:color w:val="0083b0"/>
          <w:sz w:val="12.005852699279785"/>
          <w:szCs w:val="12.005852699279785"/>
          <w:u w:val="none"/>
          <w:shd w:fill="auto" w:val="clear"/>
          <w:vertAlign w:val="baseline"/>
        </w:rPr>
      </w:pPr>
      <w:r w:rsidDel="00000000" w:rsidR="00000000" w:rsidRPr="00000000">
        <w:rPr>
          <w:rFonts w:ascii="Arial" w:cs="Arial" w:eastAsia="Arial" w:hAnsi="Arial"/>
          <w:b w:val="1"/>
          <w:i w:val="0"/>
          <w:smallCaps w:val="0"/>
          <w:strike w:val="0"/>
          <w:color w:val="0083b0"/>
          <w:sz w:val="16.00773811340332"/>
          <w:szCs w:val="16.00773811340332"/>
          <w:u w:val="none"/>
          <w:shd w:fill="auto" w:val="clear"/>
          <w:vertAlign w:val="baseline"/>
          <w:rtl w:val="0"/>
        </w:rPr>
        <w:t xml:space="preserve">Structural Reforms Responsiveness Indicator  </w:t>
      </w:r>
      <w:r w:rsidDel="00000000" w:rsidR="00000000" w:rsidRPr="00000000">
        <w:rPr>
          <w:rFonts w:ascii="Arial" w:cs="Arial" w:eastAsia="Arial" w:hAnsi="Arial"/>
          <w:b w:val="0"/>
          <w:i w:val="0"/>
          <w:smallCaps w:val="0"/>
          <w:strike w:val="0"/>
          <w:color w:val="0083b0"/>
          <w:sz w:val="12.005852699279785"/>
          <w:szCs w:val="12.005852699279785"/>
          <w:u w:val="none"/>
          <w:shd w:fill="auto" w:val="clear"/>
          <w:vertAlign w:val="baseline"/>
          <w:rtl w:val="0"/>
        </w:rPr>
        <w:t xml:space="preserve">(2011-2015 average)</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24.41650390625" w:line="240" w:lineRule="auto"/>
        <w:ind w:left="0" w:right="0" w:firstLine="0"/>
        <w:jc w:val="left"/>
        <w:rPr>
          <w:rFonts w:ascii="Arial" w:cs="Arial" w:eastAsia="Arial" w:hAnsi="Arial"/>
          <w:b w:val="0"/>
          <w:i w:val="0"/>
          <w:smallCaps w:val="0"/>
          <w:strike w:val="0"/>
          <w:color w:val="000000"/>
          <w:sz w:val="12.005852699279785"/>
          <w:szCs w:val="12.005852699279785"/>
          <w:u w:val="none"/>
          <w:shd w:fill="auto" w:val="clear"/>
          <w:vertAlign w:val="baseline"/>
        </w:rPr>
      </w:pPr>
      <w:r w:rsidDel="00000000" w:rsidR="00000000" w:rsidRPr="00000000">
        <w:rPr>
          <w:rFonts w:ascii="Arial" w:cs="Arial" w:eastAsia="Arial" w:hAnsi="Arial"/>
          <w:b w:val="0"/>
          <w:i w:val="0"/>
          <w:smallCaps w:val="0"/>
          <w:strike w:val="0"/>
          <w:color w:val="000000"/>
          <w:sz w:val="12.005852699279785"/>
          <w:szCs w:val="12.005852699279785"/>
          <w:u w:val="none"/>
          <w:shd w:fill="auto" w:val="clear"/>
          <w:vertAlign w:val="baseline"/>
          <w:rtl w:val="0"/>
        </w:rPr>
        <w:t xml:space="preserve">0.6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45.8880615234375" w:line="240" w:lineRule="auto"/>
        <w:ind w:left="0" w:right="0" w:firstLine="0"/>
        <w:jc w:val="left"/>
        <w:rPr>
          <w:rFonts w:ascii="Arial" w:cs="Arial" w:eastAsia="Arial" w:hAnsi="Arial"/>
          <w:b w:val="0"/>
          <w:i w:val="0"/>
          <w:smallCaps w:val="0"/>
          <w:strike w:val="0"/>
          <w:color w:val="000000"/>
          <w:sz w:val="12.005852699279785"/>
          <w:szCs w:val="12.005852699279785"/>
          <w:u w:val="none"/>
          <w:shd w:fill="auto" w:val="clear"/>
          <w:vertAlign w:val="baseline"/>
        </w:rPr>
      </w:pPr>
      <w:r w:rsidDel="00000000" w:rsidR="00000000" w:rsidRPr="00000000">
        <w:rPr>
          <w:rFonts w:ascii="Arial" w:cs="Arial" w:eastAsia="Arial" w:hAnsi="Arial"/>
          <w:b w:val="0"/>
          <w:i w:val="0"/>
          <w:smallCaps w:val="0"/>
          <w:strike w:val="0"/>
          <w:color w:val="000000"/>
          <w:sz w:val="12.005852699279785"/>
          <w:szCs w:val="12.005852699279785"/>
          <w:u w:val="none"/>
          <w:shd w:fill="auto" w:val="clear"/>
          <w:vertAlign w:val="baseline"/>
          <w:rtl w:val="0"/>
        </w:rPr>
        <w:t xml:space="preserve">0.5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47.0916748046875" w:line="240" w:lineRule="auto"/>
        <w:ind w:left="0" w:right="0" w:firstLine="0"/>
        <w:jc w:val="left"/>
        <w:rPr>
          <w:rFonts w:ascii="Arial" w:cs="Arial" w:eastAsia="Arial" w:hAnsi="Arial"/>
          <w:b w:val="0"/>
          <w:i w:val="0"/>
          <w:smallCaps w:val="0"/>
          <w:strike w:val="0"/>
          <w:color w:val="000000"/>
          <w:sz w:val="12.005852699279785"/>
          <w:szCs w:val="12.005852699279785"/>
          <w:u w:val="none"/>
          <w:shd w:fill="auto" w:val="clear"/>
          <w:vertAlign w:val="baseline"/>
        </w:rPr>
      </w:pPr>
      <w:r w:rsidDel="00000000" w:rsidR="00000000" w:rsidRPr="00000000">
        <w:rPr>
          <w:rFonts w:ascii="Arial" w:cs="Arial" w:eastAsia="Arial" w:hAnsi="Arial"/>
          <w:b w:val="0"/>
          <w:i w:val="0"/>
          <w:smallCaps w:val="0"/>
          <w:strike w:val="0"/>
          <w:color w:val="000000"/>
          <w:sz w:val="12.005852699279785"/>
          <w:szCs w:val="12.005852699279785"/>
          <w:u w:val="none"/>
          <w:shd w:fill="auto" w:val="clear"/>
          <w:vertAlign w:val="baseline"/>
          <w:rtl w:val="0"/>
        </w:rPr>
        <w:t xml:space="preserve">0.4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45.888671875" w:line="240" w:lineRule="auto"/>
        <w:ind w:left="0" w:right="0" w:firstLine="0"/>
        <w:jc w:val="left"/>
        <w:rPr>
          <w:rFonts w:ascii="Arial" w:cs="Arial" w:eastAsia="Arial" w:hAnsi="Arial"/>
          <w:b w:val="0"/>
          <w:i w:val="0"/>
          <w:smallCaps w:val="0"/>
          <w:strike w:val="0"/>
          <w:color w:val="000000"/>
          <w:sz w:val="12.005852699279785"/>
          <w:szCs w:val="12.005852699279785"/>
          <w:u w:val="none"/>
          <w:shd w:fill="auto" w:val="clear"/>
          <w:vertAlign w:val="baseline"/>
        </w:rPr>
      </w:pPr>
      <w:r w:rsidDel="00000000" w:rsidR="00000000" w:rsidRPr="00000000">
        <w:rPr>
          <w:rFonts w:ascii="Arial" w:cs="Arial" w:eastAsia="Arial" w:hAnsi="Arial"/>
          <w:b w:val="0"/>
          <w:i w:val="0"/>
          <w:smallCaps w:val="0"/>
          <w:strike w:val="0"/>
          <w:color w:val="000000"/>
          <w:sz w:val="12.005852699279785"/>
          <w:szCs w:val="12.005852699279785"/>
          <w:u w:val="none"/>
          <w:shd w:fill="auto" w:val="clear"/>
          <w:vertAlign w:val="baseline"/>
          <w:rtl w:val="0"/>
        </w:rPr>
        <w:t xml:space="preserve">0.3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45.887451171875" w:line="240" w:lineRule="auto"/>
        <w:ind w:left="0" w:right="0" w:firstLine="0"/>
        <w:jc w:val="left"/>
        <w:rPr>
          <w:rFonts w:ascii="Arial" w:cs="Arial" w:eastAsia="Arial" w:hAnsi="Arial"/>
          <w:b w:val="0"/>
          <w:i w:val="0"/>
          <w:smallCaps w:val="0"/>
          <w:strike w:val="0"/>
          <w:color w:val="000000"/>
          <w:sz w:val="12.005852699279785"/>
          <w:szCs w:val="12.005852699279785"/>
          <w:u w:val="none"/>
          <w:shd w:fill="auto" w:val="clear"/>
          <w:vertAlign w:val="baseline"/>
        </w:rPr>
      </w:pPr>
      <w:r w:rsidDel="00000000" w:rsidR="00000000" w:rsidRPr="00000000">
        <w:rPr>
          <w:rFonts w:ascii="Arial" w:cs="Arial" w:eastAsia="Arial" w:hAnsi="Arial"/>
          <w:b w:val="0"/>
          <w:i w:val="0"/>
          <w:smallCaps w:val="0"/>
          <w:strike w:val="0"/>
          <w:color w:val="000000"/>
          <w:sz w:val="12.005852699279785"/>
          <w:szCs w:val="12.005852699279785"/>
          <w:u w:val="none"/>
          <w:shd w:fill="auto" w:val="clear"/>
          <w:vertAlign w:val="baseline"/>
          <w:rtl w:val="0"/>
        </w:rPr>
        <w:t xml:space="preserve">0.2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47.09228515625" w:line="240" w:lineRule="auto"/>
        <w:ind w:left="0" w:right="0" w:firstLine="0"/>
        <w:jc w:val="left"/>
        <w:rPr>
          <w:rFonts w:ascii="Arial" w:cs="Arial" w:eastAsia="Arial" w:hAnsi="Arial"/>
          <w:b w:val="0"/>
          <w:i w:val="0"/>
          <w:smallCaps w:val="0"/>
          <w:strike w:val="0"/>
          <w:color w:val="000000"/>
          <w:sz w:val="12.005852699279785"/>
          <w:szCs w:val="12.005852699279785"/>
          <w:u w:val="none"/>
          <w:shd w:fill="auto" w:val="clear"/>
          <w:vertAlign w:val="baseline"/>
        </w:rPr>
      </w:pPr>
      <w:r w:rsidDel="00000000" w:rsidR="00000000" w:rsidRPr="00000000">
        <w:rPr>
          <w:rFonts w:ascii="Arial" w:cs="Arial" w:eastAsia="Arial" w:hAnsi="Arial"/>
          <w:b w:val="0"/>
          <w:i w:val="0"/>
          <w:smallCaps w:val="0"/>
          <w:strike w:val="0"/>
          <w:color w:val="000000"/>
          <w:sz w:val="12.005852699279785"/>
          <w:szCs w:val="12.005852699279785"/>
          <w:u w:val="none"/>
          <w:shd w:fill="auto" w:val="clear"/>
          <w:vertAlign w:val="baseline"/>
          <w:rtl w:val="0"/>
        </w:rPr>
        <w:t xml:space="preserve">0.1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45.8880615234375" w:line="240" w:lineRule="auto"/>
        <w:ind w:left="0" w:right="0" w:firstLine="0"/>
        <w:jc w:val="left"/>
        <w:rPr>
          <w:rFonts w:ascii="Arial" w:cs="Arial" w:eastAsia="Arial" w:hAnsi="Arial"/>
          <w:b w:val="0"/>
          <w:i w:val="0"/>
          <w:smallCaps w:val="0"/>
          <w:strike w:val="0"/>
          <w:color w:val="000000"/>
          <w:sz w:val="12.005852699279785"/>
          <w:szCs w:val="12.005852699279785"/>
          <w:u w:val="none"/>
          <w:shd w:fill="auto" w:val="clear"/>
          <w:vertAlign w:val="baseline"/>
        </w:rPr>
      </w:pPr>
      <w:r w:rsidDel="00000000" w:rsidR="00000000" w:rsidRPr="00000000">
        <w:rPr>
          <w:rFonts w:ascii="Arial" w:cs="Arial" w:eastAsia="Arial" w:hAnsi="Arial"/>
          <w:b w:val="0"/>
          <w:i w:val="0"/>
          <w:smallCaps w:val="0"/>
          <w:strike w:val="0"/>
          <w:color w:val="000000"/>
          <w:sz w:val="12.005852699279785"/>
          <w:szCs w:val="12.005852699279785"/>
          <w:u w:val="none"/>
          <w:shd w:fill="auto" w:val="clear"/>
          <w:vertAlign w:val="baseline"/>
          <w:rtl w:val="0"/>
        </w:rPr>
        <w:t xml:space="preserve">0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19.8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765.6000518798828" w:top="0" w:left="1803.9900207519531" w:right="2449.2138671875" w:header="0" w:footer="720"/>
          <w:cols w:equalWidth="0" w:num="2">
            <w:col w:space="0" w:w="4000"/>
            <w:col w:space="0" w:w="400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6988525390625" w:line="240" w:lineRule="auto"/>
        <w:ind w:left="0" w:right="4358.322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34.2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8.2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0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49.4354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18.34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81.10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10.624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41.4324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64.62585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7.4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87.4304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8.210039138794"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retain the reform momentum in recent years.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1.4813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78.2873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23.82629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12.2821044921875" w:line="240" w:lineRule="auto"/>
        <w:ind w:left="0" w:right="3382.8088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1.190185546875" w:line="240" w:lineRule="auto"/>
        <w:ind w:left="0" w:right="4120.804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1.1590576171875" w:line="240" w:lineRule="auto"/>
        <w:ind w:left="0" w:right="2642.456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2.4652099609375" w:line="240" w:lineRule="auto"/>
        <w:ind w:left="0" w:right="2151.612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0628662109375" w:line="240" w:lineRule="auto"/>
        <w:ind w:left="0" w:right="2397.6104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1.1370849609375" w:line="240" w:lineRule="auto"/>
        <w:ind w:left="0" w:right="1167.618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2.4127197265625" w:line="240" w:lineRule="auto"/>
        <w:ind w:left="0" w:right="2889.6075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17.802734375" w:line="240" w:lineRule="auto"/>
        <w:ind w:left="0" w:right="4365.65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1.317138671875" w:line="240" w:lineRule="auto"/>
        <w:ind w:left="0" w:right="1658.463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0421142578125" w:line="240" w:lineRule="auto"/>
        <w:ind w:left="0" w:right="3627.655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4.78271484375" w:line="240" w:lineRule="auto"/>
        <w:ind w:left="0" w:right="4120.804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0836181640625" w:line="240" w:lineRule="auto"/>
        <w:ind w:left="0" w:right="1904.461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3.5504150390625" w:line="240" w:lineRule="auto"/>
        <w:ind w:left="0" w:right="3873.653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2.391357421875" w:line="240" w:lineRule="auto"/>
        <w:ind w:left="0" w:right="4611.64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0103759765625" w:line="240" w:lineRule="auto"/>
        <w:ind w:left="0" w:right="4858.800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2.44384765625" w:line="240" w:lineRule="auto"/>
        <w:ind w:left="0" w:right="1413.616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3.5394287109375" w:line="240" w:lineRule="auto"/>
        <w:ind w:left="0" w:right="3135.6060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4.7930908203125" w:line="240" w:lineRule="auto"/>
        <w:ind w:left="0" w:right="2150.460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3.5394287109375" w:line="240" w:lineRule="auto"/>
        <w:ind w:left="0" w:right="1659.6154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2.686767578125" w:line="240" w:lineRule="auto"/>
        <w:ind w:left="0" w:right="3381.6564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5.6353759765625" w:line="240" w:lineRule="auto"/>
        <w:ind w:left="0" w:right="4365.75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2.6019287109375" w:line="240" w:lineRule="auto"/>
        <w:ind w:left="0" w:right="2888.455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2.3284912109375" w:line="240" w:lineRule="auto"/>
        <w:ind w:left="0" w:right="1413.616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0518798828125" w:line="240" w:lineRule="auto"/>
        <w:ind w:left="0" w:right="1166.466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0634765625" w:line="240" w:lineRule="auto"/>
        <w:ind w:left="0" w:right="2396.45812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2.275390625" w:line="240" w:lineRule="auto"/>
        <w:ind w:left="0" w:right="2619.0960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2.4755859375" w:line="240" w:lineRule="auto"/>
        <w:ind w:left="0" w:right="3874.8059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10.755615234375" w:line="240" w:lineRule="auto"/>
        <w:ind w:left="0" w:right="4119.652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1.253662109375" w:line="240" w:lineRule="auto"/>
        <w:ind w:left="0" w:right="1905.614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4.7503662109375" w:line="240" w:lineRule="auto"/>
        <w:ind w:left="0" w:right="3628.807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1.23291015625" w:line="240" w:lineRule="auto"/>
        <w:ind w:left="0" w:right="4857.647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1.390380859375" w:line="240" w:lineRule="auto"/>
        <w:ind w:left="0" w:right="3381.7614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3.3392333984375" w:line="240" w:lineRule="auto"/>
        <w:ind w:left="0" w:right="1659.6154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6.0467529296875" w:line="240" w:lineRule="auto"/>
        <w:ind w:left="0" w:right="3134.45373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4.78271484375" w:line="240" w:lineRule="auto"/>
        <w:ind w:left="0" w:right="2150.460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0103759765625" w:line="240" w:lineRule="auto"/>
        <w:ind w:left="0" w:right="4588.812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11.861572265625" w:line="240" w:lineRule="auto"/>
        <w:ind w:left="0" w:right="4365.65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3.7713623046875" w:line="240" w:lineRule="auto"/>
        <w:ind w:left="0" w:right="3382.8088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2.4017333984375" w:line="240" w:lineRule="auto"/>
        <w:ind w:left="0" w:right="4120.804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1.1273193359375" w:line="240" w:lineRule="auto"/>
        <w:ind w:left="0" w:right="1659.6154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1263427734375" w:line="240" w:lineRule="auto"/>
        <w:ind w:left="0" w:right="1905.614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1.0955810546875" w:line="240" w:lineRule="auto"/>
        <w:ind w:left="0" w:right="3135.6060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1.2005615234375" w:line="240" w:lineRule="auto"/>
        <w:ind w:left="0" w:right="1413.616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052490234375" w:line="240" w:lineRule="auto"/>
        <w:ind w:left="0" w:right="1167.618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2.3388671875" w:line="240" w:lineRule="auto"/>
        <w:ind w:left="0" w:right="2642.456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1.2744140625" w:line="240" w:lineRule="auto"/>
        <w:ind w:left="0" w:right="2865.61828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5.9942626953125" w:line="240" w:lineRule="auto"/>
        <w:ind w:left="0" w:right="3873.653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7.1734619140625" w:line="240" w:lineRule="auto"/>
        <w:ind w:left="0" w:right="3627.655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9.4598388671875" w:line="240" w:lineRule="auto"/>
        <w:ind w:left="0" w:right="4365.75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1.348876953125" w:line="240" w:lineRule="auto"/>
        <w:ind w:left="0" w:right="4611.64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2.401123046875" w:line="240" w:lineRule="auto"/>
        <w:ind w:left="0" w:right="1167.618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1.2225341796875" w:line="240" w:lineRule="auto"/>
        <w:ind w:left="0" w:right="4119.757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3.602294921875" w:line="240" w:lineRule="auto"/>
        <w:ind w:left="0" w:right="2397.6104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2.3388671875" w:line="240" w:lineRule="auto"/>
        <w:ind w:left="0" w:right="2642.5616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1.2115478515625" w:line="240" w:lineRule="auto"/>
        <w:ind w:left="0" w:right="2151.612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15.6011962890625" w:line="240" w:lineRule="auto"/>
        <w:ind w:left="0" w:right="3134.45373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3.465576171875" w:line="240" w:lineRule="auto"/>
        <w:ind w:left="0" w:right="1904.461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1263427734375" w:line="240" w:lineRule="auto"/>
        <w:ind w:left="0" w:right="4858.800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0628662109375" w:line="240" w:lineRule="auto"/>
        <w:ind w:left="0" w:right="3628.807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1.16943359375" w:line="240" w:lineRule="auto"/>
        <w:ind w:left="0" w:right="2888.455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5.9942626953125" w:line="240" w:lineRule="auto"/>
        <w:ind w:left="0" w:right="1412.464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2.3382568359375" w:line="240" w:lineRule="auto"/>
        <w:ind w:left="0" w:right="1659.6154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1.2750244140625" w:line="240" w:lineRule="auto"/>
        <w:ind w:left="0" w:right="4611.64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1.2005615234375" w:line="240" w:lineRule="auto"/>
        <w:ind w:left="0" w:right="3874.8059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7.1844482421875" w:line="240" w:lineRule="auto"/>
        <w:ind w:left="0" w:right="4119.652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643.6090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4.6240234375" w:line="240" w:lineRule="auto"/>
        <w:ind w:left="0" w:right="4365.65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10.9765625" w:line="240" w:lineRule="auto"/>
        <w:ind w:left="0" w:right="4858.800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2.423095703125" w:line="240" w:lineRule="auto"/>
        <w:ind w:left="0" w:right="2396.45812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2.3175048828125" w:line="240" w:lineRule="auto"/>
        <w:ind w:left="0" w:right="1659.6154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7.2369384765625" w:line="240" w:lineRule="auto"/>
        <w:ind w:left="0" w:right="2150.460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3.6236572265625" w:line="240" w:lineRule="auto"/>
        <w:ind w:left="0" w:right="3628.807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1.1798095703125" w:line="240" w:lineRule="auto"/>
        <w:ind w:left="0" w:right="3134.45373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2.254638671875" w:line="240" w:lineRule="auto"/>
        <w:ind w:left="0" w:right="4366.8029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1.358642578125" w:line="240" w:lineRule="auto"/>
        <w:ind w:left="0" w:right="1905.614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7.2052001953125" w:line="240" w:lineRule="auto"/>
        <w:ind w:left="0" w:right="2397.6104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16.8023681640625" w:line="240" w:lineRule="auto"/>
        <w:ind w:left="0" w:right="4119.652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045166015625" w:line="240" w:lineRule="auto"/>
        <w:ind w:left="1746.030015945434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2016, India continued advancing a broad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42.456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9.60693359375" w:line="240" w:lineRule="auto"/>
        <w:ind w:left="0" w:right="4857.647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9.522705078125" w:line="240" w:lineRule="auto"/>
        <w:ind w:left="0" w:right="1659.6154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7.25830078125" w:line="240" w:lineRule="auto"/>
        <w:ind w:left="0" w:right="2150.460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10.755615234375" w:line="240" w:lineRule="auto"/>
        <w:ind w:left="0" w:right="3135.6060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1.10595703125" w:line="240" w:lineRule="auto"/>
        <w:ind w:left="0" w:right="4365.65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8.553466796875" w:line="240" w:lineRule="auto"/>
        <w:ind w:left="0" w:right="2396.45812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8.4063720703125" w:line="240" w:lineRule="auto"/>
        <w:ind w:left="0" w:right="1658.568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4.78271484375" w:line="240" w:lineRule="auto"/>
        <w:ind w:left="0" w:right="2643.6090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2.359619140625" w:line="240" w:lineRule="auto"/>
        <w:ind w:left="0" w:right="3135.6060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6.0467529296875" w:line="240" w:lineRule="auto"/>
        <w:ind w:left="0" w:right="4120.804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16.8017578125" w:line="240" w:lineRule="auto"/>
        <w:ind w:left="0" w:right="4857.647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1.201171875" w:line="240" w:lineRule="auto"/>
        <w:ind w:left="0" w:right="2151.612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6.910400390625" w:line="240" w:lineRule="auto"/>
        <w:ind w:left="0" w:right="4365.65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19.4775390625" w:line="240" w:lineRule="auto"/>
        <w:ind w:left="0" w:right="2396.45812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2.412109375" w:line="240" w:lineRule="auto"/>
        <w:ind w:left="0" w:right="1658.463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1.1907958984375" w:line="240" w:lineRule="auto"/>
        <w:ind w:left="0" w:right="2151.612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11.734619140625" w:line="240" w:lineRule="auto"/>
        <w:ind w:left="0" w:right="4365.75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13.463134765625" w:line="240" w:lineRule="auto"/>
        <w:ind w:left="0" w:right="3135.6060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11.998291015625" w:line="240" w:lineRule="auto"/>
        <w:ind w:left="0" w:right="4366.8029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26.419677734375" w:line="240" w:lineRule="auto"/>
        <w:ind w:left="0" w:right="1658.463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16.7919921875" w:line="240" w:lineRule="auto"/>
        <w:ind w:left="0" w:right="3134.45373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16.8017578125" w:line="240" w:lineRule="auto"/>
        <w:ind w:left="0" w:right="4366.8029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21.58447265625" w:line="240" w:lineRule="auto"/>
        <w:ind w:left="0" w:right="1658.463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42.010498046875" w:line="240" w:lineRule="auto"/>
        <w:ind w:left="0" w:right="3135.6060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11.998291015625" w:line="240" w:lineRule="auto"/>
        <w:ind w:left="0" w:right="4365.65063476562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765.6000518798828" w:top="0" w:left="58.80000114440918" w:right="450" w:header="0" w:footer="720"/>
          <w:cols w:equalWidth="0" w:num="1">
            <w:col w:space="0" w:w="11731.19999885559"/>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9.6551513671875" w:line="285.6056785583496" w:lineRule="auto"/>
        <w:ind w:left="0" w:right="268.116455078125" w:firstLine="11.549987792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range of important reforms, particularly fiscal,  monetary and financial, as well as trade and  factor market reforms (see Annex I).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83.30322265625" w:line="252.56858825683594" w:lineRule="auto"/>
        <w:ind w:left="52.5299072265625" w:right="18.353271484375" w:firstLine="4.190673828125"/>
        <w:jc w:val="left"/>
        <w:rPr>
          <w:rFonts w:ascii="Arial" w:cs="Arial" w:eastAsia="Arial" w:hAnsi="Arial"/>
          <w:b w:val="0"/>
          <w:i w:val="0"/>
          <w:smallCaps w:val="0"/>
          <w:strike w:val="0"/>
          <w:color w:val="000000"/>
          <w:sz w:val="9.504562377929688"/>
          <w:szCs w:val="9.504562377929688"/>
          <w:u w:val="none"/>
          <w:shd w:fill="auto" w:val="clear"/>
          <w:vertAlign w:val="baseline"/>
        </w:rPr>
        <w:sectPr>
          <w:type w:val="continuous"/>
          <w:pgSz w:h="15840" w:w="12240" w:orient="portrait"/>
          <w:pgMar w:bottom="765.6000518798828" w:top="0" w:left="1805.4600524902344" w:right="1372.89306640625" w:header="0" w:footer="720"/>
          <w:cols w:equalWidth="0" w:num="2">
            <w:col w:space="0" w:w="4540"/>
            <w:col w:space="0" w:w="4540"/>
          </w:cols>
        </w:sectPr>
      </w:pPr>
      <w:r w:rsidDel="00000000" w:rsidR="00000000" w:rsidRPr="00000000">
        <w:rPr>
          <w:rFonts w:ascii="Arial" w:cs="Arial" w:eastAsia="Arial" w:hAnsi="Arial"/>
          <w:b w:val="0"/>
          <w:i w:val="0"/>
          <w:smallCaps w:val="0"/>
          <w:strike w:val="0"/>
          <w:color w:val="000000"/>
          <w:sz w:val="17.508098284403484"/>
          <w:szCs w:val="17.508098284403484"/>
          <w:u w:val="none"/>
          <w:shd w:fill="auto" w:val="clear"/>
          <w:vertAlign w:val="superscript"/>
          <w:rtl w:val="0"/>
        </w:rPr>
        <w:t xml:space="preserve">Advanced economies Emerging economies </w:t>
      </w:r>
      <w:r w:rsidDel="00000000" w:rsidR="00000000" w:rsidRPr="00000000">
        <w:rPr>
          <w:rFonts w:ascii="Arial" w:cs="Arial" w:eastAsia="Arial" w:hAnsi="Arial"/>
          <w:b w:val="0"/>
          <w:i w:val="0"/>
          <w:smallCaps w:val="0"/>
          <w:strike w:val="0"/>
          <w:color w:val="000000"/>
          <w:sz w:val="10.50485897064209"/>
          <w:szCs w:val="10.50485897064209"/>
          <w:u w:val="none"/>
          <w:shd w:fill="auto" w:val="clear"/>
          <w:vertAlign w:val="baseline"/>
          <w:rtl w:val="0"/>
        </w:rPr>
        <w:t xml:space="preserve">Source: OECD  </w:t>
      </w:r>
      <w:r w:rsidDel="00000000" w:rsidR="00000000" w:rsidRPr="00000000">
        <w:rPr>
          <w:rFonts w:ascii="Arial" w:cs="Arial" w:eastAsia="Arial" w:hAnsi="Arial"/>
          <w:b w:val="0"/>
          <w:i w:val="0"/>
          <w:smallCaps w:val="0"/>
          <w:strike w:val="0"/>
          <w:color w:val="000000"/>
          <w:sz w:val="9.504562377929688"/>
          <w:szCs w:val="9.504562377929688"/>
          <w:u w:val="none"/>
          <w:shd w:fill="auto" w:val="clear"/>
          <w:vertAlign w:val="baseline"/>
          <w:rtl w:val="0"/>
        </w:rPr>
        <w:t xml:space="preserve">Note: OECD produces a reform responsiveness indicator that measures the extent of reform in five broad  areas: (i) product and labor market regulations, (ii) human capital formation, (iii) tax and benefits systems,  (iv) trade and investment regulation, and (v) innovation policies. The reform responsiveness indicator reflects  the share of policy recommendations from OECD's "Going for Growth" reports on which the country has  taken significant action.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91.273193359375" w:line="285.5723190307617" w:lineRule="auto"/>
        <w:ind w:left="1745.1899719238281" w:right="849.237060546875" w:hanging="1.479187011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45. Among the long agenda of reforms, labor market reforms should take increasing  priority.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reform agenda includes addressing long-standing supply bottlenecks, labor and  product market reforms, and improving the business climate.</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26</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comprehensive package of  structural reforms remains the preferred approach, with priority given to labor market reforms to  facilitate greater and better quality job creation, and enhance the impact of recent product market  reforms. Building on recent progress, key necessary measures include: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323.43109130859375" w:line="240" w:lineRule="auto"/>
        <w:ind w:left="1741.199998855590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11.940155029296875" w:line="245.24182319641113" w:lineRule="auto"/>
        <w:ind w:left="1745.3398132324219" w:right="1251.627197265625" w:firstLine="1.500091552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26</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IMF India Article IV Staff Reports of 2014, 2015 and 2016 for additional details. Such policy priorities for  India have also been identified in the OECD 2016 report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Going for Growth</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502.4005889892578" w:line="240" w:lineRule="auto"/>
        <w:ind w:left="1750.7399463653564"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22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2.39501953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556.74560546875" w:line="285.6010150909424" w:lineRule="auto"/>
        <w:ind w:left="2105.6150817871094" w:right="841.854248046875" w:hanging="353.4951782226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Labor market reforms.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Greater labor market flexibility and product market competition remain  essential to create jobs and raise growth. More specifically, reforms to the Industrial Disputes Act  (IDA) of 1947—which requires firms employing 100 or more workers to obtain government  permission for layoffs, retrenchments, and closures—along with reforms to various restrictive  clauses under the Factories Act of 1948, are key. In addition, reducing the numbers of labor laws,  currently numbering around 250 at central and state level (these govern different aspects of the  labor market such as minimum wages, resolution of industrial disputes, conditions for hiring and  firing workers, and conditions for the closure of establishments), is also essential. Such reforms are  key to increasing the employment of women, broadening the manufacturing base, and taking  advantage of India’s favorable demographics by increasing employment in the formal sector of  the economy. They are also of highest priority from a sequencing perspective, as they can enhance  the positive impact of other structural reforms, strengthen the effectiveness of macroeconomic  policy, and also help boost ongoing economic recovery (see Selected Issues Chapter VII).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135.029296875" w:line="285.60550689697266" w:lineRule="auto"/>
        <w:ind w:left="2111.0760498046875" w:right="843.06884765625" w:hanging="358.9540100097656"/>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Land reforms.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Streamlining and expediting land acquisition and simplification of procedures, at  both the center and state levels, remain a priority, including to facilitate and expedite infrastructure  development.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135.0250244140625" w:line="285.60582160949707" w:lineRule="auto"/>
        <w:ind w:left="2105.636749267578" w:right="1076.25" w:hanging="353.51379394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Power reforms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Building on the UDAY scheme for state power distribution companies, the policy  focus should now switch to implementing measures to improve the operational efficiency of the  state power distribution companies, including reducing transmission losses and raising power  tariffs when needed. Energy price reforms should consider regulatory policies for reducing fossil  fuel use in India, including to aid achievement of India’s climate change commitments (see  Selected Issues Chapter VIII).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135.0250244140625" w:line="285.60582160949707" w:lineRule="auto"/>
        <w:ind w:left="2111.0760498046875" w:right="1068.41796875" w:hanging="358.9323425292969"/>
        <w:jc w:val="both"/>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765.6000518798828" w:top="0" w:left="58.80000114440918" w:right="450" w:header="0" w:footer="720"/>
          <w:cols w:equalWidth="0" w:num="1">
            <w:col w:space="0" w:w="11731.19999885559"/>
          </w:cols>
        </w:sect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Gender-focused reforms.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Improvements in infrastructure—such as wider sanitation coverage,  easier access to roads and drinking water—that lower females’ home care burden are key to  increasing India’s female labor force participation that will help India achieve its economic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15.0311279296875" w:line="264.4679260253906" w:lineRule="auto"/>
        <w:ind w:left="5.460052490234375" w:right="0" w:firstLine="0"/>
        <w:jc w:val="right"/>
        <w:rPr>
          <w:rFonts w:ascii="Arial" w:cs="Arial" w:eastAsia="Arial" w:hAnsi="Arial"/>
          <w:b w:val="0"/>
          <w:i w:val="0"/>
          <w:smallCaps w:val="0"/>
          <w:strike w:val="0"/>
          <w:color w:val="000000"/>
          <w:sz w:val="11.98849868774414"/>
          <w:szCs w:val="11.9884986877441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growth potential (see Box 6). Moreover,  making amendments to and strengthening  </w:t>
      </w:r>
      <w:r w:rsidDel="00000000" w:rsidR="00000000" w:rsidRPr="00000000">
        <w:rPr>
          <w:rFonts w:ascii="Arial" w:cs="Arial" w:eastAsia="Arial" w:hAnsi="Arial"/>
          <w:b w:val="0"/>
          <w:i w:val="0"/>
          <w:smallCaps w:val="0"/>
          <w:strike w:val="0"/>
          <w:color w:val="000000"/>
          <w:sz w:val="11.98849868774414"/>
          <w:szCs w:val="11.98849868774414"/>
          <w:u w:val="none"/>
          <w:shd w:fill="auto" w:val="clear"/>
          <w:vertAlign w:val="baseline"/>
          <w:rtl w:val="0"/>
        </w:rPr>
        <w:t xml:space="preserve">90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600.0115966796875" w:line="202.20528602600098" w:lineRule="auto"/>
        <w:ind w:left="49.45556640625" w:right="4091.8963623046875" w:hanging="49.45556640625"/>
        <w:jc w:val="left"/>
        <w:rPr>
          <w:rFonts w:ascii="Arial" w:cs="Arial" w:eastAsia="Arial" w:hAnsi="Arial"/>
          <w:b w:val="0"/>
          <w:i w:val="0"/>
          <w:smallCaps w:val="0"/>
          <w:strike w:val="0"/>
          <w:color w:val="000000"/>
          <w:sz w:val="11.98849868774414"/>
          <w:szCs w:val="11.9884986877441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implementation of various gender-specific  </w:t>
      </w:r>
      <w:r w:rsidDel="00000000" w:rsidR="00000000" w:rsidRPr="00000000">
        <w:rPr>
          <w:rFonts w:ascii="Arial" w:cs="Arial" w:eastAsia="Arial" w:hAnsi="Arial"/>
          <w:b w:val="0"/>
          <w:i w:val="0"/>
          <w:smallCaps w:val="0"/>
          <w:strike w:val="0"/>
          <w:color w:val="000000"/>
          <w:sz w:val="11.98849868774414"/>
          <w:szCs w:val="11.98849868774414"/>
          <w:u w:val="none"/>
          <w:shd w:fill="auto" w:val="clear"/>
          <w:vertAlign w:val="baseline"/>
          <w:rtl w:val="0"/>
        </w:rPr>
        <w:t xml:space="preserve">80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00097656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labor laws and investing in gender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1058.4063720703125" w:line="240" w:lineRule="auto"/>
        <w:ind w:left="48.6163330078125" w:right="0" w:firstLine="0"/>
        <w:jc w:val="left"/>
        <w:rPr>
          <w:rFonts w:ascii="Arial" w:cs="Arial" w:eastAsia="Arial" w:hAnsi="Arial"/>
          <w:b w:val="0"/>
          <w:i w:val="0"/>
          <w:smallCaps w:val="0"/>
          <w:strike w:val="0"/>
          <w:color w:val="000000"/>
          <w:sz w:val="11.98849868774414"/>
          <w:szCs w:val="11.98849868774414"/>
          <w:u w:val="none"/>
          <w:shd w:fill="auto" w:val="clear"/>
          <w:vertAlign w:val="baseline"/>
        </w:rPr>
      </w:pPr>
      <w:r w:rsidDel="00000000" w:rsidR="00000000" w:rsidRPr="00000000">
        <w:rPr>
          <w:rFonts w:ascii="Arial" w:cs="Arial" w:eastAsia="Arial" w:hAnsi="Arial"/>
          <w:b w:val="0"/>
          <w:i w:val="0"/>
          <w:smallCaps w:val="0"/>
          <w:strike w:val="0"/>
          <w:color w:val="000000"/>
          <w:sz w:val="11.98849868774414"/>
          <w:szCs w:val="11.98849868774414"/>
          <w:u w:val="none"/>
          <w:shd w:fill="auto" w:val="clear"/>
          <w:vertAlign w:val="baseline"/>
          <w:rtl w:val="0"/>
        </w:rPr>
        <w:t xml:space="preserve">70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1.71142578125" w:line="294.7609233856201" w:lineRule="auto"/>
        <w:ind w:left="50.0555419921875" w:right="4091.8963623046875" w:hanging="50.0555419921875"/>
        <w:jc w:val="left"/>
        <w:rPr>
          <w:rFonts w:ascii="Arial" w:cs="Arial" w:eastAsia="Arial" w:hAnsi="Arial"/>
          <w:b w:val="0"/>
          <w:i w:val="0"/>
          <w:smallCaps w:val="0"/>
          <w:strike w:val="0"/>
          <w:color w:val="000000"/>
          <w:sz w:val="11.98849868774414"/>
          <w:szCs w:val="11.9884986877441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targeted skills training programs are  </w:t>
      </w:r>
      <w:r w:rsidDel="00000000" w:rsidR="00000000" w:rsidRPr="00000000">
        <w:rPr>
          <w:rFonts w:ascii="Arial" w:cs="Arial" w:eastAsia="Arial" w:hAnsi="Arial"/>
          <w:b w:val="0"/>
          <w:i w:val="0"/>
          <w:smallCaps w:val="0"/>
          <w:strike w:val="0"/>
          <w:color w:val="000000"/>
          <w:sz w:val="11.98849868774414"/>
          <w:szCs w:val="11.98849868774414"/>
          <w:u w:val="none"/>
          <w:shd w:fill="auto" w:val="clear"/>
          <w:vertAlign w:val="baseline"/>
          <w:rtl w:val="0"/>
        </w:rPr>
        <w:t xml:space="preserve">60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341.6092872619629" w:lineRule="auto"/>
        <w:ind w:left="53.173828125" w:right="4091.8963623046875" w:hanging="53.173828125"/>
        <w:jc w:val="left"/>
        <w:rPr>
          <w:rFonts w:ascii="Arial" w:cs="Arial" w:eastAsia="Arial" w:hAnsi="Arial"/>
          <w:b w:val="0"/>
          <w:i w:val="0"/>
          <w:smallCaps w:val="0"/>
          <w:strike w:val="0"/>
          <w:color w:val="000000"/>
          <w:sz w:val="11.98849868774414"/>
          <w:szCs w:val="11.9884986877441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needed to increase female employment in  </w:t>
      </w:r>
      <w:r w:rsidDel="00000000" w:rsidR="00000000" w:rsidRPr="00000000">
        <w:rPr>
          <w:rFonts w:ascii="Arial" w:cs="Arial" w:eastAsia="Arial" w:hAnsi="Arial"/>
          <w:b w:val="0"/>
          <w:i w:val="0"/>
          <w:smallCaps w:val="0"/>
          <w:strike w:val="0"/>
          <w:color w:val="000000"/>
          <w:sz w:val="11.98849868774414"/>
          <w:szCs w:val="11.98849868774414"/>
          <w:u w:val="none"/>
          <w:shd w:fill="auto" w:val="clear"/>
          <w:vertAlign w:val="baseline"/>
          <w:rtl w:val="0"/>
        </w:rPr>
        <w:t xml:space="preserve">50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00097656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better quality jobs in the formal sector.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1813.2028198242188" w:line="240" w:lineRule="auto"/>
        <w:ind w:left="44.4183349609375" w:right="0" w:firstLine="0"/>
        <w:jc w:val="left"/>
        <w:rPr>
          <w:rFonts w:ascii="Arial" w:cs="Arial" w:eastAsia="Arial" w:hAnsi="Arial"/>
          <w:b w:val="0"/>
          <w:i w:val="0"/>
          <w:smallCaps w:val="0"/>
          <w:strike w:val="0"/>
          <w:color w:val="000000"/>
          <w:sz w:val="11.98849868774414"/>
          <w:szCs w:val="11.98849868774414"/>
          <w:u w:val="none"/>
          <w:shd w:fill="auto" w:val="clear"/>
          <w:vertAlign w:val="baseline"/>
        </w:rPr>
      </w:pPr>
      <w:r w:rsidDel="00000000" w:rsidR="00000000" w:rsidRPr="00000000">
        <w:rPr>
          <w:rFonts w:ascii="Arial" w:cs="Arial" w:eastAsia="Arial" w:hAnsi="Arial"/>
          <w:b w:val="0"/>
          <w:i w:val="0"/>
          <w:smallCaps w:val="0"/>
          <w:strike w:val="0"/>
          <w:color w:val="000000"/>
          <w:sz w:val="11.98849868774414"/>
          <w:szCs w:val="11.98849868774414"/>
          <w:u w:val="none"/>
          <w:shd w:fill="auto" w:val="clear"/>
          <w:vertAlign w:val="baseline"/>
          <w:rtl w:val="0"/>
        </w:rPr>
        <w:t xml:space="preserve">40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110.89019775390625" w:line="240" w:lineRule="auto"/>
        <w:ind w:left="51.2548828125" w:right="0" w:firstLine="0"/>
        <w:jc w:val="left"/>
        <w:rPr>
          <w:rFonts w:ascii="Arial" w:cs="Arial" w:eastAsia="Arial" w:hAnsi="Arial"/>
          <w:b w:val="0"/>
          <w:i w:val="0"/>
          <w:smallCaps w:val="0"/>
          <w:strike w:val="0"/>
          <w:color w:val="000000"/>
          <w:sz w:val="11.98849868774414"/>
          <w:szCs w:val="11.98849868774414"/>
          <w:u w:val="none"/>
          <w:shd w:fill="auto" w:val="clear"/>
          <w:vertAlign w:val="baseline"/>
        </w:rPr>
      </w:pPr>
      <w:r w:rsidDel="00000000" w:rsidR="00000000" w:rsidRPr="00000000">
        <w:rPr>
          <w:rFonts w:ascii="Arial" w:cs="Arial" w:eastAsia="Arial" w:hAnsi="Arial"/>
          <w:b w:val="0"/>
          <w:i w:val="0"/>
          <w:smallCaps w:val="0"/>
          <w:strike w:val="0"/>
          <w:color w:val="000000"/>
          <w:sz w:val="11.98849868774414"/>
          <w:szCs w:val="11.98849868774414"/>
          <w:u w:val="none"/>
          <w:shd w:fill="auto" w:val="clear"/>
          <w:vertAlign w:val="baseline"/>
          <w:rtl w:val="0"/>
        </w:rPr>
        <w:t xml:space="preserve">30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05.596342086792" w:lineRule="auto"/>
        <w:ind w:left="49.2156982421875" w:right="4091.8963623046875" w:hanging="49.2156982421875"/>
        <w:jc w:val="left"/>
        <w:rPr>
          <w:rFonts w:ascii="Arial" w:cs="Arial" w:eastAsia="Arial" w:hAnsi="Arial"/>
          <w:b w:val="0"/>
          <w:i w:val="0"/>
          <w:smallCaps w:val="0"/>
          <w:strike w:val="0"/>
          <w:color w:val="000000"/>
          <w:sz w:val="11.98849868774414"/>
          <w:szCs w:val="11.9884986877441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Strengthening the implementation and  </w:t>
      </w:r>
      <w:r w:rsidDel="00000000" w:rsidR="00000000" w:rsidRPr="00000000">
        <w:rPr>
          <w:rFonts w:ascii="Arial" w:cs="Arial" w:eastAsia="Arial" w:hAnsi="Arial"/>
          <w:b w:val="0"/>
          <w:i w:val="0"/>
          <w:smallCaps w:val="0"/>
          <w:strike w:val="0"/>
          <w:color w:val="000000"/>
          <w:sz w:val="11.98849868774414"/>
          <w:szCs w:val="11.98849868774414"/>
          <w:u w:val="none"/>
          <w:shd w:fill="auto" w:val="clear"/>
          <w:vertAlign w:val="baseline"/>
          <w:rtl w:val="0"/>
        </w:rPr>
        <w:t xml:space="preserve">20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39.93986129760742" w:lineRule="auto"/>
        <w:ind w:left="53.4136962890625" w:right="4091.8963623046875" w:hanging="53.4136962890625"/>
        <w:jc w:val="left"/>
        <w:rPr>
          <w:rFonts w:ascii="Arial" w:cs="Arial" w:eastAsia="Arial" w:hAnsi="Arial"/>
          <w:b w:val="0"/>
          <w:i w:val="0"/>
          <w:smallCaps w:val="0"/>
          <w:strike w:val="0"/>
          <w:color w:val="000000"/>
          <w:sz w:val="11.98849868774414"/>
          <w:szCs w:val="11.9884986877441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awareness of females’ land inheritance  </w:t>
      </w:r>
      <w:r w:rsidDel="00000000" w:rsidR="00000000" w:rsidRPr="00000000">
        <w:rPr>
          <w:rFonts w:ascii="Arial" w:cs="Arial" w:eastAsia="Arial" w:hAnsi="Arial"/>
          <w:b w:val="0"/>
          <w:i w:val="0"/>
          <w:smallCaps w:val="0"/>
          <w:strike w:val="0"/>
          <w:color w:val="000000"/>
          <w:sz w:val="11.98849868774414"/>
          <w:szCs w:val="11.98849868774414"/>
          <w:u w:val="none"/>
          <w:shd w:fill="auto" w:val="clear"/>
          <w:vertAlign w:val="baseline"/>
          <w:rtl w:val="0"/>
        </w:rPr>
        <w:t xml:space="preserve">10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86.78796768188477" w:lineRule="auto"/>
        <w:ind w:left="113.4222412109375" w:right="4091.8841552734375" w:hanging="113.4222412109375"/>
        <w:jc w:val="left"/>
        <w:rPr>
          <w:rFonts w:ascii="Arial" w:cs="Arial" w:eastAsia="Arial" w:hAnsi="Arial"/>
          <w:b w:val="0"/>
          <w:i w:val="0"/>
          <w:smallCaps w:val="0"/>
          <w:strike w:val="0"/>
          <w:color w:val="000000"/>
          <w:sz w:val="11.98849868774414"/>
          <w:szCs w:val="11.9884986877441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rights and financial literacy programs  </w:t>
      </w:r>
      <w:r w:rsidDel="00000000" w:rsidR="00000000" w:rsidRPr="00000000">
        <w:rPr>
          <w:rFonts w:ascii="Arial" w:cs="Arial" w:eastAsia="Arial" w:hAnsi="Arial"/>
          <w:b w:val="0"/>
          <w:i w:val="0"/>
          <w:smallCaps w:val="0"/>
          <w:strike w:val="0"/>
          <w:color w:val="000000"/>
          <w:sz w:val="11.98849868774414"/>
          <w:szCs w:val="11.98849868774414"/>
          <w:u w:val="none"/>
          <w:shd w:fill="auto" w:val="clear"/>
          <w:vertAlign w:val="baseline"/>
          <w:rtl w:val="0"/>
        </w:rPr>
        <w:t xml:space="preserve">0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85.60550689697266" w:lineRule="auto"/>
        <w:ind w:left="0" w:right="403.6651611328125" w:firstLine="5.4600524902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could help address remaining constraints  to their usage (see Box 7 and Selected  Issues Chapters IX and X).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168.612060546875" w:line="255.51426887512207" w:lineRule="auto"/>
        <w:ind w:left="298.9404296875" w:right="93.623046875" w:hanging="4.8040771484375"/>
        <w:jc w:val="left"/>
        <w:rPr>
          <w:rFonts w:ascii="Arial" w:cs="Arial" w:eastAsia="Arial" w:hAnsi="Arial"/>
          <w:b w:val="0"/>
          <w:i w:val="0"/>
          <w:smallCaps w:val="0"/>
          <w:strike w:val="0"/>
          <w:color w:val="0583b0"/>
          <w:sz w:val="11.98849868774414"/>
          <w:szCs w:val="11.98849868774414"/>
          <w:u w:val="none"/>
          <w:shd w:fill="auto" w:val="clear"/>
          <w:vertAlign w:val="baseline"/>
        </w:rPr>
      </w:pPr>
      <w:r w:rsidDel="00000000" w:rsidR="00000000" w:rsidRPr="00000000">
        <w:rPr>
          <w:rFonts w:ascii="Arial" w:cs="Arial" w:eastAsia="Arial" w:hAnsi="Arial"/>
          <w:b w:val="1"/>
          <w:i w:val="0"/>
          <w:smallCaps w:val="0"/>
          <w:strike w:val="0"/>
          <w:color w:val="0583b0"/>
          <w:sz w:val="16.00773811340332"/>
          <w:szCs w:val="16.00773811340332"/>
          <w:u w:val="none"/>
          <w:shd w:fill="auto" w:val="clear"/>
          <w:vertAlign w:val="baseline"/>
          <w:rtl w:val="0"/>
        </w:rPr>
        <w:t xml:space="preserve">India: Female Versus Male Labor Force Participation </w:t>
      </w:r>
      <w:r w:rsidDel="00000000" w:rsidR="00000000" w:rsidRPr="00000000">
        <w:rPr>
          <w:rFonts w:ascii="Arial" w:cs="Arial" w:eastAsia="Arial" w:hAnsi="Arial"/>
          <w:b w:val="0"/>
          <w:i w:val="0"/>
          <w:smallCaps w:val="0"/>
          <w:strike w:val="0"/>
          <w:color w:val="0583b0"/>
          <w:sz w:val="11.98849868774414"/>
          <w:szCs w:val="11.98849868774414"/>
          <w:u w:val="none"/>
          <w:shd w:fill="auto" w:val="clear"/>
          <w:vertAlign w:val="baseline"/>
          <w:rtl w:val="0"/>
        </w:rPr>
        <w:t xml:space="preserve">(In percent)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91.4361572265625" w:line="240" w:lineRule="auto"/>
        <w:ind w:left="0" w:right="1025.33447265625" w:firstLine="0"/>
        <w:jc w:val="right"/>
        <w:rPr>
          <w:rFonts w:ascii="Arial" w:cs="Arial" w:eastAsia="Arial" w:hAnsi="Arial"/>
          <w:b w:val="0"/>
          <w:i w:val="0"/>
          <w:smallCaps w:val="0"/>
          <w:strike w:val="0"/>
          <w:color w:val="6f6f6f"/>
          <w:sz w:val="11.98849868774414"/>
          <w:szCs w:val="11.98849868774414"/>
          <w:u w:val="none"/>
          <w:shd w:fill="auto" w:val="clear"/>
          <w:vertAlign w:val="baseline"/>
        </w:rPr>
      </w:pPr>
      <w:r w:rsidDel="00000000" w:rsidR="00000000" w:rsidRPr="00000000">
        <w:rPr>
          <w:rFonts w:ascii="Arial" w:cs="Arial" w:eastAsia="Arial" w:hAnsi="Arial"/>
          <w:b w:val="0"/>
          <w:i w:val="0"/>
          <w:smallCaps w:val="0"/>
          <w:strike w:val="0"/>
          <w:color w:val="6f6f6f"/>
          <w:sz w:val="11.98849868774414"/>
          <w:szCs w:val="11.98849868774414"/>
          <w:u w:val="none"/>
          <w:shd w:fill="auto" w:val="clear"/>
          <w:vertAlign w:val="baseline"/>
          <w:rtl w:val="0"/>
        </w:rPr>
        <w:t xml:space="preserve">Male Female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2233.6898803710938" w:line="370.2081871032715" w:lineRule="auto"/>
        <w:ind w:left="329.0582275390625" w:right="9.17236328125" w:firstLine="13.5528564453125"/>
        <w:jc w:val="left"/>
        <w:rPr>
          <w:rFonts w:ascii="Arial" w:cs="Arial" w:eastAsia="Arial" w:hAnsi="Arial"/>
          <w:b w:val="0"/>
          <w:i w:val="0"/>
          <w:smallCaps w:val="0"/>
          <w:strike w:val="0"/>
          <w:color w:val="000000"/>
          <w:sz w:val="11.98849868774414"/>
          <w:szCs w:val="11.98849868774414"/>
          <w:u w:val="none"/>
          <w:shd w:fill="auto" w:val="clear"/>
          <w:vertAlign w:val="baseline"/>
        </w:rPr>
        <w:sectPr>
          <w:type w:val="continuous"/>
          <w:pgSz w:h="15840" w:w="12240" w:orient="portrait"/>
          <w:pgMar w:bottom="765.6000518798828" w:top="0" w:left="2164.416046142578" w:right="1564.755859375" w:header="0" w:footer="720"/>
          <w:cols w:equalWidth="0" w:num="2">
            <w:col w:space="0" w:w="4260"/>
            <w:col w:space="0" w:w="4260"/>
          </w:cols>
        </w:sectPr>
      </w:pPr>
      <w:r w:rsidDel="00000000" w:rsidR="00000000" w:rsidRPr="00000000">
        <w:rPr>
          <w:rFonts w:ascii="Arial" w:cs="Arial" w:eastAsia="Arial" w:hAnsi="Arial"/>
          <w:b w:val="0"/>
          <w:i w:val="0"/>
          <w:smallCaps w:val="0"/>
          <w:strike w:val="0"/>
          <w:color w:val="000000"/>
          <w:sz w:val="11.98849868774414"/>
          <w:szCs w:val="11.98849868774414"/>
          <w:u w:val="none"/>
          <w:shd w:fill="auto" w:val="clear"/>
          <w:vertAlign w:val="baseline"/>
          <w:rtl w:val="0"/>
        </w:rPr>
        <w:t xml:space="preserve">1990 2000 2006 2007 2008 2009 2010 2011 2012 2013 2014 2015 Source: National Sample Survey Organisation (NSSO), Goverment of India.</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597.9214477539062" w:line="285.60582160949707" w:lineRule="auto"/>
        <w:ind w:left="2111.0546875" w:right="1335.4541015625" w:hanging="358.931732177734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Strengthening the business climate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Both Union and state governments are making strong  efforts to improve India’s business climate, and these should continue. In particular, staff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688.0361175537109" w:line="240" w:lineRule="auto"/>
        <w:ind w:left="0" w:right="911.190185546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INTERNATIONAL MONETARY FUND </w:t>
      </w: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23</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5.3400135040283"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556.74560546875" w:line="285.60582160949707" w:lineRule="auto"/>
        <w:ind w:left="2110.439910888672" w:right="1192.723388671875" w:hanging="6.71997070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welcomes the authorities’ efforts to improve India’s ranking on the World Bank’s Doing  Business indicators, particularly in the underperforming areas of resolving insolvency and  enforcing contracts. Staff supports the recent introduction of state-based doing business  indicators, which will continue to encourage cross-state competition in attracting domestic  and foreign investment (see Selected Issues Chapter XI).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135.0244140625" w:line="285.6056785583496" w:lineRule="auto"/>
        <w:ind w:left="1751.0649108886719" w:right="1086.968994140625" w:hanging="5.8779907226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46. Agricultural sector reforms remain a policy priority for the Government, but the  pace of implementation has been slow.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agricultural sector contributes around 15 percent  of India’s GDP, and provides employment for about half of the Indian labor force. Some of the  recent agricultural policy initiatives undertaken by the Modi Government include: the assured  irrigation initiative under the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Pradhan Mantri Krishi Sinchayee Yojana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launched in July 2015; the  comprehensive crop insurance scheme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Pradhan Mantri Fasal Bima Yojana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launched in February  2016; and the common electronic trading platform for National Agriculture Market (e-NAM)  launched in April 2016, which aims to integrate 585 wholesale markets across India by March,  2018. These arrangements are expected to reduce production risk and improve the  competitiveness of agricultural markets.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135.0250244140625" w:line="285.60582160949707" w:lineRule="auto"/>
        <w:ind w:left="1745.1849365234375" w:right="924.43115234375" w:hanging="0.209960937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47. While these agricultural policy measures are welcome, much more needs to be done  to address inherent long-term structural bottlenecks and help ease food inflation pressures.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Building on recent progress, key measures should include: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109.7344970703125" w:line="266.3155746459961" w:lineRule="auto"/>
        <w:ind w:left="2103.719940185547" w:right="866.5966796875" w:hanging="351.10076904296875"/>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highlight w:val="white"/>
          <w:u w:val="none"/>
          <w:vertAlign w:val="baseline"/>
          <w:rtl w:val="0"/>
        </w:rPr>
        <w:t xml:space="preserve">Food procurement reforms.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The reforms should include a revamp of government procurement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processes and the public distribution system (PDS) for food. While the system of minimum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support prices (backed by assured procurement) can help stabilize markets during periods of</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weak production or excess supply, it should be limited to correcting market failures. Past hikes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in procurement prices for rice and wheat, combined with the government’s massive cereal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stockpiling, have resulted in market distortions (including a shortfall in the production of</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legumes) and episodes of high food inflation. Implementing the recommendations of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Shanta Kumar High Level Committee (HLC) on restructuring the role of the Food Corporation  of India (FCI)—including outsourcing of cereal procurement and stocking operations currently  under the FCI to the states and various agencies; better price support for pulses and oilseeds;  introducing cash transfers; and setting up vigilance committees to check leakages in the  PDS—would improve the efficiency of the entire food grain management system.</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27</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146.8988037109375" w:line="285.6057357788086" w:lineRule="auto"/>
        <w:ind w:left="1752.1199035644531" w:right="970.43945312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Reforms to the Essential Commodities Act (ECA) and state-level Agricultural Produce Marketing  Committee (APMC) Act.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These Acts are the key regulatory pillars empowering the central and  state governments to regulate and control production, distribution, marketing and pricing of  commodities identified as essential for consumers. While the intention of these Acts was to  ensure that farmers were offered fair and transparent prices, it has led to multiple market  intermediaries operating between the farmer and the consumer leading to market price  manipulations, and higher prices for consumers while farmers continue to receive meager  returns (see Selected Issues Chapter XII). Reforms pertaining to marketing in agriculture, in  line with NITI (National Institution for Transforming India) Aayog’s recommendations to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288.57696533203125" w:line="240" w:lineRule="auto"/>
        <w:ind w:left="1741.199998855590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28.31542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27</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2016 India Article IV Staff Report and Shanta Kumar Committee Report on FCI Reforms and Food Security.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503.13148498535156" w:line="240" w:lineRule="auto"/>
        <w:ind w:left="1750.7399463653564"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24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2.39501953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556.74560546875" w:line="285.60582160949707" w:lineRule="auto"/>
        <w:ind w:left="2118.209991455078" w:right="1028.883056640625" w:firstLine="0"/>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liberalize markets by giving farmers more flexibility in the distribution and marketing of their  produce, will help raise the competitiveness, efficiency and transparency in state agriculture  markets.</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28</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135.009765625" w:line="285.6027889251709" w:lineRule="auto"/>
        <w:ind w:left="2110.439910888672" w:right="914.89501953125" w:hanging="358.3200073242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highlight w:val="white"/>
          <w:u w:val="none"/>
          <w:vertAlign w:val="baseline"/>
          <w:rtl w:val="0"/>
        </w:rPr>
        <w:t xml:space="preserve">Subsidized water and other agricultural inputs.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The government provides subsidies 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agriculture sector through free or cheap water, electricity and fertilizers. This has had a large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negative impact on ground-water levels, soil fertility and production efficiency for both inputs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and outputs in agriculture.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Input subsidies to farmers should be administered through direct  cash transfers rather than underpricing of agricultural inputs, in accordance with the  recommendations of the Kumar HLC, and be directed towards small-scale farmers.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255.02197265625" w:line="240" w:lineRule="auto"/>
        <w:ind w:left="1730.9068775177002" w:right="0" w:firstLine="0"/>
        <w:jc w:val="left"/>
        <w:rPr>
          <w:rFonts w:ascii="Arial" w:cs="Arial" w:eastAsia="Arial" w:hAnsi="Arial"/>
          <w:b w:val="1"/>
          <w:i w:val="1"/>
          <w:smallCaps w:val="0"/>
          <w:strike w:val="0"/>
          <w:color w:val="000000"/>
          <w:sz w:val="21"/>
          <w:szCs w:val="21"/>
          <w:u w:val="none"/>
          <w:shd w:fill="auto" w:val="clear"/>
          <w:vertAlign w:val="baseline"/>
        </w:rPr>
      </w:pPr>
      <w:r w:rsidDel="00000000" w:rsidR="00000000" w:rsidRPr="00000000">
        <w:rPr>
          <w:rFonts w:ascii="Arial" w:cs="Arial" w:eastAsia="Arial" w:hAnsi="Arial"/>
          <w:b w:val="1"/>
          <w:i w:val="1"/>
          <w:smallCaps w:val="0"/>
          <w:strike w:val="0"/>
          <w:color w:val="000000"/>
          <w:sz w:val="21"/>
          <w:szCs w:val="21"/>
          <w:u w:val="none"/>
          <w:shd w:fill="auto" w:val="clear"/>
          <w:vertAlign w:val="baseline"/>
          <w:rtl w:val="0"/>
        </w:rPr>
        <w:t xml:space="preserve">Authorities’ Views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294.92431640625" w:line="285.6057643890381" w:lineRule="auto"/>
        <w:ind w:left="1743.7168884277344" w:right="923.02001953125" w:firstLine="1.4700317382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48. The authorities highlighted the progress made in facilitating investments in road,  power and coal sectors, furthering their important reform agenda, and expressed a strong  commitment to continue strengthening public service delivery and enhancing the business  environment.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They highlighted the significant gains in targeted delivery of services through  application of Direct Benefit Transfer to flagship welfare schemes and subsidy programs. They  expected that the ongoing shift toward a systematic evaluation and monitoring of outcomes,  rather than inputs and processes, would deliver improvements in the quality and effectiveness of  public policies and services. At the level of states, the publication and ranking of policy outcomes  was generating reform momentum through cross-state competition and dissemination of best  practices. The authorities pointed to ongoing reform efforts in many priority areas. Labor market  reforms were most effectively pursued at the level of states, with a few states already enacting  such reforms. In their view, the objective should be to expand labor reforms to a critical mass of  states with a strong manufacturing base. In the agricultural sector, the authorities noted that pilot  programs are underway to rationalize fertilizer subsidies, while the Union government is working  with state governments to integrate agricultural markets across the country.  </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124.1387939453125" w:line="240" w:lineRule="auto"/>
        <w:ind w:left="1762.032060623169" w:right="0" w:firstLine="0"/>
        <w:jc w:val="left"/>
        <w:rPr>
          <w:rFonts w:ascii="Arial" w:cs="Arial" w:eastAsia="Arial" w:hAnsi="Arial"/>
          <w:b w:val="1"/>
          <w:i w:val="0"/>
          <w:smallCaps w:val="0"/>
          <w:strike w:val="0"/>
          <w:color w:val="0583b0"/>
          <w:sz w:val="26.040000915527344"/>
          <w:szCs w:val="26.040000915527344"/>
          <w:u w:val="none"/>
          <w:shd w:fill="auto" w:val="clear"/>
          <w:vertAlign w:val="baseline"/>
        </w:rPr>
      </w:pPr>
      <w:r w:rsidDel="00000000" w:rsidR="00000000" w:rsidRPr="00000000">
        <w:rPr>
          <w:rFonts w:ascii="Arial" w:cs="Arial" w:eastAsia="Arial" w:hAnsi="Arial"/>
          <w:b w:val="1"/>
          <w:i w:val="0"/>
          <w:smallCaps w:val="0"/>
          <w:strike w:val="0"/>
          <w:color w:val="0583b0"/>
          <w:sz w:val="26.040000915527344"/>
          <w:szCs w:val="26.040000915527344"/>
          <w:u w:val="none"/>
          <w:shd w:fill="auto" w:val="clear"/>
          <w:vertAlign w:val="baseline"/>
          <w:rtl w:val="0"/>
        </w:rPr>
        <w:t xml:space="preserve">F. Other Issues  </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172.5146484375" w:line="285.6057357788086" w:lineRule="auto"/>
        <w:ind w:left="1745.1899719238281" w:right="854.539794921875" w:hanging="0.41992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49. Macroeconomic statistics are broadly adequate for surveillance but improvements  are needed in several areas.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Priority should be given to developing price indices suitable for  deriving volume estimates for key economic activities in the national accounts and updating the  index of industrial production, particularly given its use in compiling national accounts statistics. In  addition, efforts to back-cast the revised national accounts should be stepped up. There is also  scope to improve the timely reporting and dissemination of fiscal performance of the states. The  authorities should take advantage of the impending establishment of SARTTAC to obtain  technical assistance in enhancing the quality of Indian national accounts statistics.  </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263.38287353515625" w:line="240" w:lineRule="auto"/>
        <w:ind w:left="1741.199998855590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43.41225624084473" w:lineRule="auto"/>
        <w:ind w:left="1747.2911071777344" w:right="1100.0634765625" w:hanging="1.834411621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28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October 2016, NITI Aayog launched an index to rank states based on initiatives taken by them in  implementing farm sector reforms. The index ranges from a score of 0 (no reforms at all) to 100 (complete  implementation of reforms) and is based on three major parameters—reforms in agriculture marketing, land  reforms, and reforms related to agro-forestry. While Maharashtra achieved the highest rank (with a score of 82),  almost two thirds of India’s 29 states have made slow progress with an index score below 50. </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502.8968048095703" w:line="240" w:lineRule="auto"/>
        <w:ind w:left="0" w:right="910.830078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INTERNATIONAL MONETARY FUND </w:t>
      </w: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25</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5.3400135040283"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550.745849609375" w:line="240" w:lineRule="auto"/>
        <w:ind w:left="1757.3999500274658"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STAFF APPRAISAL  </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185.880126953125" w:line="285.60582160949707" w:lineRule="auto"/>
        <w:ind w:left="1741.6200256347656" w:right="1165.44189453125" w:firstLine="16.37985229492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50. The Indian economy has recorded strong growth in the past few years, helped by  terms of trade gains, implementation of key structural reforms, and reduced external  vulnerabilities.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halving of global oil prices, sound macroeconomic management, and  continuous efforts to tackle supply-side bottlenecks have been key to India’s ongoing growth  recovery and macroeconomic stability. Despite a weak global environment, the important  structural reforms initiated over the past two years will help India continue to stand out among  the world’s fastest growing EMs.  </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135.0244140625" w:line="285.6056213378906" w:lineRule="auto"/>
        <w:ind w:left="1745.3999328613281" w:right="851.492919921875" w:firstLine="12.59994506835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51. While the medium-term growth outlook remains favorable, the economy faces near term challenges.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FY2017/18 economic growth is expected to rebound from a temporary  slowdown caused by the currency exchange initiative, which is adversely affecting private  consumption, the key growth driver of the past few years. The investment recovery is expected to  remain modest and uneven across sectors as deleveraging continues and industrial capacity  utilization picks up. The balance of risks is tilted to the downside. A key downside risk is the  currency exchange initiative which will likely have medium-term positive benefits in curtailing tax  evasion, but may have a larger-than-anticipated negative impact on the economy in the near term  through weaker private consumption. Additional risks include renewed global market volatility,  uncertainty in design and implementation of the GST, and continued weak corporate and public  bank balance sheets. Prominent upside risks include lower-for-longer energy prices and enhanced  investor confidence accompanying structural reforms.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135.0250244140625" w:line="285.6057357788086" w:lineRule="auto"/>
        <w:ind w:left="1742.6704406738281" w:right="898.88916015625" w:firstLine="15.329895019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52. Action is needed to quickly restore cash in circulation and avoid payment  disruptions.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authorities should continue to enhance the supply of new banknotes, and if  needed consider extending or expanding targeted temporary exemptions, including on use of old  banknotes, particularly for rural and remote areas. While the financial system is expected to  weather the currency exchange-induced temporary growth slowdown, the authorities should  remain vigilant given the potential further build-up of NPAs and elevated corporate sector  vulnerabilities, and ensure prudent support to the economic sectors affected by the currency  exchange initiative.  </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135.0250244140625" w:line="285.6057643890381" w:lineRule="auto"/>
        <w:ind w:left="1741.6204833984375" w:right="872.05078125" w:firstLine="16.37985229492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53. Despite a strong policy push for balance sheet clean up, elevated corporate sector  vulnerabilities continue to pose risks to the soundness of public banks.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While India’s financial  system is generally sound, the RBI should continue to ensure full recognition of non-performing  assets on banks’ balance sheets and increase provisioning requirements as needed. The successful  implementation of the AQR process, the new bankruptcy code, and additional debt recovery  mechanisms will bridge critical gaps in the resolution of bank asset quality distress and enhance  financial stability. Augmenting capital buffers in public banks, strengthening the NPA resolution  regime and public sector bank governance reform, as well as further measures to develop  corporate debt markets, are key to enhancing the financial system’s ability to contribute to  growth. India’s strong efforts in enhancing financial inclusion should continue to be facilitated by  new technologies and greater use of electronic payment technologies. </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808.0179595947266" w:line="240" w:lineRule="auto"/>
        <w:ind w:left="1750.7399463653564"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26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2.39501953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556.74560546875" w:line="285.6056785583496" w:lineRule="auto"/>
        <w:ind w:left="1745.6315612792969" w:right="861.04736328125" w:firstLine="12.3683166503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54. Monetary policy credibility has strengthened, yet achieving a low and stable rate of  inflation in the medium-term hinges on further supply-side reforms and continued fiscal  consolidation.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recent formalization of the flexible inflation targeting regime and formation of  the Monetary Policy Committee provide the institutional foundation for strong monetary policy  credibility. The current monetary policy setting is consistent with inflation remaining within the  RBI’s medium-term inflation target band. However, inflation is likely to remain in the upper half of  the target band over the medium-term, mainly due to food supply constraints and sticky  household inflation expectations. Monetary policy should continue to be supported by fiscal  consolidation and agricultural reform measures to boost food supplies.  </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135.02685546875" w:line="285.6056785583496" w:lineRule="auto"/>
        <w:ind w:left="1745.6315612792969" w:right="906.259765625" w:firstLine="12.38998413085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55. The authorities should press ahead with their longer-term objective of substantially  reducing fiscal deficits and the public debt burden.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With continued delays in reaching  medium-term deficit targets, India’s public debt ratio is likely to remain high and fiscal policy  space remains limited. Implementation of a robust GST, given its growth enhancing effects, and  further subsidy reforms should be key pillars of the authorities’ fiscal consolidation strategy.  Building on their recent success in fuel subsidy reforms and efforts to enhance financial inclusion,  the authorities should continue to pursue better targeting and greater efficiency of subsidy and  social spending programs through use of direct benefit transfers. To prevent pro-cyclicality of  fiscal policy and safeguard the quality of fiscal adjustment in the future, fiscal consolidation needs  to be accompanied by strengthening of fiscal responsibility and medium-term expenditure and  budget frameworks for both the Union government and the states. In the revised fiscal  responsibility framework, the authorities should consider anchoring the deficit path by a medium term public debt target, complemented by a nominal expenditure growth rule. Fiscal  consolidation will enable a gradual phasing-out of financial repression, which will help price  stability and lower the cost of credit for the private sector.  </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135.0250244140625" w:line="285.60582160949707" w:lineRule="auto"/>
        <w:ind w:left="1742.691650390625" w:right="1074.4482421875" w:firstLine="15.329895019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56. Boosting exports and further enhancing the environment for attracting stable  capital flows are key challenges.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India’s external position remains broadly consistent with  fundamentals and the level of international reserves is assessed to be adequate. Nonetheless,  continued vigilance is needed given potential external shocks and global financial market  volatility. Exchange rate flexibility should remain the main shock absorber and could be  accompanied by judicious foreign exchange intervention given India’s increased reserve buffers.  As the external environment remains weak, the need to reduce trade barriers and support trade  liberalization has become even more pressing. Continued efforts to revamp the business climate  remain necessary to attract even greater FDI flows and help ensure the success of the “Make in  India” initiative.  </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135.0244140625" w:line="285.60582160949707" w:lineRule="auto"/>
        <w:ind w:left="1745.6318664550781" w:right="1022.265625" w:firstLine="12.3896789550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57. Notwithstanding considerable progress made in the past two years, advancing  structural reforms remains essential for creating jobs and raising growth.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Labor market reforms  should be at the top of India’s to-do list, given their ability to enhance the impact of recent product  market reforms, and help increase formal sector employment and the employment of women.  Improvements in infrastructure, including wider sanitation coverage, are key to raising India’s female  labor force participation and potential growth. Strong efforts to improve India’s business climate and  to leverage and empower cross-state regulatory and economic competition will also help raise both </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507.99949645996094" w:line="240" w:lineRule="auto"/>
        <w:ind w:left="0" w:right="908.309326171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INTERNATIONAL MONETARY FUND </w:t>
      </w: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27</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5.3400135040283"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556.74560546875" w:line="285.60582160949707" w:lineRule="auto"/>
        <w:ind w:left="1743.7199401855469" w:right="1329.5166015625" w:firstLine="2.940063476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foreign and domestic investment. Finally, much more needs to be done to address long-standing  structural bottlenecks and enhance market efficiency in the agricultural sector, which if successful  would help raise food availability and consumption, enhance returns to farmers, and support  macroeconomic stability by dampening food inflation pressures.  </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135.0244140625" w:line="285.60582160949707" w:lineRule="auto"/>
        <w:ind w:left="1758.231201171875" w:right="1335.92041015625" w:hanging="0.2101135253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58.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recommended that the next Article IV consultation take place on the standard 12- month cycle. </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11248.1982421875" w:line="240" w:lineRule="auto"/>
        <w:ind w:left="1750.7399463653564"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28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21.193847656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550.74462890625" w:line="240" w:lineRule="auto"/>
        <w:ind w:left="0" w:right="1927.750244140625" w:firstLine="0"/>
        <w:jc w:val="right"/>
        <w:rPr>
          <w:rFonts w:ascii="Arial" w:cs="Arial" w:eastAsia="Arial" w:hAnsi="Arial"/>
          <w:b w:val="1"/>
          <w:i w:val="0"/>
          <w:smallCaps w:val="0"/>
          <w:strike w:val="0"/>
          <w:color w:val="0583b0"/>
          <w:sz w:val="14.039999961853027"/>
          <w:szCs w:val="14.039999961853027"/>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Box 1. Currency Withdrawal and Exchange and its Economic Impact</w:t>
      </w:r>
      <w:r w:rsidDel="00000000" w:rsidR="00000000" w:rsidRPr="00000000">
        <w:rPr>
          <w:rFonts w:ascii="Arial" w:cs="Arial" w:eastAsia="Arial" w:hAnsi="Arial"/>
          <w:b w:val="1"/>
          <w:i w:val="0"/>
          <w:smallCaps w:val="0"/>
          <w:strike w:val="0"/>
          <w:color w:val="0583b0"/>
          <w:sz w:val="23.399999936421715"/>
          <w:szCs w:val="23.399999936421715"/>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583b0"/>
          <w:sz w:val="14.039999961853027"/>
          <w:szCs w:val="14.039999961853027"/>
          <w:u w:val="none"/>
          <w:shd w:fill="auto" w:val="clear"/>
          <w:vertAlign w:val="baseline"/>
          <w:rtl w:val="0"/>
        </w:rPr>
        <w:t xml:space="preserve"> </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202.528076171875" w:line="259.3472099304199" w:lineRule="auto"/>
        <w:ind w:left="1855.3828430175781" w:right="644.169921875" w:firstLine="1.62307739257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The Government of India withdrew the legal tender status of all existing Rs 500 and 1000  currency notes effective November 9, 2016, in a bid to nullify “black money” hoarded in cash,  address tax evasion, tackle counterfeiting, and curb financing of terrorism</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The initiative affected  notes with a total value of about Rs 15 trillion (about 86 percent of all cash in circulation). Defunct notes  could be deposited in unlimited amounts into bank accounts until end-2016, with large deposits (US$  4000 and above) expected to attract scrutiny of the tax authorities. At the time of the withdrawal, the  roll out of a new series of Rs 500 and 2000 notes was announced, but distribution of new currency notes  has proceeded slowly. Cash exchanges of defunct notes were allowed initially up to Rs 4,500 (US$ 70)  but were later discontinued. Caps have been imposed on cash withdrawals by individuals and  corporations from their bank accounts, while check and electronic payments remain unaffected. As  disruptions to payments arose, several temporary exemptions were granted to ease the cash crunch.  The exemptions aimed at easing transactions in some public offices and for the farming sector, as well  as making payments for public utility services and purchasing key primary products. In this regard, the  success of the initiative also depends on the effective implementation of AML/CFT safeguards,  particularly in the banking sector and the gold market.  </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130.37841796875" w:line="258.5768508911133" w:lineRule="auto"/>
        <w:ind w:left="1867.0068359375" w:right="773.32763671875" w:firstLine="3.0059814453125"/>
        <w:jc w:val="lef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5840" w:w="12240" w:orient="portrait"/>
          <w:pgMar w:bottom="765.6000518798828" w:top="0" w:left="58.80000114440918" w:right="450" w:header="0" w:footer="720"/>
          <w:cols w:equalWidth="0" w:num="1">
            <w:col w:space="0" w:w="11731.19999885559"/>
          </w:cols>
        </w:sect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Payment transactions in India are primarily cash-based and electronic payments infrastructure is  limited.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At end-2015, currency in circulation in India stood at about 12 percent of GDP, one of the  </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11.021728515625" w:line="259.476470947265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highest levels among countries covered in the Bank for  International Settlements’ Committee on Payments and  Market Infrastructure. Cash accounted for about three  quarters of the narrow money base, as a large number of  households rely on cash for everyday transactions.  </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56.0992431640625" w:line="259.05810356140137" w:lineRule="auto"/>
        <w:ind w:left="0" w:right="0" w:firstLine="0"/>
        <w:jc w:val="left"/>
        <w:rPr>
          <w:rFonts w:ascii="Arial" w:cs="Arial" w:eastAsia="Arial" w:hAnsi="Arial"/>
          <w:b w:val="0"/>
          <w:i w:val="0"/>
          <w:smallCaps w:val="0"/>
          <w:strike w:val="0"/>
          <w:color w:val="0583b0"/>
          <w:sz w:val="12.871892929077148"/>
          <w:szCs w:val="12.871892929077148"/>
          <w:u w:val="none"/>
          <w:shd w:fill="auto" w:val="clear"/>
          <w:vertAlign w:val="baseline"/>
        </w:rPr>
      </w:pPr>
      <w:r w:rsidDel="00000000" w:rsidR="00000000" w:rsidRPr="00000000">
        <w:rPr>
          <w:rFonts w:ascii="Arial" w:cs="Arial" w:eastAsia="Arial" w:hAnsi="Arial"/>
          <w:b w:val="1"/>
          <w:i w:val="0"/>
          <w:smallCaps w:val="0"/>
          <w:strike w:val="0"/>
          <w:color w:val="0583b0"/>
          <w:sz w:val="12.871892929077148"/>
          <w:szCs w:val="12.871892929077148"/>
          <w:u w:val="none"/>
          <w:shd w:fill="auto" w:val="clear"/>
          <w:vertAlign w:val="baseline"/>
          <w:rtl w:val="0"/>
        </w:rPr>
        <w:t xml:space="preserve">Number of Payment Cards, 2015  </w:t>
      </w:r>
      <w:r w:rsidDel="00000000" w:rsidR="00000000" w:rsidRPr="00000000">
        <w:rPr>
          <w:rFonts w:ascii="Arial" w:cs="Arial" w:eastAsia="Arial" w:hAnsi="Arial"/>
          <w:b w:val="0"/>
          <w:i w:val="0"/>
          <w:smallCaps w:val="0"/>
          <w:strike w:val="0"/>
          <w:color w:val="0583b0"/>
          <w:sz w:val="12.871892929077148"/>
          <w:szCs w:val="12.871892929077148"/>
          <w:u w:val="none"/>
          <w:shd w:fill="auto" w:val="clear"/>
          <w:vertAlign w:val="baseline"/>
          <w:rtl w:val="0"/>
        </w:rPr>
        <w:t xml:space="preserve">(per capita) </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297636985778809"/>
          <w:szCs w:val="10.297636985778809"/>
          <w:u w:val="none"/>
          <w:shd w:fill="auto" w:val="clear"/>
          <w:vertAlign w:val="baseline"/>
        </w:rPr>
      </w:pPr>
      <w:r w:rsidDel="00000000" w:rsidR="00000000" w:rsidRPr="00000000">
        <w:rPr>
          <w:rFonts w:ascii="Arial" w:cs="Arial" w:eastAsia="Arial" w:hAnsi="Arial"/>
          <w:b w:val="0"/>
          <w:i w:val="0"/>
          <w:smallCaps w:val="0"/>
          <w:strike w:val="0"/>
          <w:color w:val="000000"/>
          <w:sz w:val="10.297636985778809"/>
          <w:szCs w:val="10.297636985778809"/>
          <w:u w:val="none"/>
          <w:shd w:fill="auto" w:val="clear"/>
          <w:vertAlign w:val="baseline"/>
          <w:rtl w:val="0"/>
        </w:rPr>
        <w:t xml:space="preserve">4.0 </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86.2298583984375" w:line="240" w:lineRule="auto"/>
        <w:ind w:left="0" w:right="0" w:firstLine="0"/>
        <w:jc w:val="left"/>
        <w:rPr>
          <w:rFonts w:ascii="Arial" w:cs="Arial" w:eastAsia="Arial" w:hAnsi="Arial"/>
          <w:b w:val="0"/>
          <w:i w:val="0"/>
          <w:smallCaps w:val="0"/>
          <w:strike w:val="0"/>
          <w:color w:val="000000"/>
          <w:sz w:val="10.297636985778809"/>
          <w:szCs w:val="10.297636985778809"/>
          <w:u w:val="none"/>
          <w:shd w:fill="auto" w:val="clear"/>
          <w:vertAlign w:val="baseline"/>
        </w:rPr>
      </w:pPr>
      <w:r w:rsidDel="00000000" w:rsidR="00000000" w:rsidRPr="00000000">
        <w:rPr>
          <w:rFonts w:ascii="Arial" w:cs="Arial" w:eastAsia="Arial" w:hAnsi="Arial"/>
          <w:b w:val="0"/>
          <w:i w:val="0"/>
          <w:smallCaps w:val="0"/>
          <w:strike w:val="0"/>
          <w:color w:val="000000"/>
          <w:sz w:val="10.297636985778809"/>
          <w:szCs w:val="10.297636985778809"/>
          <w:u w:val="none"/>
          <w:shd w:fill="auto" w:val="clear"/>
          <w:vertAlign w:val="baseline"/>
          <w:rtl w:val="0"/>
        </w:rPr>
        <w:t xml:space="preserve">3.5 </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85.025634765625" w:line="240" w:lineRule="auto"/>
        <w:ind w:left="0" w:right="0" w:firstLine="0"/>
        <w:jc w:val="left"/>
        <w:rPr>
          <w:rFonts w:ascii="Arial" w:cs="Arial" w:eastAsia="Arial" w:hAnsi="Arial"/>
          <w:b w:val="0"/>
          <w:i w:val="0"/>
          <w:smallCaps w:val="0"/>
          <w:strike w:val="0"/>
          <w:color w:val="000000"/>
          <w:sz w:val="10.297636985778809"/>
          <w:szCs w:val="10.297636985778809"/>
          <w:u w:val="none"/>
          <w:shd w:fill="auto" w:val="clear"/>
          <w:vertAlign w:val="baseline"/>
        </w:rPr>
      </w:pPr>
      <w:r w:rsidDel="00000000" w:rsidR="00000000" w:rsidRPr="00000000">
        <w:rPr>
          <w:rFonts w:ascii="Arial" w:cs="Arial" w:eastAsia="Arial" w:hAnsi="Arial"/>
          <w:b w:val="0"/>
          <w:i w:val="0"/>
          <w:smallCaps w:val="0"/>
          <w:strike w:val="0"/>
          <w:color w:val="000000"/>
          <w:sz w:val="10.297636985778809"/>
          <w:szCs w:val="10.297636985778809"/>
          <w:u w:val="none"/>
          <w:shd w:fill="auto" w:val="clear"/>
          <w:vertAlign w:val="baseline"/>
          <w:rtl w:val="0"/>
        </w:rPr>
        <w:t xml:space="preserve">3.0 </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85.025634765625" w:line="240" w:lineRule="auto"/>
        <w:ind w:left="0" w:right="0" w:firstLine="0"/>
        <w:jc w:val="left"/>
        <w:rPr>
          <w:rFonts w:ascii="Arial" w:cs="Arial" w:eastAsia="Arial" w:hAnsi="Arial"/>
          <w:b w:val="0"/>
          <w:i w:val="0"/>
          <w:smallCaps w:val="0"/>
          <w:strike w:val="0"/>
          <w:color w:val="000000"/>
          <w:sz w:val="10.297636985778809"/>
          <w:szCs w:val="10.297636985778809"/>
          <w:u w:val="none"/>
          <w:shd w:fill="auto" w:val="clear"/>
          <w:vertAlign w:val="baseline"/>
        </w:rPr>
      </w:pPr>
      <w:r w:rsidDel="00000000" w:rsidR="00000000" w:rsidRPr="00000000">
        <w:rPr>
          <w:rFonts w:ascii="Arial" w:cs="Arial" w:eastAsia="Arial" w:hAnsi="Arial"/>
          <w:b w:val="0"/>
          <w:i w:val="0"/>
          <w:smallCaps w:val="0"/>
          <w:strike w:val="0"/>
          <w:color w:val="000000"/>
          <w:sz w:val="10.297636985778809"/>
          <w:szCs w:val="10.297636985778809"/>
          <w:u w:val="none"/>
          <w:shd w:fill="auto" w:val="clear"/>
          <w:vertAlign w:val="baseline"/>
          <w:rtl w:val="0"/>
        </w:rPr>
        <w:t xml:space="preserve">2.5 </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457.44384765625" w:line="240" w:lineRule="auto"/>
        <w:ind w:left="0" w:right="0" w:firstLine="0"/>
        <w:jc w:val="left"/>
        <w:rPr>
          <w:rFonts w:ascii="Calibri" w:cs="Calibri" w:eastAsia="Calibri" w:hAnsi="Calibri"/>
          <w:b w:val="0"/>
          <w:i w:val="0"/>
          <w:smallCaps w:val="0"/>
          <w:strike w:val="0"/>
          <w:color w:val="000000"/>
          <w:sz w:val="10.297636985778809"/>
          <w:szCs w:val="10.297636985778809"/>
          <w:u w:val="none"/>
          <w:shd w:fill="auto" w:val="clear"/>
          <w:vertAlign w:val="baseline"/>
        </w:rPr>
      </w:pPr>
      <w:r w:rsidDel="00000000" w:rsidR="00000000" w:rsidRPr="00000000">
        <w:rPr>
          <w:rFonts w:ascii="Calibri" w:cs="Calibri" w:eastAsia="Calibri" w:hAnsi="Calibri"/>
          <w:b w:val="0"/>
          <w:i w:val="0"/>
          <w:smallCaps w:val="0"/>
          <w:strike w:val="0"/>
          <w:color w:val="000000"/>
          <w:sz w:val="10.297636985778809"/>
          <w:szCs w:val="10.297636985778809"/>
          <w:u w:val="none"/>
          <w:shd w:fill="auto" w:val="clear"/>
          <w:vertAlign w:val="baseline"/>
          <w:rtl w:val="0"/>
        </w:rPr>
        <w:t xml:space="preserve">3.6 </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341.8310546875" w:line="240" w:lineRule="auto"/>
        <w:ind w:left="0" w:right="0" w:firstLine="0"/>
        <w:jc w:val="left"/>
        <w:rPr>
          <w:rFonts w:ascii="Calibri" w:cs="Calibri" w:eastAsia="Calibri" w:hAnsi="Calibri"/>
          <w:b w:val="0"/>
          <w:i w:val="0"/>
          <w:smallCaps w:val="0"/>
          <w:strike w:val="0"/>
          <w:color w:val="000000"/>
          <w:sz w:val="10.297636985778809"/>
          <w:szCs w:val="10.297636985778809"/>
          <w:u w:val="none"/>
          <w:shd w:fill="auto" w:val="clear"/>
          <w:vertAlign w:val="baseline"/>
        </w:rPr>
        <w:sectPr>
          <w:type w:val="continuous"/>
          <w:pgSz w:h="15840" w:w="12240" w:orient="portrait"/>
          <w:pgMar w:bottom="765.6000518798828" w:top="0" w:left="1917.39013671875" w:right="1437.550048828125" w:header="0" w:footer="720"/>
          <w:cols w:equalWidth="0" w:num="3">
            <w:col w:space="0" w:w="2980"/>
            <w:col w:space="0" w:w="2980"/>
            <w:col w:space="0" w:w="2980"/>
          </w:cols>
        </w:sectPr>
      </w:pPr>
      <w:r w:rsidDel="00000000" w:rsidR="00000000" w:rsidRPr="00000000">
        <w:rPr>
          <w:rFonts w:ascii="Calibri" w:cs="Calibri" w:eastAsia="Calibri" w:hAnsi="Calibri"/>
          <w:b w:val="0"/>
          <w:i w:val="0"/>
          <w:smallCaps w:val="0"/>
          <w:strike w:val="0"/>
          <w:color w:val="000000"/>
          <w:sz w:val="17.162728309631348"/>
          <w:szCs w:val="17.162728309631348"/>
          <w:u w:val="none"/>
          <w:shd w:fill="auto" w:val="clear"/>
          <w:vertAlign w:val="subscript"/>
          <w:rtl w:val="0"/>
        </w:rPr>
        <w:t xml:space="preserve">2.2 </w:t>
      </w:r>
      <w:r w:rsidDel="00000000" w:rsidR="00000000" w:rsidRPr="00000000">
        <w:rPr>
          <w:rFonts w:ascii="Calibri" w:cs="Calibri" w:eastAsia="Calibri" w:hAnsi="Calibri"/>
          <w:b w:val="0"/>
          <w:i w:val="0"/>
          <w:smallCaps w:val="0"/>
          <w:strike w:val="0"/>
          <w:color w:val="000000"/>
          <w:sz w:val="10.297636985778809"/>
          <w:szCs w:val="10.297636985778809"/>
          <w:u w:val="none"/>
          <w:shd w:fill="auto" w:val="clear"/>
          <w:vertAlign w:val="baseline"/>
          <w:rtl w:val="0"/>
        </w:rPr>
        <w:t xml:space="preserve">2.4 </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54.99267578125" w:line="240" w:lineRule="auto"/>
        <w:ind w:left="0" w:right="0" w:firstLine="0"/>
        <w:jc w:val="left"/>
        <w:rPr>
          <w:rFonts w:ascii="Arial" w:cs="Arial" w:eastAsia="Arial" w:hAnsi="Arial"/>
          <w:b w:val="0"/>
          <w:i w:val="0"/>
          <w:smallCaps w:val="0"/>
          <w:strike w:val="0"/>
          <w:color w:val="000000"/>
          <w:sz w:val="10.297636985778809"/>
          <w:szCs w:val="10.297636985778809"/>
          <w:u w:val="none"/>
          <w:shd w:fill="auto" w:val="clear"/>
          <w:vertAlign w:val="baseline"/>
        </w:rPr>
      </w:pPr>
      <w:r w:rsidDel="00000000" w:rsidR="00000000" w:rsidRPr="00000000">
        <w:rPr>
          <w:rFonts w:ascii="Arial" w:cs="Arial" w:eastAsia="Arial" w:hAnsi="Arial"/>
          <w:b w:val="0"/>
          <w:i w:val="0"/>
          <w:smallCaps w:val="0"/>
          <w:strike w:val="0"/>
          <w:color w:val="000000"/>
          <w:sz w:val="10.297636985778809"/>
          <w:szCs w:val="10.297636985778809"/>
          <w:u w:val="none"/>
          <w:shd w:fill="auto" w:val="clear"/>
          <w:vertAlign w:val="baseline"/>
          <w:rtl w:val="0"/>
        </w:rPr>
        <w:t xml:space="preserve">2.0 </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Numbers of bank branches and ATMs per capita are  </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206.4031982421875" w:line="240" w:lineRule="auto"/>
        <w:ind w:left="0" w:right="0" w:firstLine="0"/>
        <w:jc w:val="left"/>
        <w:rPr>
          <w:rFonts w:ascii="Arial" w:cs="Arial" w:eastAsia="Arial" w:hAnsi="Arial"/>
          <w:b w:val="0"/>
          <w:i w:val="0"/>
          <w:smallCaps w:val="0"/>
          <w:strike w:val="0"/>
          <w:color w:val="000000"/>
          <w:sz w:val="10.297636985778809"/>
          <w:szCs w:val="10.297636985778809"/>
          <w:u w:val="none"/>
          <w:shd w:fill="auto" w:val="clear"/>
          <w:vertAlign w:val="baseline"/>
        </w:rPr>
      </w:pPr>
      <w:r w:rsidDel="00000000" w:rsidR="00000000" w:rsidRPr="00000000">
        <w:rPr>
          <w:rFonts w:ascii="Arial" w:cs="Arial" w:eastAsia="Arial" w:hAnsi="Arial"/>
          <w:b w:val="0"/>
          <w:i w:val="0"/>
          <w:smallCaps w:val="0"/>
          <w:strike w:val="0"/>
          <w:color w:val="000000"/>
          <w:sz w:val="10.297636985778809"/>
          <w:szCs w:val="10.297636985778809"/>
          <w:u w:val="none"/>
          <w:shd w:fill="auto" w:val="clear"/>
          <w:vertAlign w:val="baseline"/>
          <w:rtl w:val="0"/>
        </w:rPr>
        <w:t xml:space="preserve">1.5 </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46.37817382812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relatively low in India; few payment cards with a cash  </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411.6021728515625" w:line="240" w:lineRule="auto"/>
        <w:ind w:left="0" w:right="0" w:firstLine="0"/>
        <w:jc w:val="left"/>
        <w:rPr>
          <w:rFonts w:ascii="Arial" w:cs="Arial" w:eastAsia="Arial" w:hAnsi="Arial"/>
          <w:b w:val="0"/>
          <w:i w:val="0"/>
          <w:smallCaps w:val="0"/>
          <w:strike w:val="0"/>
          <w:color w:val="000000"/>
          <w:sz w:val="10.297636985778809"/>
          <w:szCs w:val="10.297636985778809"/>
          <w:u w:val="none"/>
          <w:shd w:fill="auto" w:val="clear"/>
          <w:vertAlign w:val="baseline"/>
        </w:rPr>
      </w:pPr>
      <w:r w:rsidDel="00000000" w:rsidR="00000000" w:rsidRPr="00000000">
        <w:rPr>
          <w:rFonts w:ascii="Arial" w:cs="Arial" w:eastAsia="Arial" w:hAnsi="Arial"/>
          <w:b w:val="0"/>
          <w:i w:val="0"/>
          <w:smallCaps w:val="0"/>
          <w:strike w:val="0"/>
          <w:color w:val="000000"/>
          <w:sz w:val="10.297636985778809"/>
          <w:szCs w:val="10.297636985778809"/>
          <w:u w:val="none"/>
          <w:shd w:fill="auto" w:val="clear"/>
          <w:vertAlign w:val="baseline"/>
          <w:rtl w:val="0"/>
        </w:rPr>
        <w:t xml:space="preserve">1.0 </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0.297636985778809"/>
          <w:szCs w:val="10.297636985778809"/>
          <w:u w:val="none"/>
          <w:shd w:fill="auto" w:val="clear"/>
          <w:vertAlign w:val="baseline"/>
        </w:rPr>
      </w:pPr>
      <w:r w:rsidDel="00000000" w:rsidR="00000000" w:rsidRPr="00000000">
        <w:rPr>
          <w:rFonts w:ascii="Calibri" w:cs="Calibri" w:eastAsia="Calibri" w:hAnsi="Calibri"/>
          <w:b w:val="0"/>
          <w:i w:val="0"/>
          <w:smallCaps w:val="0"/>
          <w:strike w:val="0"/>
          <w:color w:val="000000"/>
          <w:sz w:val="10.297636985778809"/>
          <w:szCs w:val="10.297636985778809"/>
          <w:u w:val="none"/>
          <w:shd w:fill="auto" w:val="clear"/>
          <w:vertAlign w:val="baseline"/>
          <w:rtl w:val="0"/>
        </w:rPr>
        <w:t xml:space="preserve">0.5 </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14.2242431640625" w:line="240" w:lineRule="auto"/>
        <w:ind w:left="0" w:right="0" w:firstLine="0"/>
        <w:jc w:val="left"/>
        <w:rPr>
          <w:rFonts w:ascii="Arial" w:cs="Arial" w:eastAsia="Arial" w:hAnsi="Arial"/>
          <w:b w:val="0"/>
          <w:i w:val="0"/>
          <w:smallCaps w:val="0"/>
          <w:strike w:val="0"/>
          <w:color w:val="000000"/>
          <w:sz w:val="10.297636985778809"/>
          <w:szCs w:val="10.297636985778809"/>
          <w:u w:val="none"/>
          <w:shd w:fill="auto" w:val="clear"/>
          <w:vertAlign w:val="baseline"/>
        </w:rPr>
      </w:pPr>
      <w:r w:rsidDel="00000000" w:rsidR="00000000" w:rsidRPr="00000000">
        <w:rPr>
          <w:rFonts w:ascii="Arial" w:cs="Arial" w:eastAsia="Arial" w:hAnsi="Arial"/>
          <w:b w:val="0"/>
          <w:i w:val="0"/>
          <w:smallCaps w:val="0"/>
          <w:strike w:val="0"/>
          <w:color w:val="000000"/>
          <w:sz w:val="10.297636985778809"/>
          <w:szCs w:val="10.297636985778809"/>
          <w:u w:val="none"/>
          <w:shd w:fill="auto" w:val="clear"/>
          <w:vertAlign w:val="baseline"/>
          <w:rtl w:val="0"/>
        </w:rPr>
        <w:t xml:space="preserve">0.5 </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11.64600372314453" w:lineRule="auto"/>
        <w:ind w:left="0" w:right="0" w:firstLine="0"/>
        <w:jc w:val="left"/>
        <w:rPr>
          <w:rFonts w:ascii="Arial" w:cs="Arial" w:eastAsia="Arial" w:hAnsi="Arial"/>
          <w:b w:val="0"/>
          <w:i w:val="0"/>
          <w:smallCaps w:val="0"/>
          <w:strike w:val="0"/>
          <w:color w:val="000000"/>
          <w:sz w:val="10.297636985778809"/>
          <w:szCs w:val="10.297636985778809"/>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function exist; and the average number of transactions  </w:t>
      </w:r>
      <w:r w:rsidDel="00000000" w:rsidR="00000000" w:rsidRPr="00000000">
        <w:rPr>
          <w:rFonts w:ascii="Arial" w:cs="Arial" w:eastAsia="Arial" w:hAnsi="Arial"/>
          <w:b w:val="0"/>
          <w:i w:val="0"/>
          <w:smallCaps w:val="0"/>
          <w:strike w:val="0"/>
          <w:color w:val="000000"/>
          <w:sz w:val="10.297636985778809"/>
          <w:szCs w:val="10.297636985778809"/>
          <w:u w:val="none"/>
          <w:shd w:fill="auto" w:val="clear"/>
          <w:vertAlign w:val="baseline"/>
          <w:rtl w:val="0"/>
        </w:rPr>
        <w:t xml:space="preserve">0.0 </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made with payments instruments per Indian in 2015  </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16.807861328125" w:line="240" w:lineRule="auto"/>
        <w:ind w:left="0" w:right="0" w:firstLine="0"/>
        <w:jc w:val="left"/>
        <w:rPr>
          <w:rFonts w:ascii="Calibri" w:cs="Calibri" w:eastAsia="Calibri" w:hAnsi="Calibri"/>
          <w:b w:val="0"/>
          <w:i w:val="0"/>
          <w:smallCaps w:val="0"/>
          <w:strike w:val="0"/>
          <w:color w:val="000000"/>
          <w:sz w:val="10.297636985778809"/>
          <w:szCs w:val="10.297636985778809"/>
          <w:u w:val="none"/>
          <w:shd w:fill="auto" w:val="clear"/>
          <w:vertAlign w:val="baseline"/>
        </w:rPr>
        <w:sectPr>
          <w:type w:val="continuous"/>
          <w:pgSz w:h="15840" w:w="12240" w:orient="portrait"/>
          <w:pgMar w:bottom="765.6000518798828" w:top="0" w:left="1917.9913330078125" w:right="3237.0574951171875" w:header="0" w:footer="720"/>
          <w:cols w:equalWidth="0" w:num="2">
            <w:col w:space="0" w:w="3560"/>
            <w:col w:space="0" w:w="3560"/>
          </w:cols>
        </w:sectPr>
      </w:pPr>
      <w:r w:rsidDel="00000000" w:rsidR="00000000" w:rsidRPr="00000000">
        <w:rPr>
          <w:rFonts w:ascii="Calibri" w:cs="Calibri" w:eastAsia="Calibri" w:hAnsi="Calibri"/>
          <w:b w:val="0"/>
          <w:i w:val="0"/>
          <w:smallCaps w:val="0"/>
          <w:strike w:val="0"/>
          <w:color w:val="000000"/>
          <w:sz w:val="17.162728309631348"/>
          <w:szCs w:val="17.162728309631348"/>
          <w:u w:val="none"/>
          <w:shd w:fill="auto" w:val="clear"/>
          <w:vertAlign w:val="subscript"/>
          <w:rtl w:val="0"/>
        </w:rPr>
        <w:t xml:space="preserve">1.4 </w:t>
      </w:r>
      <w:r w:rsidDel="00000000" w:rsidR="00000000" w:rsidRPr="00000000">
        <w:rPr>
          <w:rFonts w:ascii="Calibri" w:cs="Calibri" w:eastAsia="Calibri" w:hAnsi="Calibri"/>
          <w:b w:val="0"/>
          <w:i w:val="0"/>
          <w:smallCaps w:val="0"/>
          <w:strike w:val="0"/>
          <w:color w:val="000000"/>
          <w:sz w:val="10.297636985778809"/>
          <w:szCs w:val="10.297636985778809"/>
          <w:u w:val="none"/>
          <w:shd w:fill="auto" w:val="clear"/>
          <w:vertAlign w:val="baseline"/>
          <w:rtl w:val="0"/>
        </w:rPr>
        <w:t xml:space="preserve">1.7 </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899.7387695312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totaled 11 transactions.  </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146.533203125" w:line="259.37639236450195"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Staff analysis suggests that, compared to the  October 2016 IMF WEO forecasts, cash shortages are  likely to slow FY2016/17 growth by about 1  percentage point and FY2017/18 growth by about  0.5 percentage points.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decline in currency supply can  be calibrated as a temporary tightening of monetary  conditions, using previous money demand studies for  </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87.84565925598145" w:lineRule="auto"/>
        <w:ind w:left="0" w:right="0" w:firstLine="0"/>
        <w:jc w:val="left"/>
        <w:rPr>
          <w:rFonts w:ascii="Arial" w:cs="Arial" w:eastAsia="Arial" w:hAnsi="Arial"/>
          <w:b w:val="0"/>
          <w:i w:val="0"/>
          <w:smallCaps w:val="0"/>
          <w:strike w:val="0"/>
          <w:color w:val="000000"/>
          <w:sz w:val="12.871892929077148"/>
          <w:szCs w:val="12.871892929077148"/>
          <w:u w:val="none"/>
          <w:shd w:fill="auto" w:val="clear"/>
          <w:vertAlign w:val="baseline"/>
        </w:rPr>
      </w:pPr>
      <w:r w:rsidDel="00000000" w:rsidR="00000000" w:rsidRPr="00000000">
        <w:rPr>
          <w:rFonts w:ascii="Arial" w:cs="Arial" w:eastAsia="Arial" w:hAnsi="Arial"/>
          <w:b w:val="0"/>
          <w:i w:val="0"/>
          <w:smallCaps w:val="0"/>
          <w:strike w:val="0"/>
          <w:color w:val="000000"/>
          <w:sz w:val="10.297636985778809"/>
          <w:szCs w:val="10.297636985778809"/>
          <w:u w:val="none"/>
          <w:shd w:fill="auto" w:val="clear"/>
          <w:vertAlign w:val="baseline"/>
          <w:rtl w:val="0"/>
        </w:rPr>
        <w:t xml:space="preserve">India Mexico Russia Turkey Brazil China* </w:t>
      </w:r>
      <w:r w:rsidDel="00000000" w:rsidR="00000000" w:rsidRPr="00000000">
        <w:rPr>
          <w:rFonts w:ascii="Arial" w:cs="Arial" w:eastAsia="Arial" w:hAnsi="Arial"/>
          <w:b w:val="0"/>
          <w:i w:val="0"/>
          <w:smallCaps w:val="0"/>
          <w:strike w:val="0"/>
          <w:color w:val="000000"/>
          <w:sz w:val="12.871892929077148"/>
          <w:szCs w:val="12.871892929077148"/>
          <w:u w:val="none"/>
          <w:shd w:fill="auto" w:val="clear"/>
          <w:vertAlign w:val="baseline"/>
          <w:rtl w:val="0"/>
        </w:rPr>
        <w:t xml:space="preserve">Source: Bank for International Settlements. </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350341796875" w:line="240" w:lineRule="auto"/>
        <w:ind w:left="0" w:right="0" w:firstLine="0"/>
        <w:jc w:val="left"/>
        <w:rPr>
          <w:rFonts w:ascii="Arial" w:cs="Arial" w:eastAsia="Arial" w:hAnsi="Arial"/>
          <w:b w:val="0"/>
          <w:i w:val="0"/>
          <w:smallCaps w:val="0"/>
          <w:strike w:val="0"/>
          <w:color w:val="000000"/>
          <w:sz w:val="12.871892929077148"/>
          <w:szCs w:val="12.871892929077148"/>
          <w:u w:val="none"/>
          <w:shd w:fill="auto" w:val="clear"/>
          <w:vertAlign w:val="baseline"/>
        </w:rPr>
      </w:pPr>
      <w:r w:rsidDel="00000000" w:rsidR="00000000" w:rsidRPr="00000000">
        <w:rPr>
          <w:rFonts w:ascii="Arial" w:cs="Arial" w:eastAsia="Arial" w:hAnsi="Arial"/>
          <w:b w:val="0"/>
          <w:i w:val="0"/>
          <w:smallCaps w:val="0"/>
          <w:strike w:val="0"/>
          <w:color w:val="000000"/>
          <w:sz w:val="12.871892929077148"/>
          <w:szCs w:val="12.871892929077148"/>
          <w:u w:val="none"/>
          <w:shd w:fill="auto" w:val="clear"/>
          <w:vertAlign w:val="baseline"/>
          <w:rtl w:val="0"/>
        </w:rPr>
        <w:t xml:space="preserve">*China data is for 2014. </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169.5501708984375" w:line="240" w:lineRule="auto"/>
        <w:ind w:left="0" w:right="0" w:firstLine="0"/>
        <w:jc w:val="left"/>
        <w:rPr>
          <w:rFonts w:ascii="Arial" w:cs="Arial" w:eastAsia="Arial" w:hAnsi="Arial"/>
          <w:b w:val="1"/>
          <w:i w:val="0"/>
          <w:smallCaps w:val="0"/>
          <w:strike w:val="0"/>
          <w:color w:val="0583b0"/>
          <w:sz w:val="12.57559871673584"/>
          <w:szCs w:val="12.57559871673584"/>
          <w:u w:val="none"/>
          <w:shd w:fill="auto" w:val="clear"/>
          <w:vertAlign w:val="baseline"/>
        </w:rPr>
      </w:pPr>
      <w:r w:rsidDel="00000000" w:rsidR="00000000" w:rsidRPr="00000000">
        <w:rPr>
          <w:rFonts w:ascii="Arial" w:cs="Arial" w:eastAsia="Arial" w:hAnsi="Arial"/>
          <w:b w:val="1"/>
          <w:i w:val="0"/>
          <w:smallCaps w:val="0"/>
          <w:strike w:val="0"/>
          <w:color w:val="0583b0"/>
          <w:sz w:val="12.57559871673584"/>
          <w:szCs w:val="12.57559871673584"/>
          <w:u w:val="none"/>
          <w:shd w:fill="auto" w:val="clear"/>
          <w:vertAlign w:val="baseline"/>
          <w:rtl w:val="0"/>
        </w:rPr>
        <w:t xml:space="preserve">GDP Growth Forecast </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12.835693359375" w:line="240" w:lineRule="auto"/>
        <w:ind w:left="0" w:right="0" w:firstLine="0"/>
        <w:jc w:val="left"/>
        <w:rPr>
          <w:rFonts w:ascii="Arial" w:cs="Arial" w:eastAsia="Arial" w:hAnsi="Arial"/>
          <w:b w:val="0"/>
          <w:i w:val="0"/>
          <w:smallCaps w:val="0"/>
          <w:strike w:val="0"/>
          <w:color w:val="0583b0"/>
          <w:sz w:val="12.57559871673584"/>
          <w:szCs w:val="12.57559871673584"/>
          <w:u w:val="none"/>
          <w:shd w:fill="auto" w:val="clear"/>
          <w:vertAlign w:val="baseline"/>
        </w:rPr>
      </w:pPr>
      <w:r w:rsidDel="00000000" w:rsidR="00000000" w:rsidRPr="00000000">
        <w:rPr>
          <w:rFonts w:ascii="Arial" w:cs="Arial" w:eastAsia="Arial" w:hAnsi="Arial"/>
          <w:b w:val="0"/>
          <w:i w:val="0"/>
          <w:smallCaps w:val="0"/>
          <w:strike w:val="0"/>
          <w:color w:val="0583b0"/>
          <w:sz w:val="12.57559871673584"/>
          <w:szCs w:val="12.57559871673584"/>
          <w:u w:val="none"/>
          <w:shd w:fill="auto" w:val="clear"/>
          <w:vertAlign w:val="baseline"/>
          <w:rtl w:val="0"/>
        </w:rPr>
        <w:t xml:space="preserve">(y/y percent change, GDP at market prices) </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060399055480957"/>
          <w:szCs w:val="10.060399055480957"/>
          <w:u w:val="none"/>
          <w:shd w:fill="auto" w:val="clear"/>
          <w:vertAlign w:val="baseline"/>
        </w:rPr>
      </w:pPr>
      <w:r w:rsidDel="00000000" w:rsidR="00000000" w:rsidRPr="00000000">
        <w:rPr>
          <w:rFonts w:ascii="Arial" w:cs="Arial" w:eastAsia="Arial" w:hAnsi="Arial"/>
          <w:b w:val="0"/>
          <w:i w:val="0"/>
          <w:smallCaps w:val="0"/>
          <w:strike w:val="0"/>
          <w:color w:val="000000"/>
          <w:sz w:val="10.060399055480957"/>
          <w:szCs w:val="10.060399055480957"/>
          <w:u w:val="none"/>
          <w:shd w:fill="auto" w:val="clear"/>
          <w:vertAlign w:val="baseline"/>
          <w:rtl w:val="0"/>
        </w:rPr>
        <w:t xml:space="preserve">8.5 </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139.3994140625" w:line="240" w:lineRule="auto"/>
        <w:ind w:left="0" w:right="0" w:firstLine="0"/>
        <w:jc w:val="left"/>
        <w:rPr>
          <w:rFonts w:ascii="Arial" w:cs="Arial" w:eastAsia="Arial" w:hAnsi="Arial"/>
          <w:b w:val="0"/>
          <w:i w:val="0"/>
          <w:smallCaps w:val="0"/>
          <w:strike w:val="0"/>
          <w:color w:val="000000"/>
          <w:sz w:val="10.060399055480957"/>
          <w:szCs w:val="10.060399055480957"/>
          <w:u w:val="none"/>
          <w:shd w:fill="auto" w:val="clear"/>
          <w:vertAlign w:val="baseline"/>
        </w:rPr>
      </w:pPr>
      <w:r w:rsidDel="00000000" w:rsidR="00000000" w:rsidRPr="00000000">
        <w:rPr>
          <w:rFonts w:ascii="Arial" w:cs="Arial" w:eastAsia="Arial" w:hAnsi="Arial"/>
          <w:b w:val="0"/>
          <w:i w:val="0"/>
          <w:smallCaps w:val="0"/>
          <w:strike w:val="0"/>
          <w:color w:val="000000"/>
          <w:sz w:val="10.060399055480957"/>
          <w:szCs w:val="10.060399055480957"/>
          <w:u w:val="none"/>
          <w:shd w:fill="auto" w:val="clear"/>
          <w:vertAlign w:val="baseline"/>
          <w:rtl w:val="0"/>
        </w:rPr>
        <w:t xml:space="preserve">8.0 </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140.596923828125" w:line="240" w:lineRule="auto"/>
        <w:ind w:left="0" w:right="0" w:firstLine="0"/>
        <w:jc w:val="left"/>
        <w:rPr>
          <w:rFonts w:ascii="Arial" w:cs="Arial" w:eastAsia="Arial" w:hAnsi="Arial"/>
          <w:b w:val="0"/>
          <w:i w:val="0"/>
          <w:smallCaps w:val="0"/>
          <w:strike w:val="0"/>
          <w:color w:val="000000"/>
          <w:sz w:val="10.060399055480957"/>
          <w:szCs w:val="10.060399055480957"/>
          <w:u w:val="none"/>
          <w:shd w:fill="auto" w:val="clear"/>
          <w:vertAlign w:val="baseline"/>
        </w:rPr>
      </w:pPr>
      <w:r w:rsidDel="00000000" w:rsidR="00000000" w:rsidRPr="00000000">
        <w:rPr>
          <w:rFonts w:ascii="Arial" w:cs="Arial" w:eastAsia="Arial" w:hAnsi="Arial"/>
          <w:b w:val="0"/>
          <w:i w:val="0"/>
          <w:smallCaps w:val="0"/>
          <w:strike w:val="0"/>
          <w:color w:val="000000"/>
          <w:sz w:val="10.060399055480957"/>
          <w:szCs w:val="10.060399055480957"/>
          <w:u w:val="none"/>
          <w:shd w:fill="auto" w:val="clear"/>
          <w:vertAlign w:val="baseline"/>
          <w:rtl w:val="0"/>
        </w:rPr>
        <w:t xml:space="preserve">7.5 </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139.3994140625" w:line="240" w:lineRule="auto"/>
        <w:ind w:left="0" w:right="0" w:firstLine="0"/>
        <w:jc w:val="left"/>
        <w:rPr>
          <w:rFonts w:ascii="Arial" w:cs="Arial" w:eastAsia="Arial" w:hAnsi="Arial"/>
          <w:b w:val="0"/>
          <w:i w:val="0"/>
          <w:smallCaps w:val="0"/>
          <w:strike w:val="0"/>
          <w:color w:val="000000"/>
          <w:sz w:val="10.060399055480957"/>
          <w:szCs w:val="10.060399055480957"/>
          <w:u w:val="none"/>
          <w:shd w:fill="auto" w:val="clear"/>
          <w:vertAlign w:val="baseline"/>
        </w:rPr>
      </w:pPr>
      <w:r w:rsidDel="00000000" w:rsidR="00000000" w:rsidRPr="00000000">
        <w:rPr>
          <w:rFonts w:ascii="Arial" w:cs="Arial" w:eastAsia="Arial" w:hAnsi="Arial"/>
          <w:b w:val="0"/>
          <w:i w:val="0"/>
          <w:smallCaps w:val="0"/>
          <w:strike w:val="0"/>
          <w:color w:val="000000"/>
          <w:sz w:val="10.060399055480957"/>
          <w:szCs w:val="10.060399055480957"/>
          <w:u w:val="none"/>
          <w:shd w:fill="auto" w:val="clear"/>
          <w:vertAlign w:val="baseline"/>
          <w:rtl w:val="0"/>
        </w:rPr>
        <w:t xml:space="preserve">7.0 </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139.4000244140625" w:line="240" w:lineRule="auto"/>
        <w:ind w:left="0" w:right="0" w:firstLine="0"/>
        <w:jc w:val="left"/>
        <w:rPr>
          <w:rFonts w:ascii="Arial" w:cs="Arial" w:eastAsia="Arial" w:hAnsi="Arial"/>
          <w:b w:val="0"/>
          <w:i w:val="0"/>
          <w:smallCaps w:val="0"/>
          <w:strike w:val="0"/>
          <w:color w:val="000000"/>
          <w:sz w:val="10.060399055480957"/>
          <w:szCs w:val="10.060399055480957"/>
          <w:u w:val="none"/>
          <w:shd w:fill="auto" w:val="clear"/>
          <w:vertAlign w:val="baseline"/>
        </w:rPr>
      </w:pPr>
      <w:r w:rsidDel="00000000" w:rsidR="00000000" w:rsidRPr="00000000">
        <w:rPr>
          <w:rFonts w:ascii="Arial" w:cs="Arial" w:eastAsia="Arial" w:hAnsi="Arial"/>
          <w:b w:val="0"/>
          <w:i w:val="0"/>
          <w:smallCaps w:val="0"/>
          <w:strike w:val="0"/>
          <w:color w:val="000000"/>
          <w:sz w:val="10.060399055480957"/>
          <w:szCs w:val="10.060399055480957"/>
          <w:u w:val="none"/>
          <w:shd w:fill="auto" w:val="clear"/>
          <w:vertAlign w:val="baseline"/>
          <w:rtl w:val="0"/>
        </w:rPr>
        <w:t xml:space="preserve">6.5 </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060399055480957"/>
          <w:szCs w:val="10.060399055480957"/>
          <w:u w:val="none"/>
          <w:shd w:fill="auto" w:val="clear"/>
          <w:vertAlign w:val="baseline"/>
        </w:rPr>
        <w:sectPr>
          <w:type w:val="continuous"/>
          <w:pgSz w:h="15840" w:w="12240" w:orient="portrait"/>
          <w:pgMar w:bottom="765.6000518798828" w:top="0" w:left="1916.9892883300781" w:right="1348.95751953125" w:header="0" w:footer="720"/>
          <w:cols w:equalWidth="0" w:num="2">
            <w:col w:space="0" w:w="4500"/>
            <w:col w:space="0" w:w="4500"/>
          </w:cols>
        </w:sectPr>
      </w:pPr>
      <w:r w:rsidDel="00000000" w:rsidR="00000000" w:rsidRPr="00000000">
        <w:rPr>
          <w:rFonts w:ascii="Arial" w:cs="Arial" w:eastAsia="Arial" w:hAnsi="Arial"/>
          <w:b w:val="0"/>
          <w:i w:val="0"/>
          <w:smallCaps w:val="0"/>
          <w:strike w:val="0"/>
          <w:color w:val="000000"/>
          <w:sz w:val="10.060399055480957"/>
          <w:szCs w:val="10.060399055480957"/>
          <w:u w:val="none"/>
          <w:shd w:fill="auto" w:val="clear"/>
          <w:vertAlign w:val="baseline"/>
          <w:rtl w:val="0"/>
        </w:rPr>
        <w:t xml:space="preserve">October 2016 WEO </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36.19110107421875" w:line="240" w:lineRule="auto"/>
        <w:ind w:left="0" w:right="0" w:firstLine="0"/>
        <w:jc w:val="left"/>
        <w:rPr>
          <w:rFonts w:ascii="Arial" w:cs="Arial" w:eastAsia="Arial" w:hAnsi="Arial"/>
          <w:b w:val="0"/>
          <w:i w:val="0"/>
          <w:smallCaps w:val="0"/>
          <w:strike w:val="0"/>
          <w:color w:val="000000"/>
          <w:sz w:val="10.060399055480957"/>
          <w:szCs w:val="10.060399055480957"/>
          <w:u w:val="none"/>
          <w:shd w:fill="auto" w:val="clear"/>
          <w:vertAlign w:val="baseline"/>
        </w:rPr>
      </w:pPr>
      <w:r w:rsidDel="00000000" w:rsidR="00000000" w:rsidRPr="00000000">
        <w:rPr>
          <w:rFonts w:ascii="Arial" w:cs="Arial" w:eastAsia="Arial" w:hAnsi="Arial"/>
          <w:b w:val="0"/>
          <w:i w:val="0"/>
          <w:smallCaps w:val="0"/>
          <w:strike w:val="0"/>
          <w:color w:val="000000"/>
          <w:sz w:val="10.060399055480957"/>
          <w:szCs w:val="10.060399055480957"/>
          <w:u w:val="none"/>
          <w:shd w:fill="auto" w:val="clear"/>
          <w:vertAlign w:val="baseline"/>
          <w:rtl w:val="0"/>
        </w:rPr>
        <w:t xml:space="preserve">6.0 </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43.16650390625" w:line="302.6605796813965" w:lineRule="auto"/>
        <w:ind w:left="0" w:right="0" w:firstLine="0"/>
        <w:jc w:val="left"/>
        <w:rPr>
          <w:rFonts w:ascii="Arial" w:cs="Arial" w:eastAsia="Arial" w:hAnsi="Arial"/>
          <w:b w:val="0"/>
          <w:i w:val="0"/>
          <w:smallCaps w:val="0"/>
          <w:strike w:val="0"/>
          <w:color w:val="000000"/>
          <w:sz w:val="10.060399055480957"/>
          <w:szCs w:val="10.060399055480957"/>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India.</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currency shortage associated with the  </w:t>
      </w:r>
      <w:r w:rsidDel="00000000" w:rsidR="00000000" w:rsidRPr="00000000">
        <w:rPr>
          <w:rFonts w:ascii="Arial" w:cs="Arial" w:eastAsia="Arial" w:hAnsi="Arial"/>
          <w:b w:val="0"/>
          <w:i w:val="0"/>
          <w:smallCaps w:val="0"/>
          <w:strike w:val="0"/>
          <w:color w:val="000000"/>
          <w:sz w:val="10.060399055480957"/>
          <w:szCs w:val="10.060399055480957"/>
          <w:u w:val="none"/>
          <w:shd w:fill="auto" w:val="clear"/>
          <w:vertAlign w:val="baseline"/>
          <w:rtl w:val="0"/>
        </w:rPr>
        <w:t xml:space="preserve">5.5 </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060399055480957"/>
          <w:szCs w:val="10.060399055480957"/>
          <w:u w:val="none"/>
          <w:shd w:fill="auto" w:val="clear"/>
          <w:vertAlign w:val="baseline"/>
        </w:rPr>
        <w:sectPr>
          <w:type w:val="continuous"/>
          <w:pgSz w:h="15840" w:w="12240" w:orient="portrait"/>
          <w:pgMar w:bottom="765.6000518798828" w:top="0" w:left="1917.39013671875" w:right="2908.33984375" w:header="0" w:footer="720"/>
          <w:cols w:equalWidth="0" w:num="2">
            <w:col w:space="0" w:w="3720"/>
            <w:col w:space="0" w:w="3720"/>
          </w:cols>
        </w:sectPr>
      </w:pPr>
      <w:r w:rsidDel="00000000" w:rsidR="00000000" w:rsidRPr="00000000">
        <w:rPr>
          <w:rFonts w:ascii="Arial" w:cs="Arial" w:eastAsia="Arial" w:hAnsi="Arial"/>
          <w:b w:val="0"/>
          <w:i w:val="0"/>
          <w:smallCaps w:val="0"/>
          <w:strike w:val="0"/>
          <w:color w:val="000000"/>
          <w:sz w:val="10.060399055480957"/>
          <w:szCs w:val="10.060399055480957"/>
          <w:u w:val="none"/>
          <w:shd w:fill="auto" w:val="clear"/>
          <w:vertAlign w:val="baseline"/>
          <w:rtl w:val="0"/>
        </w:rPr>
        <w:t xml:space="preserve">Current forecast </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212.401123046875" w:line="240" w:lineRule="auto"/>
        <w:ind w:left="1863.426561355590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currency exchange, assumed to gradually unwind  </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8.425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39.624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02.02209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64.41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18.4265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80.822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42.022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04.4195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97.2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9.62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0.82336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83.220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38.425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99.624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62.0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23.2208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43.441162109375" w:line="240" w:lineRule="auto"/>
        <w:ind w:left="0" w:right="1189.205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2150.4046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3112.80212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4075.1989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1.136474609375" w:line="240" w:lineRule="auto"/>
        <w:ind w:left="0" w:right="1429.206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2391.6027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3352.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4315.19958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1.1260986328125" w:line="240" w:lineRule="auto"/>
        <w:ind w:left="0" w:right="707.9968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1670.4040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2631.60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3594.000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1.478271484375" w:line="240" w:lineRule="auto"/>
        <w:ind w:left="0" w:right="949.205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1910.4046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2872.8015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3834.00085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38.143310546875" w:line="240" w:lineRule="auto"/>
        <w:ind w:left="0" w:right="1214.064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009765625" w:line="240" w:lineRule="auto"/>
        <w:ind w:left="0" w:right="2175.26428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0103759765625" w:line="240" w:lineRule="auto"/>
        <w:ind w:left="0" w:right="3137.66174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009765625" w:line="240" w:lineRule="auto"/>
        <w:ind w:left="0" w:right="410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1.136474609375" w:line="240" w:lineRule="auto"/>
        <w:ind w:left="0" w:right="1454.066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2416.462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3377.6623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4340.0592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1.12640380859375" w:line="240" w:lineRule="auto"/>
        <w:ind w:left="0" w:right="732.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1695.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2656.46301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3618.85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1.488037109375" w:line="240" w:lineRule="auto"/>
        <w:ind w:left="0" w:right="974.064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1935.26428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2897.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3858.8604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32.0892333984375" w:line="240" w:lineRule="auto"/>
        <w:ind w:left="0" w:right="707.9968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1670.4040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2631.60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3594.000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9.85504150390625" w:line="240" w:lineRule="auto"/>
        <w:ind w:left="0" w:right="948.098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1909.2974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2871.6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3832.8936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11.73553466796875" w:line="240" w:lineRule="auto"/>
        <w:ind w:left="0" w:right="1166.1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2127.3565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3089.7540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4052.15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2.33306884765625" w:line="240" w:lineRule="auto"/>
        <w:ind w:left="0" w:right="1429.206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2391.6027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3352.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4315.19958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26.3775634765625" w:line="240" w:lineRule="auto"/>
        <w:ind w:left="0" w:right="706.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166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2630.4962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3592.893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18.2415771484375" w:line="240" w:lineRule="auto"/>
        <w:ind w:left="0" w:right="948.098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1909.2974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2871.6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3832.8936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11.73583984375" w:line="240" w:lineRule="auto"/>
        <w:ind w:left="0" w:right="1188.098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2149.2974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3111.6949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4074.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1.13616943359375" w:line="240" w:lineRule="auto"/>
        <w:ind w:left="0" w:right="1428.0993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2390.49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3351.695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4314.0924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20.4095458984375" w:line="240" w:lineRule="auto"/>
        <w:ind w:left="1858.21614265441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through early 2017, corresponds to a substantial  </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28.0993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2390.49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3351.695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4314.0924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15.5670166015625" w:line="240" w:lineRule="auto"/>
        <w:ind w:left="0" w:right="1188.098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2149.2974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3111.6949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4074.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4.76654052734375" w:line="240" w:lineRule="auto"/>
        <w:ind w:left="0" w:right="949.205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1910.4046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2872.8015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3834.00085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7.17010498046875" w:line="240" w:lineRule="auto"/>
        <w:ind w:left="0" w:right="707.9968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1670.4040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2631.60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01007080078125" w:line="240" w:lineRule="auto"/>
        <w:ind w:left="0" w:right="3594.000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9.82696533203125" w:line="240" w:lineRule="auto"/>
        <w:ind w:left="0" w:right="3044.1552734375" w:firstLine="0"/>
        <w:jc w:val="right"/>
        <w:rPr>
          <w:rFonts w:ascii="Arial" w:cs="Arial" w:eastAsia="Arial" w:hAnsi="Arial"/>
          <w:b w:val="0"/>
          <w:i w:val="0"/>
          <w:smallCaps w:val="0"/>
          <w:strike w:val="0"/>
          <w:color w:val="000000"/>
          <w:sz w:val="12.57559871673584"/>
          <w:szCs w:val="12.57559871673584"/>
          <w:u w:val="none"/>
          <w:shd w:fill="auto" w:val="clear"/>
          <w:vertAlign w:val="baseline"/>
        </w:rPr>
      </w:pPr>
      <w:r w:rsidDel="00000000" w:rsidR="00000000" w:rsidRPr="00000000">
        <w:rPr>
          <w:rFonts w:ascii="Arial" w:cs="Arial" w:eastAsia="Arial" w:hAnsi="Arial"/>
          <w:b w:val="0"/>
          <w:i w:val="0"/>
          <w:smallCaps w:val="0"/>
          <w:strike w:val="0"/>
          <w:color w:val="000000"/>
          <w:sz w:val="12.57559871673584"/>
          <w:szCs w:val="12.57559871673584"/>
          <w:u w:val="none"/>
          <w:shd w:fill="auto" w:val="clear"/>
          <w:vertAlign w:val="baseline"/>
          <w:rtl w:val="0"/>
        </w:rPr>
        <w:t xml:space="preserve">Source: IMF staff estimates.</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61.8206787109375" w:line="259.47607040405273" w:lineRule="auto"/>
        <w:ind w:left="1863.4266662597656" w:right="734.703369140625" w:hanging="5.210571289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tightening of monetary conditions in the initial weeks of the initiative, which eases as currency is  replaced. Consequently, based on the IMF India Quarterly Projection Model, GDP growth is expected to  slow to about 6 percent in the second half of FY2016/17, before gradually rebounding in the course of  FY2017/18. An analysis of sectoral accounts that takes reliance on cash into account leads to similar  estimates of growth for FY2016/17 and FY2017/18.  </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238.27484130859375" w:line="240" w:lineRule="auto"/>
        <w:ind w:left="1863.83992195129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Prepared by Svitlana Maslova and Volodymyr Tulin. </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87.54196166992188" w:line="240" w:lineRule="auto"/>
        <w:ind w:left="0" w:right="1193.83789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 Kumar (2014), “The Varying Interest Elasticity and the Cost of Inflation in India,”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Applied Economics Letters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815.9380340576172" w:line="240" w:lineRule="auto"/>
        <w:ind w:left="0" w:right="998.8623046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29</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5.3320789337158" w:right="0" w:firstLine="0"/>
        <w:jc w:val="left"/>
        <w:rPr>
          <w:rFonts w:ascii="Arial" w:cs="Arial" w:eastAsia="Arial" w:hAnsi="Arial"/>
          <w:b w:val="0"/>
          <w:i w:val="0"/>
          <w:smallCaps w:val="0"/>
          <w:strike w:val="0"/>
          <w:color w:val="0583b0"/>
          <w:sz w:val="17.982891082763672"/>
          <w:szCs w:val="17.982891082763672"/>
          <w:u w:val="none"/>
          <w:shd w:fill="auto" w:val="clear"/>
          <w:vertAlign w:val="baseline"/>
        </w:rPr>
      </w:pPr>
      <w:r w:rsidDel="00000000" w:rsidR="00000000" w:rsidRPr="00000000">
        <w:rPr>
          <w:rFonts w:ascii="Arial" w:cs="Arial" w:eastAsia="Arial" w:hAnsi="Arial"/>
          <w:b w:val="0"/>
          <w:i w:val="0"/>
          <w:smallCaps w:val="0"/>
          <w:strike w:val="0"/>
          <w:color w:val="0583b0"/>
          <w:sz w:val="17.982891082763672"/>
          <w:szCs w:val="17.982891082763672"/>
          <w:u w:val="none"/>
          <w:shd w:fill="auto" w:val="clear"/>
          <w:vertAlign w:val="baseline"/>
          <w:rtl w:val="0"/>
        </w:rPr>
        <w:t xml:space="preserve">INDIA </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550.972900390625" w:line="240" w:lineRule="auto"/>
        <w:ind w:left="0" w:right="3111.91162109375" w:firstLine="0"/>
        <w:jc w:val="right"/>
        <w:rPr>
          <w:rFonts w:ascii="Arial" w:cs="Arial" w:eastAsia="Arial" w:hAnsi="Arial"/>
          <w:b w:val="1"/>
          <w:i w:val="0"/>
          <w:smallCaps w:val="0"/>
          <w:strike w:val="0"/>
          <w:color w:val="0583b0"/>
          <w:sz w:val="20.980091094970703"/>
          <w:szCs w:val="20.980091094970703"/>
          <w:u w:val="none"/>
          <w:shd w:fill="auto" w:val="clear"/>
          <w:vertAlign w:val="baseline"/>
        </w:rPr>
      </w:pPr>
      <w:r w:rsidDel="00000000" w:rsidR="00000000" w:rsidRPr="00000000">
        <w:rPr>
          <w:rFonts w:ascii="Arial" w:cs="Arial" w:eastAsia="Arial" w:hAnsi="Arial"/>
          <w:b w:val="1"/>
          <w:i w:val="0"/>
          <w:smallCaps w:val="0"/>
          <w:strike w:val="0"/>
          <w:color w:val="0583b0"/>
          <w:sz w:val="20.980091094970703"/>
          <w:szCs w:val="20.980091094970703"/>
          <w:u w:val="none"/>
          <w:shd w:fill="auto" w:val="clear"/>
          <w:vertAlign w:val="baseline"/>
          <w:rtl w:val="0"/>
        </w:rPr>
        <w:t xml:space="preserve">Box 2. Ujwal Discom Assurance Yojana (UDAY):  </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34.697265625" w:line="240" w:lineRule="auto"/>
        <w:ind w:left="0" w:right="2803.890380859375" w:firstLine="0"/>
        <w:jc w:val="right"/>
        <w:rPr>
          <w:rFonts w:ascii="Arial" w:cs="Arial" w:eastAsia="Arial" w:hAnsi="Arial"/>
          <w:b w:val="1"/>
          <w:i w:val="0"/>
          <w:smallCaps w:val="0"/>
          <w:strike w:val="0"/>
          <w:color w:val="0583b0"/>
          <w:sz w:val="14.026594161987305"/>
          <w:szCs w:val="14.026594161987305"/>
          <w:u w:val="none"/>
          <w:shd w:fill="auto" w:val="clear"/>
          <w:vertAlign w:val="baseline"/>
        </w:rPr>
      </w:pPr>
      <w:r w:rsidDel="00000000" w:rsidR="00000000" w:rsidRPr="00000000">
        <w:rPr>
          <w:rFonts w:ascii="Arial" w:cs="Arial" w:eastAsia="Arial" w:hAnsi="Arial"/>
          <w:b w:val="1"/>
          <w:i w:val="0"/>
          <w:smallCaps w:val="0"/>
          <w:strike w:val="0"/>
          <w:color w:val="0583b0"/>
          <w:sz w:val="20.980091094970703"/>
          <w:szCs w:val="20.980091094970703"/>
          <w:u w:val="none"/>
          <w:shd w:fill="auto" w:val="clear"/>
          <w:vertAlign w:val="baseline"/>
          <w:rtl w:val="0"/>
        </w:rPr>
        <w:t xml:space="preserve">Debt Restructuring for Power Distribution Companies</w:t>
      </w:r>
      <w:r w:rsidDel="00000000" w:rsidR="00000000" w:rsidRPr="00000000">
        <w:rPr>
          <w:rFonts w:ascii="Arial" w:cs="Arial" w:eastAsia="Arial" w:hAnsi="Arial"/>
          <w:b w:val="1"/>
          <w:i w:val="0"/>
          <w:smallCaps w:val="0"/>
          <w:strike w:val="0"/>
          <w:color w:val="0583b0"/>
          <w:sz w:val="23.377656936645508"/>
          <w:szCs w:val="23.377656936645508"/>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583b0"/>
          <w:sz w:val="14.026594161987305"/>
          <w:szCs w:val="14.026594161987305"/>
          <w:u w:val="none"/>
          <w:shd w:fill="auto" w:val="clear"/>
          <w:vertAlign w:val="baseline"/>
          <w:rtl w:val="0"/>
        </w:rPr>
        <w:t xml:space="preserve"> </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130.75927734375" w:line="285.86042404174805" w:lineRule="auto"/>
        <w:ind w:left="1693.6767578125" w:right="913.67431640625" w:firstLine="0.20965576171875"/>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1"/>
          <w:i w:val="0"/>
          <w:smallCaps w:val="0"/>
          <w:strike w:val="0"/>
          <w:color w:val="000000"/>
          <w:sz w:val="20.980091094970703"/>
          <w:szCs w:val="20.980091094970703"/>
          <w:u w:val="none"/>
          <w:shd w:fill="auto" w:val="clear"/>
          <w:vertAlign w:val="baseline"/>
          <w:rtl w:val="0"/>
        </w:rPr>
        <w:t xml:space="preserve">While improvements in fuel supply, electricity generation, and transmission capacity have  occurred in India in recent years, distribution has remained problematic and become the  weak link in the electricity supply chain. </w:t>
      </w: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Electricity distribution in India occurs primarily through  inefficient and financially troubled state-owned power distribution companies (DISCOMs). The  DISCOMs experience operational losses</w:t>
      </w:r>
      <w:r w:rsidDel="00000000" w:rsidR="00000000" w:rsidRPr="00000000">
        <w:rPr>
          <w:rFonts w:ascii="Arial" w:cs="Arial" w:eastAsia="Arial" w:hAnsi="Arial"/>
          <w:b w:val="0"/>
          <w:i w:val="0"/>
          <w:smallCaps w:val="0"/>
          <w:strike w:val="0"/>
          <w:color w:val="000000"/>
          <w:sz w:val="23.377656936645508"/>
          <w:szCs w:val="23.37765693664550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026594161987305"/>
          <w:szCs w:val="14.02659416198730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for two main reasons: (i) aggregate technical and  commercial (AT&amp;C) losses, a part of which are losses in the process of transmission and  distribution (T&amp;D), and (ii) electricity tariffs that are low considering the cost of procuring power.  Despite improvement in the past decade, India’s T&amp;D losses, at almost 20 percent of generation,  are among the highest levels of T&amp;D losses in the world. DISCOMs have been funding operational  losses with debt carrying high interest rates, compounding their financial troubles.  </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141.148681640625" w:line="240" w:lineRule="auto"/>
        <w:ind w:left="1771.315050125122" w:right="0" w:firstLine="0"/>
        <w:jc w:val="left"/>
        <w:rPr>
          <w:rFonts w:ascii="Arial" w:cs="Arial" w:eastAsia="Arial" w:hAnsi="Arial"/>
          <w:b w:val="1"/>
          <w:i w:val="0"/>
          <w:smallCaps w:val="0"/>
          <w:strike w:val="0"/>
          <w:color w:val="0083b0"/>
          <w:sz w:val="17.609045028686523"/>
          <w:szCs w:val="17.609045028686523"/>
          <w:u w:val="none"/>
          <w:shd w:fill="auto" w:val="clear"/>
          <w:vertAlign w:val="baseline"/>
        </w:rPr>
      </w:pPr>
      <w:r w:rsidDel="00000000" w:rsidR="00000000" w:rsidRPr="00000000">
        <w:rPr>
          <w:rFonts w:ascii="Arial" w:cs="Arial" w:eastAsia="Arial" w:hAnsi="Arial"/>
          <w:b w:val="1"/>
          <w:i w:val="0"/>
          <w:smallCaps w:val="0"/>
          <w:strike w:val="0"/>
          <w:color w:val="0083b0"/>
          <w:sz w:val="17.609045028686523"/>
          <w:szCs w:val="17.609045028686523"/>
          <w:u w:val="none"/>
          <w:shd w:fill="auto" w:val="clear"/>
          <w:vertAlign w:val="baseline"/>
          <w:rtl w:val="0"/>
        </w:rPr>
        <w:t xml:space="preserve">Transmission and Distribution Losses, 2013 </w:t>
      </w:r>
      <w:r w:rsidDel="00000000" w:rsidR="00000000" w:rsidRPr="00000000">
        <w:drawing>
          <wp:anchor allowOverlap="1" behindDoc="0" distB="19050" distT="19050" distL="19050" distR="19050" hidden="0" layoutInCell="1" locked="0" relativeHeight="0" simplePos="0">
            <wp:simplePos x="0" y="0"/>
            <wp:positionH relativeFrom="column">
              <wp:posOffset>2971727</wp:posOffset>
            </wp:positionH>
            <wp:positionV relativeFrom="paragraph">
              <wp:posOffset>-45154</wp:posOffset>
            </wp:positionV>
            <wp:extent cx="2749296" cy="2365248"/>
            <wp:effectExtent b="0" l="0" r="0" t="0"/>
            <wp:wrapSquare wrapText="left" distB="19050" distT="19050" distL="19050" distR="1905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749296" cy="2365248"/>
                    </a:xfrm>
                    <a:prstGeom prst="rect"/>
                    <a:ln/>
                  </pic:spPr>
                </pic:pic>
              </a:graphicData>
            </a:graphic>
          </wp:anchor>
        </w:drawing>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40.4461669921875" w:line="240" w:lineRule="auto"/>
        <w:ind w:left="1778.0295276641846" w:right="0" w:firstLine="0"/>
        <w:jc w:val="left"/>
        <w:rPr>
          <w:rFonts w:ascii="Arial" w:cs="Arial" w:eastAsia="Arial" w:hAnsi="Arial"/>
          <w:b w:val="0"/>
          <w:i w:val="0"/>
          <w:smallCaps w:val="0"/>
          <w:strike w:val="0"/>
          <w:color w:val="0083b0"/>
          <w:sz w:val="14.254661560058594"/>
          <w:szCs w:val="14.254661560058594"/>
          <w:u w:val="none"/>
          <w:shd w:fill="auto" w:val="clear"/>
          <w:vertAlign w:val="baseline"/>
        </w:rPr>
      </w:pPr>
      <w:r w:rsidDel="00000000" w:rsidR="00000000" w:rsidRPr="00000000">
        <w:rPr>
          <w:rFonts w:ascii="Arial" w:cs="Arial" w:eastAsia="Arial" w:hAnsi="Arial"/>
          <w:b w:val="0"/>
          <w:i w:val="0"/>
          <w:smallCaps w:val="0"/>
          <w:strike w:val="0"/>
          <w:color w:val="0083b0"/>
          <w:sz w:val="14.254661560058594"/>
          <w:szCs w:val="14.254661560058594"/>
          <w:u w:val="none"/>
          <w:shd w:fill="auto" w:val="clear"/>
          <w:vertAlign w:val="baseline"/>
          <w:rtl w:val="0"/>
        </w:rPr>
        <w:t xml:space="preserve">(In percent of output) </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127.5811767578125" w:line="240" w:lineRule="auto"/>
        <w:ind w:left="2891.9879627227783" w:right="0" w:firstLine="0"/>
        <w:jc w:val="left"/>
        <w:rPr>
          <w:rFonts w:ascii="Arial" w:cs="Arial" w:eastAsia="Arial" w:hAnsi="Arial"/>
          <w:b w:val="0"/>
          <w:i w:val="0"/>
          <w:smallCaps w:val="0"/>
          <w:strike w:val="0"/>
          <w:color w:val="000000"/>
          <w:sz w:val="10.900498390197754"/>
          <w:szCs w:val="10.900498390197754"/>
          <w:u w:val="none"/>
          <w:shd w:fill="auto" w:val="clear"/>
          <w:vertAlign w:val="baseline"/>
        </w:rPr>
      </w:pPr>
      <w:r w:rsidDel="00000000" w:rsidR="00000000" w:rsidRPr="00000000">
        <w:rPr>
          <w:rFonts w:ascii="Arial" w:cs="Arial" w:eastAsia="Arial" w:hAnsi="Arial"/>
          <w:b w:val="0"/>
          <w:i w:val="0"/>
          <w:smallCaps w:val="0"/>
          <w:strike w:val="0"/>
          <w:color w:val="000000"/>
          <w:sz w:val="10.900498390197754"/>
          <w:szCs w:val="10.900498390197754"/>
          <w:u w:val="none"/>
          <w:shd w:fill="auto" w:val="clear"/>
          <w:vertAlign w:val="baseline"/>
          <w:rtl w:val="0"/>
        </w:rPr>
        <w:t xml:space="preserve">India </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266.3909912109375" w:line="240" w:lineRule="auto"/>
        <w:ind w:left="1870.7565784454346" w:right="0" w:firstLine="0"/>
        <w:jc w:val="left"/>
        <w:rPr>
          <w:rFonts w:ascii="Arial" w:cs="Arial" w:eastAsia="Arial" w:hAnsi="Arial"/>
          <w:b w:val="0"/>
          <w:i w:val="0"/>
          <w:smallCaps w:val="0"/>
          <w:strike w:val="0"/>
          <w:color w:val="000000"/>
          <w:sz w:val="10.900498390197754"/>
          <w:szCs w:val="10.900498390197754"/>
          <w:u w:val="none"/>
          <w:shd w:fill="auto" w:val="clear"/>
          <w:vertAlign w:val="baseline"/>
        </w:rPr>
      </w:pPr>
      <w:r w:rsidDel="00000000" w:rsidR="00000000" w:rsidRPr="00000000">
        <w:rPr>
          <w:rFonts w:ascii="Arial" w:cs="Arial" w:eastAsia="Arial" w:hAnsi="Arial"/>
          <w:b w:val="0"/>
          <w:i w:val="0"/>
          <w:smallCaps w:val="0"/>
          <w:strike w:val="0"/>
          <w:color w:val="000000"/>
          <w:sz w:val="10.900498390197754"/>
          <w:szCs w:val="10.900498390197754"/>
          <w:u w:val="none"/>
          <w:shd w:fill="auto" w:val="clear"/>
          <w:vertAlign w:val="baseline"/>
          <w:rtl w:val="0"/>
        </w:rPr>
        <w:t xml:space="preserve">Latin America &amp; Caribbean </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266.3916015625" w:line="240" w:lineRule="auto"/>
        <w:ind w:left="2230.9286975860596" w:right="0" w:firstLine="0"/>
        <w:jc w:val="left"/>
        <w:rPr>
          <w:rFonts w:ascii="Arial" w:cs="Arial" w:eastAsia="Arial" w:hAnsi="Arial"/>
          <w:b w:val="0"/>
          <w:i w:val="0"/>
          <w:smallCaps w:val="0"/>
          <w:strike w:val="0"/>
          <w:color w:val="000000"/>
          <w:sz w:val="10.900498390197754"/>
          <w:szCs w:val="10.900498390197754"/>
          <w:u w:val="none"/>
          <w:shd w:fill="auto" w:val="clear"/>
          <w:vertAlign w:val="baseline"/>
        </w:rPr>
      </w:pPr>
      <w:r w:rsidDel="00000000" w:rsidR="00000000" w:rsidRPr="00000000">
        <w:rPr>
          <w:rFonts w:ascii="Arial" w:cs="Arial" w:eastAsia="Arial" w:hAnsi="Arial"/>
          <w:b w:val="0"/>
          <w:i w:val="0"/>
          <w:smallCaps w:val="0"/>
          <w:strike w:val="0"/>
          <w:color w:val="000000"/>
          <w:sz w:val="10.900498390197754"/>
          <w:szCs w:val="10.900498390197754"/>
          <w:u w:val="none"/>
          <w:shd w:fill="auto" w:val="clear"/>
          <w:vertAlign w:val="baseline"/>
          <w:rtl w:val="0"/>
        </w:rPr>
        <w:t xml:space="preserve">Sub-Saharan Africa </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267.593994140625" w:line="240" w:lineRule="auto"/>
        <w:ind w:left="1867.1550464630127" w:right="0" w:firstLine="0"/>
        <w:jc w:val="left"/>
        <w:rPr>
          <w:rFonts w:ascii="Arial" w:cs="Arial" w:eastAsia="Arial" w:hAnsi="Arial"/>
          <w:b w:val="0"/>
          <w:i w:val="0"/>
          <w:smallCaps w:val="0"/>
          <w:strike w:val="0"/>
          <w:color w:val="000000"/>
          <w:sz w:val="10.900498390197754"/>
          <w:szCs w:val="10.900498390197754"/>
          <w:u w:val="none"/>
          <w:shd w:fill="auto" w:val="clear"/>
          <w:vertAlign w:val="baseline"/>
        </w:rPr>
      </w:pPr>
      <w:r w:rsidDel="00000000" w:rsidR="00000000" w:rsidRPr="00000000">
        <w:rPr>
          <w:rFonts w:ascii="Arial" w:cs="Arial" w:eastAsia="Arial" w:hAnsi="Arial"/>
          <w:b w:val="0"/>
          <w:i w:val="0"/>
          <w:smallCaps w:val="0"/>
          <w:strike w:val="0"/>
          <w:color w:val="000000"/>
          <w:sz w:val="10.900498390197754"/>
          <w:szCs w:val="10.900498390197754"/>
          <w:u w:val="none"/>
          <w:shd w:fill="auto" w:val="clear"/>
          <w:vertAlign w:val="baseline"/>
          <w:rtl w:val="0"/>
        </w:rPr>
        <w:t xml:space="preserve">Middle East &amp; North Africa </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266.3916015625" w:line="240" w:lineRule="auto"/>
        <w:ind w:left="2096.3544178009033" w:right="0" w:firstLine="0"/>
        <w:jc w:val="left"/>
        <w:rPr>
          <w:rFonts w:ascii="Arial" w:cs="Arial" w:eastAsia="Arial" w:hAnsi="Arial"/>
          <w:b w:val="0"/>
          <w:i w:val="0"/>
          <w:smallCaps w:val="0"/>
          <w:strike w:val="0"/>
          <w:color w:val="000000"/>
          <w:sz w:val="10.900498390197754"/>
          <w:szCs w:val="10.900498390197754"/>
          <w:u w:val="none"/>
          <w:shd w:fill="auto" w:val="clear"/>
          <w:vertAlign w:val="baseline"/>
        </w:rPr>
      </w:pPr>
      <w:r w:rsidDel="00000000" w:rsidR="00000000" w:rsidRPr="00000000">
        <w:rPr>
          <w:rFonts w:ascii="Arial" w:cs="Arial" w:eastAsia="Arial" w:hAnsi="Arial"/>
          <w:b w:val="0"/>
          <w:i w:val="0"/>
          <w:smallCaps w:val="0"/>
          <w:strike w:val="0"/>
          <w:color w:val="000000"/>
          <w:sz w:val="10.900498390197754"/>
          <w:szCs w:val="10.900498390197754"/>
          <w:u w:val="none"/>
          <w:shd w:fill="auto" w:val="clear"/>
          <w:vertAlign w:val="baseline"/>
          <w:rtl w:val="0"/>
        </w:rPr>
        <w:t xml:space="preserve">Europe &amp; Central Asia </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266.3916015625" w:line="240" w:lineRule="auto"/>
        <w:ind w:left="2834.5505237579346" w:right="0" w:firstLine="0"/>
        <w:jc w:val="left"/>
        <w:rPr>
          <w:rFonts w:ascii="Arial" w:cs="Arial" w:eastAsia="Arial" w:hAnsi="Arial"/>
          <w:b w:val="0"/>
          <w:i w:val="0"/>
          <w:smallCaps w:val="0"/>
          <w:strike w:val="0"/>
          <w:color w:val="000000"/>
          <w:sz w:val="10.900498390197754"/>
          <w:szCs w:val="10.900498390197754"/>
          <w:u w:val="none"/>
          <w:shd w:fill="auto" w:val="clear"/>
          <w:vertAlign w:val="baseline"/>
        </w:rPr>
      </w:pPr>
      <w:r w:rsidDel="00000000" w:rsidR="00000000" w:rsidRPr="00000000">
        <w:rPr>
          <w:rFonts w:ascii="Arial" w:cs="Arial" w:eastAsia="Arial" w:hAnsi="Arial"/>
          <w:b w:val="0"/>
          <w:i w:val="0"/>
          <w:smallCaps w:val="0"/>
          <w:strike w:val="0"/>
          <w:color w:val="000000"/>
          <w:sz w:val="10.900498390197754"/>
          <w:szCs w:val="10.900498390197754"/>
          <w:u w:val="none"/>
          <w:shd w:fill="auto" w:val="clear"/>
          <w:vertAlign w:val="baseline"/>
          <w:rtl w:val="0"/>
        </w:rPr>
        <w:t xml:space="preserve">World </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266.3916015625" w:line="240" w:lineRule="auto"/>
        <w:ind w:left="2277.5510120391846" w:right="0" w:firstLine="0"/>
        <w:jc w:val="left"/>
        <w:rPr>
          <w:rFonts w:ascii="Arial" w:cs="Arial" w:eastAsia="Arial" w:hAnsi="Arial"/>
          <w:b w:val="0"/>
          <w:i w:val="0"/>
          <w:smallCaps w:val="0"/>
          <w:strike w:val="0"/>
          <w:color w:val="000000"/>
          <w:sz w:val="10.900498390197754"/>
          <w:szCs w:val="10.900498390197754"/>
          <w:u w:val="none"/>
          <w:shd w:fill="auto" w:val="clear"/>
          <w:vertAlign w:val="baseline"/>
        </w:rPr>
      </w:pPr>
      <w:r w:rsidDel="00000000" w:rsidR="00000000" w:rsidRPr="00000000">
        <w:rPr>
          <w:rFonts w:ascii="Arial" w:cs="Arial" w:eastAsia="Arial" w:hAnsi="Arial"/>
          <w:b w:val="0"/>
          <w:i w:val="0"/>
          <w:smallCaps w:val="0"/>
          <w:strike w:val="0"/>
          <w:color w:val="000000"/>
          <w:sz w:val="10.900498390197754"/>
          <w:szCs w:val="10.900498390197754"/>
          <w:u w:val="none"/>
          <w:shd w:fill="auto" w:val="clear"/>
          <w:vertAlign w:val="baseline"/>
          <w:rtl w:val="0"/>
        </w:rPr>
        <w:t xml:space="preserve">East Asia &amp; Pacific </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241.1944580078125" w:line="240" w:lineRule="auto"/>
        <w:ind w:left="3204.7589588165283" w:right="0" w:firstLine="0"/>
        <w:jc w:val="left"/>
        <w:rPr>
          <w:rFonts w:ascii="Arial" w:cs="Arial" w:eastAsia="Arial" w:hAnsi="Arial"/>
          <w:b w:val="0"/>
          <w:i w:val="0"/>
          <w:smallCaps w:val="0"/>
          <w:strike w:val="0"/>
          <w:color w:val="000000"/>
          <w:sz w:val="10.900498390197754"/>
          <w:szCs w:val="10.900498390197754"/>
          <w:u w:val="none"/>
          <w:shd w:fill="auto" w:val="clear"/>
          <w:vertAlign w:val="baseline"/>
        </w:rPr>
      </w:pPr>
      <w:r w:rsidDel="00000000" w:rsidR="00000000" w:rsidRPr="00000000">
        <w:rPr>
          <w:rFonts w:ascii="Arial" w:cs="Arial" w:eastAsia="Arial" w:hAnsi="Arial"/>
          <w:b w:val="0"/>
          <w:i w:val="0"/>
          <w:smallCaps w:val="0"/>
          <w:strike w:val="0"/>
          <w:color w:val="000000"/>
          <w:sz w:val="10.900498390197754"/>
          <w:szCs w:val="10.900498390197754"/>
          <w:u w:val="none"/>
          <w:shd w:fill="auto" w:val="clear"/>
          <w:vertAlign w:val="baseline"/>
          <w:rtl w:val="0"/>
        </w:rPr>
        <w:t xml:space="preserve">0 5 10 15 20 </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4.9237537384033" w:right="0" w:firstLine="0"/>
        <w:jc w:val="left"/>
        <w:rPr>
          <w:rFonts w:ascii="Arial" w:cs="Arial" w:eastAsia="Arial" w:hAnsi="Arial"/>
          <w:b w:val="0"/>
          <w:i w:val="0"/>
          <w:smallCaps w:val="0"/>
          <w:strike w:val="0"/>
          <w:color w:val="000000"/>
          <w:sz w:val="10.900498390197754"/>
          <w:szCs w:val="10.900498390197754"/>
          <w:u w:val="none"/>
          <w:shd w:fill="auto" w:val="clear"/>
          <w:vertAlign w:val="baseline"/>
        </w:rPr>
      </w:pPr>
      <w:r w:rsidDel="00000000" w:rsidR="00000000" w:rsidRPr="00000000">
        <w:rPr>
          <w:rFonts w:ascii="Arial" w:cs="Arial" w:eastAsia="Arial" w:hAnsi="Arial"/>
          <w:b w:val="0"/>
          <w:i w:val="0"/>
          <w:smallCaps w:val="0"/>
          <w:strike w:val="0"/>
          <w:color w:val="000000"/>
          <w:sz w:val="10.900498390197754"/>
          <w:szCs w:val="10.900498390197754"/>
          <w:u w:val="none"/>
          <w:shd w:fill="auto" w:val="clear"/>
          <w:vertAlign w:val="baseline"/>
          <w:rtl w:val="0"/>
        </w:rPr>
        <w:t xml:space="preserve">Source: World Bank, </w:t>
      </w:r>
      <w:r w:rsidDel="00000000" w:rsidR="00000000" w:rsidRPr="00000000">
        <w:rPr>
          <w:rFonts w:ascii="Arial" w:cs="Arial" w:eastAsia="Arial" w:hAnsi="Arial"/>
          <w:b w:val="0"/>
          <w:i w:val="1"/>
          <w:smallCaps w:val="0"/>
          <w:strike w:val="0"/>
          <w:color w:val="000000"/>
          <w:sz w:val="10.900498390197754"/>
          <w:szCs w:val="10.900498390197754"/>
          <w:u w:val="none"/>
          <w:shd w:fill="auto" w:val="clear"/>
          <w:vertAlign w:val="baseline"/>
          <w:rtl w:val="0"/>
        </w:rPr>
        <w:t xml:space="preserve">World Development Indicators</w:t>
      </w:r>
      <w:r w:rsidDel="00000000" w:rsidR="00000000" w:rsidRPr="00000000">
        <w:rPr>
          <w:rFonts w:ascii="Arial" w:cs="Arial" w:eastAsia="Arial" w:hAnsi="Arial"/>
          <w:b w:val="0"/>
          <w:i w:val="0"/>
          <w:smallCaps w:val="0"/>
          <w:strike w:val="0"/>
          <w:color w:val="000000"/>
          <w:sz w:val="10.900498390197754"/>
          <w:szCs w:val="10.900498390197754"/>
          <w:u w:val="none"/>
          <w:shd w:fill="auto" w:val="clear"/>
          <w:vertAlign w:val="baseline"/>
          <w:rtl w:val="0"/>
        </w:rPr>
        <w:t xml:space="preserve">.</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230.4132080078125" w:line="285.84434509277344" w:lineRule="auto"/>
        <w:ind w:left="1696.3905334472656" w:right="996.549072265625" w:hanging="0.014190673828125"/>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1"/>
          <w:i w:val="0"/>
          <w:smallCaps w:val="0"/>
          <w:strike w:val="0"/>
          <w:color w:val="000000"/>
          <w:sz w:val="20.980091094970703"/>
          <w:szCs w:val="20.980091094970703"/>
          <w:u w:val="none"/>
          <w:shd w:fill="auto" w:val="clear"/>
          <w:vertAlign w:val="baseline"/>
          <w:rtl w:val="0"/>
        </w:rPr>
        <w:t xml:space="preserve">In November 2015, the Government of India launched the </w:t>
      </w:r>
      <w:r w:rsidDel="00000000" w:rsidR="00000000" w:rsidRPr="00000000">
        <w:rPr>
          <w:rFonts w:ascii="Arial" w:cs="Arial" w:eastAsia="Arial" w:hAnsi="Arial"/>
          <w:b w:val="1"/>
          <w:i w:val="1"/>
          <w:smallCaps w:val="0"/>
          <w:strike w:val="0"/>
          <w:color w:val="000000"/>
          <w:sz w:val="20.980091094970703"/>
          <w:szCs w:val="20.980091094970703"/>
          <w:u w:val="none"/>
          <w:shd w:fill="auto" w:val="clear"/>
          <w:vertAlign w:val="baseline"/>
          <w:rtl w:val="0"/>
        </w:rPr>
        <w:t xml:space="preserve">Ujwal Discom Assurance Yojana</w:t>
      </w:r>
      <w:r w:rsidDel="00000000" w:rsidR="00000000" w:rsidRPr="00000000">
        <w:rPr>
          <w:rFonts w:ascii="Arial" w:cs="Arial" w:eastAsia="Arial" w:hAnsi="Arial"/>
          <w:b w:val="1"/>
          <w:i w:val="0"/>
          <w:smallCaps w:val="0"/>
          <w:strike w:val="0"/>
          <w:color w:val="000000"/>
          <w:sz w:val="20.980091094970703"/>
          <w:szCs w:val="20.980091094970703"/>
          <w:u w:val="none"/>
          <w:shd w:fill="auto" w:val="clear"/>
          <w:vertAlign w:val="baseline"/>
          <w:rtl w:val="0"/>
        </w:rPr>
        <w:t xml:space="preserve">,  or UDAY scheme, aimed at turning around the financially stressed and generally inefficient  state-owned DISCOMs</w:t>
      </w: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3.377656936645508"/>
          <w:szCs w:val="23.377656936645508"/>
          <w:u w:val="none"/>
          <w:shd w:fill="auto" w:val="clear"/>
          <w:vertAlign w:val="superscript"/>
          <w:rtl w:val="0"/>
        </w:rPr>
        <w:t xml:space="preserve">3</w:t>
      </w:r>
      <w:r w:rsidDel="00000000" w:rsidR="00000000" w:rsidRPr="00000000">
        <w:rPr>
          <w:rFonts w:ascii="Arial" w:cs="Arial" w:eastAsia="Arial" w:hAnsi="Arial"/>
          <w:b w:val="1"/>
          <w:i w:val="0"/>
          <w:smallCaps w:val="0"/>
          <w:strike w:val="0"/>
          <w:color w:val="000000"/>
          <w:sz w:val="14.026594161987305"/>
          <w:szCs w:val="14.02659416198730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At the time, the DISCOMs had together accumulated about Rs 3.8  trillion in losses (3 percent of then-GDP) and Rs 4.3 trillion in debt (3.4 percent of GDP) with  interest rates as high as 15 percent. Financial losses are concentrated in several states, with losses  of the worst seven states accounting for almost 90 percent of total losses.  </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1541.37939453125" w:line="240" w:lineRule="auto"/>
        <w:ind w:left="1701.8211841583252" w:right="0" w:firstLine="0"/>
        <w:jc w:val="left"/>
        <w:rPr>
          <w:rFonts w:ascii="Arial" w:cs="Arial" w:eastAsia="Arial" w:hAnsi="Arial"/>
          <w:b w:val="0"/>
          <w:i w:val="0"/>
          <w:smallCaps w:val="0"/>
          <w:strike w:val="0"/>
          <w:color w:val="000000"/>
          <w:sz w:val="17.982891082763672"/>
          <w:szCs w:val="17.982891082763672"/>
          <w:u w:val="none"/>
          <w:shd w:fill="auto" w:val="clear"/>
          <w:vertAlign w:val="baseline"/>
        </w:rPr>
      </w:pPr>
      <w:r w:rsidDel="00000000" w:rsidR="00000000" w:rsidRPr="00000000">
        <w:rPr>
          <w:rFonts w:ascii="Arial" w:cs="Arial" w:eastAsia="Arial" w:hAnsi="Arial"/>
          <w:b w:val="0"/>
          <w:i w:val="0"/>
          <w:smallCaps w:val="0"/>
          <w:strike w:val="0"/>
          <w:color w:val="000000"/>
          <w:sz w:val="19.98082478841146"/>
          <w:szCs w:val="19.98082478841146"/>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7.982891082763672"/>
          <w:szCs w:val="17.982891082763672"/>
          <w:u w:val="none"/>
          <w:shd w:fill="auto" w:val="clear"/>
          <w:vertAlign w:val="baseline"/>
          <w:rtl w:val="0"/>
        </w:rPr>
        <w:t xml:space="preserve">Prepared by Sonali Das.  </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90.074462890625" w:line="244.12070274353027" w:lineRule="auto"/>
        <w:ind w:left="1700.4489135742188" w:right="1668.031005859375" w:hanging="2.81982421875"/>
        <w:jc w:val="left"/>
        <w:rPr>
          <w:rFonts w:ascii="Arial" w:cs="Arial" w:eastAsia="Arial" w:hAnsi="Arial"/>
          <w:b w:val="0"/>
          <w:i w:val="0"/>
          <w:smallCaps w:val="0"/>
          <w:strike w:val="0"/>
          <w:color w:val="000000"/>
          <w:sz w:val="17.982891082763672"/>
          <w:szCs w:val="17.982891082763672"/>
          <w:u w:val="none"/>
          <w:shd w:fill="auto" w:val="clear"/>
          <w:vertAlign w:val="baseline"/>
        </w:rPr>
      </w:pPr>
      <w:r w:rsidDel="00000000" w:rsidR="00000000" w:rsidRPr="00000000">
        <w:rPr>
          <w:rFonts w:ascii="Arial" w:cs="Arial" w:eastAsia="Arial" w:hAnsi="Arial"/>
          <w:b w:val="0"/>
          <w:i w:val="0"/>
          <w:smallCaps w:val="0"/>
          <w:strike w:val="0"/>
          <w:color w:val="000000"/>
          <w:sz w:val="19.98082478841146"/>
          <w:szCs w:val="19.9808247884114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7.982891082763672"/>
          <w:szCs w:val="17.982891082763672"/>
          <w:u w:val="none"/>
          <w:shd w:fill="auto" w:val="clear"/>
          <w:vertAlign w:val="baseline"/>
          <w:rtl w:val="0"/>
        </w:rPr>
        <w:t xml:space="preserve">Aggregate technical losses refer to losses as power is transmitted through the distribution system, while  commercial losses result from theft of electricity or deficiencies in metering.  </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86.98776245117188" w:line="244.79779243469238" w:lineRule="auto"/>
        <w:ind w:left="1696.1366271972656" w:right="1111.0009765625" w:firstLine="3.528594970703125"/>
        <w:jc w:val="left"/>
        <w:rPr>
          <w:rFonts w:ascii="Arial" w:cs="Arial" w:eastAsia="Arial" w:hAnsi="Arial"/>
          <w:b w:val="0"/>
          <w:i w:val="0"/>
          <w:smallCaps w:val="0"/>
          <w:strike w:val="0"/>
          <w:color w:val="000000"/>
          <w:sz w:val="17.982891082763672"/>
          <w:szCs w:val="17.982891082763672"/>
          <w:u w:val="none"/>
          <w:shd w:fill="auto" w:val="clear"/>
          <w:vertAlign w:val="baseline"/>
        </w:rPr>
      </w:pPr>
      <w:r w:rsidDel="00000000" w:rsidR="00000000" w:rsidRPr="00000000">
        <w:rPr>
          <w:rFonts w:ascii="Arial" w:cs="Arial" w:eastAsia="Arial" w:hAnsi="Arial"/>
          <w:b w:val="0"/>
          <w:i w:val="0"/>
          <w:smallCaps w:val="0"/>
          <w:strike w:val="0"/>
          <w:color w:val="000000"/>
          <w:sz w:val="19.98082478841146"/>
          <w:szCs w:val="19.98082478841146"/>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7.982891082763672"/>
          <w:szCs w:val="17.982891082763672"/>
          <w:u w:val="none"/>
          <w:shd w:fill="auto" w:val="clear"/>
          <w:vertAlign w:val="baseline"/>
          <w:rtl w:val="0"/>
        </w:rPr>
        <w:t xml:space="preserve">UDAY plans a four-pronged approach to helping the DISCOMs recover and become more efficient by: (i)  Improving operational efficiencies of DISCOMs; (ii) Reducing the cost of power; (iii) Reducing the interest cost of  DISCOMs; and (iv) Enforcing financial discipline on DISCOMs by aligning their finances with state finances.  </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824.5314025878906" w:line="240" w:lineRule="auto"/>
        <w:ind w:left="1754.135332107544" w:right="0" w:firstLine="0"/>
        <w:jc w:val="left"/>
        <w:rPr>
          <w:rFonts w:ascii="Arial" w:cs="Arial" w:eastAsia="Arial" w:hAnsi="Arial"/>
          <w:b w:val="0"/>
          <w:i w:val="0"/>
          <w:smallCaps w:val="0"/>
          <w:strike w:val="0"/>
          <w:color w:val="0583b0"/>
          <w:sz w:val="17.982891082763672"/>
          <w:szCs w:val="17.982891082763672"/>
          <w:u w:val="none"/>
          <w:shd w:fill="auto" w:val="clear"/>
          <w:vertAlign w:val="baseline"/>
        </w:rPr>
      </w:pPr>
      <w:r w:rsidDel="00000000" w:rsidR="00000000" w:rsidRPr="00000000">
        <w:rPr>
          <w:rFonts w:ascii="Arial" w:cs="Arial" w:eastAsia="Arial" w:hAnsi="Arial"/>
          <w:b w:val="1"/>
          <w:i w:val="0"/>
          <w:smallCaps w:val="0"/>
          <w:strike w:val="0"/>
          <w:color w:val="000000"/>
          <w:sz w:val="17.982891082763672"/>
          <w:szCs w:val="17.982891082763672"/>
          <w:u w:val="none"/>
          <w:shd w:fill="dddddd" w:val="clear"/>
          <w:vertAlign w:val="baseline"/>
          <w:rtl w:val="0"/>
        </w:rPr>
        <w:t xml:space="preserve">30 </w:t>
      </w:r>
      <w:r w:rsidDel="00000000" w:rsidR="00000000" w:rsidRPr="00000000">
        <w:rPr>
          <w:rFonts w:ascii="Arial" w:cs="Arial" w:eastAsia="Arial" w:hAnsi="Arial"/>
          <w:b w:val="0"/>
          <w:i w:val="0"/>
          <w:smallCaps w:val="0"/>
          <w:strike w:val="0"/>
          <w:color w:val="0583b0"/>
          <w:sz w:val="17.982891082763672"/>
          <w:szCs w:val="17.982891082763672"/>
          <w:u w:val="none"/>
          <w:shd w:fill="auto" w:val="clear"/>
          <w:vertAlign w:val="baseline"/>
          <w:rtl w:val="0"/>
        </w:rPr>
        <w:t xml:space="preserve">INTERNATIONAL MONETARY FUND  </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2.39501953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566.34521484375" w:line="240" w:lineRule="auto"/>
        <w:ind w:left="0" w:right="3178.250122070312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Box 2. Ujwal Discom Assurance Yojana (UDAY): </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54.9365234375" w:line="240" w:lineRule="auto"/>
        <w:ind w:left="0" w:right="2225.602416992187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Debt Restructuring for Power Distribution Companies (Concluded) </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114.932861328125" w:line="285.5925464630127" w:lineRule="auto"/>
        <w:ind w:left="1695.1710510253906" w:right="916.94580078125" w:hanging="1.244812011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The key feature of the scheme is the restructuring of DISCOM debt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whereby states that join  the scheme take over 75 percent of their DISCOMs’ outstanding debt as of September 2015— 50 percent in FY2015/16 and 25 percent in 2016/17—funded by issuing state bonds in the market  or directly to the banks originally holding the DISCOM debt. These ‘UDAY bonds’ would not count  towards states’ FRBMA prescribed borrowing limits of 3 percent of gross state domestic product  (GSDP). For the remaining 25 percent of outstanding DISCOM debt, the holding banks would  convert the debt to loans with lower interest rate, i.e. not more than the bank’s base rate plus 10  basis points. Finally, with respect to the future financial losses of DISCOMs, states would gradually  take over and fund the losses.</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These future losses would count towards the state deficit limits,  thereby giving states incentive to ensure an improvement in operations at DISCOMs to prevent  future financial losses.  </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315.0457763671875" w:line="285.59557914733887" w:lineRule="auto"/>
        <w:ind w:left="1696.6259765625" w:right="1122.530517578125" w:hanging="3.570098876953125"/>
        <w:jc w:val="left"/>
        <w:rPr>
          <w:rFonts w:ascii="Arial" w:cs="Arial" w:eastAsia="Arial" w:hAnsi="Arial"/>
          <w:b w:val="0"/>
          <w:i w:val="0"/>
          <w:smallCaps w:val="0"/>
          <w:strike w:val="0"/>
          <w:color w:val="000000"/>
          <w:sz w:val="14.039999961853027"/>
          <w:szCs w:val="14.039999961853027"/>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 critical mass of states has joined UDAY and restructured the DISCOM debt, relieving the  financial stress of these DISCOMs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As of November 2016, nine states had issued UDAY bonds  amounting to Rs 1,585 billion (or 50 percent of DISCOM debt eligible for the scheme). Six  additional states and one Union territory have signaled their intention to join the scheme, by  signing a tripartite agreement between the Centre, the state government and the DISCOM,  committing to a significant improvement in operations and thus financial performance.</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299.3890380859375" w:line="265.8878803253174" w:lineRule="auto"/>
        <w:ind w:left="1693.6801147460938" w:right="945.46142578125" w:firstLine="1.4700317382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The focus should now turn to stronger reforms aimed at improving operational efficiency,  which is critical to the success of UDAY.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While the DISCOMs have been bailed out by state  governments in the past,</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UDAY places additional focus on improving operational efficiency,  decreasing the cost of purchasing power, and enabling quarterly increases in electricity tariffs.</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addition, measures to increase billing efficiency and decrease commercial losses will be necessary.  </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526.6778564453125" w:line="243.9023208618164" w:lineRule="auto"/>
        <w:ind w:left="1695.7801818847656" w:right="949.27490234375" w:hanging="2.9402160644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That is, they would take over 5 percent of the FY2017/18 losses in FY2018/19, 10 percent of the FY2018/19 losses  the following year, 25 percent of the FY2019/20 losses the following year, and 50 percent of the FY2020/21 losses  the following year.  </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87.0135498046875" w:line="240" w:lineRule="auto"/>
        <w:ind w:left="1701.600084304809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total, the 15 states and Union territory account for almost 60 percent of outstanding DISCOM debt.  </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89.93988037109375" w:line="244.47647094726562" w:lineRule="auto"/>
        <w:ind w:left="1694.1598510742188" w:right="1058.187255859375" w:firstLine="4.320068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previous Scheme for Financial Restructuring of the State Distribution Companies was launched in October  2012. Under that scheme, DISCOMs were supposed to issue 50 percent of their short-term liabilities as state backed bonds, which would then be taken over by state government over the next 2-5 years, while remaining  within the borrowing ceilings prescribed by their respective FRBMAs. The remaining 50 percent of the DISCOMs’  short-term liabilities were to be rescheduled by lenders, with the principal and interest backed by state  government guarantees. Eight states, then accounting for the majority of accumulated losses, joined the scheme.  But the debt burden of the DISCOMS was not sufficiently eased as the states did not have enough room to take  over the debt and, in addition, most DISCOMs did not end up meeting the requisite performance criteria.  </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86.5643310546875" w:line="244.34886932373047" w:lineRule="auto"/>
        <w:ind w:left="1696.6801452636719" w:right="932.4609375" w:firstLine="0.35980224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MoUs discuss states improving operating parameters and raising power tariffs to bring them in line with  costs. As incentive, states that reach certain operational milestones will be offered additional funding to facilitate  augmentation of distribution networks, as well as be supported with additional coal and additional low cost power  from NTPC (the largest electricity generation company) and other central public sector electricity companies. </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1134.2723846435547" w:line="240" w:lineRule="auto"/>
        <w:ind w:left="0" w:right="940.3857421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31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5.3320789337158" w:right="0" w:firstLine="0"/>
        <w:jc w:val="left"/>
        <w:rPr>
          <w:rFonts w:ascii="Arial" w:cs="Arial" w:eastAsia="Arial" w:hAnsi="Arial"/>
          <w:b w:val="0"/>
          <w:i w:val="0"/>
          <w:smallCaps w:val="0"/>
          <w:strike w:val="0"/>
          <w:color w:val="0583b0"/>
          <w:sz w:val="17.982891082763672"/>
          <w:szCs w:val="17.982891082763672"/>
          <w:u w:val="none"/>
          <w:shd w:fill="auto" w:val="clear"/>
          <w:vertAlign w:val="baseline"/>
        </w:rPr>
      </w:pPr>
      <w:r w:rsidDel="00000000" w:rsidR="00000000" w:rsidRPr="00000000">
        <w:rPr>
          <w:rFonts w:ascii="Arial" w:cs="Arial" w:eastAsia="Arial" w:hAnsi="Arial"/>
          <w:b w:val="0"/>
          <w:i w:val="0"/>
          <w:smallCaps w:val="0"/>
          <w:strike w:val="0"/>
          <w:color w:val="0583b0"/>
          <w:sz w:val="17.982891082763672"/>
          <w:szCs w:val="17.982891082763672"/>
          <w:u w:val="none"/>
          <w:shd w:fill="auto" w:val="clear"/>
          <w:vertAlign w:val="baseline"/>
          <w:rtl w:val="0"/>
        </w:rPr>
        <w:t xml:space="preserve">INDIA </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627.70751953125" w:line="240" w:lineRule="auto"/>
        <w:ind w:left="0" w:right="2957.7435302734375" w:firstLine="0"/>
        <w:jc w:val="right"/>
        <w:rPr>
          <w:rFonts w:ascii="Arial" w:cs="Arial" w:eastAsia="Arial" w:hAnsi="Arial"/>
          <w:b w:val="1"/>
          <w:i w:val="0"/>
          <w:smallCaps w:val="0"/>
          <w:strike w:val="0"/>
          <w:color w:val="0583b0"/>
          <w:sz w:val="14.026594161987305"/>
          <w:szCs w:val="14.026594161987305"/>
          <w:u w:val="none"/>
          <w:shd w:fill="auto" w:val="clear"/>
          <w:vertAlign w:val="baseline"/>
        </w:rPr>
      </w:pPr>
      <w:r w:rsidDel="00000000" w:rsidR="00000000" w:rsidRPr="00000000">
        <w:rPr>
          <w:rFonts w:ascii="Arial" w:cs="Arial" w:eastAsia="Arial" w:hAnsi="Arial"/>
          <w:b w:val="1"/>
          <w:i w:val="0"/>
          <w:smallCaps w:val="0"/>
          <w:strike w:val="0"/>
          <w:color w:val="0583b0"/>
          <w:sz w:val="20.980091094970703"/>
          <w:szCs w:val="20.980091094970703"/>
          <w:u w:val="none"/>
          <w:shd w:fill="auto" w:val="clear"/>
          <w:vertAlign w:val="baseline"/>
          <w:rtl w:val="0"/>
        </w:rPr>
        <w:t xml:space="preserve">Box 3. Developing India’s Corporate Bond Market</w:t>
      </w:r>
      <w:r w:rsidDel="00000000" w:rsidR="00000000" w:rsidRPr="00000000">
        <w:rPr>
          <w:rFonts w:ascii="Arial" w:cs="Arial" w:eastAsia="Arial" w:hAnsi="Arial"/>
          <w:b w:val="1"/>
          <w:i w:val="0"/>
          <w:smallCaps w:val="0"/>
          <w:strike w:val="0"/>
          <w:color w:val="0583b0"/>
          <w:sz w:val="23.377656936645508"/>
          <w:szCs w:val="23.377656936645508"/>
          <w:u w:val="none"/>
          <w:shd w:fill="auto" w:val="clear"/>
          <w:vertAlign w:val="superscript"/>
          <w:rtl w:val="0"/>
        </w:rPr>
        <w:t xml:space="preserve">1 </w:t>
      </w:r>
      <w:r w:rsidDel="00000000" w:rsidR="00000000" w:rsidRPr="00000000">
        <w:rPr>
          <w:rFonts w:ascii="Arial" w:cs="Arial" w:eastAsia="Arial" w:hAnsi="Arial"/>
          <w:b w:val="1"/>
          <w:i w:val="0"/>
          <w:smallCaps w:val="0"/>
          <w:strike w:val="0"/>
          <w:color w:val="0583b0"/>
          <w:sz w:val="14.026594161987305"/>
          <w:szCs w:val="14.026594161987305"/>
          <w:u w:val="none"/>
          <w:shd w:fill="auto" w:val="clear"/>
          <w:vertAlign w:val="baseline"/>
          <w:rtl w:val="0"/>
        </w:rPr>
        <w:t xml:space="preserve"> </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116.351318359375" w:line="285.8667755126953" w:lineRule="auto"/>
        <w:ind w:left="1693.4672546386719" w:right="1009.609375" w:firstLine="2.934417724609375"/>
        <w:jc w:val="left"/>
        <w:rPr>
          <w:rFonts w:ascii="Arial" w:cs="Arial" w:eastAsia="Arial" w:hAnsi="Arial"/>
          <w:b w:val="0"/>
          <w:i w:val="0"/>
          <w:smallCaps w:val="0"/>
          <w:strike w:val="0"/>
          <w:color w:val="000000"/>
          <w:sz w:val="14.026594161987305"/>
          <w:szCs w:val="14.026594161987305"/>
          <w:u w:val="none"/>
          <w:shd w:fill="auto" w:val="clear"/>
          <w:vertAlign w:val="baseline"/>
        </w:rPr>
      </w:pPr>
      <w:r w:rsidDel="00000000" w:rsidR="00000000" w:rsidRPr="00000000">
        <w:rPr>
          <w:rFonts w:ascii="Arial" w:cs="Arial" w:eastAsia="Arial" w:hAnsi="Arial"/>
          <w:b w:val="1"/>
          <w:i w:val="0"/>
          <w:smallCaps w:val="0"/>
          <w:strike w:val="0"/>
          <w:color w:val="000000"/>
          <w:sz w:val="20.980091094970703"/>
          <w:szCs w:val="20.980091094970703"/>
          <w:u w:val="none"/>
          <w:shd w:fill="auto" w:val="clear"/>
          <w:vertAlign w:val="baseline"/>
          <w:rtl w:val="0"/>
        </w:rPr>
        <w:t xml:space="preserve">India’s corporate bond market has expanded rapidly in recent years but remains a limited  source of funding, with firms relying predominantly on bank credit. </w:t>
      </w: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The local corporate  securities market, particularly commercial paper (CPs), have been playing a growing role in  corporate funding. Both issuance volumes and issues have expanded considerably, with issuance  volumes roughly doubling to Rs 5.8 billion in the five years to end-FY2016, and outstanding debt  reaching close to 15 percent of GDP at end-FY2016 (Figure). However, domestic debt securities  still account for only about 20 percent of corporate funding (Figure). The market faces various  structural impediments, including: (i) dominance of issuances by financial sector entities; (ii)  prevalence of private placements; (iii) very limited market liquidity; and (iv) restrictions on  institutional-investor allocations to non-investment-grade bonds. Corporate funding has so far  largely been supported by bank credit and external borrowing, which jointly accounted for more  than 80 percent of funding at end-FY2016. However, the relatively high dependence on external  funding exposes Indian corporates to potential debt repayment difficulties. Coupled with credit  supply pressures due to the PSBs’ asset quality problems, the lack of sufficient long-term funding  channels can impair growth and infrastructure development, particularly in view of India’s high  capital funding requirements.</w:t>
      </w:r>
      <w:r w:rsidDel="00000000" w:rsidR="00000000" w:rsidRPr="00000000">
        <w:rPr>
          <w:rFonts w:ascii="Arial" w:cs="Arial" w:eastAsia="Arial" w:hAnsi="Arial"/>
          <w:b w:val="0"/>
          <w:i w:val="0"/>
          <w:smallCaps w:val="0"/>
          <w:strike w:val="0"/>
          <w:color w:val="000000"/>
          <w:sz w:val="23.377656936645508"/>
          <w:szCs w:val="23.37765693664550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4.026594161987305"/>
          <w:szCs w:val="14.026594161987305"/>
          <w:u w:val="none"/>
          <w:shd w:fill="auto" w:val="clear"/>
          <w:vertAlign w:val="baseline"/>
          <w:rtl w:val="0"/>
        </w:rPr>
        <w:t xml:space="preserve"> </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1.9992542266846" w:right="0" w:firstLine="0"/>
        <w:jc w:val="left"/>
        <w:rPr>
          <w:rFonts w:ascii="Arial" w:cs="Arial" w:eastAsia="Arial" w:hAnsi="Arial"/>
          <w:b w:val="0"/>
          <w:i w:val="0"/>
          <w:smallCaps w:val="0"/>
          <w:strike w:val="0"/>
          <w:color w:val="000000"/>
          <w:sz w:val="14.026594161987305"/>
          <w:szCs w:val="14.026594161987305"/>
          <w:u w:val="none"/>
          <w:shd w:fill="auto" w:val="clear"/>
          <w:vertAlign w:val="baseline"/>
        </w:rPr>
      </w:pPr>
      <w:r w:rsidDel="00000000" w:rsidR="00000000" w:rsidRPr="00000000">
        <w:rPr>
          <w:rFonts w:ascii="Arial" w:cs="Arial" w:eastAsia="Arial" w:hAnsi="Arial"/>
          <w:b w:val="0"/>
          <w:i w:val="0"/>
          <w:smallCaps w:val="0"/>
          <w:strike w:val="0"/>
          <w:color w:val="000000"/>
          <w:sz w:val="14.026594161987305"/>
          <w:szCs w:val="14.026594161987305"/>
          <w:u w:val="none"/>
          <w:shd w:fill="auto" w:val="clear"/>
          <w:vertAlign w:val="baseline"/>
          <w:rtl w:val="0"/>
        </w:rPr>
        <w:t xml:space="preserve">  </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9.600830078125" w:firstLine="0"/>
        <w:jc w:val="right"/>
        <w:rPr>
          <w:rFonts w:ascii="Arial" w:cs="Arial" w:eastAsia="Arial" w:hAnsi="Arial"/>
          <w:b w:val="0"/>
          <w:i w:val="0"/>
          <w:smallCaps w:val="0"/>
          <w:strike w:val="0"/>
          <w:color w:val="000000"/>
          <w:sz w:val="14.026594161987305"/>
          <w:szCs w:val="14.026594161987305"/>
          <w:u w:val="none"/>
          <w:shd w:fill="auto" w:val="clear"/>
          <w:vertAlign w:val="baseline"/>
        </w:rPr>
      </w:pPr>
      <w:r w:rsidDel="00000000" w:rsidR="00000000" w:rsidRPr="00000000">
        <w:rPr>
          <w:rFonts w:ascii="Arial" w:cs="Arial" w:eastAsia="Arial" w:hAnsi="Arial"/>
          <w:b w:val="0"/>
          <w:i w:val="0"/>
          <w:smallCaps w:val="0"/>
          <w:strike w:val="0"/>
          <w:color w:val="000000"/>
          <w:sz w:val="14.026594161987305"/>
          <w:szCs w:val="14.026594161987305"/>
          <w:u w:val="none"/>
          <w:shd w:fill="auto" w:val="clear"/>
          <w:vertAlign w:val="baseline"/>
        </w:rPr>
        <w:drawing>
          <wp:inline distB="19050" distT="19050" distL="19050" distR="19050">
            <wp:extent cx="2522982" cy="18288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522982" cy="1828800"/>
                    </a:xfrm>
                    <a:prstGeom prst="rect"/>
                    <a:ln/>
                  </pic:spPr>
                </pic:pic>
              </a:graphicData>
            </a:graphic>
          </wp:inline>
        </w:drawing>
      </w:r>
      <w:r w:rsidDel="00000000" w:rsidR="00000000" w:rsidRPr="00000000">
        <w:rPr>
          <w:rFonts w:ascii="Arial" w:cs="Arial" w:eastAsia="Arial" w:hAnsi="Arial"/>
          <w:b w:val="0"/>
          <w:i w:val="0"/>
          <w:smallCaps w:val="0"/>
          <w:strike w:val="0"/>
          <w:color w:val="000000"/>
          <w:sz w:val="14.026594161987305"/>
          <w:szCs w:val="14.026594161987305"/>
          <w:u w:val="none"/>
          <w:shd w:fill="auto" w:val="clear"/>
          <w:vertAlign w:val="baseline"/>
        </w:rPr>
        <w:drawing>
          <wp:inline distB="19050" distT="19050" distL="19050" distR="19050">
            <wp:extent cx="2426208" cy="1831848"/>
            <wp:effectExtent b="0" l="0" r="0" t="0"/>
            <wp:docPr id="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426208" cy="1831848"/>
                    </a:xfrm>
                    <a:prstGeom prst="rect"/>
                    <a:ln/>
                  </pic:spPr>
                </pic:pic>
              </a:graphicData>
            </a:graphic>
          </wp:inline>
        </w:drawing>
      </w:r>
      <w:r w:rsidDel="00000000" w:rsidR="00000000" w:rsidRPr="00000000">
        <w:rPr>
          <w:rtl w:val="0"/>
        </w:rPr>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66.8821144104004" w:lineRule="auto"/>
        <w:ind w:left="1695.1225280761719" w:right="1112.777099609375" w:hanging="1.0479736328125"/>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1"/>
          <w:i w:val="0"/>
          <w:smallCaps w:val="0"/>
          <w:strike w:val="0"/>
          <w:color w:val="000000"/>
          <w:sz w:val="20.980091094970703"/>
          <w:szCs w:val="20.980091094970703"/>
          <w:u w:val="none"/>
          <w:shd w:fill="auto" w:val="clear"/>
          <w:vertAlign w:val="baseline"/>
          <w:rtl w:val="0"/>
        </w:rPr>
        <w:t xml:space="preserve">The growing need to support further corporate bond market development has prompted  the Indian authorities to undertake a comprehensive reform plan. </w:t>
      </w: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The measures, drafted by  the inter-agency </w:t>
      </w:r>
      <w:r w:rsidDel="00000000" w:rsidR="00000000" w:rsidRPr="00000000">
        <w:rPr>
          <w:rFonts w:ascii="Arial" w:cs="Arial" w:eastAsia="Arial" w:hAnsi="Arial"/>
          <w:b w:val="0"/>
          <w:i w:val="1"/>
          <w:smallCaps w:val="0"/>
          <w:strike w:val="0"/>
          <w:color w:val="000000"/>
          <w:sz w:val="20.980091094970703"/>
          <w:szCs w:val="20.980091094970703"/>
          <w:u w:val="none"/>
          <w:shd w:fill="auto" w:val="clear"/>
          <w:vertAlign w:val="baseline"/>
          <w:rtl w:val="0"/>
        </w:rPr>
        <w:t xml:space="preserve">Working Group on Development of Corporate Bond Market in India </w:t>
      </w: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(chaired by  Deputy Governor Khan of the Reserve Bank of India) and announced in August 2016 entail key  reforms, including: (i) a much needed emphasis on inter-agency coordination in supporting and  regulating the market; (ii) development of key missing markets, including the corporate repo  market; (iii) support for extension of partial credit enhancements (PCEs)—via a considerable  increase in the aggregate bank cap (to 50 percent)—to open avenues for less creditworthy  borrowers to tap markets; (iv) enhancement of market liquidity via the sanctioning of corporate  bond reissuance under the same ISIN and hence higher volumes for secondary trading; (v) steps  towards ensuring uniform valuations; and (vi) rationalization of stamp duties across states.  </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296.7787170410156" w:line="240" w:lineRule="auto"/>
        <w:ind w:left="1701.8211841583252" w:right="0" w:firstLine="0"/>
        <w:jc w:val="left"/>
        <w:rPr>
          <w:rFonts w:ascii="Arial" w:cs="Arial" w:eastAsia="Arial" w:hAnsi="Arial"/>
          <w:b w:val="0"/>
          <w:i w:val="0"/>
          <w:smallCaps w:val="0"/>
          <w:strike w:val="0"/>
          <w:color w:val="000000"/>
          <w:sz w:val="17.982891082763672"/>
          <w:szCs w:val="17.982891082763672"/>
          <w:u w:val="none"/>
          <w:shd w:fill="auto" w:val="clear"/>
          <w:vertAlign w:val="baseline"/>
        </w:rPr>
      </w:pPr>
      <w:r w:rsidDel="00000000" w:rsidR="00000000" w:rsidRPr="00000000">
        <w:rPr>
          <w:rFonts w:ascii="Arial" w:cs="Arial" w:eastAsia="Arial" w:hAnsi="Arial"/>
          <w:b w:val="0"/>
          <w:i w:val="0"/>
          <w:smallCaps w:val="0"/>
          <w:strike w:val="0"/>
          <w:color w:val="000000"/>
          <w:sz w:val="19.98082478841146"/>
          <w:szCs w:val="19.98082478841146"/>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7.982891082763672"/>
          <w:szCs w:val="17.982891082763672"/>
          <w:u w:val="none"/>
          <w:shd w:fill="auto" w:val="clear"/>
          <w:vertAlign w:val="baseline"/>
          <w:rtl w:val="0"/>
        </w:rPr>
        <w:t xml:space="preserve">Prepared by Silvia Iorgova.  </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109.27658081054688" w:line="222.77551174163818" w:lineRule="auto"/>
        <w:ind w:left="1700.440673828125" w:right="1340.09033203125" w:hanging="2.81158447265625"/>
        <w:jc w:val="left"/>
        <w:rPr>
          <w:rFonts w:ascii="Arial" w:cs="Arial" w:eastAsia="Arial" w:hAnsi="Arial"/>
          <w:b w:val="0"/>
          <w:i w:val="0"/>
          <w:smallCaps w:val="0"/>
          <w:strike w:val="0"/>
          <w:color w:val="000000"/>
          <w:sz w:val="17.982891082763672"/>
          <w:szCs w:val="17.982891082763672"/>
          <w:u w:val="none"/>
          <w:shd w:fill="auto" w:val="clear"/>
          <w:vertAlign w:val="baseline"/>
        </w:rPr>
      </w:pPr>
      <w:r w:rsidDel="00000000" w:rsidR="00000000" w:rsidRPr="00000000">
        <w:rPr>
          <w:rFonts w:ascii="Arial" w:cs="Arial" w:eastAsia="Arial" w:hAnsi="Arial"/>
          <w:b w:val="0"/>
          <w:i w:val="0"/>
          <w:smallCaps w:val="0"/>
          <w:strike w:val="0"/>
          <w:color w:val="000000"/>
          <w:sz w:val="19.98082478841146"/>
          <w:szCs w:val="19.9808247884114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1.988494873046875"/>
          <w:szCs w:val="11.98849487304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891082763672"/>
          <w:szCs w:val="17.982891082763672"/>
          <w:u w:val="none"/>
          <w:shd w:fill="auto" w:val="clear"/>
          <w:vertAlign w:val="baseline"/>
          <w:rtl w:val="0"/>
        </w:rPr>
        <w:t xml:space="preserve">McKinsey &amp; Company estimates that only India’s infrastructure investment needs in 2016–30 would need to  double to US$6 trillion (at constant 2015 prices), up from US$3 trillion in 2000–15. </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694.6444702148438" w:line="240" w:lineRule="auto"/>
        <w:ind w:left="1754.135332107544" w:right="0" w:firstLine="0"/>
        <w:jc w:val="left"/>
        <w:rPr>
          <w:rFonts w:ascii="Arial" w:cs="Arial" w:eastAsia="Arial" w:hAnsi="Arial"/>
          <w:b w:val="0"/>
          <w:i w:val="0"/>
          <w:smallCaps w:val="0"/>
          <w:strike w:val="0"/>
          <w:color w:val="0583b0"/>
          <w:sz w:val="17.982891082763672"/>
          <w:szCs w:val="17.982891082763672"/>
          <w:u w:val="none"/>
          <w:shd w:fill="auto" w:val="clear"/>
          <w:vertAlign w:val="baseline"/>
        </w:rPr>
      </w:pPr>
      <w:r w:rsidDel="00000000" w:rsidR="00000000" w:rsidRPr="00000000">
        <w:rPr>
          <w:rFonts w:ascii="Arial" w:cs="Arial" w:eastAsia="Arial" w:hAnsi="Arial"/>
          <w:b w:val="1"/>
          <w:i w:val="0"/>
          <w:smallCaps w:val="0"/>
          <w:strike w:val="0"/>
          <w:color w:val="000000"/>
          <w:sz w:val="17.982891082763672"/>
          <w:szCs w:val="17.982891082763672"/>
          <w:u w:val="none"/>
          <w:shd w:fill="dddddd" w:val="clear"/>
          <w:vertAlign w:val="baseline"/>
          <w:rtl w:val="0"/>
        </w:rPr>
        <w:t xml:space="preserve">32 </w:t>
      </w:r>
      <w:r w:rsidDel="00000000" w:rsidR="00000000" w:rsidRPr="00000000">
        <w:rPr>
          <w:rFonts w:ascii="Arial" w:cs="Arial" w:eastAsia="Arial" w:hAnsi="Arial"/>
          <w:b w:val="0"/>
          <w:i w:val="0"/>
          <w:smallCaps w:val="0"/>
          <w:strike w:val="0"/>
          <w:color w:val="0583b0"/>
          <w:sz w:val="17.982891082763672"/>
          <w:szCs w:val="17.982891082763672"/>
          <w:u w:val="none"/>
          <w:shd w:fill="auto" w:val="clear"/>
          <w:vertAlign w:val="baseline"/>
          <w:rtl w:val="0"/>
        </w:rPr>
        <w:t xml:space="preserve">INTERNATIONAL MONETARY FUND  </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2.39501953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2"/>
        <w:tblW w:w="9314.399871826172" w:type="dxa"/>
        <w:jc w:val="left"/>
        <w:tblInd w:w="1679.2000293731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399871826172"/>
        <w:tblGridChange w:id="0">
          <w:tblGrid>
            <w:gridCol w:w="9314.399871826172"/>
          </w:tblGrid>
        </w:tblGridChange>
      </w:tblGrid>
      <w:tr>
        <w:trPr>
          <w:trHeight w:val="1046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11.47338867187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Box 3. Developing India’s Corporate Bond Market (Concluded)  </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123.330078125" w:line="266.499080657959" w:lineRule="auto"/>
              <w:ind w:left="122.04071044921875" w:right="74.4091796875" w:hanging="6.090698242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The plan’s publication has been followed by implementation steps by relevant regulators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(notably RBI and Securities and Exchange Board of India (SEBI)) to boost incentives for use of  market funding (via an increase of the PCE cap, and introduction of banks’ large exposure limits);  expand market participation (by permitting brokers in the corporate repo market and foreign  investor direct trading in corporate bonds); and introducing and Electronic Dealing Platform in the  corporate repo market). Finally, in a move to ensure market transparency, the National Stock  Exchange of India (NSE) introduced a trade repository of primary- and secondary-market activities  at both over the counter markets and across exchanges.  </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132.548828125" w:line="266.1730098724365" w:lineRule="auto"/>
              <w:ind w:left="126.4508056640625" w:right="303.98193359375" w:hanging="10.500030517578125"/>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The new measures would remove key hurdles to the development of the Indian corporate  bond market, but would also require addressing important constraints, including:  </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131.63818359375" w:line="266.62925720214844" w:lineRule="auto"/>
              <w:ind w:left="837.1951293945312" w:right="106.66748046875" w:hanging="353.47167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High leverage, particularly among large corporates, is likely to dampen issuance, at least in  the short term.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encouragement of corporate funding “through market mechanism” via  the introduction of limits banks’ large exposures under the new measures should shift  funding away from banks and towards the debt market in the medium to long term.  However, a comprehensive strategy of corporate debt restructuring is critical to help  unlock funding demand and spur investment in the economy. </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146.8212890625" w:line="285.6057357788086" w:lineRule="auto"/>
              <w:ind w:left="837.1951293945312" w:right="129.49462890625" w:hanging="353.4721374511719"/>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The domestic investor base remains limited and would benefit from better risk transfer  mechanisms.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Recent measures on liberalizing restrictions on foreign bond holdings—  including the opening up of foreign portfolio investment (FPI) in unlisted securities under  the authorities’ plan and the easing of FPI investment limits—are conducive to bringing in  much-needed foreign investment. However, domestic insurance companies and pension  funds, typically instrumental in absorbing demand for corporate paper in well-developed  corporate markets, still play a very limited role in the market. Further efforts to develop  better risk transfer mechanisms, including the dormant CDS market, would boost  institutional investors’ incentives to finance riskier corporates.  </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119.4219970703125" w:line="266.5533256530762" w:lineRule="auto"/>
              <w:ind w:left="837.1734619140625" w:right="166.29150390625" w:hanging="353.471527099609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A successful implementation would benefit from effective cross-agency coordination.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Both  the RBI and SEBI have acted swiftly to implement key elements of the new plan. However,  it is important to ensure that all relevant agencies—including the Government of India,  RBI, SEBI, Fixed Income Money Market and Derivatives Association of India (FIMMDA),  Insurance Regulatory and Development Authority (IRDA), and the Pension Fund  Regulatory and Development Authority (PFRDA)—follow through and coordinate on  implementation. </w:t>
            </w:r>
          </w:p>
        </w:tc>
      </w:tr>
    </w:tbl>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40.3857421875" w:firstLine="0"/>
        <w:jc w:val="right"/>
        <w:rPr>
          <w:rFonts w:ascii="Arial" w:cs="Arial" w:eastAsia="Arial" w:hAnsi="Arial"/>
          <w:b w:val="1"/>
          <w:i w:val="0"/>
          <w:smallCaps w:val="0"/>
          <w:strike w:val="0"/>
          <w:color w:val="000000"/>
          <w:sz w:val="18"/>
          <w:szCs w:val="18"/>
          <w:u w:val="none"/>
          <w:shd w:fill="dddddd"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33 </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5.3400135040283"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593.9453125" w:line="240" w:lineRule="auto"/>
        <w:ind w:left="0" w:right="1891.749267578125" w:firstLine="0"/>
        <w:jc w:val="right"/>
        <w:rPr>
          <w:rFonts w:ascii="Arial" w:cs="Arial" w:eastAsia="Arial" w:hAnsi="Arial"/>
          <w:b w:val="1"/>
          <w:i w:val="0"/>
          <w:smallCaps w:val="0"/>
          <w:strike w:val="0"/>
          <w:color w:val="0583b0"/>
          <w:sz w:val="14.039999961853027"/>
          <w:szCs w:val="14.039999961853027"/>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Box 4. Financial Inclusion in India: Recent Initiatives and Policy Priorities</w:t>
      </w:r>
      <w:r w:rsidDel="00000000" w:rsidR="00000000" w:rsidRPr="00000000">
        <w:rPr>
          <w:rFonts w:ascii="Arial" w:cs="Arial" w:eastAsia="Arial" w:hAnsi="Arial"/>
          <w:b w:val="1"/>
          <w:i w:val="0"/>
          <w:smallCaps w:val="0"/>
          <w:strike w:val="0"/>
          <w:color w:val="0583b0"/>
          <w:sz w:val="23.399999936421715"/>
          <w:szCs w:val="23.399999936421715"/>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583b0"/>
          <w:sz w:val="14.039999961853027"/>
          <w:szCs w:val="14.039999961853027"/>
          <w:u w:val="none"/>
          <w:shd w:fill="auto" w:val="clear"/>
          <w:vertAlign w:val="baseline"/>
          <w:rtl w:val="0"/>
        </w:rPr>
        <w:t xml:space="preserve"> </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233.7255859375" w:line="239.42346096038818" w:lineRule="auto"/>
        <w:ind w:left="1280.2259826660156" w:right="696.58203125" w:hanging="5.811614990234375"/>
        <w:jc w:val="lef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5840" w:w="12240" w:orient="portrait"/>
          <w:pgMar w:bottom="765.6000518798828" w:top="0" w:left="58.80000114440918" w:right="450" w:header="0" w:footer="720"/>
          <w:cols w:equalWidth="0" w:num="1">
            <w:col w:space="0" w:w="11731.19999885559"/>
          </w:cols>
        </w:sect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Overcoming limited access to adequate and formal finance for a wide spectrum of Indian  households and small and micro-sized businesses is a formidable challenge.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Bank penetration stood at 35  </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6.612548828125" w:line="239.42407608032227"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percent in 2011, which is low compared to many emerging  market economies, and use of financial services has been  minimal. Moreover, in 2014 the account dormancy rate  </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87.564697265625" w:line="256.40862464904785" w:lineRule="auto"/>
        <w:ind w:left="0" w:right="0" w:firstLine="0"/>
        <w:jc w:val="left"/>
        <w:rPr>
          <w:rFonts w:ascii="Arial" w:cs="Arial" w:eastAsia="Arial" w:hAnsi="Arial"/>
          <w:b w:val="0"/>
          <w:i w:val="0"/>
          <w:smallCaps w:val="0"/>
          <w:strike w:val="0"/>
          <w:color w:val="0583b0"/>
          <w:sz w:val="10.982599258422852"/>
          <w:szCs w:val="10.982599258422852"/>
          <w:u w:val="none"/>
          <w:shd w:fill="auto" w:val="clear"/>
          <w:vertAlign w:val="baseline"/>
        </w:rPr>
      </w:pPr>
      <w:r w:rsidDel="00000000" w:rsidR="00000000" w:rsidRPr="00000000">
        <w:rPr>
          <w:rFonts w:ascii="Arial" w:cs="Arial" w:eastAsia="Arial" w:hAnsi="Arial"/>
          <w:b w:val="1"/>
          <w:i w:val="0"/>
          <w:smallCaps w:val="0"/>
          <w:strike w:val="0"/>
          <w:color w:val="0583b0"/>
          <w:sz w:val="14.643798828125"/>
          <w:szCs w:val="14.643798828125"/>
          <w:u w:val="none"/>
          <w:shd w:fill="auto" w:val="clear"/>
          <w:vertAlign w:val="baseline"/>
          <w:rtl w:val="0"/>
        </w:rPr>
        <w:t xml:space="preserve">Sources of Credit in Rural India </w:t>
      </w:r>
      <w:r w:rsidDel="00000000" w:rsidR="00000000" w:rsidRPr="00000000">
        <w:rPr>
          <w:rFonts w:ascii="Arial" w:cs="Arial" w:eastAsia="Arial" w:hAnsi="Arial"/>
          <w:b w:val="0"/>
          <w:i w:val="0"/>
          <w:smallCaps w:val="0"/>
          <w:strike w:val="0"/>
          <w:color w:val="0583b0"/>
          <w:sz w:val="10.982599258422852"/>
          <w:szCs w:val="10.982599258422852"/>
          <w:u w:val="none"/>
          <w:shd w:fill="auto" w:val="clear"/>
          <w:vertAlign w:val="baseline"/>
          <w:rtl w:val="0"/>
        </w:rPr>
        <w:t xml:space="preserve">(In percent) </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f6f6f"/>
          <w:sz w:val="10.982599258422852"/>
          <w:szCs w:val="10.982599258422852"/>
          <w:u w:val="none"/>
          <w:shd w:fill="auto" w:val="clear"/>
          <w:vertAlign w:val="baseline"/>
        </w:rPr>
        <w:sectPr>
          <w:type w:val="continuous"/>
          <w:pgSz w:h="15840" w:w="12240" w:orient="portrait"/>
          <w:pgMar w:bottom="765.6000518798828" w:top="0" w:left="1342.2119140625" w:right="2979.8291015625" w:header="0" w:footer="720"/>
          <w:cols w:equalWidth="0" w:num="2">
            <w:col w:space="0" w:w="3960"/>
            <w:col w:space="0" w:w="3960"/>
          </w:cols>
        </w:sectPr>
      </w:pPr>
      <w:r w:rsidDel="00000000" w:rsidR="00000000" w:rsidRPr="00000000">
        <w:rPr>
          <w:rFonts w:ascii="Arial" w:cs="Arial" w:eastAsia="Arial" w:hAnsi="Arial"/>
          <w:b w:val="0"/>
          <w:i w:val="0"/>
          <w:smallCaps w:val="0"/>
          <w:strike w:val="0"/>
          <w:color w:val="6f6f6f"/>
          <w:sz w:val="10.982599258422852"/>
          <w:szCs w:val="10.982599258422852"/>
          <w:u w:val="none"/>
          <w:shd w:fill="auto" w:val="clear"/>
          <w:vertAlign w:val="baseline"/>
          <w:rtl w:val="0"/>
        </w:rPr>
        <w:t xml:space="preserve">100 </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79.43359375" w:line="240" w:lineRule="auto"/>
        <w:ind w:left="0" w:right="0" w:firstLine="0"/>
        <w:jc w:val="left"/>
        <w:rPr>
          <w:rFonts w:ascii="Arial" w:cs="Arial" w:eastAsia="Arial" w:hAnsi="Arial"/>
          <w:b w:val="0"/>
          <w:i w:val="0"/>
          <w:smallCaps w:val="0"/>
          <w:strike w:val="0"/>
          <w:color w:val="6f6f6f"/>
          <w:sz w:val="10.982599258422852"/>
          <w:szCs w:val="10.982599258422852"/>
          <w:u w:val="none"/>
          <w:shd w:fill="auto" w:val="clear"/>
          <w:vertAlign w:val="baseline"/>
        </w:rPr>
      </w:pPr>
      <w:r w:rsidDel="00000000" w:rsidR="00000000" w:rsidRPr="00000000">
        <w:rPr>
          <w:rFonts w:ascii="Arial" w:cs="Arial" w:eastAsia="Arial" w:hAnsi="Arial"/>
          <w:b w:val="0"/>
          <w:i w:val="0"/>
          <w:smallCaps w:val="0"/>
          <w:strike w:val="0"/>
          <w:color w:val="6f6f6f"/>
          <w:sz w:val="10.982599258422852"/>
          <w:szCs w:val="10.982599258422852"/>
          <w:u w:val="none"/>
          <w:shd w:fill="auto" w:val="clear"/>
          <w:vertAlign w:val="baseline"/>
          <w:rtl w:val="0"/>
        </w:rPr>
        <w:t xml:space="preserve">90 </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exceeded 40 percent, only 11 percent of those who had a  </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226.795654296875" w:line="240" w:lineRule="auto"/>
        <w:ind w:left="0" w:right="0" w:firstLine="0"/>
        <w:jc w:val="left"/>
        <w:rPr>
          <w:rFonts w:ascii="Arial" w:cs="Arial" w:eastAsia="Arial" w:hAnsi="Arial"/>
          <w:b w:val="0"/>
          <w:i w:val="0"/>
          <w:smallCaps w:val="0"/>
          <w:strike w:val="0"/>
          <w:color w:val="6f6f6f"/>
          <w:sz w:val="10.982599258422852"/>
          <w:szCs w:val="10.982599258422852"/>
          <w:u w:val="none"/>
          <w:shd w:fill="auto" w:val="clear"/>
          <w:vertAlign w:val="baseline"/>
        </w:rPr>
      </w:pPr>
      <w:r w:rsidDel="00000000" w:rsidR="00000000" w:rsidRPr="00000000">
        <w:rPr>
          <w:rFonts w:ascii="Arial" w:cs="Arial" w:eastAsia="Arial" w:hAnsi="Arial"/>
          <w:b w:val="0"/>
          <w:i w:val="0"/>
          <w:smallCaps w:val="0"/>
          <w:strike w:val="0"/>
          <w:color w:val="6f6f6f"/>
          <w:sz w:val="10.982599258422852"/>
          <w:szCs w:val="10.982599258422852"/>
          <w:u w:val="none"/>
          <w:shd w:fill="auto" w:val="clear"/>
          <w:vertAlign w:val="baseline"/>
          <w:rtl w:val="0"/>
        </w:rPr>
        <w:t xml:space="preserve">80 </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bank account made deposits, and only 8 percent took out  </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434.39453125" w:line="240" w:lineRule="auto"/>
        <w:ind w:left="0" w:right="0" w:firstLine="0"/>
        <w:jc w:val="left"/>
        <w:rPr>
          <w:rFonts w:ascii="Arial" w:cs="Arial" w:eastAsia="Arial" w:hAnsi="Arial"/>
          <w:b w:val="0"/>
          <w:i w:val="0"/>
          <w:smallCaps w:val="0"/>
          <w:strike w:val="0"/>
          <w:color w:val="6f6f6f"/>
          <w:sz w:val="10.982599258422852"/>
          <w:szCs w:val="10.982599258422852"/>
          <w:u w:val="none"/>
          <w:shd w:fill="auto" w:val="clear"/>
          <w:vertAlign w:val="baseline"/>
        </w:rPr>
      </w:pPr>
      <w:r w:rsidDel="00000000" w:rsidR="00000000" w:rsidRPr="00000000">
        <w:rPr>
          <w:rFonts w:ascii="Arial" w:cs="Arial" w:eastAsia="Arial" w:hAnsi="Arial"/>
          <w:b w:val="0"/>
          <w:i w:val="0"/>
          <w:smallCaps w:val="0"/>
          <w:strike w:val="0"/>
          <w:color w:val="6f6f6f"/>
          <w:sz w:val="10.982599258422852"/>
          <w:szCs w:val="10.982599258422852"/>
          <w:u w:val="none"/>
          <w:shd w:fill="auto" w:val="clear"/>
          <w:vertAlign w:val="baseline"/>
          <w:rtl w:val="0"/>
        </w:rPr>
        <w:t xml:space="preserve">70 </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30.85571289062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loans (World Bank, 2014). Informal finance has played an  </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640.797119140625" w:line="240" w:lineRule="auto"/>
        <w:ind w:left="0" w:right="0" w:firstLine="0"/>
        <w:jc w:val="left"/>
        <w:rPr>
          <w:rFonts w:ascii="Arial" w:cs="Arial" w:eastAsia="Arial" w:hAnsi="Arial"/>
          <w:b w:val="0"/>
          <w:i w:val="0"/>
          <w:smallCaps w:val="0"/>
          <w:strike w:val="0"/>
          <w:color w:val="6f6f6f"/>
          <w:sz w:val="10.982599258422852"/>
          <w:szCs w:val="10.982599258422852"/>
          <w:u w:val="none"/>
          <w:shd w:fill="auto" w:val="clear"/>
          <w:vertAlign w:val="baseline"/>
        </w:rPr>
      </w:pPr>
      <w:r w:rsidDel="00000000" w:rsidR="00000000" w:rsidRPr="00000000">
        <w:rPr>
          <w:rFonts w:ascii="Arial" w:cs="Arial" w:eastAsia="Arial" w:hAnsi="Arial"/>
          <w:b w:val="0"/>
          <w:i w:val="0"/>
          <w:smallCaps w:val="0"/>
          <w:strike w:val="0"/>
          <w:color w:val="6f6f6f"/>
          <w:sz w:val="10.982599258422852"/>
          <w:szCs w:val="10.982599258422852"/>
          <w:u w:val="none"/>
          <w:shd w:fill="auto" w:val="clear"/>
          <w:vertAlign w:val="baseline"/>
          <w:rtl w:val="0"/>
        </w:rPr>
        <w:t xml:space="preserve">60 </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64.458007812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important role in funding small-scale and informal business,  </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848.397216796875" w:line="240" w:lineRule="auto"/>
        <w:ind w:left="0" w:right="0" w:firstLine="0"/>
        <w:jc w:val="left"/>
        <w:rPr>
          <w:rFonts w:ascii="Arial" w:cs="Arial" w:eastAsia="Arial" w:hAnsi="Arial"/>
          <w:b w:val="0"/>
          <w:i w:val="0"/>
          <w:smallCaps w:val="0"/>
          <w:strike w:val="0"/>
          <w:color w:val="6f6f6f"/>
          <w:sz w:val="10.982599258422852"/>
          <w:szCs w:val="10.982599258422852"/>
          <w:u w:val="none"/>
          <w:shd w:fill="auto" w:val="clear"/>
          <w:vertAlign w:val="baseline"/>
        </w:rPr>
      </w:pPr>
      <w:r w:rsidDel="00000000" w:rsidR="00000000" w:rsidRPr="00000000">
        <w:rPr>
          <w:rFonts w:ascii="Arial" w:cs="Arial" w:eastAsia="Arial" w:hAnsi="Arial"/>
          <w:b w:val="0"/>
          <w:i w:val="0"/>
          <w:smallCaps w:val="0"/>
          <w:strike w:val="0"/>
          <w:color w:val="6f6f6f"/>
          <w:sz w:val="10.982599258422852"/>
          <w:szCs w:val="10.982599258422852"/>
          <w:u w:val="none"/>
          <w:shd w:fill="auto" w:val="clear"/>
          <w:vertAlign w:val="baseline"/>
          <w:rtl w:val="0"/>
        </w:rPr>
        <w:t xml:space="preserve">50 </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79.432373046875" w:line="240" w:lineRule="auto"/>
        <w:ind w:left="0" w:right="0" w:firstLine="0"/>
        <w:jc w:val="left"/>
        <w:rPr>
          <w:rFonts w:ascii="Arial" w:cs="Arial" w:eastAsia="Arial" w:hAnsi="Arial"/>
          <w:b w:val="0"/>
          <w:i w:val="0"/>
          <w:smallCaps w:val="0"/>
          <w:strike w:val="0"/>
          <w:color w:val="6f6f6f"/>
          <w:sz w:val="10.982599258422852"/>
          <w:szCs w:val="10.982599258422852"/>
          <w:u w:val="none"/>
          <w:shd w:fill="auto" w:val="clear"/>
          <w:vertAlign w:val="baseline"/>
        </w:rPr>
      </w:pPr>
      <w:r w:rsidDel="00000000" w:rsidR="00000000" w:rsidRPr="00000000">
        <w:rPr>
          <w:rFonts w:ascii="Arial" w:cs="Arial" w:eastAsia="Arial" w:hAnsi="Arial"/>
          <w:b w:val="0"/>
          <w:i w:val="0"/>
          <w:smallCaps w:val="0"/>
          <w:strike w:val="0"/>
          <w:color w:val="6f6f6f"/>
          <w:sz w:val="10.982599258422852"/>
          <w:szCs w:val="10.982599258422852"/>
          <w:u w:val="none"/>
          <w:shd w:fill="auto" w:val="clear"/>
          <w:vertAlign w:val="baseline"/>
          <w:rtl w:val="0"/>
        </w:rPr>
        <w:t xml:space="preserve">40 </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10.12009143829346" w:lineRule="auto"/>
        <w:ind w:left="0" w:right="0" w:firstLine="0"/>
        <w:jc w:val="left"/>
        <w:rPr>
          <w:rFonts w:ascii="Arial" w:cs="Arial" w:eastAsia="Arial" w:hAnsi="Arial"/>
          <w:b w:val="0"/>
          <w:i w:val="0"/>
          <w:smallCaps w:val="0"/>
          <w:strike w:val="0"/>
          <w:color w:val="6f6f6f"/>
          <w:sz w:val="10.982599258422852"/>
          <w:szCs w:val="10.982599258422852"/>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including in agriculture, and has often entailed predatory  </w:t>
      </w:r>
      <w:r w:rsidDel="00000000" w:rsidR="00000000" w:rsidRPr="00000000">
        <w:rPr>
          <w:rFonts w:ascii="Arial" w:cs="Arial" w:eastAsia="Arial" w:hAnsi="Arial"/>
          <w:b w:val="0"/>
          <w:i w:val="0"/>
          <w:smallCaps w:val="0"/>
          <w:strike w:val="0"/>
          <w:color w:val="6f6f6f"/>
          <w:sz w:val="10.982599258422852"/>
          <w:szCs w:val="10.982599258422852"/>
          <w:u w:val="none"/>
          <w:shd w:fill="auto" w:val="clear"/>
          <w:vertAlign w:val="baseline"/>
          <w:rtl w:val="0"/>
        </w:rPr>
        <w:t xml:space="preserve">30 </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42.44234085083008" w:lineRule="auto"/>
        <w:ind w:left="0" w:right="0" w:firstLine="0"/>
        <w:jc w:val="left"/>
        <w:rPr>
          <w:rFonts w:ascii="Arial" w:cs="Arial" w:eastAsia="Arial" w:hAnsi="Arial"/>
          <w:b w:val="0"/>
          <w:i w:val="0"/>
          <w:smallCaps w:val="0"/>
          <w:strike w:val="0"/>
          <w:color w:val="6f6f6f"/>
          <w:sz w:val="10.982599258422852"/>
          <w:szCs w:val="10.982599258422852"/>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lending practices. Womens’ access to finance has been low,  </w:t>
      </w:r>
      <w:r w:rsidDel="00000000" w:rsidR="00000000" w:rsidRPr="00000000">
        <w:rPr>
          <w:rFonts w:ascii="Arial" w:cs="Arial" w:eastAsia="Arial" w:hAnsi="Arial"/>
          <w:b w:val="0"/>
          <w:i w:val="0"/>
          <w:smallCaps w:val="0"/>
          <w:strike w:val="0"/>
          <w:color w:val="6f6f6f"/>
          <w:sz w:val="10.982599258422852"/>
          <w:szCs w:val="10.982599258422852"/>
          <w:u w:val="none"/>
          <w:shd w:fill="auto" w:val="clear"/>
          <w:vertAlign w:val="baseline"/>
          <w:rtl w:val="0"/>
        </w:rPr>
        <w:t xml:space="preserve">20 </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74.76457595825195" w:lineRule="auto"/>
        <w:ind w:left="0" w:right="0" w:firstLine="0"/>
        <w:jc w:val="left"/>
        <w:rPr>
          <w:rFonts w:ascii="Arial" w:cs="Arial" w:eastAsia="Arial" w:hAnsi="Arial"/>
          <w:b w:val="0"/>
          <w:i w:val="0"/>
          <w:smallCaps w:val="0"/>
          <w:strike w:val="0"/>
          <w:color w:val="6f6f6f"/>
          <w:sz w:val="10.982599258422852"/>
          <w:szCs w:val="10.982599258422852"/>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limiting womens’ entrepreneurship and empowerment.  </w:t>
      </w:r>
      <w:r w:rsidDel="00000000" w:rsidR="00000000" w:rsidRPr="00000000">
        <w:rPr>
          <w:rFonts w:ascii="Arial" w:cs="Arial" w:eastAsia="Arial" w:hAnsi="Arial"/>
          <w:b w:val="0"/>
          <w:i w:val="0"/>
          <w:smallCaps w:val="0"/>
          <w:strike w:val="0"/>
          <w:color w:val="6f6f6f"/>
          <w:sz w:val="10.982599258422852"/>
          <w:szCs w:val="10.982599258422852"/>
          <w:u w:val="none"/>
          <w:shd w:fill="auto" w:val="clear"/>
          <w:vertAlign w:val="baseline"/>
          <w:rtl w:val="0"/>
        </w:rPr>
        <w:t xml:space="preserve">10 </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34.08203125" w:line="240" w:lineRule="auto"/>
        <w:ind w:left="0" w:right="0" w:firstLine="0"/>
        <w:jc w:val="left"/>
        <w:rPr>
          <w:rFonts w:ascii="Arial" w:cs="Arial" w:eastAsia="Arial" w:hAnsi="Arial"/>
          <w:b w:val="0"/>
          <w:i w:val="0"/>
          <w:smallCaps w:val="0"/>
          <w:strike w:val="0"/>
          <w:color w:val="6f6f6f"/>
          <w:sz w:val="10.982599258422852"/>
          <w:szCs w:val="10.982599258422852"/>
          <w:u w:val="none"/>
          <w:shd w:fill="auto" w:val="clear"/>
          <w:vertAlign w:val="baseline"/>
        </w:rPr>
      </w:pPr>
      <w:r w:rsidDel="00000000" w:rsidR="00000000" w:rsidRPr="00000000">
        <w:rPr>
          <w:rFonts w:ascii="Arial" w:cs="Arial" w:eastAsia="Arial" w:hAnsi="Arial"/>
          <w:b w:val="0"/>
          <w:i w:val="0"/>
          <w:smallCaps w:val="0"/>
          <w:strike w:val="0"/>
          <w:color w:val="6f6f6f"/>
          <w:sz w:val="10.982599258422852"/>
          <w:szCs w:val="10.982599258422852"/>
          <w:u w:val="none"/>
          <w:shd w:fill="auto" w:val="clear"/>
          <w:vertAlign w:val="baseline"/>
          <w:rtl w:val="0"/>
        </w:rPr>
        <w:t xml:space="preserve">0 </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39.42376136779785"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Recent financial sector initiatives have seen some success  in enhancing various aspects of financial inclusion, yet  challenges remain.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While more than 240 million previously  </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f6f6f"/>
          <w:sz w:val="10.982599258422852"/>
          <w:szCs w:val="10.982599258422852"/>
          <w:u w:val="none"/>
          <w:shd w:fill="auto" w:val="clear"/>
          <w:vertAlign w:val="baseline"/>
        </w:rPr>
      </w:pPr>
      <w:r w:rsidDel="00000000" w:rsidR="00000000" w:rsidRPr="00000000">
        <w:rPr>
          <w:rFonts w:ascii="Arial" w:cs="Arial" w:eastAsia="Arial" w:hAnsi="Arial"/>
          <w:b w:val="0"/>
          <w:i w:val="0"/>
          <w:smallCaps w:val="0"/>
          <w:strike w:val="0"/>
          <w:color w:val="6f6f6f"/>
          <w:sz w:val="10.982599258422852"/>
          <w:szCs w:val="10.982599258422852"/>
          <w:u w:val="none"/>
          <w:shd w:fill="auto" w:val="clear"/>
          <w:vertAlign w:val="baseline"/>
          <w:rtl w:val="0"/>
        </w:rPr>
        <w:t xml:space="preserve">Formal Sources Informal Sources </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1919.033203125" w:line="364.8197364807129" w:lineRule="auto"/>
        <w:ind w:left="0" w:right="0" w:firstLine="0"/>
        <w:jc w:val="left"/>
        <w:rPr>
          <w:rFonts w:ascii="Arial" w:cs="Arial" w:eastAsia="Arial" w:hAnsi="Arial"/>
          <w:b w:val="0"/>
          <w:i w:val="0"/>
          <w:smallCaps w:val="0"/>
          <w:strike w:val="0"/>
          <w:color w:val="000000"/>
          <w:sz w:val="10.982599258422852"/>
          <w:szCs w:val="10.982599258422852"/>
          <w:u w:val="none"/>
          <w:shd w:fill="auto" w:val="clear"/>
          <w:vertAlign w:val="baseline"/>
        </w:rPr>
      </w:pPr>
      <w:r w:rsidDel="00000000" w:rsidR="00000000" w:rsidRPr="00000000">
        <w:rPr>
          <w:rFonts w:ascii="Arial" w:cs="Arial" w:eastAsia="Arial" w:hAnsi="Arial"/>
          <w:b w:val="0"/>
          <w:i w:val="0"/>
          <w:smallCaps w:val="0"/>
          <w:strike w:val="0"/>
          <w:color w:val="6f6f6f"/>
          <w:sz w:val="10.982599258422852"/>
          <w:szCs w:val="10.982599258422852"/>
          <w:u w:val="none"/>
          <w:shd w:fill="auto" w:val="clear"/>
          <w:vertAlign w:val="baseline"/>
          <w:rtl w:val="0"/>
        </w:rPr>
        <w:t xml:space="preserve">1951 1981 2002 2012 </w:t>
      </w:r>
      <w:r w:rsidDel="00000000" w:rsidR="00000000" w:rsidRPr="00000000">
        <w:rPr>
          <w:rFonts w:ascii="Arial" w:cs="Arial" w:eastAsia="Arial" w:hAnsi="Arial"/>
          <w:b w:val="0"/>
          <w:i w:val="0"/>
          <w:smallCaps w:val="0"/>
          <w:strike w:val="0"/>
          <w:color w:val="000000"/>
          <w:sz w:val="10.982599258422852"/>
          <w:szCs w:val="10.982599258422852"/>
          <w:u w:val="none"/>
          <w:shd w:fill="auto" w:val="clear"/>
          <w:vertAlign w:val="baseline"/>
          <w:rtl w:val="0"/>
        </w:rPr>
        <w:t xml:space="preserve">Source: All India Debt and Investment Survey, National Sample Survey (NSS). </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200.518798828125" w:line="239.42450523376465"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unbanked individuals, among whom about two-thirds are rural  Indians, have gained access to bank accounts since the launch  of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Pradhan Mantri Jan Dhan Yojana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(PMJDY)</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 August 2014,  </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19.017333984375" w:line="263.4749221801758" w:lineRule="auto"/>
        <w:ind w:left="0" w:right="0" w:firstLine="0"/>
        <w:jc w:val="left"/>
        <w:rPr>
          <w:rFonts w:ascii="Arial" w:cs="Arial" w:eastAsia="Arial" w:hAnsi="Arial"/>
          <w:b w:val="1"/>
          <w:i w:val="0"/>
          <w:smallCaps w:val="0"/>
          <w:strike w:val="0"/>
          <w:color w:val="0583b0"/>
          <w:sz w:val="14.659299850463867"/>
          <w:szCs w:val="14.659299850463867"/>
          <w:u w:val="none"/>
          <w:shd w:fill="auto" w:val="clear"/>
          <w:vertAlign w:val="baseline"/>
        </w:rPr>
      </w:pPr>
      <w:r w:rsidDel="00000000" w:rsidR="00000000" w:rsidRPr="00000000">
        <w:rPr>
          <w:rFonts w:ascii="Arial" w:cs="Arial" w:eastAsia="Arial" w:hAnsi="Arial"/>
          <w:b w:val="1"/>
          <w:i w:val="0"/>
          <w:smallCaps w:val="0"/>
          <w:strike w:val="0"/>
          <w:color w:val="0583b0"/>
          <w:sz w:val="14.659299850463867"/>
          <w:szCs w:val="14.659299850463867"/>
          <w:u w:val="none"/>
          <w:shd w:fill="auto" w:val="clear"/>
          <w:vertAlign w:val="baseline"/>
          <w:rtl w:val="0"/>
        </w:rPr>
        <w:t xml:space="preserve">India: Share With an Account at a Formal Financial  Institution </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7.2412109375" w:line="240" w:lineRule="auto"/>
        <w:ind w:left="0" w:right="0" w:firstLine="0"/>
        <w:jc w:val="left"/>
        <w:rPr>
          <w:rFonts w:ascii="Arial" w:cs="Arial" w:eastAsia="Arial" w:hAnsi="Arial"/>
          <w:b w:val="0"/>
          <w:i w:val="0"/>
          <w:smallCaps w:val="0"/>
          <w:strike w:val="0"/>
          <w:color w:val="0583b0"/>
          <w:sz w:val="10.994400024414062"/>
          <w:szCs w:val="10.994400024414062"/>
          <w:u w:val="none"/>
          <w:shd w:fill="auto" w:val="clear"/>
          <w:vertAlign w:val="baseline"/>
        </w:rPr>
      </w:pPr>
      <w:r w:rsidDel="00000000" w:rsidR="00000000" w:rsidRPr="00000000">
        <w:rPr>
          <w:rFonts w:ascii="Arial" w:cs="Arial" w:eastAsia="Arial" w:hAnsi="Arial"/>
          <w:b w:val="0"/>
          <w:i w:val="0"/>
          <w:smallCaps w:val="0"/>
          <w:strike w:val="0"/>
          <w:color w:val="0583b0"/>
          <w:sz w:val="10.994400024414062"/>
          <w:szCs w:val="10.994400024414062"/>
          <w:u w:val="none"/>
          <w:shd w:fill="auto" w:val="clear"/>
          <w:vertAlign w:val="baseline"/>
          <w:rtl w:val="0"/>
        </w:rPr>
        <w:t xml:space="preserve">(In percent) </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24.080810546875" w:line="240" w:lineRule="auto"/>
        <w:ind w:left="0" w:right="0" w:firstLine="0"/>
        <w:jc w:val="left"/>
        <w:rPr>
          <w:rFonts w:ascii="Arial" w:cs="Arial" w:eastAsia="Arial" w:hAnsi="Arial"/>
          <w:b w:val="0"/>
          <w:i w:val="0"/>
          <w:smallCaps w:val="0"/>
          <w:strike w:val="0"/>
          <w:color w:val="6f6f6f"/>
          <w:sz w:val="10.994400024414062"/>
          <w:szCs w:val="10.994400024414062"/>
          <w:u w:val="none"/>
          <w:shd w:fill="auto" w:val="clear"/>
          <w:vertAlign w:val="baseline"/>
        </w:rPr>
      </w:pPr>
      <w:r w:rsidDel="00000000" w:rsidR="00000000" w:rsidRPr="00000000">
        <w:rPr>
          <w:rFonts w:ascii="Arial" w:cs="Arial" w:eastAsia="Arial" w:hAnsi="Arial"/>
          <w:b w:val="0"/>
          <w:i w:val="0"/>
          <w:smallCaps w:val="0"/>
          <w:strike w:val="0"/>
          <w:color w:val="6f6f6f"/>
          <w:sz w:val="10.994400024414062"/>
          <w:szCs w:val="10.994400024414062"/>
          <w:u w:val="none"/>
          <w:shd w:fill="auto" w:val="clear"/>
          <w:vertAlign w:val="baseline"/>
          <w:rtl w:val="0"/>
        </w:rPr>
        <w:t xml:space="preserve">70 </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34.45312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share of zero balance accounts exceeds 25 percent across  </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107.2454833984375" w:line="240" w:lineRule="auto"/>
        <w:ind w:left="0" w:right="0" w:firstLine="0"/>
        <w:jc w:val="left"/>
        <w:rPr>
          <w:rFonts w:ascii="Arial" w:cs="Arial" w:eastAsia="Arial" w:hAnsi="Arial"/>
          <w:b w:val="0"/>
          <w:i w:val="0"/>
          <w:smallCaps w:val="0"/>
          <w:strike w:val="0"/>
          <w:color w:val="6f6f6f"/>
          <w:sz w:val="10.994400024414062"/>
          <w:szCs w:val="10.994400024414062"/>
          <w:u w:val="none"/>
          <w:shd w:fill="auto" w:val="clear"/>
          <w:vertAlign w:val="baseline"/>
        </w:rPr>
      </w:pPr>
      <w:r w:rsidDel="00000000" w:rsidR="00000000" w:rsidRPr="00000000">
        <w:rPr>
          <w:rFonts w:ascii="Arial" w:cs="Arial" w:eastAsia="Arial" w:hAnsi="Arial"/>
          <w:b w:val="0"/>
          <w:i w:val="0"/>
          <w:smallCaps w:val="0"/>
          <w:strike w:val="0"/>
          <w:color w:val="6f6f6f"/>
          <w:sz w:val="10.994400024414062"/>
          <w:szCs w:val="10.994400024414062"/>
          <w:u w:val="none"/>
          <w:shd w:fill="auto" w:val="clear"/>
          <w:vertAlign w:val="baseline"/>
          <w:rtl w:val="0"/>
        </w:rPr>
        <w:t xml:space="preserve">60 </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4.44946289062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majority of Indian states. To complement PMJDY’s focus  </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377.2479248046875" w:line="240" w:lineRule="auto"/>
        <w:ind w:left="0" w:right="0" w:firstLine="0"/>
        <w:jc w:val="left"/>
        <w:rPr>
          <w:rFonts w:ascii="Arial" w:cs="Arial" w:eastAsia="Arial" w:hAnsi="Arial"/>
          <w:b w:val="0"/>
          <w:i w:val="0"/>
          <w:smallCaps w:val="0"/>
          <w:strike w:val="0"/>
          <w:color w:val="6f6f6f"/>
          <w:sz w:val="10.994400024414062"/>
          <w:szCs w:val="10.994400024414062"/>
          <w:u w:val="none"/>
          <w:shd w:fill="auto" w:val="clear"/>
          <w:vertAlign w:val="baseline"/>
        </w:rPr>
      </w:pPr>
      <w:r w:rsidDel="00000000" w:rsidR="00000000" w:rsidRPr="00000000">
        <w:rPr>
          <w:rFonts w:ascii="Arial" w:cs="Arial" w:eastAsia="Arial" w:hAnsi="Arial"/>
          <w:b w:val="0"/>
          <w:i w:val="0"/>
          <w:smallCaps w:val="0"/>
          <w:strike w:val="0"/>
          <w:color w:val="6f6f6f"/>
          <w:sz w:val="10.994400024414062"/>
          <w:szCs w:val="10.994400024414062"/>
          <w:u w:val="none"/>
          <w:shd w:fill="auto" w:val="clear"/>
          <w:vertAlign w:val="baseline"/>
          <w:rtl w:val="0"/>
        </w:rPr>
        <w:t xml:space="preserve">50 </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31.7955446243286" w:lineRule="auto"/>
        <w:ind w:left="0" w:right="0" w:firstLine="0"/>
        <w:jc w:val="left"/>
        <w:rPr>
          <w:rFonts w:ascii="Arial" w:cs="Arial" w:eastAsia="Arial" w:hAnsi="Arial"/>
          <w:b w:val="0"/>
          <w:i w:val="0"/>
          <w:smallCaps w:val="0"/>
          <w:strike w:val="0"/>
          <w:color w:val="6f6f6f"/>
          <w:sz w:val="10.994400024414062"/>
          <w:szCs w:val="10.994400024414062"/>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on unbanked households, the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Pradhan Mantri MUDRA</w:t>
      </w:r>
      <w:r w:rsidDel="00000000" w:rsidR="00000000" w:rsidRPr="00000000">
        <w:rPr>
          <w:rFonts w:ascii="Arial" w:cs="Arial" w:eastAsia="Arial" w:hAnsi="Arial"/>
          <w:b w:val="0"/>
          <w:i w:val="1"/>
          <w:smallCaps w:val="0"/>
          <w:strike w:val="0"/>
          <w:color w:val="000000"/>
          <w:sz w:val="21.60000006357829"/>
          <w:szCs w:val="21.60000006357829"/>
          <w:u w:val="non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Yojana </w:t>
      </w:r>
      <w:r w:rsidDel="00000000" w:rsidR="00000000" w:rsidRPr="00000000">
        <w:rPr>
          <w:rFonts w:ascii="Arial" w:cs="Arial" w:eastAsia="Arial" w:hAnsi="Arial"/>
          <w:b w:val="0"/>
          <w:i w:val="0"/>
          <w:smallCaps w:val="0"/>
          <w:strike w:val="0"/>
          <w:color w:val="6f6f6f"/>
          <w:sz w:val="10.994400024414062"/>
          <w:szCs w:val="10.994400024414062"/>
          <w:u w:val="none"/>
          <w:shd w:fill="auto" w:val="clear"/>
          <w:vertAlign w:val="baseline"/>
          <w:rtl w:val="0"/>
        </w:rPr>
        <w:t xml:space="preserve">40 </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01.86419486999512" w:lineRule="auto"/>
        <w:ind w:left="0" w:right="0" w:firstLine="0"/>
        <w:jc w:val="left"/>
        <w:rPr>
          <w:rFonts w:ascii="Arial" w:cs="Arial" w:eastAsia="Arial" w:hAnsi="Arial"/>
          <w:b w:val="0"/>
          <w:i w:val="0"/>
          <w:smallCaps w:val="0"/>
          <w:strike w:val="0"/>
          <w:color w:val="6f6f6f"/>
          <w:sz w:val="10.994400024414062"/>
          <w:szCs w:val="10.994400024414062"/>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(PMMY) scheme launched in January 2016, aims to enable  </w:t>
      </w:r>
      <w:r w:rsidDel="00000000" w:rsidR="00000000" w:rsidRPr="00000000">
        <w:rPr>
          <w:rFonts w:ascii="Arial" w:cs="Arial" w:eastAsia="Arial" w:hAnsi="Arial"/>
          <w:b w:val="0"/>
          <w:i w:val="0"/>
          <w:smallCaps w:val="0"/>
          <w:strike w:val="0"/>
          <w:color w:val="6f6f6f"/>
          <w:sz w:val="10.994400024414062"/>
          <w:szCs w:val="10.994400024414062"/>
          <w:u w:val="none"/>
          <w:shd w:fill="auto" w:val="clear"/>
          <w:vertAlign w:val="baseline"/>
          <w:rtl w:val="0"/>
        </w:rPr>
        <w:t xml:space="preserve">30 </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27.90765762329102" w:lineRule="auto"/>
        <w:ind w:left="0" w:right="0" w:firstLine="0"/>
        <w:jc w:val="left"/>
        <w:rPr>
          <w:rFonts w:ascii="Arial" w:cs="Arial" w:eastAsia="Arial" w:hAnsi="Arial"/>
          <w:b w:val="0"/>
          <w:i w:val="0"/>
          <w:smallCaps w:val="0"/>
          <w:strike w:val="0"/>
          <w:color w:val="6f6f6f"/>
          <w:sz w:val="10.994400024414062"/>
          <w:szCs w:val="10.994400024414062"/>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access to formal finance for micro, small and medium-sized  </w:t>
      </w:r>
      <w:r w:rsidDel="00000000" w:rsidR="00000000" w:rsidRPr="00000000">
        <w:rPr>
          <w:rFonts w:ascii="Arial" w:cs="Arial" w:eastAsia="Arial" w:hAnsi="Arial"/>
          <w:b w:val="0"/>
          <w:i w:val="0"/>
          <w:smallCaps w:val="0"/>
          <w:strike w:val="0"/>
          <w:color w:val="6f6f6f"/>
          <w:sz w:val="10.994400024414062"/>
          <w:szCs w:val="10.994400024414062"/>
          <w:u w:val="none"/>
          <w:shd w:fill="auto" w:val="clear"/>
          <w:vertAlign w:val="baseline"/>
          <w:rtl w:val="0"/>
        </w:rPr>
        <w:t xml:space="preserve">20 </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39.4248199462890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business by providing collateral-free loans. Close to one  percent of GDP in loans have been disbursed under this  </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1458.4564208984375" w:line="240" w:lineRule="auto"/>
        <w:ind w:left="0" w:right="0" w:firstLine="0"/>
        <w:jc w:val="left"/>
        <w:rPr>
          <w:rFonts w:ascii="Arial" w:cs="Arial" w:eastAsia="Arial" w:hAnsi="Arial"/>
          <w:b w:val="0"/>
          <w:i w:val="0"/>
          <w:smallCaps w:val="0"/>
          <w:strike w:val="0"/>
          <w:color w:val="6f6f6f"/>
          <w:sz w:val="10.994400024414062"/>
          <w:szCs w:val="10.994400024414062"/>
          <w:u w:val="none"/>
          <w:shd w:fill="auto" w:val="clear"/>
          <w:vertAlign w:val="baseline"/>
        </w:rPr>
      </w:pPr>
      <w:r w:rsidDel="00000000" w:rsidR="00000000" w:rsidRPr="00000000">
        <w:rPr>
          <w:rFonts w:ascii="Arial" w:cs="Arial" w:eastAsia="Arial" w:hAnsi="Arial"/>
          <w:b w:val="0"/>
          <w:i w:val="0"/>
          <w:smallCaps w:val="0"/>
          <w:strike w:val="0"/>
          <w:color w:val="6f6f6f"/>
          <w:sz w:val="10.994400024414062"/>
          <w:szCs w:val="10.994400024414062"/>
          <w:u w:val="none"/>
          <w:shd w:fill="auto" w:val="clear"/>
          <w:vertAlign w:val="baseline"/>
          <w:rtl w:val="0"/>
        </w:rPr>
        <w:t xml:space="preserve">10 </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93.235473632812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scheme, of which over one-third of loans have been extended  </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1729.656982421875" w:line="240" w:lineRule="auto"/>
        <w:ind w:left="0" w:right="0" w:firstLine="0"/>
        <w:jc w:val="left"/>
        <w:rPr>
          <w:rFonts w:ascii="Arial" w:cs="Arial" w:eastAsia="Arial" w:hAnsi="Arial"/>
          <w:b w:val="0"/>
          <w:i w:val="0"/>
          <w:smallCaps w:val="0"/>
          <w:strike w:val="0"/>
          <w:color w:val="6f6f6f"/>
          <w:sz w:val="10.994400024414062"/>
          <w:szCs w:val="10.994400024414062"/>
          <w:u w:val="none"/>
          <w:shd w:fill="auto" w:val="clear"/>
          <w:vertAlign w:val="baseline"/>
        </w:rPr>
      </w:pPr>
      <w:r w:rsidDel="00000000" w:rsidR="00000000" w:rsidRPr="00000000">
        <w:rPr>
          <w:rFonts w:ascii="Arial" w:cs="Arial" w:eastAsia="Arial" w:hAnsi="Arial"/>
          <w:b w:val="0"/>
          <w:i w:val="0"/>
          <w:smallCaps w:val="0"/>
          <w:strike w:val="0"/>
          <w:color w:val="6f6f6f"/>
          <w:sz w:val="10.994400024414062"/>
          <w:szCs w:val="10.994400024414062"/>
          <w:u w:val="none"/>
          <w:shd w:fill="auto" w:val="clear"/>
          <w:vertAlign w:val="baseline"/>
          <w:rtl w:val="0"/>
        </w:rPr>
        <w:t xml:space="preserve">0 </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62.03369140625" w:line="239.4248199462890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 new entrepreneurs. Moreover, the PMMY has been  successful in enabling women-led businesses to access  </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1.6571044921875" w:line="240" w:lineRule="auto"/>
        <w:ind w:left="0" w:right="0" w:firstLine="0"/>
        <w:jc w:val="left"/>
        <w:rPr>
          <w:rFonts w:ascii="Arial" w:cs="Arial" w:eastAsia="Arial" w:hAnsi="Arial"/>
          <w:b w:val="0"/>
          <w:i w:val="0"/>
          <w:smallCaps w:val="0"/>
          <w:strike w:val="0"/>
          <w:color w:val="6f6f6f"/>
          <w:sz w:val="10.994400024414062"/>
          <w:szCs w:val="10.994400024414062"/>
          <w:u w:val="none"/>
          <w:shd w:fill="auto" w:val="clear"/>
          <w:vertAlign w:val="baseline"/>
        </w:rPr>
      </w:pPr>
      <w:r w:rsidDel="00000000" w:rsidR="00000000" w:rsidRPr="00000000">
        <w:rPr>
          <w:rFonts w:ascii="Arial" w:cs="Arial" w:eastAsia="Arial" w:hAnsi="Arial"/>
          <w:b w:val="0"/>
          <w:i w:val="0"/>
          <w:smallCaps w:val="0"/>
          <w:strike w:val="0"/>
          <w:color w:val="6f6f6f"/>
          <w:sz w:val="10.994400024414062"/>
          <w:szCs w:val="10.994400024414062"/>
          <w:u w:val="none"/>
          <w:shd w:fill="auto" w:val="clear"/>
          <w:vertAlign w:val="baseline"/>
          <w:rtl w:val="0"/>
        </w:rPr>
        <w:t xml:space="preserve">2011 2014 </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1760.4833984375" w:line="368.81409645080566" w:lineRule="auto"/>
        <w:ind w:left="0" w:right="0" w:firstLine="0"/>
        <w:jc w:val="left"/>
        <w:rPr>
          <w:rFonts w:ascii="Arial" w:cs="Arial" w:eastAsia="Arial" w:hAnsi="Arial"/>
          <w:b w:val="0"/>
          <w:i w:val="0"/>
          <w:smallCaps w:val="0"/>
          <w:strike w:val="0"/>
          <w:color w:val="000000"/>
          <w:sz w:val="10.994400024414062"/>
          <w:szCs w:val="10.994400024414062"/>
          <w:u w:val="none"/>
          <w:shd w:fill="auto" w:val="clear"/>
          <w:vertAlign w:val="baseline"/>
        </w:rPr>
        <w:sectPr>
          <w:type w:val="continuous"/>
          <w:pgSz w:h="15840" w:w="12240" w:orient="portrait"/>
          <w:pgMar w:bottom="765.6000518798828" w:top="0" w:left="1333.0155944824219" w:right="1120.98876953125" w:header="0" w:footer="720"/>
          <w:cols w:equalWidth="0" w:num="2">
            <w:col w:space="0" w:w="4900"/>
            <w:col w:space="0" w:w="4900"/>
          </w:cols>
        </w:sectPr>
      </w:pPr>
      <w:r w:rsidDel="00000000" w:rsidR="00000000" w:rsidRPr="00000000">
        <w:rPr>
          <w:rFonts w:ascii="Arial" w:cs="Arial" w:eastAsia="Arial" w:hAnsi="Arial"/>
          <w:b w:val="0"/>
          <w:i w:val="0"/>
          <w:smallCaps w:val="0"/>
          <w:strike w:val="0"/>
          <w:color w:val="6f6f6f"/>
          <w:sz w:val="10.994400024414062"/>
          <w:szCs w:val="10.994400024414062"/>
          <w:u w:val="none"/>
          <w:shd w:fill="auto" w:val="clear"/>
          <w:vertAlign w:val="baseline"/>
          <w:rtl w:val="0"/>
        </w:rPr>
        <w:t xml:space="preserve">All adults Males Females Poorest 40% Richest 60% </w:t>
      </w:r>
      <w:r w:rsidDel="00000000" w:rsidR="00000000" w:rsidRPr="00000000">
        <w:rPr>
          <w:rFonts w:ascii="Arial" w:cs="Arial" w:eastAsia="Arial" w:hAnsi="Arial"/>
          <w:b w:val="0"/>
          <w:i w:val="0"/>
          <w:smallCaps w:val="0"/>
          <w:strike w:val="0"/>
          <w:color w:val="000000"/>
          <w:sz w:val="10.994400024414062"/>
          <w:szCs w:val="10.994400024414062"/>
          <w:u w:val="none"/>
          <w:shd w:fill="auto" w:val="clear"/>
          <w:vertAlign w:val="baseline"/>
          <w:rtl w:val="0"/>
        </w:rPr>
        <w:t xml:space="preserve">Source: Global Findex Database.</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119.4097900390625" w:line="239.42419052124023" w:lineRule="auto"/>
        <w:ind w:left="1272.4166107177734" w:right="559.81079101562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finance. Such business accounted for about one-half of the total amount lent under the scheme, and about four fifths of the number of loans, in part reflecting scheme’s support to new business undertakings led by women.  </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126.6131591796875" w:line="239.4243335723877" w:lineRule="auto"/>
        <w:ind w:left="1272.4163055419922" w:right="541.5087890625" w:firstLine="3.80783081054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Staff analysis indicates that increasing access to affordable formal finance can raise output and improve  gender equality.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Using a two-sector general equilibrium model incorporating formal and informal sources of  finance, staff estimates show that policies that an increase in womens’ access to formal finance improves gender  equality in entrepreneurship, which in turn boosts female labor force participation and employment, leading to  higher consumption and GDP (see Selected Issues Chapter IX).  </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126.61224365234375" w:line="238.0587387084961" w:lineRule="auto"/>
        <w:ind w:left="1268.989028930664" w:right="576.640625" w:hanging="2.6052856445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While policies should continue to focus on the supply of finance, addressing constraints on the demand  for formal finance should be prioritized.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Strengthening financial literacy programs, holding workshops aimed  at building the trust of rural communities with the banking system, and conducting surveys to understand the  costs and barriers to usage of formal financial services, would help promote inclusion. In addition, technology driven initiatives, spanning know-your-customer, mobile banking, digitalization and greater usage of direct  benefit transfer schemes can help lower transaction costs. The government should measure the success of its  interventions by the extent of reduction in informal employment, the rise in formal entrepreneurship and the  extent of mobility of firms to medium and large sizes.  </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252.5543212890625" w:line="240" w:lineRule="auto"/>
        <w:ind w:left="1277.039995193481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Prepared by Purva Khera.  </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112.74200439453125" w:line="355.8575248718262" w:lineRule="auto"/>
        <w:ind w:left="1274.880142211914" w:right="2464.6551513671875" w:hanging="2.04010009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scheme envisages universal access to basic banking services by 2018. See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http://pmjdy.gov.in/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 Units Development and Refinance Agency.  </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772.2449493408203" w:line="240" w:lineRule="auto"/>
        <w:ind w:left="1754.1600513458252"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34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18.1201171875" w:firstLine="0"/>
        <w:jc w:val="righ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640.738525390625" w:line="240" w:lineRule="auto"/>
        <w:ind w:left="0" w:right="3951.6705322265625" w:firstLine="0"/>
        <w:jc w:val="right"/>
        <w:rPr>
          <w:rFonts w:ascii="Arial" w:cs="Arial" w:eastAsia="Arial" w:hAnsi="Arial"/>
          <w:b w:val="1"/>
          <w:i w:val="0"/>
          <w:smallCaps w:val="0"/>
          <w:strike w:val="0"/>
          <w:color w:val="4b82ad"/>
          <w:sz w:val="14.039999961853027"/>
          <w:szCs w:val="14.039999961853027"/>
          <w:u w:val="none"/>
          <w:shd w:fill="auto" w:val="clear"/>
          <w:vertAlign w:val="baseline"/>
        </w:rPr>
      </w:pPr>
      <w:r w:rsidDel="00000000" w:rsidR="00000000" w:rsidRPr="00000000">
        <w:rPr>
          <w:rFonts w:ascii="Arial" w:cs="Arial" w:eastAsia="Arial" w:hAnsi="Arial"/>
          <w:b w:val="1"/>
          <w:i w:val="0"/>
          <w:smallCaps w:val="0"/>
          <w:strike w:val="0"/>
          <w:color w:val="4b82ad"/>
          <w:sz w:val="21"/>
          <w:szCs w:val="21"/>
          <w:u w:val="none"/>
          <w:shd w:fill="auto" w:val="clear"/>
          <w:vertAlign w:val="baseline"/>
          <w:rtl w:val="0"/>
        </w:rPr>
        <w:t xml:space="preserve">Box 5. Goods and Services Tax</w:t>
      </w:r>
      <w:r w:rsidDel="00000000" w:rsidR="00000000" w:rsidRPr="00000000">
        <w:rPr>
          <w:rFonts w:ascii="Arial" w:cs="Arial" w:eastAsia="Arial" w:hAnsi="Arial"/>
          <w:b w:val="1"/>
          <w:i w:val="0"/>
          <w:smallCaps w:val="0"/>
          <w:strike w:val="0"/>
          <w:color w:val="4b82ad"/>
          <w:sz w:val="23.399999936421715"/>
          <w:szCs w:val="23.399999936421715"/>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4b82ad"/>
          <w:sz w:val="14.039999961853027"/>
          <w:szCs w:val="14.039999961853027"/>
          <w:u w:val="none"/>
          <w:shd w:fill="auto" w:val="clear"/>
          <w:vertAlign w:val="baseline"/>
          <w:rtl w:val="0"/>
        </w:rPr>
        <w:t xml:space="preserve"> </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106.5283203125" w:line="247.52002716064453" w:lineRule="auto"/>
        <w:ind w:left="1694.3099975585938" w:right="926.959228515625" w:firstLine="0.8399963378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The passage by the Indian Parliament of the long-awaited Goods and Services Tax (GST)  Constitutional Amendment is a landmark achievement.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Proposals for a pan-India value-added  tax have been under discussion for several decades. As the consensus grew for moving to a  national level GST to be shared by the center and the states, the FY2006/07 Budget proposed a  timeframe for GST introduction for the first time. However, since the Indian Constitution  precluded the center from taxing sales and empowered it with the exclusive right to tax services, a  “grand bargain” between the center and states was necessary to enable taxation of sales by the  center in exchange for a share of GST revenues to the states. This had remained elusive until  August 2016 when the Constitutional Amendment Bill was passed. The Constitution was amended  shortly thereafter, in September 2016, after a majority of state legislatures ratified the Bill and a  GST Council was set-up to draft detailed GST laws. Several steps towards GST implementation,  which the government hopes to introduce by April 2017, now remain. First, detailed GST laws  must be drafted and passed by the Indian Parliament for the center and by each state legislature  for the states. Second, the IT infrastructure needs to be completed and tax officers and industry  professionals trained. </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128.75" w:line="247.55175590515137" w:lineRule="auto"/>
        <w:ind w:left="1699.3499755859375" w:right="908.612060546875" w:hanging="4.1999816894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The GST should help secure gains in economic efficiency and growth, with favorable effects  on investment and exports.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GST will replace a plethora of cascading center, state, inter state, and local taxes with a single, nationwide, value-added tax on goods and services. The  destination-based GST will create, for the first time, a single Indian market, and will greatly  enhance India as an investment destination. By subsuming most of the existing indirect taxes,  such as excise, sales and services levies, the indirect tax structure of the country will become less  complex and the cost of doing business will decline. Export competitiveness will rise as logistical  costs fall with the removal of interstate tax-induced trade barriers, the tax system becomes more  efficient, and use is made of input tax credits on cross-state trade. The GST will also raise general  government tax collection, including by fostering compliance and help ensure a decline in the  share of the informal sector. Consequently, it can also support fiscal consolidation efforts which, in  addition to economic efficiency gains, should solidify recent monetary policy strides in achieving  low and stable inflation in the medium-term. </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128.721923828125" w:line="247.51999855041504" w:lineRule="auto"/>
        <w:ind w:left="1681.4999389648438" w:right="910.419921875" w:firstLine="14.90997314453125"/>
        <w:jc w:val="left"/>
        <w:rPr>
          <w:rFonts w:ascii="Arial" w:cs="Arial" w:eastAsia="Arial" w:hAnsi="Arial"/>
          <w:b w:val="0"/>
          <w:i w:val="0"/>
          <w:smallCaps w:val="0"/>
          <w:strike w:val="0"/>
          <w:color w:val="000000"/>
          <w:sz w:val="14.039999961853027"/>
          <w:szCs w:val="14.039999961853027"/>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In the steps that remain towards implementing the GST, ensuring a robust design is key.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With the GST Council in place and resolutions reached on the tax brackets, compensation to states, and turnover thresholds, decisions are still to be made on classification of goods and  services across tax brackets as well as details of exemptions. There are a couple of key  macroeconomic issues to be considered. First, the GST should have uniform cross-state rates, a  simple tax rate structure, and minimal exemptions. With the JAM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Jan Dhan Yojana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bank accounts,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Aadhaar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identification, mobile banking) trinity in place, the policy focus should be on enhancing  the distributional aspects of fiscal spending that a higher tax rate can enable, rather than  supporting the poor through reduced and potentially distortionary tax rates. Second, key  production inputs, such as energy and real estate, should be kept within the tax base to enable  greater output gains and reduce the tax burden across sectors. Output losses from production  inefficiencies due to cascading embodied in exemptions may be large even under a fairly low  nominal tax rate and with relatively few stages of production.</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507.9499816894531" w:line="240" w:lineRule="auto"/>
        <w:ind w:left="1701.83995246887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Prepared by Volodymyr Tulin and Sonali Das. </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90.34011840820312" w:line="240" w:lineRule="auto"/>
        <w:ind w:left="1697.63997077941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M. Keen (2013), “Targeting, Cascading, and Indirect Tax Design,” IMF WP 13/57.</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807.5399017333984" w:line="240" w:lineRule="auto"/>
        <w:ind w:left="0" w:right="990.101318359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d3d3d3" w:val="clear"/>
          <w:vertAlign w:val="baseline"/>
          <w:rtl w:val="0"/>
        </w:rPr>
        <w:t xml:space="preserve">35</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5.3400135040283"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3"/>
        <w:tblW w:w="9535.198974609375" w:type="dxa"/>
        <w:jc w:val="left"/>
        <w:tblInd w:w="1568.800096511840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35.198974609375"/>
        <w:tblGridChange w:id="0">
          <w:tblGrid>
            <w:gridCol w:w="9535.198974609375"/>
          </w:tblGrid>
        </w:tblGridChange>
      </w:tblGrid>
      <w:tr>
        <w:trPr>
          <w:trHeight w:val="11969.9998474121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583b0"/>
                <w:sz w:val="14.039999961853027"/>
                <w:szCs w:val="14.039999961853027"/>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Box 6. Key Structural Reform: Economic Impact of Poor Sanitation in India</w:t>
            </w:r>
            <w:r w:rsidDel="00000000" w:rsidR="00000000" w:rsidRPr="00000000">
              <w:rPr>
                <w:rFonts w:ascii="Arial" w:cs="Arial" w:eastAsia="Arial" w:hAnsi="Arial"/>
                <w:b w:val="1"/>
                <w:i w:val="0"/>
                <w:smallCaps w:val="0"/>
                <w:strike w:val="0"/>
                <w:color w:val="0583b0"/>
                <w:sz w:val="23.399999936421715"/>
                <w:szCs w:val="23.399999936421715"/>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583b0"/>
                <w:sz w:val="14.039999961853027"/>
                <w:szCs w:val="14.039999961853027"/>
                <w:u w:val="none"/>
                <w:shd w:fill="auto" w:val="clear"/>
                <w:vertAlign w:val="baseline"/>
                <w:rtl w:val="0"/>
              </w:rPr>
              <w:t xml:space="preserve"> </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176.1279296875" w:line="259.43275451660156" w:lineRule="auto"/>
              <w:ind w:left="115.0042724609375" w:right="107.30712890625" w:firstLine="2.00393676757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India was not able to achieve the Millennium Development Goal (MDG) target of halving the share  of the population without basic sanitation by end-2015.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At the national level, the targeted reduction  in this share from 76 percent in 1990 to 38 percent by 2015 was missed by about 11 percentage points.  According to the Census 2011 survey, 53.1 percent (63.6 percent in 2001) of households in India do not  have a toilet, with the percentage being as high as 69.3 percent (78.1 percent in 2001) in rural areas and  18.6 percent (26.3 percent in 2001) in urban areas. However, since water supply and sanitation is a state  responsibility under the Indian Constitution, there is wide variation in sanitation coverage across various  states, where some states did achieve their respective  </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05.3912353515625" w:firstLine="0"/>
              <w:jc w:val="right"/>
              <w:rPr>
                <w:rFonts w:ascii="Arial" w:cs="Arial" w:eastAsia="Arial" w:hAnsi="Arial"/>
                <w:b w:val="1"/>
                <w:i w:val="0"/>
                <w:smallCaps w:val="0"/>
                <w:strike w:val="0"/>
                <w:color w:val="0583b0"/>
                <w:sz w:val="15.359098434448242"/>
                <w:szCs w:val="15.359098434448242"/>
                <w:u w:val="none"/>
                <w:shd w:fill="auto" w:val="clear"/>
                <w:vertAlign w:val="baseline"/>
              </w:rPr>
            </w:pPr>
            <w:r w:rsidDel="00000000" w:rsidR="00000000" w:rsidRPr="00000000">
              <w:rPr>
                <w:rFonts w:ascii="Arial" w:cs="Arial" w:eastAsia="Arial" w:hAnsi="Arial"/>
                <w:b w:val="1"/>
                <w:i w:val="0"/>
                <w:smallCaps w:val="0"/>
                <w:strike w:val="0"/>
                <w:color w:val="0583b0"/>
                <w:sz w:val="15.359098434448242"/>
                <w:szCs w:val="15.359098434448242"/>
                <w:u w:val="none"/>
                <w:shd w:fill="auto" w:val="clear"/>
                <w:vertAlign w:val="baseline"/>
                <w:rtl w:val="0"/>
              </w:rPr>
              <w:t xml:space="preserve">India: Sanitation Coverage  </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23657226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MDG target.</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 addition, rural areas of almost all  </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53.48876953125" w:firstLine="0"/>
              <w:jc w:val="right"/>
              <w:rPr>
                <w:rFonts w:ascii="Arial" w:cs="Arial" w:eastAsia="Arial" w:hAnsi="Arial"/>
                <w:b w:val="0"/>
                <w:i w:val="0"/>
                <w:smallCaps w:val="0"/>
                <w:strike w:val="0"/>
                <w:color w:val="0583b0"/>
                <w:sz w:val="11.519298553466797"/>
                <w:szCs w:val="11.519298553466797"/>
                <w:u w:val="none"/>
                <w:shd w:fill="auto" w:val="clear"/>
                <w:vertAlign w:val="baseline"/>
              </w:rPr>
            </w:pPr>
            <w:r w:rsidDel="00000000" w:rsidR="00000000" w:rsidRPr="00000000">
              <w:rPr>
                <w:rFonts w:ascii="Arial" w:cs="Arial" w:eastAsia="Arial" w:hAnsi="Arial"/>
                <w:b w:val="0"/>
                <w:i w:val="0"/>
                <w:smallCaps w:val="0"/>
                <w:strike w:val="0"/>
                <w:color w:val="0583b0"/>
                <w:sz w:val="11.519298553466797"/>
                <w:szCs w:val="11.519298553466797"/>
                <w:u w:val="none"/>
                <w:shd w:fill="auto" w:val="clear"/>
                <w:vertAlign w:val="baseline"/>
                <w:rtl w:val="0"/>
              </w:rPr>
              <w:t xml:space="preserve">(In percent of population) </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015747070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states are lagging far behind in provision of basic  </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28.2159423828125" w:firstLine="0"/>
              <w:jc w:val="right"/>
              <w:rPr>
                <w:rFonts w:ascii="Arial" w:cs="Arial" w:eastAsia="Arial" w:hAnsi="Arial"/>
                <w:b w:val="0"/>
                <w:i w:val="0"/>
                <w:smallCaps w:val="0"/>
                <w:strike w:val="0"/>
                <w:color w:val="6f6f6f"/>
                <w:sz w:val="11.519298553466797"/>
                <w:szCs w:val="11.519298553466797"/>
                <w:u w:val="none"/>
                <w:shd w:fill="auto" w:val="clear"/>
                <w:vertAlign w:val="baseline"/>
              </w:rPr>
            </w:pPr>
            <w:r w:rsidDel="00000000" w:rsidR="00000000" w:rsidRPr="00000000">
              <w:rPr>
                <w:rFonts w:ascii="Arial" w:cs="Arial" w:eastAsia="Arial" w:hAnsi="Arial"/>
                <w:b w:val="0"/>
                <w:i w:val="0"/>
                <w:smallCaps w:val="0"/>
                <w:strike w:val="0"/>
                <w:color w:val="6f6f6f"/>
                <w:sz w:val="11.519298553466797"/>
                <w:szCs w:val="11.519298553466797"/>
                <w:u w:val="none"/>
                <w:shd w:fill="auto" w:val="clear"/>
                <w:vertAlign w:val="baseline"/>
                <w:rtl w:val="0"/>
              </w:rPr>
              <w:t xml:space="preserve">70 </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82.76611328125" w:line="240" w:lineRule="auto"/>
              <w:ind w:left="123.015747070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sanitation.  </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28.2159423828125" w:firstLine="0"/>
              <w:jc w:val="right"/>
              <w:rPr>
                <w:rFonts w:ascii="Arial" w:cs="Arial" w:eastAsia="Arial" w:hAnsi="Arial"/>
                <w:b w:val="0"/>
                <w:i w:val="0"/>
                <w:smallCaps w:val="0"/>
                <w:strike w:val="0"/>
                <w:color w:val="6f6f6f"/>
                <w:sz w:val="11.519298553466797"/>
                <w:szCs w:val="11.519298553466797"/>
                <w:u w:val="none"/>
                <w:shd w:fill="auto" w:val="clear"/>
                <w:vertAlign w:val="baseline"/>
              </w:rPr>
            </w:pPr>
            <w:r w:rsidDel="00000000" w:rsidR="00000000" w:rsidRPr="00000000">
              <w:rPr>
                <w:rFonts w:ascii="Arial" w:cs="Arial" w:eastAsia="Arial" w:hAnsi="Arial"/>
                <w:b w:val="0"/>
                <w:i w:val="0"/>
                <w:smallCaps w:val="0"/>
                <w:strike w:val="0"/>
                <w:color w:val="6f6f6f"/>
                <w:sz w:val="11.519298553466797"/>
                <w:szCs w:val="11.519298553466797"/>
                <w:u w:val="none"/>
                <w:shd w:fill="auto" w:val="clear"/>
                <w:vertAlign w:val="baseline"/>
                <w:rtl w:val="0"/>
              </w:rPr>
              <w:t xml:space="preserve">60 </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176.36962890625" w:line="240" w:lineRule="auto"/>
              <w:ind w:left="0" w:right="4128.2159423828125" w:firstLine="0"/>
              <w:jc w:val="right"/>
              <w:rPr>
                <w:rFonts w:ascii="Arial" w:cs="Arial" w:eastAsia="Arial" w:hAnsi="Arial"/>
                <w:b w:val="0"/>
                <w:i w:val="0"/>
                <w:smallCaps w:val="0"/>
                <w:strike w:val="0"/>
                <w:color w:val="6f6f6f"/>
                <w:sz w:val="11.519298553466797"/>
                <w:szCs w:val="11.519298553466797"/>
                <w:u w:val="none"/>
                <w:shd w:fill="auto" w:val="clear"/>
                <w:vertAlign w:val="baseline"/>
              </w:rPr>
            </w:pPr>
            <w:r w:rsidDel="00000000" w:rsidR="00000000" w:rsidRPr="00000000">
              <w:rPr>
                <w:rFonts w:ascii="Arial" w:cs="Arial" w:eastAsia="Arial" w:hAnsi="Arial"/>
                <w:b w:val="0"/>
                <w:i w:val="0"/>
                <w:smallCaps w:val="0"/>
                <w:strike w:val="0"/>
                <w:color w:val="6f6f6f"/>
                <w:sz w:val="11.519298553466797"/>
                <w:szCs w:val="11.519298553466797"/>
                <w:u w:val="none"/>
                <w:shd w:fill="auto" w:val="clear"/>
                <w:vertAlign w:val="baseline"/>
                <w:rtl w:val="0"/>
              </w:rPr>
              <w:t xml:space="preserve">50 </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00378417968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IMF research suggests that improving access to  </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28.2159423828125" w:firstLine="0"/>
              <w:jc w:val="right"/>
              <w:rPr>
                <w:rFonts w:ascii="Arial" w:cs="Arial" w:eastAsia="Arial" w:hAnsi="Arial"/>
                <w:b w:val="0"/>
                <w:i w:val="0"/>
                <w:smallCaps w:val="0"/>
                <w:strike w:val="0"/>
                <w:color w:val="6f6f6f"/>
                <w:sz w:val="11.519298553466797"/>
                <w:szCs w:val="11.519298553466797"/>
                <w:u w:val="none"/>
                <w:shd w:fill="auto" w:val="clear"/>
                <w:vertAlign w:val="baseline"/>
              </w:rPr>
            </w:pPr>
            <w:r w:rsidDel="00000000" w:rsidR="00000000" w:rsidRPr="00000000">
              <w:rPr>
                <w:rFonts w:ascii="Arial" w:cs="Arial" w:eastAsia="Arial" w:hAnsi="Arial"/>
                <w:b w:val="0"/>
                <w:i w:val="0"/>
                <w:smallCaps w:val="0"/>
                <w:strike w:val="0"/>
                <w:color w:val="6f6f6f"/>
                <w:sz w:val="11.519298553466797"/>
                <w:szCs w:val="11.519298553466797"/>
                <w:u w:val="none"/>
                <w:shd w:fill="auto" w:val="clear"/>
                <w:vertAlign w:val="baseline"/>
                <w:rtl w:val="0"/>
              </w:rPr>
              <w:t xml:space="preserve">40 </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082214355468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sanitation is essential for raising gender equality  </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10.9417724609375" w:line="240" w:lineRule="auto"/>
              <w:ind w:left="0" w:right="4128.2159423828125" w:firstLine="0"/>
              <w:jc w:val="right"/>
              <w:rPr>
                <w:rFonts w:ascii="Arial" w:cs="Arial" w:eastAsia="Arial" w:hAnsi="Arial"/>
                <w:b w:val="0"/>
                <w:i w:val="0"/>
                <w:smallCaps w:val="0"/>
                <w:strike w:val="0"/>
                <w:color w:val="6f6f6f"/>
                <w:sz w:val="11.519298553466797"/>
                <w:szCs w:val="11.519298553466797"/>
                <w:u w:val="none"/>
                <w:shd w:fill="auto" w:val="clear"/>
                <w:vertAlign w:val="baseline"/>
              </w:rPr>
            </w:pPr>
            <w:r w:rsidDel="00000000" w:rsidR="00000000" w:rsidRPr="00000000">
              <w:rPr>
                <w:rFonts w:ascii="Arial" w:cs="Arial" w:eastAsia="Arial" w:hAnsi="Arial"/>
                <w:b w:val="0"/>
                <w:i w:val="0"/>
                <w:smallCaps w:val="0"/>
                <w:strike w:val="0"/>
                <w:color w:val="6f6f6f"/>
                <w:sz w:val="11.519298553466797"/>
                <w:szCs w:val="11.519298553466797"/>
                <w:u w:val="none"/>
                <w:shd w:fill="auto" w:val="clear"/>
                <w:vertAlign w:val="baseline"/>
                <w:rtl w:val="0"/>
              </w:rPr>
              <w:t xml:space="preserve">30 </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40667724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and economic growth in India.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Poor sanitation not  </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2.388916015625" w:firstLine="0"/>
              <w:jc w:val="right"/>
              <w:rPr>
                <w:rFonts w:ascii="Arial" w:cs="Arial" w:eastAsia="Arial" w:hAnsi="Arial"/>
                <w:b w:val="0"/>
                <w:i w:val="0"/>
                <w:smallCaps w:val="0"/>
                <w:strike w:val="0"/>
                <w:color w:val="6f6f6f"/>
                <w:sz w:val="11.519298553466797"/>
                <w:szCs w:val="11.519298553466797"/>
                <w:u w:val="none"/>
                <w:shd w:fill="auto" w:val="clear"/>
                <w:vertAlign w:val="baseline"/>
              </w:rPr>
            </w:pPr>
            <w:r w:rsidDel="00000000" w:rsidR="00000000" w:rsidRPr="00000000">
              <w:rPr>
                <w:rFonts w:ascii="Arial" w:cs="Arial" w:eastAsia="Arial" w:hAnsi="Arial"/>
                <w:b w:val="0"/>
                <w:i w:val="0"/>
                <w:smallCaps w:val="0"/>
                <w:strike w:val="0"/>
                <w:color w:val="6f6f6f"/>
                <w:sz w:val="11.519298553466797"/>
                <w:szCs w:val="11.519298553466797"/>
                <w:u w:val="none"/>
                <w:shd w:fill="auto" w:val="clear"/>
                <w:vertAlign w:val="baseline"/>
                <w:rtl w:val="0"/>
              </w:rPr>
              <w:t xml:space="preserve">Overall Coverage (%) </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57.5567626953125" w:line="240" w:lineRule="auto"/>
              <w:ind w:left="122.2142028808593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only adversely affects the availability and quality of  </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4.656982421875" w:firstLine="0"/>
              <w:jc w:val="right"/>
              <w:rPr>
                <w:rFonts w:ascii="Arial" w:cs="Arial" w:eastAsia="Arial" w:hAnsi="Arial"/>
                <w:b w:val="0"/>
                <w:i w:val="0"/>
                <w:smallCaps w:val="0"/>
                <w:strike w:val="0"/>
                <w:color w:val="6f6f6f"/>
                <w:sz w:val="11.519298553466797"/>
                <w:szCs w:val="11.519298553466797"/>
                <w:u w:val="none"/>
                <w:shd w:fill="auto" w:val="clear"/>
                <w:vertAlign w:val="baseline"/>
              </w:rPr>
            </w:pPr>
            <w:r w:rsidDel="00000000" w:rsidR="00000000" w:rsidRPr="00000000">
              <w:rPr>
                <w:rFonts w:ascii="Arial" w:cs="Arial" w:eastAsia="Arial" w:hAnsi="Arial"/>
                <w:b w:val="0"/>
                <w:i w:val="0"/>
                <w:smallCaps w:val="0"/>
                <w:strike w:val="0"/>
                <w:color w:val="6f6f6f"/>
                <w:sz w:val="11.519298553466797"/>
                <w:szCs w:val="11.519298553466797"/>
                <w:u w:val="none"/>
                <w:shd w:fill="auto" w:val="clear"/>
                <w:vertAlign w:val="baseline"/>
                <w:rtl w:val="0"/>
              </w:rPr>
              <w:t xml:space="preserve">MDG Target </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28.2159423828125" w:firstLine="0"/>
              <w:jc w:val="right"/>
              <w:rPr>
                <w:rFonts w:ascii="Arial" w:cs="Arial" w:eastAsia="Arial" w:hAnsi="Arial"/>
                <w:b w:val="0"/>
                <w:i w:val="0"/>
                <w:smallCaps w:val="0"/>
                <w:strike w:val="0"/>
                <w:color w:val="6f6f6f"/>
                <w:sz w:val="11.519298553466797"/>
                <w:szCs w:val="11.519298553466797"/>
                <w:u w:val="none"/>
                <w:shd w:fill="auto" w:val="clear"/>
                <w:vertAlign w:val="baseline"/>
              </w:rPr>
            </w:pPr>
            <w:r w:rsidDel="00000000" w:rsidR="00000000" w:rsidRPr="00000000">
              <w:rPr>
                <w:rFonts w:ascii="Arial" w:cs="Arial" w:eastAsia="Arial" w:hAnsi="Arial"/>
                <w:b w:val="0"/>
                <w:i w:val="0"/>
                <w:smallCaps w:val="0"/>
                <w:strike w:val="0"/>
                <w:color w:val="6f6f6f"/>
                <w:sz w:val="11.519298553466797"/>
                <w:szCs w:val="11.519298553466797"/>
                <w:u w:val="none"/>
                <w:shd w:fill="auto" w:val="clear"/>
                <w:vertAlign w:val="baseline"/>
                <w:rtl w:val="0"/>
              </w:rPr>
              <w:t xml:space="preserve">20 </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89.9591064453125" w:line="240" w:lineRule="auto"/>
              <w:ind w:left="115.20019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water, but also has detrimental effects on education,  </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28.2159423828125" w:firstLine="0"/>
              <w:jc w:val="right"/>
              <w:rPr>
                <w:rFonts w:ascii="Arial" w:cs="Arial" w:eastAsia="Arial" w:hAnsi="Arial"/>
                <w:b w:val="0"/>
                <w:i w:val="0"/>
                <w:smallCaps w:val="0"/>
                <w:strike w:val="0"/>
                <w:color w:val="6f6f6f"/>
                <w:sz w:val="11.519298553466797"/>
                <w:szCs w:val="11.519298553466797"/>
                <w:u w:val="none"/>
                <w:shd w:fill="auto" w:val="clear"/>
                <w:vertAlign w:val="baseline"/>
              </w:rPr>
            </w:pPr>
            <w:r w:rsidDel="00000000" w:rsidR="00000000" w:rsidRPr="00000000">
              <w:rPr>
                <w:rFonts w:ascii="Arial" w:cs="Arial" w:eastAsia="Arial" w:hAnsi="Arial"/>
                <w:b w:val="0"/>
                <w:i w:val="0"/>
                <w:smallCaps w:val="0"/>
                <w:strike w:val="0"/>
                <w:color w:val="6f6f6f"/>
                <w:sz w:val="11.519298553466797"/>
                <w:szCs w:val="11.519298553466797"/>
                <w:u w:val="none"/>
                <w:shd w:fill="auto" w:val="clear"/>
                <w:vertAlign w:val="baseline"/>
                <w:rtl w:val="0"/>
              </w:rPr>
              <w:t xml:space="preserve">10 </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38.3563232421875" w:line="240" w:lineRule="auto"/>
              <w:ind w:left="115.20019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welfare, and on people’s time-use and safety, as well  </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28.2159423828125" w:firstLine="0"/>
              <w:jc w:val="right"/>
              <w:rPr>
                <w:rFonts w:ascii="Arial" w:cs="Arial" w:eastAsia="Arial" w:hAnsi="Arial"/>
                <w:b w:val="0"/>
                <w:i w:val="0"/>
                <w:smallCaps w:val="0"/>
                <w:strike w:val="0"/>
                <w:color w:val="6f6f6f"/>
                <w:sz w:val="11.519298553466797"/>
                <w:szCs w:val="11.519298553466797"/>
                <w:u w:val="none"/>
                <w:shd w:fill="auto" w:val="clear"/>
                <w:vertAlign w:val="baseline"/>
              </w:rPr>
            </w:pPr>
            <w:r w:rsidDel="00000000" w:rsidR="00000000" w:rsidRPr="00000000">
              <w:rPr>
                <w:rFonts w:ascii="Arial" w:cs="Arial" w:eastAsia="Arial" w:hAnsi="Arial"/>
                <w:b w:val="0"/>
                <w:i w:val="0"/>
                <w:smallCaps w:val="0"/>
                <w:strike w:val="0"/>
                <w:color w:val="6f6f6f"/>
                <w:sz w:val="11.519298553466797"/>
                <w:szCs w:val="11.519298553466797"/>
                <w:u w:val="none"/>
                <w:shd w:fill="auto" w:val="clear"/>
                <w:vertAlign w:val="baseline"/>
                <w:rtl w:val="0"/>
              </w:rPr>
              <w:t xml:space="preserve">0 </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6130065917968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 their life opportunities. The economic benefits of  </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6.468505859375" w:firstLine="0"/>
              <w:jc w:val="right"/>
              <w:rPr>
                <w:rFonts w:ascii="Arial" w:cs="Arial" w:eastAsia="Arial" w:hAnsi="Arial"/>
                <w:b w:val="0"/>
                <w:i w:val="0"/>
                <w:smallCaps w:val="0"/>
                <w:strike w:val="0"/>
                <w:color w:val="6f6f6f"/>
                <w:sz w:val="11.519298553466797"/>
                <w:szCs w:val="11.519298553466797"/>
                <w:u w:val="none"/>
                <w:shd w:fill="auto" w:val="clear"/>
                <w:vertAlign w:val="baseline"/>
              </w:rPr>
            </w:pPr>
            <w:r w:rsidDel="00000000" w:rsidR="00000000" w:rsidRPr="00000000">
              <w:rPr>
                <w:rFonts w:ascii="Arial" w:cs="Arial" w:eastAsia="Arial" w:hAnsi="Arial"/>
                <w:b w:val="0"/>
                <w:i w:val="0"/>
                <w:smallCaps w:val="0"/>
                <w:strike w:val="0"/>
                <w:color w:val="6f6f6f"/>
                <w:sz w:val="11.519298553466797"/>
                <w:szCs w:val="11.519298553466797"/>
                <w:u w:val="none"/>
                <w:shd w:fill="auto" w:val="clear"/>
                <w:vertAlign w:val="baseline"/>
                <w:rtl w:val="0"/>
              </w:rPr>
              <w:t xml:space="preserve">2012-13 2013-14 2014-15 2015-16 2016-17 </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68.3740234375" w:line="240" w:lineRule="auto"/>
              <w:ind w:left="0" w:right="1503.551025390625" w:firstLine="0"/>
              <w:jc w:val="right"/>
              <w:rPr>
                <w:rFonts w:ascii="Arial" w:cs="Arial" w:eastAsia="Arial" w:hAnsi="Arial"/>
                <w:b w:val="0"/>
                <w:i w:val="0"/>
                <w:smallCaps w:val="0"/>
                <w:strike w:val="0"/>
                <w:color w:val="000000"/>
                <w:sz w:val="11.519298553466797"/>
                <w:szCs w:val="11.519298553466797"/>
                <w:u w:val="none"/>
                <w:shd w:fill="auto" w:val="clear"/>
                <w:vertAlign w:val="baseline"/>
              </w:rPr>
            </w:pPr>
            <w:r w:rsidDel="00000000" w:rsidR="00000000" w:rsidRPr="00000000">
              <w:rPr>
                <w:rFonts w:ascii="Arial" w:cs="Arial" w:eastAsia="Arial" w:hAnsi="Arial"/>
                <w:b w:val="0"/>
                <w:i w:val="0"/>
                <w:smallCaps w:val="0"/>
                <w:strike w:val="0"/>
                <w:color w:val="000000"/>
                <w:sz w:val="11.519298553466797"/>
                <w:szCs w:val="11.519298553466797"/>
                <w:u w:val="none"/>
                <w:shd w:fill="auto" w:val="clear"/>
                <w:vertAlign w:val="baseline"/>
                <w:rtl w:val="0"/>
              </w:rPr>
              <w:t xml:space="preserve">Source: Ministry of Drinking Water and Sanitation. </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823425292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improved sanitation may also include savings in health  </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25.330810546875" w:line="240" w:lineRule="auto"/>
              <w:ind w:left="123.015747070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system costs, and reduction in illness-related days of  </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5.8447265625" w:firstLine="0"/>
              <w:jc w:val="right"/>
              <w:rPr>
                <w:rFonts w:ascii="Arial" w:cs="Arial" w:eastAsia="Arial" w:hAnsi="Arial"/>
                <w:b w:val="1"/>
                <w:i w:val="0"/>
                <w:smallCaps w:val="0"/>
                <w:strike w:val="0"/>
                <w:color w:val="0583b0"/>
                <w:sz w:val="14.791900634765625"/>
                <w:szCs w:val="14.791900634765625"/>
                <w:u w:val="none"/>
                <w:shd w:fill="auto" w:val="clear"/>
                <w:vertAlign w:val="baseline"/>
              </w:rPr>
            </w:pPr>
            <w:r w:rsidDel="00000000" w:rsidR="00000000" w:rsidRPr="00000000">
              <w:rPr>
                <w:rFonts w:ascii="Arial" w:cs="Arial" w:eastAsia="Arial" w:hAnsi="Arial"/>
                <w:b w:val="1"/>
                <w:i w:val="0"/>
                <w:smallCaps w:val="0"/>
                <w:strike w:val="0"/>
                <w:color w:val="0583b0"/>
                <w:sz w:val="14.791900634765625"/>
                <w:szCs w:val="14.791900634765625"/>
                <w:u w:val="none"/>
                <w:shd w:fill="auto" w:val="clear"/>
                <w:vertAlign w:val="baseline"/>
                <w:rtl w:val="0"/>
              </w:rPr>
              <w:t xml:space="preserve">India: Percentage of Households Having No Latrine </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20019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work lost. Recent IMF research on India finds that  </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70.1995849609375" w:firstLine="0"/>
              <w:jc w:val="right"/>
              <w:rPr>
                <w:rFonts w:ascii="Arial" w:cs="Arial" w:eastAsia="Arial" w:hAnsi="Arial"/>
                <w:b w:val="0"/>
                <w:i w:val="0"/>
                <w:smallCaps w:val="0"/>
                <w:strike w:val="0"/>
                <w:color w:val="0583b0"/>
                <w:sz w:val="11.093999862670898"/>
                <w:szCs w:val="11.093999862670898"/>
                <w:u w:val="none"/>
                <w:shd w:fill="auto" w:val="clear"/>
                <w:vertAlign w:val="baseline"/>
              </w:rPr>
            </w:pPr>
            <w:r w:rsidDel="00000000" w:rsidR="00000000" w:rsidRPr="00000000">
              <w:rPr>
                <w:rFonts w:ascii="Arial" w:cs="Arial" w:eastAsia="Arial" w:hAnsi="Arial"/>
                <w:b w:val="0"/>
                <w:i w:val="0"/>
                <w:smallCaps w:val="0"/>
                <w:strike w:val="0"/>
                <w:color w:val="0583b0"/>
                <w:sz w:val="11.093999862670898"/>
                <w:szCs w:val="11.093999862670898"/>
                <w:u w:val="none"/>
                <w:shd w:fill="auto" w:val="clear"/>
                <w:vertAlign w:val="baseline"/>
                <w:rtl w:val="0"/>
              </w:rPr>
              <w:t xml:space="preserve">(In percent) </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6.66015625" w:line="240" w:lineRule="auto"/>
              <w:ind w:left="126.823425292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improved access to sanitation facilities, by reducing the  </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62.354736328125" w:firstLine="0"/>
              <w:jc w:val="right"/>
              <w:rPr>
                <w:rFonts w:ascii="Arial" w:cs="Arial" w:eastAsia="Arial" w:hAnsi="Arial"/>
                <w:b w:val="0"/>
                <w:i w:val="0"/>
                <w:smallCaps w:val="0"/>
                <w:strike w:val="0"/>
                <w:color w:val="000000"/>
                <w:sz w:val="11.093999862670898"/>
                <w:szCs w:val="11.093999862670898"/>
                <w:u w:val="none"/>
                <w:shd w:fill="auto" w:val="clear"/>
                <w:vertAlign w:val="baseline"/>
              </w:rPr>
            </w:pPr>
            <w:r w:rsidDel="00000000" w:rsidR="00000000" w:rsidRPr="00000000">
              <w:rPr>
                <w:rFonts w:ascii="Arial" w:cs="Arial" w:eastAsia="Arial" w:hAnsi="Arial"/>
                <w:b w:val="0"/>
                <w:i w:val="0"/>
                <w:smallCaps w:val="0"/>
                <w:strike w:val="0"/>
                <w:color w:val="000000"/>
                <w:sz w:val="11.093999862670898"/>
                <w:szCs w:val="11.093999862670898"/>
                <w:u w:val="none"/>
                <w:shd w:fill="auto" w:val="clear"/>
                <w:vertAlign w:val="baseline"/>
                <w:rtl w:val="0"/>
              </w:rPr>
              <w:t xml:space="preserve">90 </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2.542724609375" w:firstLine="0"/>
              <w:jc w:val="right"/>
              <w:rPr>
                <w:rFonts w:ascii="Arial" w:cs="Arial" w:eastAsia="Arial" w:hAnsi="Arial"/>
                <w:b w:val="0"/>
                <w:i w:val="0"/>
                <w:smallCaps w:val="0"/>
                <w:strike w:val="0"/>
                <w:color w:val="000000"/>
                <w:sz w:val="11.093999862670898"/>
                <w:szCs w:val="11.093999862670898"/>
                <w:u w:val="none"/>
                <w:shd w:fill="auto" w:val="clear"/>
                <w:vertAlign w:val="baseline"/>
              </w:rPr>
            </w:pPr>
            <w:r w:rsidDel="00000000" w:rsidR="00000000" w:rsidRPr="00000000">
              <w:rPr>
                <w:rFonts w:ascii="Arial" w:cs="Arial" w:eastAsia="Arial" w:hAnsi="Arial"/>
                <w:b w:val="0"/>
                <w:i w:val="0"/>
                <w:smallCaps w:val="0"/>
                <w:strike w:val="0"/>
                <w:color w:val="000000"/>
                <w:sz w:val="11.093999862670898"/>
                <w:szCs w:val="11.093999862670898"/>
                <w:u w:val="none"/>
                <w:shd w:fill="auto" w:val="clear"/>
                <w:vertAlign w:val="baseline"/>
                <w:rtl w:val="0"/>
              </w:rPr>
              <w:t xml:space="preserve">2001 2011 </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3.057861328125" w:line="240" w:lineRule="auto"/>
              <w:ind w:left="126.823425292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unpaid home and care burdens of women and by  </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62.354736328125" w:firstLine="0"/>
              <w:jc w:val="right"/>
              <w:rPr>
                <w:rFonts w:ascii="Arial" w:cs="Arial" w:eastAsia="Arial" w:hAnsi="Arial"/>
                <w:b w:val="0"/>
                <w:i w:val="0"/>
                <w:smallCaps w:val="0"/>
                <w:strike w:val="0"/>
                <w:color w:val="000000"/>
                <w:sz w:val="11.093999862670898"/>
                <w:szCs w:val="11.093999862670898"/>
                <w:u w:val="none"/>
                <w:shd w:fill="auto" w:val="clear"/>
                <w:vertAlign w:val="baseline"/>
              </w:rPr>
            </w:pPr>
            <w:r w:rsidDel="00000000" w:rsidR="00000000" w:rsidRPr="00000000">
              <w:rPr>
                <w:rFonts w:ascii="Arial" w:cs="Arial" w:eastAsia="Arial" w:hAnsi="Arial"/>
                <w:b w:val="0"/>
                <w:i w:val="0"/>
                <w:smallCaps w:val="0"/>
                <w:strike w:val="0"/>
                <w:color w:val="000000"/>
                <w:sz w:val="11.093999862670898"/>
                <w:szCs w:val="11.093999862670898"/>
                <w:u w:val="none"/>
                <w:shd w:fill="auto" w:val="clear"/>
                <w:vertAlign w:val="baseline"/>
                <w:rtl w:val="0"/>
              </w:rPr>
              <w:t xml:space="preserve">80 </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103.3331298828125" w:line="240" w:lineRule="auto"/>
              <w:ind w:left="0" w:right="3962.354736328125" w:firstLine="0"/>
              <w:jc w:val="right"/>
              <w:rPr>
                <w:rFonts w:ascii="Arial" w:cs="Arial" w:eastAsia="Arial" w:hAnsi="Arial"/>
                <w:b w:val="0"/>
                <w:i w:val="0"/>
                <w:smallCaps w:val="0"/>
                <w:strike w:val="0"/>
                <w:color w:val="000000"/>
                <w:sz w:val="11.093999862670898"/>
                <w:szCs w:val="11.093999862670898"/>
                <w:u w:val="none"/>
                <w:shd w:fill="auto" w:val="clear"/>
                <w:vertAlign w:val="baseline"/>
              </w:rPr>
            </w:pPr>
            <w:r w:rsidDel="00000000" w:rsidR="00000000" w:rsidRPr="00000000">
              <w:rPr>
                <w:rFonts w:ascii="Arial" w:cs="Arial" w:eastAsia="Arial" w:hAnsi="Arial"/>
                <w:b w:val="0"/>
                <w:i w:val="0"/>
                <w:smallCaps w:val="0"/>
                <w:strike w:val="0"/>
                <w:color w:val="000000"/>
                <w:sz w:val="11.093999862670898"/>
                <w:szCs w:val="11.093999862670898"/>
                <w:u w:val="none"/>
                <w:shd w:fill="auto" w:val="clear"/>
                <w:vertAlign w:val="baseline"/>
                <w:rtl w:val="0"/>
              </w:rPr>
              <w:t xml:space="preserve">70 </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823425292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improving public safety of women, increases their labor  </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62.354736328125" w:firstLine="0"/>
              <w:jc w:val="right"/>
              <w:rPr>
                <w:rFonts w:ascii="Arial" w:cs="Arial" w:eastAsia="Arial" w:hAnsi="Arial"/>
                <w:b w:val="0"/>
                <w:i w:val="0"/>
                <w:smallCaps w:val="0"/>
                <w:strike w:val="0"/>
                <w:color w:val="000000"/>
                <w:sz w:val="11.093999862670898"/>
                <w:szCs w:val="11.093999862670898"/>
                <w:u w:val="none"/>
                <w:shd w:fill="auto" w:val="clear"/>
                <w:vertAlign w:val="baseline"/>
              </w:rPr>
            </w:pPr>
            <w:r w:rsidDel="00000000" w:rsidR="00000000" w:rsidRPr="00000000">
              <w:rPr>
                <w:rFonts w:ascii="Arial" w:cs="Arial" w:eastAsia="Arial" w:hAnsi="Arial"/>
                <w:b w:val="0"/>
                <w:i w:val="0"/>
                <w:smallCaps w:val="0"/>
                <w:strike w:val="0"/>
                <w:color w:val="000000"/>
                <w:sz w:val="11.093999862670898"/>
                <w:szCs w:val="11.093999862670898"/>
                <w:u w:val="none"/>
                <w:shd w:fill="auto" w:val="clear"/>
                <w:vertAlign w:val="baseline"/>
                <w:rtl w:val="0"/>
              </w:rPr>
              <w:t xml:space="preserve">60 </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058288574218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force participation, leading to a positive impact on  </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62.354736328125" w:firstLine="0"/>
              <w:jc w:val="right"/>
              <w:rPr>
                <w:rFonts w:ascii="Arial" w:cs="Arial" w:eastAsia="Arial" w:hAnsi="Arial"/>
                <w:b w:val="0"/>
                <w:i w:val="0"/>
                <w:smallCaps w:val="0"/>
                <w:strike w:val="0"/>
                <w:color w:val="000000"/>
                <w:sz w:val="11.093999862670898"/>
                <w:szCs w:val="11.093999862670898"/>
                <w:u w:val="none"/>
                <w:shd w:fill="auto" w:val="clear"/>
                <w:vertAlign w:val="baseline"/>
              </w:rPr>
            </w:pPr>
            <w:r w:rsidDel="00000000" w:rsidR="00000000" w:rsidRPr="00000000">
              <w:rPr>
                <w:rFonts w:ascii="Arial" w:cs="Arial" w:eastAsia="Arial" w:hAnsi="Arial"/>
                <w:b w:val="0"/>
                <w:i w:val="0"/>
                <w:smallCaps w:val="0"/>
                <w:strike w:val="0"/>
                <w:color w:val="000000"/>
                <w:sz w:val="11.093999862670898"/>
                <w:szCs w:val="11.093999862670898"/>
                <w:u w:val="none"/>
                <w:shd w:fill="auto" w:val="clear"/>
                <w:vertAlign w:val="baseline"/>
                <w:rtl w:val="0"/>
              </w:rPr>
              <w:t xml:space="preserve">50 </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40463256835938" w:right="0" w:firstLine="0"/>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India’s real output and real per-capita incomes.</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62.354736328125" w:firstLine="0"/>
              <w:jc w:val="right"/>
              <w:rPr>
                <w:rFonts w:ascii="Arial" w:cs="Arial" w:eastAsia="Arial" w:hAnsi="Arial"/>
                <w:b w:val="0"/>
                <w:i w:val="0"/>
                <w:smallCaps w:val="0"/>
                <w:strike w:val="0"/>
                <w:color w:val="000000"/>
                <w:sz w:val="11.093999862670898"/>
                <w:szCs w:val="11.093999862670898"/>
                <w:u w:val="none"/>
                <w:shd w:fill="auto" w:val="clear"/>
                <w:vertAlign w:val="baseline"/>
              </w:rPr>
            </w:pPr>
            <w:r w:rsidDel="00000000" w:rsidR="00000000" w:rsidRPr="00000000">
              <w:rPr>
                <w:rFonts w:ascii="Arial" w:cs="Arial" w:eastAsia="Arial" w:hAnsi="Arial"/>
                <w:b w:val="0"/>
                <w:i w:val="0"/>
                <w:smallCaps w:val="0"/>
                <w:strike w:val="0"/>
                <w:color w:val="000000"/>
                <w:sz w:val="11.093999862670898"/>
                <w:szCs w:val="11.093999862670898"/>
                <w:u w:val="none"/>
                <w:shd w:fill="auto" w:val="clear"/>
                <w:vertAlign w:val="baseline"/>
                <w:rtl w:val="0"/>
              </w:rPr>
              <w:t xml:space="preserve">40 </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6214294433593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Specifically, an improvement in public sanitation  </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62.354736328125" w:firstLine="0"/>
              <w:jc w:val="right"/>
              <w:rPr>
                <w:rFonts w:ascii="Arial" w:cs="Arial" w:eastAsia="Arial" w:hAnsi="Arial"/>
                <w:b w:val="0"/>
                <w:i w:val="0"/>
                <w:smallCaps w:val="0"/>
                <w:strike w:val="0"/>
                <w:color w:val="000000"/>
                <w:sz w:val="11.093999862670898"/>
                <w:szCs w:val="11.093999862670898"/>
                <w:u w:val="none"/>
                <w:shd w:fill="auto" w:val="clear"/>
                <w:vertAlign w:val="baseline"/>
              </w:rPr>
            </w:pPr>
            <w:r w:rsidDel="00000000" w:rsidR="00000000" w:rsidRPr="00000000">
              <w:rPr>
                <w:rFonts w:ascii="Arial" w:cs="Arial" w:eastAsia="Arial" w:hAnsi="Arial"/>
                <w:b w:val="0"/>
                <w:i w:val="0"/>
                <w:smallCaps w:val="0"/>
                <w:strike w:val="0"/>
                <w:color w:val="000000"/>
                <w:sz w:val="11.093999862670898"/>
                <w:szCs w:val="11.093999862670898"/>
                <w:u w:val="none"/>
                <w:shd w:fill="auto" w:val="clear"/>
                <w:vertAlign w:val="baseline"/>
                <w:rtl w:val="0"/>
              </w:rPr>
              <w:t xml:space="preserve">30 </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5.4766845703125" w:line="240" w:lineRule="auto"/>
              <w:ind w:left="129.0303039550781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provisions which reduces womens’ time spent in home  </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62.354736328125" w:firstLine="0"/>
              <w:jc w:val="right"/>
              <w:rPr>
                <w:rFonts w:ascii="Arial" w:cs="Arial" w:eastAsia="Arial" w:hAnsi="Arial"/>
                <w:b w:val="0"/>
                <w:i w:val="0"/>
                <w:smallCaps w:val="0"/>
                <w:strike w:val="0"/>
                <w:color w:val="000000"/>
                <w:sz w:val="11.093999862670898"/>
                <w:szCs w:val="11.093999862670898"/>
                <w:u w:val="none"/>
                <w:shd w:fill="auto" w:val="clear"/>
                <w:vertAlign w:val="baseline"/>
              </w:rPr>
            </w:pPr>
            <w:r w:rsidDel="00000000" w:rsidR="00000000" w:rsidRPr="00000000">
              <w:rPr>
                <w:rFonts w:ascii="Arial" w:cs="Arial" w:eastAsia="Arial" w:hAnsi="Arial"/>
                <w:b w:val="0"/>
                <w:i w:val="0"/>
                <w:smallCaps w:val="0"/>
                <w:strike w:val="0"/>
                <w:color w:val="000000"/>
                <w:sz w:val="11.093999862670898"/>
                <w:szCs w:val="11.093999862670898"/>
                <w:u w:val="none"/>
                <w:shd w:fill="auto" w:val="clear"/>
                <w:vertAlign w:val="baseline"/>
                <w:rtl w:val="0"/>
              </w:rPr>
              <w:t xml:space="preserve">20 </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33.0718994140625" w:line="240" w:lineRule="auto"/>
              <w:ind w:left="121.6154479980468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and care work by close to 10 percent leads to a 1.5  </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62.354736328125" w:firstLine="0"/>
              <w:jc w:val="right"/>
              <w:rPr>
                <w:rFonts w:ascii="Arial" w:cs="Arial" w:eastAsia="Arial" w:hAnsi="Arial"/>
                <w:b w:val="0"/>
                <w:i w:val="0"/>
                <w:smallCaps w:val="0"/>
                <w:strike w:val="0"/>
                <w:color w:val="000000"/>
                <w:sz w:val="11.093999862670898"/>
                <w:szCs w:val="11.093999862670898"/>
                <w:u w:val="none"/>
                <w:shd w:fill="auto" w:val="clear"/>
                <w:vertAlign w:val="baseline"/>
              </w:rPr>
            </w:pPr>
            <w:r w:rsidDel="00000000" w:rsidR="00000000" w:rsidRPr="00000000">
              <w:rPr>
                <w:rFonts w:ascii="Arial" w:cs="Arial" w:eastAsia="Arial" w:hAnsi="Arial"/>
                <w:b w:val="0"/>
                <w:i w:val="0"/>
                <w:smallCaps w:val="0"/>
                <w:strike w:val="0"/>
                <w:color w:val="000000"/>
                <w:sz w:val="11.093999862670898"/>
                <w:szCs w:val="11.093999862670898"/>
                <w:u w:val="none"/>
                <w:shd w:fill="auto" w:val="clear"/>
                <w:vertAlign w:val="baseline"/>
                <w:rtl w:val="0"/>
              </w:rPr>
              <w:t xml:space="preserve">10 </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60.67138671875" w:line="240" w:lineRule="auto"/>
              <w:ind w:left="129.0303039550781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percent increase in female labor participation and a 1.4  </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62.34375" w:firstLine="0"/>
              <w:jc w:val="right"/>
              <w:rPr>
                <w:rFonts w:ascii="Arial" w:cs="Arial" w:eastAsia="Arial" w:hAnsi="Arial"/>
                <w:b w:val="0"/>
                <w:i w:val="0"/>
                <w:smallCaps w:val="0"/>
                <w:strike w:val="0"/>
                <w:color w:val="000000"/>
                <w:sz w:val="11.093999862670898"/>
                <w:szCs w:val="11.093999862670898"/>
                <w:u w:val="none"/>
                <w:shd w:fill="auto" w:val="clear"/>
                <w:vertAlign w:val="baseline"/>
              </w:rPr>
            </w:pPr>
            <w:r w:rsidDel="00000000" w:rsidR="00000000" w:rsidRPr="00000000">
              <w:rPr>
                <w:rFonts w:ascii="Arial" w:cs="Arial" w:eastAsia="Arial" w:hAnsi="Arial"/>
                <w:b w:val="0"/>
                <w:i w:val="0"/>
                <w:smallCaps w:val="0"/>
                <w:strike w:val="0"/>
                <w:color w:val="000000"/>
                <w:sz w:val="11.093999862670898"/>
                <w:szCs w:val="11.093999862670898"/>
                <w:u w:val="none"/>
                <w:shd w:fill="auto" w:val="clear"/>
                <w:vertAlign w:val="baseline"/>
                <w:rtl w:val="0"/>
              </w:rPr>
              <w:t xml:space="preserve">0 </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33.7384033203125" w:line="240" w:lineRule="auto"/>
              <w:ind w:left="0" w:right="620.421142578125" w:firstLine="0"/>
              <w:jc w:val="right"/>
              <w:rPr>
                <w:rFonts w:ascii="Arial" w:cs="Arial" w:eastAsia="Arial" w:hAnsi="Arial"/>
                <w:b w:val="0"/>
                <w:i w:val="0"/>
                <w:smallCaps w:val="0"/>
                <w:strike w:val="0"/>
                <w:color w:val="000000"/>
                <w:sz w:val="11.093999862670898"/>
                <w:szCs w:val="11.093999862670898"/>
                <w:u w:val="none"/>
                <w:shd w:fill="auto" w:val="clear"/>
                <w:vertAlign w:val="baseline"/>
              </w:rPr>
            </w:pPr>
            <w:r w:rsidDel="00000000" w:rsidR="00000000" w:rsidRPr="00000000">
              <w:rPr>
                <w:rFonts w:ascii="Arial" w:cs="Arial" w:eastAsia="Arial" w:hAnsi="Arial"/>
                <w:b w:val="0"/>
                <w:i w:val="0"/>
                <w:smallCaps w:val="0"/>
                <w:strike w:val="0"/>
                <w:color w:val="000000"/>
                <w:sz w:val="11.093999862670898"/>
                <w:szCs w:val="11.093999862670898"/>
                <w:u w:val="none"/>
                <w:shd w:fill="auto" w:val="clear"/>
                <w:vertAlign w:val="baseline"/>
                <w:rtl w:val="0"/>
              </w:rPr>
              <w:t xml:space="preserve">Total Rural Urban </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0303039550781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percent gain in real GDP. In addition, cross-country  </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90.21484375" w:firstLine="0"/>
              <w:jc w:val="right"/>
              <w:rPr>
                <w:rFonts w:ascii="Arial" w:cs="Arial" w:eastAsia="Arial" w:hAnsi="Arial"/>
                <w:b w:val="0"/>
                <w:i w:val="0"/>
                <w:smallCaps w:val="0"/>
                <w:strike w:val="0"/>
                <w:color w:val="000000"/>
                <w:sz w:val="11.093999862670898"/>
                <w:szCs w:val="11.093999862670898"/>
                <w:u w:val="none"/>
                <w:shd w:fill="auto" w:val="clear"/>
                <w:vertAlign w:val="baseline"/>
              </w:rPr>
            </w:pPr>
            <w:r w:rsidDel="00000000" w:rsidR="00000000" w:rsidRPr="00000000">
              <w:rPr>
                <w:rFonts w:ascii="Arial" w:cs="Arial" w:eastAsia="Arial" w:hAnsi="Arial"/>
                <w:b w:val="0"/>
                <w:i w:val="0"/>
                <w:smallCaps w:val="0"/>
                <w:strike w:val="0"/>
                <w:color w:val="000000"/>
                <w:sz w:val="11.093999862670898"/>
                <w:szCs w:val="11.093999862670898"/>
                <w:u w:val="none"/>
                <w:shd w:fill="auto" w:val="clear"/>
                <w:vertAlign w:val="baseline"/>
                <w:rtl w:val="0"/>
              </w:rPr>
              <w:t xml:space="preserve">Source: Census of India 2011.</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6154479980468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analysis shows that it also leads to higher female literacy  </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26.53289794921875" w:line="259.7739601135254" w:lineRule="auto"/>
              <w:ind w:left="122.21633911132812" w:right="752.596435546875" w:firstLine="6.813964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rates.</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Indeed, a simple scatter plot analysis of the data suggests that states with higher sanitation  coverage have greater female literacy and female labor force participation.  </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784.0203857421875" w:line="240" w:lineRule="auto"/>
              <w:ind w:left="122.63977050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Prepared by Purva Khera. </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130.7379150390625" w:line="377.1823024749756" w:lineRule="auto"/>
              <w:ind w:left="113.63983154296875" w:right="732.918701171875" w:firstLine="4.800109863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MDGs for individual states were set on the basis of the National Family Health Survey data (1992–93).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P. Khera (2016), “Macroeconomic Impacts of Gender Inequality and Informality in India,” IMF WP/16/16.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K. Kochhar et al. (2017), forthcoming IMF Working Paper. </w:t>
            </w:r>
          </w:p>
        </w:tc>
      </w:tr>
    </w:tbl>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4.1600513458252"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36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2.57080078125" w:firstLine="0"/>
        <w:jc w:val="right"/>
        <w:rPr>
          <w:rFonts w:ascii="Arial" w:cs="Arial" w:eastAsia="Arial" w:hAnsi="Arial"/>
          <w:b w:val="0"/>
          <w:i w:val="0"/>
          <w:smallCaps w:val="0"/>
          <w:strike w:val="0"/>
          <w:color w:val="0583b0"/>
          <w:sz w:val="17.982891082763672"/>
          <w:szCs w:val="17.982891082763672"/>
          <w:u w:val="none"/>
          <w:shd w:fill="auto" w:val="clear"/>
          <w:vertAlign w:val="baseline"/>
        </w:rPr>
      </w:pPr>
      <w:r w:rsidDel="00000000" w:rsidR="00000000" w:rsidRPr="00000000">
        <w:rPr>
          <w:rFonts w:ascii="Arial" w:cs="Arial" w:eastAsia="Arial" w:hAnsi="Arial"/>
          <w:b w:val="0"/>
          <w:i w:val="0"/>
          <w:smallCaps w:val="0"/>
          <w:strike w:val="0"/>
          <w:color w:val="0583b0"/>
          <w:sz w:val="17.982891082763672"/>
          <w:szCs w:val="17.982891082763672"/>
          <w:u w:val="none"/>
          <w:shd w:fill="auto" w:val="clear"/>
          <w:vertAlign w:val="baseline"/>
          <w:rtl w:val="0"/>
        </w:rPr>
        <w:t xml:space="preserve">INDIA </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580.972900390625" w:line="240" w:lineRule="auto"/>
        <w:ind w:left="0" w:right="867.279052734375" w:firstLine="0"/>
        <w:jc w:val="right"/>
        <w:rPr>
          <w:rFonts w:ascii="Arial" w:cs="Arial" w:eastAsia="Arial" w:hAnsi="Arial"/>
          <w:b w:val="1"/>
          <w:i w:val="0"/>
          <w:smallCaps w:val="0"/>
          <w:strike w:val="0"/>
          <w:color w:val="0583b0"/>
          <w:sz w:val="20.980091094970703"/>
          <w:szCs w:val="20.980091094970703"/>
          <w:u w:val="none"/>
          <w:shd w:fill="auto" w:val="clear"/>
          <w:vertAlign w:val="baseline"/>
        </w:rPr>
      </w:pPr>
      <w:r w:rsidDel="00000000" w:rsidR="00000000" w:rsidRPr="00000000">
        <w:rPr>
          <w:rFonts w:ascii="Arial" w:cs="Arial" w:eastAsia="Arial" w:hAnsi="Arial"/>
          <w:b w:val="1"/>
          <w:i w:val="0"/>
          <w:smallCaps w:val="0"/>
          <w:strike w:val="0"/>
          <w:color w:val="0583b0"/>
          <w:sz w:val="20.980091094970703"/>
          <w:szCs w:val="20.980091094970703"/>
          <w:u w:val="none"/>
          <w:shd w:fill="auto" w:val="clear"/>
          <w:vertAlign w:val="baseline"/>
          <w:rtl w:val="0"/>
        </w:rPr>
        <w:t xml:space="preserve">Box 6. Key Structural Reform: Economic Impact of Poor Sanitation in India (Concluded)  </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176.3525390625" w:line="240" w:lineRule="auto"/>
        <w:ind w:left="1856.2001514434814" w:right="0" w:firstLine="0"/>
        <w:jc w:val="left"/>
        <w:rPr>
          <w:rFonts w:ascii="Arial" w:cs="Arial" w:eastAsia="Arial" w:hAnsi="Arial"/>
          <w:b w:val="0"/>
          <w:i w:val="0"/>
          <w:smallCaps w:val="0"/>
          <w:strike w:val="0"/>
          <w:color w:val="000000"/>
          <w:sz w:val="20.020992279052734"/>
          <w:szCs w:val="20.020992279052734"/>
          <w:u w:val="none"/>
          <w:shd w:fill="auto" w:val="clear"/>
          <w:vertAlign w:val="baseline"/>
        </w:rPr>
      </w:pPr>
      <w:r w:rsidDel="00000000" w:rsidR="00000000" w:rsidRPr="00000000">
        <w:rPr>
          <w:rFonts w:ascii="Arial" w:cs="Arial" w:eastAsia="Arial" w:hAnsi="Arial"/>
          <w:b w:val="0"/>
          <w:i w:val="0"/>
          <w:smallCaps w:val="0"/>
          <w:strike w:val="0"/>
          <w:color w:val="000000"/>
          <w:sz w:val="20.020992279052734"/>
          <w:szCs w:val="20.020992279052734"/>
          <w:u w:val="none"/>
          <w:shd w:fill="auto" w:val="clear"/>
          <w:vertAlign w:val="baseline"/>
          <w:rtl w:val="0"/>
        </w:rPr>
        <w:t xml:space="preserve">As well, the World Bank’s Water and Sanitation Program  </w:t>
      </w:r>
      <w:r w:rsidDel="00000000" w:rsidR="00000000" w:rsidRPr="00000000">
        <w:drawing>
          <wp:anchor allowOverlap="1" behindDoc="0" distB="19050" distT="19050" distL="19050" distR="19050" hidden="0" layoutInCell="1" locked="0" relativeHeight="0" simplePos="0">
            <wp:simplePos x="0" y="0"/>
            <wp:positionH relativeFrom="column">
              <wp:posOffset>3353689</wp:posOffset>
            </wp:positionH>
            <wp:positionV relativeFrom="paragraph">
              <wp:posOffset>12072</wp:posOffset>
            </wp:positionV>
            <wp:extent cx="2621280" cy="2383536"/>
            <wp:effectExtent b="0" l="0" r="0" t="0"/>
            <wp:wrapSquare wrapText="left" distB="19050" distT="19050" distL="19050" distR="19050"/>
            <wp:docPr id="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621280" cy="2383536"/>
                    </a:xfrm>
                    <a:prstGeom prst="rect"/>
                    <a:ln/>
                  </pic:spPr>
                </pic:pic>
              </a:graphicData>
            </a:graphic>
          </wp:anchor>
        </w:drawing>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26.754150390625" w:line="240" w:lineRule="auto"/>
        <w:ind w:left="1867.6013660430908" w:right="0" w:firstLine="0"/>
        <w:jc w:val="left"/>
        <w:rPr>
          <w:rFonts w:ascii="Arial" w:cs="Arial" w:eastAsia="Arial" w:hAnsi="Arial"/>
          <w:b w:val="0"/>
          <w:i w:val="0"/>
          <w:smallCaps w:val="0"/>
          <w:strike w:val="0"/>
          <w:color w:val="000000"/>
          <w:sz w:val="20.020992279052734"/>
          <w:szCs w:val="20.020992279052734"/>
          <w:u w:val="none"/>
          <w:shd w:fill="auto" w:val="clear"/>
          <w:vertAlign w:val="baseline"/>
        </w:rPr>
      </w:pPr>
      <w:r w:rsidDel="00000000" w:rsidR="00000000" w:rsidRPr="00000000">
        <w:rPr>
          <w:rFonts w:ascii="Arial" w:cs="Arial" w:eastAsia="Arial" w:hAnsi="Arial"/>
          <w:b w:val="0"/>
          <w:i w:val="0"/>
          <w:smallCaps w:val="0"/>
          <w:strike w:val="0"/>
          <w:color w:val="000000"/>
          <w:sz w:val="20.020992279052734"/>
          <w:szCs w:val="20.020992279052734"/>
          <w:u w:val="none"/>
          <w:shd w:fill="auto" w:val="clear"/>
          <w:vertAlign w:val="baseline"/>
          <w:rtl w:val="0"/>
        </w:rPr>
        <w:t xml:space="preserve">(WSP) has pegged the economic cost of inadequate  </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25.552978515625" w:line="240" w:lineRule="auto"/>
        <w:ind w:left="1864.2009449005127" w:right="0" w:firstLine="0"/>
        <w:jc w:val="left"/>
        <w:rPr>
          <w:rFonts w:ascii="Arial" w:cs="Arial" w:eastAsia="Arial" w:hAnsi="Arial"/>
          <w:b w:val="0"/>
          <w:i w:val="0"/>
          <w:smallCaps w:val="0"/>
          <w:strike w:val="0"/>
          <w:color w:val="000000"/>
          <w:sz w:val="20.020992279052734"/>
          <w:szCs w:val="20.020992279052734"/>
          <w:u w:val="none"/>
          <w:shd w:fill="auto" w:val="clear"/>
          <w:vertAlign w:val="baseline"/>
        </w:rPr>
      </w:pPr>
      <w:r w:rsidDel="00000000" w:rsidR="00000000" w:rsidRPr="00000000">
        <w:rPr>
          <w:rFonts w:ascii="Arial" w:cs="Arial" w:eastAsia="Arial" w:hAnsi="Arial"/>
          <w:b w:val="0"/>
          <w:i w:val="0"/>
          <w:smallCaps w:val="0"/>
          <w:strike w:val="0"/>
          <w:color w:val="000000"/>
          <w:sz w:val="20.020992279052734"/>
          <w:szCs w:val="20.020992279052734"/>
          <w:u w:val="none"/>
          <w:shd w:fill="auto" w:val="clear"/>
          <w:vertAlign w:val="baseline"/>
          <w:rtl w:val="0"/>
        </w:rPr>
        <w:t xml:space="preserve">sanitation at around 6.4 per cent of India’s GDP in 2006.  </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287.154541015625" w:line="240" w:lineRule="auto"/>
        <w:ind w:left="1863.000841140747" w:right="0" w:firstLine="0"/>
        <w:jc w:val="left"/>
        <w:rPr>
          <w:rFonts w:ascii="Arial" w:cs="Arial" w:eastAsia="Arial" w:hAnsi="Arial"/>
          <w:b w:val="1"/>
          <w:i w:val="0"/>
          <w:smallCaps w:val="0"/>
          <w:strike w:val="0"/>
          <w:color w:val="000000"/>
          <w:sz w:val="20.020992279052734"/>
          <w:szCs w:val="20.020992279052734"/>
          <w:u w:val="none"/>
          <w:shd w:fill="auto" w:val="clear"/>
          <w:vertAlign w:val="baseline"/>
        </w:rPr>
      </w:pPr>
      <w:r w:rsidDel="00000000" w:rsidR="00000000" w:rsidRPr="00000000">
        <w:rPr>
          <w:rFonts w:ascii="Arial" w:cs="Arial" w:eastAsia="Arial" w:hAnsi="Arial"/>
          <w:b w:val="1"/>
          <w:i w:val="0"/>
          <w:smallCaps w:val="0"/>
          <w:strike w:val="0"/>
          <w:color w:val="000000"/>
          <w:sz w:val="20.020992279052734"/>
          <w:szCs w:val="20.020992279052734"/>
          <w:u w:val="none"/>
          <w:shd w:fill="auto" w:val="clear"/>
          <w:vertAlign w:val="baseline"/>
          <w:rtl w:val="0"/>
        </w:rPr>
        <w:t xml:space="preserve">Sanitation should be enhanced through infrastructure  </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25.5517578125" w:line="240" w:lineRule="auto"/>
        <w:ind w:left="1864.8010730743408" w:right="0" w:firstLine="0"/>
        <w:jc w:val="left"/>
        <w:rPr>
          <w:rFonts w:ascii="Arial" w:cs="Arial" w:eastAsia="Arial" w:hAnsi="Arial"/>
          <w:b w:val="1"/>
          <w:i w:val="0"/>
          <w:smallCaps w:val="0"/>
          <w:strike w:val="0"/>
          <w:color w:val="000000"/>
          <w:sz w:val="20.020992279052734"/>
          <w:szCs w:val="20.020992279052734"/>
          <w:u w:val="none"/>
          <w:shd w:fill="auto" w:val="clear"/>
          <w:vertAlign w:val="baseline"/>
        </w:rPr>
      </w:pPr>
      <w:r w:rsidDel="00000000" w:rsidR="00000000" w:rsidRPr="00000000">
        <w:rPr>
          <w:rFonts w:ascii="Arial" w:cs="Arial" w:eastAsia="Arial" w:hAnsi="Arial"/>
          <w:b w:val="1"/>
          <w:i w:val="0"/>
          <w:smallCaps w:val="0"/>
          <w:strike w:val="0"/>
          <w:color w:val="000000"/>
          <w:sz w:val="20.020992279052734"/>
          <w:szCs w:val="20.020992279052734"/>
          <w:u w:val="none"/>
          <w:shd w:fill="auto" w:val="clear"/>
          <w:vertAlign w:val="baseline"/>
          <w:rtl w:val="0"/>
        </w:rPr>
        <w:t xml:space="preserve">investment, as well as promoting health awareness  </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26.75537109375" w:line="240" w:lineRule="auto"/>
        <w:ind w:left="1859.6005725860596" w:right="0" w:firstLine="0"/>
        <w:jc w:val="left"/>
        <w:rPr>
          <w:rFonts w:ascii="Arial" w:cs="Arial" w:eastAsia="Arial" w:hAnsi="Arial"/>
          <w:b w:val="0"/>
          <w:i w:val="0"/>
          <w:smallCaps w:val="0"/>
          <w:strike w:val="0"/>
          <w:color w:val="000000"/>
          <w:sz w:val="20.020992279052734"/>
          <w:szCs w:val="20.020992279052734"/>
          <w:u w:val="none"/>
          <w:shd w:fill="auto" w:val="clear"/>
          <w:vertAlign w:val="baseline"/>
        </w:rPr>
      </w:pPr>
      <w:r w:rsidDel="00000000" w:rsidR="00000000" w:rsidRPr="00000000">
        <w:rPr>
          <w:rFonts w:ascii="Arial" w:cs="Arial" w:eastAsia="Arial" w:hAnsi="Arial"/>
          <w:b w:val="1"/>
          <w:i w:val="0"/>
          <w:smallCaps w:val="0"/>
          <w:strike w:val="0"/>
          <w:color w:val="000000"/>
          <w:sz w:val="20.020992279052734"/>
          <w:szCs w:val="20.020992279052734"/>
          <w:u w:val="none"/>
          <w:shd w:fill="auto" w:val="clear"/>
          <w:vertAlign w:val="baseline"/>
          <w:rtl w:val="0"/>
        </w:rPr>
        <w:t xml:space="preserve">and facilitating offtake. </w:t>
      </w:r>
      <w:r w:rsidDel="00000000" w:rsidR="00000000" w:rsidRPr="00000000">
        <w:rPr>
          <w:rFonts w:ascii="Arial" w:cs="Arial" w:eastAsia="Arial" w:hAnsi="Arial"/>
          <w:b w:val="0"/>
          <w:i w:val="0"/>
          <w:smallCaps w:val="0"/>
          <w:strike w:val="0"/>
          <w:color w:val="000000"/>
          <w:sz w:val="20.020992279052734"/>
          <w:szCs w:val="20.020992279052734"/>
          <w:u w:val="none"/>
          <w:shd w:fill="auto" w:val="clear"/>
          <w:vertAlign w:val="baseline"/>
          <w:rtl w:val="0"/>
        </w:rPr>
        <w:t xml:space="preserve">While sanitation coverage and  </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26.754150390625" w:line="240" w:lineRule="auto"/>
        <w:ind w:left="1868.0014514923096" w:right="0" w:firstLine="0"/>
        <w:jc w:val="left"/>
        <w:rPr>
          <w:rFonts w:ascii="Arial" w:cs="Arial" w:eastAsia="Arial" w:hAnsi="Arial"/>
          <w:b w:val="0"/>
          <w:i w:val="0"/>
          <w:smallCaps w:val="0"/>
          <w:strike w:val="0"/>
          <w:color w:val="000000"/>
          <w:sz w:val="20.020992279052734"/>
          <w:szCs w:val="20.020992279052734"/>
          <w:u w:val="none"/>
          <w:shd w:fill="auto" w:val="clear"/>
          <w:vertAlign w:val="baseline"/>
        </w:rPr>
      </w:pPr>
      <w:r w:rsidDel="00000000" w:rsidR="00000000" w:rsidRPr="00000000">
        <w:rPr>
          <w:rFonts w:ascii="Arial" w:cs="Arial" w:eastAsia="Arial" w:hAnsi="Arial"/>
          <w:b w:val="0"/>
          <w:i w:val="0"/>
          <w:smallCaps w:val="0"/>
          <w:strike w:val="0"/>
          <w:color w:val="000000"/>
          <w:sz w:val="20.020992279052734"/>
          <w:szCs w:val="20.020992279052734"/>
          <w:u w:val="none"/>
          <w:shd w:fill="auto" w:val="clear"/>
          <w:vertAlign w:val="baseline"/>
          <w:rtl w:val="0"/>
        </w:rPr>
        <w:t xml:space="preserve">infrastructure have been increasing, survey and studies  </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25.552978515625" w:line="240" w:lineRule="auto"/>
        <w:ind w:left="1868.0014514923096" w:right="0" w:firstLine="0"/>
        <w:jc w:val="left"/>
        <w:rPr>
          <w:rFonts w:ascii="Arial" w:cs="Arial" w:eastAsia="Arial" w:hAnsi="Arial"/>
          <w:b w:val="0"/>
          <w:i w:val="0"/>
          <w:smallCaps w:val="0"/>
          <w:strike w:val="0"/>
          <w:color w:val="000000"/>
          <w:sz w:val="20.020992279052734"/>
          <w:szCs w:val="20.020992279052734"/>
          <w:u w:val="none"/>
          <w:shd w:fill="auto" w:val="clear"/>
          <w:vertAlign w:val="baseline"/>
        </w:rPr>
      </w:pPr>
      <w:r w:rsidDel="00000000" w:rsidR="00000000" w:rsidRPr="00000000">
        <w:rPr>
          <w:rFonts w:ascii="Arial" w:cs="Arial" w:eastAsia="Arial" w:hAnsi="Arial"/>
          <w:b w:val="0"/>
          <w:i w:val="0"/>
          <w:smallCaps w:val="0"/>
          <w:strike w:val="0"/>
          <w:color w:val="000000"/>
          <w:sz w:val="20.020992279052734"/>
          <w:szCs w:val="20.020992279052734"/>
          <w:u w:val="none"/>
          <w:shd w:fill="auto" w:val="clear"/>
          <w:vertAlign w:val="baseline"/>
          <w:rtl w:val="0"/>
        </w:rPr>
        <w:t xml:space="preserve">indicate that the use of existing toilets in both rural and  </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26.754150390625" w:line="240" w:lineRule="auto"/>
        <w:ind w:left="1868.0014514923096" w:right="0" w:firstLine="0"/>
        <w:jc w:val="left"/>
        <w:rPr>
          <w:rFonts w:ascii="Arial" w:cs="Arial" w:eastAsia="Arial" w:hAnsi="Arial"/>
          <w:b w:val="0"/>
          <w:i w:val="0"/>
          <w:smallCaps w:val="0"/>
          <w:strike w:val="0"/>
          <w:color w:val="000000"/>
          <w:sz w:val="20.020992279052734"/>
          <w:szCs w:val="20.020992279052734"/>
          <w:u w:val="none"/>
          <w:shd w:fill="auto" w:val="clear"/>
          <w:vertAlign w:val="baseline"/>
        </w:rPr>
      </w:pPr>
      <w:r w:rsidDel="00000000" w:rsidR="00000000" w:rsidRPr="00000000">
        <w:rPr>
          <w:rFonts w:ascii="Arial" w:cs="Arial" w:eastAsia="Arial" w:hAnsi="Arial"/>
          <w:b w:val="0"/>
          <w:i w:val="0"/>
          <w:smallCaps w:val="0"/>
          <w:strike w:val="0"/>
          <w:color w:val="000000"/>
          <w:sz w:val="20.020992279052734"/>
          <w:szCs w:val="20.020992279052734"/>
          <w:u w:val="none"/>
          <w:shd w:fill="auto" w:val="clear"/>
          <w:vertAlign w:val="baseline"/>
          <w:rtl w:val="0"/>
        </w:rPr>
        <w:t xml:space="preserve">urban areas remains low. Along with inadequate  </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26.75537109375" w:line="240" w:lineRule="auto"/>
        <w:ind w:left="1868.0014514923096" w:right="0" w:firstLine="0"/>
        <w:jc w:val="left"/>
        <w:rPr>
          <w:rFonts w:ascii="Arial" w:cs="Arial" w:eastAsia="Arial" w:hAnsi="Arial"/>
          <w:b w:val="0"/>
          <w:i w:val="0"/>
          <w:smallCaps w:val="0"/>
          <w:strike w:val="0"/>
          <w:color w:val="000000"/>
          <w:sz w:val="20.020992279052734"/>
          <w:szCs w:val="20.020992279052734"/>
          <w:u w:val="none"/>
          <w:shd w:fill="auto" w:val="clear"/>
          <w:vertAlign w:val="baseline"/>
        </w:rPr>
      </w:pPr>
      <w:r w:rsidDel="00000000" w:rsidR="00000000" w:rsidRPr="00000000">
        <w:rPr>
          <w:rFonts w:ascii="Arial" w:cs="Arial" w:eastAsia="Arial" w:hAnsi="Arial"/>
          <w:b w:val="0"/>
          <w:i w:val="0"/>
          <w:smallCaps w:val="0"/>
          <w:strike w:val="0"/>
          <w:color w:val="000000"/>
          <w:sz w:val="20.020992279052734"/>
          <w:szCs w:val="20.020992279052734"/>
          <w:u w:val="none"/>
          <w:shd w:fill="auto" w:val="clear"/>
          <w:vertAlign w:val="baseline"/>
          <w:rtl w:val="0"/>
        </w:rPr>
        <w:t xml:space="preserve">infrastructure, cultural and traditional barriers and a lack  </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25.5517578125" w:line="240" w:lineRule="auto"/>
        <w:ind w:left="1863.4009265899658" w:right="0" w:firstLine="0"/>
        <w:jc w:val="left"/>
        <w:rPr>
          <w:rFonts w:ascii="Arial" w:cs="Arial" w:eastAsia="Arial" w:hAnsi="Arial"/>
          <w:b w:val="0"/>
          <w:i w:val="0"/>
          <w:smallCaps w:val="0"/>
          <w:strike w:val="0"/>
          <w:color w:val="000000"/>
          <w:sz w:val="20.020992279052734"/>
          <w:szCs w:val="20.020992279052734"/>
          <w:u w:val="none"/>
          <w:shd w:fill="auto" w:val="clear"/>
          <w:vertAlign w:val="baseline"/>
        </w:rPr>
      </w:pPr>
      <w:r w:rsidDel="00000000" w:rsidR="00000000" w:rsidRPr="00000000">
        <w:rPr>
          <w:rFonts w:ascii="Arial" w:cs="Arial" w:eastAsia="Arial" w:hAnsi="Arial"/>
          <w:b w:val="0"/>
          <w:i w:val="0"/>
          <w:smallCaps w:val="0"/>
          <w:strike w:val="0"/>
          <w:color w:val="000000"/>
          <w:sz w:val="20.020992279052734"/>
          <w:szCs w:val="20.020992279052734"/>
          <w:u w:val="none"/>
          <w:shd w:fill="auto" w:val="clear"/>
          <w:vertAlign w:val="baseline"/>
          <w:rtl w:val="0"/>
        </w:rPr>
        <w:t xml:space="preserve">of knowledge of health risks have been brought forward  </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26.75537109375" w:line="240" w:lineRule="auto"/>
        <w:ind w:left="1862.8007984161377" w:right="0" w:firstLine="0"/>
        <w:jc w:val="left"/>
        <w:rPr>
          <w:rFonts w:ascii="Arial" w:cs="Arial" w:eastAsia="Arial" w:hAnsi="Arial"/>
          <w:b w:val="0"/>
          <w:i w:val="0"/>
          <w:smallCaps w:val="0"/>
          <w:strike w:val="0"/>
          <w:color w:val="000000"/>
          <w:sz w:val="20.020992279052734"/>
          <w:szCs w:val="20.020992279052734"/>
          <w:u w:val="none"/>
          <w:shd w:fill="auto" w:val="clear"/>
          <w:vertAlign w:val="baseline"/>
        </w:rPr>
      </w:pPr>
      <w:r w:rsidDel="00000000" w:rsidR="00000000" w:rsidRPr="00000000">
        <w:rPr>
          <w:rFonts w:ascii="Arial" w:cs="Arial" w:eastAsia="Arial" w:hAnsi="Arial"/>
          <w:b w:val="0"/>
          <w:i w:val="0"/>
          <w:smallCaps w:val="0"/>
          <w:strike w:val="0"/>
          <w:color w:val="000000"/>
          <w:sz w:val="20.020992279052734"/>
          <w:szCs w:val="20.020992279052734"/>
          <w:u w:val="none"/>
          <w:shd w:fill="auto" w:val="clear"/>
          <w:vertAlign w:val="baseline"/>
          <w:rtl w:val="0"/>
        </w:rPr>
        <w:t xml:space="preserve">as the prime reasons behind demand side constraints  </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26.75537109375" w:line="240" w:lineRule="auto"/>
        <w:ind w:left="1867.6013660430908" w:right="0" w:firstLine="0"/>
        <w:jc w:val="left"/>
        <w:rPr>
          <w:rFonts w:ascii="Arial" w:cs="Arial" w:eastAsia="Arial" w:hAnsi="Arial"/>
          <w:b w:val="0"/>
          <w:i w:val="0"/>
          <w:smallCaps w:val="0"/>
          <w:strike w:val="0"/>
          <w:color w:val="000000"/>
          <w:sz w:val="20.020992279052734"/>
          <w:szCs w:val="20.020992279052734"/>
          <w:u w:val="none"/>
          <w:shd w:fill="auto" w:val="clear"/>
          <w:vertAlign w:val="baseline"/>
        </w:rPr>
      </w:pPr>
      <w:r w:rsidDel="00000000" w:rsidR="00000000" w:rsidRPr="00000000">
        <w:rPr>
          <w:rFonts w:ascii="Arial" w:cs="Arial" w:eastAsia="Arial" w:hAnsi="Arial"/>
          <w:b w:val="0"/>
          <w:i w:val="0"/>
          <w:smallCaps w:val="0"/>
          <w:strike w:val="0"/>
          <w:color w:val="000000"/>
          <w:sz w:val="20.020992279052734"/>
          <w:szCs w:val="20.020992279052734"/>
          <w:u w:val="none"/>
          <w:shd w:fill="auto" w:val="clear"/>
          <w:vertAlign w:val="baseline"/>
          <w:rtl w:val="0"/>
        </w:rPr>
        <w:t xml:space="preserve">(NSS 69</w:t>
      </w:r>
      <w:r w:rsidDel="00000000" w:rsidR="00000000" w:rsidRPr="00000000">
        <w:rPr>
          <w:rFonts w:ascii="Arial" w:cs="Arial" w:eastAsia="Arial" w:hAnsi="Arial"/>
          <w:b w:val="0"/>
          <w:i w:val="0"/>
          <w:smallCaps w:val="0"/>
          <w:strike w:val="0"/>
          <w:color w:val="000000"/>
          <w:sz w:val="21.579322814941406"/>
          <w:szCs w:val="21.579322814941406"/>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2.947593688964844"/>
          <w:szCs w:val="12.94759368896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20992279052734"/>
          <w:szCs w:val="20.020992279052734"/>
          <w:u w:val="none"/>
          <w:shd w:fill="auto" w:val="clear"/>
          <w:vertAlign w:val="baseline"/>
          <w:rtl w:val="0"/>
        </w:rPr>
        <w:t xml:space="preserve">round). In this regard, the </w:t>
      </w:r>
      <w:r w:rsidDel="00000000" w:rsidR="00000000" w:rsidRPr="00000000">
        <w:rPr>
          <w:rFonts w:ascii="Arial" w:cs="Arial" w:eastAsia="Arial" w:hAnsi="Arial"/>
          <w:b w:val="0"/>
          <w:i w:val="1"/>
          <w:smallCaps w:val="0"/>
          <w:strike w:val="0"/>
          <w:color w:val="000000"/>
          <w:sz w:val="20.020992279052734"/>
          <w:szCs w:val="20.020992279052734"/>
          <w:u w:val="none"/>
          <w:shd w:fill="auto" w:val="clear"/>
          <w:vertAlign w:val="baseline"/>
          <w:rtl w:val="0"/>
        </w:rPr>
        <w:t xml:space="preserve">Swachh Bharat </w:t>
      </w:r>
      <w:r w:rsidDel="00000000" w:rsidR="00000000" w:rsidRPr="00000000">
        <w:rPr>
          <w:rFonts w:ascii="Arial" w:cs="Arial" w:eastAsia="Arial" w:hAnsi="Arial"/>
          <w:b w:val="0"/>
          <w:i w:val="0"/>
          <w:smallCaps w:val="0"/>
          <w:strike w:val="0"/>
          <w:color w:val="000000"/>
          <w:sz w:val="20.020992279052734"/>
          <w:szCs w:val="20.020992279052734"/>
          <w:u w:val="none"/>
          <w:shd w:fill="auto" w:val="clear"/>
          <w:vertAlign w:val="baseline"/>
          <w:rtl w:val="0"/>
        </w:rPr>
        <w:t xml:space="preserve">(Clean  </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25.550537109375" w:line="240" w:lineRule="auto"/>
        <w:ind w:left="1858.598985671997" w:right="0" w:firstLine="0"/>
        <w:jc w:val="left"/>
        <w:rPr>
          <w:rFonts w:ascii="Arial" w:cs="Arial" w:eastAsia="Arial" w:hAnsi="Arial"/>
          <w:b w:val="0"/>
          <w:i w:val="0"/>
          <w:smallCaps w:val="0"/>
          <w:strike w:val="0"/>
          <w:color w:val="000000"/>
          <w:sz w:val="20.020992279052734"/>
          <w:szCs w:val="20.020992279052734"/>
          <w:u w:val="none"/>
          <w:shd w:fill="auto" w:val="clear"/>
          <w:vertAlign w:val="baseline"/>
        </w:rPr>
      </w:pPr>
      <w:r w:rsidDel="00000000" w:rsidR="00000000" w:rsidRPr="00000000">
        <w:rPr>
          <w:rFonts w:ascii="Arial" w:cs="Arial" w:eastAsia="Arial" w:hAnsi="Arial"/>
          <w:b w:val="0"/>
          <w:i w:val="0"/>
          <w:smallCaps w:val="0"/>
          <w:strike w:val="0"/>
          <w:color w:val="000000"/>
          <w:sz w:val="20.020992279052734"/>
          <w:szCs w:val="20.020992279052734"/>
          <w:u w:val="none"/>
          <w:shd w:fill="auto" w:val="clear"/>
          <w:vertAlign w:val="baseline"/>
          <w:rtl w:val="0"/>
        </w:rPr>
        <w:t xml:space="preserve">India) mission,</w:t>
      </w:r>
      <w:r w:rsidDel="00000000" w:rsidR="00000000" w:rsidRPr="00000000">
        <w:rPr>
          <w:rFonts w:ascii="Arial" w:cs="Arial" w:eastAsia="Arial" w:hAnsi="Arial"/>
          <w:b w:val="0"/>
          <w:i w:val="0"/>
          <w:smallCaps w:val="0"/>
          <w:strike w:val="0"/>
          <w:color w:val="000000"/>
          <w:sz w:val="21.579322814941406"/>
          <w:szCs w:val="21.579322814941406"/>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20.020992279052734"/>
          <w:szCs w:val="20.020992279052734"/>
          <w:u w:val="none"/>
          <w:shd w:fill="auto" w:val="clear"/>
          <w:vertAlign w:val="baseline"/>
          <w:rtl w:val="0"/>
        </w:rPr>
        <w:t xml:space="preserve">launched in October 2014 alongside  </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26.7547607421875" w:line="259.4223117828369" w:lineRule="auto"/>
        <w:ind w:left="1868.0044555664062" w:right="726.258544921875" w:hanging="3.0517578125E-4"/>
        <w:jc w:val="left"/>
        <w:rPr>
          <w:rFonts w:ascii="Arial" w:cs="Arial" w:eastAsia="Arial" w:hAnsi="Arial"/>
          <w:b w:val="0"/>
          <w:i w:val="0"/>
          <w:smallCaps w:val="0"/>
          <w:strike w:val="0"/>
          <w:color w:val="000000"/>
          <w:sz w:val="20.020992279052734"/>
          <w:szCs w:val="20.020992279052734"/>
          <w:u w:val="none"/>
          <w:shd w:fill="auto" w:val="clear"/>
          <w:vertAlign w:val="baseline"/>
        </w:rPr>
      </w:pPr>
      <w:r w:rsidDel="00000000" w:rsidR="00000000" w:rsidRPr="00000000">
        <w:rPr>
          <w:rFonts w:ascii="Arial" w:cs="Arial" w:eastAsia="Arial" w:hAnsi="Arial"/>
          <w:b w:val="0"/>
          <w:i w:val="0"/>
          <w:smallCaps w:val="0"/>
          <w:strike w:val="0"/>
          <w:color w:val="000000"/>
          <w:sz w:val="20.020992279052734"/>
          <w:szCs w:val="20.020992279052734"/>
          <w:u w:val="none"/>
          <w:shd w:fill="auto" w:val="clear"/>
          <w:vertAlign w:val="baseline"/>
          <w:rtl w:val="0"/>
        </w:rPr>
        <w:t xml:space="preserve">improving sanitation infrastructure, also focuses on fostering large-scale social and behavior change to  increase sanitation demand in both rural and urban India. Since the launch of the program, close to 31  million toilets have been built in rural areas, resulting in a 17.5 percent increase in the number of Indian  </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10.5523681640625" w:line="259.54190254211426" w:lineRule="auto"/>
        <w:ind w:left="1864.2243957519531" w:right="671.51611328125" w:firstLine="5.98052978515625"/>
        <w:jc w:val="left"/>
        <w:rPr>
          <w:rFonts w:ascii="Arial" w:cs="Arial" w:eastAsia="Arial" w:hAnsi="Arial"/>
          <w:b w:val="0"/>
          <w:i w:val="0"/>
          <w:smallCaps w:val="0"/>
          <w:strike w:val="0"/>
          <w:color w:val="000000"/>
          <w:sz w:val="20.020992279052734"/>
          <w:szCs w:val="20.020992279052734"/>
          <w:u w:val="none"/>
          <w:shd w:fill="auto" w:val="clear"/>
          <w:vertAlign w:val="baseline"/>
        </w:rPr>
        <w:sectPr>
          <w:type w:val="continuous"/>
          <w:pgSz w:h="15840" w:w="12240" w:orient="portrait"/>
          <w:pgMar w:bottom="765.6000518798828" w:top="0" w:left="58.80000114440918" w:right="450" w:header="0" w:footer="720"/>
          <w:cols w:equalWidth="0" w:num="1">
            <w:col w:space="0" w:w="11731.19999885559"/>
          </w:cols>
        </w:sectPr>
      </w:pPr>
      <w:r w:rsidDel="00000000" w:rsidR="00000000" w:rsidRPr="00000000">
        <w:rPr>
          <w:rFonts w:ascii="Arial" w:cs="Arial" w:eastAsia="Arial" w:hAnsi="Arial"/>
          <w:b w:val="0"/>
          <w:i w:val="0"/>
          <w:smallCaps w:val="0"/>
          <w:strike w:val="0"/>
          <w:color w:val="000000"/>
          <w:sz w:val="20.020992279052734"/>
          <w:szCs w:val="20.020992279052734"/>
          <w:u w:val="none"/>
          <w:shd w:fill="auto" w:val="clear"/>
          <w:vertAlign w:val="baseline"/>
          <w:rtl w:val="0"/>
        </w:rPr>
        <w:t xml:space="preserve">rural households with a latrine facility. The relatively large fiscal cost of the </w:t>
      </w:r>
      <w:r w:rsidDel="00000000" w:rsidR="00000000" w:rsidRPr="00000000">
        <w:rPr>
          <w:rFonts w:ascii="Arial" w:cs="Arial" w:eastAsia="Arial" w:hAnsi="Arial"/>
          <w:b w:val="0"/>
          <w:i w:val="1"/>
          <w:smallCaps w:val="0"/>
          <w:strike w:val="0"/>
          <w:color w:val="000000"/>
          <w:sz w:val="20.020992279052734"/>
          <w:szCs w:val="20.020992279052734"/>
          <w:u w:val="none"/>
          <w:shd w:fill="auto" w:val="clear"/>
          <w:vertAlign w:val="baseline"/>
          <w:rtl w:val="0"/>
        </w:rPr>
        <w:t xml:space="preserve">Swachh Bharat </w:t>
      </w:r>
      <w:r w:rsidDel="00000000" w:rsidR="00000000" w:rsidRPr="00000000">
        <w:rPr>
          <w:rFonts w:ascii="Arial" w:cs="Arial" w:eastAsia="Arial" w:hAnsi="Arial"/>
          <w:b w:val="0"/>
          <w:i w:val="0"/>
          <w:smallCaps w:val="0"/>
          <w:strike w:val="0"/>
          <w:color w:val="000000"/>
          <w:sz w:val="20.020992279052734"/>
          <w:szCs w:val="20.020992279052734"/>
          <w:u w:val="none"/>
          <w:shd w:fill="auto" w:val="clear"/>
          <w:vertAlign w:val="baseline"/>
          <w:rtl w:val="0"/>
        </w:rPr>
        <w:t xml:space="preserve">program  (estimated at about ¼ of one percent of GDP over the next 5 years) have been supported through  introduction of a 0.5 percent special cess on services.</w:t>
      </w:r>
      <w:r w:rsidDel="00000000" w:rsidR="00000000" w:rsidRPr="00000000">
        <w:rPr>
          <w:rFonts w:ascii="Arial" w:cs="Arial" w:eastAsia="Arial" w:hAnsi="Arial"/>
          <w:b w:val="0"/>
          <w:i w:val="0"/>
          <w:smallCaps w:val="0"/>
          <w:strike w:val="0"/>
          <w:color w:val="000000"/>
          <w:sz w:val="21.579322814941406"/>
          <w:szCs w:val="21.579322814941406"/>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20.020992279052734"/>
          <w:szCs w:val="20.020992279052734"/>
          <w:u w:val="none"/>
          <w:shd w:fill="auto" w:val="clear"/>
          <w:vertAlign w:val="baseline"/>
          <w:rtl w:val="0"/>
        </w:rPr>
        <w:t xml:space="preserve">That said, given the diverse range of cultures,  languages and religion within India means that the role of the central government can be rather limited.  Hence, to enable greater impact, policy interventions should continue to be tailored to community specific factors, across particular states and districts.  </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316.70166015625" w:line="240" w:lineRule="auto"/>
        <w:ind w:left="0" w:right="0" w:firstLine="0"/>
        <w:jc w:val="left"/>
        <w:rPr>
          <w:rFonts w:ascii="Arial" w:cs="Arial" w:eastAsia="Arial" w:hAnsi="Arial"/>
          <w:b w:val="1"/>
          <w:i w:val="0"/>
          <w:smallCaps w:val="0"/>
          <w:strike w:val="0"/>
          <w:color w:val="0583b0"/>
          <w:sz w:val="16.756399154663086"/>
          <w:szCs w:val="16.756399154663086"/>
          <w:u w:val="none"/>
          <w:shd w:fill="auto" w:val="clear"/>
          <w:vertAlign w:val="baseline"/>
        </w:rPr>
      </w:pPr>
      <w:r w:rsidDel="00000000" w:rsidR="00000000" w:rsidRPr="00000000">
        <w:rPr>
          <w:rFonts w:ascii="Arial" w:cs="Arial" w:eastAsia="Arial" w:hAnsi="Arial"/>
          <w:b w:val="1"/>
          <w:i w:val="0"/>
          <w:smallCaps w:val="0"/>
          <w:strike w:val="0"/>
          <w:color w:val="0583b0"/>
          <w:sz w:val="16.756399154663086"/>
          <w:szCs w:val="16.756399154663086"/>
          <w:u w:val="none"/>
          <w:shd w:fill="auto" w:val="clear"/>
          <w:vertAlign w:val="baseline"/>
          <w:rtl w:val="0"/>
        </w:rPr>
        <w:t xml:space="preserve">Female Literacy Increases with Sanitation Coverage </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62.0070171356201" w:lineRule="auto"/>
        <w:ind w:left="0" w:right="38.30322265625" w:firstLine="0.799560546875"/>
        <w:jc w:val="left"/>
        <w:rPr>
          <w:rFonts w:ascii="Arial" w:cs="Arial" w:eastAsia="Arial" w:hAnsi="Arial"/>
          <w:b w:val="1"/>
          <w:i w:val="0"/>
          <w:smallCaps w:val="0"/>
          <w:strike w:val="0"/>
          <w:color w:val="0583b0"/>
          <w:sz w:val="16.756399154663086"/>
          <w:szCs w:val="16.756399154663086"/>
          <w:u w:val="none"/>
          <w:shd w:fill="auto" w:val="clear"/>
          <w:vertAlign w:val="baseline"/>
        </w:rPr>
        <w:sectPr>
          <w:type w:val="continuous"/>
          <w:pgSz w:h="15840" w:w="12240" w:orient="portrait"/>
          <w:pgMar w:bottom="765.6000518798828" w:top="0" w:left="1974.2095947265625" w:right="984.09423828125" w:header="0" w:footer="720"/>
          <w:cols w:equalWidth="0" w:num="2">
            <w:col w:space="0" w:w="4660"/>
            <w:col w:space="0" w:w="4660"/>
          </w:cols>
        </w:sectPr>
      </w:pPr>
      <w:r w:rsidDel="00000000" w:rsidR="00000000" w:rsidRPr="00000000">
        <w:rPr>
          <w:rFonts w:ascii="Arial" w:cs="Arial" w:eastAsia="Arial" w:hAnsi="Arial"/>
          <w:b w:val="1"/>
          <w:i w:val="0"/>
          <w:smallCaps w:val="0"/>
          <w:strike w:val="0"/>
          <w:color w:val="0583b0"/>
          <w:sz w:val="16.756399154663086"/>
          <w:szCs w:val="16.756399154663086"/>
          <w:u w:val="none"/>
          <w:shd w:fill="auto" w:val="clear"/>
          <w:vertAlign w:val="baseline"/>
          <w:rtl w:val="0"/>
        </w:rPr>
        <w:t xml:space="preserve">Female Labor Force Participation Increases with Sanitation  Coverage</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528.4906005859375" w:line="240" w:lineRule="auto"/>
        <w:ind w:left="0" w:right="0" w:firstLine="0"/>
        <w:jc w:val="left"/>
        <w:rPr>
          <w:rFonts w:ascii="Arial" w:cs="Arial" w:eastAsia="Arial" w:hAnsi="Arial"/>
          <w:b w:val="1"/>
          <w:i w:val="0"/>
          <w:smallCaps w:val="0"/>
          <w:strike w:val="0"/>
          <w:color w:val="179cd8"/>
          <w:sz w:val="2"/>
          <w:szCs w:val="2"/>
          <w:u w:val="none"/>
          <w:shd w:fill="auto" w:val="clear"/>
          <w:vertAlign w:val="baseline"/>
        </w:rPr>
      </w:pPr>
      <w:r w:rsidDel="00000000" w:rsidR="00000000" w:rsidRPr="00000000">
        <w:rPr>
          <w:rFonts w:ascii="Arial" w:cs="Arial" w:eastAsia="Arial" w:hAnsi="Arial"/>
          <w:b w:val="1"/>
          <w:i w:val="0"/>
          <w:smallCaps w:val="0"/>
          <w:strike w:val="0"/>
          <w:color w:val="179cd8"/>
          <w:sz w:val="2"/>
          <w:szCs w:val="2"/>
          <w:u w:val="none"/>
          <w:shd w:fill="auto" w:val="clear"/>
          <w:vertAlign w:val="baseline"/>
          <w:rtl w:val="0"/>
        </w:rPr>
        <w:t xml:space="preserve">) </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107.03857421875" w:line="240" w:lineRule="auto"/>
        <w:ind w:left="0" w:right="0" w:firstLine="0"/>
        <w:jc w:val="left"/>
        <w:rPr>
          <w:rFonts w:ascii="Arial" w:cs="Arial" w:eastAsia="Arial" w:hAnsi="Arial"/>
          <w:b w:val="1"/>
          <w:i w:val="0"/>
          <w:smallCaps w:val="0"/>
          <w:strike w:val="0"/>
          <w:color w:val="179cd8"/>
          <w:sz w:val="2"/>
          <w:szCs w:val="2"/>
          <w:u w:val="none"/>
          <w:shd w:fill="auto" w:val="clear"/>
          <w:vertAlign w:val="baseline"/>
        </w:rPr>
      </w:pPr>
      <w:r w:rsidDel="00000000" w:rsidR="00000000" w:rsidRPr="00000000">
        <w:rPr>
          <w:rFonts w:ascii="Arial" w:cs="Arial" w:eastAsia="Arial" w:hAnsi="Arial"/>
          <w:b w:val="1"/>
          <w:i w:val="0"/>
          <w:smallCaps w:val="0"/>
          <w:strike w:val="0"/>
          <w:color w:val="179cd8"/>
          <w:sz w:val="2"/>
          <w:szCs w:val="2"/>
          <w:u w:val="none"/>
          <w:shd w:fill="auto" w:val="clear"/>
          <w:vertAlign w:val="baseline"/>
          <w:rtl w:val="0"/>
        </w:rPr>
        <w:t xml:space="preserve">%</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46.7852783203125" w:line="199.92000102996826" w:lineRule="auto"/>
        <w:ind w:left="0" w:right="0" w:firstLine="0"/>
        <w:jc w:val="left"/>
        <w:rPr>
          <w:rFonts w:ascii="Arial" w:cs="Arial" w:eastAsia="Arial" w:hAnsi="Arial"/>
          <w:b w:val="1"/>
          <w:i w:val="0"/>
          <w:smallCaps w:val="0"/>
          <w:strike w:val="0"/>
          <w:color w:val="179cd8"/>
          <w:sz w:val="2"/>
          <w:szCs w:val="2"/>
          <w:u w:val="none"/>
          <w:shd w:fill="auto" w:val="clear"/>
          <w:vertAlign w:val="baseline"/>
        </w:rPr>
      </w:pPr>
      <w:r w:rsidDel="00000000" w:rsidR="00000000" w:rsidRPr="00000000">
        <w:rPr>
          <w:rFonts w:ascii="Arial" w:cs="Arial" w:eastAsia="Arial" w:hAnsi="Arial"/>
          <w:b w:val="1"/>
          <w:i w:val="0"/>
          <w:smallCaps w:val="0"/>
          <w:strike w:val="0"/>
          <w:color w:val="179cd8"/>
          <w:sz w:val="2"/>
          <w:szCs w:val="2"/>
          <w:u w:val="none"/>
          <w:shd w:fill="auto" w:val="clear"/>
          <w:vertAlign w:val="baseline"/>
          <w:rtl w:val="0"/>
        </w:rPr>
        <w:t xml:space="preserve">( </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38.389892578125" w:line="240" w:lineRule="auto"/>
        <w:ind w:left="0" w:right="0" w:firstLine="0"/>
        <w:jc w:val="left"/>
        <w:rPr>
          <w:rFonts w:ascii="Arial" w:cs="Arial" w:eastAsia="Arial" w:hAnsi="Arial"/>
          <w:b w:val="1"/>
          <w:i w:val="0"/>
          <w:smallCaps w:val="0"/>
          <w:strike w:val="0"/>
          <w:color w:val="179cd8"/>
          <w:sz w:val="2"/>
          <w:szCs w:val="2"/>
          <w:u w:val="none"/>
          <w:shd w:fill="auto" w:val="clear"/>
          <w:vertAlign w:val="baseline"/>
        </w:rPr>
      </w:pPr>
      <w:r w:rsidDel="00000000" w:rsidR="00000000" w:rsidRPr="00000000">
        <w:rPr>
          <w:rFonts w:ascii="Arial" w:cs="Arial" w:eastAsia="Arial" w:hAnsi="Arial"/>
          <w:b w:val="1"/>
          <w:i w:val="0"/>
          <w:smallCaps w:val="0"/>
          <w:strike w:val="0"/>
          <w:color w:val="179cd8"/>
          <w:sz w:val="2"/>
          <w:szCs w:val="2"/>
          <w:u w:val="none"/>
          <w:shd w:fill="auto" w:val="clear"/>
          <w:vertAlign w:val="baseline"/>
          <w:rtl w:val="0"/>
        </w:rPr>
        <w:t xml:space="preserve">e</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666.2314224243164" w:lineRule="auto"/>
        <w:ind w:left="0" w:right="0" w:firstLine="0"/>
        <w:jc w:val="left"/>
        <w:rPr>
          <w:rFonts w:ascii="Arial" w:cs="Arial" w:eastAsia="Arial" w:hAnsi="Arial"/>
          <w:b w:val="0"/>
          <w:i w:val="0"/>
          <w:smallCaps w:val="0"/>
          <w:strike w:val="0"/>
          <w:color w:val="000000"/>
          <w:sz w:val="12.567198753356934"/>
          <w:szCs w:val="12.567198753356934"/>
          <w:u w:val="none"/>
          <w:shd w:fill="auto" w:val="clear"/>
          <w:vertAlign w:val="baseline"/>
        </w:rPr>
      </w:pPr>
      <w:r w:rsidDel="00000000" w:rsidR="00000000" w:rsidRPr="00000000">
        <w:rPr>
          <w:rFonts w:ascii="Arial" w:cs="Arial" w:eastAsia="Arial" w:hAnsi="Arial"/>
          <w:b w:val="0"/>
          <w:i w:val="0"/>
          <w:smallCaps w:val="0"/>
          <w:strike w:val="0"/>
          <w:color w:val="000000"/>
          <w:sz w:val="12.567198753356934"/>
          <w:szCs w:val="12.567198753356934"/>
          <w:u w:val="none"/>
          <w:shd w:fill="auto" w:val="clear"/>
          <w:vertAlign w:val="baseline"/>
          <w:rtl w:val="0"/>
        </w:rPr>
        <w:t xml:space="preserve">90 80 </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607.1923828125" w:line="240" w:lineRule="auto"/>
        <w:ind w:left="0" w:right="0" w:firstLine="0"/>
        <w:jc w:val="left"/>
        <w:rPr>
          <w:rFonts w:ascii="Arial" w:cs="Arial" w:eastAsia="Arial" w:hAnsi="Arial"/>
          <w:b w:val="1"/>
          <w:i w:val="0"/>
          <w:smallCaps w:val="0"/>
          <w:strike w:val="0"/>
          <w:color w:val="000000"/>
          <w:sz w:val="10.996399879455566"/>
          <w:szCs w:val="10.996399879455566"/>
          <w:u w:val="none"/>
          <w:shd w:fill="auto" w:val="clear"/>
          <w:vertAlign w:val="baseline"/>
        </w:rPr>
      </w:pPr>
      <w:r w:rsidDel="00000000" w:rsidR="00000000" w:rsidRPr="00000000">
        <w:rPr>
          <w:rFonts w:ascii="Arial" w:cs="Arial" w:eastAsia="Arial" w:hAnsi="Arial"/>
          <w:b w:val="1"/>
          <w:i w:val="0"/>
          <w:smallCaps w:val="0"/>
          <w:strike w:val="0"/>
          <w:color w:val="000000"/>
          <w:sz w:val="10.996399879455566"/>
          <w:szCs w:val="10.996399879455566"/>
          <w:u w:val="none"/>
          <w:shd w:fill="auto" w:val="clear"/>
          <w:vertAlign w:val="baseline"/>
          <w:rtl w:val="0"/>
        </w:rPr>
        <w:t xml:space="preserve">Maharashtra </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424.7918701171875" w:line="266.1616516113281" w:lineRule="auto"/>
        <w:ind w:left="0" w:right="0" w:firstLine="0"/>
        <w:jc w:val="left"/>
        <w:rPr>
          <w:rFonts w:ascii="Arial" w:cs="Arial" w:eastAsia="Arial" w:hAnsi="Arial"/>
          <w:b w:val="1"/>
          <w:i w:val="0"/>
          <w:smallCaps w:val="0"/>
          <w:strike w:val="0"/>
          <w:color w:val="000000"/>
          <w:sz w:val="10.996399879455566"/>
          <w:szCs w:val="10.996399879455566"/>
          <w:u w:val="none"/>
          <w:shd w:fill="auto" w:val="clear"/>
          <w:vertAlign w:val="baseline"/>
        </w:rPr>
      </w:pPr>
      <w:r w:rsidDel="00000000" w:rsidR="00000000" w:rsidRPr="00000000">
        <w:rPr>
          <w:rFonts w:ascii="Arial" w:cs="Arial" w:eastAsia="Arial" w:hAnsi="Arial"/>
          <w:b w:val="1"/>
          <w:i w:val="0"/>
          <w:smallCaps w:val="0"/>
          <w:strike w:val="0"/>
          <w:color w:val="000000"/>
          <w:sz w:val="10.996399879455566"/>
          <w:szCs w:val="10.996399879455566"/>
          <w:u w:val="none"/>
          <w:shd w:fill="auto" w:val="clear"/>
          <w:vertAlign w:val="baseline"/>
          <w:rtl w:val="0"/>
        </w:rPr>
        <w:t xml:space="preserve">Himachal  Pradesh </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487.186279296875" w:line="240" w:lineRule="auto"/>
        <w:ind w:left="0" w:right="0" w:firstLine="0"/>
        <w:jc w:val="left"/>
        <w:rPr>
          <w:rFonts w:ascii="Arial" w:cs="Arial" w:eastAsia="Arial" w:hAnsi="Arial"/>
          <w:b w:val="1"/>
          <w:i w:val="0"/>
          <w:smallCaps w:val="0"/>
          <w:strike w:val="0"/>
          <w:color w:val="000000"/>
          <w:sz w:val="10.996399879455566"/>
          <w:szCs w:val="10.996399879455566"/>
          <w:u w:val="none"/>
          <w:shd w:fill="auto" w:val="clear"/>
          <w:vertAlign w:val="baseline"/>
        </w:rPr>
      </w:pPr>
      <w:r w:rsidDel="00000000" w:rsidR="00000000" w:rsidRPr="00000000">
        <w:rPr>
          <w:rFonts w:ascii="Arial" w:cs="Arial" w:eastAsia="Arial" w:hAnsi="Arial"/>
          <w:b w:val="1"/>
          <w:i w:val="0"/>
          <w:smallCaps w:val="0"/>
          <w:strike w:val="0"/>
          <w:color w:val="000000"/>
          <w:sz w:val="10.996399879455566"/>
          <w:szCs w:val="10.996399879455566"/>
          <w:u w:val="none"/>
          <w:shd w:fill="auto" w:val="clear"/>
          <w:vertAlign w:val="baseline"/>
          <w:rtl w:val="0"/>
        </w:rPr>
        <w:t xml:space="preserve">Goa  </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59.9920654296875" w:line="240" w:lineRule="auto"/>
        <w:ind w:left="0" w:right="0" w:firstLine="0"/>
        <w:jc w:val="left"/>
        <w:rPr>
          <w:rFonts w:ascii="Arial" w:cs="Arial" w:eastAsia="Arial" w:hAnsi="Arial"/>
          <w:b w:val="1"/>
          <w:i w:val="0"/>
          <w:smallCaps w:val="0"/>
          <w:strike w:val="0"/>
          <w:color w:val="000000"/>
          <w:sz w:val="10.996399879455566"/>
          <w:szCs w:val="10.996399879455566"/>
          <w:u w:val="none"/>
          <w:shd w:fill="auto" w:val="clear"/>
          <w:vertAlign w:val="baseline"/>
        </w:rPr>
      </w:pPr>
      <w:r w:rsidDel="00000000" w:rsidR="00000000" w:rsidRPr="00000000">
        <w:rPr>
          <w:rFonts w:ascii="Arial" w:cs="Arial" w:eastAsia="Arial" w:hAnsi="Arial"/>
          <w:b w:val="1"/>
          <w:i w:val="0"/>
          <w:smallCaps w:val="0"/>
          <w:strike w:val="0"/>
          <w:color w:val="000000"/>
          <w:sz w:val="10.996399879455566"/>
          <w:szCs w:val="10.996399879455566"/>
          <w:u w:val="none"/>
          <w:shd w:fill="auto" w:val="clear"/>
          <w:vertAlign w:val="baseline"/>
          <w:rtl w:val="0"/>
        </w:rPr>
        <w:t xml:space="preserve">Kerala </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337.274169921875" w:line="240" w:lineRule="auto"/>
        <w:ind w:left="0" w:right="0" w:firstLine="0"/>
        <w:jc w:val="left"/>
        <w:rPr>
          <w:rFonts w:ascii="Arial" w:cs="Arial" w:eastAsia="Arial" w:hAnsi="Arial"/>
          <w:b w:val="1"/>
          <w:i w:val="0"/>
          <w:smallCaps w:val="0"/>
          <w:strike w:val="0"/>
          <w:color w:val="000000"/>
          <w:sz w:val="10.996399879455566"/>
          <w:szCs w:val="10.996399879455566"/>
          <w:u w:val="none"/>
          <w:shd w:fill="auto" w:val="clear"/>
          <w:vertAlign w:val="baseline"/>
        </w:rPr>
      </w:pPr>
      <w:r w:rsidDel="00000000" w:rsidR="00000000" w:rsidRPr="00000000">
        <w:rPr>
          <w:rFonts w:ascii="Arial" w:cs="Arial" w:eastAsia="Arial" w:hAnsi="Arial"/>
          <w:b w:val="1"/>
          <w:i w:val="0"/>
          <w:smallCaps w:val="0"/>
          <w:strike w:val="0"/>
          <w:color w:val="000000"/>
          <w:sz w:val="10.996399879455566"/>
          <w:szCs w:val="10.996399879455566"/>
          <w:u w:val="none"/>
          <w:shd w:fill="auto" w:val="clear"/>
          <w:vertAlign w:val="baseline"/>
          <w:rtl w:val="0"/>
        </w:rPr>
        <w:t xml:space="preserve">Delhi </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98.6590576171875" w:line="240" w:lineRule="auto"/>
        <w:ind w:left="0" w:right="0" w:firstLine="0"/>
        <w:jc w:val="left"/>
        <w:rPr>
          <w:rFonts w:ascii="Arial" w:cs="Arial" w:eastAsia="Arial" w:hAnsi="Arial"/>
          <w:b w:val="1"/>
          <w:i w:val="0"/>
          <w:smallCaps w:val="0"/>
          <w:strike w:val="0"/>
          <w:color w:val="179cd8"/>
          <w:sz w:val="2"/>
          <w:szCs w:val="2"/>
          <w:u w:val="none"/>
          <w:shd w:fill="auto" w:val="clear"/>
          <w:vertAlign w:val="baseline"/>
        </w:rPr>
      </w:pPr>
      <w:r w:rsidDel="00000000" w:rsidR="00000000" w:rsidRPr="00000000">
        <w:rPr>
          <w:rFonts w:ascii="Arial" w:cs="Arial" w:eastAsia="Arial" w:hAnsi="Arial"/>
          <w:b w:val="1"/>
          <w:i w:val="0"/>
          <w:smallCaps w:val="0"/>
          <w:strike w:val="0"/>
          <w:color w:val="179cd8"/>
          <w:sz w:val="2"/>
          <w:szCs w:val="2"/>
          <w:u w:val="none"/>
          <w:shd w:fill="auto" w:val="clear"/>
          <w:vertAlign w:val="baseline"/>
          <w:rtl w:val="0"/>
        </w:rPr>
        <w:t xml:space="preserve">) </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107.0391845703125" w:line="240" w:lineRule="auto"/>
        <w:ind w:left="0" w:right="0" w:firstLine="0"/>
        <w:jc w:val="left"/>
        <w:rPr>
          <w:rFonts w:ascii="Arial" w:cs="Arial" w:eastAsia="Arial" w:hAnsi="Arial"/>
          <w:b w:val="1"/>
          <w:i w:val="0"/>
          <w:smallCaps w:val="0"/>
          <w:strike w:val="0"/>
          <w:color w:val="179cd8"/>
          <w:sz w:val="2"/>
          <w:szCs w:val="2"/>
          <w:u w:val="none"/>
          <w:shd w:fill="auto" w:val="clear"/>
          <w:vertAlign w:val="baseline"/>
        </w:rPr>
      </w:pPr>
      <w:r w:rsidDel="00000000" w:rsidR="00000000" w:rsidRPr="00000000">
        <w:rPr>
          <w:rFonts w:ascii="Arial" w:cs="Arial" w:eastAsia="Arial" w:hAnsi="Arial"/>
          <w:b w:val="1"/>
          <w:i w:val="0"/>
          <w:smallCaps w:val="0"/>
          <w:strike w:val="0"/>
          <w:color w:val="179cd8"/>
          <w:sz w:val="2"/>
          <w:szCs w:val="2"/>
          <w:u w:val="none"/>
          <w:shd w:fill="auto" w:val="clear"/>
          <w:vertAlign w:val="baseline"/>
          <w:rtl w:val="0"/>
        </w:rPr>
        <w:t xml:space="preserve">%</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46.7840576171875" w:line="199.92000102996826" w:lineRule="auto"/>
        <w:ind w:left="0" w:right="0" w:firstLine="0"/>
        <w:jc w:val="left"/>
        <w:rPr>
          <w:rFonts w:ascii="Arial" w:cs="Arial" w:eastAsia="Arial" w:hAnsi="Arial"/>
          <w:b w:val="1"/>
          <w:i w:val="0"/>
          <w:smallCaps w:val="0"/>
          <w:strike w:val="0"/>
          <w:color w:val="179cd8"/>
          <w:sz w:val="2"/>
          <w:szCs w:val="2"/>
          <w:u w:val="none"/>
          <w:shd w:fill="auto" w:val="clear"/>
          <w:vertAlign w:val="baseline"/>
        </w:rPr>
      </w:pPr>
      <w:r w:rsidDel="00000000" w:rsidR="00000000" w:rsidRPr="00000000">
        <w:rPr>
          <w:rFonts w:ascii="Arial" w:cs="Arial" w:eastAsia="Arial" w:hAnsi="Arial"/>
          <w:b w:val="1"/>
          <w:i w:val="0"/>
          <w:smallCaps w:val="0"/>
          <w:strike w:val="0"/>
          <w:color w:val="179cd8"/>
          <w:sz w:val="2"/>
          <w:szCs w:val="2"/>
          <w:u w:val="none"/>
          <w:shd w:fill="auto" w:val="clear"/>
          <w:vertAlign w:val="baseline"/>
          <w:rtl w:val="0"/>
        </w:rPr>
        <w:t xml:space="preserve">( </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62.1917724609375" w:line="240" w:lineRule="auto"/>
        <w:ind w:left="0" w:right="0" w:firstLine="0"/>
        <w:jc w:val="left"/>
        <w:rPr>
          <w:rFonts w:ascii="Arial" w:cs="Arial" w:eastAsia="Arial" w:hAnsi="Arial"/>
          <w:b w:val="1"/>
          <w:i w:val="0"/>
          <w:smallCaps w:val="0"/>
          <w:strike w:val="0"/>
          <w:color w:val="179cd8"/>
          <w:sz w:val="2"/>
          <w:szCs w:val="2"/>
          <w:u w:val="none"/>
          <w:shd w:fill="auto" w:val="clear"/>
          <w:vertAlign w:val="baseline"/>
        </w:rPr>
      </w:pPr>
      <w:r w:rsidDel="00000000" w:rsidR="00000000" w:rsidRPr="00000000">
        <w:rPr>
          <w:rFonts w:ascii="Arial" w:cs="Arial" w:eastAsia="Arial" w:hAnsi="Arial"/>
          <w:b w:val="1"/>
          <w:i w:val="0"/>
          <w:smallCaps w:val="0"/>
          <w:strike w:val="0"/>
          <w:color w:val="179cd8"/>
          <w:sz w:val="2"/>
          <w:szCs w:val="2"/>
          <w:u w:val="none"/>
          <w:shd w:fill="auto" w:val="clear"/>
          <w:vertAlign w:val="baseline"/>
          <w:rtl w:val="0"/>
        </w:rPr>
        <w:t xml:space="preserve">n</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78.2421875" w:line="240" w:lineRule="auto"/>
        <w:ind w:left="0" w:right="0" w:firstLine="0"/>
        <w:jc w:val="left"/>
        <w:rPr>
          <w:rFonts w:ascii="Arial" w:cs="Arial" w:eastAsia="Arial" w:hAnsi="Arial"/>
          <w:b w:val="1"/>
          <w:i w:val="0"/>
          <w:smallCaps w:val="0"/>
          <w:strike w:val="0"/>
          <w:color w:val="179cd8"/>
          <w:sz w:val="2"/>
          <w:szCs w:val="2"/>
          <w:u w:val="none"/>
          <w:shd w:fill="auto" w:val="clear"/>
          <w:vertAlign w:val="baseline"/>
        </w:rPr>
      </w:pPr>
      <w:r w:rsidDel="00000000" w:rsidR="00000000" w:rsidRPr="00000000">
        <w:rPr>
          <w:rFonts w:ascii="Arial" w:cs="Arial" w:eastAsia="Arial" w:hAnsi="Arial"/>
          <w:b w:val="1"/>
          <w:i w:val="0"/>
          <w:smallCaps w:val="0"/>
          <w:strike w:val="0"/>
          <w:color w:val="179cd8"/>
          <w:sz w:val="2"/>
          <w:szCs w:val="2"/>
          <w:u w:val="none"/>
          <w:shd w:fill="auto" w:val="clear"/>
          <w:vertAlign w:val="baseline"/>
          <w:rtl w:val="0"/>
        </w:rPr>
        <w:t xml:space="preserve">o</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37.1612548828125" w:line="199.92000102996826" w:lineRule="auto"/>
        <w:ind w:left="0" w:right="0" w:firstLine="0"/>
        <w:jc w:val="left"/>
        <w:rPr>
          <w:rFonts w:ascii="Arial" w:cs="Arial" w:eastAsia="Arial" w:hAnsi="Arial"/>
          <w:b w:val="1"/>
          <w:i w:val="0"/>
          <w:smallCaps w:val="0"/>
          <w:strike w:val="0"/>
          <w:color w:val="179cd8"/>
          <w:sz w:val="2"/>
          <w:szCs w:val="2"/>
          <w:u w:val="none"/>
          <w:shd w:fill="auto" w:val="clear"/>
          <w:vertAlign w:val="baseline"/>
        </w:rPr>
      </w:pPr>
      <w:r w:rsidDel="00000000" w:rsidR="00000000" w:rsidRPr="00000000">
        <w:rPr>
          <w:rFonts w:ascii="Arial" w:cs="Arial" w:eastAsia="Arial" w:hAnsi="Arial"/>
          <w:b w:val="1"/>
          <w:i w:val="0"/>
          <w:smallCaps w:val="0"/>
          <w:strike w:val="0"/>
          <w:color w:val="179cd8"/>
          <w:sz w:val="2"/>
          <w:szCs w:val="2"/>
          <w:u w:val="none"/>
          <w:shd w:fill="auto" w:val="clear"/>
          <w:vertAlign w:val="baseline"/>
          <w:rtl w:val="0"/>
        </w:rPr>
        <w:t xml:space="preserve">it</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29.42138671875" w:line="240" w:lineRule="auto"/>
        <w:ind w:left="0" w:right="0" w:firstLine="0"/>
        <w:jc w:val="left"/>
        <w:rPr>
          <w:rFonts w:ascii="Arial" w:cs="Arial" w:eastAsia="Arial" w:hAnsi="Arial"/>
          <w:b w:val="1"/>
          <w:i w:val="0"/>
          <w:smallCaps w:val="0"/>
          <w:strike w:val="0"/>
          <w:color w:val="179cd8"/>
          <w:sz w:val="2"/>
          <w:szCs w:val="2"/>
          <w:u w:val="none"/>
          <w:shd w:fill="auto" w:val="clear"/>
          <w:vertAlign w:val="baseline"/>
        </w:rPr>
      </w:pPr>
      <w:r w:rsidDel="00000000" w:rsidR="00000000" w:rsidRPr="00000000">
        <w:rPr>
          <w:rFonts w:ascii="Arial" w:cs="Arial" w:eastAsia="Arial" w:hAnsi="Arial"/>
          <w:b w:val="1"/>
          <w:i w:val="0"/>
          <w:smallCaps w:val="0"/>
          <w:strike w:val="0"/>
          <w:color w:val="179cd8"/>
          <w:sz w:val="2"/>
          <w:szCs w:val="2"/>
          <w:u w:val="none"/>
          <w:shd w:fill="auto" w:val="clear"/>
          <w:vertAlign w:val="baseline"/>
          <w:rtl w:val="0"/>
        </w:rPr>
        <w:t xml:space="preserve">a</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77.99072265625" w:line="199.92000102996826" w:lineRule="auto"/>
        <w:ind w:left="0" w:right="0" w:firstLine="0"/>
        <w:jc w:val="left"/>
        <w:rPr>
          <w:rFonts w:ascii="Arial" w:cs="Arial" w:eastAsia="Arial" w:hAnsi="Arial"/>
          <w:b w:val="1"/>
          <w:i w:val="0"/>
          <w:smallCaps w:val="0"/>
          <w:strike w:val="0"/>
          <w:color w:val="179cd8"/>
          <w:sz w:val="2"/>
          <w:szCs w:val="2"/>
          <w:u w:val="none"/>
          <w:shd w:fill="auto" w:val="clear"/>
          <w:vertAlign w:val="baseline"/>
        </w:rPr>
      </w:pPr>
      <w:r w:rsidDel="00000000" w:rsidR="00000000" w:rsidRPr="00000000">
        <w:rPr>
          <w:rFonts w:ascii="Arial" w:cs="Arial" w:eastAsia="Arial" w:hAnsi="Arial"/>
          <w:b w:val="1"/>
          <w:i w:val="0"/>
          <w:smallCaps w:val="0"/>
          <w:strike w:val="0"/>
          <w:color w:val="179cd8"/>
          <w:sz w:val="2"/>
          <w:szCs w:val="2"/>
          <w:u w:val="none"/>
          <w:shd w:fill="auto" w:val="clear"/>
          <w:vertAlign w:val="baseline"/>
          <w:rtl w:val="0"/>
        </w:rPr>
        <w:t xml:space="preserve">pi</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30.828857421875" w:line="240" w:lineRule="auto"/>
        <w:ind w:left="0" w:right="0" w:firstLine="0"/>
        <w:jc w:val="left"/>
        <w:rPr>
          <w:rFonts w:ascii="Arial" w:cs="Arial" w:eastAsia="Arial" w:hAnsi="Arial"/>
          <w:b w:val="1"/>
          <w:i w:val="0"/>
          <w:smallCaps w:val="0"/>
          <w:strike w:val="0"/>
          <w:color w:val="179cd8"/>
          <w:sz w:val="2"/>
          <w:szCs w:val="2"/>
          <w:u w:val="none"/>
          <w:shd w:fill="auto" w:val="clear"/>
          <w:vertAlign w:val="baseline"/>
        </w:rPr>
      </w:pPr>
      <w:r w:rsidDel="00000000" w:rsidR="00000000" w:rsidRPr="00000000">
        <w:rPr>
          <w:rFonts w:ascii="Arial" w:cs="Arial" w:eastAsia="Arial" w:hAnsi="Arial"/>
          <w:b w:val="1"/>
          <w:i w:val="0"/>
          <w:smallCaps w:val="0"/>
          <w:strike w:val="0"/>
          <w:color w:val="179cd8"/>
          <w:sz w:val="2"/>
          <w:szCs w:val="2"/>
          <w:u w:val="none"/>
          <w:shd w:fill="auto" w:val="clear"/>
          <w:vertAlign w:val="baseline"/>
          <w:rtl w:val="0"/>
        </w:rPr>
        <w:t xml:space="preserve">c</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565.0650215148926" w:lineRule="auto"/>
        <w:ind w:left="0" w:right="0" w:firstLine="0"/>
        <w:jc w:val="left"/>
        <w:rPr>
          <w:rFonts w:ascii="Arial" w:cs="Arial" w:eastAsia="Arial" w:hAnsi="Arial"/>
          <w:b w:val="0"/>
          <w:i w:val="0"/>
          <w:smallCaps w:val="0"/>
          <w:strike w:val="0"/>
          <w:color w:val="000000"/>
          <w:sz w:val="12.567198753356934"/>
          <w:szCs w:val="12.567198753356934"/>
          <w:u w:val="none"/>
          <w:shd w:fill="auto" w:val="clear"/>
          <w:vertAlign w:val="baseline"/>
        </w:rPr>
      </w:pPr>
      <w:r w:rsidDel="00000000" w:rsidR="00000000" w:rsidRPr="00000000">
        <w:rPr>
          <w:rFonts w:ascii="Arial" w:cs="Arial" w:eastAsia="Arial" w:hAnsi="Arial"/>
          <w:b w:val="0"/>
          <w:i w:val="0"/>
          <w:smallCaps w:val="0"/>
          <w:strike w:val="0"/>
          <w:color w:val="000000"/>
          <w:sz w:val="12.567198753356934"/>
          <w:szCs w:val="12.567198753356934"/>
          <w:u w:val="none"/>
          <w:shd w:fill="auto" w:val="clear"/>
          <w:vertAlign w:val="baseline"/>
          <w:rtl w:val="0"/>
        </w:rPr>
        <w:t xml:space="preserve">60 50 </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0.996399879455566"/>
          <w:szCs w:val="10.996399879455566"/>
          <w:u w:val="none"/>
          <w:shd w:fill="auto" w:val="clear"/>
          <w:vertAlign w:val="baseline"/>
        </w:rPr>
      </w:pPr>
      <w:r w:rsidDel="00000000" w:rsidR="00000000" w:rsidRPr="00000000">
        <w:rPr>
          <w:rFonts w:ascii="Arial" w:cs="Arial" w:eastAsia="Arial" w:hAnsi="Arial"/>
          <w:b w:val="1"/>
          <w:i w:val="0"/>
          <w:smallCaps w:val="0"/>
          <w:strike w:val="0"/>
          <w:color w:val="000000"/>
          <w:sz w:val="10.996399879455566"/>
          <w:szCs w:val="10.996399879455566"/>
          <w:u w:val="none"/>
          <w:shd w:fill="auto" w:val="clear"/>
          <w:vertAlign w:val="baseline"/>
          <w:rtl w:val="0"/>
        </w:rPr>
        <w:t xml:space="preserve">Himachal  </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18.0712890625" w:line="240" w:lineRule="auto"/>
        <w:ind w:left="0" w:right="0" w:firstLine="0"/>
        <w:jc w:val="left"/>
        <w:rPr>
          <w:rFonts w:ascii="Arial" w:cs="Arial" w:eastAsia="Arial" w:hAnsi="Arial"/>
          <w:b w:val="1"/>
          <w:i w:val="0"/>
          <w:smallCaps w:val="0"/>
          <w:strike w:val="0"/>
          <w:color w:val="000000"/>
          <w:sz w:val="10.996399879455566"/>
          <w:szCs w:val="10.996399879455566"/>
          <w:u w:val="none"/>
          <w:shd w:fill="auto" w:val="clear"/>
          <w:vertAlign w:val="baseline"/>
        </w:rPr>
      </w:pPr>
      <w:r w:rsidDel="00000000" w:rsidR="00000000" w:rsidRPr="00000000">
        <w:rPr>
          <w:rFonts w:ascii="Arial" w:cs="Arial" w:eastAsia="Arial" w:hAnsi="Arial"/>
          <w:b w:val="1"/>
          <w:i w:val="0"/>
          <w:smallCaps w:val="0"/>
          <w:strike w:val="0"/>
          <w:color w:val="000000"/>
          <w:sz w:val="10.996399879455566"/>
          <w:szCs w:val="10.996399879455566"/>
          <w:u w:val="none"/>
          <w:shd w:fill="auto" w:val="clear"/>
          <w:vertAlign w:val="baseline"/>
          <w:rtl w:val="0"/>
        </w:rPr>
        <w:t xml:space="preserve">Pradesh </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304.8681640625" w:line="240" w:lineRule="auto"/>
        <w:ind w:left="0" w:right="0" w:firstLine="0"/>
        <w:jc w:val="left"/>
        <w:rPr>
          <w:rFonts w:ascii="Arial" w:cs="Arial" w:eastAsia="Arial" w:hAnsi="Arial"/>
          <w:b w:val="1"/>
          <w:i w:val="0"/>
          <w:smallCaps w:val="0"/>
          <w:strike w:val="0"/>
          <w:color w:val="000000"/>
          <w:sz w:val="10.996399879455566"/>
          <w:szCs w:val="10.996399879455566"/>
          <w:u w:val="none"/>
          <w:shd w:fill="auto" w:val="clear"/>
          <w:vertAlign w:val="baseline"/>
        </w:rPr>
        <w:sectPr>
          <w:type w:val="continuous"/>
          <w:pgSz w:h="15840" w:w="12240" w:orient="portrait"/>
          <w:pgMar w:bottom="765.6000518798828" w:top="0" w:left="1997.5431823730469" w:right="2212.8387451171875" w:header="0" w:footer="720"/>
          <w:cols w:equalWidth="0" w:num="9">
            <w:col w:space="0" w:w="900"/>
            <w:col w:space="0" w:w="900"/>
            <w:col w:space="0" w:w="900"/>
            <w:col w:space="0" w:w="900"/>
            <w:col w:space="0" w:w="900"/>
            <w:col w:space="0" w:w="900"/>
            <w:col w:space="0" w:w="900"/>
            <w:col w:space="0" w:w="900"/>
            <w:col w:space="0" w:w="900"/>
          </w:cols>
        </w:sectPr>
      </w:pPr>
      <w:r w:rsidDel="00000000" w:rsidR="00000000" w:rsidRPr="00000000">
        <w:rPr>
          <w:rFonts w:ascii="Arial" w:cs="Arial" w:eastAsia="Arial" w:hAnsi="Arial"/>
          <w:b w:val="1"/>
          <w:i w:val="0"/>
          <w:smallCaps w:val="0"/>
          <w:strike w:val="0"/>
          <w:color w:val="000000"/>
          <w:sz w:val="10.996399879455566"/>
          <w:szCs w:val="10.996399879455566"/>
          <w:u w:val="none"/>
          <w:shd w:fill="auto" w:val="clear"/>
          <w:vertAlign w:val="baseline"/>
          <w:rtl w:val="0"/>
        </w:rPr>
        <w:t xml:space="preserve">Andhra Pradesh </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98.22509765625" w:line="240" w:lineRule="auto"/>
        <w:ind w:left="0" w:right="0" w:firstLine="0"/>
        <w:jc w:val="left"/>
        <w:rPr>
          <w:rFonts w:ascii="Arial" w:cs="Arial" w:eastAsia="Arial" w:hAnsi="Arial"/>
          <w:b w:val="1"/>
          <w:i w:val="0"/>
          <w:smallCaps w:val="0"/>
          <w:strike w:val="0"/>
          <w:color w:val="179cd8"/>
          <w:sz w:val="2"/>
          <w:szCs w:val="2"/>
          <w:u w:val="none"/>
          <w:shd w:fill="auto" w:val="clear"/>
          <w:vertAlign w:val="baseline"/>
        </w:rPr>
      </w:pPr>
      <w:r w:rsidDel="00000000" w:rsidR="00000000" w:rsidRPr="00000000">
        <w:rPr>
          <w:rFonts w:ascii="Arial" w:cs="Arial" w:eastAsia="Arial" w:hAnsi="Arial"/>
          <w:b w:val="1"/>
          <w:i w:val="0"/>
          <w:smallCaps w:val="0"/>
          <w:strike w:val="0"/>
          <w:color w:val="179cd8"/>
          <w:sz w:val="2"/>
          <w:szCs w:val="2"/>
          <w:u w:val="none"/>
          <w:shd w:fill="auto" w:val="clear"/>
          <w:vertAlign w:val="baseline"/>
          <w:rtl w:val="0"/>
        </w:rPr>
        <w:t xml:space="preserve">t</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68.3929443359375" w:line="199.92000102996826" w:lineRule="auto"/>
        <w:ind w:left="0" w:right="0" w:firstLine="0"/>
        <w:jc w:val="left"/>
        <w:rPr>
          <w:rFonts w:ascii="Arial" w:cs="Arial" w:eastAsia="Arial" w:hAnsi="Arial"/>
          <w:b w:val="1"/>
          <w:i w:val="0"/>
          <w:smallCaps w:val="0"/>
          <w:strike w:val="0"/>
          <w:color w:val="179cd8"/>
          <w:sz w:val="2"/>
          <w:szCs w:val="2"/>
          <w:u w:val="none"/>
          <w:shd w:fill="auto" w:val="clear"/>
          <w:vertAlign w:val="baseline"/>
        </w:rPr>
      </w:pPr>
      <w:r w:rsidDel="00000000" w:rsidR="00000000" w:rsidRPr="00000000">
        <w:rPr>
          <w:rFonts w:ascii="Arial" w:cs="Arial" w:eastAsia="Arial" w:hAnsi="Arial"/>
          <w:b w:val="1"/>
          <w:i w:val="0"/>
          <w:smallCaps w:val="0"/>
          <w:strike w:val="0"/>
          <w:color w:val="179cd8"/>
          <w:sz w:val="2"/>
          <w:szCs w:val="2"/>
          <w:u w:val="none"/>
          <w:shd w:fill="auto" w:val="clear"/>
          <w:vertAlign w:val="baseline"/>
          <w:rtl w:val="0"/>
        </w:rPr>
        <w:t xml:space="preserve">ar</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31.1962890625" w:line="240" w:lineRule="auto"/>
        <w:ind w:left="0" w:right="0" w:firstLine="0"/>
        <w:jc w:val="left"/>
        <w:rPr>
          <w:rFonts w:ascii="Arial" w:cs="Arial" w:eastAsia="Arial" w:hAnsi="Arial"/>
          <w:b w:val="1"/>
          <w:i w:val="0"/>
          <w:smallCaps w:val="0"/>
          <w:strike w:val="0"/>
          <w:color w:val="000000"/>
          <w:sz w:val="10.996399879455566"/>
          <w:szCs w:val="10.996399879455566"/>
          <w:u w:val="none"/>
          <w:shd w:fill="auto" w:val="clear"/>
          <w:vertAlign w:val="baseline"/>
        </w:rPr>
      </w:pPr>
      <w:r w:rsidDel="00000000" w:rsidR="00000000" w:rsidRPr="00000000">
        <w:rPr>
          <w:rFonts w:ascii="Arial" w:cs="Arial" w:eastAsia="Arial" w:hAnsi="Arial"/>
          <w:b w:val="1"/>
          <w:i w:val="0"/>
          <w:smallCaps w:val="0"/>
          <w:strike w:val="0"/>
          <w:color w:val="000000"/>
          <w:sz w:val="10.996399879455566"/>
          <w:szCs w:val="10.996399879455566"/>
          <w:u w:val="none"/>
          <w:shd w:fill="auto" w:val="clear"/>
          <w:vertAlign w:val="baseline"/>
          <w:rtl w:val="0"/>
        </w:rPr>
        <w:t xml:space="preserve">Tamil Nadu </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0.996399879455566"/>
          <w:szCs w:val="10.996399879455566"/>
          <w:u w:val="none"/>
          <w:shd w:fill="auto" w:val="clear"/>
          <w:vertAlign w:val="baseline"/>
        </w:rPr>
      </w:pPr>
      <w:r w:rsidDel="00000000" w:rsidR="00000000" w:rsidRPr="00000000">
        <w:rPr>
          <w:rFonts w:ascii="Arial" w:cs="Arial" w:eastAsia="Arial" w:hAnsi="Arial"/>
          <w:b w:val="1"/>
          <w:i w:val="0"/>
          <w:smallCaps w:val="0"/>
          <w:strike w:val="0"/>
          <w:color w:val="000000"/>
          <w:sz w:val="10.996399879455566"/>
          <w:szCs w:val="10.996399879455566"/>
          <w:u w:val="none"/>
          <w:shd w:fill="auto" w:val="clear"/>
          <w:vertAlign w:val="baseline"/>
          <w:rtl w:val="0"/>
        </w:rPr>
        <w:t xml:space="preserve">West Bengal </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37.1875" w:line="240" w:lineRule="auto"/>
        <w:ind w:left="0" w:right="0" w:firstLine="0"/>
        <w:jc w:val="left"/>
        <w:rPr>
          <w:rFonts w:ascii="Arial" w:cs="Arial" w:eastAsia="Arial" w:hAnsi="Arial"/>
          <w:b w:val="1"/>
          <w:i w:val="0"/>
          <w:smallCaps w:val="0"/>
          <w:strike w:val="0"/>
          <w:color w:val="000000"/>
          <w:sz w:val="10.996399879455566"/>
          <w:szCs w:val="10.996399879455566"/>
          <w:u w:val="none"/>
          <w:shd w:fill="auto" w:val="clear"/>
          <w:vertAlign w:val="baseline"/>
        </w:rPr>
      </w:pPr>
      <w:r w:rsidDel="00000000" w:rsidR="00000000" w:rsidRPr="00000000">
        <w:rPr>
          <w:rFonts w:ascii="Arial" w:cs="Arial" w:eastAsia="Arial" w:hAnsi="Arial"/>
          <w:b w:val="1"/>
          <w:i w:val="0"/>
          <w:smallCaps w:val="0"/>
          <w:strike w:val="0"/>
          <w:color w:val="000000"/>
          <w:sz w:val="10.996399879455566"/>
          <w:szCs w:val="10.996399879455566"/>
          <w:u w:val="none"/>
          <w:shd w:fill="auto" w:val="clear"/>
          <w:vertAlign w:val="baseline"/>
          <w:rtl w:val="0"/>
        </w:rPr>
        <w:t xml:space="preserve">Punjab </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32.91748046875" w:line="199.92000102996826" w:lineRule="auto"/>
        <w:ind w:left="0" w:right="0" w:firstLine="0"/>
        <w:jc w:val="left"/>
        <w:rPr>
          <w:rFonts w:ascii="Arial" w:cs="Arial" w:eastAsia="Arial" w:hAnsi="Arial"/>
          <w:b w:val="1"/>
          <w:i w:val="0"/>
          <w:smallCaps w:val="0"/>
          <w:strike w:val="0"/>
          <w:color w:val="179cd8"/>
          <w:sz w:val="2"/>
          <w:szCs w:val="2"/>
          <w:u w:val="none"/>
          <w:shd w:fill="auto" w:val="clear"/>
          <w:vertAlign w:val="baseline"/>
        </w:rPr>
      </w:pPr>
      <w:r w:rsidDel="00000000" w:rsidR="00000000" w:rsidRPr="00000000">
        <w:rPr>
          <w:rFonts w:ascii="Arial" w:cs="Arial" w:eastAsia="Arial" w:hAnsi="Arial"/>
          <w:b w:val="1"/>
          <w:i w:val="0"/>
          <w:smallCaps w:val="0"/>
          <w:strike w:val="0"/>
          <w:color w:val="179cd8"/>
          <w:sz w:val="2"/>
          <w:szCs w:val="2"/>
          <w:u w:val="none"/>
          <w:shd w:fill="auto" w:val="clear"/>
          <w:vertAlign w:val="baseline"/>
          <w:rtl w:val="0"/>
        </w:rPr>
        <w:t xml:space="preserve">it</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18.6297607421875" w:line="240" w:lineRule="auto"/>
        <w:ind w:left="0" w:right="0" w:firstLine="0"/>
        <w:jc w:val="left"/>
        <w:rPr>
          <w:rFonts w:ascii="Arial" w:cs="Arial" w:eastAsia="Arial" w:hAnsi="Arial"/>
          <w:b w:val="1"/>
          <w:i w:val="0"/>
          <w:smallCaps w:val="0"/>
          <w:strike w:val="0"/>
          <w:color w:val="179cd8"/>
          <w:sz w:val="2"/>
          <w:szCs w:val="2"/>
          <w:u w:val="none"/>
          <w:shd w:fill="auto" w:val="clear"/>
          <w:vertAlign w:val="baseline"/>
        </w:rPr>
      </w:pPr>
      <w:r w:rsidDel="00000000" w:rsidR="00000000" w:rsidRPr="00000000">
        <w:rPr>
          <w:rFonts w:ascii="Arial" w:cs="Arial" w:eastAsia="Arial" w:hAnsi="Arial"/>
          <w:b w:val="1"/>
          <w:i w:val="0"/>
          <w:smallCaps w:val="0"/>
          <w:strike w:val="0"/>
          <w:color w:val="179cd8"/>
          <w:sz w:val="2"/>
          <w:szCs w:val="2"/>
          <w:u w:val="none"/>
          <w:shd w:fill="auto" w:val="clear"/>
          <w:vertAlign w:val="baseline"/>
          <w:rtl w:val="0"/>
        </w:rPr>
        <w:t xml:space="preserve">r</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567198753356934"/>
          <w:szCs w:val="12.567198753356934"/>
          <w:u w:val="none"/>
          <w:shd w:fill="auto" w:val="clear"/>
          <w:vertAlign w:val="baseline"/>
        </w:rPr>
      </w:pPr>
      <w:r w:rsidDel="00000000" w:rsidR="00000000" w:rsidRPr="00000000">
        <w:rPr>
          <w:rFonts w:ascii="Arial" w:cs="Arial" w:eastAsia="Arial" w:hAnsi="Arial"/>
          <w:b w:val="0"/>
          <w:i w:val="0"/>
          <w:smallCaps w:val="0"/>
          <w:strike w:val="0"/>
          <w:color w:val="000000"/>
          <w:sz w:val="12.567198753356934"/>
          <w:szCs w:val="12.567198753356934"/>
          <w:u w:val="none"/>
          <w:shd w:fill="auto" w:val="clear"/>
          <w:vertAlign w:val="baseline"/>
          <w:rtl w:val="0"/>
        </w:rPr>
        <w:t xml:space="preserve">40 </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28.795166015625" w:line="240" w:lineRule="auto"/>
        <w:ind w:left="0" w:right="0" w:firstLine="0"/>
        <w:jc w:val="left"/>
        <w:rPr>
          <w:rFonts w:ascii="Arial" w:cs="Arial" w:eastAsia="Arial" w:hAnsi="Arial"/>
          <w:b w:val="1"/>
          <w:i w:val="0"/>
          <w:smallCaps w:val="0"/>
          <w:strike w:val="0"/>
          <w:color w:val="000000"/>
          <w:sz w:val="10.996399879455566"/>
          <w:szCs w:val="10.996399879455566"/>
          <w:u w:val="none"/>
          <w:shd w:fill="auto" w:val="clear"/>
          <w:vertAlign w:val="baseline"/>
        </w:rPr>
        <w:sectPr>
          <w:type w:val="continuous"/>
          <w:pgSz w:h="15840" w:w="12240" w:orient="portrait"/>
          <w:pgMar w:bottom="765.6000518798828" w:top="0" w:left="2004.8345947265625" w:right="3355.8917236328125" w:header="0" w:footer="720"/>
          <w:cols w:equalWidth="0" w:num="7">
            <w:col w:space="0" w:w="1000"/>
            <w:col w:space="0" w:w="1000"/>
            <w:col w:space="0" w:w="1000"/>
            <w:col w:space="0" w:w="1000"/>
            <w:col w:space="0" w:w="1000"/>
            <w:col w:space="0" w:w="1000"/>
            <w:col w:space="0" w:w="1000"/>
          </w:cols>
        </w:sectPr>
      </w:pPr>
      <w:r w:rsidDel="00000000" w:rsidR="00000000" w:rsidRPr="00000000">
        <w:rPr>
          <w:rFonts w:ascii="Arial" w:cs="Arial" w:eastAsia="Arial" w:hAnsi="Arial"/>
          <w:b w:val="1"/>
          <w:i w:val="0"/>
          <w:smallCaps w:val="0"/>
          <w:strike w:val="0"/>
          <w:color w:val="000000"/>
          <w:sz w:val="10.996399879455566"/>
          <w:szCs w:val="10.996399879455566"/>
          <w:u w:val="none"/>
          <w:shd w:fill="auto" w:val="clear"/>
          <w:vertAlign w:val="baseline"/>
          <w:rtl w:val="0"/>
        </w:rPr>
        <w:t xml:space="preserve">Tamil Nadu </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9.444580078125" w:line="240" w:lineRule="auto"/>
        <w:ind w:left="0" w:right="0" w:firstLine="0"/>
        <w:jc w:val="left"/>
        <w:rPr>
          <w:rFonts w:ascii="Arial" w:cs="Arial" w:eastAsia="Arial" w:hAnsi="Arial"/>
          <w:b w:val="1"/>
          <w:i w:val="0"/>
          <w:smallCaps w:val="0"/>
          <w:strike w:val="0"/>
          <w:color w:val="179cd8"/>
          <w:sz w:val="2"/>
          <w:szCs w:val="2"/>
          <w:u w:val="none"/>
          <w:shd w:fill="auto" w:val="clear"/>
          <w:vertAlign w:val="baseline"/>
        </w:rPr>
      </w:pPr>
      <w:r w:rsidDel="00000000" w:rsidR="00000000" w:rsidRPr="00000000">
        <w:rPr>
          <w:rFonts w:ascii="Arial" w:cs="Arial" w:eastAsia="Arial" w:hAnsi="Arial"/>
          <w:b w:val="1"/>
          <w:i w:val="0"/>
          <w:smallCaps w:val="0"/>
          <w:strike w:val="0"/>
          <w:color w:val="179cd8"/>
          <w:sz w:val="2"/>
          <w:szCs w:val="2"/>
          <w:u w:val="none"/>
          <w:shd w:fill="auto" w:val="clear"/>
          <w:vertAlign w:val="baseline"/>
          <w:rtl w:val="0"/>
        </w:rPr>
        <w:t xml:space="preserve"> </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67.1868896484375" w:line="199.92000102996826" w:lineRule="auto"/>
        <w:ind w:left="0" w:right="0" w:firstLine="0"/>
        <w:jc w:val="left"/>
        <w:rPr>
          <w:rFonts w:ascii="Arial" w:cs="Arial" w:eastAsia="Arial" w:hAnsi="Arial"/>
          <w:b w:val="1"/>
          <w:i w:val="0"/>
          <w:smallCaps w:val="0"/>
          <w:strike w:val="0"/>
          <w:color w:val="179cd8"/>
          <w:sz w:val="2"/>
          <w:szCs w:val="2"/>
          <w:u w:val="none"/>
          <w:shd w:fill="auto" w:val="clear"/>
          <w:vertAlign w:val="baseline"/>
        </w:rPr>
      </w:pPr>
      <w:r w:rsidDel="00000000" w:rsidR="00000000" w:rsidRPr="00000000">
        <w:rPr>
          <w:rFonts w:ascii="Arial" w:cs="Arial" w:eastAsia="Arial" w:hAnsi="Arial"/>
          <w:b w:val="1"/>
          <w:i w:val="0"/>
          <w:smallCaps w:val="0"/>
          <w:strike w:val="0"/>
          <w:color w:val="179cd8"/>
          <w:sz w:val="2"/>
          <w:szCs w:val="2"/>
          <w:u w:val="none"/>
          <w:shd w:fill="auto" w:val="clear"/>
          <w:vertAlign w:val="baseline"/>
          <w:rtl w:val="0"/>
        </w:rPr>
        <w:t xml:space="preserve">yc</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567198753356934"/>
          <w:szCs w:val="12.567198753356934"/>
          <w:u w:val="none"/>
          <w:shd w:fill="auto" w:val="clear"/>
          <w:vertAlign w:val="baseline"/>
        </w:rPr>
      </w:pPr>
      <w:r w:rsidDel="00000000" w:rsidR="00000000" w:rsidRPr="00000000">
        <w:rPr>
          <w:rFonts w:ascii="Arial" w:cs="Arial" w:eastAsia="Arial" w:hAnsi="Arial"/>
          <w:b w:val="0"/>
          <w:i w:val="0"/>
          <w:smallCaps w:val="0"/>
          <w:strike w:val="0"/>
          <w:color w:val="000000"/>
          <w:sz w:val="12.567198753356934"/>
          <w:szCs w:val="12.567198753356934"/>
          <w:u w:val="none"/>
          <w:shd w:fill="auto" w:val="clear"/>
          <w:vertAlign w:val="baseline"/>
          <w:rtl w:val="0"/>
        </w:rPr>
        <w:t xml:space="preserve">70 </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0.996399879455566"/>
          <w:szCs w:val="10.996399879455566"/>
          <w:u w:val="none"/>
          <w:shd w:fill="auto" w:val="clear"/>
          <w:vertAlign w:val="baseline"/>
        </w:rPr>
      </w:pPr>
      <w:r w:rsidDel="00000000" w:rsidR="00000000" w:rsidRPr="00000000">
        <w:rPr>
          <w:rFonts w:ascii="Arial" w:cs="Arial" w:eastAsia="Arial" w:hAnsi="Arial"/>
          <w:b w:val="1"/>
          <w:i w:val="0"/>
          <w:smallCaps w:val="0"/>
          <w:strike w:val="0"/>
          <w:color w:val="000000"/>
          <w:sz w:val="10.996399879455566"/>
          <w:szCs w:val="10.996399879455566"/>
          <w:u w:val="none"/>
          <w:shd w:fill="auto" w:val="clear"/>
          <w:vertAlign w:val="baseline"/>
          <w:rtl w:val="0"/>
        </w:rPr>
        <w:t xml:space="preserve">Gujarat </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0.996399879455566"/>
          <w:szCs w:val="10.996399879455566"/>
          <w:u w:val="none"/>
          <w:shd w:fill="auto" w:val="clear"/>
          <w:vertAlign w:val="baseline"/>
        </w:rPr>
      </w:pPr>
      <w:r w:rsidDel="00000000" w:rsidR="00000000" w:rsidRPr="00000000">
        <w:rPr>
          <w:rFonts w:ascii="Arial" w:cs="Arial" w:eastAsia="Arial" w:hAnsi="Arial"/>
          <w:b w:val="1"/>
          <w:i w:val="0"/>
          <w:smallCaps w:val="0"/>
          <w:strike w:val="0"/>
          <w:color w:val="000000"/>
          <w:sz w:val="10.996399879455566"/>
          <w:szCs w:val="10.996399879455566"/>
          <w:u w:val="none"/>
          <w:shd w:fill="auto" w:val="clear"/>
          <w:vertAlign w:val="baseline"/>
          <w:rtl w:val="0"/>
        </w:rPr>
        <w:t xml:space="preserve">Karnataka </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28.8006591796875" w:line="240" w:lineRule="auto"/>
        <w:ind w:left="0" w:right="0" w:firstLine="0"/>
        <w:jc w:val="left"/>
        <w:rPr>
          <w:rFonts w:ascii="Arial" w:cs="Arial" w:eastAsia="Arial" w:hAnsi="Arial"/>
          <w:b w:val="1"/>
          <w:i w:val="0"/>
          <w:smallCaps w:val="0"/>
          <w:strike w:val="0"/>
          <w:color w:val="000000"/>
          <w:sz w:val="10.996399879455566"/>
          <w:szCs w:val="10.996399879455566"/>
          <w:u w:val="none"/>
          <w:shd w:fill="auto" w:val="clear"/>
          <w:vertAlign w:val="baseline"/>
        </w:rPr>
      </w:pPr>
      <w:r w:rsidDel="00000000" w:rsidR="00000000" w:rsidRPr="00000000">
        <w:rPr>
          <w:rFonts w:ascii="Arial" w:cs="Arial" w:eastAsia="Arial" w:hAnsi="Arial"/>
          <w:b w:val="1"/>
          <w:i w:val="0"/>
          <w:smallCaps w:val="0"/>
          <w:strike w:val="0"/>
          <w:color w:val="000000"/>
          <w:sz w:val="10.996399879455566"/>
          <w:szCs w:val="10.996399879455566"/>
          <w:u w:val="none"/>
          <w:shd w:fill="auto" w:val="clear"/>
          <w:vertAlign w:val="baseline"/>
          <w:rtl w:val="0"/>
        </w:rPr>
        <w:t xml:space="preserve">Uttarakhand </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41.302490234375" w:line="240" w:lineRule="auto"/>
        <w:ind w:left="0" w:right="0" w:firstLine="0"/>
        <w:jc w:val="left"/>
        <w:rPr>
          <w:rFonts w:ascii="Arial" w:cs="Arial" w:eastAsia="Arial" w:hAnsi="Arial"/>
          <w:b w:val="1"/>
          <w:i w:val="0"/>
          <w:smallCaps w:val="0"/>
          <w:strike w:val="0"/>
          <w:color w:val="179cd8"/>
          <w:sz w:val="2"/>
          <w:szCs w:val="2"/>
          <w:u w:val="none"/>
          <w:shd w:fill="auto" w:val="clear"/>
          <w:vertAlign w:val="baseline"/>
        </w:rPr>
      </w:pPr>
      <w:r w:rsidDel="00000000" w:rsidR="00000000" w:rsidRPr="00000000">
        <w:rPr>
          <w:rFonts w:ascii="Arial" w:cs="Arial" w:eastAsia="Arial" w:hAnsi="Arial"/>
          <w:b w:val="1"/>
          <w:i w:val="0"/>
          <w:smallCaps w:val="0"/>
          <w:strike w:val="0"/>
          <w:color w:val="179cd8"/>
          <w:sz w:val="2"/>
          <w:szCs w:val="2"/>
          <w:u w:val="none"/>
          <w:shd w:fill="auto" w:val="clear"/>
          <w:vertAlign w:val="baseline"/>
          <w:rtl w:val="0"/>
        </w:rPr>
        <w:t xml:space="preserve">a</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77.99072265625" w:line="240" w:lineRule="auto"/>
        <w:ind w:left="0" w:right="0" w:firstLine="0"/>
        <w:jc w:val="left"/>
        <w:rPr>
          <w:rFonts w:ascii="Arial" w:cs="Arial" w:eastAsia="Arial" w:hAnsi="Arial"/>
          <w:b w:val="1"/>
          <w:i w:val="0"/>
          <w:smallCaps w:val="0"/>
          <w:strike w:val="0"/>
          <w:color w:val="179cd8"/>
          <w:sz w:val="2"/>
          <w:szCs w:val="2"/>
          <w:u w:val="none"/>
          <w:shd w:fill="auto" w:val="clear"/>
          <w:vertAlign w:val="baseline"/>
        </w:rPr>
      </w:pPr>
      <w:r w:rsidDel="00000000" w:rsidR="00000000" w:rsidRPr="00000000">
        <w:rPr>
          <w:rFonts w:ascii="Arial" w:cs="Arial" w:eastAsia="Arial" w:hAnsi="Arial"/>
          <w:b w:val="1"/>
          <w:i w:val="0"/>
          <w:smallCaps w:val="0"/>
          <w:strike w:val="0"/>
          <w:color w:val="179cd8"/>
          <w:sz w:val="2"/>
          <w:szCs w:val="2"/>
          <w:u w:val="none"/>
          <w:shd w:fill="auto" w:val="clear"/>
          <w:vertAlign w:val="baseline"/>
          <w:rtl w:val="0"/>
        </w:rPr>
        <w:t xml:space="preserve">p</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79.1961669921875" w:line="240" w:lineRule="auto"/>
        <w:ind w:left="0" w:right="0" w:firstLine="0"/>
        <w:jc w:val="left"/>
        <w:rPr>
          <w:rFonts w:ascii="Arial" w:cs="Arial" w:eastAsia="Arial" w:hAnsi="Arial"/>
          <w:b w:val="1"/>
          <w:i w:val="0"/>
          <w:smallCaps w:val="0"/>
          <w:strike w:val="0"/>
          <w:color w:val="000000"/>
          <w:sz w:val="10.996399879455566"/>
          <w:szCs w:val="10.996399879455566"/>
          <w:u w:val="none"/>
          <w:shd w:fill="auto" w:val="clear"/>
          <w:vertAlign w:val="baseline"/>
        </w:rPr>
        <w:sectPr>
          <w:type w:val="continuous"/>
          <w:pgSz w:h="15840" w:w="12240" w:orient="portrait"/>
          <w:pgMar w:bottom="765.6000518798828" w:top="0" w:left="2022.4345397949219" w:right="2747.943115234375" w:header="0" w:footer="720"/>
          <w:cols w:equalWidth="0" w:num="6">
            <w:col w:space="0" w:w="1260"/>
            <w:col w:space="0" w:w="1260"/>
            <w:col w:space="0" w:w="1260"/>
            <w:col w:space="0" w:w="1260"/>
            <w:col w:space="0" w:w="1260"/>
            <w:col w:space="0" w:w="1260"/>
          </w:cols>
        </w:sectPr>
      </w:pPr>
      <w:r w:rsidDel="00000000" w:rsidR="00000000" w:rsidRPr="00000000">
        <w:rPr>
          <w:rFonts w:ascii="Arial" w:cs="Arial" w:eastAsia="Arial" w:hAnsi="Arial"/>
          <w:b w:val="1"/>
          <w:i w:val="0"/>
          <w:smallCaps w:val="0"/>
          <w:strike w:val="0"/>
          <w:color w:val="000000"/>
          <w:sz w:val="10.996399879455566"/>
          <w:szCs w:val="10.996399879455566"/>
          <w:u w:val="none"/>
          <w:shd w:fill="auto" w:val="clear"/>
          <w:vertAlign w:val="baseline"/>
          <w:rtl w:val="0"/>
        </w:rPr>
        <w:t xml:space="preserve">Karnataka Maharashtra </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179cd8"/>
          <w:sz w:val="2"/>
          <w:szCs w:val="2"/>
          <w:u w:val="none"/>
          <w:shd w:fill="auto" w:val="clear"/>
          <w:vertAlign w:val="baseline"/>
        </w:rPr>
      </w:pPr>
      <w:r w:rsidDel="00000000" w:rsidR="00000000" w:rsidRPr="00000000">
        <w:rPr>
          <w:rFonts w:ascii="Arial" w:cs="Arial" w:eastAsia="Arial" w:hAnsi="Arial"/>
          <w:b w:val="1"/>
          <w:i w:val="0"/>
          <w:smallCaps w:val="0"/>
          <w:strike w:val="0"/>
          <w:color w:val="179cd8"/>
          <w:sz w:val="2"/>
          <w:szCs w:val="2"/>
          <w:u w:val="none"/>
          <w:shd w:fill="auto" w:val="clear"/>
          <w:vertAlign w:val="baseline"/>
          <w:rtl w:val="0"/>
        </w:rPr>
        <w:t xml:space="preserve">a</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52.8021240234375" w:line="240" w:lineRule="auto"/>
        <w:ind w:left="0" w:right="0" w:firstLine="0"/>
        <w:jc w:val="left"/>
        <w:rPr>
          <w:rFonts w:ascii="Arial" w:cs="Arial" w:eastAsia="Arial" w:hAnsi="Arial"/>
          <w:b w:val="1"/>
          <w:i w:val="0"/>
          <w:smallCaps w:val="0"/>
          <w:strike w:val="0"/>
          <w:color w:val="179cd8"/>
          <w:sz w:val="2"/>
          <w:szCs w:val="2"/>
          <w:u w:val="none"/>
          <w:shd w:fill="auto" w:val="clear"/>
          <w:vertAlign w:val="baseline"/>
        </w:rPr>
      </w:pPr>
      <w:r w:rsidDel="00000000" w:rsidR="00000000" w:rsidRPr="00000000">
        <w:rPr>
          <w:rFonts w:ascii="Arial" w:cs="Arial" w:eastAsia="Arial" w:hAnsi="Arial"/>
          <w:b w:val="1"/>
          <w:i w:val="0"/>
          <w:smallCaps w:val="0"/>
          <w:strike w:val="0"/>
          <w:color w:val="179cd8"/>
          <w:sz w:val="2"/>
          <w:szCs w:val="2"/>
          <w:u w:val="none"/>
          <w:shd w:fill="auto" w:val="clear"/>
          <w:vertAlign w:val="baseline"/>
          <w:rtl w:val="0"/>
        </w:rPr>
        <w:t xml:space="preserve">r</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68.3929443359375" w:line="240" w:lineRule="auto"/>
        <w:ind w:left="0" w:right="0" w:firstLine="0"/>
        <w:jc w:val="left"/>
        <w:rPr>
          <w:rFonts w:ascii="Arial" w:cs="Arial" w:eastAsia="Arial" w:hAnsi="Arial"/>
          <w:b w:val="1"/>
          <w:i w:val="0"/>
          <w:smallCaps w:val="0"/>
          <w:strike w:val="0"/>
          <w:color w:val="179cd8"/>
          <w:sz w:val="2"/>
          <w:szCs w:val="2"/>
          <w:u w:val="none"/>
          <w:shd w:fill="auto" w:val="clear"/>
          <w:vertAlign w:val="baseline"/>
        </w:rPr>
      </w:pPr>
      <w:r w:rsidDel="00000000" w:rsidR="00000000" w:rsidRPr="00000000">
        <w:rPr>
          <w:rFonts w:ascii="Arial" w:cs="Arial" w:eastAsia="Arial" w:hAnsi="Arial"/>
          <w:b w:val="1"/>
          <w:i w:val="0"/>
          <w:smallCaps w:val="0"/>
          <w:strike w:val="0"/>
          <w:color w:val="179cd8"/>
          <w:sz w:val="2"/>
          <w:szCs w:val="2"/>
          <w:u w:val="none"/>
          <w:shd w:fill="auto" w:val="clear"/>
          <w:vertAlign w:val="baseline"/>
          <w:rtl w:val="0"/>
        </w:rPr>
        <w:t xml:space="preserve">e</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46.78466796875" w:line="199.92000102996826" w:lineRule="auto"/>
        <w:ind w:left="0" w:right="0" w:firstLine="0"/>
        <w:jc w:val="left"/>
        <w:rPr>
          <w:rFonts w:ascii="Arial" w:cs="Arial" w:eastAsia="Arial" w:hAnsi="Arial"/>
          <w:b w:val="1"/>
          <w:i w:val="0"/>
          <w:smallCaps w:val="0"/>
          <w:strike w:val="0"/>
          <w:color w:val="179cd8"/>
          <w:sz w:val="2"/>
          <w:szCs w:val="2"/>
          <w:u w:val="none"/>
          <w:shd w:fill="auto" w:val="clear"/>
          <w:vertAlign w:val="baseline"/>
        </w:rPr>
      </w:pPr>
      <w:r w:rsidDel="00000000" w:rsidR="00000000" w:rsidRPr="00000000">
        <w:rPr>
          <w:rFonts w:ascii="Arial" w:cs="Arial" w:eastAsia="Arial" w:hAnsi="Arial"/>
          <w:b w:val="1"/>
          <w:i w:val="0"/>
          <w:smallCaps w:val="0"/>
          <w:strike w:val="0"/>
          <w:color w:val="179cd8"/>
          <w:sz w:val="2"/>
          <w:szCs w:val="2"/>
          <w:u w:val="none"/>
          <w:shd w:fill="auto" w:val="clear"/>
          <w:vertAlign w:val="baseline"/>
          <w:rtl w:val="0"/>
        </w:rPr>
        <w:t xml:space="preserve">ti</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7.152099609375" w:line="199.92000102996826" w:lineRule="auto"/>
        <w:ind w:left="0" w:right="0" w:firstLine="0"/>
        <w:jc w:val="left"/>
        <w:rPr>
          <w:rFonts w:ascii="Arial" w:cs="Arial" w:eastAsia="Arial" w:hAnsi="Arial"/>
          <w:b w:val="1"/>
          <w:i w:val="0"/>
          <w:smallCaps w:val="0"/>
          <w:strike w:val="0"/>
          <w:color w:val="179cd8"/>
          <w:sz w:val="2"/>
          <w:szCs w:val="2"/>
          <w:u w:val="none"/>
          <w:shd w:fill="auto" w:val="clear"/>
          <w:vertAlign w:val="baseline"/>
        </w:rPr>
      </w:pPr>
      <w:r w:rsidDel="00000000" w:rsidR="00000000" w:rsidRPr="00000000">
        <w:rPr>
          <w:rFonts w:ascii="Arial" w:cs="Arial" w:eastAsia="Arial" w:hAnsi="Arial"/>
          <w:b w:val="1"/>
          <w:i w:val="0"/>
          <w:smallCaps w:val="0"/>
          <w:strike w:val="0"/>
          <w:color w:val="179cd8"/>
          <w:sz w:val="2"/>
          <w:szCs w:val="2"/>
          <w:u w:val="none"/>
          <w:shd w:fill="auto" w:val="clear"/>
          <w:vertAlign w:val="baseline"/>
          <w:rtl w:val="0"/>
        </w:rPr>
        <w:t xml:space="preserve">l </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0.996399879455566"/>
          <w:szCs w:val="10.996399879455566"/>
          <w:u w:val="none"/>
          <w:shd w:fill="auto" w:val="clear"/>
          <w:vertAlign w:val="baseline"/>
        </w:rPr>
      </w:pPr>
      <w:r w:rsidDel="00000000" w:rsidR="00000000" w:rsidRPr="00000000">
        <w:rPr>
          <w:rFonts w:ascii="Arial" w:cs="Arial" w:eastAsia="Arial" w:hAnsi="Arial"/>
          <w:b w:val="1"/>
          <w:i w:val="0"/>
          <w:smallCaps w:val="0"/>
          <w:strike w:val="0"/>
          <w:color w:val="000000"/>
          <w:sz w:val="10.996399879455566"/>
          <w:szCs w:val="10.996399879455566"/>
          <w:u w:val="none"/>
          <w:shd w:fill="auto" w:val="clear"/>
          <w:vertAlign w:val="baseline"/>
          <w:rtl w:val="0"/>
        </w:rPr>
        <w:t xml:space="preserve">Orissa </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95.95458984375" w:line="240" w:lineRule="auto"/>
        <w:ind w:left="0" w:right="0" w:firstLine="0"/>
        <w:jc w:val="left"/>
        <w:rPr>
          <w:rFonts w:ascii="Arial" w:cs="Arial" w:eastAsia="Arial" w:hAnsi="Arial"/>
          <w:b w:val="0"/>
          <w:i w:val="0"/>
          <w:smallCaps w:val="0"/>
          <w:strike w:val="0"/>
          <w:color w:val="000000"/>
          <w:sz w:val="12.567198753356934"/>
          <w:szCs w:val="12.567198753356934"/>
          <w:u w:val="none"/>
          <w:shd w:fill="auto" w:val="clear"/>
          <w:vertAlign w:val="baseline"/>
        </w:rPr>
      </w:pPr>
      <w:r w:rsidDel="00000000" w:rsidR="00000000" w:rsidRPr="00000000">
        <w:rPr>
          <w:rFonts w:ascii="Arial" w:cs="Arial" w:eastAsia="Arial" w:hAnsi="Arial"/>
          <w:b w:val="0"/>
          <w:i w:val="0"/>
          <w:smallCaps w:val="0"/>
          <w:strike w:val="0"/>
          <w:color w:val="000000"/>
          <w:sz w:val="12.567198753356934"/>
          <w:szCs w:val="12.567198753356934"/>
          <w:u w:val="none"/>
          <w:shd w:fill="auto" w:val="clear"/>
          <w:vertAlign w:val="baseline"/>
          <w:rtl w:val="0"/>
        </w:rPr>
        <w:t xml:space="preserve">60 </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66.16053581237793" w:lineRule="auto"/>
        <w:ind w:left="0" w:right="0" w:firstLine="0"/>
        <w:jc w:val="left"/>
        <w:rPr>
          <w:rFonts w:ascii="Arial" w:cs="Arial" w:eastAsia="Arial" w:hAnsi="Arial"/>
          <w:b w:val="1"/>
          <w:i w:val="0"/>
          <w:smallCaps w:val="0"/>
          <w:strike w:val="0"/>
          <w:color w:val="000000"/>
          <w:sz w:val="10.996399879455566"/>
          <w:szCs w:val="10.996399879455566"/>
          <w:u w:val="none"/>
          <w:shd w:fill="auto" w:val="clear"/>
          <w:vertAlign w:val="baseline"/>
        </w:rPr>
      </w:pPr>
      <w:r w:rsidDel="00000000" w:rsidR="00000000" w:rsidRPr="00000000">
        <w:rPr>
          <w:rFonts w:ascii="Arial" w:cs="Arial" w:eastAsia="Arial" w:hAnsi="Arial"/>
          <w:b w:val="1"/>
          <w:i w:val="0"/>
          <w:smallCaps w:val="0"/>
          <w:strike w:val="0"/>
          <w:color w:val="000000"/>
          <w:sz w:val="10.996399879455566"/>
          <w:szCs w:val="10.996399879455566"/>
          <w:u w:val="none"/>
          <w:shd w:fill="auto" w:val="clear"/>
          <w:vertAlign w:val="baseline"/>
          <w:rtl w:val="0"/>
        </w:rPr>
        <w:t xml:space="preserve">Madhya Pradesh </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487.66862869262695" w:lineRule="auto"/>
        <w:ind w:left="0" w:right="0" w:firstLine="0"/>
        <w:jc w:val="left"/>
        <w:rPr>
          <w:rFonts w:ascii="Arial" w:cs="Arial" w:eastAsia="Arial" w:hAnsi="Arial"/>
          <w:b w:val="1"/>
          <w:i w:val="0"/>
          <w:smallCaps w:val="0"/>
          <w:strike w:val="0"/>
          <w:color w:val="000000"/>
          <w:sz w:val="10.996399879455566"/>
          <w:szCs w:val="10.996399879455566"/>
          <w:u w:val="none"/>
          <w:shd w:fill="auto" w:val="clear"/>
          <w:vertAlign w:val="baseline"/>
        </w:rPr>
      </w:pPr>
      <w:r w:rsidDel="00000000" w:rsidR="00000000" w:rsidRPr="00000000">
        <w:rPr>
          <w:rFonts w:ascii="Arial" w:cs="Arial" w:eastAsia="Arial" w:hAnsi="Arial"/>
          <w:b w:val="1"/>
          <w:i w:val="0"/>
          <w:smallCaps w:val="0"/>
          <w:strike w:val="0"/>
          <w:color w:val="000000"/>
          <w:sz w:val="18.327333132425945"/>
          <w:szCs w:val="18.327333132425945"/>
          <w:u w:val="none"/>
          <w:shd w:fill="auto" w:val="clear"/>
          <w:vertAlign w:val="superscript"/>
          <w:rtl w:val="0"/>
        </w:rPr>
        <w:t xml:space="preserve">Assam </w:t>
      </w:r>
      <w:r w:rsidDel="00000000" w:rsidR="00000000" w:rsidRPr="00000000">
        <w:rPr>
          <w:rFonts w:ascii="Arial" w:cs="Arial" w:eastAsia="Arial" w:hAnsi="Arial"/>
          <w:b w:val="1"/>
          <w:i w:val="0"/>
          <w:smallCaps w:val="0"/>
          <w:strike w:val="0"/>
          <w:color w:val="000000"/>
          <w:sz w:val="10.996399879455566"/>
          <w:szCs w:val="10.996399879455566"/>
          <w:u w:val="none"/>
          <w:shd w:fill="auto" w:val="clear"/>
          <w:vertAlign w:val="baseline"/>
          <w:rtl w:val="0"/>
        </w:rPr>
        <w:t xml:space="preserve">Haryana  Andhra Pradesh </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7.718505859375" w:line="240" w:lineRule="auto"/>
        <w:ind w:left="0" w:right="0" w:firstLine="0"/>
        <w:jc w:val="left"/>
        <w:rPr>
          <w:rFonts w:ascii="Arial" w:cs="Arial" w:eastAsia="Arial" w:hAnsi="Arial"/>
          <w:b w:val="1"/>
          <w:i w:val="0"/>
          <w:smallCaps w:val="0"/>
          <w:strike w:val="0"/>
          <w:color w:val="179cd8"/>
          <w:sz w:val="2"/>
          <w:szCs w:val="2"/>
          <w:u w:val="none"/>
          <w:shd w:fill="auto" w:val="clear"/>
          <w:vertAlign w:val="baseline"/>
        </w:rPr>
      </w:pPr>
      <w:r w:rsidDel="00000000" w:rsidR="00000000" w:rsidRPr="00000000">
        <w:rPr>
          <w:rFonts w:ascii="Arial" w:cs="Arial" w:eastAsia="Arial" w:hAnsi="Arial"/>
          <w:b w:val="1"/>
          <w:i w:val="0"/>
          <w:smallCaps w:val="0"/>
          <w:strike w:val="0"/>
          <w:color w:val="179cd8"/>
          <w:sz w:val="2"/>
          <w:szCs w:val="2"/>
          <w:u w:val="none"/>
          <w:shd w:fill="auto" w:val="clear"/>
          <w:vertAlign w:val="baseline"/>
          <w:rtl w:val="0"/>
        </w:rPr>
        <w:t xml:space="preserve"> </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68.3929443359375" w:line="240" w:lineRule="auto"/>
        <w:ind w:left="0" w:right="0" w:firstLine="0"/>
        <w:jc w:val="left"/>
        <w:rPr>
          <w:rFonts w:ascii="Arial" w:cs="Arial" w:eastAsia="Arial" w:hAnsi="Arial"/>
          <w:b w:val="1"/>
          <w:i w:val="0"/>
          <w:smallCaps w:val="0"/>
          <w:strike w:val="0"/>
          <w:color w:val="179cd8"/>
          <w:sz w:val="2"/>
          <w:szCs w:val="2"/>
          <w:u w:val="none"/>
          <w:shd w:fill="auto" w:val="clear"/>
          <w:vertAlign w:val="baseline"/>
        </w:rPr>
      </w:pPr>
      <w:r w:rsidDel="00000000" w:rsidR="00000000" w:rsidRPr="00000000">
        <w:rPr>
          <w:rFonts w:ascii="Arial" w:cs="Arial" w:eastAsia="Arial" w:hAnsi="Arial"/>
          <w:b w:val="1"/>
          <w:i w:val="0"/>
          <w:smallCaps w:val="0"/>
          <w:strike w:val="0"/>
          <w:color w:val="179cd8"/>
          <w:sz w:val="2"/>
          <w:szCs w:val="2"/>
          <w:u w:val="none"/>
          <w:shd w:fill="auto" w:val="clear"/>
          <w:vertAlign w:val="baseline"/>
          <w:rtl w:val="0"/>
        </w:rPr>
        <w:t xml:space="preserve">e</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62.4005126953125" w:line="240" w:lineRule="auto"/>
        <w:ind w:left="0" w:right="0" w:firstLine="0"/>
        <w:jc w:val="left"/>
        <w:rPr>
          <w:rFonts w:ascii="Arial" w:cs="Arial" w:eastAsia="Arial" w:hAnsi="Arial"/>
          <w:b w:val="1"/>
          <w:i w:val="0"/>
          <w:smallCaps w:val="0"/>
          <w:strike w:val="0"/>
          <w:color w:val="179cd8"/>
          <w:sz w:val="2"/>
          <w:szCs w:val="2"/>
          <w:u w:val="none"/>
          <w:shd w:fill="auto" w:val="clear"/>
          <w:vertAlign w:val="baseline"/>
        </w:rPr>
      </w:pPr>
      <w:r w:rsidDel="00000000" w:rsidR="00000000" w:rsidRPr="00000000">
        <w:rPr>
          <w:rFonts w:ascii="Arial" w:cs="Arial" w:eastAsia="Arial" w:hAnsi="Arial"/>
          <w:b w:val="1"/>
          <w:i w:val="0"/>
          <w:smallCaps w:val="0"/>
          <w:strike w:val="0"/>
          <w:color w:val="179cd8"/>
          <w:sz w:val="2"/>
          <w:szCs w:val="2"/>
          <w:u w:val="none"/>
          <w:shd w:fill="auto" w:val="clear"/>
          <w:vertAlign w:val="baseline"/>
          <w:rtl w:val="0"/>
        </w:rPr>
        <w:t xml:space="preserve">c</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52.8021240234375" w:line="240" w:lineRule="auto"/>
        <w:ind w:left="0" w:right="0" w:firstLine="0"/>
        <w:jc w:val="left"/>
        <w:rPr>
          <w:rFonts w:ascii="Arial" w:cs="Arial" w:eastAsia="Arial" w:hAnsi="Arial"/>
          <w:b w:val="1"/>
          <w:i w:val="0"/>
          <w:smallCaps w:val="0"/>
          <w:strike w:val="0"/>
          <w:color w:val="179cd8"/>
          <w:sz w:val="2"/>
          <w:szCs w:val="2"/>
          <w:u w:val="none"/>
          <w:shd w:fill="auto" w:val="clear"/>
          <w:vertAlign w:val="baseline"/>
        </w:rPr>
      </w:pPr>
      <w:r w:rsidDel="00000000" w:rsidR="00000000" w:rsidRPr="00000000">
        <w:rPr>
          <w:rFonts w:ascii="Arial" w:cs="Arial" w:eastAsia="Arial" w:hAnsi="Arial"/>
          <w:b w:val="1"/>
          <w:i w:val="0"/>
          <w:smallCaps w:val="0"/>
          <w:strike w:val="0"/>
          <w:color w:val="179cd8"/>
          <w:sz w:val="2"/>
          <w:szCs w:val="2"/>
          <w:u w:val="none"/>
          <w:shd w:fill="auto" w:val="clear"/>
          <w:vertAlign w:val="baseline"/>
          <w:rtl w:val="0"/>
        </w:rPr>
        <w:t xml:space="preserve">r</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77.9534912109375" w:line="240" w:lineRule="auto"/>
        <w:ind w:left="0" w:right="0" w:firstLine="0"/>
        <w:jc w:val="left"/>
        <w:rPr>
          <w:rFonts w:ascii="Arial" w:cs="Arial" w:eastAsia="Arial" w:hAnsi="Arial"/>
          <w:b w:val="1"/>
          <w:i w:val="0"/>
          <w:smallCaps w:val="0"/>
          <w:strike w:val="0"/>
          <w:color w:val="179cd8"/>
          <w:sz w:val="2"/>
          <w:szCs w:val="2"/>
          <w:u w:val="none"/>
          <w:shd w:fill="auto" w:val="clear"/>
          <w:vertAlign w:val="baseline"/>
        </w:rPr>
      </w:pPr>
      <w:r w:rsidDel="00000000" w:rsidR="00000000" w:rsidRPr="00000000">
        <w:rPr>
          <w:rFonts w:ascii="Arial" w:cs="Arial" w:eastAsia="Arial" w:hAnsi="Arial"/>
          <w:b w:val="1"/>
          <w:i w:val="0"/>
          <w:smallCaps w:val="0"/>
          <w:strike w:val="0"/>
          <w:color w:val="179cd8"/>
          <w:sz w:val="2"/>
          <w:szCs w:val="2"/>
          <w:u w:val="none"/>
          <w:shd w:fill="auto" w:val="clear"/>
          <w:vertAlign w:val="baseline"/>
          <w:rtl w:val="0"/>
        </w:rPr>
        <w:t xml:space="preserve">o</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46.759033203125" w:line="240" w:lineRule="auto"/>
        <w:ind w:left="0" w:right="0" w:firstLine="0"/>
        <w:jc w:val="left"/>
        <w:rPr>
          <w:rFonts w:ascii="Arial" w:cs="Arial" w:eastAsia="Arial" w:hAnsi="Arial"/>
          <w:b w:val="1"/>
          <w:i w:val="0"/>
          <w:smallCaps w:val="0"/>
          <w:strike w:val="0"/>
          <w:color w:val="179cd8"/>
          <w:sz w:val="2"/>
          <w:szCs w:val="2"/>
          <w:u w:val="none"/>
          <w:shd w:fill="auto" w:val="clear"/>
          <w:vertAlign w:val="baseline"/>
        </w:rPr>
      </w:pPr>
      <w:r w:rsidDel="00000000" w:rsidR="00000000" w:rsidRPr="00000000">
        <w:rPr>
          <w:rFonts w:ascii="Arial" w:cs="Arial" w:eastAsia="Arial" w:hAnsi="Arial"/>
          <w:b w:val="1"/>
          <w:i w:val="0"/>
          <w:smallCaps w:val="0"/>
          <w:strike w:val="0"/>
          <w:color w:val="179cd8"/>
          <w:sz w:val="2"/>
          <w:szCs w:val="2"/>
          <w:u w:val="none"/>
          <w:shd w:fill="auto" w:val="clear"/>
          <w:vertAlign w:val="baseline"/>
          <w:rtl w:val="0"/>
        </w:rPr>
        <w:t xml:space="preserve">f</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34.8077392578125" w:line="240" w:lineRule="auto"/>
        <w:ind w:left="0" w:right="0" w:firstLine="0"/>
        <w:jc w:val="left"/>
        <w:rPr>
          <w:rFonts w:ascii="Arial" w:cs="Arial" w:eastAsia="Arial" w:hAnsi="Arial"/>
          <w:b w:val="1"/>
          <w:i w:val="0"/>
          <w:smallCaps w:val="0"/>
          <w:strike w:val="0"/>
          <w:color w:val="000000"/>
          <w:sz w:val="10.996399879455566"/>
          <w:szCs w:val="10.996399879455566"/>
          <w:u w:val="none"/>
          <w:shd w:fill="auto" w:val="clear"/>
          <w:vertAlign w:val="baseline"/>
        </w:rPr>
      </w:pPr>
      <w:r w:rsidDel="00000000" w:rsidR="00000000" w:rsidRPr="00000000">
        <w:rPr>
          <w:rFonts w:ascii="Arial" w:cs="Arial" w:eastAsia="Arial" w:hAnsi="Arial"/>
          <w:b w:val="1"/>
          <w:i w:val="0"/>
          <w:smallCaps w:val="0"/>
          <w:strike w:val="0"/>
          <w:color w:val="000000"/>
          <w:sz w:val="18.327333132425945"/>
          <w:szCs w:val="18.327333132425945"/>
          <w:u w:val="none"/>
          <w:shd w:fill="auto" w:val="clear"/>
          <w:vertAlign w:val="superscript"/>
          <w:rtl w:val="0"/>
        </w:rPr>
        <w:t xml:space="preserve">Uttarakhand </w:t>
      </w:r>
      <w:r w:rsidDel="00000000" w:rsidR="00000000" w:rsidRPr="00000000">
        <w:rPr>
          <w:rFonts w:ascii="Arial" w:cs="Arial" w:eastAsia="Arial" w:hAnsi="Arial"/>
          <w:b w:val="1"/>
          <w:i w:val="0"/>
          <w:smallCaps w:val="0"/>
          <w:strike w:val="0"/>
          <w:color w:val="000000"/>
          <w:sz w:val="18.327333132425945"/>
          <w:szCs w:val="18.327333132425945"/>
          <w:u w:val="none"/>
          <w:shd w:fill="auto" w:val="clear"/>
          <w:vertAlign w:val="subscript"/>
          <w:rtl w:val="0"/>
        </w:rPr>
        <w:t xml:space="preserve">Kerala </w:t>
      </w:r>
      <w:r w:rsidDel="00000000" w:rsidR="00000000" w:rsidRPr="00000000">
        <w:rPr>
          <w:rFonts w:ascii="Arial" w:cs="Arial" w:eastAsia="Arial" w:hAnsi="Arial"/>
          <w:b w:val="1"/>
          <w:i w:val="0"/>
          <w:smallCaps w:val="0"/>
          <w:strike w:val="0"/>
          <w:color w:val="000000"/>
          <w:sz w:val="10.996399879455566"/>
          <w:szCs w:val="10.996399879455566"/>
          <w:u w:val="none"/>
          <w:shd w:fill="auto" w:val="clear"/>
          <w:vertAlign w:val="baseline"/>
          <w:rtl w:val="0"/>
        </w:rPr>
        <w:t xml:space="preserve">Rajasthan </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567198753356934"/>
          <w:szCs w:val="12.567198753356934"/>
          <w:u w:val="none"/>
          <w:shd w:fill="auto" w:val="clear"/>
          <w:vertAlign w:val="baseline"/>
        </w:rPr>
      </w:pPr>
      <w:r w:rsidDel="00000000" w:rsidR="00000000" w:rsidRPr="00000000">
        <w:rPr>
          <w:rFonts w:ascii="Arial" w:cs="Arial" w:eastAsia="Arial" w:hAnsi="Arial"/>
          <w:b w:val="0"/>
          <w:i w:val="0"/>
          <w:smallCaps w:val="0"/>
          <w:strike w:val="0"/>
          <w:color w:val="000000"/>
          <w:sz w:val="12.567198753356934"/>
          <w:szCs w:val="12.567198753356934"/>
          <w:u w:val="none"/>
          <w:shd w:fill="auto" w:val="clear"/>
          <w:vertAlign w:val="baseline"/>
          <w:rtl w:val="0"/>
        </w:rPr>
        <w:t xml:space="preserve">30 </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218.4063720703125" w:line="240" w:lineRule="auto"/>
        <w:ind w:left="0" w:right="0" w:firstLine="0"/>
        <w:jc w:val="left"/>
        <w:rPr>
          <w:rFonts w:ascii="Arial" w:cs="Arial" w:eastAsia="Arial" w:hAnsi="Arial"/>
          <w:b w:val="1"/>
          <w:i w:val="0"/>
          <w:smallCaps w:val="0"/>
          <w:strike w:val="0"/>
          <w:color w:val="000000"/>
          <w:sz w:val="10.996399879455566"/>
          <w:szCs w:val="10.996399879455566"/>
          <w:u w:val="none"/>
          <w:shd w:fill="auto" w:val="clear"/>
          <w:vertAlign w:val="baseline"/>
        </w:rPr>
        <w:sectPr>
          <w:type w:val="continuous"/>
          <w:pgSz w:h="15840" w:w="12240" w:orient="portrait"/>
          <w:pgMar w:bottom="765.6000518798828" w:top="0" w:left="1993.7716674804688" w:right="1390.7275390625" w:header="0" w:footer="720"/>
          <w:cols w:equalWidth="0" w:num="6">
            <w:col w:space="0" w:w="1480"/>
            <w:col w:space="0" w:w="1480"/>
            <w:col w:space="0" w:w="1480"/>
            <w:col w:space="0" w:w="1480"/>
            <w:col w:space="0" w:w="1480"/>
            <w:col w:space="0" w:w="1480"/>
          </w:cols>
        </w:sectPr>
      </w:pPr>
      <w:r w:rsidDel="00000000" w:rsidR="00000000" w:rsidRPr="00000000">
        <w:rPr>
          <w:rFonts w:ascii="Arial" w:cs="Arial" w:eastAsia="Arial" w:hAnsi="Arial"/>
          <w:b w:val="1"/>
          <w:i w:val="0"/>
          <w:smallCaps w:val="0"/>
          <w:strike w:val="0"/>
          <w:color w:val="000000"/>
          <w:sz w:val="18.327333132425945"/>
          <w:szCs w:val="18.327333132425945"/>
          <w:u w:val="none"/>
          <w:shd w:fill="auto" w:val="clear"/>
          <w:vertAlign w:val="superscript"/>
          <w:rtl w:val="0"/>
        </w:rPr>
        <w:t xml:space="preserve">Madhya Pradesh </w:t>
      </w:r>
      <w:r w:rsidDel="00000000" w:rsidR="00000000" w:rsidRPr="00000000">
        <w:rPr>
          <w:rFonts w:ascii="Arial" w:cs="Arial" w:eastAsia="Arial" w:hAnsi="Arial"/>
          <w:b w:val="1"/>
          <w:i w:val="0"/>
          <w:smallCaps w:val="0"/>
          <w:strike w:val="0"/>
          <w:color w:val="000000"/>
          <w:sz w:val="18.327333132425945"/>
          <w:szCs w:val="18.327333132425945"/>
          <w:u w:val="none"/>
          <w:shd w:fill="auto" w:val="clear"/>
          <w:vertAlign w:val="subscript"/>
          <w:rtl w:val="0"/>
        </w:rPr>
        <w:t xml:space="preserve">Gujarat </w:t>
      </w:r>
      <w:r w:rsidDel="00000000" w:rsidR="00000000" w:rsidRPr="00000000">
        <w:rPr>
          <w:rFonts w:ascii="Arial" w:cs="Arial" w:eastAsia="Arial" w:hAnsi="Arial"/>
          <w:b w:val="1"/>
          <w:i w:val="0"/>
          <w:smallCaps w:val="0"/>
          <w:strike w:val="0"/>
          <w:color w:val="000000"/>
          <w:sz w:val="10.996399879455566"/>
          <w:szCs w:val="10.996399879455566"/>
          <w:u w:val="none"/>
          <w:shd w:fill="auto" w:val="clear"/>
          <w:vertAlign w:val="baseline"/>
          <w:rtl w:val="0"/>
        </w:rPr>
        <w:t xml:space="preserve">Goa  </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29.51416015625" w:line="240" w:lineRule="auto"/>
        <w:ind w:left="0" w:right="0" w:firstLine="0"/>
        <w:jc w:val="left"/>
        <w:rPr>
          <w:rFonts w:ascii="Arial" w:cs="Arial" w:eastAsia="Arial" w:hAnsi="Arial"/>
          <w:b w:val="1"/>
          <w:i w:val="0"/>
          <w:smallCaps w:val="0"/>
          <w:strike w:val="0"/>
          <w:color w:val="179cd8"/>
          <w:sz w:val="2"/>
          <w:szCs w:val="2"/>
          <w:u w:val="none"/>
          <w:shd w:fill="auto" w:val="clear"/>
          <w:vertAlign w:val="baseline"/>
        </w:rPr>
      </w:pPr>
      <w:r w:rsidDel="00000000" w:rsidR="00000000" w:rsidRPr="00000000">
        <w:rPr>
          <w:rFonts w:ascii="Arial" w:cs="Arial" w:eastAsia="Arial" w:hAnsi="Arial"/>
          <w:b w:val="1"/>
          <w:i w:val="0"/>
          <w:smallCaps w:val="0"/>
          <w:strike w:val="0"/>
          <w:color w:val="179cd8"/>
          <w:sz w:val="2"/>
          <w:szCs w:val="2"/>
          <w:u w:val="none"/>
          <w:shd w:fill="auto" w:val="clear"/>
          <w:vertAlign w:val="baseline"/>
          <w:rtl w:val="0"/>
        </w:rPr>
        <w:t xml:space="preserve">e</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37.1234130859375" w:line="199.92000102996826" w:lineRule="auto"/>
        <w:ind w:left="0" w:right="0" w:firstLine="0"/>
        <w:jc w:val="left"/>
        <w:rPr>
          <w:rFonts w:ascii="Arial" w:cs="Arial" w:eastAsia="Arial" w:hAnsi="Arial"/>
          <w:b w:val="1"/>
          <w:i w:val="0"/>
          <w:smallCaps w:val="0"/>
          <w:strike w:val="0"/>
          <w:color w:val="179cd8"/>
          <w:sz w:val="2"/>
          <w:szCs w:val="2"/>
          <w:u w:val="none"/>
          <w:shd w:fill="auto" w:val="clear"/>
          <w:vertAlign w:val="baseline"/>
        </w:rPr>
      </w:pPr>
      <w:r w:rsidDel="00000000" w:rsidR="00000000" w:rsidRPr="00000000">
        <w:rPr>
          <w:rFonts w:ascii="Arial" w:cs="Arial" w:eastAsia="Arial" w:hAnsi="Arial"/>
          <w:b w:val="1"/>
          <w:i w:val="0"/>
          <w:smallCaps w:val="0"/>
          <w:strike w:val="0"/>
          <w:color w:val="179cd8"/>
          <w:sz w:val="2"/>
          <w:szCs w:val="2"/>
          <w:u w:val="none"/>
          <w:shd w:fill="auto" w:val="clear"/>
          <w:vertAlign w:val="baseline"/>
          <w:rtl w:val="0"/>
        </w:rPr>
        <w:t xml:space="preserve">la</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0.996399879455566"/>
          <w:szCs w:val="10.996399879455566"/>
          <w:u w:val="none"/>
          <w:shd w:fill="auto" w:val="clear"/>
          <w:vertAlign w:val="baseline"/>
        </w:rPr>
      </w:pPr>
      <w:r w:rsidDel="00000000" w:rsidR="00000000" w:rsidRPr="00000000">
        <w:rPr>
          <w:rFonts w:ascii="Arial" w:cs="Arial" w:eastAsia="Arial" w:hAnsi="Arial"/>
          <w:b w:val="1"/>
          <w:i w:val="0"/>
          <w:smallCaps w:val="0"/>
          <w:strike w:val="0"/>
          <w:color w:val="000000"/>
          <w:sz w:val="18.327333132425945"/>
          <w:szCs w:val="18.327333132425945"/>
          <w:u w:val="none"/>
          <w:shd w:fill="auto" w:val="clear"/>
          <w:vertAlign w:val="superscript"/>
          <w:rtl w:val="0"/>
        </w:rPr>
        <w:t xml:space="preserve">Uttar Pradesh </w:t>
      </w:r>
      <w:r w:rsidDel="00000000" w:rsidR="00000000" w:rsidRPr="00000000">
        <w:rPr>
          <w:rFonts w:ascii="Arial" w:cs="Arial" w:eastAsia="Arial" w:hAnsi="Arial"/>
          <w:b w:val="1"/>
          <w:i w:val="0"/>
          <w:smallCaps w:val="0"/>
          <w:strike w:val="0"/>
          <w:color w:val="000000"/>
          <w:sz w:val="10.996399879455566"/>
          <w:szCs w:val="10.996399879455566"/>
          <w:u w:val="none"/>
          <w:shd w:fill="auto" w:val="clear"/>
          <w:vertAlign w:val="baseline"/>
          <w:rtl w:val="0"/>
        </w:rPr>
        <w:t xml:space="preserve">Jharkhand </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7.6458740234375" w:line="240" w:lineRule="auto"/>
        <w:ind w:left="0" w:right="0" w:firstLine="0"/>
        <w:jc w:val="left"/>
        <w:rPr>
          <w:rFonts w:ascii="Arial" w:cs="Arial" w:eastAsia="Arial" w:hAnsi="Arial"/>
          <w:b w:val="1"/>
          <w:i w:val="0"/>
          <w:smallCaps w:val="0"/>
          <w:strike w:val="0"/>
          <w:color w:val="179cd8"/>
          <w:sz w:val="2"/>
          <w:szCs w:val="2"/>
          <w:u w:val="none"/>
          <w:shd w:fill="auto" w:val="clear"/>
          <w:vertAlign w:val="baseline"/>
        </w:rPr>
      </w:pPr>
      <w:r w:rsidDel="00000000" w:rsidR="00000000" w:rsidRPr="00000000">
        <w:rPr>
          <w:rFonts w:ascii="Arial" w:cs="Arial" w:eastAsia="Arial" w:hAnsi="Arial"/>
          <w:b w:val="1"/>
          <w:i w:val="0"/>
          <w:smallCaps w:val="0"/>
          <w:strike w:val="0"/>
          <w:color w:val="179cd8"/>
          <w:sz w:val="2"/>
          <w:szCs w:val="2"/>
          <w:u w:val="none"/>
          <w:shd w:fill="auto" w:val="clear"/>
          <w:vertAlign w:val="baseline"/>
          <w:rtl w:val="0"/>
        </w:rPr>
        <w:t xml:space="preserve"> </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52.8021240234375" w:line="240" w:lineRule="auto"/>
        <w:ind w:left="0" w:right="0" w:firstLine="0"/>
        <w:jc w:val="left"/>
        <w:rPr>
          <w:rFonts w:ascii="Arial" w:cs="Arial" w:eastAsia="Arial" w:hAnsi="Arial"/>
          <w:b w:val="1"/>
          <w:i w:val="0"/>
          <w:smallCaps w:val="0"/>
          <w:strike w:val="0"/>
          <w:color w:val="179cd8"/>
          <w:sz w:val="2"/>
          <w:szCs w:val="2"/>
          <w:u w:val="none"/>
          <w:shd w:fill="auto" w:val="clear"/>
          <w:vertAlign w:val="baseline"/>
        </w:rPr>
      </w:pPr>
      <w:r w:rsidDel="00000000" w:rsidR="00000000" w:rsidRPr="00000000">
        <w:rPr>
          <w:rFonts w:ascii="Arial" w:cs="Arial" w:eastAsia="Arial" w:hAnsi="Arial"/>
          <w:b w:val="1"/>
          <w:i w:val="0"/>
          <w:smallCaps w:val="0"/>
          <w:strike w:val="0"/>
          <w:color w:val="179cd8"/>
          <w:sz w:val="2"/>
          <w:szCs w:val="2"/>
          <w:u w:val="none"/>
          <w:shd w:fill="auto" w:val="clear"/>
          <w:vertAlign w:val="baseline"/>
          <w:rtl w:val="0"/>
        </w:rPr>
        <w:t xml:space="preserve">r</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78.24249267578125" w:line="240" w:lineRule="auto"/>
        <w:ind w:left="0" w:right="0" w:firstLine="0"/>
        <w:jc w:val="left"/>
        <w:rPr>
          <w:rFonts w:ascii="Arial" w:cs="Arial" w:eastAsia="Arial" w:hAnsi="Arial"/>
          <w:b w:val="1"/>
          <w:i w:val="0"/>
          <w:smallCaps w:val="0"/>
          <w:strike w:val="0"/>
          <w:color w:val="179cd8"/>
          <w:sz w:val="2"/>
          <w:szCs w:val="2"/>
          <w:u w:val="none"/>
          <w:shd w:fill="auto" w:val="clear"/>
          <w:vertAlign w:val="baseline"/>
        </w:rPr>
      </w:pPr>
      <w:r w:rsidDel="00000000" w:rsidR="00000000" w:rsidRPr="00000000">
        <w:rPr>
          <w:rFonts w:ascii="Arial" w:cs="Arial" w:eastAsia="Arial" w:hAnsi="Arial"/>
          <w:b w:val="1"/>
          <w:i w:val="0"/>
          <w:smallCaps w:val="0"/>
          <w:strike w:val="0"/>
          <w:color w:val="179cd8"/>
          <w:sz w:val="2"/>
          <w:szCs w:val="2"/>
          <w:u w:val="none"/>
          <w:shd w:fill="auto" w:val="clear"/>
          <w:vertAlign w:val="baseline"/>
          <w:rtl w:val="0"/>
        </w:rPr>
        <w:t xml:space="preserve">o</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79.37286376953125" w:line="240" w:lineRule="auto"/>
        <w:ind w:left="0" w:right="0" w:firstLine="0"/>
        <w:jc w:val="left"/>
        <w:rPr>
          <w:rFonts w:ascii="Arial" w:cs="Arial" w:eastAsia="Arial" w:hAnsi="Arial"/>
          <w:b w:val="1"/>
          <w:i w:val="0"/>
          <w:smallCaps w:val="0"/>
          <w:strike w:val="0"/>
          <w:color w:val="179cd8"/>
          <w:sz w:val="2"/>
          <w:szCs w:val="2"/>
          <w:u w:val="none"/>
          <w:shd w:fill="auto" w:val="clear"/>
          <w:vertAlign w:val="baseline"/>
        </w:rPr>
      </w:pPr>
      <w:r w:rsidDel="00000000" w:rsidR="00000000" w:rsidRPr="00000000">
        <w:rPr>
          <w:rFonts w:ascii="Arial" w:cs="Arial" w:eastAsia="Arial" w:hAnsi="Arial"/>
          <w:b w:val="1"/>
          <w:i w:val="0"/>
          <w:smallCaps w:val="0"/>
          <w:strike w:val="0"/>
          <w:color w:val="179cd8"/>
          <w:sz w:val="2"/>
          <w:szCs w:val="2"/>
          <w:u w:val="none"/>
          <w:shd w:fill="auto" w:val="clear"/>
          <w:vertAlign w:val="baseline"/>
          <w:rtl w:val="0"/>
        </w:rPr>
        <w:t xml:space="preserve">b</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0.996399879455566"/>
          <w:szCs w:val="10.996399879455566"/>
          <w:u w:val="none"/>
          <w:shd w:fill="auto" w:val="clear"/>
          <w:vertAlign w:val="baseline"/>
        </w:rPr>
      </w:pPr>
      <w:r w:rsidDel="00000000" w:rsidR="00000000" w:rsidRPr="00000000">
        <w:rPr>
          <w:rFonts w:ascii="Arial" w:cs="Arial" w:eastAsia="Arial" w:hAnsi="Arial"/>
          <w:b w:val="1"/>
          <w:i w:val="0"/>
          <w:smallCaps w:val="0"/>
          <w:strike w:val="0"/>
          <w:color w:val="000000"/>
          <w:sz w:val="10.996399879455566"/>
          <w:szCs w:val="10.996399879455566"/>
          <w:u w:val="none"/>
          <w:shd w:fill="auto" w:val="clear"/>
          <w:vertAlign w:val="baseline"/>
          <w:rtl w:val="0"/>
        </w:rPr>
        <w:t xml:space="preserve">Orissa </w:t>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567198753356934"/>
          <w:szCs w:val="12.567198753356934"/>
          <w:u w:val="none"/>
          <w:shd w:fill="auto" w:val="clear"/>
          <w:vertAlign w:val="baseline"/>
        </w:rPr>
      </w:pPr>
      <w:r w:rsidDel="00000000" w:rsidR="00000000" w:rsidRPr="00000000">
        <w:rPr>
          <w:rFonts w:ascii="Arial" w:cs="Arial" w:eastAsia="Arial" w:hAnsi="Arial"/>
          <w:b w:val="0"/>
          <w:i w:val="0"/>
          <w:smallCaps w:val="0"/>
          <w:strike w:val="0"/>
          <w:color w:val="000000"/>
          <w:sz w:val="12.567198753356934"/>
          <w:szCs w:val="12.567198753356934"/>
          <w:u w:val="none"/>
          <w:shd w:fill="auto" w:val="clear"/>
          <w:vertAlign w:val="baseline"/>
          <w:rtl w:val="0"/>
        </w:rPr>
        <w:t xml:space="preserve">20 </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0.996399879455566"/>
          <w:szCs w:val="10.996399879455566"/>
          <w:u w:val="none"/>
          <w:shd w:fill="auto" w:val="clear"/>
          <w:vertAlign w:val="baseline"/>
        </w:rPr>
        <w:sectPr>
          <w:type w:val="continuous"/>
          <w:pgSz w:h="15840" w:w="12240" w:orient="portrait"/>
          <w:pgMar w:bottom="765.6000518798828" w:top="0" w:left="1993.7716674804688" w:right="1673.73046875" w:header="0" w:footer="720"/>
          <w:cols w:equalWidth="0" w:num="4">
            <w:col w:space="0" w:w="2160"/>
            <w:col w:space="0" w:w="2160"/>
            <w:col w:space="0" w:w="2160"/>
            <w:col w:space="0" w:w="2160"/>
          </w:cols>
        </w:sectPr>
      </w:pPr>
      <w:r w:rsidDel="00000000" w:rsidR="00000000" w:rsidRPr="00000000">
        <w:rPr>
          <w:rFonts w:ascii="Arial" w:cs="Arial" w:eastAsia="Arial" w:hAnsi="Arial"/>
          <w:b w:val="1"/>
          <w:i w:val="0"/>
          <w:smallCaps w:val="0"/>
          <w:strike w:val="0"/>
          <w:color w:val="000000"/>
          <w:sz w:val="18.327333132425945"/>
          <w:szCs w:val="18.327333132425945"/>
          <w:u w:val="none"/>
          <w:shd w:fill="auto" w:val="clear"/>
          <w:vertAlign w:val="superscript"/>
          <w:rtl w:val="0"/>
        </w:rPr>
        <w:t xml:space="preserve">Jharkhand</w:t>
      </w:r>
      <w:r w:rsidDel="00000000" w:rsidR="00000000" w:rsidRPr="00000000">
        <w:rPr>
          <w:rFonts w:ascii="Arial" w:cs="Arial" w:eastAsia="Arial" w:hAnsi="Arial"/>
          <w:b w:val="1"/>
          <w:i w:val="0"/>
          <w:smallCaps w:val="0"/>
          <w:strike w:val="0"/>
          <w:color w:val="000000"/>
          <w:sz w:val="10.996399879455566"/>
          <w:szCs w:val="10.996399879455566"/>
          <w:u w:val="none"/>
          <w:shd w:fill="auto" w:val="clear"/>
          <w:vertAlign w:val="baseline"/>
          <w:rtl w:val="0"/>
        </w:rPr>
        <w:t xml:space="preserve">Uttar Pradesh </w:t>
      </w:r>
      <w:r w:rsidDel="00000000" w:rsidR="00000000" w:rsidRPr="00000000">
        <w:rPr>
          <w:rFonts w:ascii="Arial" w:cs="Arial" w:eastAsia="Arial" w:hAnsi="Arial"/>
          <w:b w:val="1"/>
          <w:i w:val="0"/>
          <w:smallCaps w:val="0"/>
          <w:strike w:val="0"/>
          <w:color w:val="000000"/>
          <w:sz w:val="18.327333132425945"/>
          <w:szCs w:val="18.327333132425945"/>
          <w:u w:val="none"/>
          <w:shd w:fill="auto" w:val="clear"/>
          <w:vertAlign w:val="subscript"/>
          <w:rtl w:val="0"/>
        </w:rPr>
        <w:t xml:space="preserve">Assam Delhi </w:t>
      </w:r>
      <w:r w:rsidDel="00000000" w:rsidR="00000000" w:rsidRPr="00000000">
        <w:rPr>
          <w:rFonts w:ascii="Arial" w:cs="Arial" w:eastAsia="Arial" w:hAnsi="Arial"/>
          <w:b w:val="1"/>
          <w:i w:val="0"/>
          <w:smallCaps w:val="0"/>
          <w:strike w:val="0"/>
          <w:color w:val="000000"/>
          <w:sz w:val="10.996399879455566"/>
          <w:szCs w:val="10.996399879455566"/>
          <w:u w:val="none"/>
          <w:shd w:fill="auto" w:val="clear"/>
          <w:vertAlign w:val="baseline"/>
          <w:rtl w:val="0"/>
        </w:rPr>
        <w:t xml:space="preserve">West Bengal </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179cd8"/>
          <w:sz w:val="2"/>
          <w:szCs w:val="2"/>
          <w:u w:val="none"/>
          <w:shd w:fill="auto" w:val="clear"/>
          <w:vertAlign w:val="baseline"/>
        </w:rPr>
      </w:pPr>
      <w:r w:rsidDel="00000000" w:rsidR="00000000" w:rsidRPr="00000000">
        <w:rPr>
          <w:rFonts w:ascii="Arial" w:cs="Arial" w:eastAsia="Arial" w:hAnsi="Arial"/>
          <w:b w:val="1"/>
          <w:i w:val="0"/>
          <w:smallCaps w:val="0"/>
          <w:strike w:val="0"/>
          <w:color w:val="179cd8"/>
          <w:sz w:val="2"/>
          <w:szCs w:val="2"/>
          <w:u w:val="none"/>
          <w:shd w:fill="auto" w:val="clear"/>
          <w:vertAlign w:val="baseline"/>
          <w:rtl w:val="0"/>
        </w:rPr>
        <w:t xml:space="preserve">m</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68.3929443359375" w:line="240" w:lineRule="auto"/>
        <w:ind w:left="0" w:right="0" w:firstLine="0"/>
        <w:jc w:val="left"/>
        <w:rPr>
          <w:rFonts w:ascii="Arial" w:cs="Arial" w:eastAsia="Arial" w:hAnsi="Arial"/>
          <w:b w:val="1"/>
          <w:i w:val="0"/>
          <w:smallCaps w:val="0"/>
          <w:strike w:val="0"/>
          <w:color w:val="179cd8"/>
          <w:sz w:val="2"/>
          <w:szCs w:val="2"/>
          <w:u w:val="none"/>
          <w:shd w:fill="auto" w:val="clear"/>
          <w:vertAlign w:val="baseline"/>
        </w:rPr>
      </w:pPr>
      <w:r w:rsidDel="00000000" w:rsidR="00000000" w:rsidRPr="00000000">
        <w:rPr>
          <w:rFonts w:ascii="Arial" w:cs="Arial" w:eastAsia="Arial" w:hAnsi="Arial"/>
          <w:b w:val="1"/>
          <w:i w:val="0"/>
          <w:smallCaps w:val="0"/>
          <w:strike w:val="0"/>
          <w:color w:val="179cd8"/>
          <w:sz w:val="2"/>
          <w:szCs w:val="2"/>
          <w:u w:val="none"/>
          <w:shd w:fill="auto" w:val="clear"/>
          <w:vertAlign w:val="baseline"/>
          <w:rtl w:val="0"/>
        </w:rPr>
        <w:t xml:space="preserve">e</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62.4005126953125" w:line="240" w:lineRule="auto"/>
        <w:ind w:left="0" w:right="0" w:firstLine="0"/>
        <w:jc w:val="left"/>
        <w:rPr>
          <w:rFonts w:ascii="Arial" w:cs="Arial" w:eastAsia="Arial" w:hAnsi="Arial"/>
          <w:b w:val="1"/>
          <w:i w:val="0"/>
          <w:smallCaps w:val="0"/>
          <w:strike w:val="0"/>
          <w:color w:val="179cd8"/>
          <w:sz w:val="2"/>
          <w:szCs w:val="2"/>
          <w:u w:val="none"/>
          <w:shd w:fill="auto" w:val="clear"/>
          <w:vertAlign w:val="baseline"/>
        </w:rPr>
      </w:pPr>
      <w:r w:rsidDel="00000000" w:rsidR="00000000" w:rsidRPr="00000000">
        <w:rPr>
          <w:rFonts w:ascii="Arial" w:cs="Arial" w:eastAsia="Arial" w:hAnsi="Arial"/>
          <w:b w:val="1"/>
          <w:i w:val="0"/>
          <w:smallCaps w:val="0"/>
          <w:strike w:val="0"/>
          <w:color w:val="179cd8"/>
          <w:sz w:val="2"/>
          <w:szCs w:val="2"/>
          <w:u w:val="none"/>
          <w:shd w:fill="auto" w:val="clear"/>
          <w:vertAlign w:val="baseline"/>
          <w:rtl w:val="0"/>
        </w:rPr>
        <w:t xml:space="preserve">F</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0.996399879455566"/>
          <w:szCs w:val="10.996399879455566"/>
          <w:u w:val="none"/>
          <w:shd w:fill="auto" w:val="clear"/>
          <w:vertAlign w:val="baseline"/>
        </w:rPr>
      </w:pPr>
      <w:r w:rsidDel="00000000" w:rsidR="00000000" w:rsidRPr="00000000">
        <w:rPr>
          <w:rFonts w:ascii="Arial" w:cs="Arial" w:eastAsia="Arial" w:hAnsi="Arial"/>
          <w:b w:val="1"/>
          <w:i w:val="0"/>
          <w:smallCaps w:val="0"/>
          <w:strike w:val="0"/>
          <w:color w:val="000000"/>
          <w:sz w:val="10.996399879455566"/>
          <w:szCs w:val="10.996399879455566"/>
          <w:u w:val="none"/>
          <w:shd w:fill="auto" w:val="clear"/>
          <w:vertAlign w:val="baseline"/>
          <w:rtl w:val="0"/>
        </w:rPr>
        <w:t xml:space="preserve">Bihar </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567198753356934"/>
          <w:szCs w:val="12.567198753356934"/>
          <w:u w:val="none"/>
          <w:shd w:fill="auto" w:val="clear"/>
          <w:vertAlign w:val="baseline"/>
        </w:rPr>
      </w:pPr>
      <w:r w:rsidDel="00000000" w:rsidR="00000000" w:rsidRPr="00000000">
        <w:rPr>
          <w:rFonts w:ascii="Arial" w:cs="Arial" w:eastAsia="Arial" w:hAnsi="Arial"/>
          <w:b w:val="0"/>
          <w:i w:val="0"/>
          <w:smallCaps w:val="0"/>
          <w:strike w:val="0"/>
          <w:color w:val="000000"/>
          <w:sz w:val="12.567198753356934"/>
          <w:szCs w:val="12.567198753356934"/>
          <w:u w:val="none"/>
          <w:shd w:fill="auto" w:val="clear"/>
          <w:vertAlign w:val="baseline"/>
          <w:rtl w:val="0"/>
        </w:rPr>
        <w:t xml:space="preserve">50 </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272.14080810546875" w:line="240" w:lineRule="auto"/>
        <w:ind w:left="0" w:right="0" w:firstLine="0"/>
        <w:jc w:val="left"/>
        <w:rPr>
          <w:rFonts w:ascii="Arial" w:cs="Arial" w:eastAsia="Arial" w:hAnsi="Arial"/>
          <w:b w:val="0"/>
          <w:i w:val="0"/>
          <w:smallCaps w:val="0"/>
          <w:strike w:val="0"/>
          <w:color w:val="000000"/>
          <w:sz w:val="12.567198753356934"/>
          <w:szCs w:val="12.567198753356934"/>
          <w:u w:val="none"/>
          <w:shd w:fill="auto" w:val="clear"/>
          <w:vertAlign w:val="baseline"/>
        </w:rPr>
      </w:pPr>
      <w:r w:rsidDel="00000000" w:rsidR="00000000" w:rsidRPr="00000000">
        <w:rPr>
          <w:rFonts w:ascii="Arial" w:cs="Arial" w:eastAsia="Arial" w:hAnsi="Arial"/>
          <w:b w:val="0"/>
          <w:i w:val="0"/>
          <w:smallCaps w:val="0"/>
          <w:strike w:val="0"/>
          <w:color w:val="000000"/>
          <w:sz w:val="12.567198753356934"/>
          <w:szCs w:val="12.567198753356934"/>
          <w:u w:val="none"/>
          <w:shd w:fill="auto" w:val="clear"/>
          <w:vertAlign w:val="baseline"/>
          <w:rtl w:val="0"/>
        </w:rPr>
        <w:t xml:space="preserve">40 </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25.20599365234375" w:line="240" w:lineRule="auto"/>
        <w:ind w:left="0" w:right="0" w:firstLine="0"/>
        <w:jc w:val="left"/>
        <w:rPr>
          <w:rFonts w:ascii="Arial" w:cs="Arial" w:eastAsia="Arial" w:hAnsi="Arial"/>
          <w:b w:val="1"/>
          <w:i w:val="0"/>
          <w:smallCaps w:val="0"/>
          <w:strike w:val="0"/>
          <w:color w:val="000000"/>
          <w:sz w:val="10.996399879455566"/>
          <w:szCs w:val="10.996399879455566"/>
          <w:u w:val="none"/>
          <w:shd w:fill="auto" w:val="clear"/>
          <w:vertAlign w:val="baseline"/>
        </w:rPr>
      </w:pPr>
      <w:r w:rsidDel="00000000" w:rsidR="00000000" w:rsidRPr="00000000">
        <w:rPr>
          <w:rFonts w:ascii="Arial" w:cs="Arial" w:eastAsia="Arial" w:hAnsi="Arial"/>
          <w:b w:val="1"/>
          <w:i w:val="0"/>
          <w:smallCaps w:val="0"/>
          <w:strike w:val="0"/>
          <w:color w:val="000000"/>
          <w:sz w:val="10.996399879455566"/>
          <w:szCs w:val="10.996399879455566"/>
          <w:u w:val="none"/>
          <w:shd w:fill="auto" w:val="clear"/>
          <w:vertAlign w:val="baseline"/>
          <w:rtl w:val="0"/>
        </w:rPr>
        <w:t xml:space="preserve">Rajasthan </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34.4537353515625" w:line="240" w:lineRule="auto"/>
        <w:ind w:left="0" w:right="0" w:firstLine="0"/>
        <w:jc w:val="left"/>
        <w:rPr>
          <w:rFonts w:ascii="Arial" w:cs="Arial" w:eastAsia="Arial" w:hAnsi="Arial"/>
          <w:b w:val="1"/>
          <w:i w:val="0"/>
          <w:smallCaps w:val="0"/>
          <w:strike w:val="0"/>
          <w:color w:val="179cd8"/>
          <w:sz w:val="2"/>
          <w:szCs w:val="2"/>
          <w:u w:val="none"/>
          <w:shd w:fill="auto" w:val="clear"/>
          <w:vertAlign w:val="baseline"/>
        </w:rPr>
      </w:pPr>
      <w:r w:rsidDel="00000000" w:rsidR="00000000" w:rsidRPr="00000000">
        <w:rPr>
          <w:rFonts w:ascii="Arial" w:cs="Arial" w:eastAsia="Arial" w:hAnsi="Arial"/>
          <w:b w:val="1"/>
          <w:i w:val="0"/>
          <w:smallCaps w:val="0"/>
          <w:strike w:val="0"/>
          <w:color w:val="179cd8"/>
          <w:sz w:val="2"/>
          <w:szCs w:val="2"/>
          <w:u w:val="none"/>
          <w:shd w:fill="auto" w:val="clear"/>
          <w:vertAlign w:val="baseline"/>
          <w:rtl w:val="0"/>
        </w:rPr>
        <w:t xml:space="preserve">a</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37.1612548828125" w:line="199.92000102996826" w:lineRule="auto"/>
        <w:ind w:left="0" w:right="0" w:firstLine="0"/>
        <w:jc w:val="left"/>
        <w:rPr>
          <w:rFonts w:ascii="Arial" w:cs="Arial" w:eastAsia="Arial" w:hAnsi="Arial"/>
          <w:b w:val="1"/>
          <w:i w:val="0"/>
          <w:smallCaps w:val="0"/>
          <w:strike w:val="0"/>
          <w:color w:val="179cd8"/>
          <w:sz w:val="2"/>
          <w:szCs w:val="2"/>
          <w:u w:val="none"/>
          <w:shd w:fill="auto" w:val="clear"/>
          <w:vertAlign w:val="baseline"/>
        </w:rPr>
      </w:pPr>
      <w:r w:rsidDel="00000000" w:rsidR="00000000" w:rsidRPr="00000000">
        <w:rPr>
          <w:rFonts w:ascii="Arial" w:cs="Arial" w:eastAsia="Arial" w:hAnsi="Arial"/>
          <w:b w:val="1"/>
          <w:i w:val="0"/>
          <w:smallCaps w:val="0"/>
          <w:strike w:val="0"/>
          <w:color w:val="179cd8"/>
          <w:sz w:val="2"/>
          <w:szCs w:val="2"/>
          <w:u w:val="none"/>
          <w:shd w:fill="auto" w:val="clear"/>
          <w:vertAlign w:val="baseline"/>
          <w:rtl w:val="0"/>
        </w:rPr>
        <w:t xml:space="preserve">l </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36.2017822265625" w:line="240" w:lineRule="auto"/>
        <w:ind w:left="0" w:right="0" w:firstLine="0"/>
        <w:jc w:val="left"/>
        <w:rPr>
          <w:rFonts w:ascii="Arial" w:cs="Arial" w:eastAsia="Arial" w:hAnsi="Arial"/>
          <w:b w:val="1"/>
          <w:i w:val="0"/>
          <w:smallCaps w:val="0"/>
          <w:strike w:val="0"/>
          <w:color w:val="179cd8"/>
          <w:sz w:val="2"/>
          <w:szCs w:val="2"/>
          <w:u w:val="none"/>
          <w:shd w:fill="auto" w:val="clear"/>
          <w:vertAlign w:val="baseline"/>
        </w:rPr>
      </w:pPr>
      <w:r w:rsidDel="00000000" w:rsidR="00000000" w:rsidRPr="00000000">
        <w:rPr>
          <w:rFonts w:ascii="Arial" w:cs="Arial" w:eastAsia="Arial" w:hAnsi="Arial"/>
          <w:b w:val="1"/>
          <w:i w:val="0"/>
          <w:smallCaps w:val="0"/>
          <w:strike w:val="0"/>
          <w:color w:val="179cd8"/>
          <w:sz w:val="2"/>
          <w:szCs w:val="2"/>
          <w:u w:val="none"/>
          <w:shd w:fill="auto" w:val="clear"/>
          <w:vertAlign w:val="baseline"/>
          <w:rtl w:val="0"/>
        </w:rPr>
        <w:t xml:space="preserve">e</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37.1612548828125" w:line="199.92000102996826" w:lineRule="auto"/>
        <w:ind w:left="0" w:right="0" w:firstLine="0"/>
        <w:jc w:val="left"/>
        <w:rPr>
          <w:rFonts w:ascii="Arial" w:cs="Arial" w:eastAsia="Arial" w:hAnsi="Arial"/>
          <w:b w:val="1"/>
          <w:i w:val="0"/>
          <w:smallCaps w:val="0"/>
          <w:strike w:val="0"/>
          <w:color w:val="179cd8"/>
          <w:sz w:val="2"/>
          <w:szCs w:val="2"/>
          <w:u w:val="none"/>
          <w:shd w:fill="auto" w:val="clear"/>
          <w:vertAlign w:val="baseline"/>
        </w:rPr>
      </w:pPr>
      <w:r w:rsidDel="00000000" w:rsidR="00000000" w:rsidRPr="00000000">
        <w:rPr>
          <w:rFonts w:ascii="Arial" w:cs="Arial" w:eastAsia="Arial" w:hAnsi="Arial"/>
          <w:b w:val="1"/>
          <w:i w:val="0"/>
          <w:smallCaps w:val="0"/>
          <w:strike w:val="0"/>
          <w:color w:val="179cd8"/>
          <w:sz w:val="2"/>
          <w:szCs w:val="2"/>
          <w:u w:val="none"/>
          <w:shd w:fill="auto" w:val="clear"/>
          <w:vertAlign w:val="baseline"/>
          <w:rtl w:val="0"/>
        </w:rPr>
        <w:t xml:space="preserve">la</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57.025146484375" w:line="240" w:lineRule="auto"/>
        <w:ind w:left="0" w:right="0" w:firstLine="0"/>
        <w:jc w:val="left"/>
        <w:rPr>
          <w:rFonts w:ascii="Arial" w:cs="Arial" w:eastAsia="Arial" w:hAnsi="Arial"/>
          <w:b w:val="1"/>
          <w:i w:val="0"/>
          <w:smallCaps w:val="0"/>
          <w:strike w:val="0"/>
          <w:color w:val="179cd8"/>
          <w:sz w:val="2"/>
          <w:szCs w:val="2"/>
          <w:u w:val="none"/>
          <w:shd w:fill="auto" w:val="clear"/>
          <w:vertAlign w:val="baseline"/>
        </w:rPr>
      </w:pPr>
      <w:r w:rsidDel="00000000" w:rsidR="00000000" w:rsidRPr="00000000">
        <w:rPr>
          <w:rFonts w:ascii="Arial" w:cs="Arial" w:eastAsia="Arial" w:hAnsi="Arial"/>
          <w:b w:val="1"/>
          <w:i w:val="0"/>
          <w:smallCaps w:val="0"/>
          <w:strike w:val="0"/>
          <w:color w:val="179cd8"/>
          <w:sz w:val="2"/>
          <w:szCs w:val="2"/>
          <w:u w:val="none"/>
          <w:shd w:fill="auto" w:val="clear"/>
          <w:vertAlign w:val="baseline"/>
          <w:rtl w:val="0"/>
        </w:rPr>
        <w:t xml:space="preserve">m</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68.39324951171875" w:line="240" w:lineRule="auto"/>
        <w:ind w:left="0" w:right="0" w:firstLine="0"/>
        <w:jc w:val="left"/>
        <w:rPr>
          <w:rFonts w:ascii="Arial" w:cs="Arial" w:eastAsia="Arial" w:hAnsi="Arial"/>
          <w:b w:val="1"/>
          <w:i w:val="0"/>
          <w:smallCaps w:val="0"/>
          <w:strike w:val="0"/>
          <w:color w:val="179cd8"/>
          <w:sz w:val="2"/>
          <w:szCs w:val="2"/>
          <w:u w:val="none"/>
          <w:shd w:fill="auto" w:val="clear"/>
          <w:vertAlign w:val="baseline"/>
        </w:rPr>
      </w:pPr>
      <w:r w:rsidDel="00000000" w:rsidR="00000000" w:rsidRPr="00000000">
        <w:rPr>
          <w:rFonts w:ascii="Arial" w:cs="Arial" w:eastAsia="Arial" w:hAnsi="Arial"/>
          <w:b w:val="1"/>
          <w:i w:val="0"/>
          <w:smallCaps w:val="0"/>
          <w:strike w:val="0"/>
          <w:color w:val="179cd8"/>
          <w:sz w:val="2"/>
          <w:szCs w:val="2"/>
          <w:u w:val="none"/>
          <w:shd w:fill="auto" w:val="clear"/>
          <w:vertAlign w:val="baseline"/>
          <w:rtl w:val="0"/>
        </w:rPr>
        <w:t xml:space="preserve">e</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63.59375" w:line="240" w:lineRule="auto"/>
        <w:ind w:left="0" w:right="0" w:firstLine="0"/>
        <w:jc w:val="left"/>
        <w:rPr>
          <w:rFonts w:ascii="Arial" w:cs="Arial" w:eastAsia="Arial" w:hAnsi="Arial"/>
          <w:b w:val="1"/>
          <w:i w:val="0"/>
          <w:smallCaps w:val="0"/>
          <w:strike w:val="0"/>
          <w:color w:val="179cd8"/>
          <w:sz w:val="2"/>
          <w:szCs w:val="2"/>
          <w:u w:val="none"/>
          <w:shd w:fill="auto" w:val="clear"/>
          <w:vertAlign w:val="baseline"/>
        </w:rPr>
      </w:pPr>
      <w:r w:rsidDel="00000000" w:rsidR="00000000" w:rsidRPr="00000000">
        <w:rPr>
          <w:rFonts w:ascii="Arial" w:cs="Arial" w:eastAsia="Arial" w:hAnsi="Arial"/>
          <w:b w:val="1"/>
          <w:i w:val="0"/>
          <w:smallCaps w:val="0"/>
          <w:strike w:val="0"/>
          <w:color w:val="179cd8"/>
          <w:sz w:val="2"/>
          <w:szCs w:val="2"/>
          <w:u w:val="none"/>
          <w:shd w:fill="auto" w:val="clear"/>
          <w:vertAlign w:val="baseline"/>
          <w:rtl w:val="0"/>
        </w:rPr>
        <w:t xml:space="preserve">F</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170.29388427734375" w:line="240" w:lineRule="auto"/>
        <w:ind w:left="0" w:right="0" w:firstLine="0"/>
        <w:jc w:val="left"/>
        <w:rPr>
          <w:rFonts w:ascii="Arial" w:cs="Arial" w:eastAsia="Arial" w:hAnsi="Arial"/>
          <w:b w:val="0"/>
          <w:i w:val="0"/>
          <w:smallCaps w:val="0"/>
          <w:strike w:val="0"/>
          <w:color w:val="000000"/>
          <w:sz w:val="12.567198753356934"/>
          <w:szCs w:val="12.567198753356934"/>
          <w:u w:val="none"/>
          <w:shd w:fill="auto" w:val="clear"/>
          <w:vertAlign w:val="baseline"/>
        </w:rPr>
      </w:pPr>
      <w:r w:rsidDel="00000000" w:rsidR="00000000" w:rsidRPr="00000000">
        <w:rPr>
          <w:rFonts w:ascii="Arial" w:cs="Arial" w:eastAsia="Arial" w:hAnsi="Arial"/>
          <w:b w:val="0"/>
          <w:i w:val="0"/>
          <w:smallCaps w:val="0"/>
          <w:strike w:val="0"/>
          <w:color w:val="000000"/>
          <w:sz w:val="12.567198753356934"/>
          <w:szCs w:val="12.567198753356934"/>
          <w:u w:val="none"/>
          <w:shd w:fill="auto" w:val="clear"/>
          <w:vertAlign w:val="baseline"/>
          <w:rtl w:val="0"/>
        </w:rPr>
        <w:t xml:space="preserve">10 </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0.996399879455566"/>
          <w:szCs w:val="10.996399879455566"/>
          <w:u w:val="none"/>
          <w:shd w:fill="auto" w:val="clear"/>
          <w:vertAlign w:val="baseline"/>
        </w:rPr>
      </w:pPr>
      <w:r w:rsidDel="00000000" w:rsidR="00000000" w:rsidRPr="00000000">
        <w:rPr>
          <w:rFonts w:ascii="Arial" w:cs="Arial" w:eastAsia="Arial" w:hAnsi="Arial"/>
          <w:b w:val="1"/>
          <w:i w:val="0"/>
          <w:smallCaps w:val="0"/>
          <w:strike w:val="0"/>
          <w:color w:val="000000"/>
          <w:sz w:val="18.327333132425945"/>
          <w:szCs w:val="18.327333132425945"/>
          <w:u w:val="none"/>
          <w:shd w:fill="auto" w:val="clear"/>
          <w:vertAlign w:val="subscript"/>
          <w:rtl w:val="0"/>
        </w:rPr>
        <w:t xml:space="preserve">Bihar Punjab </w:t>
      </w:r>
      <w:r w:rsidDel="00000000" w:rsidR="00000000" w:rsidRPr="00000000">
        <w:rPr>
          <w:rFonts w:ascii="Arial" w:cs="Arial" w:eastAsia="Arial" w:hAnsi="Arial"/>
          <w:b w:val="1"/>
          <w:i w:val="0"/>
          <w:smallCaps w:val="0"/>
          <w:strike w:val="0"/>
          <w:color w:val="000000"/>
          <w:sz w:val="10.996399879455566"/>
          <w:szCs w:val="10.996399879455566"/>
          <w:u w:val="none"/>
          <w:shd w:fill="auto" w:val="clear"/>
          <w:vertAlign w:val="baseline"/>
          <w:rtl w:val="0"/>
        </w:rPr>
        <w:t xml:space="preserve">Haryana  </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21.907958984375" w:line="240" w:lineRule="auto"/>
        <w:ind w:left="0" w:right="0" w:firstLine="0"/>
        <w:jc w:val="left"/>
        <w:rPr>
          <w:rFonts w:ascii="Arial" w:cs="Arial" w:eastAsia="Arial" w:hAnsi="Arial"/>
          <w:b w:val="0"/>
          <w:i w:val="0"/>
          <w:smallCaps w:val="0"/>
          <w:strike w:val="0"/>
          <w:color w:val="000000"/>
          <w:sz w:val="12.567198753356934"/>
          <w:szCs w:val="12.567198753356934"/>
          <w:u w:val="none"/>
          <w:shd w:fill="auto" w:val="clear"/>
          <w:vertAlign w:val="baseline"/>
        </w:rPr>
        <w:sectPr>
          <w:type w:val="continuous"/>
          <w:pgSz w:h="15840" w:w="12240" w:orient="portrait"/>
          <w:pgMar w:bottom="765.6000518798828" w:top="0" w:left="1998.8003540039062" w:right="2228.9208984375" w:header="0" w:footer="720"/>
          <w:cols w:equalWidth="0" w:num="5">
            <w:col w:space="0" w:w="1620"/>
            <w:col w:space="0" w:w="1620"/>
            <w:col w:space="0" w:w="1620"/>
            <w:col w:space="0" w:w="1620"/>
            <w:col w:space="0" w:w="1620"/>
          </w:cols>
        </w:sectPr>
      </w:pPr>
      <w:r w:rsidDel="00000000" w:rsidR="00000000" w:rsidRPr="00000000">
        <w:rPr>
          <w:rFonts w:ascii="Arial" w:cs="Arial" w:eastAsia="Arial" w:hAnsi="Arial"/>
          <w:b w:val="0"/>
          <w:i w:val="0"/>
          <w:smallCaps w:val="0"/>
          <w:strike w:val="0"/>
          <w:color w:val="000000"/>
          <w:sz w:val="12.567198753356934"/>
          <w:szCs w:val="12.567198753356934"/>
          <w:u w:val="none"/>
          <w:shd w:fill="auto" w:val="clear"/>
          <w:vertAlign w:val="baseline"/>
          <w:rtl w:val="0"/>
        </w:rPr>
        <w:t xml:space="preserve">0 </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50.1470947265625" w:line="299.6979331970215" w:lineRule="auto"/>
        <w:ind w:left="432.6835632324219" w:right="43.95751953125" w:firstLine="0"/>
        <w:jc w:val="center"/>
        <w:rPr>
          <w:rFonts w:ascii="Arial" w:cs="Arial" w:eastAsia="Arial" w:hAnsi="Arial"/>
          <w:b w:val="1"/>
          <w:i w:val="0"/>
          <w:smallCaps w:val="0"/>
          <w:strike w:val="0"/>
          <w:color w:val="179cd8"/>
          <w:sz w:val="12.567198753356934"/>
          <w:szCs w:val="12.567198753356934"/>
          <w:u w:val="none"/>
          <w:shd w:fill="auto" w:val="clear"/>
          <w:vertAlign w:val="baseline"/>
        </w:rPr>
      </w:pPr>
      <w:r w:rsidDel="00000000" w:rsidR="00000000" w:rsidRPr="00000000">
        <w:rPr>
          <w:rFonts w:ascii="Arial" w:cs="Arial" w:eastAsia="Arial" w:hAnsi="Arial"/>
          <w:b w:val="0"/>
          <w:i w:val="0"/>
          <w:smallCaps w:val="0"/>
          <w:strike w:val="0"/>
          <w:color w:val="000000"/>
          <w:sz w:val="12.567198753356934"/>
          <w:szCs w:val="12.567198753356934"/>
          <w:u w:val="none"/>
          <w:shd w:fill="auto" w:val="clear"/>
          <w:vertAlign w:val="baseline"/>
          <w:rtl w:val="0"/>
        </w:rPr>
        <w:t xml:space="preserve">10 30 50 70 90 110 </w:t>
      </w:r>
      <w:r w:rsidDel="00000000" w:rsidR="00000000" w:rsidRPr="00000000">
        <w:rPr>
          <w:rFonts w:ascii="Arial" w:cs="Arial" w:eastAsia="Arial" w:hAnsi="Arial"/>
          <w:b w:val="1"/>
          <w:i w:val="0"/>
          <w:smallCaps w:val="0"/>
          <w:strike w:val="0"/>
          <w:color w:val="179cd8"/>
          <w:sz w:val="12.567198753356934"/>
          <w:szCs w:val="12.567198753356934"/>
          <w:u w:val="none"/>
          <w:shd w:fill="auto" w:val="clear"/>
          <w:vertAlign w:val="baseline"/>
          <w:rtl w:val="0"/>
        </w:rPr>
        <w:t xml:space="preserve">Sanitation coverage (%) </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12.88787841796875" w:line="240" w:lineRule="auto"/>
        <w:ind w:left="518.5919189453125" w:right="0" w:firstLine="0"/>
        <w:jc w:val="left"/>
        <w:rPr>
          <w:rFonts w:ascii="Arial" w:cs="Arial" w:eastAsia="Arial" w:hAnsi="Arial"/>
          <w:b w:val="0"/>
          <w:i w:val="0"/>
          <w:smallCaps w:val="0"/>
          <w:strike w:val="0"/>
          <w:color w:val="000000"/>
          <w:sz w:val="12.567198753356934"/>
          <w:szCs w:val="12.567198753356934"/>
          <w:u w:val="none"/>
          <w:shd w:fill="auto" w:val="clear"/>
          <w:vertAlign w:val="baseline"/>
        </w:rPr>
      </w:pPr>
      <w:r w:rsidDel="00000000" w:rsidR="00000000" w:rsidRPr="00000000">
        <w:rPr>
          <w:rFonts w:ascii="Arial" w:cs="Arial" w:eastAsia="Arial" w:hAnsi="Arial"/>
          <w:b w:val="0"/>
          <w:i w:val="0"/>
          <w:smallCaps w:val="0"/>
          <w:strike w:val="0"/>
          <w:color w:val="000000"/>
          <w:sz w:val="12.567198753356934"/>
          <w:szCs w:val="12.567198753356934"/>
          <w:u w:val="none"/>
          <w:shd w:fill="auto" w:val="clear"/>
          <w:vertAlign w:val="baseline"/>
          <w:rtl w:val="0"/>
        </w:rPr>
        <w:t xml:space="preserve">Sources: Census of India (2011); IMF staff estimates. </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484.39117431640625" w:line="240" w:lineRule="auto"/>
        <w:ind w:left="0" w:right="0" w:firstLine="0"/>
        <w:jc w:val="left"/>
        <w:rPr>
          <w:rFonts w:ascii="Arial" w:cs="Arial" w:eastAsia="Arial" w:hAnsi="Arial"/>
          <w:b w:val="0"/>
          <w:i w:val="0"/>
          <w:smallCaps w:val="0"/>
          <w:strike w:val="0"/>
          <w:color w:val="000000"/>
          <w:sz w:val="20.020992279052734"/>
          <w:szCs w:val="20.020992279052734"/>
          <w:u w:val="none"/>
          <w:shd w:fill="auto" w:val="clear"/>
          <w:vertAlign w:val="baseline"/>
        </w:rPr>
      </w:pPr>
      <w:r w:rsidDel="00000000" w:rsidR="00000000" w:rsidRPr="00000000">
        <w:rPr>
          <w:rFonts w:ascii="Arial" w:cs="Arial" w:eastAsia="Arial" w:hAnsi="Arial"/>
          <w:b w:val="0"/>
          <w:i w:val="0"/>
          <w:smallCaps w:val="0"/>
          <w:strike w:val="0"/>
          <w:color w:val="000000"/>
          <w:sz w:val="20.020992279052734"/>
          <w:szCs w:val="20.020992279052734"/>
          <w:u w:val="none"/>
          <w:shd w:fill="auto" w:val="clear"/>
          <w:vertAlign w:val="baseline"/>
          <w:rtl w:val="0"/>
        </w:rPr>
        <w:t xml:space="preserve">  </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99.7018241882324" w:lineRule="auto"/>
        <w:ind w:left="448.690185546875" w:right="29.1455078125" w:firstLine="0"/>
        <w:jc w:val="center"/>
        <w:rPr>
          <w:rFonts w:ascii="Arial" w:cs="Arial" w:eastAsia="Arial" w:hAnsi="Arial"/>
          <w:b w:val="1"/>
          <w:i w:val="0"/>
          <w:smallCaps w:val="0"/>
          <w:strike w:val="0"/>
          <w:color w:val="179cd8"/>
          <w:sz w:val="12.567198753356934"/>
          <w:szCs w:val="12.567198753356934"/>
          <w:u w:val="none"/>
          <w:shd w:fill="auto" w:val="clear"/>
          <w:vertAlign w:val="baseline"/>
        </w:rPr>
      </w:pPr>
      <w:r w:rsidDel="00000000" w:rsidR="00000000" w:rsidRPr="00000000">
        <w:rPr>
          <w:rFonts w:ascii="Arial" w:cs="Arial" w:eastAsia="Arial" w:hAnsi="Arial"/>
          <w:b w:val="0"/>
          <w:i w:val="0"/>
          <w:smallCaps w:val="0"/>
          <w:strike w:val="0"/>
          <w:color w:val="000000"/>
          <w:sz w:val="12.567198753356934"/>
          <w:szCs w:val="12.567198753356934"/>
          <w:u w:val="none"/>
          <w:shd w:fill="auto" w:val="clear"/>
          <w:vertAlign w:val="baseline"/>
          <w:rtl w:val="0"/>
        </w:rPr>
        <w:t xml:space="preserve">10 30 50 70 90 110 </w:t>
      </w:r>
      <w:r w:rsidDel="00000000" w:rsidR="00000000" w:rsidRPr="00000000">
        <w:rPr>
          <w:rFonts w:ascii="Arial" w:cs="Arial" w:eastAsia="Arial" w:hAnsi="Arial"/>
          <w:b w:val="1"/>
          <w:i w:val="0"/>
          <w:smallCaps w:val="0"/>
          <w:strike w:val="0"/>
          <w:color w:val="179cd8"/>
          <w:sz w:val="12.567198753356934"/>
          <w:szCs w:val="12.567198753356934"/>
          <w:u w:val="none"/>
          <w:shd w:fill="auto" w:val="clear"/>
          <w:vertAlign w:val="baseline"/>
          <w:rtl w:val="0"/>
        </w:rPr>
        <w:t xml:space="preserve">Sanitation coverage (%) </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26.07696533203125" w:line="240" w:lineRule="auto"/>
        <w:ind w:left="513.0010986328125" w:right="0" w:firstLine="0"/>
        <w:jc w:val="left"/>
        <w:rPr>
          <w:rFonts w:ascii="Arial" w:cs="Arial" w:eastAsia="Arial" w:hAnsi="Arial"/>
          <w:b w:val="0"/>
          <w:i w:val="0"/>
          <w:smallCaps w:val="0"/>
          <w:strike w:val="0"/>
          <w:color w:val="000000"/>
          <w:sz w:val="12.567198753356934"/>
          <w:szCs w:val="12.567198753356934"/>
          <w:u w:val="none"/>
          <w:shd w:fill="auto" w:val="clear"/>
          <w:vertAlign w:val="baseline"/>
        </w:rPr>
        <w:sectPr>
          <w:type w:val="continuous"/>
          <w:pgSz w:h="15840" w:w="12240" w:orient="portrait"/>
          <w:pgMar w:bottom="765.6000518798828" w:top="0" w:left="1912.823486328125" w:right="1076.322021484375" w:header="0" w:footer="720"/>
          <w:cols w:equalWidth="0" w:num="2">
            <w:col w:space="0" w:w="4640"/>
            <w:col w:space="0" w:w="4640"/>
          </w:cols>
        </w:sectPr>
      </w:pPr>
      <w:r w:rsidDel="00000000" w:rsidR="00000000" w:rsidRPr="00000000">
        <w:rPr>
          <w:rFonts w:ascii="Arial" w:cs="Arial" w:eastAsia="Arial" w:hAnsi="Arial"/>
          <w:b w:val="0"/>
          <w:i w:val="0"/>
          <w:smallCaps w:val="0"/>
          <w:strike w:val="0"/>
          <w:color w:val="000000"/>
          <w:sz w:val="12.567198753356934"/>
          <w:szCs w:val="12.567198753356934"/>
          <w:u w:val="none"/>
          <w:shd w:fill="auto" w:val="clear"/>
          <w:vertAlign w:val="baseline"/>
          <w:rtl w:val="0"/>
        </w:rPr>
        <w:t xml:space="preserve">Sources: Census of India (2011); IMF staff estimates. </w:t>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983.5296630859375" w:line="240" w:lineRule="auto"/>
        <w:ind w:left="1863.5815906524658" w:right="0" w:firstLine="0"/>
        <w:jc w:val="left"/>
        <w:rPr>
          <w:rFonts w:ascii="Arial" w:cs="Arial" w:eastAsia="Arial" w:hAnsi="Arial"/>
          <w:b w:val="0"/>
          <w:i w:val="0"/>
          <w:smallCaps w:val="0"/>
          <w:strike w:val="0"/>
          <w:color w:val="0000ff"/>
          <w:sz w:val="17.982891082763672"/>
          <w:szCs w:val="17.982891082763672"/>
          <w:u w:val="none"/>
          <w:shd w:fill="auto" w:val="clear"/>
          <w:vertAlign w:val="baseline"/>
        </w:rPr>
      </w:pPr>
      <w:r w:rsidDel="00000000" w:rsidR="00000000" w:rsidRPr="00000000">
        <w:rPr>
          <w:rFonts w:ascii="Arial" w:cs="Arial" w:eastAsia="Arial" w:hAnsi="Arial"/>
          <w:b w:val="0"/>
          <w:i w:val="0"/>
          <w:smallCaps w:val="0"/>
          <w:strike w:val="0"/>
          <w:color w:val="000000"/>
          <w:sz w:val="19.98082478841146"/>
          <w:szCs w:val="19.98082478841146"/>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1.988494873046875"/>
          <w:szCs w:val="11.98849487304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891082763672"/>
          <w:szCs w:val="17.982891082763672"/>
          <w:u w:val="none"/>
          <w:shd w:fill="auto" w:val="clear"/>
          <w:vertAlign w:val="baseline"/>
          <w:rtl w:val="0"/>
        </w:rPr>
        <w:t xml:space="preserve">See Ministry of Drinking Water and Sanitation website at: </w:t>
      </w:r>
      <w:r w:rsidDel="00000000" w:rsidR="00000000" w:rsidRPr="00000000">
        <w:rPr>
          <w:rFonts w:ascii="Arial" w:cs="Arial" w:eastAsia="Arial" w:hAnsi="Arial"/>
          <w:b w:val="0"/>
          <w:i w:val="0"/>
          <w:smallCaps w:val="0"/>
          <w:strike w:val="0"/>
          <w:color w:val="0000ff"/>
          <w:sz w:val="17.982891082763672"/>
          <w:szCs w:val="17.982891082763672"/>
          <w:u w:val="single"/>
          <w:shd w:fill="auto" w:val="clear"/>
          <w:vertAlign w:val="baseline"/>
          <w:rtl w:val="0"/>
        </w:rPr>
        <w:t xml:space="preserve">https://swachhbharat.mygov.in/</w:t>
      </w:r>
      <w:r w:rsidDel="00000000" w:rsidR="00000000" w:rsidRPr="00000000">
        <w:rPr>
          <w:rFonts w:ascii="Arial" w:cs="Arial" w:eastAsia="Arial" w:hAnsi="Arial"/>
          <w:b w:val="0"/>
          <w:i w:val="0"/>
          <w:smallCaps w:val="0"/>
          <w:strike w:val="0"/>
          <w:color w:val="0000ff"/>
          <w:sz w:val="17.982891082763672"/>
          <w:szCs w:val="17.982891082763672"/>
          <w:u w:val="none"/>
          <w:shd w:fill="auto" w:val="clear"/>
          <w:vertAlign w:val="baseline"/>
          <w:rtl w:val="0"/>
        </w:rPr>
        <w:t xml:space="preserve">  </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129.67636108398438" w:line="245.4609203338623" w:lineRule="auto"/>
        <w:ind w:left="1868.5670471191406" w:right="1242.750244140625" w:hanging="8.099517822265625"/>
        <w:jc w:val="left"/>
        <w:rPr>
          <w:rFonts w:ascii="Arial" w:cs="Arial" w:eastAsia="Arial" w:hAnsi="Arial"/>
          <w:b w:val="0"/>
          <w:i w:val="0"/>
          <w:smallCaps w:val="0"/>
          <w:strike w:val="0"/>
          <w:color w:val="000000"/>
          <w:sz w:val="17.982891082763672"/>
          <w:szCs w:val="17.982891082763672"/>
          <w:u w:val="none"/>
          <w:shd w:fill="auto" w:val="clear"/>
          <w:vertAlign w:val="baseline"/>
        </w:rPr>
      </w:pPr>
      <w:r w:rsidDel="00000000" w:rsidR="00000000" w:rsidRPr="00000000">
        <w:rPr>
          <w:rFonts w:ascii="Arial" w:cs="Arial" w:eastAsia="Arial" w:hAnsi="Arial"/>
          <w:b w:val="0"/>
          <w:i w:val="0"/>
          <w:smallCaps w:val="0"/>
          <w:strike w:val="0"/>
          <w:color w:val="000000"/>
          <w:sz w:val="19.98082478841146"/>
          <w:szCs w:val="19.98082478841146"/>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1.988494873046875"/>
          <w:szCs w:val="11.98849487304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891082763672"/>
          <w:szCs w:val="17.982891082763672"/>
          <w:highlight w:val="white"/>
          <w:u w:val="none"/>
          <w:vertAlign w:val="baseline"/>
          <w:rtl w:val="0"/>
        </w:rPr>
        <w:t xml:space="preserve">A cess is a tax that is levied by the government to raise funds for a specific purpose. </w:t>
      </w:r>
      <w:r w:rsidDel="00000000" w:rsidR="00000000" w:rsidRPr="00000000">
        <w:rPr>
          <w:rFonts w:ascii="Arial" w:cs="Arial" w:eastAsia="Arial" w:hAnsi="Arial"/>
          <w:b w:val="0"/>
          <w:i w:val="0"/>
          <w:smallCaps w:val="0"/>
          <w:strike w:val="0"/>
          <w:color w:val="000000"/>
          <w:sz w:val="17.982891082763672"/>
          <w:szCs w:val="17.982891082763672"/>
          <w:u w:val="none"/>
          <w:shd w:fill="auto" w:val="clear"/>
          <w:vertAlign w:val="baseline"/>
          <w:rtl w:val="0"/>
        </w:rPr>
        <w:t xml:space="preserve">All cesses are currently  proposed to be subsumed under the goods and services tax. </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1025.6292724609375" w:line="240" w:lineRule="auto"/>
        <w:ind w:left="0" w:right="940.504150390625" w:firstLine="0"/>
        <w:jc w:val="right"/>
        <w:rPr>
          <w:rFonts w:ascii="Arial" w:cs="Arial" w:eastAsia="Arial" w:hAnsi="Arial"/>
          <w:b w:val="1"/>
          <w:i w:val="0"/>
          <w:smallCaps w:val="0"/>
          <w:strike w:val="0"/>
          <w:color w:val="000000"/>
          <w:sz w:val="17.982891082763672"/>
          <w:szCs w:val="17.982891082763672"/>
          <w:u w:val="none"/>
          <w:shd w:fill="auto" w:val="clear"/>
          <w:vertAlign w:val="baseline"/>
        </w:rPr>
      </w:pPr>
      <w:r w:rsidDel="00000000" w:rsidR="00000000" w:rsidRPr="00000000">
        <w:rPr>
          <w:rFonts w:ascii="Arial" w:cs="Arial" w:eastAsia="Arial" w:hAnsi="Arial"/>
          <w:b w:val="0"/>
          <w:i w:val="0"/>
          <w:smallCaps w:val="0"/>
          <w:strike w:val="0"/>
          <w:color w:val="0583b0"/>
          <w:sz w:val="17.982891082763672"/>
          <w:szCs w:val="17.982891082763672"/>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7.982891082763672"/>
          <w:szCs w:val="17.982891082763672"/>
          <w:u w:val="none"/>
          <w:shd w:fill="dddddd" w:val="clear"/>
          <w:vertAlign w:val="baseline"/>
          <w:rtl w:val="0"/>
        </w:rPr>
        <w:t xml:space="preserve">37 </w:t>
      </w:r>
      <w:r w:rsidDel="00000000" w:rsidR="00000000" w:rsidRPr="00000000">
        <w:rPr>
          <w:rFonts w:ascii="Arial" w:cs="Arial" w:eastAsia="Arial" w:hAnsi="Arial"/>
          <w:b w:val="1"/>
          <w:i w:val="0"/>
          <w:smallCaps w:val="0"/>
          <w:strike w:val="0"/>
          <w:color w:val="000000"/>
          <w:sz w:val="17.982891082763672"/>
          <w:szCs w:val="17.982891082763672"/>
          <w:u w:val="none"/>
          <w:shd w:fill="auto" w:val="clear"/>
          <w:vertAlign w:val="baseline"/>
          <w:rtl w:val="0"/>
        </w:rPr>
        <w:t xml:space="preserve"> </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5.3320789337158" w:right="0" w:firstLine="0"/>
        <w:jc w:val="left"/>
        <w:rPr>
          <w:rFonts w:ascii="Arial" w:cs="Arial" w:eastAsia="Arial" w:hAnsi="Arial"/>
          <w:b w:val="0"/>
          <w:i w:val="0"/>
          <w:smallCaps w:val="0"/>
          <w:strike w:val="0"/>
          <w:color w:val="0583b0"/>
          <w:sz w:val="17.982891082763672"/>
          <w:szCs w:val="17.982891082763672"/>
          <w:u w:val="none"/>
          <w:shd w:fill="auto" w:val="clear"/>
          <w:vertAlign w:val="baseline"/>
        </w:rPr>
      </w:pPr>
      <w:r w:rsidDel="00000000" w:rsidR="00000000" w:rsidRPr="00000000">
        <w:rPr>
          <w:rFonts w:ascii="Arial" w:cs="Arial" w:eastAsia="Arial" w:hAnsi="Arial"/>
          <w:b w:val="0"/>
          <w:i w:val="0"/>
          <w:smallCaps w:val="0"/>
          <w:strike w:val="0"/>
          <w:color w:val="0583b0"/>
          <w:sz w:val="17.982891082763672"/>
          <w:szCs w:val="17.982891082763672"/>
          <w:u w:val="none"/>
          <w:shd w:fill="auto" w:val="clear"/>
          <w:vertAlign w:val="baseline"/>
          <w:rtl w:val="0"/>
        </w:rPr>
        <w:t xml:space="preserve">INDIA </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550.906982421875" w:line="240" w:lineRule="auto"/>
        <w:ind w:left="0" w:right="3670.29052734375" w:firstLine="0"/>
        <w:jc w:val="right"/>
        <w:rPr>
          <w:rFonts w:ascii="Arial" w:cs="Arial" w:eastAsia="Arial" w:hAnsi="Arial"/>
          <w:b w:val="1"/>
          <w:i w:val="0"/>
          <w:smallCaps w:val="0"/>
          <w:strike w:val="0"/>
          <w:color w:val="0583b0"/>
          <w:sz w:val="14.026594161987305"/>
          <w:szCs w:val="14.026594161987305"/>
          <w:u w:val="none"/>
          <w:shd w:fill="auto" w:val="clear"/>
          <w:vertAlign w:val="baseline"/>
        </w:rPr>
        <w:sectPr>
          <w:type w:val="continuous"/>
          <w:pgSz w:h="15840" w:w="12240" w:orient="portrait"/>
          <w:pgMar w:bottom="765.6000518798828" w:top="0" w:left="58.80000114440918" w:right="450" w:header="0" w:footer="720"/>
          <w:cols w:equalWidth="0" w:num="1">
            <w:col w:space="0" w:w="11731.19999885559"/>
          </w:cols>
        </w:sectPr>
      </w:pPr>
      <w:r w:rsidDel="00000000" w:rsidR="00000000" w:rsidRPr="00000000">
        <w:rPr>
          <w:rFonts w:ascii="Arial" w:cs="Arial" w:eastAsia="Arial" w:hAnsi="Arial"/>
          <w:b w:val="1"/>
          <w:i w:val="0"/>
          <w:smallCaps w:val="0"/>
          <w:strike w:val="0"/>
          <w:color w:val="0583b0"/>
          <w:sz w:val="20.980091094970703"/>
          <w:szCs w:val="20.980091094970703"/>
          <w:u w:val="none"/>
          <w:shd w:fill="auto" w:val="clear"/>
          <w:vertAlign w:val="baseline"/>
          <w:rtl w:val="0"/>
        </w:rPr>
        <w:t xml:space="preserve">Box 7. India’s Worsening Girl Deficit</w:t>
      </w:r>
      <w:r w:rsidDel="00000000" w:rsidR="00000000" w:rsidRPr="00000000">
        <w:rPr>
          <w:rFonts w:ascii="Arial" w:cs="Arial" w:eastAsia="Arial" w:hAnsi="Arial"/>
          <w:b w:val="1"/>
          <w:i w:val="0"/>
          <w:smallCaps w:val="0"/>
          <w:strike w:val="0"/>
          <w:color w:val="0583b0"/>
          <w:sz w:val="23.377656936645508"/>
          <w:szCs w:val="23.377656936645508"/>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583b0"/>
          <w:sz w:val="14.026594161987305"/>
          <w:szCs w:val="14.026594161987305"/>
          <w:u w:val="none"/>
          <w:shd w:fill="auto" w:val="clear"/>
          <w:vertAlign w:val="baseline"/>
          <w:rtl w:val="0"/>
        </w:rPr>
        <w:t xml:space="preserve"> </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220.750732421875" w:line="266.16002082824707" w:lineRule="auto"/>
        <w:ind w:left="0" w:right="25.5120849609375" w:firstLine="21.16973876953125"/>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1"/>
          <w:i w:val="0"/>
          <w:smallCaps w:val="0"/>
          <w:strike w:val="0"/>
          <w:color w:val="000000"/>
          <w:sz w:val="20.980091094970703"/>
          <w:szCs w:val="20.980091094970703"/>
          <w:u w:val="none"/>
          <w:shd w:fill="auto" w:val="clear"/>
          <w:vertAlign w:val="baseline"/>
          <w:rtl w:val="0"/>
        </w:rPr>
        <w:t xml:space="preserve">Although there has been a rise in awareness,  advances in technology and an increase in  literacy levels, India’s child sex ratio  (number of girls per 1000 boys) continues to  decline. </w:t>
      </w: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According to the 2011 census, with  just 918 girls per 1000 boys in the 0-6 years age  group, the child sex ratio (CSR) has reached its  lowest level since India’s first census of 1951,  down from 927 girls per 1000 boys in 2001 and  from 945 girls in 1991.</w:t>
      </w:r>
      <w:r w:rsidDel="00000000" w:rsidR="00000000" w:rsidRPr="00000000">
        <w:rPr>
          <w:rFonts w:ascii="Arial" w:cs="Arial" w:eastAsia="Arial" w:hAnsi="Arial"/>
          <w:b w:val="0"/>
          <w:i w:val="0"/>
          <w:smallCaps w:val="0"/>
          <w:strike w:val="0"/>
          <w:color w:val="000000"/>
          <w:sz w:val="23.377656936645508"/>
          <w:szCs w:val="23.37765693664550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026594161987305"/>
          <w:szCs w:val="14.02659416198730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While India’s overall sex  ratio for the entire population improved to 943  females per 1000 males from 933 in 2001, a  declining CSR poses a risk to the future overall  share of women in the population. According to  </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10.33203125" w:line="262.6109218597412" w:lineRule="auto"/>
        <w:ind w:left="232.919921875" w:right="35.819091796875" w:hanging="9.4384765625"/>
        <w:jc w:val="left"/>
        <w:rPr>
          <w:rFonts w:ascii="Arial" w:cs="Arial" w:eastAsia="Arial" w:hAnsi="Arial"/>
          <w:b w:val="1"/>
          <w:i w:val="0"/>
          <w:smallCaps w:val="0"/>
          <w:strike w:val="0"/>
          <w:color w:val="0583b0"/>
          <w:sz w:val="15.986997604370117"/>
          <w:szCs w:val="15.986997604370117"/>
          <w:u w:val="none"/>
          <w:shd w:fill="auto" w:val="clear"/>
          <w:vertAlign w:val="baseline"/>
        </w:rPr>
      </w:pPr>
      <w:r w:rsidDel="00000000" w:rsidR="00000000" w:rsidRPr="00000000">
        <w:rPr>
          <w:rFonts w:ascii="Arial" w:cs="Arial" w:eastAsia="Arial" w:hAnsi="Arial"/>
          <w:b w:val="1"/>
          <w:i w:val="0"/>
          <w:smallCaps w:val="0"/>
          <w:strike w:val="0"/>
          <w:color w:val="0583b0"/>
          <w:sz w:val="15.986997604370117"/>
          <w:szCs w:val="15.986997604370117"/>
          <w:u w:val="none"/>
          <w:shd w:fill="auto" w:val="clear"/>
          <w:vertAlign w:val="baseline"/>
          <w:rtl w:val="0"/>
        </w:rPr>
        <w:t xml:space="preserve">India: Trends in Share of Overall Females and Girls in the  Population </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15.94482421875" w:line="240" w:lineRule="auto"/>
        <w:ind w:left="244.3609619140625" w:right="0" w:firstLine="0"/>
        <w:jc w:val="left"/>
        <w:rPr>
          <w:rFonts w:ascii="Arial" w:cs="Arial" w:eastAsia="Arial" w:hAnsi="Arial"/>
          <w:b w:val="0"/>
          <w:i w:val="0"/>
          <w:smallCaps w:val="0"/>
          <w:strike w:val="0"/>
          <w:color w:val="6f6f6f"/>
          <w:sz w:val="11.990097999572754"/>
          <w:szCs w:val="11.990097999572754"/>
          <w:u w:val="none"/>
          <w:shd w:fill="auto" w:val="clear"/>
          <w:vertAlign w:val="baseline"/>
        </w:rPr>
      </w:pPr>
      <w:r w:rsidDel="00000000" w:rsidR="00000000" w:rsidRPr="00000000">
        <w:rPr>
          <w:rFonts w:ascii="Arial" w:cs="Arial" w:eastAsia="Arial" w:hAnsi="Arial"/>
          <w:b w:val="0"/>
          <w:i w:val="0"/>
          <w:smallCaps w:val="0"/>
          <w:strike w:val="0"/>
          <w:color w:val="6f6f6f"/>
          <w:sz w:val="11.990097999572754"/>
          <w:szCs w:val="11.990097999572754"/>
          <w:u w:val="none"/>
          <w:shd w:fill="auto" w:val="clear"/>
          <w:vertAlign w:val="baseline"/>
          <w:rtl w:val="0"/>
        </w:rPr>
        <w:t xml:space="preserve">1000 </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5.16357421875" w:firstLine="0"/>
        <w:jc w:val="right"/>
        <w:rPr>
          <w:rFonts w:ascii="Arial" w:cs="Arial" w:eastAsia="Arial" w:hAnsi="Arial"/>
          <w:b w:val="0"/>
          <w:i w:val="0"/>
          <w:smallCaps w:val="0"/>
          <w:strike w:val="0"/>
          <w:color w:val="6f6f6f"/>
          <w:sz w:val="11.990097999572754"/>
          <w:szCs w:val="11.990097999572754"/>
          <w:u w:val="none"/>
          <w:shd w:fill="auto" w:val="clear"/>
          <w:vertAlign w:val="baseline"/>
        </w:rPr>
      </w:pPr>
      <w:r w:rsidDel="00000000" w:rsidR="00000000" w:rsidRPr="00000000">
        <w:rPr>
          <w:rFonts w:ascii="Arial" w:cs="Arial" w:eastAsia="Arial" w:hAnsi="Arial"/>
          <w:b w:val="0"/>
          <w:i w:val="0"/>
          <w:smallCaps w:val="0"/>
          <w:strike w:val="0"/>
          <w:color w:val="6f6f6f"/>
          <w:sz w:val="11.990097999572754"/>
          <w:szCs w:val="11.990097999572754"/>
          <w:u w:val="none"/>
          <w:shd w:fill="auto" w:val="clear"/>
          <w:vertAlign w:val="baseline"/>
          <w:rtl w:val="0"/>
        </w:rPr>
        <w:t xml:space="preserve">Overall Sex Ratio Child Sex Ratio </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68.880615234375" w:line="240" w:lineRule="auto"/>
        <w:ind w:left="304.8406982421875" w:right="0" w:firstLine="0"/>
        <w:jc w:val="left"/>
        <w:rPr>
          <w:rFonts w:ascii="Arial" w:cs="Arial" w:eastAsia="Arial" w:hAnsi="Arial"/>
          <w:b w:val="0"/>
          <w:i w:val="0"/>
          <w:smallCaps w:val="0"/>
          <w:strike w:val="0"/>
          <w:color w:val="6f6f6f"/>
          <w:sz w:val="11.990097999572754"/>
          <w:szCs w:val="11.990097999572754"/>
          <w:u w:val="none"/>
          <w:shd w:fill="auto" w:val="clear"/>
          <w:vertAlign w:val="baseline"/>
        </w:rPr>
      </w:pPr>
      <w:r w:rsidDel="00000000" w:rsidR="00000000" w:rsidRPr="00000000">
        <w:rPr>
          <w:rFonts w:ascii="Arial" w:cs="Arial" w:eastAsia="Arial" w:hAnsi="Arial"/>
          <w:b w:val="0"/>
          <w:i w:val="0"/>
          <w:smallCaps w:val="0"/>
          <w:strike w:val="0"/>
          <w:color w:val="6f6f6f"/>
          <w:sz w:val="11.990097999572754"/>
          <w:szCs w:val="11.990097999572754"/>
          <w:u w:val="none"/>
          <w:shd w:fill="auto" w:val="clear"/>
          <w:vertAlign w:val="baseline"/>
          <w:rtl w:val="0"/>
        </w:rPr>
        <w:t xml:space="preserve">980 </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208.074951171875" w:line="240" w:lineRule="auto"/>
        <w:ind w:left="304.8406982421875" w:right="0" w:firstLine="0"/>
        <w:jc w:val="left"/>
        <w:rPr>
          <w:rFonts w:ascii="Arial" w:cs="Arial" w:eastAsia="Arial" w:hAnsi="Arial"/>
          <w:b w:val="0"/>
          <w:i w:val="0"/>
          <w:smallCaps w:val="0"/>
          <w:strike w:val="0"/>
          <w:color w:val="6f6f6f"/>
          <w:sz w:val="11.990097999572754"/>
          <w:szCs w:val="11.990097999572754"/>
          <w:u w:val="none"/>
          <w:shd w:fill="auto" w:val="clear"/>
          <w:vertAlign w:val="baseline"/>
        </w:rPr>
      </w:pPr>
      <w:r w:rsidDel="00000000" w:rsidR="00000000" w:rsidRPr="00000000">
        <w:rPr>
          <w:rFonts w:ascii="Arial" w:cs="Arial" w:eastAsia="Arial" w:hAnsi="Arial"/>
          <w:b w:val="0"/>
          <w:i w:val="0"/>
          <w:smallCaps w:val="0"/>
          <w:strike w:val="0"/>
          <w:color w:val="6f6f6f"/>
          <w:sz w:val="11.990097999572754"/>
          <w:szCs w:val="11.990097999572754"/>
          <w:u w:val="none"/>
          <w:shd w:fill="auto" w:val="clear"/>
          <w:vertAlign w:val="baseline"/>
          <w:rtl w:val="0"/>
        </w:rPr>
        <w:t xml:space="preserve">960 </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208.07373046875" w:line="240" w:lineRule="auto"/>
        <w:ind w:left="304.8406982421875" w:right="0" w:firstLine="0"/>
        <w:jc w:val="left"/>
        <w:rPr>
          <w:rFonts w:ascii="Arial" w:cs="Arial" w:eastAsia="Arial" w:hAnsi="Arial"/>
          <w:b w:val="0"/>
          <w:i w:val="0"/>
          <w:smallCaps w:val="0"/>
          <w:strike w:val="0"/>
          <w:color w:val="6f6f6f"/>
          <w:sz w:val="11.990097999572754"/>
          <w:szCs w:val="11.990097999572754"/>
          <w:u w:val="none"/>
          <w:shd w:fill="auto" w:val="clear"/>
          <w:vertAlign w:val="baseline"/>
        </w:rPr>
      </w:pPr>
      <w:r w:rsidDel="00000000" w:rsidR="00000000" w:rsidRPr="00000000">
        <w:rPr>
          <w:rFonts w:ascii="Arial" w:cs="Arial" w:eastAsia="Arial" w:hAnsi="Arial"/>
          <w:b w:val="0"/>
          <w:i w:val="0"/>
          <w:smallCaps w:val="0"/>
          <w:strike w:val="0"/>
          <w:color w:val="6f6f6f"/>
          <w:sz w:val="11.990097999572754"/>
          <w:szCs w:val="11.990097999572754"/>
          <w:u w:val="none"/>
          <w:shd w:fill="auto" w:val="clear"/>
          <w:vertAlign w:val="baseline"/>
          <w:rtl w:val="0"/>
        </w:rPr>
        <w:t xml:space="preserve">940 </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208.074951171875" w:line="240" w:lineRule="auto"/>
        <w:ind w:left="304.8406982421875" w:right="0" w:firstLine="0"/>
        <w:jc w:val="left"/>
        <w:rPr>
          <w:rFonts w:ascii="Arial" w:cs="Arial" w:eastAsia="Arial" w:hAnsi="Arial"/>
          <w:b w:val="0"/>
          <w:i w:val="0"/>
          <w:smallCaps w:val="0"/>
          <w:strike w:val="0"/>
          <w:color w:val="6f6f6f"/>
          <w:sz w:val="11.990097999572754"/>
          <w:szCs w:val="11.990097999572754"/>
          <w:u w:val="none"/>
          <w:shd w:fill="auto" w:val="clear"/>
          <w:vertAlign w:val="baseline"/>
        </w:rPr>
      </w:pPr>
      <w:r w:rsidDel="00000000" w:rsidR="00000000" w:rsidRPr="00000000">
        <w:rPr>
          <w:rFonts w:ascii="Arial" w:cs="Arial" w:eastAsia="Arial" w:hAnsi="Arial"/>
          <w:b w:val="0"/>
          <w:i w:val="0"/>
          <w:smallCaps w:val="0"/>
          <w:strike w:val="0"/>
          <w:color w:val="6f6f6f"/>
          <w:sz w:val="11.990097999572754"/>
          <w:szCs w:val="11.990097999572754"/>
          <w:u w:val="none"/>
          <w:shd w:fill="auto" w:val="clear"/>
          <w:vertAlign w:val="baseline"/>
          <w:rtl w:val="0"/>
        </w:rPr>
        <w:t xml:space="preserve">920 </w:t>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208.07373046875" w:line="240" w:lineRule="auto"/>
        <w:ind w:left="304.8406982421875" w:right="0" w:firstLine="0"/>
        <w:jc w:val="left"/>
        <w:rPr>
          <w:rFonts w:ascii="Arial" w:cs="Arial" w:eastAsia="Arial" w:hAnsi="Arial"/>
          <w:b w:val="0"/>
          <w:i w:val="0"/>
          <w:smallCaps w:val="0"/>
          <w:strike w:val="0"/>
          <w:color w:val="6f6f6f"/>
          <w:sz w:val="11.990097999572754"/>
          <w:szCs w:val="11.990097999572754"/>
          <w:u w:val="none"/>
          <w:shd w:fill="auto" w:val="clear"/>
          <w:vertAlign w:val="baseline"/>
        </w:rPr>
      </w:pPr>
      <w:r w:rsidDel="00000000" w:rsidR="00000000" w:rsidRPr="00000000">
        <w:rPr>
          <w:rFonts w:ascii="Arial" w:cs="Arial" w:eastAsia="Arial" w:hAnsi="Arial"/>
          <w:b w:val="0"/>
          <w:i w:val="0"/>
          <w:smallCaps w:val="0"/>
          <w:strike w:val="0"/>
          <w:color w:val="6f6f6f"/>
          <w:sz w:val="11.990097999572754"/>
          <w:szCs w:val="11.990097999572754"/>
          <w:u w:val="none"/>
          <w:shd w:fill="auto" w:val="clear"/>
          <w:vertAlign w:val="baseline"/>
          <w:rtl w:val="0"/>
        </w:rPr>
        <w:t xml:space="preserve">900 </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208.074951171875" w:line="240" w:lineRule="auto"/>
        <w:ind w:left="305.2008056640625" w:right="0" w:firstLine="0"/>
        <w:jc w:val="left"/>
        <w:rPr>
          <w:rFonts w:ascii="Arial" w:cs="Arial" w:eastAsia="Arial" w:hAnsi="Arial"/>
          <w:b w:val="0"/>
          <w:i w:val="0"/>
          <w:smallCaps w:val="0"/>
          <w:strike w:val="0"/>
          <w:color w:val="6f6f6f"/>
          <w:sz w:val="11.990097999572754"/>
          <w:szCs w:val="11.990097999572754"/>
          <w:u w:val="none"/>
          <w:shd w:fill="auto" w:val="clear"/>
          <w:vertAlign w:val="baseline"/>
        </w:rPr>
      </w:pPr>
      <w:r w:rsidDel="00000000" w:rsidR="00000000" w:rsidRPr="00000000">
        <w:rPr>
          <w:rFonts w:ascii="Arial" w:cs="Arial" w:eastAsia="Arial" w:hAnsi="Arial"/>
          <w:b w:val="0"/>
          <w:i w:val="0"/>
          <w:smallCaps w:val="0"/>
          <w:strike w:val="0"/>
          <w:color w:val="6f6f6f"/>
          <w:sz w:val="11.990097999572754"/>
          <w:szCs w:val="11.990097999572754"/>
          <w:u w:val="none"/>
          <w:shd w:fill="auto" w:val="clear"/>
          <w:vertAlign w:val="baseline"/>
          <w:rtl w:val="0"/>
        </w:rPr>
        <w:t xml:space="preserve">880 </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36.483154296875" w:line="240" w:lineRule="auto"/>
        <w:ind w:left="0" w:right="205.179443359375" w:firstLine="0"/>
        <w:jc w:val="right"/>
        <w:rPr>
          <w:rFonts w:ascii="Arial" w:cs="Arial" w:eastAsia="Arial" w:hAnsi="Arial"/>
          <w:b w:val="0"/>
          <w:i w:val="0"/>
          <w:smallCaps w:val="0"/>
          <w:strike w:val="0"/>
          <w:color w:val="6f6f6f"/>
          <w:sz w:val="11.990097999572754"/>
          <w:szCs w:val="11.990097999572754"/>
          <w:u w:val="none"/>
          <w:shd w:fill="auto" w:val="clear"/>
          <w:vertAlign w:val="baseline"/>
        </w:rPr>
      </w:pPr>
      <w:r w:rsidDel="00000000" w:rsidR="00000000" w:rsidRPr="00000000">
        <w:rPr>
          <w:rFonts w:ascii="Arial" w:cs="Arial" w:eastAsia="Arial" w:hAnsi="Arial"/>
          <w:b w:val="0"/>
          <w:i w:val="0"/>
          <w:smallCaps w:val="0"/>
          <w:strike w:val="0"/>
          <w:color w:val="6f6f6f"/>
          <w:sz w:val="11.990097999572754"/>
          <w:szCs w:val="11.990097999572754"/>
          <w:u w:val="none"/>
          <w:shd w:fill="auto" w:val="clear"/>
          <w:vertAlign w:val="baseline"/>
          <w:rtl w:val="0"/>
        </w:rPr>
        <w:t xml:space="preserve">1951 1961 1971 1981 1991 2001 2011 </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82.65625" w:line="240" w:lineRule="auto"/>
        <w:ind w:left="172.315673828125" w:right="0" w:firstLine="0"/>
        <w:jc w:val="left"/>
        <w:rPr>
          <w:rFonts w:ascii="Arial" w:cs="Arial" w:eastAsia="Arial" w:hAnsi="Arial"/>
          <w:b w:val="0"/>
          <w:i w:val="0"/>
          <w:smallCaps w:val="0"/>
          <w:strike w:val="0"/>
          <w:color w:val="000000"/>
          <w:sz w:val="10.491296768188477"/>
          <w:szCs w:val="10.491296768188477"/>
          <w:u w:val="none"/>
          <w:shd w:fill="auto" w:val="clear"/>
          <w:vertAlign w:val="baseline"/>
        </w:rPr>
      </w:pPr>
      <w:r w:rsidDel="00000000" w:rsidR="00000000" w:rsidRPr="00000000">
        <w:rPr>
          <w:rFonts w:ascii="Arial" w:cs="Arial" w:eastAsia="Arial" w:hAnsi="Arial"/>
          <w:b w:val="0"/>
          <w:i w:val="0"/>
          <w:smallCaps w:val="0"/>
          <w:strike w:val="0"/>
          <w:color w:val="000000"/>
          <w:sz w:val="10.491296768188477"/>
          <w:szCs w:val="10.491296768188477"/>
          <w:u w:val="none"/>
          <w:shd w:fill="auto" w:val="clear"/>
          <w:vertAlign w:val="baseline"/>
          <w:rtl w:val="0"/>
        </w:rPr>
        <w:t xml:space="preserve">Source: Census of India (2011). </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16.77001953125" w:line="240" w:lineRule="auto"/>
        <w:ind w:left="0" w:right="0" w:firstLine="0"/>
        <w:jc w:val="center"/>
        <w:rPr>
          <w:rFonts w:ascii="Arial" w:cs="Arial" w:eastAsia="Arial" w:hAnsi="Arial"/>
          <w:b w:val="0"/>
          <w:i w:val="0"/>
          <w:smallCaps w:val="0"/>
          <w:strike w:val="0"/>
          <w:color w:val="000000"/>
          <w:sz w:val="10.491296768188477"/>
          <w:szCs w:val="10.491296768188477"/>
          <w:u w:val="none"/>
          <w:shd w:fill="auto" w:val="clear"/>
          <w:vertAlign w:val="baseline"/>
        </w:rPr>
      </w:pPr>
      <w:r w:rsidDel="00000000" w:rsidR="00000000" w:rsidRPr="00000000">
        <w:rPr>
          <w:rFonts w:ascii="Arial" w:cs="Arial" w:eastAsia="Arial" w:hAnsi="Arial"/>
          <w:b w:val="0"/>
          <w:i w:val="0"/>
          <w:smallCaps w:val="0"/>
          <w:strike w:val="0"/>
          <w:color w:val="000000"/>
          <w:sz w:val="10.491296768188477"/>
          <w:szCs w:val="10.491296768188477"/>
          <w:u w:val="none"/>
          <w:shd w:fill="auto" w:val="clear"/>
          <w:vertAlign w:val="baseline"/>
          <w:rtl w:val="0"/>
        </w:rPr>
        <w:t xml:space="preserve">Note: Girls and boys refer to females and males in the age group of 0-6 years, respectively.</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255.99609375" w:line="240" w:lineRule="auto"/>
        <w:ind w:left="362.5262451171875" w:right="0" w:firstLine="0"/>
        <w:jc w:val="left"/>
        <w:rPr>
          <w:rFonts w:ascii="Arial" w:cs="Arial" w:eastAsia="Arial" w:hAnsi="Arial"/>
          <w:b w:val="1"/>
          <w:i w:val="0"/>
          <w:smallCaps w:val="0"/>
          <w:strike w:val="0"/>
          <w:color w:val="0583b0"/>
          <w:sz w:val="15.247896194458008"/>
          <w:szCs w:val="15.247896194458008"/>
          <w:u w:val="none"/>
          <w:shd w:fill="auto" w:val="clear"/>
          <w:vertAlign w:val="baseline"/>
        </w:rPr>
      </w:pPr>
      <w:r w:rsidDel="00000000" w:rsidR="00000000" w:rsidRPr="00000000">
        <w:rPr>
          <w:rFonts w:ascii="Arial" w:cs="Arial" w:eastAsia="Arial" w:hAnsi="Arial"/>
          <w:b w:val="1"/>
          <w:i w:val="0"/>
          <w:smallCaps w:val="0"/>
          <w:strike w:val="0"/>
          <w:color w:val="0583b0"/>
          <w:sz w:val="15.247896194458008"/>
          <w:szCs w:val="15.247896194458008"/>
          <w:u w:val="none"/>
          <w:shd w:fill="auto" w:val="clear"/>
          <w:vertAlign w:val="baseline"/>
          <w:rtl w:val="0"/>
        </w:rPr>
        <w:t xml:space="preserve">India: Gender Parity in Education </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17.3785400390625" w:line="240" w:lineRule="auto"/>
        <w:ind w:left="367.103271484375" w:right="0" w:firstLine="0"/>
        <w:jc w:val="left"/>
        <w:rPr>
          <w:rFonts w:ascii="Arial" w:cs="Arial" w:eastAsia="Arial" w:hAnsi="Arial"/>
          <w:b w:val="0"/>
          <w:i w:val="0"/>
          <w:smallCaps w:val="0"/>
          <w:strike w:val="0"/>
          <w:color w:val="0583b0"/>
          <w:sz w:val="11.435797691345215"/>
          <w:szCs w:val="11.435797691345215"/>
          <w:u w:val="none"/>
          <w:shd w:fill="auto" w:val="clear"/>
          <w:vertAlign w:val="baseline"/>
        </w:rPr>
      </w:pPr>
      <w:r w:rsidDel="00000000" w:rsidR="00000000" w:rsidRPr="00000000">
        <w:rPr>
          <w:rFonts w:ascii="Arial" w:cs="Arial" w:eastAsia="Arial" w:hAnsi="Arial"/>
          <w:b w:val="0"/>
          <w:i w:val="0"/>
          <w:smallCaps w:val="0"/>
          <w:strike w:val="0"/>
          <w:color w:val="0583b0"/>
          <w:sz w:val="11.435797691345215"/>
          <w:szCs w:val="11.435797691345215"/>
          <w:u w:val="none"/>
          <w:shd w:fill="auto" w:val="clear"/>
          <w:vertAlign w:val="baseline"/>
          <w:rtl w:val="0"/>
        </w:rPr>
        <w:t xml:space="preserve">(Number of girls enrollment per hundred boys) </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98.14697265625" w:line="240" w:lineRule="auto"/>
        <w:ind w:left="0" w:right="0" w:firstLine="0"/>
        <w:jc w:val="left"/>
        <w:rPr>
          <w:rFonts w:ascii="Arial" w:cs="Arial" w:eastAsia="Arial" w:hAnsi="Arial"/>
          <w:b w:val="0"/>
          <w:i w:val="0"/>
          <w:smallCaps w:val="0"/>
          <w:strike w:val="0"/>
          <w:color w:val="000000"/>
          <w:sz w:val="11.435797691345215"/>
          <w:szCs w:val="11.435797691345215"/>
          <w:u w:val="none"/>
          <w:shd w:fill="auto" w:val="clear"/>
          <w:vertAlign w:val="baseline"/>
        </w:rPr>
      </w:pPr>
      <w:r w:rsidDel="00000000" w:rsidR="00000000" w:rsidRPr="00000000">
        <w:rPr>
          <w:rFonts w:ascii="Arial" w:cs="Arial" w:eastAsia="Arial" w:hAnsi="Arial"/>
          <w:b w:val="0"/>
          <w:i w:val="0"/>
          <w:smallCaps w:val="0"/>
          <w:strike w:val="0"/>
          <w:color w:val="000000"/>
          <w:sz w:val="11.435797691345215"/>
          <w:szCs w:val="11.435797691345215"/>
          <w:u w:val="none"/>
          <w:shd w:fill="auto" w:val="clear"/>
          <w:vertAlign w:val="baseline"/>
          <w:rtl w:val="0"/>
        </w:rPr>
        <w:t xml:space="preserve">90 </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16.239275932312" w:lineRule="auto"/>
        <w:ind w:left="0" w:right="0" w:firstLine="0"/>
        <w:jc w:val="left"/>
        <w:rPr>
          <w:rFonts w:ascii="Arial" w:cs="Arial" w:eastAsia="Arial" w:hAnsi="Arial"/>
          <w:b w:val="0"/>
          <w:i w:val="0"/>
          <w:smallCaps w:val="0"/>
          <w:strike w:val="0"/>
          <w:color w:val="000000"/>
          <w:sz w:val="11.435797691345215"/>
          <w:szCs w:val="11.435797691345215"/>
          <w:u w:val="none"/>
          <w:shd w:fill="auto" w:val="clear"/>
          <w:vertAlign w:val="baseline"/>
        </w:rPr>
      </w:pP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the Census of India (2011) report, three factors— </w:t>
      </w:r>
      <w:r w:rsidDel="00000000" w:rsidR="00000000" w:rsidRPr="00000000">
        <w:rPr>
          <w:rFonts w:ascii="Arial" w:cs="Arial" w:eastAsia="Arial" w:hAnsi="Arial"/>
          <w:b w:val="0"/>
          <w:i w:val="0"/>
          <w:smallCaps w:val="0"/>
          <w:strike w:val="0"/>
          <w:color w:val="000000"/>
          <w:sz w:val="11.435797691345215"/>
          <w:szCs w:val="11.435797691345215"/>
          <w:u w:val="none"/>
          <w:shd w:fill="auto" w:val="clear"/>
          <w:vertAlign w:val="baseline"/>
          <w:rtl w:val="0"/>
        </w:rPr>
        <w:t xml:space="preserve">80 </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feticide, infanticide and death in childhood due to  </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466.79931640625" w:line="240" w:lineRule="auto"/>
        <w:ind w:left="0" w:right="0" w:firstLine="0"/>
        <w:jc w:val="left"/>
        <w:rPr>
          <w:rFonts w:ascii="Arial" w:cs="Arial" w:eastAsia="Arial" w:hAnsi="Arial"/>
          <w:b w:val="0"/>
          <w:i w:val="0"/>
          <w:smallCaps w:val="0"/>
          <w:strike w:val="0"/>
          <w:color w:val="000000"/>
          <w:sz w:val="11.435797691345215"/>
          <w:szCs w:val="11.435797691345215"/>
          <w:u w:val="none"/>
          <w:shd w:fill="auto" w:val="clear"/>
          <w:vertAlign w:val="baseline"/>
        </w:rPr>
      </w:pPr>
      <w:r w:rsidDel="00000000" w:rsidR="00000000" w:rsidRPr="00000000">
        <w:rPr>
          <w:rFonts w:ascii="Arial" w:cs="Arial" w:eastAsia="Arial" w:hAnsi="Arial"/>
          <w:b w:val="0"/>
          <w:i w:val="0"/>
          <w:smallCaps w:val="0"/>
          <w:strike w:val="0"/>
          <w:color w:val="000000"/>
          <w:sz w:val="11.435797691345215"/>
          <w:szCs w:val="11.435797691345215"/>
          <w:u w:val="none"/>
          <w:shd w:fill="auto" w:val="clear"/>
          <w:vertAlign w:val="baseline"/>
          <w:rtl w:val="0"/>
        </w:rPr>
        <w:t xml:space="preserve">70 </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neglect—contributed to this decline, thus  </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700.7989501953125" w:line="240" w:lineRule="auto"/>
        <w:ind w:left="0" w:right="0" w:firstLine="0"/>
        <w:jc w:val="left"/>
        <w:rPr>
          <w:rFonts w:ascii="Arial" w:cs="Arial" w:eastAsia="Arial" w:hAnsi="Arial"/>
          <w:b w:val="0"/>
          <w:i w:val="0"/>
          <w:smallCaps w:val="0"/>
          <w:strike w:val="0"/>
          <w:color w:val="000000"/>
          <w:sz w:val="11.435797691345215"/>
          <w:szCs w:val="11.435797691345215"/>
          <w:u w:val="none"/>
          <w:shd w:fill="auto" w:val="clear"/>
          <w:vertAlign w:val="baseline"/>
        </w:rPr>
      </w:pPr>
      <w:r w:rsidDel="00000000" w:rsidR="00000000" w:rsidRPr="00000000">
        <w:rPr>
          <w:rFonts w:ascii="Arial" w:cs="Arial" w:eastAsia="Arial" w:hAnsi="Arial"/>
          <w:b w:val="0"/>
          <w:i w:val="0"/>
          <w:smallCaps w:val="0"/>
          <w:strike w:val="0"/>
          <w:color w:val="000000"/>
          <w:sz w:val="11.435797691345215"/>
          <w:szCs w:val="11.435797691345215"/>
          <w:u w:val="none"/>
          <w:shd w:fill="auto" w:val="clear"/>
          <w:vertAlign w:val="baseline"/>
          <w:rtl w:val="0"/>
        </w:rPr>
        <w:t xml:space="preserve">60 </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44.654541015625" w:line="240" w:lineRule="auto"/>
        <w:ind w:left="0" w:right="0" w:firstLine="0"/>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indicating a lack of implementation of the  </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933.5986328125" w:line="240" w:lineRule="auto"/>
        <w:ind w:left="0" w:right="0" w:firstLine="0"/>
        <w:jc w:val="left"/>
        <w:rPr>
          <w:rFonts w:ascii="Arial" w:cs="Arial" w:eastAsia="Arial" w:hAnsi="Arial"/>
          <w:b w:val="0"/>
          <w:i w:val="0"/>
          <w:smallCaps w:val="0"/>
          <w:strike w:val="0"/>
          <w:color w:val="000000"/>
          <w:sz w:val="11.435797691345215"/>
          <w:szCs w:val="11.435797691345215"/>
          <w:u w:val="none"/>
          <w:shd w:fill="auto" w:val="clear"/>
          <w:vertAlign w:val="baseline"/>
        </w:rPr>
      </w:pPr>
      <w:r w:rsidDel="00000000" w:rsidR="00000000" w:rsidRPr="00000000">
        <w:rPr>
          <w:rFonts w:ascii="Arial" w:cs="Arial" w:eastAsia="Arial" w:hAnsi="Arial"/>
          <w:b w:val="0"/>
          <w:i w:val="0"/>
          <w:smallCaps w:val="0"/>
          <w:strike w:val="0"/>
          <w:color w:val="000000"/>
          <w:sz w:val="11.435797691345215"/>
          <w:szCs w:val="11.435797691345215"/>
          <w:u w:val="none"/>
          <w:shd w:fill="auto" w:val="clear"/>
          <w:vertAlign w:val="baseline"/>
          <w:rtl w:val="0"/>
        </w:rPr>
        <w:t xml:space="preserve">50 </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91.4483642578125" w:line="240" w:lineRule="auto"/>
        <w:ind w:left="0" w:right="0" w:firstLine="0"/>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Preconception and Prenatal Diagnostic  </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1167.5982666015625" w:line="240" w:lineRule="auto"/>
        <w:ind w:left="0" w:right="0" w:firstLine="0"/>
        <w:jc w:val="left"/>
        <w:rPr>
          <w:rFonts w:ascii="Arial" w:cs="Arial" w:eastAsia="Arial" w:hAnsi="Arial"/>
          <w:b w:val="0"/>
          <w:i w:val="0"/>
          <w:smallCaps w:val="0"/>
          <w:strike w:val="0"/>
          <w:color w:val="000000"/>
          <w:sz w:val="11.435797691345215"/>
          <w:szCs w:val="11.435797691345215"/>
          <w:u w:val="none"/>
          <w:shd w:fill="auto" w:val="clear"/>
          <w:vertAlign w:val="baseline"/>
        </w:rPr>
      </w:pPr>
      <w:r w:rsidDel="00000000" w:rsidR="00000000" w:rsidRPr="00000000">
        <w:rPr>
          <w:rFonts w:ascii="Arial" w:cs="Arial" w:eastAsia="Arial" w:hAnsi="Arial"/>
          <w:b w:val="0"/>
          <w:i w:val="0"/>
          <w:smallCaps w:val="0"/>
          <w:strike w:val="0"/>
          <w:color w:val="000000"/>
          <w:sz w:val="11.435797691345215"/>
          <w:szCs w:val="11.435797691345215"/>
          <w:u w:val="none"/>
          <w:shd w:fill="auto" w:val="clear"/>
          <w:vertAlign w:val="baseline"/>
          <w:rtl w:val="0"/>
        </w:rPr>
        <w:t xml:space="preserve">40 </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99.344482421875" w:line="240" w:lineRule="auto"/>
        <w:ind w:left="0" w:right="0" w:firstLine="0"/>
        <w:jc w:val="left"/>
        <w:rPr>
          <w:rFonts w:ascii="Arial" w:cs="Arial" w:eastAsia="Arial" w:hAnsi="Arial"/>
          <w:b w:val="0"/>
          <w:i w:val="0"/>
          <w:smallCaps w:val="0"/>
          <w:strike w:val="0"/>
          <w:color w:val="000000"/>
          <w:sz w:val="11.435797691345215"/>
          <w:szCs w:val="11.435797691345215"/>
          <w:u w:val="none"/>
          <w:shd w:fill="auto" w:val="clear"/>
          <w:vertAlign w:val="baseline"/>
        </w:rPr>
      </w:pPr>
      <w:r w:rsidDel="00000000" w:rsidR="00000000" w:rsidRPr="00000000">
        <w:rPr>
          <w:rFonts w:ascii="Arial" w:cs="Arial" w:eastAsia="Arial" w:hAnsi="Arial"/>
          <w:b w:val="0"/>
          <w:i w:val="0"/>
          <w:smallCaps w:val="0"/>
          <w:strike w:val="0"/>
          <w:color w:val="000000"/>
          <w:sz w:val="11.435797691345215"/>
          <w:szCs w:val="11.435797691345215"/>
          <w:u w:val="none"/>
          <w:shd w:fill="auto" w:val="clear"/>
          <w:vertAlign w:val="baseline"/>
          <w:rtl w:val="0"/>
        </w:rPr>
        <w:t xml:space="preserve">30 </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13.92796993255615" w:lineRule="auto"/>
        <w:ind w:left="0" w:right="0" w:firstLine="0"/>
        <w:jc w:val="left"/>
        <w:rPr>
          <w:rFonts w:ascii="Arial" w:cs="Arial" w:eastAsia="Arial" w:hAnsi="Arial"/>
          <w:b w:val="0"/>
          <w:i w:val="0"/>
          <w:smallCaps w:val="0"/>
          <w:strike w:val="0"/>
          <w:color w:val="000000"/>
          <w:sz w:val="11.435797691345215"/>
          <w:szCs w:val="11.435797691345215"/>
          <w:u w:val="none"/>
          <w:shd w:fill="auto" w:val="clear"/>
          <w:vertAlign w:val="baseline"/>
        </w:rPr>
      </w:pP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Techniques Act (PCPNDT, 1994) which made fetal  </w:t>
      </w:r>
      <w:r w:rsidDel="00000000" w:rsidR="00000000" w:rsidRPr="00000000">
        <w:rPr>
          <w:rFonts w:ascii="Arial" w:cs="Arial" w:eastAsia="Arial" w:hAnsi="Arial"/>
          <w:b w:val="0"/>
          <w:i w:val="0"/>
          <w:smallCaps w:val="0"/>
          <w:strike w:val="0"/>
          <w:color w:val="000000"/>
          <w:sz w:val="11.435797691345215"/>
          <w:szCs w:val="11.435797691345215"/>
          <w:u w:val="none"/>
          <w:shd w:fill="auto" w:val="clear"/>
          <w:vertAlign w:val="baseline"/>
          <w:rtl w:val="0"/>
        </w:rPr>
        <w:t xml:space="preserve">20 </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sex determination and selective abortion illegal.  </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1867.1978759765625" w:line="240" w:lineRule="auto"/>
        <w:ind w:left="0" w:right="0" w:firstLine="0"/>
        <w:jc w:val="left"/>
        <w:rPr>
          <w:rFonts w:ascii="Arial" w:cs="Arial" w:eastAsia="Arial" w:hAnsi="Arial"/>
          <w:b w:val="0"/>
          <w:i w:val="0"/>
          <w:smallCaps w:val="0"/>
          <w:strike w:val="0"/>
          <w:color w:val="000000"/>
          <w:sz w:val="11.435797691345215"/>
          <w:szCs w:val="11.435797691345215"/>
          <w:u w:val="none"/>
          <w:shd w:fill="auto" w:val="clear"/>
          <w:vertAlign w:val="baseline"/>
        </w:rPr>
      </w:pPr>
      <w:r w:rsidDel="00000000" w:rsidR="00000000" w:rsidRPr="00000000">
        <w:rPr>
          <w:rFonts w:ascii="Arial" w:cs="Arial" w:eastAsia="Arial" w:hAnsi="Arial"/>
          <w:b w:val="0"/>
          <w:i w:val="0"/>
          <w:smallCaps w:val="0"/>
          <w:strike w:val="0"/>
          <w:color w:val="000000"/>
          <w:sz w:val="11.435797691345215"/>
          <w:szCs w:val="11.435797691345215"/>
          <w:u w:val="none"/>
          <w:shd w:fill="auto" w:val="clear"/>
          <w:vertAlign w:val="baseline"/>
          <w:rtl w:val="0"/>
        </w:rPr>
        <w:t xml:space="preserve">10 </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There are deep rooted socio-economic causes of  </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2099.99755859375" w:line="240" w:lineRule="auto"/>
        <w:ind w:left="0" w:right="0" w:firstLine="0"/>
        <w:jc w:val="left"/>
        <w:rPr>
          <w:rFonts w:ascii="Arial" w:cs="Arial" w:eastAsia="Arial" w:hAnsi="Arial"/>
          <w:b w:val="0"/>
          <w:i w:val="0"/>
          <w:smallCaps w:val="0"/>
          <w:strike w:val="0"/>
          <w:color w:val="000000"/>
          <w:sz w:val="11.435797691345215"/>
          <w:szCs w:val="11.435797691345215"/>
          <w:u w:val="none"/>
          <w:shd w:fill="auto" w:val="clear"/>
          <w:vertAlign w:val="baseline"/>
        </w:rPr>
      </w:pPr>
      <w:r w:rsidDel="00000000" w:rsidR="00000000" w:rsidRPr="00000000">
        <w:rPr>
          <w:rFonts w:ascii="Arial" w:cs="Arial" w:eastAsia="Arial" w:hAnsi="Arial"/>
          <w:b w:val="0"/>
          <w:i w:val="0"/>
          <w:smallCaps w:val="0"/>
          <w:strike w:val="0"/>
          <w:color w:val="000000"/>
          <w:sz w:val="11.435797691345215"/>
          <w:szCs w:val="11.435797691345215"/>
          <w:u w:val="none"/>
          <w:shd w:fill="auto" w:val="clear"/>
          <w:vertAlign w:val="baseline"/>
          <w:rtl w:val="0"/>
        </w:rPr>
        <w:t xml:space="preserve">0 </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42.22900390625" w:line="266.42603874206543" w:lineRule="auto"/>
        <w:ind w:left="0" w:right="0" w:firstLine="0"/>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the declining CSR—including patriarchal attitudes,  practice of dowry, and preference for the male  </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104.39697265625" w:line="240" w:lineRule="auto"/>
        <w:ind w:left="0" w:right="0" w:firstLine="0"/>
        <w:jc w:val="left"/>
        <w:rPr>
          <w:rFonts w:ascii="Arial" w:cs="Arial" w:eastAsia="Arial" w:hAnsi="Arial"/>
          <w:b w:val="0"/>
          <w:i w:val="0"/>
          <w:smallCaps w:val="0"/>
          <w:strike w:val="0"/>
          <w:color w:val="6f6f6f"/>
          <w:sz w:val="11.435797691345215"/>
          <w:szCs w:val="11.435797691345215"/>
          <w:u w:val="none"/>
          <w:shd w:fill="auto" w:val="clear"/>
          <w:vertAlign w:val="baseline"/>
        </w:rPr>
      </w:pPr>
      <w:r w:rsidDel="00000000" w:rsidR="00000000" w:rsidRPr="00000000">
        <w:rPr>
          <w:rFonts w:ascii="Arial" w:cs="Arial" w:eastAsia="Arial" w:hAnsi="Arial"/>
          <w:b w:val="0"/>
          <w:i w:val="0"/>
          <w:smallCaps w:val="0"/>
          <w:strike w:val="0"/>
          <w:color w:val="6f6f6f"/>
          <w:sz w:val="11.435797691345215"/>
          <w:szCs w:val="11.435797691345215"/>
          <w:u w:val="none"/>
          <w:shd w:fill="auto" w:val="clear"/>
          <w:vertAlign w:val="baseline"/>
          <w:rtl w:val="0"/>
        </w:rPr>
        <w:t xml:space="preserve">Secondary </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50.1446533203125" w:line="240" w:lineRule="auto"/>
        <w:ind w:left="0" w:right="0" w:firstLine="0"/>
        <w:jc w:val="left"/>
        <w:rPr>
          <w:rFonts w:ascii="Arial" w:cs="Arial" w:eastAsia="Arial" w:hAnsi="Arial"/>
          <w:b w:val="0"/>
          <w:i w:val="0"/>
          <w:smallCaps w:val="0"/>
          <w:strike w:val="0"/>
          <w:color w:val="6f6f6f"/>
          <w:sz w:val="11.435797691345215"/>
          <w:szCs w:val="11.435797691345215"/>
          <w:u w:val="none"/>
          <w:shd w:fill="auto" w:val="clear"/>
          <w:vertAlign w:val="baseline"/>
        </w:rPr>
      </w:pPr>
      <w:r w:rsidDel="00000000" w:rsidR="00000000" w:rsidRPr="00000000">
        <w:rPr>
          <w:rFonts w:ascii="Arial" w:cs="Arial" w:eastAsia="Arial" w:hAnsi="Arial"/>
          <w:b w:val="0"/>
          <w:i w:val="0"/>
          <w:smallCaps w:val="0"/>
          <w:strike w:val="0"/>
          <w:color w:val="6f6f6f"/>
          <w:sz w:val="11.435797691345215"/>
          <w:szCs w:val="11.435797691345215"/>
          <w:u w:val="none"/>
          <w:shd w:fill="auto" w:val="clear"/>
          <w:vertAlign w:val="baseline"/>
          <w:rtl w:val="0"/>
        </w:rPr>
        <w:t xml:space="preserve">Higher Education </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1846.5362548828125" w:line="434.230899810791" w:lineRule="auto"/>
        <w:ind w:left="0" w:right="0" w:firstLine="0"/>
        <w:jc w:val="left"/>
        <w:rPr>
          <w:rFonts w:ascii="Arial" w:cs="Arial" w:eastAsia="Arial" w:hAnsi="Arial"/>
          <w:b w:val="0"/>
          <w:i w:val="0"/>
          <w:smallCaps w:val="0"/>
          <w:strike w:val="0"/>
          <w:color w:val="000000"/>
          <w:sz w:val="11.435797691345215"/>
          <w:szCs w:val="11.435797691345215"/>
          <w:u w:val="none"/>
          <w:shd w:fill="auto" w:val="clear"/>
          <w:vertAlign w:val="baseline"/>
        </w:rPr>
        <w:sectPr>
          <w:type w:val="continuous"/>
          <w:pgSz w:h="15840" w:w="12240" w:orient="portrait"/>
          <w:pgMar w:bottom="765.6000518798828" w:top="0" w:left="1730.6782531738281" w:right="1465.140380859375" w:header="0" w:footer="720"/>
          <w:cols w:equalWidth="0" w:num="2">
            <w:col w:space="0" w:w="4540"/>
            <w:col w:space="0" w:w="4540"/>
          </w:cols>
        </w:sectPr>
      </w:pPr>
      <w:r w:rsidDel="00000000" w:rsidR="00000000" w:rsidRPr="00000000">
        <w:rPr>
          <w:rFonts w:ascii="Arial" w:cs="Arial" w:eastAsia="Arial" w:hAnsi="Arial"/>
          <w:b w:val="0"/>
          <w:i w:val="0"/>
          <w:smallCaps w:val="0"/>
          <w:strike w:val="0"/>
          <w:color w:val="000000"/>
          <w:sz w:val="11.435797691345215"/>
          <w:szCs w:val="11.435797691345215"/>
          <w:u w:val="none"/>
          <w:shd w:fill="auto" w:val="clear"/>
          <w:vertAlign w:val="baseline"/>
          <w:rtl w:val="0"/>
        </w:rPr>
        <w:t xml:space="preserve">2000-01 2005-06 2006-07 2007-08 2008-09 2009-10 2010-11 Source: Ministry of Human Resource Development.  </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92.4676513671875" w:line="265.85577964782715" w:lineRule="auto"/>
        <w:ind w:left="1706.6654968261719" w:right="1258.43017578125" w:hanging="4.82086181640625"/>
        <w:jc w:val="left"/>
        <w:rPr>
          <w:rFonts w:ascii="Arial" w:cs="Arial" w:eastAsia="Arial" w:hAnsi="Arial"/>
          <w:b w:val="0"/>
          <w:i w:val="0"/>
          <w:smallCaps w:val="0"/>
          <w:strike w:val="0"/>
          <w:color w:val="000000"/>
          <w:sz w:val="14.026594161987305"/>
          <w:szCs w:val="14.026594161987305"/>
          <w:u w:val="none"/>
          <w:shd w:fill="auto" w:val="clear"/>
          <w:vertAlign w:val="baseline"/>
        </w:rPr>
      </w:pP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child due to their ability to economically support parents in old age. This creates a cycle of low  investment in girl’s education and health, hurting their economic opportunities, thus further  reinforcing the skewed preference towards the boy child.</w:t>
      </w:r>
      <w:r w:rsidDel="00000000" w:rsidR="00000000" w:rsidRPr="00000000">
        <w:rPr>
          <w:rFonts w:ascii="Arial" w:cs="Arial" w:eastAsia="Arial" w:hAnsi="Arial"/>
          <w:b w:val="0"/>
          <w:i w:val="0"/>
          <w:smallCaps w:val="0"/>
          <w:strike w:val="0"/>
          <w:color w:val="000000"/>
          <w:sz w:val="23.377656936645508"/>
          <w:szCs w:val="23.37765693664550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4.026594161987305"/>
          <w:szCs w:val="14.026594161987305"/>
          <w:u w:val="none"/>
          <w:shd w:fill="auto" w:val="clear"/>
          <w:vertAlign w:val="baseline"/>
          <w:rtl w:val="0"/>
        </w:rPr>
        <w:t xml:space="preserve">  </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291.748046875" w:line="240" w:lineRule="auto"/>
        <w:ind w:left="1695.130205154419" w:right="0" w:firstLine="0"/>
        <w:jc w:val="left"/>
        <w:rPr>
          <w:rFonts w:ascii="Arial" w:cs="Arial" w:eastAsia="Arial" w:hAnsi="Arial"/>
          <w:b w:val="1"/>
          <w:i w:val="1"/>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1"/>
          <w:i w:val="0"/>
          <w:smallCaps w:val="0"/>
          <w:strike w:val="0"/>
          <w:color w:val="000000"/>
          <w:sz w:val="20.980091094970703"/>
          <w:szCs w:val="20.980091094970703"/>
          <w:u w:val="none"/>
          <w:shd w:fill="auto" w:val="clear"/>
          <w:vertAlign w:val="baseline"/>
          <w:rtl w:val="0"/>
        </w:rPr>
        <w:t xml:space="preserve">To reverse the declining CSR numbers, the </w:t>
      </w:r>
      <w:r w:rsidDel="00000000" w:rsidR="00000000" w:rsidRPr="00000000">
        <w:rPr>
          <w:rFonts w:ascii="Arial" w:cs="Arial" w:eastAsia="Arial" w:hAnsi="Arial"/>
          <w:b w:val="1"/>
          <w:i w:val="1"/>
          <w:smallCaps w:val="0"/>
          <w:strike w:val="0"/>
          <w:color w:val="000000"/>
          <w:sz w:val="20.980091094970703"/>
          <w:szCs w:val="20.980091094970703"/>
          <w:u w:val="none"/>
          <w:shd w:fill="auto" w:val="clear"/>
          <w:vertAlign w:val="baseline"/>
          <w:rtl w:val="0"/>
        </w:rPr>
        <w:t xml:space="preserve">Beti Bachao Beti  </w:t>
      </w:r>
      <w:r w:rsidDel="00000000" w:rsidR="00000000" w:rsidRPr="00000000">
        <w:drawing>
          <wp:anchor allowOverlap="1" behindDoc="0" distB="19050" distT="19050" distL="19050" distR="19050" hidden="0" layoutInCell="1" locked="0" relativeHeight="0" simplePos="0">
            <wp:simplePos x="0" y="0"/>
            <wp:positionH relativeFrom="column">
              <wp:posOffset>4355128</wp:posOffset>
            </wp:positionH>
            <wp:positionV relativeFrom="paragraph">
              <wp:posOffset>-90034</wp:posOffset>
            </wp:positionV>
            <wp:extent cx="1417320" cy="1466088"/>
            <wp:effectExtent b="0" l="0" r="0" t="0"/>
            <wp:wrapSquare wrapText="left" distB="19050" distT="19050" distL="19050" distR="1905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417320" cy="1466088"/>
                    </a:xfrm>
                    <a:prstGeom prst="rect"/>
                    <a:ln/>
                  </pic:spPr>
                </pic:pic>
              </a:graphicData>
            </a:graphic>
          </wp:anchor>
        </w:drawing>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33.5589599609375" w:line="240" w:lineRule="auto"/>
        <w:ind w:left="1697.0166492462158" w:right="0" w:firstLine="0"/>
        <w:jc w:val="left"/>
        <w:rPr>
          <w:rFonts w:ascii="Arial" w:cs="Arial" w:eastAsia="Arial" w:hAnsi="Arial"/>
          <w:b w:val="1"/>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1"/>
          <w:i w:val="1"/>
          <w:smallCaps w:val="0"/>
          <w:strike w:val="0"/>
          <w:color w:val="000000"/>
          <w:sz w:val="20.980091094970703"/>
          <w:szCs w:val="20.980091094970703"/>
          <w:u w:val="none"/>
          <w:shd w:fill="auto" w:val="clear"/>
          <w:vertAlign w:val="baseline"/>
          <w:rtl w:val="0"/>
        </w:rPr>
        <w:t xml:space="preserve">Padhao </w:t>
      </w:r>
      <w:r w:rsidDel="00000000" w:rsidR="00000000" w:rsidRPr="00000000">
        <w:rPr>
          <w:rFonts w:ascii="Arial" w:cs="Arial" w:eastAsia="Arial" w:hAnsi="Arial"/>
          <w:b w:val="1"/>
          <w:i w:val="0"/>
          <w:smallCaps w:val="0"/>
          <w:strike w:val="0"/>
          <w:color w:val="000000"/>
          <w:sz w:val="20.980091094970703"/>
          <w:szCs w:val="20.980091094970703"/>
          <w:u w:val="none"/>
          <w:shd w:fill="auto" w:val="clear"/>
          <w:vertAlign w:val="baseline"/>
          <w:rtl w:val="0"/>
        </w:rPr>
        <w:t xml:space="preserve">(Celebrate Girl Child, Enable her Education) scheme was  </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34.710693359375" w:line="240" w:lineRule="auto"/>
        <w:ind w:left="1705.6102466583252" w:right="0" w:firstLine="0"/>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1"/>
          <w:i w:val="0"/>
          <w:smallCaps w:val="0"/>
          <w:strike w:val="0"/>
          <w:color w:val="000000"/>
          <w:sz w:val="20.980091094970703"/>
          <w:szCs w:val="20.980091094970703"/>
          <w:u w:val="none"/>
          <w:shd w:fill="auto" w:val="clear"/>
          <w:vertAlign w:val="baseline"/>
          <w:rtl w:val="0"/>
        </w:rPr>
        <w:t xml:space="preserve">launched by Prime Minister Modi in January 2015.</w:t>
      </w:r>
      <w:r w:rsidDel="00000000" w:rsidR="00000000" w:rsidRPr="00000000">
        <w:rPr>
          <w:rFonts w:ascii="Arial" w:cs="Arial" w:eastAsia="Arial" w:hAnsi="Arial"/>
          <w:b w:val="0"/>
          <w:i w:val="0"/>
          <w:smallCaps w:val="0"/>
          <w:strike w:val="0"/>
          <w:color w:val="000000"/>
          <w:sz w:val="23.377656936645508"/>
          <w:szCs w:val="23.37765693664550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4.026594161987305"/>
          <w:szCs w:val="14.02659416198730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With a modest  </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34.7454833984375" w:line="240" w:lineRule="auto"/>
        <w:ind w:left="1708.9714527130127" w:right="0" w:firstLine="0"/>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budget of Rs 199.99 crore (about US$ 28 million), this scheme,  </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34.75616455078125" w:line="240" w:lineRule="auto"/>
        <w:ind w:left="1706.665849685669" w:right="0" w:firstLine="0"/>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implemented in 100 selected districts low in CSR in the first phase, aims  </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33.55926513671875" w:line="240" w:lineRule="auto"/>
        <w:ind w:left="1696.3954639434814" w:right="0" w:firstLine="0"/>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to: prevent the practice of sex selection before or after conception  </w:t>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34.7564697265625" w:line="240" w:lineRule="auto"/>
        <w:ind w:left="1696.3954639434814" w:right="0" w:firstLine="0"/>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through better implementation of PCPNDT; mobilize local communities </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296.29913330078125" w:line="240" w:lineRule="auto"/>
        <w:ind w:left="1701.8211841583252" w:right="0" w:firstLine="0"/>
        <w:jc w:val="left"/>
        <w:rPr>
          <w:rFonts w:ascii="Arial" w:cs="Arial" w:eastAsia="Arial" w:hAnsi="Arial"/>
          <w:b w:val="0"/>
          <w:i w:val="0"/>
          <w:smallCaps w:val="0"/>
          <w:strike w:val="0"/>
          <w:color w:val="000000"/>
          <w:sz w:val="17.982891082763672"/>
          <w:szCs w:val="17.982891082763672"/>
          <w:u w:val="none"/>
          <w:shd w:fill="auto" w:val="clear"/>
          <w:vertAlign w:val="baseline"/>
        </w:rPr>
      </w:pPr>
      <w:r w:rsidDel="00000000" w:rsidR="00000000" w:rsidRPr="00000000">
        <w:rPr>
          <w:rFonts w:ascii="Arial" w:cs="Arial" w:eastAsia="Arial" w:hAnsi="Arial"/>
          <w:b w:val="0"/>
          <w:i w:val="0"/>
          <w:smallCaps w:val="0"/>
          <w:strike w:val="0"/>
          <w:color w:val="000000"/>
          <w:sz w:val="19.98082478841146"/>
          <w:szCs w:val="19.9808247884114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1.988494873046875"/>
          <w:szCs w:val="11.98849487304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891082763672"/>
          <w:szCs w:val="17.982891082763672"/>
          <w:u w:val="none"/>
          <w:shd w:fill="auto" w:val="clear"/>
          <w:vertAlign w:val="baseline"/>
          <w:rtl w:val="0"/>
        </w:rPr>
        <w:t xml:space="preserve">Prepared by Purva Khera.  </w:t>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69.674072265625" w:line="244.7977638244629" w:lineRule="auto"/>
        <w:ind w:left="1706.549072265625" w:right="1006.412353515625" w:hanging="8.902587890625"/>
        <w:jc w:val="left"/>
        <w:rPr>
          <w:rFonts w:ascii="Arial" w:cs="Arial" w:eastAsia="Arial" w:hAnsi="Arial"/>
          <w:b w:val="0"/>
          <w:i w:val="0"/>
          <w:smallCaps w:val="0"/>
          <w:strike w:val="0"/>
          <w:color w:val="000000"/>
          <w:sz w:val="17.982891082763672"/>
          <w:szCs w:val="17.982891082763672"/>
          <w:u w:val="none"/>
          <w:shd w:fill="auto" w:val="clear"/>
          <w:vertAlign w:val="baseline"/>
        </w:rPr>
      </w:pPr>
      <w:r w:rsidDel="00000000" w:rsidR="00000000" w:rsidRPr="00000000">
        <w:rPr>
          <w:rFonts w:ascii="Arial" w:cs="Arial" w:eastAsia="Arial" w:hAnsi="Arial"/>
          <w:b w:val="0"/>
          <w:i w:val="0"/>
          <w:smallCaps w:val="0"/>
          <w:strike w:val="0"/>
          <w:color w:val="000000"/>
          <w:sz w:val="19.98082478841146"/>
          <w:szCs w:val="19.9808247884114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1.988494873046875"/>
          <w:szCs w:val="11.98849487304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891082763672"/>
          <w:szCs w:val="17.982891082763672"/>
          <w:u w:val="none"/>
          <w:shd w:fill="auto" w:val="clear"/>
          <w:vertAlign w:val="baseline"/>
          <w:rtl w:val="0"/>
        </w:rPr>
        <w:t xml:space="preserve">This trend is widespread across both rural and urban areas, where the former fares better with a CSR of 923 girls  per 1000 boys in comparison to 905 in the latter. According to the World Health Organization, a biologically  normal CSR ranges from 943–980 girls per 1000 boys.  </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126.07696533203125" w:line="244.12070274353027" w:lineRule="auto"/>
        <w:ind w:left="1708.5260009765625" w:right="1006.861572265625" w:hanging="8.86077880859375"/>
        <w:jc w:val="left"/>
        <w:rPr>
          <w:rFonts w:ascii="Arial" w:cs="Arial" w:eastAsia="Arial" w:hAnsi="Arial"/>
          <w:b w:val="0"/>
          <w:i w:val="0"/>
          <w:smallCaps w:val="0"/>
          <w:strike w:val="0"/>
          <w:color w:val="000000"/>
          <w:sz w:val="17.982891082763672"/>
          <w:szCs w:val="17.982891082763672"/>
          <w:u w:val="none"/>
          <w:shd w:fill="auto" w:val="clear"/>
          <w:vertAlign w:val="baseline"/>
        </w:rPr>
      </w:pPr>
      <w:r w:rsidDel="00000000" w:rsidR="00000000" w:rsidRPr="00000000">
        <w:rPr>
          <w:rFonts w:ascii="Arial" w:cs="Arial" w:eastAsia="Arial" w:hAnsi="Arial"/>
          <w:b w:val="0"/>
          <w:i w:val="0"/>
          <w:smallCaps w:val="0"/>
          <w:strike w:val="0"/>
          <w:color w:val="000000"/>
          <w:sz w:val="19.98082478841146"/>
          <w:szCs w:val="19.9808247884114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1.988494873046875"/>
          <w:szCs w:val="11.98849487304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891082763672"/>
          <w:szCs w:val="17.982891082763672"/>
          <w:u w:val="none"/>
          <w:shd w:fill="auto" w:val="clear"/>
          <w:vertAlign w:val="baseline"/>
          <w:rtl w:val="0"/>
        </w:rPr>
        <w:t xml:space="preserve">See, for example, UN Women (2014), “Sex Ratios and Gender Biased Sex Selection—History, Debates and Future  Directions”, UN Women Multi-Country Office for India, Bhutan, Maldives and Sri Lanka.  </w:t>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127.7838134765625" w:line="240" w:lineRule="auto"/>
        <w:ind w:left="1692.8383350372314" w:right="0" w:firstLine="0"/>
        <w:jc w:val="left"/>
        <w:rPr>
          <w:rFonts w:ascii="Arial" w:cs="Arial" w:eastAsia="Arial" w:hAnsi="Arial"/>
          <w:b w:val="0"/>
          <w:i w:val="0"/>
          <w:smallCaps w:val="0"/>
          <w:strike w:val="0"/>
          <w:color w:val="0000ff"/>
          <w:sz w:val="17.982891082763672"/>
          <w:szCs w:val="17.982891082763672"/>
          <w:u w:val="none"/>
          <w:shd w:fill="auto" w:val="clear"/>
          <w:vertAlign w:val="baseline"/>
        </w:rPr>
      </w:pPr>
      <w:r w:rsidDel="00000000" w:rsidR="00000000" w:rsidRPr="00000000">
        <w:rPr>
          <w:rFonts w:ascii="Arial" w:cs="Arial" w:eastAsia="Arial" w:hAnsi="Arial"/>
          <w:b w:val="0"/>
          <w:i w:val="0"/>
          <w:smallCaps w:val="0"/>
          <w:strike w:val="0"/>
          <w:color w:val="000000"/>
          <w:sz w:val="19.98082478841146"/>
          <w:szCs w:val="19.98082478841146"/>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1.988494873046875"/>
          <w:szCs w:val="11.98849487304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82891082763672"/>
          <w:szCs w:val="17.982891082763672"/>
          <w:u w:val="none"/>
          <w:shd w:fill="auto" w:val="clear"/>
          <w:vertAlign w:val="baseline"/>
          <w:rtl w:val="0"/>
        </w:rPr>
        <w:t xml:space="preserve">See Ministry of Women and Child Development website at: </w:t>
      </w:r>
      <w:r w:rsidDel="00000000" w:rsidR="00000000" w:rsidRPr="00000000">
        <w:rPr>
          <w:rFonts w:ascii="Arial" w:cs="Arial" w:eastAsia="Arial" w:hAnsi="Arial"/>
          <w:b w:val="0"/>
          <w:i w:val="0"/>
          <w:smallCaps w:val="0"/>
          <w:strike w:val="0"/>
          <w:color w:val="0000ff"/>
          <w:sz w:val="17.982891082763672"/>
          <w:szCs w:val="17.982891082763672"/>
          <w:u w:val="single"/>
          <w:shd w:fill="auto" w:val="clear"/>
          <w:vertAlign w:val="baseline"/>
          <w:rtl w:val="0"/>
        </w:rPr>
        <w:t xml:space="preserve">http://wcd.nic.in/BBBPScheme/main.htm </w:t>
      </w:r>
      <w:r w:rsidDel="00000000" w:rsidR="00000000" w:rsidRPr="00000000">
        <w:rPr>
          <w:rFonts w:ascii="Arial" w:cs="Arial" w:eastAsia="Arial" w:hAnsi="Arial"/>
          <w:b w:val="0"/>
          <w:i w:val="0"/>
          <w:smallCaps w:val="0"/>
          <w:strike w:val="0"/>
          <w:color w:val="0000ff"/>
          <w:sz w:val="17.982891082763672"/>
          <w:szCs w:val="17.982891082763672"/>
          <w:u w:val="none"/>
          <w:shd w:fill="auto" w:val="clear"/>
          <w:vertAlign w:val="baseline"/>
          <w:rtl w:val="0"/>
        </w:rPr>
        <w:t xml:space="preserve"> </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825.7302856445312" w:line="240" w:lineRule="auto"/>
        <w:ind w:left="1754.135332107544" w:right="0" w:firstLine="0"/>
        <w:jc w:val="left"/>
        <w:rPr>
          <w:rFonts w:ascii="Arial" w:cs="Arial" w:eastAsia="Arial" w:hAnsi="Arial"/>
          <w:b w:val="0"/>
          <w:i w:val="0"/>
          <w:smallCaps w:val="0"/>
          <w:strike w:val="0"/>
          <w:color w:val="0583b0"/>
          <w:sz w:val="17.982891082763672"/>
          <w:szCs w:val="17.982891082763672"/>
          <w:u w:val="none"/>
          <w:shd w:fill="auto" w:val="clear"/>
          <w:vertAlign w:val="baseline"/>
        </w:rPr>
      </w:pPr>
      <w:r w:rsidDel="00000000" w:rsidR="00000000" w:rsidRPr="00000000">
        <w:rPr>
          <w:rFonts w:ascii="Arial" w:cs="Arial" w:eastAsia="Arial" w:hAnsi="Arial"/>
          <w:b w:val="1"/>
          <w:i w:val="0"/>
          <w:smallCaps w:val="0"/>
          <w:strike w:val="0"/>
          <w:color w:val="000000"/>
          <w:sz w:val="17.982891082763672"/>
          <w:szCs w:val="17.982891082763672"/>
          <w:u w:val="none"/>
          <w:shd w:fill="dddddd" w:val="clear"/>
          <w:vertAlign w:val="baseline"/>
          <w:rtl w:val="0"/>
        </w:rPr>
        <w:t xml:space="preserve">38 </w:t>
      </w:r>
      <w:r w:rsidDel="00000000" w:rsidR="00000000" w:rsidRPr="00000000">
        <w:rPr>
          <w:rFonts w:ascii="Arial" w:cs="Arial" w:eastAsia="Arial" w:hAnsi="Arial"/>
          <w:b w:val="0"/>
          <w:i w:val="0"/>
          <w:smallCaps w:val="0"/>
          <w:strike w:val="0"/>
          <w:color w:val="0583b0"/>
          <w:sz w:val="17.982891082763672"/>
          <w:szCs w:val="17.982891082763672"/>
          <w:u w:val="none"/>
          <w:shd w:fill="auto" w:val="clear"/>
          <w:vertAlign w:val="baseline"/>
          <w:rtl w:val="0"/>
        </w:rPr>
        <w:t xml:space="preserve">INTERNATIONAL MONETARY FUND  </w:t>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89.320068359375" w:firstLine="0"/>
        <w:jc w:val="right"/>
        <w:rPr>
          <w:rFonts w:ascii="Arial" w:cs="Arial" w:eastAsia="Arial" w:hAnsi="Arial"/>
          <w:b w:val="0"/>
          <w:i w:val="0"/>
          <w:smallCaps w:val="0"/>
          <w:strike w:val="0"/>
          <w:color w:val="4b82ad"/>
          <w:sz w:val="18"/>
          <w:szCs w:val="18"/>
          <w:u w:val="none"/>
          <w:shd w:fill="auto"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INDIA </w:t>
      </w:r>
    </w:p>
    <w:tbl>
      <w:tblPr>
        <w:tblStyle w:val="Table4"/>
        <w:tblW w:w="9315.599822998047" w:type="dxa"/>
        <w:jc w:val="left"/>
        <w:tblInd w:w="1679.2000293731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599822998047"/>
        <w:tblGridChange w:id="0">
          <w:tblGrid>
            <w:gridCol w:w="9315.599822998047"/>
          </w:tblGrid>
        </w:tblGridChange>
      </w:tblGrid>
      <w:tr>
        <w:trPr>
          <w:trHeight w:val="11250.80047607421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4b82ad"/>
                <w:sz w:val="21"/>
                <w:szCs w:val="21"/>
                <w:u w:val="none"/>
                <w:shd w:fill="auto" w:val="clear"/>
                <w:vertAlign w:val="baseline"/>
              </w:rPr>
            </w:pPr>
            <w:r w:rsidDel="00000000" w:rsidR="00000000" w:rsidRPr="00000000">
              <w:rPr>
                <w:rFonts w:ascii="Arial" w:cs="Arial" w:eastAsia="Arial" w:hAnsi="Arial"/>
                <w:b w:val="1"/>
                <w:i w:val="0"/>
                <w:smallCaps w:val="0"/>
                <w:strike w:val="0"/>
                <w:color w:val="4b82ad"/>
                <w:sz w:val="21"/>
                <w:szCs w:val="21"/>
                <w:u w:val="none"/>
                <w:shd w:fill="auto" w:val="clear"/>
                <w:vertAlign w:val="baseline"/>
                <w:rtl w:val="0"/>
              </w:rPr>
              <w:t xml:space="preserve">Box 7. India’s Worsening Girl Deficit (Concluded) </w:t>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154.530029296875" w:line="265.9409809112549" w:lineRule="auto"/>
              <w:ind w:left="118.26004028320312" w:right="280.09033203125" w:firstLine="3.779907226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sensitize them to the need for healthier CSRs; promote universal school enrolment; and  reduce the school dropout rates of girl children. This scheme relies on increasing awareness and  better implementation of existing schemes such as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Sarva Shiksha Abhiyan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(Education for All  Movement),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Rashtriya Madhyamik Shiksha Abhiyan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0"/>
                <w:smallCaps w:val="0"/>
                <w:strike w:val="0"/>
                <w:color w:val="252525"/>
                <w:sz w:val="21"/>
                <w:szCs w:val="21"/>
                <w:highlight w:val="white"/>
                <w:u w:val="none"/>
                <w:vertAlign w:val="baseline"/>
                <w:rtl w:val="0"/>
              </w:rPr>
              <w:t xml:space="preserve">National Mission for Secondary Education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the Integrated Child Development Scheme to make the initiative a success.</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addition, a  financial incentive through the small savings scheme—</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Sukanya Samriddhi Yojana</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—whereby an  account in the name of a girl child can be opened (and receive a favorable interest rate of  9.1 percent), is an associated scheme, with the aim of providing financial independence and  insurance to girls when they turn 18 years of age. </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236.358642578125" w:line="240" w:lineRule="auto"/>
              <w:ind w:left="0" w:right="1800.2703857421875" w:firstLine="0"/>
              <w:jc w:val="right"/>
              <w:rPr>
                <w:rFonts w:ascii="Arial" w:cs="Arial" w:eastAsia="Arial" w:hAnsi="Arial"/>
                <w:b w:val="1"/>
                <w:i w:val="0"/>
                <w:smallCaps w:val="0"/>
                <w:strike w:val="0"/>
                <w:color w:val="4982ad"/>
                <w:sz w:val="19.05729866027832"/>
                <w:szCs w:val="19.05729866027832"/>
                <w:u w:val="none"/>
                <w:shd w:fill="auto" w:val="clear"/>
                <w:vertAlign w:val="baseline"/>
              </w:rPr>
            </w:pPr>
            <w:r w:rsidDel="00000000" w:rsidR="00000000" w:rsidRPr="00000000">
              <w:rPr>
                <w:rFonts w:ascii="Arial" w:cs="Arial" w:eastAsia="Arial" w:hAnsi="Arial"/>
                <w:b w:val="1"/>
                <w:i w:val="0"/>
                <w:smallCaps w:val="0"/>
                <w:strike w:val="0"/>
                <w:color w:val="4982ad"/>
                <w:sz w:val="19.05729866027832"/>
                <w:szCs w:val="19.05729866027832"/>
                <w:u w:val="none"/>
                <w:shd w:fill="auto" w:val="clear"/>
                <w:vertAlign w:val="baseline"/>
                <w:rtl w:val="0"/>
              </w:rPr>
              <w:t xml:space="preserve">State-wise Child Sex Ratio </w:t>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20993041992188"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Increasing engagement at the state level,  </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99.4122314453125" w:firstLine="0"/>
              <w:jc w:val="right"/>
              <w:rPr>
                <w:rFonts w:ascii="Arial" w:cs="Arial" w:eastAsia="Arial" w:hAnsi="Arial"/>
                <w:b w:val="0"/>
                <w:i w:val="0"/>
                <w:smallCaps w:val="0"/>
                <w:strike w:val="0"/>
                <w:color w:val="4982ad"/>
                <w:sz w:val="16.48430633544922"/>
                <w:szCs w:val="16.48430633544922"/>
                <w:u w:val="none"/>
                <w:shd w:fill="auto" w:val="clear"/>
                <w:vertAlign w:val="baseline"/>
              </w:rPr>
            </w:pPr>
            <w:r w:rsidDel="00000000" w:rsidR="00000000" w:rsidRPr="00000000">
              <w:rPr>
                <w:rFonts w:ascii="Arial" w:cs="Arial" w:eastAsia="Arial" w:hAnsi="Arial"/>
                <w:b w:val="0"/>
                <w:i w:val="0"/>
                <w:smallCaps w:val="0"/>
                <w:strike w:val="0"/>
                <w:color w:val="4982ad"/>
                <w:sz w:val="16.48430633544922"/>
                <w:szCs w:val="16.48430633544922"/>
                <w:u w:val="none"/>
                <w:shd w:fill="auto" w:val="clear"/>
                <w:vertAlign w:val="baseline"/>
                <w:rtl w:val="0"/>
              </w:rPr>
              <w:t xml:space="preserve">(Age group 0-6 years)</w:t>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14999389648438"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deepening community participation and  </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34.53125" w:line="240" w:lineRule="auto"/>
              <w:ind w:left="126.45004272460938"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long-term growth-supporting policies will  </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34.5294189453125" w:line="240" w:lineRule="auto"/>
              <w:ind w:left="126.45004272460938" w:right="0" w:firstLine="0"/>
              <w:jc w:val="left"/>
              <w:rPr>
                <w:rFonts w:ascii="Arial" w:cs="Arial" w:eastAsia="Arial" w:hAnsi="Arial"/>
                <w:b w:val="1"/>
                <w:i w:val="1"/>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help the success of the </w:t>
            </w:r>
            <w:r w:rsidDel="00000000" w:rsidR="00000000" w:rsidRPr="00000000">
              <w:rPr>
                <w:rFonts w:ascii="Arial" w:cs="Arial" w:eastAsia="Arial" w:hAnsi="Arial"/>
                <w:b w:val="1"/>
                <w:i w:val="1"/>
                <w:smallCaps w:val="0"/>
                <w:strike w:val="0"/>
                <w:color w:val="000000"/>
                <w:sz w:val="21"/>
                <w:szCs w:val="21"/>
                <w:u w:val="none"/>
                <w:shd w:fill="auto" w:val="clear"/>
                <w:vertAlign w:val="baseline"/>
                <w:rtl w:val="0"/>
              </w:rPr>
              <w:t xml:space="preserve">Beti Bachao Beti  </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34.530029296875" w:line="240" w:lineRule="auto"/>
              <w:ind w:left="117.8399658203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1"/>
                <w:smallCaps w:val="0"/>
                <w:strike w:val="0"/>
                <w:color w:val="000000"/>
                <w:sz w:val="21"/>
                <w:szCs w:val="21"/>
                <w:u w:val="none"/>
                <w:shd w:fill="auto" w:val="clear"/>
                <w:vertAlign w:val="baseline"/>
                <w:rtl w:val="0"/>
              </w:rPr>
              <w:t xml:space="preserve">Padhao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scheme.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There exists a cross-state </w:t>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34.530029296875" w:line="240" w:lineRule="auto"/>
              <w:ind w:left="122.669982910156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disparity in the implementation and target  </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33.330078125" w:line="240" w:lineRule="auto"/>
              <w:ind w:left="129.8100280761718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realization of various Union government-led  </w:t>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34.530029296875" w:line="240" w:lineRule="auto"/>
              <w:ind w:left="129.8100280761718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programs, which undermines the objectives of  </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34.5294189453125" w:line="240" w:lineRule="auto"/>
              <w:ind w:left="123.5099792480468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such schemes (Figure). With more autonomy in  </w:t>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34.530029296875" w:line="240" w:lineRule="auto"/>
              <w:ind w:left="123.5099792480468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states’ spending decisions owing to higher tax  </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33.3294677734375" w:line="240" w:lineRule="auto"/>
              <w:ind w:left="122.669982910156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devolution, combined with a cut in Union  </w:t>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34.530029296875" w:line="240" w:lineRule="auto"/>
              <w:ind w:left="132.12005615234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Budget allocation for these programs</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a  </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34.4635009765625" w:line="240" w:lineRule="auto"/>
              <w:ind w:left="129.8100280761718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need to strengthen coordination and  </w:t>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34.5294189453125" w:line="240" w:lineRule="auto"/>
              <w:ind w:left="129.8100280761718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participation across states to more equally  </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06.84326171875" w:firstLine="0"/>
              <w:jc w:val="right"/>
              <w:rPr>
                <w:rFonts w:ascii="Arial" w:cs="Arial" w:eastAsia="Arial" w:hAnsi="Arial"/>
                <w:b w:val="0"/>
                <w:i w:val="0"/>
                <w:smallCaps w:val="0"/>
                <w:strike w:val="0"/>
                <w:color w:val="000000"/>
                <w:sz w:val="12.367517471313477"/>
                <w:szCs w:val="12.367517471313477"/>
                <w:u w:val="none"/>
                <w:shd w:fill="auto" w:val="clear"/>
                <w:vertAlign w:val="baseline"/>
              </w:rPr>
            </w:pPr>
            <w:r w:rsidDel="00000000" w:rsidR="00000000" w:rsidRPr="00000000">
              <w:rPr>
                <w:rFonts w:ascii="Arial" w:cs="Arial" w:eastAsia="Arial" w:hAnsi="Arial"/>
                <w:b w:val="0"/>
                <w:i w:val="0"/>
                <w:smallCaps w:val="0"/>
                <w:strike w:val="0"/>
                <w:color w:val="000000"/>
                <w:sz w:val="12.367517471313477"/>
                <w:szCs w:val="12.367517471313477"/>
                <w:u w:val="none"/>
                <w:shd w:fill="auto" w:val="clear"/>
                <w:vertAlign w:val="baseline"/>
                <w:rtl w:val="0"/>
              </w:rPr>
              <w:t xml:space="preserve">Source: Census of India (2011). </w:t>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20.4193115234375" w:line="240" w:lineRule="auto"/>
              <w:ind w:left="0" w:right="1148.57421875" w:firstLine="0"/>
              <w:jc w:val="right"/>
              <w:rPr>
                <w:rFonts w:ascii="Arial" w:cs="Arial" w:eastAsia="Arial" w:hAnsi="Arial"/>
                <w:b w:val="0"/>
                <w:i w:val="0"/>
                <w:smallCaps w:val="0"/>
                <w:strike w:val="0"/>
                <w:color w:val="000000"/>
                <w:sz w:val="12.367517471313477"/>
                <w:szCs w:val="12.367517471313477"/>
                <w:u w:val="none"/>
                <w:shd w:fill="auto" w:val="clear"/>
                <w:vertAlign w:val="baseline"/>
              </w:rPr>
            </w:pPr>
            <w:r w:rsidDel="00000000" w:rsidR="00000000" w:rsidRPr="00000000">
              <w:rPr>
                <w:rFonts w:ascii="Arial" w:cs="Arial" w:eastAsia="Arial" w:hAnsi="Arial"/>
                <w:b w:val="0"/>
                <w:i w:val="0"/>
                <w:smallCaps w:val="0"/>
                <w:strike w:val="0"/>
                <w:color w:val="000000"/>
                <w:sz w:val="12.367517471313477"/>
                <w:szCs w:val="12.367517471313477"/>
                <w:u w:val="none"/>
                <w:shd w:fill="auto" w:val="clear"/>
                <w:vertAlign w:val="baseline"/>
                <w:rtl w:val="0"/>
              </w:rPr>
              <w:t xml:space="preserve">Note: Gray area reflects states where data are not available. </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8100280761718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prioritize spending on schemes with an intended  </w:t>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34.5294189453125" w:line="265.8936882019043" w:lineRule="auto"/>
              <w:ind w:left="117.20993041992188" w:right="165.6396484375" w:firstLine="10.2900695800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impact on the wellbeing of the girl child. Furthermore, a more holistic policy approach oriented  towards higher growth, job creation, and financial inclusion will lead to better sex ratios in the  long run. In addition, reorienting public expenditure towards broadening the social safety net will  reduce the dependence of the old on their children, which will thereby help equalize the  preference for girls and boys.  </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831.4727783203125" w:line="245.2353858947754" w:lineRule="auto"/>
              <w:ind w:left="127.37991333007812" w:right="1089.219970703125" w:hanging="4.9798583984375"/>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Ministry of Human Resource Development website at: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http://mhrd.gov.in/sarva-shiksha-abhiyan; </w:t>
            </w: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http://mhrd.gov.in/rmsa; http://wcd.nic.in/schemes/integrated-child-protection-scheme-icps</w:t>
            </w: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 </w:t>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125.6134033203125" w:line="240" w:lineRule="auto"/>
              <w:ind w:left="119.27993774414062" w:right="0" w:firstLine="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State Bank of India website: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https://www.sbi.co.in/portal/web/govt-banking/sukanya-samriddhi-yojana</w:t>
            </w: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 </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129.539794921875" w:line="245.2353858947754" w:lineRule="auto"/>
              <w:ind w:left="121.97998046875" w:right="256.839599609375" w:hanging="4.14001464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7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per the implementation of the Fourteenth Finance Commission report, tax devolution from the center to the  states increased from 32 percent to 42 percent. </w:t>
            </w:r>
          </w:p>
        </w:tc>
      </w:tr>
    </w:tbl>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8.02001953125" w:firstLine="0"/>
        <w:jc w:val="right"/>
        <w:rPr>
          <w:rFonts w:ascii="Arial" w:cs="Arial" w:eastAsia="Arial" w:hAnsi="Arial"/>
          <w:b w:val="1"/>
          <w:i w:val="0"/>
          <w:smallCaps w:val="0"/>
          <w:strike w:val="0"/>
          <w:color w:val="000000"/>
          <w:sz w:val="18"/>
          <w:szCs w:val="18"/>
          <w:u w:val="none"/>
          <w:shd w:fill="d3d3d3" w:val="clear"/>
          <w:vertAlign w:val="baseline"/>
        </w:rPr>
      </w:pPr>
      <w:r w:rsidDel="00000000" w:rsidR="00000000" w:rsidRPr="00000000">
        <w:rPr>
          <w:rFonts w:ascii="Arial" w:cs="Arial" w:eastAsia="Arial" w:hAnsi="Arial"/>
          <w:b w:val="0"/>
          <w:i w:val="0"/>
          <w:smallCaps w:val="0"/>
          <w:strike w:val="0"/>
          <w:color w:val="4b82ad"/>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d3d3d3" w:val="clear"/>
          <w:vertAlign w:val="baseline"/>
          <w:rtl w:val="0"/>
        </w:rPr>
        <w:t xml:space="preserve">39</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5.3400135040283"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5"/>
        <w:tblW w:w="9314.399871826172" w:type="dxa"/>
        <w:jc w:val="left"/>
        <w:tblInd w:w="1679.2000293731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399871826172"/>
        <w:tblGridChange w:id="0">
          <w:tblGrid>
            <w:gridCol w:w="9314.399871826172"/>
          </w:tblGrid>
        </w:tblGridChange>
      </w:tblGrid>
      <w:tr>
        <w:trPr>
          <w:trHeight w:val="11403.6004638671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3.01635742187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Figure 1. India: Growth and Activity  </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36.929931640625" w:line="240" w:lineRule="auto"/>
              <w:ind w:left="0" w:right="0" w:firstLine="0"/>
              <w:jc w:val="center"/>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The Indian economy has grown strongly, supported mainly by private consumption. </w:t>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86.7431640625" w:line="358.97435188293457" w:lineRule="auto"/>
              <w:ind w:left="5356.9427490234375" w:right="1448.72314453125" w:hanging="5241.075439453125"/>
              <w:jc w:val="left"/>
              <w:rPr>
                <w:rFonts w:ascii="Arial" w:cs="Arial" w:eastAsia="Arial" w:hAnsi="Arial"/>
                <w:b w:val="1"/>
                <w:i w:val="0"/>
                <w:smallCaps w:val="0"/>
                <w:strike w:val="0"/>
                <w:color w:val="0583b0"/>
                <w:sz w:val="15.003192901611328"/>
                <w:szCs w:val="15.003192901611328"/>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Steady economic recovery continues… …driven mostly by private consumption.  </w:t>
            </w:r>
            <w:r w:rsidDel="00000000" w:rsidR="00000000" w:rsidRPr="00000000">
              <w:rPr>
                <w:rFonts w:ascii="Arial" w:cs="Arial" w:eastAsia="Arial" w:hAnsi="Arial"/>
                <w:b w:val="1"/>
                <w:i w:val="0"/>
                <w:smallCaps w:val="0"/>
                <w:strike w:val="0"/>
                <w:color w:val="0583b0"/>
                <w:sz w:val="15.003192901611328"/>
                <w:szCs w:val="15.003192901611328"/>
                <w:u w:val="none"/>
                <w:shd w:fill="auto" w:val="clear"/>
                <w:vertAlign w:val="baseline"/>
                <w:rtl w:val="0"/>
              </w:rPr>
              <w:t xml:space="preserve">Demand Components of GDP </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8.8160705566406" w:right="0" w:firstLine="0"/>
              <w:jc w:val="left"/>
              <w:rPr>
                <w:rFonts w:ascii="Arial" w:cs="Arial" w:eastAsia="Arial" w:hAnsi="Arial"/>
                <w:b w:val="1"/>
                <w:i w:val="0"/>
                <w:smallCaps w:val="0"/>
                <w:strike w:val="0"/>
                <w:color w:val="0583b0"/>
                <w:sz w:val="15.5931978225708"/>
                <w:szCs w:val="15.5931978225708"/>
                <w:u w:val="none"/>
                <w:shd w:fill="auto" w:val="clear"/>
                <w:vertAlign w:val="baseline"/>
              </w:rPr>
            </w:pPr>
            <w:r w:rsidDel="00000000" w:rsidR="00000000" w:rsidRPr="00000000">
              <w:rPr>
                <w:rFonts w:ascii="Arial" w:cs="Arial" w:eastAsia="Arial" w:hAnsi="Arial"/>
                <w:b w:val="1"/>
                <w:i w:val="0"/>
                <w:smallCaps w:val="0"/>
                <w:strike w:val="0"/>
                <w:color w:val="0583b0"/>
                <w:sz w:val="15.5931978225708"/>
                <w:szCs w:val="15.5931978225708"/>
                <w:u w:val="none"/>
                <w:shd w:fill="auto" w:val="clear"/>
                <w:vertAlign w:val="baseline"/>
                <w:rtl w:val="0"/>
              </w:rPr>
              <w:t xml:space="preserve">GDP Growth </w:t>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4.2333984375" w:line="240" w:lineRule="auto"/>
              <w:ind w:left="0" w:right="3165.052490234375" w:firstLine="0"/>
              <w:jc w:val="right"/>
              <w:rPr>
                <w:rFonts w:ascii="Arial" w:cs="Arial" w:eastAsia="Arial" w:hAnsi="Arial"/>
                <w:b w:val="0"/>
                <w:i w:val="0"/>
                <w:smallCaps w:val="0"/>
                <w:strike w:val="0"/>
                <w:color w:val="0583b0"/>
                <w:sz w:val="11.252546310424805"/>
                <w:szCs w:val="11.252546310424805"/>
                <w:u w:val="none"/>
                <w:shd w:fill="auto" w:val="clear"/>
                <w:vertAlign w:val="baseline"/>
              </w:rPr>
            </w:pPr>
            <w:r w:rsidDel="00000000" w:rsidR="00000000" w:rsidRPr="00000000">
              <w:rPr>
                <w:rFonts w:ascii="Arial" w:cs="Arial" w:eastAsia="Arial" w:hAnsi="Arial"/>
                <w:b w:val="0"/>
                <w:i w:val="0"/>
                <w:smallCaps w:val="0"/>
                <w:strike w:val="0"/>
                <w:color w:val="0583b0"/>
                <w:sz w:val="11.252546310424805"/>
                <w:szCs w:val="11.252546310424805"/>
                <w:u w:val="none"/>
                <w:shd w:fill="auto" w:val="clear"/>
                <w:vertAlign w:val="baseline"/>
                <w:rtl w:val="0"/>
              </w:rPr>
              <w:t xml:space="preserve">(In percent, yoy) </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31.1561584472656" w:right="0" w:firstLine="0"/>
              <w:jc w:val="left"/>
              <w:rPr>
                <w:rFonts w:ascii="Arial" w:cs="Arial" w:eastAsia="Arial" w:hAnsi="Arial"/>
                <w:b w:val="0"/>
                <w:i w:val="0"/>
                <w:smallCaps w:val="0"/>
                <w:strike w:val="0"/>
                <w:color w:val="0583b0"/>
                <w:sz w:val="11.694999694824219"/>
                <w:szCs w:val="11.694999694824219"/>
                <w:u w:val="none"/>
                <w:shd w:fill="auto" w:val="clear"/>
                <w:vertAlign w:val="baseline"/>
              </w:rPr>
            </w:pPr>
            <w:r w:rsidDel="00000000" w:rsidR="00000000" w:rsidRPr="00000000">
              <w:rPr>
                <w:rFonts w:ascii="Arial" w:cs="Arial" w:eastAsia="Arial" w:hAnsi="Arial"/>
                <w:b w:val="0"/>
                <w:i w:val="0"/>
                <w:smallCaps w:val="0"/>
                <w:strike w:val="0"/>
                <w:color w:val="0583b0"/>
                <w:sz w:val="11.694999694824219"/>
                <w:szCs w:val="11.694999694824219"/>
                <w:u w:val="none"/>
                <w:shd w:fill="auto" w:val="clear"/>
                <w:vertAlign w:val="baseline"/>
                <w:rtl w:val="0"/>
              </w:rPr>
              <w:t xml:space="preserve">(In percent, yoy, GDP at basic prices) </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44.322509765625" w:line="240" w:lineRule="auto"/>
              <w:ind w:left="0" w:right="4122.1551513671875" w:firstLine="0"/>
              <w:jc w:val="right"/>
              <w:rPr>
                <w:rFonts w:ascii="Arial" w:cs="Arial" w:eastAsia="Arial" w:hAnsi="Arial"/>
                <w:b w:val="0"/>
                <w:i w:val="0"/>
                <w:smallCaps w:val="0"/>
                <w:strike w:val="0"/>
                <w:color w:val="000000"/>
                <w:sz w:val="11.252546310424805"/>
                <w:szCs w:val="11.252546310424805"/>
                <w:u w:val="none"/>
                <w:shd w:fill="auto" w:val="clear"/>
                <w:vertAlign w:val="baseline"/>
              </w:rPr>
            </w:pPr>
            <w:r w:rsidDel="00000000" w:rsidR="00000000" w:rsidRPr="00000000">
              <w:rPr>
                <w:rFonts w:ascii="Arial" w:cs="Arial" w:eastAsia="Arial" w:hAnsi="Arial"/>
                <w:b w:val="0"/>
                <w:i w:val="0"/>
                <w:smallCaps w:val="0"/>
                <w:strike w:val="0"/>
                <w:color w:val="000000"/>
                <w:sz w:val="11.252546310424805"/>
                <w:szCs w:val="11.252546310424805"/>
                <w:u w:val="none"/>
                <w:shd w:fill="auto" w:val="clear"/>
                <w:vertAlign w:val="baseline"/>
                <w:rtl w:val="0"/>
              </w:rPr>
              <w:t xml:space="preserve">25 </w:t>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7961120605469" w:right="0" w:firstLine="0"/>
              <w:jc w:val="left"/>
              <w:rPr>
                <w:rFonts w:ascii="Arial" w:cs="Arial" w:eastAsia="Arial" w:hAnsi="Arial"/>
                <w:b w:val="0"/>
                <w:i w:val="0"/>
                <w:smallCaps w:val="0"/>
                <w:strike w:val="0"/>
                <w:color w:val="000000"/>
                <w:sz w:val="11.694999694824219"/>
                <w:szCs w:val="11.694999694824219"/>
                <w:u w:val="none"/>
                <w:shd w:fill="auto" w:val="clear"/>
                <w:vertAlign w:val="baseline"/>
              </w:rPr>
            </w:pPr>
            <w:r w:rsidDel="00000000" w:rsidR="00000000" w:rsidRPr="00000000">
              <w:rPr>
                <w:rFonts w:ascii="Arial" w:cs="Arial" w:eastAsia="Arial" w:hAnsi="Arial"/>
                <w:b w:val="0"/>
                <w:i w:val="0"/>
                <w:smallCaps w:val="0"/>
                <w:strike w:val="0"/>
                <w:color w:val="000000"/>
                <w:sz w:val="11.694999694824219"/>
                <w:szCs w:val="11.694999694824219"/>
                <w:u w:val="none"/>
                <w:shd w:fill="auto" w:val="clear"/>
                <w:vertAlign w:val="baseline"/>
                <w:rtl w:val="0"/>
              </w:rPr>
              <w:t xml:space="preserve">12 </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49.03076171875" w:firstLine="0"/>
              <w:jc w:val="right"/>
              <w:rPr>
                <w:rFonts w:ascii="Arial" w:cs="Arial" w:eastAsia="Arial" w:hAnsi="Arial"/>
                <w:b w:val="0"/>
                <w:i w:val="0"/>
                <w:smallCaps w:val="0"/>
                <w:strike w:val="0"/>
                <w:color w:val="000000"/>
                <w:sz w:val="11.252546310424805"/>
                <w:szCs w:val="11.252546310424805"/>
                <w:u w:val="none"/>
                <w:shd w:fill="auto" w:val="clear"/>
                <w:vertAlign w:val="baseline"/>
              </w:rPr>
            </w:pPr>
            <w:r w:rsidDel="00000000" w:rsidR="00000000" w:rsidRPr="00000000">
              <w:rPr>
                <w:rFonts w:ascii="Arial" w:cs="Arial" w:eastAsia="Arial" w:hAnsi="Arial"/>
                <w:b w:val="0"/>
                <w:i w:val="0"/>
                <w:smallCaps w:val="0"/>
                <w:strike w:val="0"/>
                <w:color w:val="000000"/>
                <w:sz w:val="11.252546310424805"/>
                <w:szCs w:val="11.252546310424805"/>
                <w:u w:val="none"/>
                <w:shd w:fill="auto" w:val="clear"/>
                <w:vertAlign w:val="baseline"/>
                <w:rtl w:val="0"/>
              </w:rPr>
              <w:t xml:space="preserve">Investment Private Consumption Exports </w:t>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16.260986328125" w:line="240" w:lineRule="auto"/>
              <w:ind w:left="0" w:right="4119.30908203125" w:firstLine="0"/>
              <w:jc w:val="right"/>
              <w:rPr>
                <w:rFonts w:ascii="Arial" w:cs="Arial" w:eastAsia="Arial" w:hAnsi="Arial"/>
                <w:b w:val="0"/>
                <w:i w:val="0"/>
                <w:smallCaps w:val="0"/>
                <w:strike w:val="0"/>
                <w:color w:val="000000"/>
                <w:sz w:val="11.252546310424805"/>
                <w:szCs w:val="11.252546310424805"/>
                <w:u w:val="none"/>
                <w:shd w:fill="auto" w:val="clear"/>
                <w:vertAlign w:val="baseline"/>
              </w:rPr>
            </w:pPr>
            <w:r w:rsidDel="00000000" w:rsidR="00000000" w:rsidRPr="00000000">
              <w:rPr>
                <w:rFonts w:ascii="Arial" w:cs="Arial" w:eastAsia="Arial" w:hAnsi="Arial"/>
                <w:b w:val="0"/>
                <w:i w:val="0"/>
                <w:smallCaps w:val="0"/>
                <w:strike w:val="0"/>
                <w:color w:val="000000"/>
                <w:sz w:val="11.252546310424805"/>
                <w:szCs w:val="11.252546310424805"/>
                <w:u w:val="none"/>
                <w:shd w:fill="auto" w:val="clear"/>
                <w:vertAlign w:val="baseline"/>
                <w:rtl w:val="0"/>
              </w:rPr>
              <w:t xml:space="preserve">20 </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7961120605469" w:right="0" w:firstLine="0"/>
              <w:jc w:val="left"/>
              <w:rPr>
                <w:rFonts w:ascii="Arial" w:cs="Arial" w:eastAsia="Arial" w:hAnsi="Arial"/>
                <w:b w:val="0"/>
                <w:i w:val="0"/>
                <w:smallCaps w:val="0"/>
                <w:strike w:val="0"/>
                <w:color w:val="000000"/>
                <w:sz w:val="11.694999694824219"/>
                <w:szCs w:val="11.694999694824219"/>
                <w:u w:val="none"/>
                <w:shd w:fill="auto" w:val="clear"/>
                <w:vertAlign w:val="baseline"/>
              </w:rPr>
            </w:pPr>
            <w:r w:rsidDel="00000000" w:rsidR="00000000" w:rsidRPr="00000000">
              <w:rPr>
                <w:rFonts w:ascii="Arial" w:cs="Arial" w:eastAsia="Arial" w:hAnsi="Arial"/>
                <w:b w:val="0"/>
                <w:i w:val="0"/>
                <w:smallCaps w:val="0"/>
                <w:strike w:val="0"/>
                <w:color w:val="000000"/>
                <w:sz w:val="11.694999694824219"/>
                <w:szCs w:val="11.694999694824219"/>
                <w:u w:val="none"/>
                <w:shd w:fill="auto" w:val="clear"/>
                <w:vertAlign w:val="baseline"/>
                <w:rtl w:val="0"/>
              </w:rPr>
              <w:t xml:space="preserve">10 </w:t>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35.926513671875" w:line="240" w:lineRule="auto"/>
              <w:ind w:left="0" w:right="4122.1551513671875" w:firstLine="0"/>
              <w:jc w:val="right"/>
              <w:rPr>
                <w:rFonts w:ascii="Arial" w:cs="Arial" w:eastAsia="Arial" w:hAnsi="Arial"/>
                <w:b w:val="0"/>
                <w:i w:val="0"/>
                <w:smallCaps w:val="0"/>
                <w:strike w:val="0"/>
                <w:color w:val="000000"/>
                <w:sz w:val="11.252546310424805"/>
                <w:szCs w:val="11.252546310424805"/>
                <w:u w:val="none"/>
                <w:shd w:fill="auto" w:val="clear"/>
                <w:vertAlign w:val="baseline"/>
              </w:rPr>
            </w:pPr>
            <w:r w:rsidDel="00000000" w:rsidR="00000000" w:rsidRPr="00000000">
              <w:rPr>
                <w:rFonts w:ascii="Arial" w:cs="Arial" w:eastAsia="Arial" w:hAnsi="Arial"/>
                <w:b w:val="0"/>
                <w:i w:val="0"/>
                <w:smallCaps w:val="0"/>
                <w:strike w:val="0"/>
                <w:color w:val="000000"/>
                <w:sz w:val="11.252546310424805"/>
                <w:szCs w:val="11.252546310424805"/>
                <w:u w:val="none"/>
                <w:shd w:fill="auto" w:val="clear"/>
                <w:vertAlign w:val="baseline"/>
                <w:rtl w:val="0"/>
              </w:rPr>
              <w:t xml:space="preserve">15 </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27.47802734375" w:line="240" w:lineRule="auto"/>
              <w:ind w:left="315.333251953125" w:right="0" w:firstLine="0"/>
              <w:jc w:val="left"/>
              <w:rPr>
                <w:rFonts w:ascii="Arial" w:cs="Arial" w:eastAsia="Arial" w:hAnsi="Arial"/>
                <w:b w:val="0"/>
                <w:i w:val="0"/>
                <w:smallCaps w:val="0"/>
                <w:strike w:val="0"/>
                <w:color w:val="000000"/>
                <w:sz w:val="11.694999694824219"/>
                <w:szCs w:val="11.694999694824219"/>
                <w:u w:val="none"/>
                <w:shd w:fill="auto" w:val="clear"/>
                <w:vertAlign w:val="baseline"/>
              </w:rPr>
            </w:pPr>
            <w:r w:rsidDel="00000000" w:rsidR="00000000" w:rsidRPr="00000000">
              <w:rPr>
                <w:rFonts w:ascii="Arial" w:cs="Arial" w:eastAsia="Arial" w:hAnsi="Arial"/>
                <w:b w:val="0"/>
                <w:i w:val="0"/>
                <w:smallCaps w:val="0"/>
                <w:strike w:val="0"/>
                <w:color w:val="000000"/>
                <w:sz w:val="11.694999694824219"/>
                <w:szCs w:val="11.694999694824219"/>
                <w:u w:val="none"/>
                <w:shd w:fill="auto" w:val="clear"/>
                <w:vertAlign w:val="baseline"/>
                <w:rtl w:val="0"/>
              </w:rPr>
              <w:t xml:space="preserve">8 </w:t>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19.30908203125" w:firstLine="0"/>
              <w:jc w:val="right"/>
              <w:rPr>
                <w:rFonts w:ascii="Arial" w:cs="Arial" w:eastAsia="Arial" w:hAnsi="Arial"/>
                <w:b w:val="0"/>
                <w:i w:val="0"/>
                <w:smallCaps w:val="0"/>
                <w:strike w:val="0"/>
                <w:color w:val="000000"/>
                <w:sz w:val="11.252546310424805"/>
                <w:szCs w:val="11.252546310424805"/>
                <w:u w:val="none"/>
                <w:shd w:fill="auto" w:val="clear"/>
                <w:vertAlign w:val="baseline"/>
              </w:rPr>
            </w:pPr>
            <w:r w:rsidDel="00000000" w:rsidR="00000000" w:rsidRPr="00000000">
              <w:rPr>
                <w:rFonts w:ascii="Arial" w:cs="Arial" w:eastAsia="Arial" w:hAnsi="Arial"/>
                <w:b w:val="0"/>
                <w:i w:val="0"/>
                <w:smallCaps w:val="0"/>
                <w:strike w:val="0"/>
                <w:color w:val="000000"/>
                <w:sz w:val="11.252546310424805"/>
                <w:szCs w:val="11.252546310424805"/>
                <w:u w:val="none"/>
                <w:shd w:fill="auto" w:val="clear"/>
                <w:vertAlign w:val="baseline"/>
                <w:rtl w:val="0"/>
              </w:rPr>
              <w:t xml:space="preserve">10 </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95.87646484375" w:line="240" w:lineRule="auto"/>
              <w:ind w:left="315.91827392578125" w:right="0" w:firstLine="0"/>
              <w:jc w:val="left"/>
              <w:rPr>
                <w:rFonts w:ascii="Arial" w:cs="Arial" w:eastAsia="Arial" w:hAnsi="Arial"/>
                <w:b w:val="0"/>
                <w:i w:val="0"/>
                <w:smallCaps w:val="0"/>
                <w:strike w:val="0"/>
                <w:color w:val="000000"/>
                <w:sz w:val="11.694999694824219"/>
                <w:szCs w:val="11.694999694824219"/>
                <w:u w:val="none"/>
                <w:shd w:fill="auto" w:val="clear"/>
                <w:vertAlign w:val="baseline"/>
              </w:rPr>
            </w:pPr>
            <w:r w:rsidDel="00000000" w:rsidR="00000000" w:rsidRPr="00000000">
              <w:rPr>
                <w:rFonts w:ascii="Arial" w:cs="Arial" w:eastAsia="Arial" w:hAnsi="Arial"/>
                <w:b w:val="0"/>
                <w:i w:val="0"/>
                <w:smallCaps w:val="0"/>
                <w:strike w:val="0"/>
                <w:color w:val="000000"/>
                <w:sz w:val="11.694999694824219"/>
                <w:szCs w:val="11.694999694824219"/>
                <w:u w:val="none"/>
                <w:shd w:fill="auto" w:val="clear"/>
                <w:vertAlign w:val="baseline"/>
                <w:rtl w:val="0"/>
              </w:rPr>
              <w:t xml:space="preserve">6 </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22.154541015625" w:firstLine="0"/>
              <w:jc w:val="right"/>
              <w:rPr>
                <w:rFonts w:ascii="Arial" w:cs="Arial" w:eastAsia="Arial" w:hAnsi="Arial"/>
                <w:b w:val="0"/>
                <w:i w:val="0"/>
                <w:smallCaps w:val="0"/>
                <w:strike w:val="0"/>
                <w:color w:val="000000"/>
                <w:sz w:val="11.252546310424805"/>
                <w:szCs w:val="11.252546310424805"/>
                <w:u w:val="none"/>
                <w:shd w:fill="auto" w:val="clear"/>
                <w:vertAlign w:val="baseline"/>
              </w:rPr>
            </w:pPr>
            <w:r w:rsidDel="00000000" w:rsidR="00000000" w:rsidRPr="00000000">
              <w:rPr>
                <w:rFonts w:ascii="Arial" w:cs="Arial" w:eastAsia="Arial" w:hAnsi="Arial"/>
                <w:b w:val="0"/>
                <w:i w:val="0"/>
                <w:smallCaps w:val="0"/>
                <w:strike w:val="0"/>
                <w:color w:val="000000"/>
                <w:sz w:val="11.252546310424805"/>
                <w:szCs w:val="11.252546310424805"/>
                <w:u w:val="none"/>
                <w:shd w:fill="auto" w:val="clear"/>
                <w:vertAlign w:val="baseline"/>
                <w:rtl w:val="0"/>
              </w:rPr>
              <w:t xml:space="preserve">5 </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131.485595703125" w:line="240" w:lineRule="auto"/>
              <w:ind w:left="0" w:right="4119.30908203125" w:firstLine="0"/>
              <w:jc w:val="right"/>
              <w:rPr>
                <w:rFonts w:ascii="Arial" w:cs="Arial" w:eastAsia="Arial" w:hAnsi="Arial"/>
                <w:b w:val="0"/>
                <w:i w:val="0"/>
                <w:smallCaps w:val="0"/>
                <w:strike w:val="0"/>
                <w:color w:val="000000"/>
                <w:sz w:val="11.252546310424805"/>
                <w:szCs w:val="11.252546310424805"/>
                <w:u w:val="none"/>
                <w:shd w:fill="auto" w:val="clear"/>
                <w:vertAlign w:val="baseline"/>
              </w:rPr>
            </w:pPr>
            <w:r w:rsidDel="00000000" w:rsidR="00000000" w:rsidRPr="00000000">
              <w:rPr>
                <w:rFonts w:ascii="Arial" w:cs="Arial" w:eastAsia="Arial" w:hAnsi="Arial"/>
                <w:b w:val="0"/>
                <w:i w:val="0"/>
                <w:smallCaps w:val="0"/>
                <w:strike w:val="0"/>
                <w:color w:val="000000"/>
                <w:sz w:val="11.252546310424805"/>
                <w:szCs w:val="11.252546310424805"/>
                <w:u w:val="none"/>
                <w:shd w:fill="auto" w:val="clear"/>
                <w:vertAlign w:val="baseline"/>
                <w:rtl w:val="0"/>
              </w:rPr>
              <w:t xml:space="preserve">0 </w:t>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0.4191589355469" w:right="0" w:firstLine="0"/>
              <w:jc w:val="left"/>
              <w:rPr>
                <w:rFonts w:ascii="Arial" w:cs="Arial" w:eastAsia="Arial" w:hAnsi="Arial"/>
                <w:b w:val="0"/>
                <w:i w:val="0"/>
                <w:smallCaps w:val="0"/>
                <w:strike w:val="0"/>
                <w:color w:val="000000"/>
                <w:sz w:val="11.694999694824219"/>
                <w:szCs w:val="11.694999694824219"/>
                <w:u w:val="none"/>
                <w:shd w:fill="auto" w:val="clear"/>
                <w:vertAlign w:val="baseline"/>
              </w:rPr>
            </w:pPr>
            <w:r w:rsidDel="00000000" w:rsidR="00000000" w:rsidRPr="00000000">
              <w:rPr>
                <w:rFonts w:ascii="Arial" w:cs="Arial" w:eastAsia="Arial" w:hAnsi="Arial"/>
                <w:b w:val="0"/>
                <w:i w:val="0"/>
                <w:smallCaps w:val="0"/>
                <w:strike w:val="0"/>
                <w:color w:val="000000"/>
                <w:sz w:val="11.694999694824219"/>
                <w:szCs w:val="11.694999694824219"/>
                <w:u w:val="none"/>
                <w:shd w:fill="auto" w:val="clear"/>
                <w:vertAlign w:val="baseline"/>
                <w:rtl w:val="0"/>
              </w:rPr>
              <w:t xml:space="preserve">4 </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95.9375" w:line="240" w:lineRule="auto"/>
              <w:ind w:left="0" w:right="4120.948486328125" w:firstLine="0"/>
              <w:jc w:val="right"/>
              <w:rPr>
                <w:rFonts w:ascii="Arial" w:cs="Arial" w:eastAsia="Arial" w:hAnsi="Arial"/>
                <w:b w:val="0"/>
                <w:i w:val="0"/>
                <w:smallCaps w:val="0"/>
                <w:strike w:val="0"/>
                <w:color w:val="000000"/>
                <w:sz w:val="11.252546310424805"/>
                <w:szCs w:val="11.252546310424805"/>
                <w:u w:val="none"/>
                <w:shd w:fill="auto" w:val="clear"/>
                <w:vertAlign w:val="baseline"/>
              </w:rPr>
            </w:pPr>
            <w:r w:rsidDel="00000000" w:rsidR="00000000" w:rsidRPr="00000000">
              <w:rPr>
                <w:rFonts w:ascii="Arial" w:cs="Arial" w:eastAsia="Arial" w:hAnsi="Arial"/>
                <w:b w:val="0"/>
                <w:i w:val="0"/>
                <w:smallCaps w:val="0"/>
                <w:strike w:val="0"/>
                <w:color w:val="000000"/>
                <w:sz w:val="11.252546310424805"/>
                <w:szCs w:val="11.252546310424805"/>
                <w:u w:val="none"/>
                <w:shd w:fill="auto" w:val="clear"/>
                <w:vertAlign w:val="baseline"/>
                <w:rtl w:val="0"/>
              </w:rPr>
              <w:t xml:space="preserve">-5 </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5.09918212890625" w:right="0" w:firstLine="0"/>
              <w:jc w:val="left"/>
              <w:rPr>
                <w:rFonts w:ascii="Arial" w:cs="Arial" w:eastAsia="Arial" w:hAnsi="Arial"/>
                <w:b w:val="0"/>
                <w:i w:val="0"/>
                <w:smallCaps w:val="0"/>
                <w:strike w:val="0"/>
                <w:color w:val="000000"/>
                <w:sz w:val="11.694999694824219"/>
                <w:szCs w:val="11.694999694824219"/>
                <w:u w:val="none"/>
                <w:shd w:fill="auto" w:val="clear"/>
                <w:vertAlign w:val="baseline"/>
              </w:rPr>
            </w:pPr>
            <w:r w:rsidDel="00000000" w:rsidR="00000000" w:rsidRPr="00000000">
              <w:rPr>
                <w:rFonts w:ascii="Arial" w:cs="Arial" w:eastAsia="Arial" w:hAnsi="Arial"/>
                <w:b w:val="0"/>
                <w:i w:val="0"/>
                <w:smallCaps w:val="0"/>
                <w:strike w:val="0"/>
                <w:color w:val="000000"/>
                <w:sz w:val="11.694999694824219"/>
                <w:szCs w:val="11.694999694824219"/>
                <w:u w:val="none"/>
                <w:shd w:fill="auto" w:val="clear"/>
                <w:vertAlign w:val="baseline"/>
                <w:rtl w:val="0"/>
              </w:rPr>
              <w:t xml:space="preserve">2 </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27.5390625" w:line="240" w:lineRule="auto"/>
              <w:ind w:left="0" w:right="4116.895751953125" w:firstLine="0"/>
              <w:jc w:val="right"/>
              <w:rPr>
                <w:rFonts w:ascii="Arial" w:cs="Arial" w:eastAsia="Arial" w:hAnsi="Arial"/>
                <w:b w:val="0"/>
                <w:i w:val="0"/>
                <w:smallCaps w:val="0"/>
                <w:strike w:val="0"/>
                <w:color w:val="000000"/>
                <w:sz w:val="11.252546310424805"/>
                <w:szCs w:val="11.252546310424805"/>
                <w:u w:val="none"/>
                <w:shd w:fill="auto" w:val="clear"/>
                <w:vertAlign w:val="baseline"/>
              </w:rPr>
            </w:pPr>
            <w:r w:rsidDel="00000000" w:rsidR="00000000" w:rsidRPr="00000000">
              <w:rPr>
                <w:rFonts w:ascii="Arial" w:cs="Arial" w:eastAsia="Arial" w:hAnsi="Arial"/>
                <w:b w:val="0"/>
                <w:i w:val="0"/>
                <w:smallCaps w:val="0"/>
                <w:strike w:val="0"/>
                <w:color w:val="000000"/>
                <w:sz w:val="11.252546310424805"/>
                <w:szCs w:val="11.252546310424805"/>
                <w:u w:val="none"/>
                <w:shd w:fill="auto" w:val="clear"/>
                <w:vertAlign w:val="baseline"/>
                <w:rtl w:val="0"/>
              </w:rPr>
              <w:t xml:space="preserve">-10 </w:t>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37.05810546875" w:line="240" w:lineRule="auto"/>
              <w:ind w:left="314.51416015625" w:right="0" w:firstLine="0"/>
              <w:jc w:val="left"/>
              <w:rPr>
                <w:rFonts w:ascii="Arial" w:cs="Arial" w:eastAsia="Arial" w:hAnsi="Arial"/>
                <w:b w:val="0"/>
                <w:i w:val="0"/>
                <w:smallCaps w:val="0"/>
                <w:strike w:val="0"/>
                <w:color w:val="000000"/>
                <w:sz w:val="11.694999694824219"/>
                <w:szCs w:val="11.694999694824219"/>
                <w:u w:val="none"/>
                <w:shd w:fill="auto" w:val="clear"/>
                <w:vertAlign w:val="baseline"/>
              </w:rPr>
            </w:pPr>
            <w:r w:rsidDel="00000000" w:rsidR="00000000" w:rsidRPr="00000000">
              <w:rPr>
                <w:rFonts w:ascii="Arial" w:cs="Arial" w:eastAsia="Arial" w:hAnsi="Arial"/>
                <w:b w:val="0"/>
                <w:i w:val="0"/>
                <w:smallCaps w:val="0"/>
                <w:strike w:val="0"/>
                <w:color w:val="000000"/>
                <w:sz w:val="11.694999694824219"/>
                <w:szCs w:val="11.694999694824219"/>
                <w:u w:val="none"/>
                <w:shd w:fill="auto" w:val="clear"/>
                <w:vertAlign w:val="baseline"/>
                <w:rtl w:val="0"/>
              </w:rPr>
              <w:t xml:space="preserve">0 </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2.420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76.8182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2.423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52.425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78.0194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02.4176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28.01086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2.4090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8.013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56.65771484375" w:line="240" w:lineRule="auto"/>
              <w:ind w:left="0" w:right="3761.947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86.3458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11.95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38.807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3.20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88.79943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13.197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8.7908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3.18908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8.79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42.044677734375" w:line="240" w:lineRule="auto"/>
              <w:ind w:left="0" w:right="3750.1086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74.5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0.1116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5.71594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50.1141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75.7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00.106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25.699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0.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53.10546875" w:line="240" w:lineRule="auto"/>
              <w:ind w:left="649.8883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2.88955688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3.0821228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5.87265014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57.469940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8.5990905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60.6639099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3.4550476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66.45584106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18.05282592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9.4395446777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4.897155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5.0900268554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9.28482055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9.4773864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81.074676513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32.671661376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4.9943542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37.0594787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8.65646362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42.85079956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4.4480895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44.6415710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61.947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87.5982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11.95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37.5549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88.79943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13.197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7.53845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3.18908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7.5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59.99755859375" w:line="240" w:lineRule="auto"/>
              <w:ind w:left="0" w:right="3761.947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86.3458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11.95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37.5549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3.20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88.79943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13.197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8.7908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3.18908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8.79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16.70166015625" w:line="240" w:lineRule="auto"/>
              <w:ind w:left="649.88830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1.4854431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3.0821228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5.87265014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57.0018005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8.5990905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60.19577026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2.9869079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64.58358764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16.1808776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8.9714050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1.2744140625" w:line="240" w:lineRule="auto"/>
              <w:ind w:left="473.4930419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5.0900268554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7.8807067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9.4773864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81.074676513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32.20382690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4.9943542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36.5916442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8.1883239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40.978851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2.57614135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44.17343139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43.211669921875" w:line="240" w:lineRule="auto"/>
              <w:ind w:left="0" w:right="3761.947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86.3458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11.95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37.5549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87.5469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11.94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7.53845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1.9366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7.5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3.52294921875" w:line="240" w:lineRule="auto"/>
              <w:ind w:left="696.92398071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8.52096557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0.117645263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2.90817260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4.50546264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56.1024475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07.6994323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60.4905700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12.0872497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63.684539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16.4750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2.479248046875" w:line="240" w:lineRule="auto"/>
              <w:ind w:left="520.52871704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72.12570190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4.91622924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6.512908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28.1101989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9.70718383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32.49801635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84.095001220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35.6919860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88.48251342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0798034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91.6770935058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37.16064453125" w:line="240" w:lineRule="auto"/>
              <w:ind w:left="673.6401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5.237274169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6.83395385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9.62448120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81.2217712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32.8187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84.4157409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37.2068786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88.8035583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40084838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93.1913757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16.834716796875" w:line="240" w:lineRule="auto"/>
              <w:ind w:left="0" w:right="3763.2000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87.5982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1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38.807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3.20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88.79943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13.197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8.7908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3.18908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8.79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13.22021484375" w:line="240" w:lineRule="auto"/>
              <w:ind w:left="496.8939208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8.4909057617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1.2815856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2.8782653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4.475555419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6.072540283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8.8633728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60.46035766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2.0573425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4.8478698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16.4451599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68.04244995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28.76708984375" w:line="240" w:lineRule="auto"/>
              <w:ind w:left="673.2891845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4.8863220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6.48300170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9.2735290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80.87081909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32.46780395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84.0647888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36.8559265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88.4526062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0.0498962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92.840423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24.302978515625" w:line="240" w:lineRule="auto"/>
              <w:ind w:left="0" w:right="1912.611083984375" w:firstLine="0"/>
              <w:jc w:val="right"/>
              <w:rPr>
                <w:rFonts w:ascii="Arial" w:cs="Arial" w:eastAsia="Arial" w:hAnsi="Arial"/>
                <w:b w:val="0"/>
                <w:i w:val="0"/>
                <w:smallCaps w:val="0"/>
                <w:strike w:val="0"/>
                <w:color w:val="000000"/>
                <w:sz w:val="11.252546310424805"/>
                <w:szCs w:val="11.252546310424805"/>
                <w:u w:val="none"/>
                <w:shd w:fill="auto" w:val="clear"/>
                <w:vertAlign w:val="baseline"/>
              </w:rPr>
            </w:pPr>
            <w:r w:rsidDel="00000000" w:rsidR="00000000" w:rsidRPr="00000000">
              <w:rPr>
                <w:rFonts w:ascii="Arial" w:cs="Arial" w:eastAsia="Arial" w:hAnsi="Arial"/>
                <w:b w:val="0"/>
                <w:i w:val="0"/>
                <w:smallCaps w:val="0"/>
                <w:strike w:val="0"/>
                <w:color w:val="000000"/>
                <w:sz w:val="11.252546310424805"/>
                <w:szCs w:val="11.252546310424805"/>
                <w:u w:val="none"/>
                <w:shd w:fill="auto" w:val="clear"/>
                <w:vertAlign w:val="baseline"/>
                <w:rtl w:val="0"/>
              </w:rPr>
              <w:t xml:space="preserve">Sources: CEIC; and IMF staff calculations.  </w:t>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6.8939208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8.4909057617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1.2815856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2.8782653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4.475555419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6.072540283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8.8633728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60.46035766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2.0573425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4.8478698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16.4451599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68.04244995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63.568115234375" w:line="240" w:lineRule="auto"/>
              <w:ind w:left="473.4930419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5.0900268554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7.8807067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9.4773864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81.074676513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32.671661376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5.4624938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37.0594787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8.65646362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41.4469909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3.0442810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44.6415710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13.197021484375" w:line="240" w:lineRule="auto"/>
              <w:ind w:left="651.292419433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2.88955688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4.4862365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7.27676391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58.87405395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10.4710388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62.06802368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4.859161376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66.45584106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18.05282592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0.843353271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71.4300537109375" w:line="240" w:lineRule="auto"/>
              <w:ind w:left="525.3059387207031" w:right="0" w:firstLine="0"/>
              <w:jc w:val="left"/>
              <w:rPr>
                <w:rFonts w:ascii="Arial" w:cs="Arial" w:eastAsia="Arial" w:hAnsi="Arial"/>
                <w:b w:val="0"/>
                <w:i w:val="0"/>
                <w:smallCaps w:val="0"/>
                <w:strike w:val="0"/>
                <w:color w:val="000000"/>
                <w:sz w:val="11.694999694824219"/>
                <w:szCs w:val="11.694999694824219"/>
                <w:u w:val="none"/>
                <w:shd w:fill="auto" w:val="clear"/>
                <w:vertAlign w:val="baseline"/>
              </w:rPr>
            </w:pPr>
            <w:r w:rsidDel="00000000" w:rsidR="00000000" w:rsidRPr="00000000">
              <w:rPr>
                <w:rFonts w:ascii="Arial" w:cs="Arial" w:eastAsia="Arial" w:hAnsi="Arial"/>
                <w:b w:val="0"/>
                <w:i w:val="0"/>
                <w:smallCaps w:val="0"/>
                <w:strike w:val="0"/>
                <w:color w:val="000000"/>
                <w:sz w:val="11.694999694824219"/>
                <w:szCs w:val="11.694999694824219"/>
                <w:u w:val="none"/>
                <w:shd w:fill="auto" w:val="clear"/>
                <w:vertAlign w:val="baseline"/>
                <w:rtl w:val="0"/>
              </w:rPr>
              <w:t xml:space="preserve">Sources: CEIC; and IMF staff calculations. </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57.27783203125" w:line="240" w:lineRule="auto"/>
              <w:ind w:left="0" w:right="300.4858398437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...with steady growth in electricity production due to the  </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158325195312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Weak export performance has been primarily driven by  </w:t>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26.73583984375" w:line="240" w:lineRule="auto"/>
              <w:ind w:left="119.2752075195312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commodities (particularly processed fuels) …  </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95.55541992187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gradual reduction in supply-side bottlenecks.  </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53.3697509765625" w:line="240" w:lineRule="auto"/>
              <w:ind w:left="0" w:right="1748.42529296875" w:firstLine="0"/>
              <w:jc w:val="right"/>
              <w:rPr>
                <w:rFonts w:ascii="Arial" w:cs="Arial" w:eastAsia="Arial" w:hAnsi="Arial"/>
                <w:b w:val="1"/>
                <w:i w:val="0"/>
                <w:smallCaps w:val="0"/>
                <w:strike w:val="0"/>
                <w:color w:val="0583b0"/>
                <w:sz w:val="15.457978248596191"/>
                <w:szCs w:val="15.457978248596191"/>
                <w:u w:val="none"/>
                <w:shd w:fill="auto" w:val="clear"/>
                <w:vertAlign w:val="baseline"/>
              </w:rPr>
            </w:pPr>
            <w:r w:rsidDel="00000000" w:rsidR="00000000" w:rsidRPr="00000000">
              <w:rPr>
                <w:rFonts w:ascii="Arial" w:cs="Arial" w:eastAsia="Arial" w:hAnsi="Arial"/>
                <w:b w:val="1"/>
                <w:i w:val="0"/>
                <w:smallCaps w:val="0"/>
                <w:strike w:val="0"/>
                <w:color w:val="0583b0"/>
                <w:sz w:val="15.457978248596191"/>
                <w:szCs w:val="15.457978248596191"/>
                <w:u w:val="none"/>
                <w:shd w:fill="auto" w:val="clear"/>
                <w:vertAlign w:val="baseline"/>
                <w:rtl w:val="0"/>
              </w:rPr>
              <w:t xml:space="preserve">Production: Mining &amp; Electricity </w:t>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2204895019531" w:right="0" w:firstLine="0"/>
              <w:jc w:val="left"/>
              <w:rPr>
                <w:rFonts w:ascii="Arial" w:cs="Arial" w:eastAsia="Arial" w:hAnsi="Arial"/>
                <w:b w:val="1"/>
                <w:i w:val="0"/>
                <w:smallCaps w:val="0"/>
                <w:strike w:val="0"/>
                <w:color w:val="0583b0"/>
                <w:sz w:val="15.282598495483398"/>
                <w:szCs w:val="15.282598495483398"/>
                <w:u w:val="none"/>
                <w:shd w:fill="auto" w:val="clear"/>
                <w:vertAlign w:val="baseline"/>
              </w:rPr>
            </w:pPr>
            <w:r w:rsidDel="00000000" w:rsidR="00000000" w:rsidRPr="00000000">
              <w:rPr>
                <w:rFonts w:ascii="Arial" w:cs="Arial" w:eastAsia="Arial" w:hAnsi="Arial"/>
                <w:b w:val="1"/>
                <w:i w:val="0"/>
                <w:smallCaps w:val="0"/>
                <w:strike w:val="0"/>
                <w:color w:val="0583b0"/>
                <w:sz w:val="15.282598495483398"/>
                <w:szCs w:val="15.282598495483398"/>
                <w:u w:val="none"/>
                <w:shd w:fill="auto" w:val="clear"/>
                <w:vertAlign w:val="baseline"/>
                <w:rtl w:val="0"/>
              </w:rPr>
              <w:t xml:space="preserve">Exports </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6.1419677734375" w:line="240" w:lineRule="auto"/>
              <w:ind w:left="0" w:right="2963.4222412109375" w:firstLine="0"/>
              <w:jc w:val="right"/>
              <w:rPr>
                <w:rFonts w:ascii="Arial" w:cs="Arial" w:eastAsia="Arial" w:hAnsi="Arial"/>
                <w:b w:val="0"/>
                <w:i w:val="0"/>
                <w:smallCaps w:val="0"/>
                <w:strike w:val="0"/>
                <w:color w:val="0583b0"/>
                <w:sz w:val="11.593584060668945"/>
                <w:szCs w:val="11.593584060668945"/>
                <w:u w:val="none"/>
                <w:shd w:fill="auto" w:val="clear"/>
                <w:vertAlign w:val="baseline"/>
              </w:rPr>
            </w:pPr>
            <w:r w:rsidDel="00000000" w:rsidR="00000000" w:rsidRPr="00000000">
              <w:rPr>
                <w:rFonts w:ascii="Arial" w:cs="Arial" w:eastAsia="Arial" w:hAnsi="Arial"/>
                <w:b w:val="0"/>
                <w:i w:val="0"/>
                <w:smallCaps w:val="0"/>
                <w:strike w:val="0"/>
                <w:color w:val="0583b0"/>
                <w:sz w:val="11.593584060668945"/>
                <w:szCs w:val="11.593584060668945"/>
                <w:u w:val="none"/>
                <w:shd w:fill="auto" w:val="clear"/>
                <w:vertAlign w:val="baseline"/>
                <w:rtl w:val="0"/>
              </w:rPr>
              <w:t xml:space="preserve">(Percent change, yoy) </w:t>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5.7907104492188" w:right="0" w:firstLine="0"/>
              <w:jc w:val="left"/>
              <w:rPr>
                <w:rFonts w:ascii="Arial" w:cs="Arial" w:eastAsia="Arial" w:hAnsi="Arial"/>
                <w:b w:val="0"/>
                <w:i w:val="0"/>
                <w:smallCaps w:val="0"/>
                <w:strike w:val="0"/>
                <w:color w:val="0583b0"/>
                <w:sz w:val="11.462198257446289"/>
                <w:szCs w:val="11.462198257446289"/>
                <w:u w:val="none"/>
                <w:shd w:fill="auto" w:val="clear"/>
                <w:vertAlign w:val="baseline"/>
              </w:rPr>
            </w:pPr>
            <w:r w:rsidDel="00000000" w:rsidR="00000000" w:rsidRPr="00000000">
              <w:rPr>
                <w:rFonts w:ascii="Arial" w:cs="Arial" w:eastAsia="Arial" w:hAnsi="Arial"/>
                <w:b w:val="0"/>
                <w:i w:val="0"/>
                <w:smallCaps w:val="0"/>
                <w:strike w:val="0"/>
                <w:color w:val="0583b0"/>
                <w:sz w:val="11.462198257446289"/>
                <w:szCs w:val="11.462198257446289"/>
                <w:u w:val="none"/>
                <w:shd w:fill="auto" w:val="clear"/>
                <w:vertAlign w:val="baseline"/>
                <w:rtl w:val="0"/>
              </w:rPr>
              <w:t xml:space="preserve">(yoy percent change, based on 3mma of value of exports in US$) </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43.8348388671875" w:line="240" w:lineRule="auto"/>
              <w:ind w:left="295.7856750488281" w:right="0" w:firstLine="0"/>
              <w:jc w:val="left"/>
              <w:rPr>
                <w:rFonts w:ascii="Arial" w:cs="Arial" w:eastAsia="Arial" w:hAnsi="Arial"/>
                <w:b w:val="0"/>
                <w:i w:val="0"/>
                <w:smallCaps w:val="0"/>
                <w:strike w:val="0"/>
                <w:color w:val="000000"/>
                <w:sz w:val="11.462198257446289"/>
                <w:szCs w:val="11.462198257446289"/>
                <w:u w:val="none"/>
                <w:shd w:fill="auto" w:val="clear"/>
                <w:vertAlign w:val="baseline"/>
              </w:rPr>
            </w:pPr>
            <w:r w:rsidDel="00000000" w:rsidR="00000000" w:rsidRPr="00000000">
              <w:rPr>
                <w:rFonts w:ascii="Arial" w:cs="Arial" w:eastAsia="Arial" w:hAnsi="Arial"/>
                <w:b w:val="0"/>
                <w:i w:val="0"/>
                <w:smallCaps w:val="0"/>
                <w:strike w:val="0"/>
                <w:color w:val="000000"/>
                <w:sz w:val="11.462198257446289"/>
                <w:szCs w:val="11.462198257446289"/>
                <w:u w:val="none"/>
                <w:shd w:fill="auto" w:val="clear"/>
                <w:vertAlign w:val="baseline"/>
                <w:rtl w:val="0"/>
              </w:rPr>
              <w:t xml:space="preserve">200 </w:t>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7.8070068359375" w:firstLine="0"/>
              <w:jc w:val="right"/>
              <w:rPr>
                <w:rFonts w:ascii="Arial" w:cs="Arial" w:eastAsia="Arial" w:hAnsi="Arial"/>
                <w:b w:val="0"/>
                <w:i w:val="0"/>
                <w:smallCaps w:val="0"/>
                <w:strike w:val="0"/>
                <w:color w:val="000000"/>
                <w:sz w:val="11.593584060668945"/>
                <w:szCs w:val="11.593584060668945"/>
                <w:u w:val="none"/>
                <w:shd w:fill="auto" w:val="clear"/>
                <w:vertAlign w:val="baseline"/>
              </w:rPr>
            </w:pPr>
            <w:r w:rsidDel="00000000" w:rsidR="00000000" w:rsidRPr="00000000">
              <w:rPr>
                <w:rFonts w:ascii="Arial" w:cs="Arial" w:eastAsia="Arial" w:hAnsi="Arial"/>
                <w:b w:val="0"/>
                <w:i w:val="0"/>
                <w:smallCaps w:val="0"/>
                <w:strike w:val="0"/>
                <w:color w:val="000000"/>
                <w:sz w:val="11.593584060668945"/>
                <w:szCs w:val="11.593584060668945"/>
                <w:u w:val="none"/>
                <w:shd w:fill="auto" w:val="clear"/>
                <w:vertAlign w:val="baseline"/>
                <w:rtl w:val="0"/>
              </w:rPr>
              <w:t xml:space="preserve">15 </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38.460235595703" w:right="0" w:firstLine="0"/>
              <w:jc w:val="left"/>
              <w:rPr>
                <w:rFonts w:ascii="Arial" w:cs="Arial" w:eastAsia="Arial" w:hAnsi="Arial"/>
                <w:b w:val="0"/>
                <w:i w:val="0"/>
                <w:smallCaps w:val="0"/>
                <w:strike w:val="0"/>
                <w:color w:val="6f6f6f"/>
                <w:sz w:val="11.462198257446289"/>
                <w:szCs w:val="11.462198257446289"/>
                <w:u w:val="none"/>
                <w:shd w:fill="auto" w:val="clear"/>
                <w:vertAlign w:val="baseline"/>
              </w:rPr>
            </w:pPr>
            <w:r w:rsidDel="00000000" w:rsidR="00000000" w:rsidRPr="00000000">
              <w:rPr>
                <w:rFonts w:ascii="Arial" w:cs="Arial" w:eastAsia="Arial" w:hAnsi="Arial"/>
                <w:b w:val="0"/>
                <w:i w:val="0"/>
                <w:smallCaps w:val="0"/>
                <w:strike w:val="0"/>
                <w:color w:val="6f6f6f"/>
                <w:sz w:val="11.462198257446289"/>
                <w:szCs w:val="11.462198257446289"/>
                <w:u w:val="none"/>
                <w:shd w:fill="auto" w:val="clear"/>
                <w:vertAlign w:val="baseline"/>
                <w:rtl w:val="0"/>
              </w:rPr>
              <w:t xml:space="preserve">Agriculture </w:t>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53.4332275390625" w:line="240" w:lineRule="auto"/>
              <w:ind w:left="299.7955322265625" w:right="0" w:firstLine="0"/>
              <w:jc w:val="left"/>
              <w:rPr>
                <w:rFonts w:ascii="Arial" w:cs="Arial" w:eastAsia="Arial" w:hAnsi="Arial"/>
                <w:b w:val="0"/>
                <w:i w:val="0"/>
                <w:smallCaps w:val="0"/>
                <w:strike w:val="0"/>
                <w:color w:val="000000"/>
                <w:sz w:val="11.462198257446289"/>
                <w:szCs w:val="11.462198257446289"/>
                <w:u w:val="none"/>
                <w:shd w:fill="auto" w:val="clear"/>
                <w:vertAlign w:val="baseline"/>
              </w:rPr>
            </w:pPr>
            <w:r w:rsidDel="00000000" w:rsidR="00000000" w:rsidRPr="00000000">
              <w:rPr>
                <w:rFonts w:ascii="Arial" w:cs="Arial" w:eastAsia="Arial" w:hAnsi="Arial"/>
                <w:b w:val="0"/>
                <w:i w:val="0"/>
                <w:smallCaps w:val="0"/>
                <w:strike w:val="0"/>
                <w:color w:val="000000"/>
                <w:sz w:val="11.462198257446289"/>
                <w:szCs w:val="11.462198257446289"/>
                <w:u w:val="none"/>
                <w:shd w:fill="auto" w:val="clear"/>
                <w:vertAlign w:val="baseline"/>
                <w:rtl w:val="0"/>
              </w:rPr>
              <w:t xml:space="preserve">150 </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7.740020751953" w:right="0" w:firstLine="0"/>
              <w:jc w:val="left"/>
              <w:rPr>
                <w:rFonts w:ascii="Arial" w:cs="Arial" w:eastAsia="Arial" w:hAnsi="Arial"/>
                <w:b w:val="0"/>
                <w:i w:val="0"/>
                <w:smallCaps w:val="0"/>
                <w:strike w:val="0"/>
                <w:color w:val="6f6f6f"/>
                <w:sz w:val="11.462198257446289"/>
                <w:szCs w:val="11.462198257446289"/>
                <w:u w:val="none"/>
                <w:shd w:fill="auto" w:val="clear"/>
                <w:vertAlign w:val="baseline"/>
              </w:rPr>
            </w:pPr>
            <w:r w:rsidDel="00000000" w:rsidR="00000000" w:rsidRPr="00000000">
              <w:rPr>
                <w:rFonts w:ascii="Arial" w:cs="Arial" w:eastAsia="Arial" w:hAnsi="Arial"/>
                <w:b w:val="0"/>
                <w:i w:val="0"/>
                <w:smallCaps w:val="0"/>
                <w:strike w:val="0"/>
                <w:color w:val="6f6f6f"/>
                <w:sz w:val="11.462198257446289"/>
                <w:szCs w:val="11.462198257446289"/>
                <w:u w:val="none"/>
                <w:shd w:fill="auto" w:val="clear"/>
                <w:vertAlign w:val="baseline"/>
                <w:rtl w:val="0"/>
              </w:rPr>
              <w:t xml:space="preserve">Manufacturing </w:t>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4.9639892578125" w:firstLine="0"/>
              <w:jc w:val="right"/>
              <w:rPr>
                <w:rFonts w:ascii="Arial" w:cs="Arial" w:eastAsia="Arial" w:hAnsi="Arial"/>
                <w:b w:val="0"/>
                <w:i w:val="0"/>
                <w:smallCaps w:val="0"/>
                <w:strike w:val="0"/>
                <w:color w:val="000000"/>
                <w:sz w:val="11.593584060668945"/>
                <w:szCs w:val="11.593584060668945"/>
                <w:u w:val="none"/>
                <w:shd w:fill="auto" w:val="clear"/>
                <w:vertAlign w:val="baseline"/>
              </w:rPr>
            </w:pPr>
            <w:r w:rsidDel="00000000" w:rsidR="00000000" w:rsidRPr="00000000">
              <w:rPr>
                <w:rFonts w:ascii="Arial" w:cs="Arial" w:eastAsia="Arial" w:hAnsi="Arial"/>
                <w:b w:val="0"/>
                <w:i w:val="0"/>
                <w:smallCaps w:val="0"/>
                <w:strike w:val="0"/>
                <w:color w:val="000000"/>
                <w:sz w:val="11.593584060668945"/>
                <w:szCs w:val="11.593584060668945"/>
                <w:u w:val="none"/>
                <w:shd w:fill="auto" w:val="clear"/>
                <w:vertAlign w:val="baseline"/>
                <w:rtl w:val="0"/>
              </w:rPr>
              <w:t xml:space="preserve">10 </w:t>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98.807373046875" w:line="240" w:lineRule="auto"/>
              <w:ind w:left="3347.740020751953" w:right="0" w:firstLine="0"/>
              <w:jc w:val="left"/>
              <w:rPr>
                <w:rFonts w:ascii="Arial" w:cs="Arial" w:eastAsia="Arial" w:hAnsi="Arial"/>
                <w:b w:val="0"/>
                <w:i w:val="0"/>
                <w:smallCaps w:val="0"/>
                <w:strike w:val="0"/>
                <w:color w:val="6f6f6f"/>
                <w:sz w:val="11.462198257446289"/>
                <w:szCs w:val="11.462198257446289"/>
                <w:u w:val="none"/>
                <w:shd w:fill="auto" w:val="clear"/>
                <w:vertAlign w:val="baseline"/>
              </w:rPr>
            </w:pPr>
            <w:r w:rsidDel="00000000" w:rsidR="00000000" w:rsidRPr="00000000">
              <w:rPr>
                <w:rFonts w:ascii="Arial" w:cs="Arial" w:eastAsia="Arial" w:hAnsi="Arial"/>
                <w:b w:val="0"/>
                <w:i w:val="0"/>
                <w:smallCaps w:val="0"/>
                <w:strike w:val="0"/>
                <w:color w:val="6f6f6f"/>
                <w:sz w:val="11.462198257446289"/>
                <w:szCs w:val="11.462198257446289"/>
                <w:u w:val="none"/>
                <w:shd w:fill="auto" w:val="clear"/>
                <w:vertAlign w:val="baseline"/>
                <w:rtl w:val="0"/>
              </w:rPr>
              <w:t xml:space="preserve">Petroleum </w:t>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7955322265625" w:right="0" w:firstLine="0"/>
              <w:jc w:val="left"/>
              <w:rPr>
                <w:rFonts w:ascii="Arial" w:cs="Arial" w:eastAsia="Arial" w:hAnsi="Arial"/>
                <w:b w:val="0"/>
                <w:i w:val="0"/>
                <w:smallCaps w:val="0"/>
                <w:strike w:val="0"/>
                <w:color w:val="000000"/>
                <w:sz w:val="11.462198257446289"/>
                <w:szCs w:val="11.462198257446289"/>
                <w:u w:val="none"/>
                <w:shd w:fill="auto" w:val="clear"/>
                <w:vertAlign w:val="baseline"/>
              </w:rPr>
            </w:pPr>
            <w:r w:rsidDel="00000000" w:rsidR="00000000" w:rsidRPr="00000000">
              <w:rPr>
                <w:rFonts w:ascii="Arial" w:cs="Arial" w:eastAsia="Arial" w:hAnsi="Arial"/>
                <w:b w:val="0"/>
                <w:i w:val="0"/>
                <w:smallCaps w:val="0"/>
                <w:strike w:val="0"/>
                <w:color w:val="000000"/>
                <w:sz w:val="11.462198257446289"/>
                <w:szCs w:val="11.462198257446289"/>
                <w:u w:val="none"/>
                <w:shd w:fill="auto" w:val="clear"/>
                <w:vertAlign w:val="baseline"/>
                <w:rtl w:val="0"/>
              </w:rPr>
              <w:t xml:space="preserve">100 </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6.5301513671875" w:line="240" w:lineRule="auto"/>
              <w:ind w:left="0" w:right="4167.7960205078125" w:firstLine="0"/>
              <w:jc w:val="right"/>
              <w:rPr>
                <w:rFonts w:ascii="Arial" w:cs="Arial" w:eastAsia="Arial" w:hAnsi="Arial"/>
                <w:b w:val="0"/>
                <w:i w:val="0"/>
                <w:smallCaps w:val="0"/>
                <w:strike w:val="0"/>
                <w:color w:val="000000"/>
                <w:sz w:val="11.593584060668945"/>
                <w:szCs w:val="11.593584060668945"/>
                <w:u w:val="none"/>
                <w:shd w:fill="auto" w:val="clear"/>
                <w:vertAlign w:val="baseline"/>
              </w:rPr>
            </w:pPr>
            <w:r w:rsidDel="00000000" w:rsidR="00000000" w:rsidRPr="00000000">
              <w:rPr>
                <w:rFonts w:ascii="Arial" w:cs="Arial" w:eastAsia="Arial" w:hAnsi="Arial"/>
                <w:b w:val="0"/>
                <w:i w:val="0"/>
                <w:smallCaps w:val="0"/>
                <w:strike w:val="0"/>
                <w:color w:val="000000"/>
                <w:sz w:val="11.593584060668945"/>
                <w:szCs w:val="11.593584060668945"/>
                <w:u w:val="none"/>
                <w:shd w:fill="auto" w:val="clear"/>
                <w:vertAlign w:val="baseline"/>
                <w:rtl w:val="0"/>
              </w:rPr>
              <w:t xml:space="preserve">5 </w:t>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49.6075439453125" w:line="240" w:lineRule="auto"/>
              <w:ind w:left="360.76873779296875" w:right="0" w:firstLine="0"/>
              <w:jc w:val="left"/>
              <w:rPr>
                <w:rFonts w:ascii="Arial" w:cs="Arial" w:eastAsia="Arial" w:hAnsi="Arial"/>
                <w:b w:val="0"/>
                <w:i w:val="0"/>
                <w:smallCaps w:val="0"/>
                <w:strike w:val="0"/>
                <w:color w:val="000000"/>
                <w:sz w:val="11.462198257446289"/>
                <w:szCs w:val="11.462198257446289"/>
                <w:u w:val="none"/>
                <w:shd w:fill="auto" w:val="clear"/>
                <w:vertAlign w:val="baseline"/>
              </w:rPr>
            </w:pPr>
            <w:r w:rsidDel="00000000" w:rsidR="00000000" w:rsidRPr="00000000">
              <w:rPr>
                <w:rFonts w:ascii="Arial" w:cs="Arial" w:eastAsia="Arial" w:hAnsi="Arial"/>
                <w:b w:val="0"/>
                <w:i w:val="0"/>
                <w:smallCaps w:val="0"/>
                <w:strike w:val="0"/>
                <w:color w:val="000000"/>
                <w:sz w:val="11.462198257446289"/>
                <w:szCs w:val="11.462198257446289"/>
                <w:u w:val="none"/>
                <w:shd w:fill="auto" w:val="clear"/>
                <w:vertAlign w:val="baseline"/>
                <w:rtl w:val="0"/>
              </w:rPr>
              <w:t xml:space="preserve">50 </w:t>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70.12939453125" w:line="240" w:lineRule="auto"/>
              <w:ind w:left="0" w:right="4164.952392578125" w:firstLine="0"/>
              <w:jc w:val="right"/>
              <w:rPr>
                <w:rFonts w:ascii="Arial" w:cs="Arial" w:eastAsia="Arial" w:hAnsi="Arial"/>
                <w:b w:val="0"/>
                <w:i w:val="0"/>
                <w:smallCaps w:val="0"/>
                <w:strike w:val="0"/>
                <w:color w:val="000000"/>
                <w:sz w:val="11.593584060668945"/>
                <w:szCs w:val="11.593584060668945"/>
                <w:u w:val="none"/>
                <w:shd w:fill="auto" w:val="clear"/>
                <w:vertAlign w:val="baseline"/>
              </w:rPr>
            </w:pPr>
            <w:r w:rsidDel="00000000" w:rsidR="00000000" w:rsidRPr="00000000">
              <w:rPr>
                <w:rFonts w:ascii="Arial" w:cs="Arial" w:eastAsia="Arial" w:hAnsi="Arial"/>
                <w:b w:val="0"/>
                <w:i w:val="0"/>
                <w:smallCaps w:val="0"/>
                <w:strike w:val="0"/>
                <w:color w:val="000000"/>
                <w:sz w:val="11.593584060668945"/>
                <w:szCs w:val="11.593584060668945"/>
                <w:u w:val="none"/>
                <w:shd w:fill="auto" w:val="clear"/>
                <w:vertAlign w:val="baseline"/>
                <w:rtl w:val="0"/>
              </w:rPr>
              <w:t xml:space="preserve">0 </w:t>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8.8203430175781" w:right="0" w:firstLine="0"/>
              <w:jc w:val="left"/>
              <w:rPr>
                <w:rFonts w:ascii="Arial" w:cs="Arial" w:eastAsia="Arial" w:hAnsi="Arial"/>
                <w:b w:val="0"/>
                <w:i w:val="0"/>
                <w:smallCaps w:val="0"/>
                <w:strike w:val="0"/>
                <w:color w:val="000000"/>
                <w:sz w:val="11.462198257446289"/>
                <w:szCs w:val="11.462198257446289"/>
                <w:u w:val="none"/>
                <w:shd w:fill="auto" w:val="clear"/>
                <w:vertAlign w:val="baseline"/>
              </w:rPr>
            </w:pPr>
            <w:r w:rsidDel="00000000" w:rsidR="00000000" w:rsidRPr="00000000">
              <w:rPr>
                <w:rFonts w:ascii="Arial" w:cs="Arial" w:eastAsia="Arial" w:hAnsi="Arial"/>
                <w:b w:val="0"/>
                <w:i w:val="0"/>
                <w:smallCaps w:val="0"/>
                <w:strike w:val="0"/>
                <w:color w:val="000000"/>
                <w:sz w:val="11.462198257446289"/>
                <w:szCs w:val="11.462198257446289"/>
                <w:u w:val="none"/>
                <w:shd w:fill="auto" w:val="clear"/>
                <w:vertAlign w:val="baseline"/>
                <w:rtl w:val="0"/>
              </w:rPr>
              <w:t xml:space="preserve">0 </w:t>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132.5225830078125" w:line="240" w:lineRule="auto"/>
              <w:ind w:left="0" w:right="2998.460693359375" w:firstLine="0"/>
              <w:jc w:val="right"/>
              <w:rPr>
                <w:rFonts w:ascii="Arial" w:cs="Arial" w:eastAsia="Arial" w:hAnsi="Arial"/>
                <w:b w:val="0"/>
                <w:i w:val="0"/>
                <w:smallCaps w:val="0"/>
                <w:strike w:val="0"/>
                <w:color w:val="000000"/>
                <w:sz w:val="11.593584060668945"/>
                <w:szCs w:val="11.593584060668945"/>
                <w:u w:val="none"/>
                <w:shd w:fill="auto" w:val="clear"/>
                <w:vertAlign w:val="baseline"/>
              </w:rPr>
            </w:pPr>
            <w:r w:rsidDel="00000000" w:rsidR="00000000" w:rsidRPr="00000000">
              <w:rPr>
                <w:rFonts w:ascii="Arial" w:cs="Arial" w:eastAsia="Arial" w:hAnsi="Arial"/>
                <w:b w:val="0"/>
                <w:i w:val="0"/>
                <w:smallCaps w:val="0"/>
                <w:strike w:val="0"/>
                <w:color w:val="000000"/>
                <w:sz w:val="11.593584060668945"/>
                <w:szCs w:val="11.593584060668945"/>
                <w:u w:val="none"/>
                <w:shd w:fill="auto" w:val="clear"/>
                <w:vertAlign w:val="baseline"/>
                <w:rtl w:val="0"/>
              </w:rPr>
              <w:t xml:space="preserve">Mining (3mma) </w:t>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6.578369140625" w:firstLine="0"/>
              <w:jc w:val="right"/>
              <w:rPr>
                <w:rFonts w:ascii="Arial" w:cs="Arial" w:eastAsia="Arial" w:hAnsi="Arial"/>
                <w:b w:val="0"/>
                <w:i w:val="0"/>
                <w:smallCaps w:val="0"/>
                <w:strike w:val="0"/>
                <w:color w:val="000000"/>
                <w:sz w:val="11.593584060668945"/>
                <w:szCs w:val="11.593584060668945"/>
                <w:u w:val="none"/>
                <w:shd w:fill="auto" w:val="clear"/>
                <w:vertAlign w:val="baseline"/>
              </w:rPr>
            </w:pPr>
            <w:r w:rsidDel="00000000" w:rsidR="00000000" w:rsidRPr="00000000">
              <w:rPr>
                <w:rFonts w:ascii="Arial" w:cs="Arial" w:eastAsia="Arial" w:hAnsi="Arial"/>
                <w:b w:val="0"/>
                <w:i w:val="0"/>
                <w:smallCaps w:val="0"/>
                <w:strike w:val="0"/>
                <w:color w:val="000000"/>
                <w:sz w:val="11.593584060668945"/>
                <w:szCs w:val="11.593584060668945"/>
                <w:u w:val="none"/>
                <w:shd w:fill="auto" w:val="clear"/>
                <w:vertAlign w:val="baseline"/>
                <w:rtl w:val="0"/>
              </w:rPr>
              <w:t xml:space="preserve">-5 </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02496337890625" w:right="0" w:firstLine="0"/>
              <w:jc w:val="left"/>
              <w:rPr>
                <w:rFonts w:ascii="Arial" w:cs="Arial" w:eastAsia="Arial" w:hAnsi="Arial"/>
                <w:b w:val="0"/>
                <w:i w:val="0"/>
                <w:smallCaps w:val="0"/>
                <w:strike w:val="0"/>
                <w:color w:val="000000"/>
                <w:sz w:val="11.462198257446289"/>
                <w:szCs w:val="11.462198257446289"/>
                <w:u w:val="none"/>
                <w:shd w:fill="auto" w:val="clear"/>
                <w:vertAlign w:val="baseline"/>
              </w:rPr>
            </w:pPr>
            <w:r w:rsidDel="00000000" w:rsidR="00000000" w:rsidRPr="00000000">
              <w:rPr>
                <w:rFonts w:ascii="Arial" w:cs="Arial" w:eastAsia="Arial" w:hAnsi="Arial"/>
                <w:b w:val="0"/>
                <w:i w:val="0"/>
                <w:smallCaps w:val="0"/>
                <w:strike w:val="0"/>
                <w:color w:val="000000"/>
                <w:sz w:val="11.462198257446289"/>
                <w:szCs w:val="11.462198257446289"/>
                <w:u w:val="none"/>
                <w:shd w:fill="auto" w:val="clear"/>
                <w:vertAlign w:val="baseline"/>
                <w:rtl w:val="0"/>
              </w:rPr>
              <w:t xml:space="preserve">-50 </w:t>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6.5240478515625" w:line="240" w:lineRule="auto"/>
              <w:ind w:left="0" w:right="2874.925537109375" w:firstLine="0"/>
              <w:jc w:val="right"/>
              <w:rPr>
                <w:rFonts w:ascii="Arial" w:cs="Arial" w:eastAsia="Arial" w:hAnsi="Arial"/>
                <w:b w:val="0"/>
                <w:i w:val="0"/>
                <w:smallCaps w:val="0"/>
                <w:strike w:val="0"/>
                <w:color w:val="000000"/>
                <w:sz w:val="11.593584060668945"/>
                <w:szCs w:val="11.593584060668945"/>
                <w:u w:val="none"/>
                <w:shd w:fill="auto" w:val="clear"/>
                <w:vertAlign w:val="baseline"/>
              </w:rPr>
            </w:pPr>
            <w:r w:rsidDel="00000000" w:rsidR="00000000" w:rsidRPr="00000000">
              <w:rPr>
                <w:rFonts w:ascii="Arial" w:cs="Arial" w:eastAsia="Arial" w:hAnsi="Arial"/>
                <w:b w:val="0"/>
                <w:i w:val="0"/>
                <w:smallCaps w:val="0"/>
                <w:strike w:val="0"/>
                <w:color w:val="000000"/>
                <w:sz w:val="11.593584060668945"/>
                <w:szCs w:val="11.593584060668945"/>
                <w:u w:val="none"/>
                <w:shd w:fill="auto" w:val="clear"/>
                <w:vertAlign w:val="baseline"/>
                <w:rtl w:val="0"/>
              </w:rPr>
              <w:t xml:space="preserve">Electricity (3mma) </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50.8172607421875" w:line="240" w:lineRule="auto"/>
              <w:ind w:left="251.61972045898438" w:right="0" w:firstLine="0"/>
              <w:jc w:val="left"/>
              <w:rPr>
                <w:rFonts w:ascii="Arial" w:cs="Arial" w:eastAsia="Arial" w:hAnsi="Arial"/>
                <w:b w:val="0"/>
                <w:i w:val="0"/>
                <w:smallCaps w:val="0"/>
                <w:strike w:val="0"/>
                <w:color w:val="000000"/>
                <w:sz w:val="11.462198257446289"/>
                <w:szCs w:val="11.462198257446289"/>
                <w:u w:val="none"/>
                <w:shd w:fill="auto" w:val="clear"/>
                <w:vertAlign w:val="baseline"/>
              </w:rPr>
            </w:pPr>
            <w:r w:rsidDel="00000000" w:rsidR="00000000" w:rsidRPr="00000000">
              <w:rPr>
                <w:rFonts w:ascii="Arial" w:cs="Arial" w:eastAsia="Arial" w:hAnsi="Arial"/>
                <w:b w:val="0"/>
                <w:i w:val="0"/>
                <w:smallCaps w:val="0"/>
                <w:strike w:val="0"/>
                <w:color w:val="000000"/>
                <w:sz w:val="11.462198257446289"/>
                <w:szCs w:val="11.462198257446289"/>
                <w:u w:val="none"/>
                <w:shd w:fill="auto" w:val="clear"/>
                <w:vertAlign w:val="baseline"/>
                <w:rtl w:val="0"/>
              </w:rPr>
              <w:t xml:space="preserve">-100 </w:t>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3.7469482421875" w:firstLine="0"/>
              <w:jc w:val="right"/>
              <w:rPr>
                <w:rFonts w:ascii="Arial" w:cs="Arial" w:eastAsia="Arial" w:hAnsi="Arial"/>
                <w:b w:val="0"/>
                <w:i w:val="0"/>
                <w:smallCaps w:val="0"/>
                <w:strike w:val="0"/>
                <w:color w:val="000000"/>
                <w:sz w:val="11.593584060668945"/>
                <w:szCs w:val="11.593584060668945"/>
                <w:u w:val="none"/>
                <w:shd w:fill="auto" w:val="clear"/>
                <w:vertAlign w:val="baseline"/>
              </w:rPr>
            </w:pPr>
            <w:r w:rsidDel="00000000" w:rsidR="00000000" w:rsidRPr="00000000">
              <w:rPr>
                <w:rFonts w:ascii="Arial" w:cs="Arial" w:eastAsia="Arial" w:hAnsi="Arial"/>
                <w:b w:val="0"/>
                <w:i w:val="0"/>
                <w:smallCaps w:val="0"/>
                <w:strike w:val="0"/>
                <w:color w:val="000000"/>
                <w:sz w:val="11.593584060668945"/>
                <w:szCs w:val="11.593584060668945"/>
                <w:u w:val="none"/>
                <w:shd w:fill="auto" w:val="clear"/>
                <w:vertAlign w:val="baseline"/>
                <w:rtl w:val="0"/>
              </w:rPr>
              <w:t xml:space="preserve">-10 </w:t>
            </w:r>
          </w:p>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0" w:before="61.44775390625" w:line="240" w:lineRule="auto"/>
              <w:ind w:left="571.227569580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5.8029174804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0037536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0.82931518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5.4051208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7.230682373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0.4313659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3.63204956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6.374359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20.0334167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04.4371032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89.0122985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72.21298217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54.0391540527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32.01843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64.0155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94.8187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26.8157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57.618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89.6154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21.612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2.415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66.01989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98.0169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28.820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60.81726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92.81433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23.616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5.614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86.417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8.4143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51.8463134765625" w:line="240" w:lineRule="auto"/>
              <w:ind w:left="571.227569580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4.4281005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7.62863159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0.82931518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4.02999877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7.230682373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0.4313659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3.1736755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6.374359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9.5750427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03.9787292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87.1794128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70.38009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53.5807800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7.1142578125" w:line="240" w:lineRule="auto"/>
              <w:ind w:left="0" w:right="3741.54724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74.7955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5.5987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37.5958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6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00.3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32.3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3.19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2.4932861328125" w:line="240" w:lineRule="auto"/>
              <w:ind w:left="0" w:right="3975.54870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07.5457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39.6002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1.59729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3.59436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4.39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6.39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97.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9.1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0" w:before="38.4075927734375" w:line="240" w:lineRule="auto"/>
              <w:ind w:left="617.28393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0.4844665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68515014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6.8858337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0.086517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33.286895751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16.487579345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9.68826293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2.888946533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66.089630126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0.4933166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33.6936950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16.8943786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00.0950622558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0" w:before="9.5111083984375" w:line="240" w:lineRule="auto"/>
              <w:ind w:left="0" w:right="3770.892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02.89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33.6932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65.69030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96.492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28.489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0.4870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1.290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1.287841796875" w:line="240" w:lineRule="auto"/>
              <w:ind w:left="0" w:right="4004.8944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36.89147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67.69470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99.69177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31.68884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62.491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4.488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25.291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288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0" w:before="37.1539306640625" w:line="240" w:lineRule="auto"/>
              <w:ind w:left="0" w:right="3742.7984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74.7955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5.5987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37.5958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6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00.3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32.3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3.19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0" w:before="18.0548095703125" w:line="240" w:lineRule="auto"/>
              <w:ind w:left="594.14123535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77.34176635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0.54244995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3.74313354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6.94381713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10.14419555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3.3448791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76.5455627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9.74624633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2.94692993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27.35061645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10.5509948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3.7516784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76.95236206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0" w:before="13.2012939453125" w:line="240" w:lineRule="auto"/>
              <w:ind w:left="0" w:right="3950.753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82.750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13.5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45.55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77.5476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08.3502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0.34729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71.14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3.14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28.763427734375" w:line="240" w:lineRule="auto"/>
              <w:ind w:left="0" w:right="3741.54724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73.5443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4.34753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36.3446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67.1472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99.1442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31.141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1.9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15.6365966796875" w:line="240" w:lineRule="auto"/>
              <w:ind w:left="594.14123535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77.34176635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0.54244995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3.74313354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6.94381713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10.14419555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3.3448791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76.5455627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9.74624633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2.94692993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27.35061645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10.5509948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3.7516784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76.95236206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0" w:before="14.4024658203125" w:line="240" w:lineRule="auto"/>
              <w:ind w:left="0" w:right="3975.54870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07.5457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38.3489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0.3460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2.34313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3.1457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5.1428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95.946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943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0" w:before="47.969970703125" w:line="240" w:lineRule="auto"/>
              <w:ind w:left="571.227569580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4.4281005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7.62863159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0.82931518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4.02999877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7.230682373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0.4313659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3.63204956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6.83273315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20.0334167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04.4371032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87.6377868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70.8384704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54.0391540527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16.7999267578125" w:line="240" w:lineRule="auto"/>
              <w:ind w:left="0" w:right="3975.54870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07.5457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38.3489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0.3460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2.34313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3.1457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5.1428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95.946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943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0" w:before="13.2000732421875" w:line="240" w:lineRule="auto"/>
              <w:ind w:left="0" w:right="3742.7984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74.7955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5.5987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37.5958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6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00.3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32.3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3.19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0" w:before="74.98291015625" w:line="240" w:lineRule="auto"/>
              <w:ind w:left="619.9447631835938" w:right="0" w:firstLine="0"/>
              <w:jc w:val="left"/>
              <w:rPr>
                <w:rFonts w:ascii="Arial" w:cs="Arial" w:eastAsia="Arial" w:hAnsi="Arial"/>
                <w:b w:val="0"/>
                <w:i w:val="0"/>
                <w:smallCaps w:val="0"/>
                <w:strike w:val="0"/>
                <w:color w:val="000000"/>
                <w:sz w:val="11.462198257446289"/>
                <w:szCs w:val="11.462198257446289"/>
                <w:u w:val="none"/>
                <w:shd w:fill="auto" w:val="clear"/>
                <w:vertAlign w:val="baseline"/>
              </w:rPr>
            </w:pPr>
            <w:r w:rsidDel="00000000" w:rsidR="00000000" w:rsidRPr="00000000">
              <w:rPr>
                <w:rFonts w:ascii="Arial" w:cs="Arial" w:eastAsia="Arial" w:hAnsi="Arial"/>
                <w:b w:val="0"/>
                <w:i w:val="0"/>
                <w:smallCaps w:val="0"/>
                <w:strike w:val="0"/>
                <w:color w:val="000000"/>
                <w:sz w:val="11.462198257446289"/>
                <w:szCs w:val="11.462198257446289"/>
                <w:u w:val="none"/>
                <w:shd w:fill="auto" w:val="clear"/>
                <w:vertAlign w:val="baseline"/>
                <w:rtl w:val="0"/>
              </w:rPr>
              <w:t xml:space="preserve">Sources: Haver Analytics; and IMF staff calculations. </w:t>
            </w:r>
          </w:p>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49.661865234375" w:firstLine="0"/>
              <w:jc w:val="right"/>
              <w:rPr>
                <w:rFonts w:ascii="Arial" w:cs="Arial" w:eastAsia="Arial" w:hAnsi="Arial"/>
                <w:b w:val="0"/>
                <w:i w:val="0"/>
                <w:smallCaps w:val="0"/>
                <w:strike w:val="0"/>
                <w:color w:val="000000"/>
                <w:sz w:val="11.593584060668945"/>
                <w:szCs w:val="11.593584060668945"/>
                <w:u w:val="none"/>
                <w:shd w:fill="auto" w:val="clear"/>
                <w:vertAlign w:val="baseline"/>
              </w:rPr>
            </w:pPr>
            <w:r w:rsidDel="00000000" w:rsidR="00000000" w:rsidRPr="00000000">
              <w:rPr>
                <w:rFonts w:ascii="Arial" w:cs="Arial" w:eastAsia="Arial" w:hAnsi="Arial"/>
                <w:b w:val="0"/>
                <w:i w:val="0"/>
                <w:smallCaps w:val="0"/>
                <w:strike w:val="0"/>
                <w:color w:val="000000"/>
                <w:sz w:val="11.593584060668945"/>
                <w:szCs w:val="11.593584060668945"/>
                <w:u w:val="none"/>
                <w:shd w:fill="auto" w:val="clear"/>
                <w:vertAlign w:val="baseline"/>
                <w:rtl w:val="0"/>
              </w:rPr>
              <w:t xml:space="preserve">Sources: CEIC; and IMF staff calculations. </w:t>
            </w:r>
          </w:p>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0" w:before="118.6431884765625" w:line="361.4139175415039" w:lineRule="auto"/>
              <w:ind w:left="5457.7191162109375" w:right="1043.07861328125" w:hanging="5338.7847900390625"/>
              <w:jc w:val="left"/>
              <w:rPr>
                <w:rFonts w:ascii="Arial" w:cs="Arial" w:eastAsia="Arial" w:hAnsi="Arial"/>
                <w:b w:val="1"/>
                <w:i w:val="0"/>
                <w:smallCaps w:val="0"/>
                <w:strike w:val="0"/>
                <w:color w:val="0583b0"/>
                <w:sz w:val="15.155198097229004"/>
                <w:szCs w:val="15.15519809722900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Real investment has contracted… …even as new projects have been announced.  </w:t>
            </w:r>
            <w:r w:rsidDel="00000000" w:rsidR="00000000" w:rsidRPr="00000000">
              <w:rPr>
                <w:rFonts w:ascii="Arial" w:cs="Arial" w:eastAsia="Arial" w:hAnsi="Arial"/>
                <w:b w:val="1"/>
                <w:i w:val="0"/>
                <w:smallCaps w:val="0"/>
                <w:strike w:val="0"/>
                <w:color w:val="0583b0"/>
                <w:sz w:val="15.155198097229004"/>
                <w:szCs w:val="15.155198097229004"/>
                <w:u w:val="none"/>
                <w:shd w:fill="auto" w:val="clear"/>
                <w:vertAlign w:val="baseline"/>
                <w:rtl w:val="0"/>
              </w:rPr>
              <w:t xml:space="preserve">New Investment Projects </w:t>
            </w:r>
          </w:p>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4.4161987304688" w:right="0" w:firstLine="0"/>
              <w:jc w:val="left"/>
              <w:rPr>
                <w:rFonts w:ascii="Arial" w:cs="Arial" w:eastAsia="Arial" w:hAnsi="Arial"/>
                <w:b w:val="1"/>
                <w:i w:val="0"/>
                <w:smallCaps w:val="0"/>
                <w:strike w:val="0"/>
                <w:color w:val="0583b0"/>
                <w:sz w:val="15.590396881103516"/>
                <w:szCs w:val="15.590396881103516"/>
                <w:u w:val="none"/>
                <w:shd w:fill="auto" w:val="clear"/>
                <w:vertAlign w:val="baseline"/>
              </w:rPr>
            </w:pPr>
            <w:r w:rsidDel="00000000" w:rsidR="00000000" w:rsidRPr="00000000">
              <w:rPr>
                <w:rFonts w:ascii="Arial" w:cs="Arial" w:eastAsia="Arial" w:hAnsi="Arial"/>
                <w:b w:val="1"/>
                <w:i w:val="0"/>
                <w:smallCaps w:val="0"/>
                <w:strike w:val="0"/>
                <w:color w:val="0583b0"/>
                <w:sz w:val="15.590396881103516"/>
                <w:szCs w:val="15.590396881103516"/>
                <w:u w:val="none"/>
                <w:shd w:fill="auto" w:val="clear"/>
                <w:vertAlign w:val="baseline"/>
                <w:rtl w:val="0"/>
              </w:rPr>
              <w:t xml:space="preserve">Gross Fixed Capital Formation, Real </w:t>
            </w:r>
          </w:p>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0" w:before="11.5020751953125" w:line="240" w:lineRule="auto"/>
              <w:ind w:left="0" w:right="873.92822265625" w:firstLine="0"/>
              <w:jc w:val="right"/>
              <w:rPr>
                <w:rFonts w:ascii="Arial" w:cs="Arial" w:eastAsia="Arial" w:hAnsi="Arial"/>
                <w:b w:val="0"/>
                <w:i w:val="0"/>
                <w:smallCaps w:val="0"/>
                <w:strike w:val="0"/>
                <w:color w:val="0583b0"/>
                <w:sz w:val="11.366297721862793"/>
                <w:szCs w:val="11.366297721862793"/>
                <w:u w:val="none"/>
                <w:shd w:fill="auto" w:val="clear"/>
                <w:vertAlign w:val="baseline"/>
              </w:rPr>
            </w:pPr>
            <w:r w:rsidDel="00000000" w:rsidR="00000000" w:rsidRPr="00000000">
              <w:rPr>
                <w:rFonts w:ascii="Arial" w:cs="Arial" w:eastAsia="Arial" w:hAnsi="Arial"/>
                <w:b w:val="0"/>
                <w:i w:val="0"/>
                <w:smallCaps w:val="0"/>
                <w:strike w:val="0"/>
                <w:color w:val="0583b0"/>
                <w:sz w:val="11.366297721862793"/>
                <w:szCs w:val="11.366297721862793"/>
                <w:u w:val="none"/>
                <w:shd w:fill="auto" w:val="clear"/>
                <w:vertAlign w:val="baseline"/>
                <w:rtl w:val="0"/>
              </w:rPr>
              <w:t xml:space="preserve">(In trillion of Rupees per quarter, 4-quarter moving average) </w:t>
            </w:r>
          </w:p>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6.7562866210938" w:right="0" w:firstLine="0"/>
              <w:jc w:val="left"/>
              <w:rPr>
                <w:rFonts w:ascii="Arial" w:cs="Arial" w:eastAsia="Arial" w:hAnsi="Arial"/>
                <w:b w:val="0"/>
                <w:i w:val="0"/>
                <w:smallCaps w:val="0"/>
                <w:strike w:val="0"/>
                <w:color w:val="0583b0"/>
                <w:sz w:val="11.692697525024414"/>
                <w:szCs w:val="11.692697525024414"/>
                <w:u w:val="none"/>
                <w:shd w:fill="auto" w:val="clear"/>
                <w:vertAlign w:val="baseline"/>
              </w:rPr>
            </w:pPr>
            <w:r w:rsidDel="00000000" w:rsidR="00000000" w:rsidRPr="00000000">
              <w:rPr>
                <w:rFonts w:ascii="Arial" w:cs="Arial" w:eastAsia="Arial" w:hAnsi="Arial"/>
                <w:b w:val="0"/>
                <w:i w:val="0"/>
                <w:smallCaps w:val="0"/>
                <w:strike w:val="0"/>
                <w:color w:val="0583b0"/>
                <w:sz w:val="11.692697525024414"/>
                <w:szCs w:val="11.692697525024414"/>
                <w:u w:val="none"/>
                <w:shd w:fill="auto" w:val="clear"/>
                <w:vertAlign w:val="baseline"/>
                <w:rtl w:val="0"/>
              </w:rPr>
              <w:t xml:space="preserve">(yoy percent change) </w:t>
            </w:r>
          </w:p>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43.8323974609375" w:firstLine="0"/>
              <w:jc w:val="right"/>
              <w:rPr>
                <w:rFonts w:ascii="Arial" w:cs="Arial" w:eastAsia="Arial" w:hAnsi="Arial"/>
                <w:b w:val="0"/>
                <w:i w:val="0"/>
                <w:smallCaps w:val="0"/>
                <w:strike w:val="0"/>
                <w:color w:val="000000"/>
                <w:sz w:val="11.366297721862793"/>
                <w:szCs w:val="11.366297721862793"/>
                <w:u w:val="none"/>
                <w:shd w:fill="auto" w:val="clear"/>
                <w:vertAlign w:val="baseline"/>
              </w:rPr>
            </w:pPr>
            <w:r w:rsidDel="00000000" w:rsidR="00000000" w:rsidRPr="00000000">
              <w:rPr>
                <w:rFonts w:ascii="Arial" w:cs="Arial" w:eastAsia="Arial" w:hAnsi="Arial"/>
                <w:b w:val="0"/>
                <w:i w:val="0"/>
                <w:smallCaps w:val="0"/>
                <w:strike w:val="0"/>
                <w:color w:val="000000"/>
                <w:sz w:val="11.366297721862793"/>
                <w:szCs w:val="11.366297721862793"/>
                <w:u w:val="none"/>
                <w:shd w:fill="auto" w:val="clear"/>
                <w:vertAlign w:val="baseline"/>
                <w:rtl w:val="0"/>
              </w:rPr>
              <w:t xml:space="preserve">9.0 </w:t>
            </w:r>
          </w:p>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1.8017578125" w:firstLine="0"/>
              <w:jc w:val="right"/>
              <w:rPr>
                <w:rFonts w:ascii="Arial" w:cs="Arial" w:eastAsia="Arial" w:hAnsi="Arial"/>
                <w:b w:val="0"/>
                <w:i w:val="0"/>
                <w:smallCaps w:val="0"/>
                <w:strike w:val="0"/>
                <w:color w:val="000000"/>
                <w:sz w:val="11.366297721862793"/>
                <w:szCs w:val="11.366297721862793"/>
                <w:u w:val="none"/>
                <w:shd w:fill="auto" w:val="clear"/>
                <w:vertAlign w:val="baseline"/>
              </w:rPr>
            </w:pPr>
            <w:r w:rsidDel="00000000" w:rsidR="00000000" w:rsidRPr="00000000">
              <w:rPr>
                <w:rFonts w:ascii="Arial" w:cs="Arial" w:eastAsia="Arial" w:hAnsi="Arial"/>
                <w:b w:val="0"/>
                <w:i w:val="0"/>
                <w:smallCaps w:val="0"/>
                <w:strike w:val="0"/>
                <w:color w:val="000000"/>
                <w:sz w:val="11.366297721862793"/>
                <w:szCs w:val="11.366297721862793"/>
                <w:u w:val="none"/>
                <w:shd w:fill="auto" w:val="clear"/>
                <w:vertAlign w:val="baseline"/>
                <w:rtl w:val="0"/>
              </w:rPr>
              <w:t xml:space="preserve">2.0 </w:t>
            </w:r>
          </w:p>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81.6180419921875" w:firstLine="0"/>
              <w:jc w:val="right"/>
              <w:rPr>
                <w:rFonts w:ascii="Arial" w:cs="Arial" w:eastAsia="Arial" w:hAnsi="Arial"/>
                <w:b w:val="0"/>
                <w:i w:val="0"/>
                <w:smallCaps w:val="0"/>
                <w:strike w:val="0"/>
                <w:color w:val="000000"/>
                <w:sz w:val="11.366297721862793"/>
                <w:szCs w:val="11.366297721862793"/>
                <w:u w:val="none"/>
                <w:shd w:fill="auto" w:val="clear"/>
                <w:vertAlign w:val="baseline"/>
              </w:rPr>
            </w:pPr>
            <w:r w:rsidDel="00000000" w:rsidR="00000000" w:rsidRPr="00000000">
              <w:rPr>
                <w:rFonts w:ascii="Arial" w:cs="Arial" w:eastAsia="Arial" w:hAnsi="Arial"/>
                <w:b w:val="0"/>
                <w:i w:val="0"/>
                <w:smallCaps w:val="0"/>
                <w:strike w:val="0"/>
                <w:color w:val="000000"/>
                <w:sz w:val="11.366297721862793"/>
                <w:szCs w:val="11.366297721862793"/>
                <w:u w:val="none"/>
                <w:shd w:fill="auto" w:val="clear"/>
                <w:vertAlign w:val="baseline"/>
                <w:rtl w:val="0"/>
              </w:rPr>
              <w:t xml:space="preserve">investment </w:t>
            </w:r>
          </w:p>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1.4897155761719" w:right="0" w:firstLine="0"/>
              <w:jc w:val="left"/>
              <w:rPr>
                <w:rFonts w:ascii="Arial" w:cs="Arial" w:eastAsia="Arial" w:hAnsi="Arial"/>
                <w:b w:val="0"/>
                <w:i w:val="0"/>
                <w:smallCaps w:val="0"/>
                <w:strike w:val="0"/>
                <w:color w:val="000000"/>
                <w:sz w:val="11.692697525024414"/>
                <w:szCs w:val="11.692697525024414"/>
                <w:u w:val="none"/>
                <w:shd w:fill="auto" w:val="clear"/>
                <w:vertAlign w:val="baseline"/>
              </w:rPr>
            </w:pPr>
            <w:r w:rsidDel="00000000" w:rsidR="00000000" w:rsidRPr="00000000">
              <w:rPr>
                <w:rFonts w:ascii="Arial" w:cs="Arial" w:eastAsia="Arial" w:hAnsi="Arial"/>
                <w:b w:val="0"/>
                <w:i w:val="0"/>
                <w:smallCaps w:val="0"/>
                <w:strike w:val="0"/>
                <w:color w:val="000000"/>
                <w:sz w:val="11.692697525024414"/>
                <w:szCs w:val="11.692697525024414"/>
                <w:u w:val="none"/>
                <w:shd w:fill="auto" w:val="clear"/>
                <w:vertAlign w:val="baseline"/>
                <w:rtl w:val="0"/>
              </w:rPr>
              <w:t xml:space="preserve">30 </w:t>
            </w:r>
          </w:p>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2.691650390625" w:firstLine="0"/>
              <w:jc w:val="right"/>
              <w:rPr>
                <w:rFonts w:ascii="Arial" w:cs="Arial" w:eastAsia="Arial" w:hAnsi="Arial"/>
                <w:b w:val="0"/>
                <w:i w:val="0"/>
                <w:smallCaps w:val="0"/>
                <w:strike w:val="0"/>
                <w:color w:val="000000"/>
                <w:sz w:val="11.366297721862793"/>
                <w:szCs w:val="11.366297721862793"/>
                <w:u w:val="none"/>
                <w:shd w:fill="auto" w:val="clear"/>
                <w:vertAlign w:val="baseline"/>
              </w:rPr>
            </w:pPr>
            <w:r w:rsidDel="00000000" w:rsidR="00000000" w:rsidRPr="00000000">
              <w:rPr>
                <w:rFonts w:ascii="Arial" w:cs="Arial" w:eastAsia="Arial" w:hAnsi="Arial"/>
                <w:b w:val="0"/>
                <w:i w:val="0"/>
                <w:smallCaps w:val="0"/>
                <w:strike w:val="0"/>
                <w:color w:val="000000"/>
                <w:sz w:val="11.366297721862793"/>
                <w:szCs w:val="11.366297721862793"/>
                <w:u w:val="none"/>
                <w:shd w:fill="auto" w:val="clear"/>
                <w:vertAlign w:val="baseline"/>
                <w:rtl w:val="0"/>
              </w:rPr>
              <w:t xml:space="preserve">Private </w:t>
            </w:r>
          </w:p>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2.59765625" w:firstLine="0"/>
              <w:jc w:val="right"/>
              <w:rPr>
                <w:rFonts w:ascii="Arial" w:cs="Arial" w:eastAsia="Arial" w:hAnsi="Arial"/>
                <w:b w:val="0"/>
                <w:i w:val="0"/>
                <w:smallCaps w:val="0"/>
                <w:strike w:val="0"/>
                <w:color w:val="000000"/>
                <w:sz w:val="11.366297721862793"/>
                <w:szCs w:val="11.366297721862793"/>
                <w:u w:val="none"/>
                <w:shd w:fill="auto" w:val="clear"/>
                <w:vertAlign w:val="baseline"/>
              </w:rPr>
            </w:pPr>
            <w:r w:rsidDel="00000000" w:rsidR="00000000" w:rsidRPr="00000000">
              <w:rPr>
                <w:rFonts w:ascii="Arial" w:cs="Arial" w:eastAsia="Arial" w:hAnsi="Arial"/>
                <w:b w:val="0"/>
                <w:i w:val="0"/>
                <w:smallCaps w:val="0"/>
                <w:strike w:val="0"/>
                <w:color w:val="000000"/>
                <w:sz w:val="11.366297721862793"/>
                <w:szCs w:val="11.366297721862793"/>
                <w:u w:val="none"/>
                <w:shd w:fill="auto" w:val="clear"/>
                <w:vertAlign w:val="baseline"/>
                <w:rtl w:val="0"/>
              </w:rPr>
              <w:t xml:space="preserve">1.8 </w:t>
            </w:r>
          </w:p>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43.8323974609375" w:firstLine="0"/>
              <w:jc w:val="right"/>
              <w:rPr>
                <w:rFonts w:ascii="Arial" w:cs="Arial" w:eastAsia="Arial" w:hAnsi="Arial"/>
                <w:b w:val="0"/>
                <w:i w:val="0"/>
                <w:smallCaps w:val="0"/>
                <w:strike w:val="0"/>
                <w:color w:val="000000"/>
                <w:sz w:val="11.366297721862793"/>
                <w:szCs w:val="11.366297721862793"/>
                <w:u w:val="none"/>
                <w:shd w:fill="auto" w:val="clear"/>
                <w:vertAlign w:val="baseline"/>
              </w:rPr>
            </w:pPr>
            <w:r w:rsidDel="00000000" w:rsidR="00000000" w:rsidRPr="00000000">
              <w:rPr>
                <w:rFonts w:ascii="Arial" w:cs="Arial" w:eastAsia="Arial" w:hAnsi="Arial"/>
                <w:b w:val="0"/>
                <w:i w:val="0"/>
                <w:smallCaps w:val="0"/>
                <w:strike w:val="0"/>
                <w:color w:val="000000"/>
                <w:sz w:val="11.366297721862793"/>
                <w:szCs w:val="11.366297721862793"/>
                <w:u w:val="none"/>
                <w:shd w:fill="auto" w:val="clear"/>
                <w:vertAlign w:val="baseline"/>
                <w:rtl w:val="0"/>
              </w:rPr>
              <w:t xml:space="preserve">8.0 </w:t>
            </w:r>
          </w:p>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83.9581298828125" w:firstLine="0"/>
              <w:jc w:val="right"/>
              <w:rPr>
                <w:rFonts w:ascii="Arial" w:cs="Arial" w:eastAsia="Arial" w:hAnsi="Arial"/>
                <w:b w:val="0"/>
                <w:i w:val="0"/>
                <w:smallCaps w:val="0"/>
                <w:strike w:val="0"/>
                <w:color w:val="000000"/>
                <w:sz w:val="11.366297721862793"/>
                <w:szCs w:val="11.366297721862793"/>
                <w:u w:val="none"/>
                <w:shd w:fill="auto" w:val="clear"/>
                <w:vertAlign w:val="baseline"/>
              </w:rPr>
            </w:pPr>
            <w:r w:rsidDel="00000000" w:rsidR="00000000" w:rsidRPr="00000000">
              <w:rPr>
                <w:rFonts w:ascii="Arial" w:cs="Arial" w:eastAsia="Arial" w:hAnsi="Arial"/>
                <w:b w:val="0"/>
                <w:i w:val="0"/>
                <w:smallCaps w:val="0"/>
                <w:strike w:val="0"/>
                <w:color w:val="000000"/>
                <w:sz w:val="11.366297721862793"/>
                <w:szCs w:val="11.366297721862793"/>
                <w:u w:val="none"/>
                <w:shd w:fill="auto" w:val="clear"/>
                <w:vertAlign w:val="baseline"/>
                <w:rtl w:val="0"/>
              </w:rPr>
              <w:t xml:space="preserve">projects:</w:t>
            </w:r>
          </w:p>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88.377685546875" w:firstLine="0"/>
              <w:jc w:val="right"/>
              <w:rPr>
                <w:rFonts w:ascii="Arial" w:cs="Arial" w:eastAsia="Arial" w:hAnsi="Arial"/>
                <w:b w:val="0"/>
                <w:i w:val="0"/>
                <w:smallCaps w:val="0"/>
                <w:strike w:val="0"/>
                <w:color w:val="000000"/>
                <w:sz w:val="11.366297721862793"/>
                <w:szCs w:val="11.366297721862793"/>
                <w:u w:val="none"/>
                <w:shd w:fill="auto" w:val="clear"/>
                <w:vertAlign w:val="baseline"/>
              </w:rPr>
            </w:pPr>
            <w:r w:rsidDel="00000000" w:rsidR="00000000" w:rsidRPr="00000000">
              <w:rPr>
                <w:rFonts w:ascii="Arial" w:cs="Arial" w:eastAsia="Arial" w:hAnsi="Arial"/>
                <w:b w:val="0"/>
                <w:i w:val="0"/>
                <w:smallCaps w:val="0"/>
                <w:strike w:val="0"/>
                <w:color w:val="000000"/>
                <w:sz w:val="11.366297721862793"/>
                <w:szCs w:val="11.366297721862793"/>
                <w:u w:val="none"/>
                <w:shd w:fill="auto" w:val="clear"/>
                <w:vertAlign w:val="baseline"/>
                <w:rtl w:val="0"/>
              </w:rPr>
              <w:t xml:space="preserve">Public </w:t>
            </w:r>
          </w:p>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5005798339844" w:right="0" w:firstLine="0"/>
              <w:jc w:val="left"/>
              <w:rPr>
                <w:rFonts w:ascii="Arial" w:cs="Arial" w:eastAsia="Arial" w:hAnsi="Arial"/>
                <w:b w:val="0"/>
                <w:i w:val="0"/>
                <w:smallCaps w:val="0"/>
                <w:strike w:val="0"/>
                <w:color w:val="000000"/>
                <w:sz w:val="11.692697525024414"/>
                <w:szCs w:val="11.692697525024414"/>
                <w:u w:val="none"/>
                <w:shd w:fill="auto" w:val="clear"/>
                <w:vertAlign w:val="baseline"/>
              </w:rPr>
            </w:pPr>
            <w:r w:rsidDel="00000000" w:rsidR="00000000" w:rsidRPr="00000000">
              <w:rPr>
                <w:rFonts w:ascii="Arial" w:cs="Arial" w:eastAsia="Arial" w:hAnsi="Arial"/>
                <w:b w:val="0"/>
                <w:i w:val="0"/>
                <w:smallCaps w:val="0"/>
                <w:strike w:val="0"/>
                <w:color w:val="000000"/>
                <w:sz w:val="11.692697525024414"/>
                <w:szCs w:val="11.692697525024414"/>
                <w:u w:val="none"/>
                <w:shd w:fill="auto" w:val="clear"/>
                <w:vertAlign w:val="baseline"/>
                <w:rtl w:val="0"/>
              </w:rPr>
              <w:t xml:space="preserve">25 </w:t>
            </w:r>
          </w:p>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1.688232421875" w:firstLine="0"/>
              <w:jc w:val="right"/>
              <w:rPr>
                <w:rFonts w:ascii="Arial" w:cs="Arial" w:eastAsia="Arial" w:hAnsi="Arial"/>
                <w:b w:val="0"/>
                <w:i w:val="0"/>
                <w:smallCaps w:val="0"/>
                <w:strike w:val="0"/>
                <w:color w:val="000000"/>
                <w:sz w:val="11.366297721862793"/>
                <w:szCs w:val="11.366297721862793"/>
                <w:u w:val="none"/>
                <w:shd w:fill="auto" w:val="clear"/>
                <w:vertAlign w:val="baseline"/>
              </w:rPr>
            </w:pPr>
            <w:r w:rsidDel="00000000" w:rsidR="00000000" w:rsidRPr="00000000">
              <w:rPr>
                <w:rFonts w:ascii="Arial" w:cs="Arial" w:eastAsia="Arial" w:hAnsi="Arial"/>
                <w:b w:val="0"/>
                <w:i w:val="0"/>
                <w:smallCaps w:val="0"/>
                <w:strike w:val="0"/>
                <w:color w:val="000000"/>
                <w:sz w:val="11.366297721862793"/>
                <w:szCs w:val="11.366297721862793"/>
                <w:u w:val="none"/>
                <w:shd w:fill="auto" w:val="clear"/>
                <w:vertAlign w:val="baseline"/>
                <w:rtl w:val="0"/>
              </w:rPr>
              <w:t xml:space="preserve">1.6 </w:t>
            </w:r>
          </w:p>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43.8323974609375" w:firstLine="0"/>
              <w:jc w:val="right"/>
              <w:rPr>
                <w:rFonts w:ascii="Arial" w:cs="Arial" w:eastAsia="Arial" w:hAnsi="Arial"/>
                <w:b w:val="0"/>
                <w:i w:val="0"/>
                <w:smallCaps w:val="0"/>
                <w:strike w:val="0"/>
                <w:color w:val="000000"/>
                <w:sz w:val="11.366297721862793"/>
                <w:szCs w:val="11.366297721862793"/>
                <w:u w:val="none"/>
                <w:shd w:fill="auto" w:val="clear"/>
                <w:vertAlign w:val="baseline"/>
              </w:rPr>
            </w:pPr>
            <w:r w:rsidDel="00000000" w:rsidR="00000000" w:rsidRPr="00000000">
              <w:rPr>
                <w:rFonts w:ascii="Arial" w:cs="Arial" w:eastAsia="Arial" w:hAnsi="Arial"/>
                <w:b w:val="0"/>
                <w:i w:val="0"/>
                <w:smallCaps w:val="0"/>
                <w:strike w:val="0"/>
                <w:color w:val="000000"/>
                <w:sz w:val="11.366297721862793"/>
                <w:szCs w:val="11.366297721862793"/>
                <w:u w:val="none"/>
                <w:shd w:fill="auto" w:val="clear"/>
                <w:vertAlign w:val="baseline"/>
                <w:rtl w:val="0"/>
              </w:rPr>
              <w:t xml:space="preserve">7.0 </w:t>
            </w:r>
          </w:p>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43.885498046875" w:firstLine="0"/>
              <w:jc w:val="right"/>
              <w:rPr>
                <w:rFonts w:ascii="Arial" w:cs="Arial" w:eastAsia="Arial" w:hAnsi="Arial"/>
                <w:b w:val="0"/>
                <w:i w:val="0"/>
                <w:smallCaps w:val="0"/>
                <w:strike w:val="0"/>
                <w:color w:val="000000"/>
                <w:sz w:val="11.366297721862793"/>
                <w:szCs w:val="11.366297721862793"/>
                <w:u w:val="none"/>
                <w:shd w:fill="auto" w:val="clear"/>
                <w:vertAlign w:val="baseline"/>
              </w:rPr>
            </w:pPr>
            <w:r w:rsidDel="00000000" w:rsidR="00000000" w:rsidRPr="00000000">
              <w:rPr>
                <w:rFonts w:ascii="Arial" w:cs="Arial" w:eastAsia="Arial" w:hAnsi="Arial"/>
                <w:b w:val="0"/>
                <w:i w:val="0"/>
                <w:smallCaps w:val="0"/>
                <w:strike w:val="0"/>
                <w:color w:val="000000"/>
                <w:sz w:val="11.366297721862793"/>
                <w:szCs w:val="11.366297721862793"/>
                <w:u w:val="none"/>
                <w:shd w:fill="auto" w:val="clear"/>
                <w:vertAlign w:val="baseline"/>
                <w:rtl w:val="0"/>
              </w:rPr>
              <w:t xml:space="preserve">Manufacturing (right scale) </w:t>
            </w:r>
          </w:p>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5005798339844" w:right="0" w:firstLine="0"/>
              <w:jc w:val="left"/>
              <w:rPr>
                <w:rFonts w:ascii="Arial" w:cs="Arial" w:eastAsia="Arial" w:hAnsi="Arial"/>
                <w:b w:val="0"/>
                <w:i w:val="0"/>
                <w:smallCaps w:val="0"/>
                <w:strike w:val="0"/>
                <w:color w:val="000000"/>
                <w:sz w:val="11.692697525024414"/>
                <w:szCs w:val="11.692697525024414"/>
                <w:u w:val="none"/>
                <w:shd w:fill="auto" w:val="clear"/>
                <w:vertAlign w:val="baseline"/>
              </w:rPr>
            </w:pPr>
            <w:r w:rsidDel="00000000" w:rsidR="00000000" w:rsidRPr="00000000">
              <w:rPr>
                <w:rFonts w:ascii="Arial" w:cs="Arial" w:eastAsia="Arial" w:hAnsi="Arial"/>
                <w:b w:val="0"/>
                <w:i w:val="0"/>
                <w:smallCaps w:val="0"/>
                <w:strike w:val="0"/>
                <w:color w:val="000000"/>
                <w:sz w:val="11.692697525024414"/>
                <w:szCs w:val="11.692697525024414"/>
                <w:u w:val="none"/>
                <w:shd w:fill="auto" w:val="clear"/>
                <w:vertAlign w:val="baseline"/>
                <w:rtl w:val="0"/>
              </w:rPr>
              <w:t xml:space="preserve">20 </w:t>
            </w:r>
          </w:p>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1.007080078125" w:firstLine="0"/>
              <w:jc w:val="right"/>
              <w:rPr>
                <w:rFonts w:ascii="Arial" w:cs="Arial" w:eastAsia="Arial" w:hAnsi="Arial"/>
                <w:b w:val="0"/>
                <w:i w:val="0"/>
                <w:smallCaps w:val="0"/>
                <w:strike w:val="0"/>
                <w:color w:val="000000"/>
                <w:sz w:val="11.366297721862793"/>
                <w:szCs w:val="11.366297721862793"/>
                <w:u w:val="none"/>
                <w:shd w:fill="auto" w:val="clear"/>
                <w:vertAlign w:val="baseline"/>
              </w:rPr>
            </w:pPr>
            <w:r w:rsidDel="00000000" w:rsidR="00000000" w:rsidRPr="00000000">
              <w:rPr>
                <w:rFonts w:ascii="Arial" w:cs="Arial" w:eastAsia="Arial" w:hAnsi="Arial"/>
                <w:b w:val="0"/>
                <w:i w:val="0"/>
                <w:smallCaps w:val="0"/>
                <w:strike w:val="0"/>
                <w:color w:val="000000"/>
                <w:sz w:val="11.366297721862793"/>
                <w:szCs w:val="11.366297721862793"/>
                <w:u w:val="none"/>
                <w:shd w:fill="auto" w:val="clear"/>
                <w:vertAlign w:val="baseline"/>
                <w:rtl w:val="0"/>
              </w:rPr>
              <w:t xml:space="preserve">1.4 </w:t>
            </w:r>
          </w:p>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82.18505859375" w:firstLine="0"/>
              <w:jc w:val="right"/>
              <w:rPr>
                <w:rFonts w:ascii="Arial" w:cs="Arial" w:eastAsia="Arial" w:hAnsi="Arial"/>
                <w:b w:val="0"/>
                <w:i w:val="0"/>
                <w:smallCaps w:val="0"/>
                <w:strike w:val="0"/>
                <w:color w:val="000000"/>
                <w:sz w:val="11.366297721862793"/>
                <w:szCs w:val="11.366297721862793"/>
                <w:u w:val="none"/>
                <w:shd w:fill="auto" w:val="clear"/>
                <w:vertAlign w:val="baseline"/>
              </w:rPr>
            </w:pPr>
            <w:r w:rsidDel="00000000" w:rsidR="00000000" w:rsidRPr="00000000">
              <w:rPr>
                <w:rFonts w:ascii="Arial" w:cs="Arial" w:eastAsia="Arial" w:hAnsi="Arial"/>
                <w:b w:val="0"/>
                <w:i w:val="0"/>
                <w:smallCaps w:val="0"/>
                <w:strike w:val="0"/>
                <w:color w:val="000000"/>
                <w:sz w:val="11.366297721862793"/>
                <w:szCs w:val="11.366297721862793"/>
                <w:u w:val="none"/>
                <w:shd w:fill="auto" w:val="clear"/>
                <w:vertAlign w:val="baseline"/>
                <w:rtl w:val="0"/>
              </w:rPr>
              <w:t xml:space="preserve">Private stalled (right scale) </w:t>
            </w:r>
          </w:p>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43.8323974609375" w:firstLine="0"/>
              <w:jc w:val="right"/>
              <w:rPr>
                <w:rFonts w:ascii="Arial" w:cs="Arial" w:eastAsia="Arial" w:hAnsi="Arial"/>
                <w:b w:val="0"/>
                <w:i w:val="0"/>
                <w:smallCaps w:val="0"/>
                <w:strike w:val="0"/>
                <w:color w:val="000000"/>
                <w:sz w:val="11.366297721862793"/>
                <w:szCs w:val="11.366297721862793"/>
                <w:u w:val="none"/>
                <w:shd w:fill="auto" w:val="clear"/>
                <w:vertAlign w:val="baseline"/>
              </w:rPr>
            </w:pPr>
            <w:r w:rsidDel="00000000" w:rsidR="00000000" w:rsidRPr="00000000">
              <w:rPr>
                <w:rFonts w:ascii="Arial" w:cs="Arial" w:eastAsia="Arial" w:hAnsi="Arial"/>
                <w:b w:val="0"/>
                <w:i w:val="0"/>
                <w:smallCaps w:val="0"/>
                <w:strike w:val="0"/>
                <w:color w:val="000000"/>
                <w:sz w:val="11.366297721862793"/>
                <w:szCs w:val="11.366297721862793"/>
                <w:u w:val="none"/>
                <w:shd w:fill="auto" w:val="clear"/>
                <w:vertAlign w:val="baseline"/>
                <w:rtl w:val="0"/>
              </w:rPr>
              <w:t xml:space="preserve">6.0 </w:t>
            </w:r>
          </w:p>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3.5957336425781" w:right="0" w:firstLine="0"/>
              <w:jc w:val="left"/>
              <w:rPr>
                <w:rFonts w:ascii="Arial" w:cs="Arial" w:eastAsia="Arial" w:hAnsi="Arial"/>
                <w:b w:val="0"/>
                <w:i w:val="0"/>
                <w:smallCaps w:val="0"/>
                <w:strike w:val="0"/>
                <w:color w:val="000000"/>
                <w:sz w:val="11.692697525024414"/>
                <w:szCs w:val="11.692697525024414"/>
                <w:u w:val="none"/>
                <w:shd w:fill="auto" w:val="clear"/>
                <w:vertAlign w:val="baseline"/>
              </w:rPr>
            </w:pPr>
            <w:r w:rsidDel="00000000" w:rsidR="00000000" w:rsidRPr="00000000">
              <w:rPr>
                <w:rFonts w:ascii="Arial" w:cs="Arial" w:eastAsia="Arial" w:hAnsi="Arial"/>
                <w:b w:val="0"/>
                <w:i w:val="0"/>
                <w:smallCaps w:val="0"/>
                <w:strike w:val="0"/>
                <w:color w:val="000000"/>
                <w:sz w:val="11.692697525024414"/>
                <w:szCs w:val="11.692697525024414"/>
                <w:u w:val="none"/>
                <w:shd w:fill="auto" w:val="clear"/>
                <w:vertAlign w:val="baseline"/>
                <w:rtl w:val="0"/>
              </w:rPr>
              <w:t xml:space="preserve">15 </w:t>
            </w:r>
          </w:p>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4.415283203125" w:firstLine="0"/>
              <w:jc w:val="right"/>
              <w:rPr>
                <w:rFonts w:ascii="Arial" w:cs="Arial" w:eastAsia="Arial" w:hAnsi="Arial"/>
                <w:b w:val="0"/>
                <w:i w:val="0"/>
                <w:smallCaps w:val="0"/>
                <w:strike w:val="0"/>
                <w:color w:val="000000"/>
                <w:sz w:val="11.366297721862793"/>
                <w:szCs w:val="11.366297721862793"/>
                <w:u w:val="none"/>
                <w:shd w:fill="auto" w:val="clear"/>
                <w:vertAlign w:val="baseline"/>
              </w:rPr>
            </w:pPr>
            <w:r w:rsidDel="00000000" w:rsidR="00000000" w:rsidRPr="00000000">
              <w:rPr>
                <w:rFonts w:ascii="Arial" w:cs="Arial" w:eastAsia="Arial" w:hAnsi="Arial"/>
                <w:b w:val="0"/>
                <w:i w:val="0"/>
                <w:smallCaps w:val="0"/>
                <w:strike w:val="0"/>
                <w:color w:val="000000"/>
                <w:sz w:val="11.366297721862793"/>
                <w:szCs w:val="11.366297721862793"/>
                <w:u w:val="none"/>
                <w:shd w:fill="auto" w:val="clear"/>
                <w:vertAlign w:val="baseline"/>
                <w:rtl w:val="0"/>
              </w:rPr>
              <w:t xml:space="preserve">1.2 </w:t>
            </w:r>
          </w:p>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43.8323974609375" w:firstLine="0"/>
              <w:jc w:val="right"/>
              <w:rPr>
                <w:rFonts w:ascii="Arial" w:cs="Arial" w:eastAsia="Arial" w:hAnsi="Arial"/>
                <w:b w:val="0"/>
                <w:i w:val="0"/>
                <w:smallCaps w:val="0"/>
                <w:strike w:val="0"/>
                <w:color w:val="000000"/>
                <w:sz w:val="11.366297721862793"/>
                <w:szCs w:val="11.366297721862793"/>
                <w:u w:val="none"/>
                <w:shd w:fill="auto" w:val="clear"/>
                <w:vertAlign w:val="baseline"/>
              </w:rPr>
            </w:pPr>
            <w:r w:rsidDel="00000000" w:rsidR="00000000" w:rsidRPr="00000000">
              <w:rPr>
                <w:rFonts w:ascii="Arial" w:cs="Arial" w:eastAsia="Arial" w:hAnsi="Arial"/>
                <w:b w:val="0"/>
                <w:i w:val="0"/>
                <w:smallCaps w:val="0"/>
                <w:strike w:val="0"/>
                <w:color w:val="000000"/>
                <w:sz w:val="11.366297721862793"/>
                <w:szCs w:val="11.366297721862793"/>
                <w:u w:val="none"/>
                <w:shd w:fill="auto" w:val="clear"/>
                <w:vertAlign w:val="baseline"/>
                <w:rtl w:val="0"/>
              </w:rPr>
              <w:t xml:space="preserve">5.0 </w:t>
            </w:r>
          </w:p>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3.5957336425781" w:right="0" w:firstLine="0"/>
              <w:jc w:val="left"/>
              <w:rPr>
                <w:rFonts w:ascii="Arial" w:cs="Arial" w:eastAsia="Arial" w:hAnsi="Arial"/>
                <w:b w:val="0"/>
                <w:i w:val="0"/>
                <w:smallCaps w:val="0"/>
                <w:strike w:val="0"/>
                <w:color w:val="000000"/>
                <w:sz w:val="11.692697525024414"/>
                <w:szCs w:val="11.692697525024414"/>
                <w:u w:val="none"/>
                <w:shd w:fill="auto" w:val="clear"/>
                <w:vertAlign w:val="baseline"/>
              </w:rPr>
            </w:pPr>
            <w:r w:rsidDel="00000000" w:rsidR="00000000" w:rsidRPr="00000000">
              <w:rPr>
                <w:rFonts w:ascii="Arial" w:cs="Arial" w:eastAsia="Arial" w:hAnsi="Arial"/>
                <w:b w:val="0"/>
                <w:i w:val="0"/>
                <w:smallCaps w:val="0"/>
                <w:strike w:val="0"/>
                <w:color w:val="000000"/>
                <w:sz w:val="11.692697525024414"/>
                <w:szCs w:val="11.692697525024414"/>
                <w:u w:val="none"/>
                <w:shd w:fill="auto" w:val="clear"/>
                <w:vertAlign w:val="baseline"/>
                <w:rtl w:val="0"/>
              </w:rPr>
              <w:t xml:space="preserve">10 </w:t>
            </w:r>
          </w:p>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1.8017578125" w:firstLine="0"/>
              <w:jc w:val="right"/>
              <w:rPr>
                <w:rFonts w:ascii="Arial" w:cs="Arial" w:eastAsia="Arial" w:hAnsi="Arial"/>
                <w:b w:val="0"/>
                <w:i w:val="0"/>
                <w:smallCaps w:val="0"/>
                <w:strike w:val="0"/>
                <w:color w:val="000000"/>
                <w:sz w:val="11.366297721862793"/>
                <w:szCs w:val="11.366297721862793"/>
                <w:u w:val="none"/>
                <w:shd w:fill="auto" w:val="clear"/>
                <w:vertAlign w:val="baseline"/>
              </w:rPr>
            </w:pPr>
            <w:r w:rsidDel="00000000" w:rsidR="00000000" w:rsidRPr="00000000">
              <w:rPr>
                <w:rFonts w:ascii="Arial" w:cs="Arial" w:eastAsia="Arial" w:hAnsi="Arial"/>
                <w:b w:val="0"/>
                <w:i w:val="0"/>
                <w:smallCaps w:val="0"/>
                <w:strike w:val="0"/>
                <w:color w:val="000000"/>
                <w:sz w:val="11.366297721862793"/>
                <w:szCs w:val="11.366297721862793"/>
                <w:u w:val="none"/>
                <w:shd w:fill="auto" w:val="clear"/>
                <w:vertAlign w:val="baseline"/>
                <w:rtl w:val="0"/>
              </w:rPr>
              <w:t xml:space="preserve">1.0 </w:t>
            </w:r>
          </w:p>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43.8323974609375" w:firstLine="0"/>
              <w:jc w:val="right"/>
              <w:rPr>
                <w:rFonts w:ascii="Arial" w:cs="Arial" w:eastAsia="Arial" w:hAnsi="Arial"/>
                <w:b w:val="0"/>
                <w:i w:val="0"/>
                <w:smallCaps w:val="0"/>
                <w:strike w:val="0"/>
                <w:color w:val="000000"/>
                <w:sz w:val="11.366297721862793"/>
                <w:szCs w:val="11.366297721862793"/>
                <w:u w:val="none"/>
                <w:shd w:fill="auto" w:val="clear"/>
                <w:vertAlign w:val="baseline"/>
              </w:rPr>
            </w:pPr>
            <w:r w:rsidDel="00000000" w:rsidR="00000000" w:rsidRPr="00000000">
              <w:rPr>
                <w:rFonts w:ascii="Arial" w:cs="Arial" w:eastAsia="Arial" w:hAnsi="Arial"/>
                <w:b w:val="0"/>
                <w:i w:val="0"/>
                <w:smallCaps w:val="0"/>
                <w:strike w:val="0"/>
                <w:color w:val="000000"/>
                <w:sz w:val="11.366297721862793"/>
                <w:szCs w:val="11.366297721862793"/>
                <w:u w:val="none"/>
                <w:shd w:fill="auto" w:val="clear"/>
                <w:vertAlign w:val="baseline"/>
                <w:rtl w:val="0"/>
              </w:rPr>
              <w:t xml:space="preserve">4.0 </w:t>
            </w:r>
          </w:p>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2.59765625" w:firstLine="0"/>
              <w:jc w:val="right"/>
              <w:rPr>
                <w:rFonts w:ascii="Arial" w:cs="Arial" w:eastAsia="Arial" w:hAnsi="Arial"/>
                <w:b w:val="0"/>
                <w:i w:val="0"/>
                <w:smallCaps w:val="0"/>
                <w:strike w:val="0"/>
                <w:color w:val="000000"/>
                <w:sz w:val="11.366297721862793"/>
                <w:szCs w:val="11.366297721862793"/>
                <w:u w:val="none"/>
                <w:shd w:fill="auto" w:val="clear"/>
                <w:vertAlign w:val="baseline"/>
              </w:rPr>
            </w:pPr>
            <w:r w:rsidDel="00000000" w:rsidR="00000000" w:rsidRPr="00000000">
              <w:rPr>
                <w:rFonts w:ascii="Arial" w:cs="Arial" w:eastAsia="Arial" w:hAnsi="Arial"/>
                <w:b w:val="0"/>
                <w:i w:val="0"/>
                <w:smallCaps w:val="0"/>
                <w:strike w:val="0"/>
                <w:color w:val="000000"/>
                <w:sz w:val="11.366297721862793"/>
                <w:szCs w:val="11.366297721862793"/>
                <w:u w:val="none"/>
                <w:shd w:fill="auto" w:val="clear"/>
                <w:vertAlign w:val="baseline"/>
                <w:rtl w:val="0"/>
              </w:rPr>
              <w:t xml:space="preserve">0.8 </w:t>
            </w:r>
          </w:p>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5.7600402832031" w:right="0" w:firstLine="0"/>
              <w:jc w:val="left"/>
              <w:rPr>
                <w:rFonts w:ascii="Arial" w:cs="Arial" w:eastAsia="Arial" w:hAnsi="Arial"/>
                <w:b w:val="0"/>
                <w:i w:val="0"/>
                <w:smallCaps w:val="0"/>
                <w:strike w:val="0"/>
                <w:color w:val="000000"/>
                <w:sz w:val="11.692697525024414"/>
                <w:szCs w:val="11.692697525024414"/>
                <w:u w:val="none"/>
                <w:shd w:fill="auto" w:val="clear"/>
                <w:vertAlign w:val="baseline"/>
              </w:rPr>
            </w:pPr>
            <w:r w:rsidDel="00000000" w:rsidR="00000000" w:rsidRPr="00000000">
              <w:rPr>
                <w:rFonts w:ascii="Arial" w:cs="Arial" w:eastAsia="Arial" w:hAnsi="Arial"/>
                <w:b w:val="0"/>
                <w:i w:val="0"/>
                <w:smallCaps w:val="0"/>
                <w:strike w:val="0"/>
                <w:color w:val="000000"/>
                <w:sz w:val="11.692697525024414"/>
                <w:szCs w:val="11.692697525024414"/>
                <w:u w:val="none"/>
                <w:shd w:fill="auto" w:val="clear"/>
                <w:vertAlign w:val="baseline"/>
                <w:rtl w:val="0"/>
              </w:rPr>
              <w:t xml:space="preserve">5 </w:t>
            </w:r>
          </w:p>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43.8323974609375" w:firstLine="0"/>
              <w:jc w:val="right"/>
              <w:rPr>
                <w:rFonts w:ascii="Arial" w:cs="Arial" w:eastAsia="Arial" w:hAnsi="Arial"/>
                <w:b w:val="0"/>
                <w:i w:val="0"/>
                <w:smallCaps w:val="0"/>
                <w:strike w:val="0"/>
                <w:color w:val="000000"/>
                <w:sz w:val="11.366297721862793"/>
                <w:szCs w:val="11.366297721862793"/>
                <w:u w:val="none"/>
                <w:shd w:fill="auto" w:val="clear"/>
                <w:vertAlign w:val="baseline"/>
              </w:rPr>
            </w:pPr>
            <w:r w:rsidDel="00000000" w:rsidR="00000000" w:rsidRPr="00000000">
              <w:rPr>
                <w:rFonts w:ascii="Arial" w:cs="Arial" w:eastAsia="Arial" w:hAnsi="Arial"/>
                <w:b w:val="0"/>
                <w:i w:val="0"/>
                <w:smallCaps w:val="0"/>
                <w:strike w:val="0"/>
                <w:color w:val="000000"/>
                <w:sz w:val="11.366297721862793"/>
                <w:szCs w:val="11.366297721862793"/>
                <w:u w:val="none"/>
                <w:shd w:fill="auto" w:val="clear"/>
                <w:vertAlign w:val="baseline"/>
                <w:rtl w:val="0"/>
              </w:rPr>
              <w:t xml:space="preserve">3.0 </w:t>
            </w:r>
          </w:p>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1.688232421875" w:firstLine="0"/>
              <w:jc w:val="right"/>
              <w:rPr>
                <w:rFonts w:ascii="Arial" w:cs="Arial" w:eastAsia="Arial" w:hAnsi="Arial"/>
                <w:b w:val="0"/>
                <w:i w:val="0"/>
                <w:smallCaps w:val="0"/>
                <w:strike w:val="0"/>
                <w:color w:val="000000"/>
                <w:sz w:val="11.366297721862793"/>
                <w:szCs w:val="11.366297721862793"/>
                <w:u w:val="none"/>
                <w:shd w:fill="auto" w:val="clear"/>
                <w:vertAlign w:val="baseline"/>
              </w:rPr>
            </w:pPr>
            <w:r w:rsidDel="00000000" w:rsidR="00000000" w:rsidRPr="00000000">
              <w:rPr>
                <w:rFonts w:ascii="Arial" w:cs="Arial" w:eastAsia="Arial" w:hAnsi="Arial"/>
                <w:b w:val="0"/>
                <w:i w:val="0"/>
                <w:smallCaps w:val="0"/>
                <w:strike w:val="0"/>
                <w:color w:val="000000"/>
                <w:sz w:val="11.366297721862793"/>
                <w:szCs w:val="11.366297721862793"/>
                <w:u w:val="none"/>
                <w:shd w:fill="auto" w:val="clear"/>
                <w:vertAlign w:val="baseline"/>
                <w:rtl w:val="0"/>
              </w:rPr>
              <w:t xml:space="preserve">0.6 </w:t>
            </w:r>
          </w:p>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1.31378173828125" w:right="0" w:firstLine="0"/>
              <w:jc w:val="left"/>
              <w:rPr>
                <w:rFonts w:ascii="Arial" w:cs="Arial" w:eastAsia="Arial" w:hAnsi="Arial"/>
                <w:b w:val="0"/>
                <w:i w:val="0"/>
                <w:smallCaps w:val="0"/>
                <w:strike w:val="0"/>
                <w:color w:val="000000"/>
                <w:sz w:val="11.692697525024414"/>
                <w:szCs w:val="11.692697525024414"/>
                <w:u w:val="none"/>
                <w:shd w:fill="auto" w:val="clear"/>
                <w:vertAlign w:val="baseline"/>
              </w:rPr>
            </w:pPr>
            <w:r w:rsidDel="00000000" w:rsidR="00000000" w:rsidRPr="00000000">
              <w:rPr>
                <w:rFonts w:ascii="Arial" w:cs="Arial" w:eastAsia="Arial" w:hAnsi="Arial"/>
                <w:b w:val="0"/>
                <w:i w:val="0"/>
                <w:smallCaps w:val="0"/>
                <w:strike w:val="0"/>
                <w:color w:val="000000"/>
                <w:sz w:val="11.692697525024414"/>
                <w:szCs w:val="11.692697525024414"/>
                <w:u w:val="none"/>
                <w:shd w:fill="auto" w:val="clear"/>
                <w:vertAlign w:val="baseline"/>
                <w:rtl w:val="0"/>
              </w:rPr>
              <w:t xml:space="preserve">0 </w:t>
            </w:r>
          </w:p>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43.8323974609375" w:firstLine="0"/>
              <w:jc w:val="right"/>
              <w:rPr>
                <w:rFonts w:ascii="Arial" w:cs="Arial" w:eastAsia="Arial" w:hAnsi="Arial"/>
                <w:b w:val="0"/>
                <w:i w:val="0"/>
                <w:smallCaps w:val="0"/>
                <w:strike w:val="0"/>
                <w:color w:val="000000"/>
                <w:sz w:val="11.366297721862793"/>
                <w:szCs w:val="11.366297721862793"/>
                <w:u w:val="none"/>
                <w:shd w:fill="auto" w:val="clear"/>
                <w:vertAlign w:val="baseline"/>
              </w:rPr>
            </w:pPr>
            <w:r w:rsidDel="00000000" w:rsidR="00000000" w:rsidRPr="00000000">
              <w:rPr>
                <w:rFonts w:ascii="Arial" w:cs="Arial" w:eastAsia="Arial" w:hAnsi="Arial"/>
                <w:b w:val="0"/>
                <w:i w:val="0"/>
                <w:smallCaps w:val="0"/>
                <w:strike w:val="0"/>
                <w:color w:val="000000"/>
                <w:sz w:val="11.366297721862793"/>
                <w:szCs w:val="11.366297721862793"/>
                <w:u w:val="none"/>
                <w:shd w:fill="auto" w:val="clear"/>
                <w:vertAlign w:val="baseline"/>
                <w:rtl w:val="0"/>
              </w:rPr>
              <w:t xml:space="preserve">2.0 </w:t>
            </w:r>
          </w:p>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1.007080078125" w:firstLine="0"/>
              <w:jc w:val="right"/>
              <w:rPr>
                <w:rFonts w:ascii="Arial" w:cs="Arial" w:eastAsia="Arial" w:hAnsi="Arial"/>
                <w:b w:val="0"/>
                <w:i w:val="0"/>
                <w:smallCaps w:val="0"/>
                <w:strike w:val="0"/>
                <w:color w:val="000000"/>
                <w:sz w:val="11.366297721862793"/>
                <w:szCs w:val="11.366297721862793"/>
                <w:u w:val="none"/>
                <w:shd w:fill="auto" w:val="clear"/>
                <w:vertAlign w:val="baseline"/>
              </w:rPr>
            </w:pPr>
            <w:r w:rsidDel="00000000" w:rsidR="00000000" w:rsidRPr="00000000">
              <w:rPr>
                <w:rFonts w:ascii="Arial" w:cs="Arial" w:eastAsia="Arial" w:hAnsi="Arial"/>
                <w:b w:val="0"/>
                <w:i w:val="0"/>
                <w:smallCaps w:val="0"/>
                <w:strike w:val="0"/>
                <w:color w:val="000000"/>
                <w:sz w:val="11.366297721862793"/>
                <w:szCs w:val="11.366297721862793"/>
                <w:u w:val="none"/>
                <w:shd w:fill="auto" w:val="clear"/>
                <w:vertAlign w:val="baseline"/>
                <w:rtl w:val="0"/>
              </w:rPr>
              <w:t xml:space="preserve">0.4 </w:t>
            </w:r>
          </w:p>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7.78839111328125" w:right="0" w:firstLine="0"/>
              <w:jc w:val="left"/>
              <w:rPr>
                <w:rFonts w:ascii="Arial" w:cs="Arial" w:eastAsia="Arial" w:hAnsi="Arial"/>
                <w:b w:val="0"/>
                <w:i w:val="0"/>
                <w:smallCaps w:val="0"/>
                <w:strike w:val="0"/>
                <w:color w:val="000000"/>
                <w:sz w:val="11.692697525024414"/>
                <w:szCs w:val="11.692697525024414"/>
                <w:u w:val="none"/>
                <w:shd w:fill="auto" w:val="clear"/>
                <w:vertAlign w:val="baseline"/>
              </w:rPr>
            </w:pPr>
            <w:r w:rsidDel="00000000" w:rsidR="00000000" w:rsidRPr="00000000">
              <w:rPr>
                <w:rFonts w:ascii="Arial" w:cs="Arial" w:eastAsia="Arial" w:hAnsi="Arial"/>
                <w:b w:val="0"/>
                <w:i w:val="0"/>
                <w:smallCaps w:val="0"/>
                <w:strike w:val="0"/>
                <w:color w:val="000000"/>
                <w:sz w:val="11.692697525024414"/>
                <w:szCs w:val="11.692697525024414"/>
                <w:u w:val="none"/>
                <w:shd w:fill="auto" w:val="clear"/>
                <w:vertAlign w:val="baseline"/>
                <w:rtl w:val="0"/>
              </w:rPr>
              <w:t xml:space="preserve">-5 </w:t>
            </w:r>
          </w:p>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43.8323974609375" w:firstLine="0"/>
              <w:jc w:val="right"/>
              <w:rPr>
                <w:rFonts w:ascii="Arial" w:cs="Arial" w:eastAsia="Arial" w:hAnsi="Arial"/>
                <w:b w:val="0"/>
                <w:i w:val="0"/>
                <w:smallCaps w:val="0"/>
                <w:strike w:val="0"/>
                <w:color w:val="000000"/>
                <w:sz w:val="11.366297721862793"/>
                <w:szCs w:val="11.366297721862793"/>
                <w:u w:val="none"/>
                <w:shd w:fill="auto" w:val="clear"/>
                <w:vertAlign w:val="baseline"/>
              </w:rPr>
            </w:pPr>
            <w:r w:rsidDel="00000000" w:rsidR="00000000" w:rsidRPr="00000000">
              <w:rPr>
                <w:rFonts w:ascii="Arial" w:cs="Arial" w:eastAsia="Arial" w:hAnsi="Arial"/>
                <w:b w:val="0"/>
                <w:i w:val="0"/>
                <w:smallCaps w:val="0"/>
                <w:strike w:val="0"/>
                <w:color w:val="000000"/>
                <w:sz w:val="11.366297721862793"/>
                <w:szCs w:val="11.366297721862793"/>
                <w:u w:val="none"/>
                <w:shd w:fill="auto" w:val="clear"/>
                <w:vertAlign w:val="baseline"/>
                <w:rtl w:val="0"/>
              </w:rPr>
              <w:t xml:space="preserve">1.0 </w:t>
            </w:r>
          </w:p>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4.415283203125" w:firstLine="0"/>
              <w:jc w:val="right"/>
              <w:rPr>
                <w:rFonts w:ascii="Arial" w:cs="Arial" w:eastAsia="Arial" w:hAnsi="Arial"/>
                <w:b w:val="0"/>
                <w:i w:val="0"/>
                <w:smallCaps w:val="0"/>
                <w:strike w:val="0"/>
                <w:color w:val="000000"/>
                <w:sz w:val="11.366297721862793"/>
                <w:szCs w:val="11.366297721862793"/>
                <w:u w:val="none"/>
                <w:shd w:fill="auto" w:val="clear"/>
                <w:vertAlign w:val="baseline"/>
              </w:rPr>
            </w:pPr>
            <w:r w:rsidDel="00000000" w:rsidR="00000000" w:rsidRPr="00000000">
              <w:rPr>
                <w:rFonts w:ascii="Arial" w:cs="Arial" w:eastAsia="Arial" w:hAnsi="Arial"/>
                <w:b w:val="0"/>
                <w:i w:val="0"/>
                <w:smallCaps w:val="0"/>
                <w:strike w:val="0"/>
                <w:color w:val="000000"/>
                <w:sz w:val="11.366297721862793"/>
                <w:szCs w:val="11.366297721862793"/>
                <w:u w:val="none"/>
                <w:shd w:fill="auto" w:val="clear"/>
                <w:vertAlign w:val="baseline"/>
                <w:rtl w:val="0"/>
              </w:rPr>
              <w:t xml:space="preserve">0.2 </w:t>
            </w:r>
          </w:p>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39016723632812" w:right="0" w:firstLine="0"/>
              <w:jc w:val="left"/>
              <w:rPr>
                <w:rFonts w:ascii="Arial" w:cs="Arial" w:eastAsia="Arial" w:hAnsi="Arial"/>
                <w:b w:val="0"/>
                <w:i w:val="0"/>
                <w:smallCaps w:val="0"/>
                <w:strike w:val="0"/>
                <w:color w:val="000000"/>
                <w:sz w:val="11.692697525024414"/>
                <w:szCs w:val="11.692697525024414"/>
                <w:u w:val="none"/>
                <w:shd w:fill="auto" w:val="clear"/>
                <w:vertAlign w:val="baseline"/>
              </w:rPr>
            </w:pPr>
            <w:r w:rsidDel="00000000" w:rsidR="00000000" w:rsidRPr="00000000">
              <w:rPr>
                <w:rFonts w:ascii="Arial" w:cs="Arial" w:eastAsia="Arial" w:hAnsi="Arial"/>
                <w:b w:val="0"/>
                <w:i w:val="0"/>
                <w:smallCaps w:val="0"/>
                <w:strike w:val="0"/>
                <w:color w:val="000000"/>
                <w:sz w:val="11.692697525024414"/>
                <w:szCs w:val="11.692697525024414"/>
                <w:u w:val="none"/>
                <w:shd w:fill="auto" w:val="clear"/>
                <w:vertAlign w:val="baseline"/>
                <w:rtl w:val="0"/>
              </w:rPr>
              <w:t xml:space="preserve">-10 </w:t>
            </w:r>
          </w:p>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43.8323974609375" w:firstLine="0"/>
              <w:jc w:val="right"/>
              <w:rPr>
                <w:rFonts w:ascii="Arial" w:cs="Arial" w:eastAsia="Arial" w:hAnsi="Arial"/>
                <w:b w:val="0"/>
                <w:i w:val="0"/>
                <w:smallCaps w:val="0"/>
                <w:strike w:val="0"/>
                <w:color w:val="000000"/>
                <w:sz w:val="11.366297721862793"/>
                <w:szCs w:val="11.366297721862793"/>
                <w:u w:val="none"/>
                <w:shd w:fill="auto" w:val="clear"/>
                <w:vertAlign w:val="baseline"/>
              </w:rPr>
            </w:pPr>
            <w:r w:rsidDel="00000000" w:rsidR="00000000" w:rsidRPr="00000000">
              <w:rPr>
                <w:rFonts w:ascii="Arial" w:cs="Arial" w:eastAsia="Arial" w:hAnsi="Arial"/>
                <w:b w:val="0"/>
                <w:i w:val="0"/>
                <w:smallCaps w:val="0"/>
                <w:strike w:val="0"/>
                <w:color w:val="000000"/>
                <w:sz w:val="11.366297721862793"/>
                <w:szCs w:val="11.366297721862793"/>
                <w:u w:val="none"/>
                <w:shd w:fill="auto" w:val="clear"/>
                <w:vertAlign w:val="baseline"/>
                <w:rtl w:val="0"/>
              </w:rPr>
              <w:t xml:space="preserve">0.0 </w:t>
            </w:r>
          </w:p>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1.8017578125" w:firstLine="0"/>
              <w:jc w:val="right"/>
              <w:rPr>
                <w:rFonts w:ascii="Arial" w:cs="Arial" w:eastAsia="Arial" w:hAnsi="Arial"/>
                <w:b w:val="0"/>
                <w:i w:val="0"/>
                <w:smallCaps w:val="0"/>
                <w:strike w:val="0"/>
                <w:color w:val="000000"/>
                <w:sz w:val="11.366297721862793"/>
                <w:szCs w:val="11.366297721862793"/>
                <w:u w:val="none"/>
                <w:shd w:fill="auto" w:val="clear"/>
                <w:vertAlign w:val="baseline"/>
              </w:rPr>
            </w:pPr>
            <w:r w:rsidDel="00000000" w:rsidR="00000000" w:rsidRPr="00000000">
              <w:rPr>
                <w:rFonts w:ascii="Arial" w:cs="Arial" w:eastAsia="Arial" w:hAnsi="Arial"/>
                <w:b w:val="0"/>
                <w:i w:val="0"/>
                <w:smallCaps w:val="0"/>
                <w:strike w:val="0"/>
                <w:color w:val="000000"/>
                <w:sz w:val="11.366297721862793"/>
                <w:szCs w:val="11.366297721862793"/>
                <w:u w:val="none"/>
                <w:shd w:fill="auto" w:val="clear"/>
                <w:vertAlign w:val="baseline"/>
                <w:rtl w:val="0"/>
              </w:rPr>
              <w:t xml:space="preserve">0.0 </w:t>
            </w:r>
          </w:p>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39016723632812" w:right="0" w:firstLine="0"/>
              <w:jc w:val="left"/>
              <w:rPr>
                <w:rFonts w:ascii="Arial" w:cs="Arial" w:eastAsia="Arial" w:hAnsi="Arial"/>
                <w:b w:val="0"/>
                <w:i w:val="0"/>
                <w:smallCaps w:val="0"/>
                <w:strike w:val="0"/>
                <w:color w:val="000000"/>
                <w:sz w:val="11.692697525024414"/>
                <w:szCs w:val="11.692697525024414"/>
                <w:u w:val="none"/>
                <w:shd w:fill="auto" w:val="clear"/>
                <w:vertAlign w:val="baseline"/>
              </w:rPr>
            </w:pPr>
            <w:r w:rsidDel="00000000" w:rsidR="00000000" w:rsidRPr="00000000">
              <w:rPr>
                <w:rFonts w:ascii="Arial" w:cs="Arial" w:eastAsia="Arial" w:hAnsi="Arial"/>
                <w:b w:val="0"/>
                <w:i w:val="0"/>
                <w:smallCaps w:val="0"/>
                <w:strike w:val="0"/>
                <w:color w:val="000000"/>
                <w:sz w:val="11.692697525024414"/>
                <w:szCs w:val="11.692697525024414"/>
                <w:u w:val="none"/>
                <w:shd w:fill="auto" w:val="clear"/>
                <w:vertAlign w:val="baseline"/>
                <w:rtl w:val="0"/>
              </w:rPr>
              <w:t xml:space="preserve">-15 </w:t>
            </w:r>
          </w:p>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29.219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88.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48.416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08.015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68.817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28.41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88.013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7.61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08.414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68.01330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27.6116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88.4143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48.01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07.6110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67.209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8.0114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7.60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47.208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06.8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7.60925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27.20764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86.80603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47.6086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auto" w:val="clear"/>
              <w:spacing w:after="0" w:before="65.2850341796875" w:line="240" w:lineRule="auto"/>
              <w:ind w:left="735.0903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9.885101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3.4861755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07.812957763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33.0760192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6.6770935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2.8758239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06.4768981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29.86740112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4.09713745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47.4876403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2825622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5.8836364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9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0.2104187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44.2796325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69.07455444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5.27267456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18.87374877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42.26486206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18.6407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78.2391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37.8375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7.43591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58.2379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7.8363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77.43469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37.0330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97.83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57.43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17.032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7.83508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37.4334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97.03186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56.63024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7.43225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7.03063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6.6290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96.2274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7.03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16.628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6.2268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7.02941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6.628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auto" w:val="clear"/>
              <w:spacing w:after="0" w:before="62.39501953125" w:line="240" w:lineRule="auto"/>
              <w:ind w:left="0" w:right="383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98.3483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57.94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17.545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79.59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39.195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97.5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57.142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17.9449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7.54333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37.1417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9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8.7927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18.39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77.989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8.79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7.1398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5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17.58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8.38928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36.7376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6.3360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9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7.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9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16.7370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962">
            <w:pPr>
              <w:keepNext w:val="0"/>
              <w:keepLines w:val="0"/>
              <w:widowControl w:val="0"/>
              <w:pBdr>
                <w:top w:space="0" w:sz="0" w:val="nil"/>
                <w:left w:space="0" w:sz="0" w:val="nil"/>
                <w:bottom w:space="0" w:sz="0" w:val="nil"/>
                <w:right w:space="0" w:sz="0" w:val="nil"/>
                <w:between w:space="0" w:sz="0" w:val="nil"/>
              </w:pBdr>
              <w:shd w:fill="auto" w:val="clear"/>
              <w:spacing w:after="0" w:before="4.35272216796875" w:line="240" w:lineRule="auto"/>
              <w:ind w:left="735.0903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9.885101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3.01803588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07.812957763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32.6078796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6.20895385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1.0038757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04.60494995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29.3992614746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auto" w:val="clear"/>
              <w:spacing w:after="0" w:before="1.27349853515625" w:line="240" w:lineRule="auto"/>
              <w:ind w:left="522.69302368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47.4876403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2825622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5.41549682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0.2104187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43.8114929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68.6064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3.400726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17.0018005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41.796722412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auto" w:val="clear"/>
              <w:spacing w:after="0" w:before="47.9437255859375" w:line="240" w:lineRule="auto"/>
              <w:ind w:left="782.126007080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6.92062377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0.52169799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55.3166198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80.1115417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03.7126159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8.50723266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52.10861206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6.902923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7E">
            <w:pPr>
              <w:keepNext w:val="0"/>
              <w:keepLines w:val="0"/>
              <w:widowControl w:val="0"/>
              <w:pBdr>
                <w:top w:space="0" w:sz="0" w:val="nil"/>
                <w:left w:space="0" w:sz="0" w:val="nil"/>
                <w:bottom w:space="0" w:sz="0" w:val="nil"/>
                <w:right w:space="0" w:sz="0" w:val="nil"/>
                <w:between w:space="0" w:sz="0" w:val="nil"/>
              </w:pBdr>
              <w:shd w:fill="auto" w:val="clear"/>
              <w:spacing w:after="0" w:before="1.27349853515625" w:line="240" w:lineRule="auto"/>
              <w:ind w:left="569.7286987304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4.52316284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9.31808471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2.919158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7.71408081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1.3151550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6.11007690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40.90438842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64.50546264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89.300384521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auto" w:val="clear"/>
              <w:spacing w:after="0" w:before="6.175537109375" w:line="240" w:lineRule="auto"/>
              <w:ind w:left="0" w:right="383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98.3483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57.94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17.545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78.34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37.945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97.5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57.142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17.9449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7.54333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38.3917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99.1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8.7927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18.39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77.989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8.79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8.3898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57.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17.58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8.38928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37.9876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7.5860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8.3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17.9870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A0">
            <w:pPr>
              <w:keepNext w:val="0"/>
              <w:keepLines w:val="0"/>
              <w:widowControl w:val="0"/>
              <w:pBdr>
                <w:top w:space="0" w:sz="0" w:val="nil"/>
                <w:left w:space="0" w:sz="0" w:val="nil"/>
                <w:bottom w:space="0" w:sz="0" w:val="nil"/>
                <w:right w:space="0" w:sz="0" w:val="nil"/>
                <w:between w:space="0" w:sz="0" w:val="nil"/>
              </w:pBdr>
              <w:shd w:fill="auto" w:val="clear"/>
              <w:spacing w:after="0" w:before="30.99456787109375" w:line="240" w:lineRule="auto"/>
              <w:ind w:left="758.8421630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636932373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7.23800659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32.03292846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56.827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42892456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05.2235412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28.82492065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53.6192321777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auto" w:val="clear"/>
              <w:spacing w:after="0" w:before="30.02410888671875" w:line="240" w:lineRule="auto"/>
              <w:ind w:left="0" w:right="383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98.3483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57.94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17.545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78.34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37.945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97.5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57.142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17.9449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7.54333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37.1417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9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7.5427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17.14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76.739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7.5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7.1398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5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16.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7.13928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36.7376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6.3360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7.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16.7370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C1">
            <w:pPr>
              <w:keepNext w:val="0"/>
              <w:keepLines w:val="0"/>
              <w:widowControl w:val="0"/>
              <w:pBdr>
                <w:top w:space="0" w:sz="0" w:val="nil"/>
                <w:left w:space="0" w:sz="0" w:val="nil"/>
                <w:bottom w:space="0" w:sz="0" w:val="nil"/>
                <w:right w:space="0" w:sz="0" w:val="nil"/>
                <w:between w:space="0" w:sz="0" w:val="nil"/>
              </w:pBdr>
              <w:shd w:fill="auto" w:val="clear"/>
              <w:spacing w:after="0" w:before="1.22161865234375" w:line="240" w:lineRule="auto"/>
              <w:ind w:left="546.09390258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0.8885192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5.6834411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19.2845153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44.0794372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7.6805114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92.4754333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17.2697448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40.87081909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65.6657409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auto" w:val="clear"/>
              <w:spacing w:after="0" w:before="27.57659912109375" w:line="240" w:lineRule="auto"/>
              <w:ind w:left="758.4912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2859802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6.88705444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31.681976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56.4768981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0779724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04.87258911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28.4739685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53.2682800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auto" w:val="clear"/>
              <w:spacing w:after="0" w:before="30.030517578125" w:line="240" w:lineRule="auto"/>
              <w:ind w:left="546.09390258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0.8885192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5.6834411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19.2845153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44.0794372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7.6805114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92.4754333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17.2697448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40.87081909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65.6657409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DE">
            <w:pPr>
              <w:keepNext w:val="0"/>
              <w:keepLines w:val="0"/>
              <w:widowControl w:val="0"/>
              <w:pBdr>
                <w:top w:space="0" w:sz="0" w:val="nil"/>
                <w:left w:space="0" w:sz="0" w:val="nil"/>
                <w:bottom w:space="0" w:sz="0" w:val="nil"/>
                <w:right w:space="0" w:sz="0" w:val="nil"/>
                <w:between w:space="0" w:sz="0" w:val="nil"/>
              </w:pBdr>
              <w:shd w:fill="auto" w:val="clear"/>
              <w:spacing w:after="0" w:before="3.5662841796875" w:line="240" w:lineRule="auto"/>
              <w:ind w:left="0" w:right="384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99.5983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59.19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18.795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79.59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39.195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98.79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58.392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19.1949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8.79333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38.3917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99.1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8.7927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18.39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77.989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8.79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8.3898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57.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17.58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8.38928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37.9876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7.5860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8.3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17.9870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F6">
            <w:pPr>
              <w:keepNext w:val="0"/>
              <w:keepLines w:val="0"/>
              <w:widowControl w:val="0"/>
              <w:pBdr>
                <w:top w:space="0" w:sz="0" w:val="nil"/>
                <w:left w:space="0" w:sz="0" w:val="nil"/>
                <w:bottom w:space="0" w:sz="0" w:val="nil"/>
                <w:right w:space="0" w:sz="0" w:val="nil"/>
                <w:between w:space="0" w:sz="0" w:val="nil"/>
              </w:pBdr>
              <w:shd w:fill="auto" w:val="clear"/>
              <w:spacing w:after="0" w:before="35.123291015625" w:line="240" w:lineRule="auto"/>
              <w:ind w:left="0" w:right="1733.2806396484375" w:firstLine="0"/>
              <w:jc w:val="right"/>
              <w:rPr>
                <w:rFonts w:ascii="Arial" w:cs="Arial" w:eastAsia="Arial" w:hAnsi="Arial"/>
                <w:b w:val="0"/>
                <w:i w:val="0"/>
                <w:smallCaps w:val="0"/>
                <w:strike w:val="0"/>
                <w:color w:val="000000"/>
                <w:sz w:val="11.366297721862793"/>
                <w:szCs w:val="11.366297721862793"/>
                <w:u w:val="none"/>
                <w:shd w:fill="auto" w:val="clear"/>
                <w:vertAlign w:val="baseline"/>
              </w:rPr>
            </w:pPr>
            <w:r w:rsidDel="00000000" w:rsidR="00000000" w:rsidRPr="00000000">
              <w:rPr>
                <w:rFonts w:ascii="Arial" w:cs="Arial" w:eastAsia="Arial" w:hAnsi="Arial"/>
                <w:b w:val="0"/>
                <w:i w:val="0"/>
                <w:smallCaps w:val="0"/>
                <w:strike w:val="0"/>
                <w:color w:val="000000"/>
                <w:sz w:val="11.366297721862793"/>
                <w:szCs w:val="11.366297721862793"/>
                <w:u w:val="none"/>
                <w:shd w:fill="auto" w:val="clear"/>
                <w:vertAlign w:val="baseline"/>
                <w:rtl w:val="0"/>
              </w:rPr>
              <w:t xml:space="preserve">Sources: CAPEX; and IMF staff calculations. </w:t>
            </w:r>
          </w:p>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2.69302368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47.4876403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2.2825622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5.8836364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0.6785583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44.2796325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69.07455444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3.8688659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17.469940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42.26486206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01">
            <w:pPr>
              <w:keepNext w:val="0"/>
              <w:keepLines w:val="0"/>
              <w:widowControl w:val="0"/>
              <w:pBdr>
                <w:top w:space="0" w:sz="0" w:val="nil"/>
                <w:left w:space="0" w:sz="0" w:val="nil"/>
                <w:bottom w:space="0" w:sz="0" w:val="nil"/>
                <w:right w:space="0" w:sz="0" w:val="nil"/>
                <w:between w:space="0" w:sz="0" w:val="nil"/>
              </w:pBdr>
              <w:shd w:fill="auto" w:val="clear"/>
              <w:spacing w:after="0" w:before="13.20404052734375" w:line="240" w:lineRule="auto"/>
              <w:ind w:left="736.49444580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1.28921508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4.8902893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09.68521118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34.48013305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8.08120727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2.8758239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06.4768981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1.27120971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0A">
            <w:pPr>
              <w:keepNext w:val="0"/>
              <w:keepLines w:val="0"/>
              <w:widowControl w:val="0"/>
              <w:pBdr>
                <w:top w:space="0" w:sz="0" w:val="nil"/>
                <w:left w:space="0" w:sz="0" w:val="nil"/>
                <w:bottom w:space="0" w:sz="0" w:val="nil"/>
                <w:right w:space="0" w:sz="0" w:val="nil"/>
                <w:between w:space="0" w:sz="0" w:val="nil"/>
              </w:pBdr>
              <w:shd w:fill="auto" w:val="clear"/>
              <w:spacing w:after="0" w:before="70.2740478515625" w:line="240" w:lineRule="auto"/>
              <w:ind w:left="712.5051879882812" w:right="0" w:firstLine="0"/>
              <w:jc w:val="left"/>
              <w:rPr>
                <w:rFonts w:ascii="Arial" w:cs="Arial" w:eastAsia="Arial" w:hAnsi="Arial"/>
                <w:b w:val="0"/>
                <w:i w:val="0"/>
                <w:smallCaps w:val="0"/>
                <w:strike w:val="0"/>
                <w:color w:val="000000"/>
                <w:sz w:val="11.692697525024414"/>
                <w:szCs w:val="11.692697525024414"/>
                <w:u w:val="none"/>
                <w:shd w:fill="auto" w:val="clear"/>
                <w:vertAlign w:val="baseline"/>
              </w:rPr>
            </w:pPr>
            <w:r w:rsidDel="00000000" w:rsidR="00000000" w:rsidRPr="00000000">
              <w:rPr>
                <w:rFonts w:ascii="Arial" w:cs="Arial" w:eastAsia="Arial" w:hAnsi="Arial"/>
                <w:b w:val="0"/>
                <w:i w:val="0"/>
                <w:smallCaps w:val="0"/>
                <w:strike w:val="0"/>
                <w:color w:val="000000"/>
                <w:sz w:val="11.692697525024414"/>
                <w:szCs w:val="11.692697525024414"/>
                <w:u w:val="none"/>
                <w:shd w:fill="auto" w:val="clear"/>
                <w:vertAlign w:val="baseline"/>
                <w:rtl w:val="0"/>
              </w:rPr>
              <w:t xml:space="preserve">Source: Haver Analytics. </w:t>
            </w:r>
          </w:p>
        </w:tc>
      </w:tr>
    </w:tbl>
    <w:p w:rsidR="00000000" w:rsidDel="00000000" w:rsidP="00000000" w:rsidRDefault="00000000" w:rsidRPr="00000000" w14:paraId="00000A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32.45971679687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A0E">
      <w:pPr>
        <w:keepNext w:val="0"/>
        <w:keepLines w:val="0"/>
        <w:widowControl w:val="0"/>
        <w:pBdr>
          <w:top w:space="0" w:sz="0" w:val="nil"/>
          <w:left w:space="0" w:sz="0" w:val="nil"/>
          <w:bottom w:space="0" w:sz="0" w:val="nil"/>
          <w:right w:space="0" w:sz="0" w:val="nil"/>
          <w:between w:space="0" w:sz="0" w:val="nil"/>
        </w:pBdr>
        <w:shd w:fill="auto" w:val="clear"/>
        <w:spacing w:after="0" w:before="1230.9358978271484" w:line="240" w:lineRule="auto"/>
        <w:ind w:left="1744.619951248169"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40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A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2.39501953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6"/>
        <w:tblW w:w="9314.399871826172" w:type="dxa"/>
        <w:jc w:val="left"/>
        <w:tblInd w:w="1679.2000293731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399871826172"/>
        <w:tblGridChange w:id="0">
          <w:tblGrid>
            <w:gridCol w:w="9314.399871826172"/>
          </w:tblGrid>
        </w:tblGridChange>
      </w:tblGrid>
      <w:tr>
        <w:trPr>
          <w:trHeight w:val="11612.40036010742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90.831909179687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Figure 2. India: External Vulnerabilities  </w:t>
            </w:r>
          </w:p>
          <w:p w:rsidR="00000000" w:rsidDel="00000000" w:rsidP="00000000" w:rsidRDefault="00000000" w:rsidRPr="00000000" w14:paraId="00000A11">
            <w:pPr>
              <w:keepNext w:val="0"/>
              <w:keepLines w:val="0"/>
              <w:widowControl w:val="0"/>
              <w:pBdr>
                <w:top w:space="0" w:sz="0" w:val="nil"/>
                <w:left w:space="0" w:sz="0" w:val="nil"/>
                <w:bottom w:space="0" w:sz="0" w:val="nil"/>
                <w:right w:space="0" w:sz="0" w:val="nil"/>
                <w:between w:space="0" w:sz="0" w:val="nil"/>
              </w:pBdr>
              <w:shd w:fill="auto" w:val="clear"/>
              <w:spacing w:after="0" w:before="36.929931640625" w:line="240" w:lineRule="auto"/>
              <w:ind w:left="0" w:right="0" w:firstLine="0"/>
              <w:jc w:val="center"/>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India’s external position remains sustainable.  </w:t>
            </w:r>
          </w:p>
          <w:p w:rsidR="00000000" w:rsidDel="00000000" w:rsidP="00000000" w:rsidRDefault="00000000" w:rsidRPr="00000000" w14:paraId="00000A12">
            <w:pPr>
              <w:keepNext w:val="0"/>
              <w:keepLines w:val="0"/>
              <w:widowControl w:val="0"/>
              <w:pBdr>
                <w:top w:space="0" w:sz="0" w:val="nil"/>
                <w:left w:space="0" w:sz="0" w:val="nil"/>
                <w:bottom w:space="0" w:sz="0" w:val="nil"/>
                <w:right w:space="0" w:sz="0" w:val="nil"/>
                <w:between w:space="0" w:sz="0" w:val="nil"/>
              </w:pBdr>
              <w:shd w:fill="auto" w:val="clear"/>
              <w:spacing w:after="0" w:before="107.1435546875" w:line="240" w:lineRule="auto"/>
              <w:ind w:left="128.98803710937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The current account deficit has remained small with a  </w:t>
            </w:r>
          </w:p>
          <w:p w:rsidR="00000000" w:rsidDel="00000000" w:rsidP="00000000" w:rsidRDefault="00000000" w:rsidRPr="00000000" w14:paraId="00000A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0.65063476562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…that resulted from sustained low commodity-import </w:t>
            </w:r>
          </w:p>
          <w:p w:rsidR="00000000" w:rsidDel="00000000" w:rsidP="00000000" w:rsidRDefault="00000000" w:rsidRPr="00000000" w14:paraId="00000A14">
            <w:pPr>
              <w:keepNext w:val="0"/>
              <w:keepLines w:val="0"/>
              <w:widowControl w:val="0"/>
              <w:pBdr>
                <w:top w:space="0" w:sz="0" w:val="nil"/>
                <w:left w:space="0" w:sz="0" w:val="nil"/>
                <w:bottom w:space="0" w:sz="0" w:val="nil"/>
                <w:right w:space="0" w:sz="0" w:val="nil"/>
                <w:between w:space="0" w:sz="0" w:val="nil"/>
              </w:pBdr>
              <w:shd w:fill="auto" w:val="clear"/>
              <w:spacing w:after="0" w:before="27.945556640625" w:line="240" w:lineRule="auto"/>
              <w:ind w:left="114.16915893554688"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sharp decline in the merchandise trade deficit…  </w:t>
            </w:r>
          </w:p>
          <w:p w:rsidR="00000000" w:rsidDel="00000000" w:rsidP="00000000" w:rsidRDefault="00000000" w:rsidRPr="00000000" w14:paraId="00000A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09.4335937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prices.  </w:t>
            </w:r>
          </w:p>
          <w:p w:rsidR="00000000" w:rsidDel="00000000" w:rsidP="00000000" w:rsidRDefault="00000000" w:rsidRPr="00000000" w14:paraId="00000A16">
            <w:pPr>
              <w:keepNext w:val="0"/>
              <w:keepLines w:val="0"/>
              <w:widowControl w:val="0"/>
              <w:pBdr>
                <w:top w:space="0" w:sz="0" w:val="nil"/>
                <w:left w:space="0" w:sz="0" w:val="nil"/>
                <w:bottom w:space="0" w:sz="0" w:val="nil"/>
                <w:right w:space="0" w:sz="0" w:val="nil"/>
                <w:between w:space="0" w:sz="0" w:val="nil"/>
              </w:pBdr>
              <w:shd w:fill="auto" w:val="clear"/>
              <w:spacing w:after="0" w:before="49.644775390625" w:line="240" w:lineRule="auto"/>
              <w:ind w:left="179.43511962890625" w:right="0" w:firstLine="0"/>
              <w:jc w:val="left"/>
              <w:rPr>
                <w:rFonts w:ascii="Arial" w:cs="Arial" w:eastAsia="Arial" w:hAnsi="Arial"/>
                <w:b w:val="1"/>
                <w:i w:val="0"/>
                <w:smallCaps w:val="0"/>
                <w:strike w:val="0"/>
                <w:color w:val="0583b0"/>
                <w:sz w:val="15.109495162963867"/>
                <w:szCs w:val="15.109495162963867"/>
                <w:u w:val="none"/>
                <w:shd w:fill="auto" w:val="clear"/>
                <w:vertAlign w:val="baseline"/>
              </w:rPr>
            </w:pPr>
            <w:r w:rsidDel="00000000" w:rsidR="00000000" w:rsidRPr="00000000">
              <w:rPr>
                <w:rFonts w:ascii="Arial" w:cs="Arial" w:eastAsia="Arial" w:hAnsi="Arial"/>
                <w:b w:val="1"/>
                <w:i w:val="0"/>
                <w:smallCaps w:val="0"/>
                <w:strike w:val="0"/>
                <w:color w:val="0583b0"/>
                <w:sz w:val="15.109495162963867"/>
                <w:szCs w:val="15.109495162963867"/>
                <w:u w:val="none"/>
                <w:shd w:fill="auto" w:val="clear"/>
                <w:vertAlign w:val="baseline"/>
                <w:rtl w:val="0"/>
              </w:rPr>
              <w:t xml:space="preserve">Current Account Balance </w:t>
            </w:r>
          </w:p>
          <w:p w:rsidR="00000000" w:rsidDel="00000000" w:rsidP="00000000" w:rsidRDefault="00000000" w:rsidRPr="00000000" w14:paraId="00000A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23.8751220703125" w:firstLine="0"/>
              <w:jc w:val="right"/>
              <w:rPr>
                <w:rFonts w:ascii="Arial" w:cs="Arial" w:eastAsia="Arial" w:hAnsi="Arial"/>
                <w:b w:val="1"/>
                <w:i w:val="0"/>
                <w:smallCaps w:val="0"/>
                <w:strike w:val="0"/>
                <w:color w:val="0583b0"/>
                <w:sz w:val="15.174884796142578"/>
                <w:szCs w:val="15.174884796142578"/>
                <w:u w:val="none"/>
                <w:shd w:fill="auto" w:val="clear"/>
                <w:vertAlign w:val="baseline"/>
              </w:rPr>
            </w:pPr>
            <w:r w:rsidDel="00000000" w:rsidR="00000000" w:rsidRPr="00000000">
              <w:rPr>
                <w:rFonts w:ascii="Arial" w:cs="Arial" w:eastAsia="Arial" w:hAnsi="Arial"/>
                <w:b w:val="1"/>
                <w:i w:val="0"/>
                <w:smallCaps w:val="0"/>
                <w:strike w:val="0"/>
                <w:color w:val="0583b0"/>
                <w:sz w:val="15.174884796142578"/>
                <w:szCs w:val="15.174884796142578"/>
                <w:u w:val="none"/>
                <w:shd w:fill="auto" w:val="clear"/>
                <w:vertAlign w:val="baseline"/>
                <w:rtl w:val="0"/>
              </w:rPr>
              <w:t xml:space="preserve">Imports: Principle Commodities </w:t>
            </w:r>
          </w:p>
          <w:p w:rsidR="00000000" w:rsidDel="00000000" w:rsidP="00000000" w:rsidRDefault="00000000" w:rsidRPr="00000000" w14:paraId="00000A18">
            <w:pPr>
              <w:keepNext w:val="0"/>
              <w:keepLines w:val="0"/>
              <w:widowControl w:val="0"/>
              <w:pBdr>
                <w:top w:space="0" w:sz="0" w:val="nil"/>
                <w:left w:space="0" w:sz="0" w:val="nil"/>
                <w:bottom w:space="0" w:sz="0" w:val="nil"/>
                <w:right w:space="0" w:sz="0" w:val="nil"/>
                <w:between w:space="0" w:sz="0" w:val="nil"/>
              </w:pBdr>
              <w:shd w:fill="auto" w:val="clear"/>
              <w:spacing w:after="0" w:before="16.14013671875" w:line="240" w:lineRule="auto"/>
              <w:ind w:left="181.69952392578125" w:right="0" w:firstLine="0"/>
              <w:jc w:val="left"/>
              <w:rPr>
                <w:rFonts w:ascii="Arial" w:cs="Arial" w:eastAsia="Arial" w:hAnsi="Arial"/>
                <w:b w:val="0"/>
                <w:i w:val="0"/>
                <w:smallCaps w:val="0"/>
                <w:strike w:val="0"/>
                <w:color w:val="0583b0"/>
                <w:sz w:val="11.33199691772461"/>
                <w:szCs w:val="11.33199691772461"/>
                <w:u w:val="none"/>
                <w:shd w:fill="auto" w:val="clear"/>
                <w:vertAlign w:val="baseline"/>
              </w:rPr>
            </w:pPr>
            <w:r w:rsidDel="00000000" w:rsidR="00000000" w:rsidRPr="00000000">
              <w:rPr>
                <w:rFonts w:ascii="Arial" w:cs="Arial" w:eastAsia="Arial" w:hAnsi="Arial"/>
                <w:b w:val="0"/>
                <w:i w:val="0"/>
                <w:smallCaps w:val="0"/>
                <w:strike w:val="0"/>
                <w:color w:val="0583b0"/>
                <w:sz w:val="11.33199691772461"/>
                <w:szCs w:val="11.33199691772461"/>
                <w:u w:val="none"/>
                <w:shd w:fill="auto" w:val="clear"/>
                <w:vertAlign w:val="baseline"/>
                <w:rtl w:val="0"/>
              </w:rPr>
              <w:t xml:space="preserve">(In percent of GDP) </w:t>
            </w:r>
          </w:p>
          <w:p w:rsidR="00000000" w:rsidDel="00000000" w:rsidP="00000000" w:rsidRDefault="00000000" w:rsidRPr="00000000" w14:paraId="00000A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43.267822265625" w:firstLine="0"/>
              <w:jc w:val="right"/>
              <w:rPr>
                <w:rFonts w:ascii="Arial" w:cs="Arial" w:eastAsia="Arial" w:hAnsi="Arial"/>
                <w:b w:val="0"/>
                <w:i w:val="0"/>
                <w:smallCaps w:val="0"/>
                <w:strike w:val="0"/>
                <w:color w:val="0583b0"/>
                <w:sz w:val="11.380987167358398"/>
                <w:szCs w:val="11.380987167358398"/>
                <w:u w:val="none"/>
                <w:shd w:fill="auto" w:val="clear"/>
                <w:vertAlign w:val="baseline"/>
              </w:rPr>
            </w:pPr>
            <w:r w:rsidDel="00000000" w:rsidR="00000000" w:rsidRPr="00000000">
              <w:rPr>
                <w:rFonts w:ascii="Arial" w:cs="Arial" w:eastAsia="Arial" w:hAnsi="Arial"/>
                <w:b w:val="0"/>
                <w:i w:val="0"/>
                <w:smallCaps w:val="0"/>
                <w:strike w:val="0"/>
                <w:color w:val="0583b0"/>
                <w:sz w:val="11.380987167358398"/>
                <w:szCs w:val="11.380987167358398"/>
                <w:u w:val="none"/>
                <w:shd w:fill="auto" w:val="clear"/>
                <w:vertAlign w:val="baseline"/>
                <w:rtl w:val="0"/>
              </w:rPr>
              <w:t xml:space="preserve">(In millions of US Dollars, 3mma) </w:t>
            </w:r>
          </w:p>
          <w:p w:rsidR="00000000" w:rsidDel="00000000" w:rsidP="00000000" w:rsidRDefault="00000000" w:rsidRPr="00000000" w14:paraId="00000A1A">
            <w:pPr>
              <w:keepNext w:val="0"/>
              <w:keepLines w:val="0"/>
              <w:widowControl w:val="0"/>
              <w:pBdr>
                <w:top w:space="0" w:sz="0" w:val="nil"/>
                <w:left w:space="0" w:sz="0" w:val="nil"/>
                <w:bottom w:space="0" w:sz="0" w:val="nil"/>
                <w:right w:space="0" w:sz="0" w:val="nil"/>
                <w:between w:space="0" w:sz="0" w:val="nil"/>
              </w:pBdr>
              <w:shd w:fill="auto" w:val="clear"/>
              <w:spacing w:after="0" w:before="63.27392578125" w:line="240" w:lineRule="auto"/>
              <w:ind w:left="297.28240966796875" w:right="0" w:firstLine="0"/>
              <w:jc w:val="left"/>
              <w:rPr>
                <w:rFonts w:ascii="Arial" w:cs="Arial" w:eastAsia="Arial" w:hAnsi="Arial"/>
                <w:b w:val="0"/>
                <w:i w:val="0"/>
                <w:smallCaps w:val="0"/>
                <w:strike w:val="0"/>
                <w:color w:val="000000"/>
                <w:sz w:val="11.33199691772461"/>
                <w:szCs w:val="11.33199691772461"/>
                <w:u w:val="none"/>
                <w:shd w:fill="auto" w:val="clear"/>
                <w:vertAlign w:val="baseline"/>
              </w:rPr>
            </w:pPr>
            <w:r w:rsidDel="00000000" w:rsidR="00000000" w:rsidRPr="00000000">
              <w:rPr>
                <w:rFonts w:ascii="Arial" w:cs="Arial" w:eastAsia="Arial" w:hAnsi="Arial"/>
                <w:b w:val="0"/>
                <w:i w:val="0"/>
                <w:smallCaps w:val="0"/>
                <w:strike w:val="0"/>
                <w:color w:val="000000"/>
                <w:sz w:val="11.33199691772461"/>
                <w:szCs w:val="11.33199691772461"/>
                <w:u w:val="none"/>
                <w:shd w:fill="auto" w:val="clear"/>
                <w:vertAlign w:val="baseline"/>
                <w:rtl w:val="0"/>
              </w:rPr>
              <w:t xml:space="preserve">15 </w:t>
            </w:r>
          </w:p>
          <w:p w:rsidR="00000000" w:rsidDel="00000000" w:rsidP="00000000" w:rsidRDefault="00000000" w:rsidRPr="00000000" w14:paraId="00000A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80.223388671875" w:firstLine="0"/>
              <w:jc w:val="right"/>
              <w:rPr>
                <w:rFonts w:ascii="Arial" w:cs="Arial" w:eastAsia="Arial" w:hAnsi="Arial"/>
                <w:b w:val="0"/>
                <w:i w:val="0"/>
                <w:smallCaps w:val="0"/>
                <w:strike w:val="0"/>
                <w:color w:val="6f6f6f"/>
                <w:sz w:val="11.380987167358398"/>
                <w:szCs w:val="11.380987167358398"/>
                <w:u w:val="none"/>
                <w:shd w:fill="auto" w:val="clear"/>
                <w:vertAlign w:val="baseline"/>
              </w:rPr>
            </w:pPr>
            <w:r w:rsidDel="00000000" w:rsidR="00000000" w:rsidRPr="00000000">
              <w:rPr>
                <w:rFonts w:ascii="Arial" w:cs="Arial" w:eastAsia="Arial" w:hAnsi="Arial"/>
                <w:b w:val="0"/>
                <w:i w:val="0"/>
                <w:smallCaps w:val="0"/>
                <w:strike w:val="0"/>
                <w:color w:val="6f6f6f"/>
                <w:sz w:val="11.380987167358398"/>
                <w:szCs w:val="11.380987167358398"/>
                <w:u w:val="none"/>
                <w:shd w:fill="auto" w:val="clear"/>
                <w:vertAlign w:val="baseline"/>
                <w:rtl w:val="0"/>
              </w:rPr>
              <w:t xml:space="preserve">16000 </w:t>
            </w:r>
          </w:p>
          <w:p w:rsidR="00000000" w:rsidDel="00000000" w:rsidP="00000000" w:rsidRDefault="00000000" w:rsidRPr="00000000" w14:paraId="00000A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9.0644836425781" w:right="0" w:firstLine="0"/>
              <w:jc w:val="left"/>
              <w:rPr>
                <w:rFonts w:ascii="Arial" w:cs="Arial" w:eastAsia="Arial" w:hAnsi="Arial"/>
                <w:b w:val="0"/>
                <w:i w:val="0"/>
                <w:smallCaps w:val="0"/>
                <w:strike w:val="0"/>
                <w:color w:val="000000"/>
                <w:sz w:val="11.33199691772461"/>
                <w:szCs w:val="11.33199691772461"/>
                <w:u w:val="none"/>
                <w:shd w:fill="auto" w:val="clear"/>
                <w:vertAlign w:val="baseline"/>
              </w:rPr>
            </w:pPr>
            <w:r w:rsidDel="00000000" w:rsidR="00000000" w:rsidRPr="00000000">
              <w:rPr>
                <w:rFonts w:ascii="Arial" w:cs="Arial" w:eastAsia="Arial" w:hAnsi="Arial"/>
                <w:b w:val="0"/>
                <w:i w:val="0"/>
                <w:smallCaps w:val="0"/>
                <w:strike w:val="0"/>
                <w:color w:val="000000"/>
                <w:sz w:val="11.33199691772461"/>
                <w:szCs w:val="11.33199691772461"/>
                <w:u w:val="none"/>
                <w:shd w:fill="auto" w:val="clear"/>
                <w:vertAlign w:val="baseline"/>
                <w:rtl w:val="0"/>
              </w:rPr>
              <w:t xml:space="preserve">Trade Balance Services Balance </w:t>
            </w:r>
          </w:p>
          <w:p w:rsidR="00000000" w:rsidDel="00000000" w:rsidP="00000000" w:rsidRDefault="00000000" w:rsidRPr="00000000" w14:paraId="00000A1D">
            <w:pPr>
              <w:keepNext w:val="0"/>
              <w:keepLines w:val="0"/>
              <w:widowControl w:val="0"/>
              <w:pBdr>
                <w:top w:space="0" w:sz="0" w:val="nil"/>
                <w:left w:space="0" w:sz="0" w:val="nil"/>
                <w:bottom w:space="0" w:sz="0" w:val="nil"/>
                <w:right w:space="0" w:sz="0" w:val="nil"/>
                <w:between w:space="0" w:sz="0" w:val="nil"/>
              </w:pBdr>
              <w:shd w:fill="auto" w:val="clear"/>
              <w:spacing w:after="0" w:before="13.6669921875" w:line="240" w:lineRule="auto"/>
              <w:ind w:left="0" w:right="3980.223388671875" w:firstLine="0"/>
              <w:jc w:val="right"/>
              <w:rPr>
                <w:rFonts w:ascii="Arial" w:cs="Arial" w:eastAsia="Arial" w:hAnsi="Arial"/>
                <w:b w:val="0"/>
                <w:i w:val="0"/>
                <w:smallCaps w:val="0"/>
                <w:strike w:val="0"/>
                <w:color w:val="6f6f6f"/>
                <w:sz w:val="11.380987167358398"/>
                <w:szCs w:val="11.380987167358398"/>
                <w:u w:val="none"/>
                <w:shd w:fill="auto" w:val="clear"/>
                <w:vertAlign w:val="baseline"/>
              </w:rPr>
            </w:pPr>
            <w:r w:rsidDel="00000000" w:rsidR="00000000" w:rsidRPr="00000000">
              <w:rPr>
                <w:rFonts w:ascii="Arial" w:cs="Arial" w:eastAsia="Arial" w:hAnsi="Arial"/>
                <w:b w:val="0"/>
                <w:i w:val="0"/>
                <w:smallCaps w:val="0"/>
                <w:strike w:val="0"/>
                <w:color w:val="6f6f6f"/>
                <w:sz w:val="11.380987167358398"/>
                <w:szCs w:val="11.380987167358398"/>
                <w:u w:val="none"/>
                <w:shd w:fill="auto" w:val="clear"/>
                <w:vertAlign w:val="baseline"/>
                <w:rtl w:val="0"/>
              </w:rPr>
              <w:t xml:space="preserve">14000 </w:t>
            </w:r>
          </w:p>
          <w:p w:rsidR="00000000" w:rsidDel="00000000" w:rsidP="00000000" w:rsidRDefault="00000000" w:rsidRPr="00000000" w14:paraId="00000A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04.1229248046875" w:firstLine="0"/>
              <w:jc w:val="right"/>
              <w:rPr>
                <w:rFonts w:ascii="Arial" w:cs="Arial" w:eastAsia="Arial" w:hAnsi="Arial"/>
                <w:b w:val="0"/>
                <w:i w:val="0"/>
                <w:smallCaps w:val="0"/>
                <w:strike w:val="0"/>
                <w:color w:val="6f6f6f"/>
                <w:sz w:val="11.380987167358398"/>
                <w:szCs w:val="11.380987167358398"/>
                <w:u w:val="none"/>
                <w:shd w:fill="auto" w:val="clear"/>
                <w:vertAlign w:val="baseline"/>
              </w:rPr>
            </w:pPr>
            <w:r w:rsidDel="00000000" w:rsidR="00000000" w:rsidRPr="00000000">
              <w:rPr>
                <w:rFonts w:ascii="Arial" w:cs="Arial" w:eastAsia="Arial" w:hAnsi="Arial"/>
                <w:b w:val="0"/>
                <w:i w:val="0"/>
                <w:smallCaps w:val="0"/>
                <w:strike w:val="0"/>
                <w:color w:val="6f6f6f"/>
                <w:sz w:val="11.380987167358398"/>
                <w:szCs w:val="11.380987167358398"/>
                <w:u w:val="none"/>
                <w:shd w:fill="auto" w:val="clear"/>
                <w:vertAlign w:val="baseline"/>
                <w:rtl w:val="0"/>
              </w:rPr>
              <w:t xml:space="preserve">Coal Gold Oil </w:t>
            </w:r>
          </w:p>
          <w:p w:rsidR="00000000" w:rsidDel="00000000" w:rsidP="00000000" w:rsidRDefault="00000000" w:rsidRPr="00000000" w14:paraId="00000A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9.4041442871094" w:right="0" w:firstLine="0"/>
              <w:jc w:val="left"/>
              <w:rPr>
                <w:rFonts w:ascii="Arial" w:cs="Arial" w:eastAsia="Arial" w:hAnsi="Arial"/>
                <w:b w:val="0"/>
                <w:i w:val="0"/>
                <w:smallCaps w:val="0"/>
                <w:strike w:val="0"/>
                <w:color w:val="000000"/>
                <w:sz w:val="11.33199691772461"/>
                <w:szCs w:val="11.33199691772461"/>
                <w:u w:val="none"/>
                <w:shd w:fill="auto" w:val="clear"/>
                <w:vertAlign w:val="baseline"/>
              </w:rPr>
            </w:pPr>
            <w:r w:rsidDel="00000000" w:rsidR="00000000" w:rsidRPr="00000000">
              <w:rPr>
                <w:rFonts w:ascii="Arial" w:cs="Arial" w:eastAsia="Arial" w:hAnsi="Arial"/>
                <w:b w:val="0"/>
                <w:i w:val="0"/>
                <w:smallCaps w:val="0"/>
                <w:strike w:val="0"/>
                <w:color w:val="000000"/>
                <w:sz w:val="11.33199691772461"/>
                <w:szCs w:val="11.33199691772461"/>
                <w:u w:val="none"/>
                <w:shd w:fill="auto" w:val="clear"/>
                <w:vertAlign w:val="baseline"/>
                <w:rtl w:val="0"/>
              </w:rPr>
              <w:t xml:space="preserve">Income &amp; Transfers Balance Current Account Balance </w:t>
            </w:r>
          </w:p>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7.28240966796875" w:right="0" w:firstLine="0"/>
              <w:jc w:val="left"/>
              <w:rPr>
                <w:rFonts w:ascii="Arial" w:cs="Arial" w:eastAsia="Arial" w:hAnsi="Arial"/>
                <w:b w:val="0"/>
                <w:i w:val="0"/>
                <w:smallCaps w:val="0"/>
                <w:strike w:val="0"/>
                <w:color w:val="000000"/>
                <w:sz w:val="11.33199691772461"/>
                <w:szCs w:val="11.33199691772461"/>
                <w:u w:val="none"/>
                <w:shd w:fill="auto" w:val="clear"/>
                <w:vertAlign w:val="baseline"/>
              </w:rPr>
            </w:pPr>
            <w:r w:rsidDel="00000000" w:rsidR="00000000" w:rsidRPr="00000000">
              <w:rPr>
                <w:rFonts w:ascii="Arial" w:cs="Arial" w:eastAsia="Arial" w:hAnsi="Arial"/>
                <w:b w:val="0"/>
                <w:i w:val="0"/>
                <w:smallCaps w:val="0"/>
                <w:strike w:val="0"/>
                <w:color w:val="000000"/>
                <w:sz w:val="11.33199691772461"/>
                <w:szCs w:val="11.33199691772461"/>
                <w:u w:val="none"/>
                <w:shd w:fill="auto" w:val="clear"/>
                <w:vertAlign w:val="baseline"/>
                <w:rtl w:val="0"/>
              </w:rPr>
              <w:t xml:space="preserve">10 </w:t>
            </w:r>
          </w:p>
          <w:p w:rsidR="00000000" w:rsidDel="00000000" w:rsidP="00000000" w:rsidRDefault="00000000" w:rsidRPr="00000000" w14:paraId="00000A21">
            <w:pPr>
              <w:keepNext w:val="0"/>
              <w:keepLines w:val="0"/>
              <w:widowControl w:val="0"/>
              <w:pBdr>
                <w:top w:space="0" w:sz="0" w:val="nil"/>
                <w:left w:space="0" w:sz="0" w:val="nil"/>
                <w:bottom w:space="0" w:sz="0" w:val="nil"/>
                <w:right w:space="0" w:sz="0" w:val="nil"/>
                <w:between w:space="0" w:sz="0" w:val="nil"/>
              </w:pBdr>
              <w:shd w:fill="auto" w:val="clear"/>
              <w:spacing w:after="0" w:before="37.6708984375" w:line="240" w:lineRule="auto"/>
              <w:ind w:left="0" w:right="3980.223388671875" w:firstLine="0"/>
              <w:jc w:val="right"/>
              <w:rPr>
                <w:rFonts w:ascii="Arial" w:cs="Arial" w:eastAsia="Arial" w:hAnsi="Arial"/>
                <w:b w:val="0"/>
                <w:i w:val="0"/>
                <w:smallCaps w:val="0"/>
                <w:strike w:val="0"/>
                <w:color w:val="6f6f6f"/>
                <w:sz w:val="11.380987167358398"/>
                <w:szCs w:val="11.380987167358398"/>
                <w:u w:val="none"/>
                <w:shd w:fill="auto" w:val="clear"/>
                <w:vertAlign w:val="baseline"/>
              </w:rPr>
            </w:pPr>
            <w:r w:rsidDel="00000000" w:rsidR="00000000" w:rsidRPr="00000000">
              <w:rPr>
                <w:rFonts w:ascii="Arial" w:cs="Arial" w:eastAsia="Arial" w:hAnsi="Arial"/>
                <w:b w:val="0"/>
                <w:i w:val="0"/>
                <w:smallCaps w:val="0"/>
                <w:strike w:val="0"/>
                <w:color w:val="6f6f6f"/>
                <w:sz w:val="11.380987167358398"/>
                <w:szCs w:val="11.380987167358398"/>
                <w:u w:val="none"/>
                <w:shd w:fill="auto" w:val="clear"/>
                <w:vertAlign w:val="baseline"/>
                <w:rtl w:val="0"/>
              </w:rPr>
              <w:t xml:space="preserve">12000 </w:t>
            </w:r>
          </w:p>
          <w:p w:rsidR="00000000" w:rsidDel="00000000" w:rsidP="00000000" w:rsidRDefault="00000000" w:rsidRPr="00000000" w14:paraId="00000A22">
            <w:pPr>
              <w:keepNext w:val="0"/>
              <w:keepLines w:val="0"/>
              <w:widowControl w:val="0"/>
              <w:pBdr>
                <w:top w:space="0" w:sz="0" w:val="nil"/>
                <w:left w:space="0" w:sz="0" w:val="nil"/>
                <w:bottom w:space="0" w:sz="0" w:val="nil"/>
                <w:right w:space="0" w:sz="0" w:val="nil"/>
                <w:between w:space="0" w:sz="0" w:val="nil"/>
              </w:pBdr>
              <w:shd w:fill="auto" w:val="clear"/>
              <w:spacing w:after="0" w:before="14.0673828125" w:line="240" w:lineRule="auto"/>
              <w:ind w:left="358.2568359375" w:right="0" w:firstLine="0"/>
              <w:jc w:val="left"/>
              <w:rPr>
                <w:rFonts w:ascii="Arial" w:cs="Arial" w:eastAsia="Arial" w:hAnsi="Arial"/>
                <w:b w:val="0"/>
                <w:i w:val="0"/>
                <w:smallCaps w:val="0"/>
                <w:strike w:val="0"/>
                <w:color w:val="000000"/>
                <w:sz w:val="11.33199691772461"/>
                <w:szCs w:val="11.33199691772461"/>
                <w:u w:val="none"/>
                <w:shd w:fill="auto" w:val="clear"/>
                <w:vertAlign w:val="baseline"/>
              </w:rPr>
            </w:pPr>
            <w:r w:rsidDel="00000000" w:rsidR="00000000" w:rsidRPr="00000000">
              <w:rPr>
                <w:rFonts w:ascii="Arial" w:cs="Arial" w:eastAsia="Arial" w:hAnsi="Arial"/>
                <w:b w:val="0"/>
                <w:i w:val="0"/>
                <w:smallCaps w:val="0"/>
                <w:strike w:val="0"/>
                <w:color w:val="000000"/>
                <w:sz w:val="11.33199691772461"/>
                <w:szCs w:val="11.33199691772461"/>
                <w:u w:val="none"/>
                <w:shd w:fill="auto" w:val="clear"/>
                <w:vertAlign w:val="baseline"/>
                <w:rtl w:val="0"/>
              </w:rPr>
              <w:t xml:space="preserve">5 </w:t>
            </w:r>
          </w:p>
          <w:p w:rsidR="00000000" w:rsidDel="00000000" w:rsidP="00000000" w:rsidRDefault="00000000" w:rsidRPr="00000000" w14:paraId="00000A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80.223388671875" w:firstLine="0"/>
              <w:jc w:val="right"/>
              <w:rPr>
                <w:rFonts w:ascii="Arial" w:cs="Arial" w:eastAsia="Arial" w:hAnsi="Arial"/>
                <w:b w:val="0"/>
                <w:i w:val="0"/>
                <w:smallCaps w:val="0"/>
                <w:strike w:val="0"/>
                <w:color w:val="6f6f6f"/>
                <w:sz w:val="11.380987167358398"/>
                <w:szCs w:val="11.380987167358398"/>
                <w:u w:val="none"/>
                <w:shd w:fill="auto" w:val="clear"/>
                <w:vertAlign w:val="baseline"/>
              </w:rPr>
            </w:pPr>
            <w:r w:rsidDel="00000000" w:rsidR="00000000" w:rsidRPr="00000000">
              <w:rPr>
                <w:rFonts w:ascii="Arial" w:cs="Arial" w:eastAsia="Arial" w:hAnsi="Arial"/>
                <w:b w:val="0"/>
                <w:i w:val="0"/>
                <w:smallCaps w:val="0"/>
                <w:strike w:val="0"/>
                <w:color w:val="6f6f6f"/>
                <w:sz w:val="11.380987167358398"/>
                <w:szCs w:val="11.380987167358398"/>
                <w:u w:val="none"/>
                <w:shd w:fill="auto" w:val="clear"/>
                <w:vertAlign w:val="baseline"/>
                <w:rtl w:val="0"/>
              </w:rPr>
              <w:t xml:space="preserve">10000 </w:t>
            </w:r>
          </w:p>
          <w:p w:rsidR="00000000" w:rsidDel="00000000" w:rsidP="00000000" w:rsidRDefault="00000000" w:rsidRPr="00000000" w14:paraId="00000A24">
            <w:pPr>
              <w:keepNext w:val="0"/>
              <w:keepLines w:val="0"/>
              <w:widowControl w:val="0"/>
              <w:pBdr>
                <w:top w:space="0" w:sz="0" w:val="nil"/>
                <w:left w:space="0" w:sz="0" w:val="nil"/>
                <w:bottom w:space="0" w:sz="0" w:val="nil"/>
                <w:right w:space="0" w:sz="0" w:val="nil"/>
                <w:between w:space="0" w:sz="0" w:val="nil"/>
              </w:pBdr>
              <w:shd w:fill="auto" w:val="clear"/>
              <w:spacing w:after="0" w:before="89.671630859375" w:line="240" w:lineRule="auto"/>
              <w:ind w:left="353.95416259765625" w:right="0" w:firstLine="0"/>
              <w:jc w:val="left"/>
              <w:rPr>
                <w:rFonts w:ascii="Arial" w:cs="Arial" w:eastAsia="Arial" w:hAnsi="Arial"/>
                <w:b w:val="0"/>
                <w:i w:val="0"/>
                <w:smallCaps w:val="0"/>
                <w:strike w:val="0"/>
                <w:color w:val="000000"/>
                <w:sz w:val="11.33199691772461"/>
                <w:szCs w:val="11.33199691772461"/>
                <w:u w:val="none"/>
                <w:shd w:fill="auto" w:val="clear"/>
                <w:vertAlign w:val="baseline"/>
              </w:rPr>
            </w:pPr>
            <w:r w:rsidDel="00000000" w:rsidR="00000000" w:rsidRPr="00000000">
              <w:rPr>
                <w:rFonts w:ascii="Arial" w:cs="Arial" w:eastAsia="Arial" w:hAnsi="Arial"/>
                <w:b w:val="0"/>
                <w:i w:val="0"/>
                <w:smallCaps w:val="0"/>
                <w:strike w:val="0"/>
                <w:color w:val="000000"/>
                <w:sz w:val="11.33199691772461"/>
                <w:szCs w:val="11.33199691772461"/>
                <w:u w:val="none"/>
                <w:shd w:fill="auto" w:val="clear"/>
                <w:vertAlign w:val="baseline"/>
                <w:rtl w:val="0"/>
              </w:rPr>
              <w:t xml:space="preserve">0 </w:t>
            </w:r>
          </w:p>
          <w:p w:rsidR="00000000" w:rsidDel="00000000" w:rsidP="00000000" w:rsidRDefault="00000000" w:rsidRPr="00000000" w14:paraId="00000A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80.223388671875" w:firstLine="0"/>
              <w:jc w:val="right"/>
              <w:rPr>
                <w:rFonts w:ascii="Arial" w:cs="Arial" w:eastAsia="Arial" w:hAnsi="Arial"/>
                <w:b w:val="0"/>
                <w:i w:val="0"/>
                <w:smallCaps w:val="0"/>
                <w:strike w:val="0"/>
                <w:color w:val="6f6f6f"/>
                <w:sz w:val="11.380987167358398"/>
                <w:szCs w:val="11.380987167358398"/>
                <w:u w:val="none"/>
                <w:shd w:fill="auto" w:val="clear"/>
                <w:vertAlign w:val="baseline"/>
              </w:rPr>
            </w:pPr>
            <w:r w:rsidDel="00000000" w:rsidR="00000000" w:rsidRPr="00000000">
              <w:rPr>
                <w:rFonts w:ascii="Arial" w:cs="Arial" w:eastAsia="Arial" w:hAnsi="Arial"/>
                <w:b w:val="0"/>
                <w:i w:val="0"/>
                <w:smallCaps w:val="0"/>
                <w:strike w:val="0"/>
                <w:color w:val="6f6f6f"/>
                <w:sz w:val="11.380987167358398"/>
                <w:szCs w:val="11.380987167358398"/>
                <w:u w:val="none"/>
                <w:shd w:fill="auto" w:val="clear"/>
                <w:vertAlign w:val="baseline"/>
                <w:rtl w:val="0"/>
              </w:rPr>
              <w:t xml:space="preserve">8000 </w:t>
            </w:r>
          </w:p>
          <w:p w:rsidR="00000000" w:rsidDel="00000000" w:rsidP="00000000" w:rsidRDefault="00000000" w:rsidRPr="00000000" w14:paraId="00000A26">
            <w:pPr>
              <w:keepNext w:val="0"/>
              <w:keepLines w:val="0"/>
              <w:widowControl w:val="0"/>
              <w:pBdr>
                <w:top w:space="0" w:sz="0" w:val="nil"/>
                <w:left w:space="0" w:sz="0" w:val="nil"/>
                <w:bottom w:space="0" w:sz="0" w:val="nil"/>
                <w:right w:space="0" w:sz="0" w:val="nil"/>
                <w:between w:space="0" w:sz="0" w:val="nil"/>
              </w:pBdr>
              <w:shd w:fill="auto" w:val="clear"/>
              <w:spacing w:after="0" w:before="108.380126953125" w:line="240" w:lineRule="auto"/>
              <w:ind w:left="0" w:right="3980.223388671875" w:firstLine="0"/>
              <w:jc w:val="right"/>
              <w:rPr>
                <w:rFonts w:ascii="Arial" w:cs="Arial" w:eastAsia="Arial" w:hAnsi="Arial"/>
                <w:b w:val="0"/>
                <w:i w:val="0"/>
                <w:smallCaps w:val="0"/>
                <w:strike w:val="0"/>
                <w:color w:val="6f6f6f"/>
                <w:sz w:val="11.380987167358398"/>
                <w:szCs w:val="11.380987167358398"/>
                <w:u w:val="none"/>
                <w:shd w:fill="auto" w:val="clear"/>
                <w:vertAlign w:val="baseline"/>
              </w:rPr>
            </w:pPr>
            <w:r w:rsidDel="00000000" w:rsidR="00000000" w:rsidRPr="00000000">
              <w:rPr>
                <w:rFonts w:ascii="Arial" w:cs="Arial" w:eastAsia="Arial" w:hAnsi="Arial"/>
                <w:b w:val="0"/>
                <w:i w:val="0"/>
                <w:smallCaps w:val="0"/>
                <w:strike w:val="0"/>
                <w:color w:val="6f6f6f"/>
                <w:sz w:val="11.380987167358398"/>
                <w:szCs w:val="11.380987167358398"/>
                <w:u w:val="none"/>
                <w:shd w:fill="auto" w:val="clear"/>
                <w:vertAlign w:val="baseline"/>
                <w:rtl w:val="0"/>
              </w:rPr>
              <w:t xml:space="preserve">6000 </w:t>
            </w:r>
          </w:p>
          <w:p w:rsidR="00000000" w:rsidDel="00000000" w:rsidP="00000000" w:rsidRDefault="00000000" w:rsidRPr="00000000" w14:paraId="00000A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52679443359375" w:right="0" w:firstLine="0"/>
              <w:jc w:val="left"/>
              <w:rPr>
                <w:rFonts w:ascii="Arial" w:cs="Arial" w:eastAsia="Arial" w:hAnsi="Arial"/>
                <w:b w:val="0"/>
                <w:i w:val="0"/>
                <w:smallCaps w:val="0"/>
                <w:strike w:val="0"/>
                <w:color w:val="000000"/>
                <w:sz w:val="11.33199691772461"/>
                <w:szCs w:val="11.33199691772461"/>
                <w:u w:val="none"/>
                <w:shd w:fill="auto" w:val="clear"/>
                <w:vertAlign w:val="baseline"/>
              </w:rPr>
            </w:pPr>
            <w:r w:rsidDel="00000000" w:rsidR="00000000" w:rsidRPr="00000000">
              <w:rPr>
                <w:rFonts w:ascii="Arial" w:cs="Arial" w:eastAsia="Arial" w:hAnsi="Arial"/>
                <w:b w:val="0"/>
                <w:i w:val="0"/>
                <w:smallCaps w:val="0"/>
                <w:strike w:val="0"/>
                <w:color w:val="000000"/>
                <w:sz w:val="11.33199691772461"/>
                <w:szCs w:val="11.33199691772461"/>
                <w:u w:val="none"/>
                <w:shd w:fill="auto" w:val="clear"/>
                <w:vertAlign w:val="baseline"/>
                <w:rtl w:val="0"/>
              </w:rPr>
              <w:t xml:space="preserve">-5 </w:t>
            </w:r>
          </w:p>
          <w:p w:rsidR="00000000" w:rsidDel="00000000" w:rsidP="00000000" w:rsidRDefault="00000000" w:rsidRPr="00000000" w14:paraId="00000A28">
            <w:pPr>
              <w:keepNext w:val="0"/>
              <w:keepLines w:val="0"/>
              <w:widowControl w:val="0"/>
              <w:pBdr>
                <w:top w:space="0" w:sz="0" w:val="nil"/>
                <w:left w:space="0" w:sz="0" w:val="nil"/>
                <w:bottom w:space="0" w:sz="0" w:val="nil"/>
                <w:right w:space="0" w:sz="0" w:val="nil"/>
                <w:between w:space="0" w:sz="0" w:val="nil"/>
              </w:pBdr>
              <w:shd w:fill="auto" w:val="clear"/>
              <w:spacing w:after="0" w:before="53.26416015625" w:line="240" w:lineRule="auto"/>
              <w:ind w:left="0" w:right="3980.223388671875" w:firstLine="0"/>
              <w:jc w:val="right"/>
              <w:rPr>
                <w:rFonts w:ascii="Arial" w:cs="Arial" w:eastAsia="Arial" w:hAnsi="Arial"/>
                <w:b w:val="0"/>
                <w:i w:val="0"/>
                <w:smallCaps w:val="0"/>
                <w:strike w:val="0"/>
                <w:color w:val="6f6f6f"/>
                <w:sz w:val="11.380987167358398"/>
                <w:szCs w:val="11.380987167358398"/>
                <w:u w:val="none"/>
                <w:shd w:fill="auto" w:val="clear"/>
                <w:vertAlign w:val="baseline"/>
              </w:rPr>
            </w:pPr>
            <w:r w:rsidDel="00000000" w:rsidR="00000000" w:rsidRPr="00000000">
              <w:rPr>
                <w:rFonts w:ascii="Arial" w:cs="Arial" w:eastAsia="Arial" w:hAnsi="Arial"/>
                <w:b w:val="0"/>
                <w:i w:val="0"/>
                <w:smallCaps w:val="0"/>
                <w:strike w:val="0"/>
                <w:color w:val="6f6f6f"/>
                <w:sz w:val="11.380987167358398"/>
                <w:szCs w:val="11.380987167358398"/>
                <w:u w:val="none"/>
                <w:shd w:fill="auto" w:val="clear"/>
                <w:vertAlign w:val="baseline"/>
                <w:rtl w:val="0"/>
              </w:rPr>
              <w:t xml:space="preserve">4000 </w:t>
            </w:r>
          </w:p>
          <w:p w:rsidR="00000000" w:rsidDel="00000000" w:rsidP="00000000" w:rsidRDefault="00000000" w:rsidRPr="00000000" w14:paraId="00000A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325927734375" w:right="0" w:firstLine="0"/>
              <w:jc w:val="left"/>
              <w:rPr>
                <w:rFonts w:ascii="Arial" w:cs="Arial" w:eastAsia="Arial" w:hAnsi="Arial"/>
                <w:b w:val="0"/>
                <w:i w:val="0"/>
                <w:smallCaps w:val="0"/>
                <w:strike w:val="0"/>
                <w:color w:val="000000"/>
                <w:sz w:val="11.33199691772461"/>
                <w:szCs w:val="11.33199691772461"/>
                <w:u w:val="none"/>
                <w:shd w:fill="auto" w:val="clear"/>
                <w:vertAlign w:val="baseline"/>
              </w:rPr>
            </w:pPr>
            <w:r w:rsidDel="00000000" w:rsidR="00000000" w:rsidRPr="00000000">
              <w:rPr>
                <w:rFonts w:ascii="Arial" w:cs="Arial" w:eastAsia="Arial" w:hAnsi="Arial"/>
                <w:b w:val="0"/>
                <w:i w:val="0"/>
                <w:smallCaps w:val="0"/>
                <w:strike w:val="0"/>
                <w:color w:val="000000"/>
                <w:sz w:val="11.33199691772461"/>
                <w:szCs w:val="11.33199691772461"/>
                <w:u w:val="none"/>
                <w:shd w:fill="auto" w:val="clear"/>
                <w:vertAlign w:val="baseline"/>
                <w:rtl w:val="0"/>
              </w:rPr>
              <w:t xml:space="preserve">-10 </w:t>
            </w:r>
          </w:p>
          <w:p w:rsidR="00000000" w:rsidDel="00000000" w:rsidP="00000000" w:rsidRDefault="00000000" w:rsidRPr="00000000" w14:paraId="00000A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80.223388671875" w:firstLine="0"/>
              <w:jc w:val="right"/>
              <w:rPr>
                <w:rFonts w:ascii="Arial" w:cs="Arial" w:eastAsia="Arial" w:hAnsi="Arial"/>
                <w:b w:val="0"/>
                <w:i w:val="0"/>
                <w:smallCaps w:val="0"/>
                <w:strike w:val="0"/>
                <w:color w:val="6f6f6f"/>
                <w:sz w:val="11.380987167358398"/>
                <w:szCs w:val="11.380987167358398"/>
                <w:u w:val="none"/>
                <w:shd w:fill="auto" w:val="clear"/>
                <w:vertAlign w:val="baseline"/>
              </w:rPr>
            </w:pPr>
            <w:r w:rsidDel="00000000" w:rsidR="00000000" w:rsidRPr="00000000">
              <w:rPr>
                <w:rFonts w:ascii="Arial" w:cs="Arial" w:eastAsia="Arial" w:hAnsi="Arial"/>
                <w:b w:val="0"/>
                <w:i w:val="0"/>
                <w:smallCaps w:val="0"/>
                <w:strike w:val="0"/>
                <w:color w:val="6f6f6f"/>
                <w:sz w:val="11.380987167358398"/>
                <w:szCs w:val="11.380987167358398"/>
                <w:u w:val="none"/>
                <w:shd w:fill="auto" w:val="clear"/>
                <w:vertAlign w:val="baseline"/>
                <w:rtl w:val="0"/>
              </w:rPr>
              <w:t xml:space="preserve">2000 </w:t>
            </w:r>
          </w:p>
          <w:p w:rsidR="00000000" w:rsidDel="00000000" w:rsidP="00000000" w:rsidRDefault="00000000" w:rsidRPr="00000000" w14:paraId="00000A2B">
            <w:pPr>
              <w:keepNext w:val="0"/>
              <w:keepLines w:val="0"/>
              <w:widowControl w:val="0"/>
              <w:pBdr>
                <w:top w:space="0" w:sz="0" w:val="nil"/>
                <w:left w:space="0" w:sz="0" w:val="nil"/>
                <w:bottom w:space="0" w:sz="0" w:val="nil"/>
                <w:right w:space="0" w:sz="0" w:val="nil"/>
                <w:between w:space="0" w:sz="0" w:val="nil"/>
              </w:pBdr>
              <w:shd w:fill="auto" w:val="clear"/>
              <w:spacing w:after="0" w:before="72.869873046875" w:line="240" w:lineRule="auto"/>
              <w:ind w:left="250.325927734375" w:right="0" w:firstLine="0"/>
              <w:jc w:val="left"/>
              <w:rPr>
                <w:rFonts w:ascii="Arial" w:cs="Arial" w:eastAsia="Arial" w:hAnsi="Arial"/>
                <w:b w:val="0"/>
                <w:i w:val="0"/>
                <w:smallCaps w:val="0"/>
                <w:strike w:val="0"/>
                <w:color w:val="000000"/>
                <w:sz w:val="11.33199691772461"/>
                <w:szCs w:val="11.33199691772461"/>
                <w:u w:val="none"/>
                <w:shd w:fill="auto" w:val="clear"/>
                <w:vertAlign w:val="baseline"/>
              </w:rPr>
            </w:pPr>
            <w:r w:rsidDel="00000000" w:rsidR="00000000" w:rsidRPr="00000000">
              <w:rPr>
                <w:rFonts w:ascii="Arial" w:cs="Arial" w:eastAsia="Arial" w:hAnsi="Arial"/>
                <w:b w:val="0"/>
                <w:i w:val="0"/>
                <w:smallCaps w:val="0"/>
                <w:strike w:val="0"/>
                <w:color w:val="000000"/>
                <w:sz w:val="11.33199691772461"/>
                <w:szCs w:val="11.33199691772461"/>
                <w:u w:val="none"/>
                <w:shd w:fill="auto" w:val="clear"/>
                <w:vertAlign w:val="baseline"/>
                <w:rtl w:val="0"/>
              </w:rPr>
              <w:t xml:space="preserve">-15 </w:t>
            </w:r>
          </w:p>
          <w:p w:rsidR="00000000" w:rsidDel="00000000" w:rsidP="00000000" w:rsidRDefault="00000000" w:rsidRPr="00000000" w14:paraId="00000A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81.405029296875" w:firstLine="0"/>
              <w:jc w:val="right"/>
              <w:rPr>
                <w:rFonts w:ascii="Arial" w:cs="Arial" w:eastAsia="Arial" w:hAnsi="Arial"/>
                <w:b w:val="0"/>
                <w:i w:val="0"/>
                <w:smallCaps w:val="0"/>
                <w:strike w:val="0"/>
                <w:color w:val="6f6f6f"/>
                <w:sz w:val="11.380987167358398"/>
                <w:szCs w:val="11.380987167358398"/>
                <w:u w:val="none"/>
                <w:shd w:fill="auto" w:val="clear"/>
                <w:vertAlign w:val="baseline"/>
              </w:rPr>
            </w:pPr>
            <w:r w:rsidDel="00000000" w:rsidR="00000000" w:rsidRPr="00000000">
              <w:rPr>
                <w:rFonts w:ascii="Arial" w:cs="Arial" w:eastAsia="Arial" w:hAnsi="Arial"/>
                <w:b w:val="0"/>
                <w:i w:val="0"/>
                <w:smallCaps w:val="0"/>
                <w:strike w:val="0"/>
                <w:color w:val="6f6f6f"/>
                <w:sz w:val="11.380987167358398"/>
                <w:szCs w:val="11.380987167358398"/>
                <w:u w:val="none"/>
                <w:shd w:fill="auto" w:val="clear"/>
                <w:vertAlign w:val="baseline"/>
                <w:rtl w:val="0"/>
              </w:rPr>
              <w:t xml:space="preserve">0 </w:t>
            </w:r>
          </w:p>
          <w:p w:rsidR="00000000" w:rsidDel="00000000" w:rsidP="00000000" w:rsidRDefault="00000000" w:rsidRPr="00000000" w14:paraId="00000A2D">
            <w:pPr>
              <w:keepNext w:val="0"/>
              <w:keepLines w:val="0"/>
              <w:widowControl w:val="0"/>
              <w:pBdr>
                <w:top w:space="0" w:sz="0" w:val="nil"/>
                <w:left w:space="0" w:sz="0" w:val="nil"/>
                <w:bottom w:space="0" w:sz="0" w:val="nil"/>
                <w:right w:space="0" w:sz="0" w:val="nil"/>
                <w:between w:space="0" w:sz="0" w:val="nil"/>
              </w:pBdr>
              <w:shd w:fill="auto" w:val="clear"/>
              <w:spacing w:after="0" w:before="28.10302734375" w:line="240" w:lineRule="auto"/>
              <w:ind w:left="552.527313232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A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4.182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A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3.73214721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A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5.387725830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A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4.93698120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A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6.59225463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A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96.14181518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A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37.79708862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A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77.3466491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A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19.0019226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A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58.55148315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99.006500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A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39.7566223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A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80.21163940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20.9617614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A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1.41647338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A3D">
            <w:pPr>
              <w:keepNext w:val="0"/>
              <w:keepLines w:val="0"/>
              <w:widowControl w:val="0"/>
              <w:pBdr>
                <w:top w:space="0" w:sz="0" w:val="nil"/>
                <w:left w:space="0" w:sz="0" w:val="nil"/>
                <w:bottom w:space="0" w:sz="0" w:val="nil"/>
                <w:right w:space="0" w:sz="0" w:val="nil"/>
                <w:between w:space="0" w:sz="0" w:val="nil"/>
              </w:pBdr>
              <w:shd w:fill="auto" w:val="clear"/>
              <w:spacing w:after="0" w:before="5.5517578125" w:line="240" w:lineRule="auto"/>
              <w:ind w:left="0" w:right="181.21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A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92.020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A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6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A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34.8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A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05.621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A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77.61779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A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48.4210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A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19.2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A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90.0262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A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62.022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A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2.8253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A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03.6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A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5.624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A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6.427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A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17.230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A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88.0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A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0.0280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A4E">
            <w:pPr>
              <w:keepNext w:val="0"/>
              <w:keepLines w:val="0"/>
              <w:widowControl w:val="0"/>
              <w:pBdr>
                <w:top w:space="0" w:sz="0" w:val="nil"/>
                <w:left w:space="0" w:sz="0" w:val="nil"/>
                <w:bottom w:space="0" w:sz="0" w:val="nil"/>
                <w:right w:space="0" w:sz="0" w:val="nil"/>
                <w:between w:space="0" w:sz="0" w:val="nil"/>
              </w:pBdr>
              <w:shd w:fill="auto" w:val="clear"/>
              <w:spacing w:after="0" w:before="44.942626953125" w:line="240" w:lineRule="auto"/>
              <w:ind w:left="552.98019409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4.182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4.18502807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5.387725830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5.389862060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6.59225463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96.59469604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37.79708862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77.7995300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19.0019226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59.0043640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99.006500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40.20950317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80.21163940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21.41464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1.41647338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5E">
            <w:pPr>
              <w:keepNext w:val="0"/>
              <w:keepLines w:val="0"/>
              <w:widowControl w:val="0"/>
              <w:pBdr>
                <w:top w:space="0" w:sz="0" w:val="nil"/>
                <w:left w:space="0" w:sz="0" w:val="nil"/>
                <w:bottom w:space="0" w:sz="0" w:val="nil"/>
                <w:right w:space="0" w:sz="0" w:val="nil"/>
                <w:between w:space="0" w:sz="0" w:val="nil"/>
              </w:pBdr>
              <w:shd w:fill="auto" w:val="clear"/>
              <w:spacing w:after="0" w:before="5.86181640625" w:line="240" w:lineRule="auto"/>
              <w:ind w:left="0" w:right="191.9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5F">
            <w:pPr>
              <w:keepNext w:val="0"/>
              <w:keepLines w:val="0"/>
              <w:widowControl w:val="0"/>
              <w:pBdr>
                <w:top w:space="0" w:sz="0" w:val="nil"/>
                <w:left w:space="0" w:sz="0" w:val="nil"/>
                <w:bottom w:space="0" w:sz="0" w:val="nil"/>
                <w:right w:space="0" w:sz="0" w:val="nil"/>
                <w:between w:space="0" w:sz="0" w:val="nil"/>
              </w:pBdr>
              <w:shd w:fill="auto" w:val="clear"/>
              <w:spacing w:after="0" w:before="7.049560546875" w:line="240" w:lineRule="auto"/>
              <w:ind w:left="0" w:right="3801.55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73.5461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44.3493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5.1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7.14782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57.95104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28.753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99.55627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71.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43.6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14.407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6.40441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28.01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8.812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0.80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6F">
            <w:pPr>
              <w:keepNext w:val="0"/>
              <w:keepLines w:val="0"/>
              <w:widowControl w:val="0"/>
              <w:pBdr>
                <w:top w:space="0" w:sz="0" w:val="nil"/>
                <w:left w:space="0" w:sz="0" w:val="nil"/>
                <w:bottom w:space="0" w:sz="0" w:val="nil"/>
                <w:right w:space="0" w:sz="0" w:val="nil"/>
                <w:between w:space="0" w:sz="0" w:val="nil"/>
              </w:pBdr>
              <w:shd w:fill="auto" w:val="clear"/>
              <w:spacing w:after="0" w:before="39.7607421875" w:line="240" w:lineRule="auto"/>
              <w:ind w:left="0" w:right="220.069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70">
            <w:pPr>
              <w:keepNext w:val="0"/>
              <w:keepLines w:val="0"/>
              <w:widowControl w:val="0"/>
              <w:pBdr>
                <w:top w:space="0" w:sz="0" w:val="nil"/>
                <w:left w:space="0" w:sz="0" w:val="nil"/>
                <w:bottom w:space="0" w:sz="0" w:val="nil"/>
                <w:right w:space="0" w:sz="0" w:val="nil"/>
                <w:between w:space="0" w:sz="0" w:val="nil"/>
              </w:pBdr>
              <w:shd w:fill="auto" w:val="clear"/>
              <w:spacing w:after="0" w:before="8.245849609375" w:line="240" w:lineRule="auto"/>
              <w:ind w:left="0" w:right="3830.870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02.8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73.66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44.4720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16.4678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87.2711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58.07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28.87634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00.872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71.675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42.47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14.4744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5.2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56.080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26.88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8.878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80">
            <w:pPr>
              <w:keepNext w:val="0"/>
              <w:keepLines w:val="0"/>
              <w:widowControl w:val="0"/>
              <w:pBdr>
                <w:top w:space="0" w:sz="0" w:val="nil"/>
                <w:left w:space="0" w:sz="0" w:val="nil"/>
                <w:bottom w:space="0" w:sz="0" w:val="nil"/>
                <w:right w:space="0" w:sz="0" w:val="nil"/>
                <w:between w:space="0" w:sz="0" w:val="nil"/>
              </w:pBdr>
              <w:shd w:fill="auto" w:val="clear"/>
              <w:spacing w:after="0" w:before="0.2099609375" w:line="240" w:lineRule="auto"/>
              <w:ind w:left="552.98019409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A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4.182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A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4.18502807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5.387725830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4.93698120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6.13937377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96.59469604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37.79708862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77.7995300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A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19.0019226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A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60.363311767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A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0.3654479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A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41.56845092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A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81.57028198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A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21.41464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A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1.41647338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A90">
            <w:pPr>
              <w:keepNext w:val="0"/>
              <w:keepLines w:val="0"/>
              <w:widowControl w:val="0"/>
              <w:pBdr>
                <w:top w:space="0" w:sz="0" w:val="nil"/>
                <w:left w:space="0" w:sz="0" w:val="nil"/>
                <w:bottom w:space="0" w:sz="0" w:val="nil"/>
                <w:right w:space="0" w:sz="0" w:val="nil"/>
                <w:between w:space="0" w:sz="0" w:val="nil"/>
              </w:pBdr>
              <w:shd w:fill="auto" w:val="clear"/>
              <w:spacing w:after="0" w:before="37.025146484375" w:line="240" w:lineRule="auto"/>
              <w:ind w:left="0" w:right="380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74.7961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45.5993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6.40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8.39782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59.20104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30.003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00.80627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72.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43.6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14.407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6.40441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28.01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8.812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0.80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A0">
            <w:pPr>
              <w:keepNext w:val="0"/>
              <w:keepLines w:val="0"/>
              <w:widowControl w:val="0"/>
              <w:pBdr>
                <w:top w:space="0" w:sz="0" w:val="nil"/>
                <w:left w:space="0" w:sz="0" w:val="nil"/>
                <w:bottom w:space="0" w:sz="0" w:val="nil"/>
                <w:right w:space="0" w:sz="0" w:val="nil"/>
                <w:between w:space="0" w:sz="0" w:val="nil"/>
              </w:pBdr>
              <w:shd w:fill="auto" w:val="clear"/>
              <w:spacing w:after="0" w:before="12.122802734375" w:line="240" w:lineRule="auto"/>
              <w:ind w:left="0" w:right="191.9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AA1">
            <w:pPr>
              <w:keepNext w:val="0"/>
              <w:keepLines w:val="0"/>
              <w:widowControl w:val="0"/>
              <w:pBdr>
                <w:top w:space="0" w:sz="0" w:val="nil"/>
                <w:left w:space="0" w:sz="0" w:val="nil"/>
                <w:bottom w:space="0" w:sz="0" w:val="nil"/>
                <w:right w:space="0" w:sz="0" w:val="nil"/>
                <w:between w:space="0" w:sz="0" w:val="nil"/>
              </w:pBdr>
              <w:shd w:fill="auto" w:val="clear"/>
              <w:spacing w:after="0" w:before="13.24951171875" w:line="240" w:lineRule="auto"/>
              <w:ind w:left="552.98019409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4.182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3.73214721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4.934844970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4.93698120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6.13937377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96.14181518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37.34420776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77.3466491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18.5490417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58.55148315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98.55361938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39.7566223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79.7587585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20.9617614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0.9635925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B1">
            <w:pPr>
              <w:keepNext w:val="0"/>
              <w:keepLines w:val="0"/>
              <w:widowControl w:val="0"/>
              <w:pBdr>
                <w:top w:space="0" w:sz="0" w:val="nil"/>
                <w:left w:space="0" w:sz="0" w:val="nil"/>
                <w:bottom w:space="0" w:sz="0" w:val="nil"/>
                <w:right w:space="0" w:sz="0" w:val="nil"/>
                <w:between w:space="0" w:sz="0" w:val="nil"/>
              </w:pBdr>
              <w:shd w:fill="auto" w:val="clear"/>
              <w:spacing w:after="0" w:before="32.254638671875" w:line="240" w:lineRule="auto"/>
              <w:ind w:left="0" w:right="3801.55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73.5461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44.3493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5.1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7.14782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57.95104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28.753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99.55627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71.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42.35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13.157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5.15441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26.76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7.562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9.55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C1">
            <w:pPr>
              <w:keepNext w:val="0"/>
              <w:keepLines w:val="0"/>
              <w:widowControl w:val="0"/>
              <w:pBdr>
                <w:top w:space="0" w:sz="0" w:val="nil"/>
                <w:left w:space="0" w:sz="0" w:val="nil"/>
                <w:bottom w:space="0" w:sz="0" w:val="nil"/>
                <w:right w:space="0" w:sz="0" w:val="nil"/>
                <w:between w:space="0" w:sz="0" w:val="nil"/>
              </w:pBdr>
              <w:shd w:fill="auto" w:val="clear"/>
              <w:spacing w:after="0" w:before="20.499267578125" w:line="240" w:lineRule="auto"/>
              <w:ind w:left="0" w:right="190.74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C2">
            <w:pPr>
              <w:keepNext w:val="0"/>
              <w:keepLines w:val="0"/>
              <w:widowControl w:val="0"/>
              <w:pBdr>
                <w:top w:space="0" w:sz="0" w:val="nil"/>
                <w:left w:space="0" w:sz="0" w:val="nil"/>
                <w:bottom w:space="0" w:sz="0" w:val="nil"/>
                <w:right w:space="0" w:sz="0" w:val="nil"/>
                <w:between w:space="0" w:sz="0" w:val="nil"/>
              </w:pBdr>
              <w:shd w:fill="auto" w:val="clear"/>
              <w:spacing w:after="0" w:before="8.3740234375" w:line="240" w:lineRule="auto"/>
              <w:ind w:left="552.98019409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4.182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4.18502807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5.387725830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5.389862060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6.59225463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96.59469604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37.79708862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77.7995300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19.0019226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59.0043640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99.006500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40.20950317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80.21163940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21.41464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1.41647338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D2">
            <w:pPr>
              <w:keepNext w:val="0"/>
              <w:keepLines w:val="0"/>
              <w:widowControl w:val="0"/>
              <w:pBdr>
                <w:top w:space="0" w:sz="0" w:val="nil"/>
                <w:left w:space="0" w:sz="0" w:val="nil"/>
                <w:bottom w:space="0" w:sz="0" w:val="nil"/>
                <w:right w:space="0" w:sz="0" w:val="nil"/>
                <w:between w:space="0" w:sz="0" w:val="nil"/>
              </w:pBdr>
              <w:shd w:fill="auto" w:val="clear"/>
              <w:spacing w:after="0" w:before="61.1285400390625" w:line="240" w:lineRule="auto"/>
              <w:ind w:left="552.98019409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4.182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4.18502807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5.387725830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5.389862060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6.59225463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96.59469604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37.79708862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77.7995300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19.0019226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59.0043640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99.006500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40.20950317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80.21163940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21.41464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1.41647338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E2">
            <w:pPr>
              <w:keepNext w:val="0"/>
              <w:keepLines w:val="0"/>
              <w:widowControl w:val="0"/>
              <w:pBdr>
                <w:top w:space="0" w:sz="0" w:val="nil"/>
                <w:left w:space="0" w:sz="0" w:val="nil"/>
                <w:bottom w:space="0" w:sz="0" w:val="nil"/>
                <w:right w:space="0" w:sz="0" w:val="nil"/>
                <w:between w:space="0" w:sz="0" w:val="nil"/>
              </w:pBdr>
              <w:shd w:fill="auto" w:val="clear"/>
              <w:spacing w:after="0" w:before="14.4000244140625" w:line="240" w:lineRule="auto"/>
              <w:ind w:left="0" w:right="380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74.7961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45.5993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6.40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8.39782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59.20104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30.003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00.80627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72.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43.6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14.407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6.40441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28.01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8.812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0.80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F2">
            <w:pPr>
              <w:keepNext w:val="0"/>
              <w:keepLines w:val="0"/>
              <w:widowControl w:val="0"/>
              <w:pBdr>
                <w:top w:space="0" w:sz="0" w:val="nil"/>
                <w:left w:space="0" w:sz="0" w:val="nil"/>
                <w:bottom w:space="0" w:sz="0" w:val="nil"/>
                <w:right w:space="0" w:sz="0" w:val="nil"/>
                <w:between w:space="0" w:sz="0" w:val="nil"/>
              </w:pBdr>
              <w:shd w:fill="auto" w:val="clear"/>
              <w:spacing w:after="0" w:before="2.39990234375" w:line="240" w:lineRule="auto"/>
              <w:ind w:left="0" w:right="191.9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F3">
            <w:pPr>
              <w:keepNext w:val="0"/>
              <w:keepLines w:val="0"/>
              <w:widowControl w:val="0"/>
              <w:pBdr>
                <w:top w:space="0" w:sz="0" w:val="nil"/>
                <w:left w:space="0" w:sz="0" w:val="nil"/>
                <w:bottom w:space="0" w:sz="0" w:val="nil"/>
                <w:right w:space="0" w:sz="0" w:val="nil"/>
                <w:between w:space="0" w:sz="0" w:val="nil"/>
              </w:pBdr>
              <w:shd w:fill="auto" w:val="clear"/>
              <w:spacing w:after="0" w:before="52.2918701171875" w:line="240" w:lineRule="auto"/>
              <w:ind w:left="639.080810546875" w:right="0" w:firstLine="0"/>
              <w:jc w:val="left"/>
              <w:rPr>
                <w:rFonts w:ascii="Arial" w:cs="Arial" w:eastAsia="Arial" w:hAnsi="Arial"/>
                <w:b w:val="0"/>
                <w:i w:val="0"/>
                <w:smallCaps w:val="0"/>
                <w:strike w:val="0"/>
                <w:color w:val="000000"/>
                <w:sz w:val="11.33199691772461"/>
                <w:szCs w:val="11.33199691772461"/>
                <w:u w:val="none"/>
                <w:shd w:fill="auto" w:val="clear"/>
                <w:vertAlign w:val="baseline"/>
              </w:rPr>
            </w:pPr>
            <w:r w:rsidDel="00000000" w:rsidR="00000000" w:rsidRPr="00000000">
              <w:rPr>
                <w:rFonts w:ascii="Arial" w:cs="Arial" w:eastAsia="Arial" w:hAnsi="Arial"/>
                <w:b w:val="0"/>
                <w:i w:val="0"/>
                <w:smallCaps w:val="0"/>
                <w:strike w:val="0"/>
                <w:color w:val="000000"/>
                <w:sz w:val="11.33199691772461"/>
                <w:szCs w:val="11.33199691772461"/>
                <w:u w:val="none"/>
                <w:shd w:fill="auto" w:val="clear"/>
                <w:vertAlign w:val="baseline"/>
                <w:rtl w:val="0"/>
              </w:rPr>
              <w:t xml:space="preserve">Sources: Haver Analytics; and IMF staff calculations. </w:t>
            </w:r>
          </w:p>
          <w:p w:rsidR="00000000" w:rsidDel="00000000" w:rsidP="00000000" w:rsidRDefault="00000000" w:rsidRPr="00000000" w14:paraId="00000A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4.930419921875" w:firstLine="0"/>
              <w:jc w:val="right"/>
              <w:rPr>
                <w:rFonts w:ascii="Arial" w:cs="Arial" w:eastAsia="Arial" w:hAnsi="Arial"/>
                <w:b w:val="0"/>
                <w:i w:val="0"/>
                <w:smallCaps w:val="0"/>
                <w:strike w:val="0"/>
                <w:color w:val="000000"/>
                <w:sz w:val="11.380987167358398"/>
                <w:szCs w:val="11.380987167358398"/>
                <w:u w:val="none"/>
                <w:shd w:fill="auto" w:val="clear"/>
                <w:vertAlign w:val="baseline"/>
              </w:rPr>
            </w:pPr>
            <w:r w:rsidDel="00000000" w:rsidR="00000000" w:rsidRPr="00000000">
              <w:rPr>
                <w:rFonts w:ascii="Arial" w:cs="Arial" w:eastAsia="Arial" w:hAnsi="Arial"/>
                <w:b w:val="0"/>
                <w:i w:val="0"/>
                <w:smallCaps w:val="0"/>
                <w:strike w:val="0"/>
                <w:color w:val="000000"/>
                <w:sz w:val="11.380987167358398"/>
                <w:szCs w:val="11.380987167358398"/>
                <w:u w:val="none"/>
                <w:shd w:fill="auto" w:val="clear"/>
                <w:vertAlign w:val="baseline"/>
                <w:rtl w:val="0"/>
              </w:rPr>
              <w:t xml:space="preserve">Sources: Haver Analytics; and IMF staff calculations. </w:t>
            </w:r>
          </w:p>
          <w:p w:rsidR="00000000" w:rsidDel="00000000" w:rsidP="00000000" w:rsidRDefault="00000000" w:rsidRPr="00000000" w14:paraId="00000AF5">
            <w:pPr>
              <w:keepNext w:val="0"/>
              <w:keepLines w:val="0"/>
              <w:widowControl w:val="0"/>
              <w:pBdr>
                <w:top w:space="0" w:sz="0" w:val="nil"/>
                <w:left w:space="0" w:sz="0" w:val="nil"/>
                <w:bottom w:space="0" w:sz="0" w:val="nil"/>
                <w:right w:space="0" w:sz="0" w:val="nil"/>
                <w:between w:space="0" w:sz="0" w:val="nil"/>
              </w:pBdr>
              <w:shd w:fill="auto" w:val="clear"/>
              <w:spacing w:after="0" w:before="70.9918212890625" w:line="240" w:lineRule="auto"/>
              <w:ind w:left="118.93432617187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Financing of the deficit has shifted to FDI while portfolio  </w:t>
            </w:r>
          </w:p>
          <w:p w:rsidR="00000000" w:rsidDel="00000000" w:rsidP="00000000" w:rsidRDefault="00000000" w:rsidRPr="00000000" w14:paraId="00000AF6">
            <w:pPr>
              <w:keepNext w:val="0"/>
              <w:keepLines w:val="0"/>
              <w:widowControl w:val="0"/>
              <w:pBdr>
                <w:top w:space="0" w:sz="0" w:val="nil"/>
                <w:left w:space="0" w:sz="0" w:val="nil"/>
                <w:bottom w:space="0" w:sz="0" w:val="nil"/>
                <w:right w:space="0" w:sz="0" w:val="nil"/>
                <w:between w:space="0" w:sz="0" w:val="nil"/>
              </w:pBdr>
              <w:shd w:fill="auto" w:val="clear"/>
              <w:spacing w:after="0" w:before="0" w:line="254.82284545898438" w:lineRule="auto"/>
              <w:ind w:left="194.47799682617188" w:right="1623.49365234375" w:hanging="73.67523193359375"/>
              <w:jc w:val="left"/>
              <w:rPr>
                <w:rFonts w:ascii="Arial" w:cs="Arial" w:eastAsia="Arial" w:hAnsi="Arial"/>
                <w:b w:val="1"/>
                <w:i w:val="0"/>
                <w:smallCaps w:val="0"/>
                <w:strike w:val="0"/>
                <w:color w:val="0583b0"/>
                <w:sz w:val="15.109495162963867"/>
                <w:szCs w:val="15.109495162963867"/>
                <w:u w:val="none"/>
                <w:shd w:fill="auto" w:val="clear"/>
                <w:vertAlign w:val="baseline"/>
              </w:rPr>
            </w:pPr>
            <w:r w:rsidDel="00000000" w:rsidR="00000000" w:rsidRPr="00000000">
              <w:rPr>
                <w:rFonts w:ascii="Arial" w:cs="Arial" w:eastAsia="Arial" w:hAnsi="Arial"/>
                <w:b w:val="0"/>
                <w:i w:val="1"/>
                <w:smallCaps w:val="0"/>
                <w:strike w:val="0"/>
                <w:color w:val="000000"/>
                <w:sz w:val="28.400001525878906"/>
                <w:szCs w:val="28.400001525878906"/>
                <w:u w:val="none"/>
                <w:shd w:fill="auto" w:val="clear"/>
                <w:vertAlign w:val="subscript"/>
                <w:rtl w:val="0"/>
              </w:rPr>
              <w:t xml:space="preserve">inflows have moderated…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…and turned to outflows in late 2016.  </w:t>
            </w:r>
            <w:r w:rsidDel="00000000" w:rsidR="00000000" w:rsidRPr="00000000">
              <w:rPr>
                <w:rFonts w:ascii="Arial" w:cs="Arial" w:eastAsia="Arial" w:hAnsi="Arial"/>
                <w:b w:val="1"/>
                <w:i w:val="0"/>
                <w:smallCaps w:val="0"/>
                <w:strike w:val="0"/>
                <w:color w:val="0583b0"/>
                <w:sz w:val="15.109495162963867"/>
                <w:szCs w:val="15.109495162963867"/>
                <w:u w:val="none"/>
                <w:shd w:fill="auto" w:val="clear"/>
                <w:vertAlign w:val="baseline"/>
                <w:rtl w:val="0"/>
              </w:rPr>
              <w:t xml:space="preserve">Financial Account </w:t>
            </w:r>
          </w:p>
          <w:p w:rsidR="00000000" w:rsidDel="00000000" w:rsidP="00000000" w:rsidRDefault="00000000" w:rsidRPr="00000000" w14:paraId="00000A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54.0625" w:firstLine="0"/>
              <w:jc w:val="right"/>
              <w:rPr>
                <w:rFonts w:ascii="Arial" w:cs="Arial" w:eastAsia="Arial" w:hAnsi="Arial"/>
                <w:b w:val="1"/>
                <w:i w:val="0"/>
                <w:smallCaps w:val="0"/>
                <w:strike w:val="0"/>
                <w:color w:val="0583b0"/>
                <w:sz w:val="15.174884796142578"/>
                <w:szCs w:val="15.174884796142578"/>
                <w:u w:val="none"/>
                <w:shd w:fill="auto" w:val="clear"/>
                <w:vertAlign w:val="baseline"/>
              </w:rPr>
            </w:pPr>
            <w:r w:rsidDel="00000000" w:rsidR="00000000" w:rsidRPr="00000000">
              <w:rPr>
                <w:rFonts w:ascii="Arial" w:cs="Arial" w:eastAsia="Arial" w:hAnsi="Arial"/>
                <w:b w:val="1"/>
                <w:i w:val="0"/>
                <w:smallCaps w:val="0"/>
                <w:strike w:val="0"/>
                <w:color w:val="0583b0"/>
                <w:sz w:val="15.174884796142578"/>
                <w:szCs w:val="15.174884796142578"/>
                <w:u w:val="none"/>
                <w:shd w:fill="auto" w:val="clear"/>
                <w:vertAlign w:val="baseline"/>
                <w:rtl w:val="0"/>
              </w:rPr>
              <w:t xml:space="preserve">FII Flows - Equity and Debt </w:t>
            </w:r>
          </w:p>
          <w:p w:rsidR="00000000" w:rsidDel="00000000" w:rsidP="00000000" w:rsidRDefault="00000000" w:rsidRPr="00000000" w14:paraId="00000A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12771606445312" w:right="0" w:firstLine="0"/>
              <w:jc w:val="left"/>
              <w:rPr>
                <w:rFonts w:ascii="Arial" w:cs="Arial" w:eastAsia="Arial" w:hAnsi="Arial"/>
                <w:b w:val="0"/>
                <w:i w:val="0"/>
                <w:smallCaps w:val="0"/>
                <w:strike w:val="0"/>
                <w:color w:val="0583b0"/>
                <w:sz w:val="11.380987167358398"/>
                <w:szCs w:val="11.380987167358398"/>
                <w:u w:val="none"/>
                <w:shd w:fill="auto" w:val="clear"/>
                <w:vertAlign w:val="baseline"/>
              </w:rPr>
            </w:pPr>
            <w:r w:rsidDel="00000000" w:rsidR="00000000" w:rsidRPr="00000000">
              <w:rPr>
                <w:rFonts w:ascii="Arial" w:cs="Arial" w:eastAsia="Arial" w:hAnsi="Arial"/>
                <w:b w:val="0"/>
                <w:i w:val="0"/>
                <w:smallCaps w:val="0"/>
                <w:strike w:val="0"/>
                <w:color w:val="0583b0"/>
                <w:sz w:val="11.380987167358398"/>
                <w:szCs w:val="11.380987167358398"/>
                <w:u w:val="none"/>
                <w:shd w:fill="auto" w:val="clear"/>
                <w:vertAlign w:val="baseline"/>
                <w:rtl w:val="0"/>
              </w:rPr>
              <w:t xml:space="preserve">(In percent of GDP) </w:t>
            </w:r>
          </w:p>
          <w:p w:rsidR="00000000" w:rsidDel="00000000" w:rsidP="00000000" w:rsidRDefault="00000000" w:rsidRPr="00000000" w14:paraId="00000A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34.112548828125" w:firstLine="0"/>
              <w:jc w:val="right"/>
              <w:rPr>
                <w:rFonts w:ascii="Arial" w:cs="Arial" w:eastAsia="Arial" w:hAnsi="Arial"/>
                <w:b w:val="0"/>
                <w:i w:val="0"/>
                <w:smallCaps w:val="0"/>
                <w:strike w:val="0"/>
                <w:color w:val="0583b0"/>
                <w:sz w:val="11.380987167358398"/>
                <w:szCs w:val="11.380987167358398"/>
                <w:u w:val="none"/>
                <w:shd w:fill="auto" w:val="clear"/>
                <w:vertAlign w:val="baseline"/>
              </w:rPr>
            </w:pPr>
            <w:r w:rsidDel="00000000" w:rsidR="00000000" w:rsidRPr="00000000">
              <w:rPr>
                <w:rFonts w:ascii="Arial" w:cs="Arial" w:eastAsia="Arial" w:hAnsi="Arial"/>
                <w:b w:val="0"/>
                <w:i w:val="0"/>
                <w:smallCaps w:val="0"/>
                <w:strike w:val="0"/>
                <w:color w:val="0583b0"/>
                <w:sz w:val="11.380987167358398"/>
                <w:szCs w:val="11.380987167358398"/>
                <w:u w:val="none"/>
                <w:shd w:fill="auto" w:val="clear"/>
                <w:vertAlign w:val="baseline"/>
                <w:rtl w:val="0"/>
              </w:rPr>
              <w:t xml:space="preserve">(In billions of USD) </w:t>
            </w:r>
          </w:p>
          <w:p w:rsidR="00000000" w:rsidDel="00000000" w:rsidP="00000000" w:rsidRDefault="00000000" w:rsidRPr="00000000" w14:paraId="00000AFA">
            <w:pPr>
              <w:keepNext w:val="0"/>
              <w:keepLines w:val="0"/>
              <w:widowControl w:val="0"/>
              <w:pBdr>
                <w:top w:space="0" w:sz="0" w:val="nil"/>
                <w:left w:space="0" w:sz="0" w:val="nil"/>
                <w:bottom w:space="0" w:sz="0" w:val="nil"/>
                <w:right w:space="0" w:sz="0" w:val="nil"/>
                <w:between w:space="0" w:sz="0" w:val="nil"/>
              </w:pBdr>
              <w:shd w:fill="auto" w:val="clear"/>
              <w:spacing w:after="0" w:before="37.5604248046875" w:line="240" w:lineRule="auto"/>
              <w:ind w:left="251.72698974609375" w:right="0" w:firstLine="0"/>
              <w:jc w:val="left"/>
              <w:rPr>
                <w:rFonts w:ascii="Arial" w:cs="Arial" w:eastAsia="Arial" w:hAnsi="Arial"/>
                <w:b w:val="0"/>
                <w:i w:val="0"/>
                <w:smallCaps w:val="0"/>
                <w:strike w:val="0"/>
                <w:color w:val="000000"/>
                <w:sz w:val="11.380987167358398"/>
                <w:szCs w:val="11.380987167358398"/>
                <w:u w:val="none"/>
                <w:shd w:fill="auto" w:val="clear"/>
                <w:vertAlign w:val="baseline"/>
              </w:rPr>
            </w:pPr>
            <w:r w:rsidDel="00000000" w:rsidR="00000000" w:rsidRPr="00000000">
              <w:rPr>
                <w:rFonts w:ascii="Arial" w:cs="Arial" w:eastAsia="Arial" w:hAnsi="Arial"/>
                <w:b w:val="0"/>
                <w:i w:val="0"/>
                <w:smallCaps w:val="0"/>
                <w:strike w:val="0"/>
                <w:color w:val="000000"/>
                <w:sz w:val="11.380987167358398"/>
                <w:szCs w:val="11.380987167358398"/>
                <w:u w:val="none"/>
                <w:shd w:fill="auto" w:val="clear"/>
                <w:vertAlign w:val="baseline"/>
                <w:rtl w:val="0"/>
              </w:rPr>
              <w:t xml:space="preserve">12 </w:t>
            </w:r>
          </w:p>
          <w:p w:rsidR="00000000" w:rsidDel="00000000" w:rsidP="00000000" w:rsidRDefault="00000000" w:rsidRPr="00000000" w14:paraId="00000A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20.2154541015625" w:firstLine="0"/>
              <w:jc w:val="right"/>
              <w:rPr>
                <w:rFonts w:ascii="Arial" w:cs="Arial" w:eastAsia="Arial" w:hAnsi="Arial"/>
                <w:b w:val="0"/>
                <w:i w:val="0"/>
                <w:smallCaps w:val="0"/>
                <w:strike w:val="0"/>
                <w:color w:val="000000"/>
                <w:sz w:val="11.380987167358398"/>
                <w:szCs w:val="11.380987167358398"/>
                <w:u w:val="none"/>
                <w:shd w:fill="auto" w:val="clear"/>
                <w:vertAlign w:val="baseline"/>
              </w:rPr>
            </w:pPr>
            <w:r w:rsidDel="00000000" w:rsidR="00000000" w:rsidRPr="00000000">
              <w:rPr>
                <w:rFonts w:ascii="Arial" w:cs="Arial" w:eastAsia="Arial" w:hAnsi="Arial"/>
                <w:b w:val="0"/>
                <w:i w:val="0"/>
                <w:smallCaps w:val="0"/>
                <w:strike w:val="0"/>
                <w:color w:val="000000"/>
                <w:sz w:val="11.380987167358398"/>
                <w:szCs w:val="11.380987167358398"/>
                <w:u w:val="none"/>
                <w:shd w:fill="auto" w:val="clear"/>
                <w:vertAlign w:val="baseline"/>
                <w:rtl w:val="0"/>
              </w:rPr>
              <w:t xml:space="preserve">8 </w:t>
            </w:r>
          </w:p>
          <w:p w:rsidR="00000000" w:rsidDel="00000000" w:rsidP="00000000" w:rsidRDefault="00000000" w:rsidRPr="00000000" w14:paraId="00000A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9.8095703125" w:firstLine="0"/>
              <w:jc w:val="right"/>
              <w:rPr>
                <w:rFonts w:ascii="Arial" w:cs="Arial" w:eastAsia="Arial" w:hAnsi="Arial"/>
                <w:b w:val="0"/>
                <w:i w:val="0"/>
                <w:smallCaps w:val="0"/>
                <w:strike w:val="0"/>
                <w:color w:val="000000"/>
                <w:sz w:val="11.380987167358398"/>
                <w:szCs w:val="11.380987167358398"/>
                <w:u w:val="none"/>
                <w:shd w:fill="auto" w:val="clear"/>
                <w:vertAlign w:val="baseline"/>
              </w:rPr>
            </w:pPr>
            <w:r w:rsidDel="00000000" w:rsidR="00000000" w:rsidRPr="00000000">
              <w:rPr>
                <w:rFonts w:ascii="Arial" w:cs="Arial" w:eastAsia="Arial" w:hAnsi="Arial"/>
                <w:b w:val="0"/>
                <w:i w:val="0"/>
                <w:smallCaps w:val="0"/>
                <w:strike w:val="0"/>
                <w:color w:val="000000"/>
                <w:sz w:val="11.380987167358398"/>
                <w:szCs w:val="11.380987167358398"/>
                <w:u w:val="none"/>
                <w:shd w:fill="auto" w:val="clear"/>
                <w:vertAlign w:val="baseline"/>
                <w:rtl w:val="0"/>
              </w:rPr>
              <w:t xml:space="preserve">70 </w:t>
            </w:r>
          </w:p>
          <w:p w:rsidR="00000000" w:rsidDel="00000000" w:rsidP="00000000" w:rsidRDefault="00000000" w:rsidRPr="00000000" w14:paraId="00000A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2.4552917480469" w:right="0" w:firstLine="0"/>
              <w:jc w:val="left"/>
              <w:rPr>
                <w:rFonts w:ascii="Arial" w:cs="Arial" w:eastAsia="Arial" w:hAnsi="Arial"/>
                <w:b w:val="0"/>
                <w:i w:val="0"/>
                <w:smallCaps w:val="0"/>
                <w:strike w:val="0"/>
                <w:color w:val="000000"/>
                <w:sz w:val="11.380987167358398"/>
                <w:szCs w:val="11.380987167358398"/>
                <w:u w:val="none"/>
                <w:shd w:fill="auto" w:val="clear"/>
                <w:vertAlign w:val="baseline"/>
              </w:rPr>
            </w:pPr>
            <w:r w:rsidDel="00000000" w:rsidR="00000000" w:rsidRPr="00000000">
              <w:rPr>
                <w:rFonts w:ascii="Arial" w:cs="Arial" w:eastAsia="Arial" w:hAnsi="Arial"/>
                <w:b w:val="0"/>
                <w:i w:val="0"/>
                <w:smallCaps w:val="0"/>
                <w:strike w:val="0"/>
                <w:color w:val="000000"/>
                <w:sz w:val="11.380987167358398"/>
                <w:szCs w:val="11.380987167358398"/>
                <w:u w:val="none"/>
                <w:shd w:fill="auto" w:val="clear"/>
                <w:vertAlign w:val="baseline"/>
                <w:rtl w:val="0"/>
              </w:rPr>
              <w:t xml:space="preserve">Bank capital, including NRI Loans </w:t>
            </w:r>
          </w:p>
          <w:p w:rsidR="00000000" w:rsidDel="00000000" w:rsidP="00000000" w:rsidRDefault="00000000" w:rsidRPr="00000000" w14:paraId="00000AFE">
            <w:pPr>
              <w:keepNext w:val="0"/>
              <w:keepLines w:val="0"/>
              <w:widowControl w:val="0"/>
              <w:pBdr>
                <w:top w:space="0" w:sz="0" w:val="nil"/>
                <w:left w:space="0" w:sz="0" w:val="nil"/>
                <w:bottom w:space="0" w:sz="0" w:val="nil"/>
                <w:right w:space="0" w:sz="0" w:val="nil"/>
                <w:between w:space="0" w:sz="0" w:val="nil"/>
              </w:pBdr>
              <w:shd w:fill="auto" w:val="clear"/>
              <w:spacing w:after="0" w:before="14.7808837890625" w:line="240" w:lineRule="auto"/>
              <w:ind w:left="0" w:right="4119.3060302734375" w:firstLine="0"/>
              <w:jc w:val="right"/>
              <w:rPr>
                <w:rFonts w:ascii="Arial" w:cs="Arial" w:eastAsia="Arial" w:hAnsi="Arial"/>
                <w:b w:val="0"/>
                <w:i w:val="0"/>
                <w:smallCaps w:val="0"/>
                <w:strike w:val="0"/>
                <w:color w:val="000000"/>
                <w:sz w:val="11.380987167358398"/>
                <w:szCs w:val="11.380987167358398"/>
                <w:u w:val="none"/>
                <w:shd w:fill="auto" w:val="clear"/>
                <w:vertAlign w:val="baseline"/>
              </w:rPr>
            </w:pPr>
            <w:r w:rsidDel="00000000" w:rsidR="00000000" w:rsidRPr="00000000">
              <w:rPr>
                <w:rFonts w:ascii="Arial" w:cs="Arial" w:eastAsia="Arial" w:hAnsi="Arial"/>
                <w:b w:val="0"/>
                <w:i w:val="0"/>
                <w:smallCaps w:val="0"/>
                <w:strike w:val="0"/>
                <w:color w:val="000000"/>
                <w:sz w:val="11.380987167358398"/>
                <w:szCs w:val="11.380987167358398"/>
                <w:u w:val="none"/>
                <w:shd w:fill="auto" w:val="clear"/>
                <w:vertAlign w:val="baseline"/>
                <w:rtl w:val="0"/>
              </w:rPr>
              <w:t xml:space="preserve">6 </w:t>
            </w:r>
          </w:p>
          <w:p w:rsidR="00000000" w:rsidDel="00000000" w:rsidP="00000000" w:rsidRDefault="00000000" w:rsidRPr="00000000" w14:paraId="00000A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2.4552917480469" w:right="0" w:firstLine="0"/>
              <w:jc w:val="left"/>
              <w:rPr>
                <w:rFonts w:ascii="Arial" w:cs="Arial" w:eastAsia="Arial" w:hAnsi="Arial"/>
                <w:b w:val="0"/>
                <w:i w:val="0"/>
                <w:smallCaps w:val="0"/>
                <w:strike w:val="0"/>
                <w:color w:val="000000"/>
                <w:sz w:val="11.380987167358398"/>
                <w:szCs w:val="11.380987167358398"/>
                <w:u w:val="none"/>
                <w:shd w:fill="auto" w:val="clear"/>
                <w:vertAlign w:val="baseline"/>
              </w:rPr>
            </w:pPr>
            <w:r w:rsidDel="00000000" w:rsidR="00000000" w:rsidRPr="00000000">
              <w:rPr>
                <w:rFonts w:ascii="Arial" w:cs="Arial" w:eastAsia="Arial" w:hAnsi="Arial"/>
                <w:b w:val="0"/>
                <w:i w:val="0"/>
                <w:smallCaps w:val="0"/>
                <w:strike w:val="0"/>
                <w:color w:val="000000"/>
                <w:sz w:val="11.380987167358398"/>
                <w:szCs w:val="11.380987167358398"/>
                <w:u w:val="none"/>
                <w:shd w:fill="auto" w:val="clear"/>
                <w:vertAlign w:val="baseline"/>
                <w:rtl w:val="0"/>
              </w:rPr>
              <w:t xml:space="preserve">FII FDI </w:t>
            </w:r>
          </w:p>
          <w:p w:rsidR="00000000" w:rsidDel="00000000" w:rsidP="00000000" w:rsidRDefault="00000000" w:rsidRPr="00000000" w14:paraId="00000B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72698974609375" w:right="0" w:firstLine="0"/>
              <w:jc w:val="left"/>
              <w:rPr>
                <w:rFonts w:ascii="Arial" w:cs="Arial" w:eastAsia="Arial" w:hAnsi="Arial"/>
                <w:b w:val="0"/>
                <w:i w:val="0"/>
                <w:smallCaps w:val="0"/>
                <w:strike w:val="0"/>
                <w:color w:val="000000"/>
                <w:sz w:val="11.380987167358398"/>
                <w:szCs w:val="11.380987167358398"/>
                <w:u w:val="none"/>
                <w:shd w:fill="auto" w:val="clear"/>
                <w:vertAlign w:val="baseline"/>
              </w:rPr>
            </w:pPr>
            <w:r w:rsidDel="00000000" w:rsidR="00000000" w:rsidRPr="00000000">
              <w:rPr>
                <w:rFonts w:ascii="Arial" w:cs="Arial" w:eastAsia="Arial" w:hAnsi="Arial"/>
                <w:b w:val="0"/>
                <w:i w:val="0"/>
                <w:smallCaps w:val="0"/>
                <w:strike w:val="0"/>
                <w:color w:val="000000"/>
                <w:sz w:val="11.380987167358398"/>
                <w:szCs w:val="11.380987167358398"/>
                <w:u w:val="none"/>
                <w:shd w:fill="auto" w:val="clear"/>
                <w:vertAlign w:val="baseline"/>
                <w:rtl w:val="0"/>
              </w:rPr>
              <w:t xml:space="preserve">10 </w:t>
            </w:r>
          </w:p>
          <w:p w:rsidR="00000000" w:rsidDel="00000000" w:rsidP="00000000" w:rsidRDefault="00000000" w:rsidRPr="00000000" w14:paraId="00000B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2.650146484375" w:firstLine="0"/>
              <w:jc w:val="right"/>
              <w:rPr>
                <w:rFonts w:ascii="Arial" w:cs="Arial" w:eastAsia="Arial" w:hAnsi="Arial"/>
                <w:b w:val="0"/>
                <w:i w:val="0"/>
                <w:smallCaps w:val="0"/>
                <w:strike w:val="0"/>
                <w:color w:val="000000"/>
                <w:sz w:val="11.380987167358398"/>
                <w:szCs w:val="11.380987167358398"/>
                <w:u w:val="none"/>
                <w:shd w:fill="auto" w:val="clear"/>
                <w:vertAlign w:val="baseline"/>
              </w:rPr>
            </w:pPr>
            <w:r w:rsidDel="00000000" w:rsidR="00000000" w:rsidRPr="00000000">
              <w:rPr>
                <w:rFonts w:ascii="Arial" w:cs="Arial" w:eastAsia="Arial" w:hAnsi="Arial"/>
                <w:b w:val="0"/>
                <w:i w:val="0"/>
                <w:smallCaps w:val="0"/>
                <w:strike w:val="0"/>
                <w:color w:val="000000"/>
                <w:sz w:val="11.380987167358398"/>
                <w:szCs w:val="11.380987167358398"/>
                <w:u w:val="none"/>
                <w:shd w:fill="auto" w:val="clear"/>
                <w:vertAlign w:val="baseline"/>
                <w:rtl w:val="0"/>
              </w:rPr>
              <w:t xml:space="preserve">65 </w:t>
            </w:r>
          </w:p>
          <w:p w:rsidR="00000000" w:rsidDel="00000000" w:rsidP="00000000" w:rsidRDefault="00000000" w:rsidRPr="00000000" w14:paraId="00000B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2.4552917480469" w:right="0" w:firstLine="0"/>
              <w:jc w:val="left"/>
              <w:rPr>
                <w:rFonts w:ascii="Arial" w:cs="Arial" w:eastAsia="Arial" w:hAnsi="Arial"/>
                <w:b w:val="0"/>
                <w:i w:val="0"/>
                <w:smallCaps w:val="0"/>
                <w:strike w:val="0"/>
                <w:color w:val="000000"/>
                <w:sz w:val="11.380987167358398"/>
                <w:szCs w:val="11.380987167358398"/>
                <w:u w:val="none"/>
                <w:shd w:fill="auto" w:val="clear"/>
                <w:vertAlign w:val="baseline"/>
              </w:rPr>
            </w:pPr>
            <w:r w:rsidDel="00000000" w:rsidR="00000000" w:rsidRPr="00000000">
              <w:rPr>
                <w:rFonts w:ascii="Arial" w:cs="Arial" w:eastAsia="Arial" w:hAnsi="Arial"/>
                <w:b w:val="0"/>
                <w:i w:val="0"/>
                <w:smallCaps w:val="0"/>
                <w:strike w:val="0"/>
                <w:color w:val="000000"/>
                <w:sz w:val="11.380987167358398"/>
                <w:szCs w:val="11.380987167358398"/>
                <w:u w:val="none"/>
                <w:shd w:fill="auto" w:val="clear"/>
                <w:vertAlign w:val="baseline"/>
                <w:rtl w:val="0"/>
              </w:rPr>
              <w:t xml:space="preserve">Financial Account Average </w:t>
            </w:r>
          </w:p>
          <w:p w:rsidR="00000000" w:rsidDel="00000000" w:rsidP="00000000" w:rsidRDefault="00000000" w:rsidRPr="00000000" w14:paraId="00000B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18.624267578125" w:firstLine="0"/>
              <w:jc w:val="right"/>
              <w:rPr>
                <w:rFonts w:ascii="Arial" w:cs="Arial" w:eastAsia="Arial" w:hAnsi="Arial"/>
                <w:b w:val="0"/>
                <w:i w:val="0"/>
                <w:smallCaps w:val="0"/>
                <w:strike w:val="0"/>
                <w:color w:val="000000"/>
                <w:sz w:val="11.380987167358398"/>
                <w:szCs w:val="11.380987167358398"/>
                <w:u w:val="none"/>
                <w:shd w:fill="auto" w:val="clear"/>
                <w:vertAlign w:val="baseline"/>
              </w:rPr>
            </w:pPr>
            <w:r w:rsidDel="00000000" w:rsidR="00000000" w:rsidRPr="00000000">
              <w:rPr>
                <w:rFonts w:ascii="Arial" w:cs="Arial" w:eastAsia="Arial" w:hAnsi="Arial"/>
                <w:b w:val="0"/>
                <w:i w:val="0"/>
                <w:smallCaps w:val="0"/>
                <w:strike w:val="0"/>
                <w:color w:val="000000"/>
                <w:sz w:val="11.380987167358398"/>
                <w:szCs w:val="11.380987167358398"/>
                <w:u w:val="none"/>
                <w:shd w:fill="auto" w:val="clear"/>
                <w:vertAlign w:val="baseline"/>
                <w:rtl w:val="0"/>
              </w:rPr>
              <w:t xml:space="preserve">4 </w:t>
            </w:r>
          </w:p>
          <w:p w:rsidR="00000000" w:rsidDel="00000000" w:rsidP="00000000" w:rsidRDefault="00000000" w:rsidRPr="00000000" w14:paraId="00000B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9.17388916015625" w:right="0" w:firstLine="0"/>
              <w:jc w:val="left"/>
              <w:rPr>
                <w:rFonts w:ascii="Arial" w:cs="Arial" w:eastAsia="Arial" w:hAnsi="Arial"/>
                <w:b w:val="0"/>
                <w:i w:val="0"/>
                <w:smallCaps w:val="0"/>
                <w:strike w:val="0"/>
                <w:color w:val="000000"/>
                <w:sz w:val="11.380987167358398"/>
                <w:szCs w:val="11.380987167358398"/>
                <w:u w:val="none"/>
                <w:shd w:fill="auto" w:val="clear"/>
                <w:vertAlign w:val="baseline"/>
              </w:rPr>
            </w:pPr>
            <w:r w:rsidDel="00000000" w:rsidR="00000000" w:rsidRPr="00000000">
              <w:rPr>
                <w:rFonts w:ascii="Arial" w:cs="Arial" w:eastAsia="Arial" w:hAnsi="Arial"/>
                <w:b w:val="0"/>
                <w:i w:val="0"/>
                <w:smallCaps w:val="0"/>
                <w:strike w:val="0"/>
                <w:color w:val="000000"/>
                <w:sz w:val="11.380987167358398"/>
                <w:szCs w:val="11.380987167358398"/>
                <w:u w:val="none"/>
                <w:shd w:fill="auto" w:val="clear"/>
                <w:vertAlign w:val="baseline"/>
                <w:rtl w:val="0"/>
              </w:rPr>
              <w:t xml:space="preserve">8 </w:t>
            </w:r>
          </w:p>
          <w:p w:rsidR="00000000" w:rsidDel="00000000" w:rsidP="00000000" w:rsidRDefault="00000000" w:rsidRPr="00000000" w14:paraId="00000B05">
            <w:pPr>
              <w:keepNext w:val="0"/>
              <w:keepLines w:val="0"/>
              <w:widowControl w:val="0"/>
              <w:pBdr>
                <w:top w:space="0" w:sz="0" w:val="nil"/>
                <w:left w:space="0" w:sz="0" w:val="nil"/>
                <w:bottom w:space="0" w:sz="0" w:val="nil"/>
                <w:right w:space="0" w:sz="0" w:val="nil"/>
                <w:between w:space="0" w:sz="0" w:val="nil"/>
              </w:pBdr>
              <w:shd w:fill="auto" w:val="clear"/>
              <w:spacing w:after="0" w:before="35.2203369140625" w:line="240" w:lineRule="auto"/>
              <w:ind w:left="0" w:right="4122.03369140625" w:firstLine="0"/>
              <w:jc w:val="right"/>
              <w:rPr>
                <w:rFonts w:ascii="Arial" w:cs="Arial" w:eastAsia="Arial" w:hAnsi="Arial"/>
                <w:b w:val="0"/>
                <w:i w:val="0"/>
                <w:smallCaps w:val="0"/>
                <w:strike w:val="0"/>
                <w:color w:val="000000"/>
                <w:sz w:val="11.380987167358398"/>
                <w:szCs w:val="11.380987167358398"/>
                <w:u w:val="none"/>
                <w:shd w:fill="auto" w:val="clear"/>
                <w:vertAlign w:val="baseline"/>
              </w:rPr>
            </w:pPr>
            <w:r w:rsidDel="00000000" w:rsidR="00000000" w:rsidRPr="00000000">
              <w:rPr>
                <w:rFonts w:ascii="Arial" w:cs="Arial" w:eastAsia="Arial" w:hAnsi="Arial"/>
                <w:b w:val="0"/>
                <w:i w:val="0"/>
                <w:smallCaps w:val="0"/>
                <w:strike w:val="0"/>
                <w:color w:val="000000"/>
                <w:sz w:val="11.380987167358398"/>
                <w:szCs w:val="11.380987167358398"/>
                <w:u w:val="none"/>
                <w:shd w:fill="auto" w:val="clear"/>
                <w:vertAlign w:val="baseline"/>
                <w:rtl w:val="0"/>
              </w:rPr>
              <w:t xml:space="preserve">2 </w:t>
            </w:r>
          </w:p>
          <w:p w:rsidR="00000000" w:rsidDel="00000000" w:rsidP="00000000" w:rsidRDefault="00000000" w:rsidRPr="00000000" w14:paraId="00000B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9.8095703125" w:firstLine="0"/>
              <w:jc w:val="right"/>
              <w:rPr>
                <w:rFonts w:ascii="Arial" w:cs="Arial" w:eastAsia="Arial" w:hAnsi="Arial"/>
                <w:b w:val="0"/>
                <w:i w:val="0"/>
                <w:smallCaps w:val="0"/>
                <w:strike w:val="0"/>
                <w:color w:val="000000"/>
                <w:sz w:val="11.380987167358398"/>
                <w:szCs w:val="11.380987167358398"/>
                <w:u w:val="none"/>
                <w:shd w:fill="auto" w:val="clear"/>
                <w:vertAlign w:val="baseline"/>
              </w:rPr>
            </w:pPr>
            <w:r w:rsidDel="00000000" w:rsidR="00000000" w:rsidRPr="00000000">
              <w:rPr>
                <w:rFonts w:ascii="Arial" w:cs="Arial" w:eastAsia="Arial" w:hAnsi="Arial"/>
                <w:b w:val="0"/>
                <w:i w:val="0"/>
                <w:smallCaps w:val="0"/>
                <w:strike w:val="0"/>
                <w:color w:val="000000"/>
                <w:sz w:val="11.380987167358398"/>
                <w:szCs w:val="11.380987167358398"/>
                <w:u w:val="none"/>
                <w:shd w:fill="auto" w:val="clear"/>
                <w:vertAlign w:val="baseline"/>
                <w:rtl w:val="0"/>
              </w:rPr>
              <w:t xml:space="preserve">60 </w:t>
            </w:r>
          </w:p>
          <w:p w:rsidR="00000000" w:rsidDel="00000000" w:rsidP="00000000" w:rsidRDefault="00000000" w:rsidRPr="00000000" w14:paraId="00000B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9.74212646484375" w:right="0" w:firstLine="0"/>
              <w:jc w:val="left"/>
              <w:rPr>
                <w:rFonts w:ascii="Arial" w:cs="Arial" w:eastAsia="Arial" w:hAnsi="Arial"/>
                <w:b w:val="0"/>
                <w:i w:val="0"/>
                <w:smallCaps w:val="0"/>
                <w:strike w:val="0"/>
                <w:color w:val="000000"/>
                <w:sz w:val="11.380987167358398"/>
                <w:szCs w:val="11.380987167358398"/>
                <w:u w:val="none"/>
                <w:shd w:fill="auto" w:val="clear"/>
                <w:vertAlign w:val="baseline"/>
              </w:rPr>
            </w:pPr>
            <w:r w:rsidDel="00000000" w:rsidR="00000000" w:rsidRPr="00000000">
              <w:rPr>
                <w:rFonts w:ascii="Arial" w:cs="Arial" w:eastAsia="Arial" w:hAnsi="Arial"/>
                <w:b w:val="0"/>
                <w:i w:val="0"/>
                <w:smallCaps w:val="0"/>
                <w:strike w:val="0"/>
                <w:color w:val="000000"/>
                <w:sz w:val="11.380987167358398"/>
                <w:szCs w:val="11.380987167358398"/>
                <w:u w:val="none"/>
                <w:shd w:fill="auto" w:val="clear"/>
                <w:vertAlign w:val="baseline"/>
                <w:rtl w:val="0"/>
              </w:rPr>
              <w:t xml:space="preserve">6 </w:t>
            </w:r>
          </w:p>
          <w:p w:rsidR="00000000" w:rsidDel="00000000" w:rsidP="00000000" w:rsidRDefault="00000000" w:rsidRPr="00000000" w14:paraId="00000B08">
            <w:pPr>
              <w:keepNext w:val="0"/>
              <w:keepLines w:val="0"/>
              <w:widowControl w:val="0"/>
              <w:pBdr>
                <w:top w:space="0" w:sz="0" w:val="nil"/>
                <w:left w:space="0" w:sz="0" w:val="nil"/>
                <w:bottom w:space="0" w:sz="0" w:val="nil"/>
                <w:right w:space="0" w:sz="0" w:val="nil"/>
                <w:between w:space="0" w:sz="0" w:val="nil"/>
              </w:pBdr>
              <w:shd w:fill="auto" w:val="clear"/>
              <w:spacing w:after="0" w:before="10.008544921875" w:line="240" w:lineRule="auto"/>
              <w:ind w:left="0" w:right="4119.4195556640625" w:firstLine="0"/>
              <w:jc w:val="right"/>
              <w:rPr>
                <w:rFonts w:ascii="Arial" w:cs="Arial" w:eastAsia="Arial" w:hAnsi="Arial"/>
                <w:b w:val="0"/>
                <w:i w:val="0"/>
                <w:smallCaps w:val="0"/>
                <w:strike w:val="0"/>
                <w:color w:val="000000"/>
                <w:sz w:val="11.380987167358398"/>
                <w:szCs w:val="11.380987167358398"/>
                <w:u w:val="none"/>
                <w:shd w:fill="auto" w:val="clear"/>
                <w:vertAlign w:val="baseline"/>
              </w:rPr>
            </w:pPr>
            <w:r w:rsidDel="00000000" w:rsidR="00000000" w:rsidRPr="00000000">
              <w:rPr>
                <w:rFonts w:ascii="Arial" w:cs="Arial" w:eastAsia="Arial" w:hAnsi="Arial"/>
                <w:b w:val="0"/>
                <w:i w:val="0"/>
                <w:smallCaps w:val="0"/>
                <w:strike w:val="0"/>
                <w:color w:val="000000"/>
                <w:sz w:val="11.380987167358398"/>
                <w:szCs w:val="11.380987167358398"/>
                <w:u w:val="none"/>
                <w:shd w:fill="auto" w:val="clear"/>
                <w:vertAlign w:val="baseline"/>
                <w:rtl w:val="0"/>
              </w:rPr>
              <w:t xml:space="preserve">0 </w:t>
            </w:r>
          </w:p>
          <w:p w:rsidR="00000000" w:rsidDel="00000000" w:rsidP="00000000" w:rsidRDefault="00000000" w:rsidRPr="00000000" w14:paraId="00000B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4.4007873535156" w:right="0" w:firstLine="0"/>
              <w:jc w:val="left"/>
              <w:rPr>
                <w:rFonts w:ascii="Arial" w:cs="Arial" w:eastAsia="Arial" w:hAnsi="Arial"/>
                <w:b w:val="0"/>
                <w:i w:val="0"/>
                <w:smallCaps w:val="0"/>
                <w:strike w:val="0"/>
                <w:color w:val="000000"/>
                <w:sz w:val="11.380987167358398"/>
                <w:szCs w:val="11.380987167358398"/>
                <w:u w:val="none"/>
                <w:shd w:fill="auto" w:val="clear"/>
                <w:vertAlign w:val="baseline"/>
              </w:rPr>
            </w:pPr>
            <w:r w:rsidDel="00000000" w:rsidR="00000000" w:rsidRPr="00000000">
              <w:rPr>
                <w:rFonts w:ascii="Arial" w:cs="Arial" w:eastAsia="Arial" w:hAnsi="Arial"/>
                <w:b w:val="0"/>
                <w:i w:val="0"/>
                <w:smallCaps w:val="0"/>
                <w:strike w:val="0"/>
                <w:color w:val="000000"/>
                <w:sz w:val="11.380987167358398"/>
                <w:szCs w:val="11.380987167358398"/>
                <w:u w:val="none"/>
                <w:shd w:fill="auto" w:val="clear"/>
                <w:vertAlign w:val="baseline"/>
                <w:rtl w:val="0"/>
              </w:rPr>
              <w:t xml:space="preserve">4 </w:t>
            </w:r>
          </w:p>
          <w:p w:rsidR="00000000" w:rsidDel="00000000" w:rsidP="00000000" w:rsidRDefault="00000000" w:rsidRPr="00000000" w14:paraId="00000B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2.650146484375" w:firstLine="0"/>
              <w:jc w:val="right"/>
              <w:rPr>
                <w:rFonts w:ascii="Arial" w:cs="Arial" w:eastAsia="Arial" w:hAnsi="Arial"/>
                <w:b w:val="0"/>
                <w:i w:val="0"/>
                <w:smallCaps w:val="0"/>
                <w:strike w:val="0"/>
                <w:color w:val="000000"/>
                <w:sz w:val="11.380987167358398"/>
                <w:szCs w:val="11.380987167358398"/>
                <w:u w:val="none"/>
                <w:shd w:fill="auto" w:val="clear"/>
                <w:vertAlign w:val="baseline"/>
              </w:rPr>
            </w:pPr>
            <w:r w:rsidDel="00000000" w:rsidR="00000000" w:rsidRPr="00000000">
              <w:rPr>
                <w:rFonts w:ascii="Arial" w:cs="Arial" w:eastAsia="Arial" w:hAnsi="Arial"/>
                <w:b w:val="0"/>
                <w:i w:val="0"/>
                <w:smallCaps w:val="0"/>
                <w:strike w:val="0"/>
                <w:color w:val="000000"/>
                <w:sz w:val="11.380987167358398"/>
                <w:szCs w:val="11.380987167358398"/>
                <w:u w:val="none"/>
                <w:shd w:fill="auto" w:val="clear"/>
                <w:vertAlign w:val="baseline"/>
                <w:rtl w:val="0"/>
              </w:rPr>
              <w:t xml:space="preserve">55 </w:t>
            </w:r>
          </w:p>
          <w:p w:rsidR="00000000" w:rsidDel="00000000" w:rsidP="00000000" w:rsidRDefault="00000000" w:rsidRPr="00000000" w14:paraId="00000B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20.828857421875" w:firstLine="0"/>
              <w:jc w:val="right"/>
              <w:rPr>
                <w:rFonts w:ascii="Arial" w:cs="Arial" w:eastAsia="Arial" w:hAnsi="Arial"/>
                <w:b w:val="0"/>
                <w:i w:val="0"/>
                <w:smallCaps w:val="0"/>
                <w:strike w:val="0"/>
                <w:color w:val="000000"/>
                <w:sz w:val="11.380987167358398"/>
                <w:szCs w:val="11.380987167358398"/>
                <w:u w:val="none"/>
                <w:shd w:fill="auto" w:val="clear"/>
                <w:vertAlign w:val="baseline"/>
              </w:rPr>
            </w:pPr>
            <w:r w:rsidDel="00000000" w:rsidR="00000000" w:rsidRPr="00000000">
              <w:rPr>
                <w:rFonts w:ascii="Arial" w:cs="Arial" w:eastAsia="Arial" w:hAnsi="Arial"/>
                <w:b w:val="0"/>
                <w:i w:val="0"/>
                <w:smallCaps w:val="0"/>
                <w:strike w:val="0"/>
                <w:color w:val="000000"/>
                <w:sz w:val="11.380987167358398"/>
                <w:szCs w:val="11.380987167358398"/>
                <w:u w:val="none"/>
                <w:shd w:fill="auto" w:val="clear"/>
                <w:vertAlign w:val="baseline"/>
                <w:rtl w:val="0"/>
              </w:rPr>
              <w:t xml:space="preserve">-2 </w:t>
            </w:r>
          </w:p>
          <w:p w:rsidR="00000000" w:rsidDel="00000000" w:rsidP="00000000" w:rsidRDefault="00000000" w:rsidRPr="00000000" w14:paraId="00000B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9466857910156" w:right="0" w:firstLine="0"/>
              <w:jc w:val="left"/>
              <w:rPr>
                <w:rFonts w:ascii="Arial" w:cs="Arial" w:eastAsia="Arial" w:hAnsi="Arial"/>
                <w:b w:val="0"/>
                <w:i w:val="0"/>
                <w:smallCaps w:val="0"/>
                <w:strike w:val="0"/>
                <w:color w:val="000000"/>
                <w:sz w:val="11.380987167358398"/>
                <w:szCs w:val="11.380987167358398"/>
                <w:u w:val="none"/>
                <w:shd w:fill="auto" w:val="clear"/>
                <w:vertAlign w:val="baseline"/>
              </w:rPr>
            </w:pPr>
            <w:r w:rsidDel="00000000" w:rsidR="00000000" w:rsidRPr="00000000">
              <w:rPr>
                <w:rFonts w:ascii="Arial" w:cs="Arial" w:eastAsia="Arial" w:hAnsi="Arial"/>
                <w:b w:val="0"/>
                <w:i w:val="0"/>
                <w:smallCaps w:val="0"/>
                <w:strike w:val="0"/>
                <w:color w:val="000000"/>
                <w:sz w:val="11.380987167358398"/>
                <w:szCs w:val="11.380987167358398"/>
                <w:u w:val="none"/>
                <w:shd w:fill="auto" w:val="clear"/>
                <w:vertAlign w:val="baseline"/>
                <w:rtl w:val="0"/>
              </w:rPr>
              <w:t xml:space="preserve">2 </w:t>
            </w:r>
          </w:p>
          <w:p w:rsidR="00000000" w:rsidDel="00000000" w:rsidP="00000000" w:rsidRDefault="00000000" w:rsidRPr="00000000" w14:paraId="00000B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17.41943359375" w:firstLine="0"/>
              <w:jc w:val="right"/>
              <w:rPr>
                <w:rFonts w:ascii="Arial" w:cs="Arial" w:eastAsia="Arial" w:hAnsi="Arial"/>
                <w:b w:val="0"/>
                <w:i w:val="0"/>
                <w:smallCaps w:val="0"/>
                <w:strike w:val="0"/>
                <w:color w:val="000000"/>
                <w:sz w:val="11.380987167358398"/>
                <w:szCs w:val="11.380987167358398"/>
                <w:u w:val="none"/>
                <w:shd w:fill="auto" w:val="clear"/>
                <w:vertAlign w:val="baseline"/>
              </w:rPr>
            </w:pPr>
            <w:r w:rsidDel="00000000" w:rsidR="00000000" w:rsidRPr="00000000">
              <w:rPr>
                <w:rFonts w:ascii="Arial" w:cs="Arial" w:eastAsia="Arial" w:hAnsi="Arial"/>
                <w:b w:val="0"/>
                <w:i w:val="0"/>
                <w:smallCaps w:val="0"/>
                <w:strike w:val="0"/>
                <w:color w:val="000000"/>
                <w:sz w:val="11.380987167358398"/>
                <w:szCs w:val="11.380987167358398"/>
                <w:u w:val="none"/>
                <w:shd w:fill="auto" w:val="clear"/>
                <w:vertAlign w:val="baseline"/>
                <w:rtl w:val="0"/>
              </w:rPr>
              <w:t xml:space="preserve">-4 </w:t>
            </w:r>
          </w:p>
          <w:p w:rsidR="00000000" w:rsidDel="00000000" w:rsidP="00000000" w:rsidRDefault="00000000" w:rsidRPr="00000000" w14:paraId="00000B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9.8095703125" w:firstLine="0"/>
              <w:jc w:val="right"/>
              <w:rPr>
                <w:rFonts w:ascii="Arial" w:cs="Arial" w:eastAsia="Arial" w:hAnsi="Arial"/>
                <w:b w:val="0"/>
                <w:i w:val="0"/>
                <w:smallCaps w:val="0"/>
                <w:strike w:val="0"/>
                <w:color w:val="000000"/>
                <w:sz w:val="11.380987167358398"/>
                <w:szCs w:val="11.380987167358398"/>
                <w:u w:val="none"/>
                <w:shd w:fill="auto" w:val="clear"/>
                <w:vertAlign w:val="baseline"/>
              </w:rPr>
            </w:pPr>
            <w:r w:rsidDel="00000000" w:rsidR="00000000" w:rsidRPr="00000000">
              <w:rPr>
                <w:rFonts w:ascii="Arial" w:cs="Arial" w:eastAsia="Arial" w:hAnsi="Arial"/>
                <w:b w:val="0"/>
                <w:i w:val="0"/>
                <w:smallCaps w:val="0"/>
                <w:strike w:val="0"/>
                <w:color w:val="000000"/>
                <w:sz w:val="11.380987167358398"/>
                <w:szCs w:val="11.380987167358398"/>
                <w:u w:val="none"/>
                <w:shd w:fill="auto" w:val="clear"/>
                <w:vertAlign w:val="baseline"/>
                <w:rtl w:val="0"/>
              </w:rPr>
              <w:t xml:space="preserve">50 </w:t>
            </w:r>
          </w:p>
          <w:p w:rsidR="00000000" w:rsidDel="00000000" w:rsidP="00000000" w:rsidRDefault="00000000" w:rsidRPr="00000000" w14:paraId="00000B0F">
            <w:pPr>
              <w:keepNext w:val="0"/>
              <w:keepLines w:val="0"/>
              <w:widowControl w:val="0"/>
              <w:pBdr>
                <w:top w:space="0" w:sz="0" w:val="nil"/>
                <w:left w:space="0" w:sz="0" w:val="nil"/>
                <w:bottom w:space="0" w:sz="0" w:val="nil"/>
                <w:right w:space="0" w:sz="0" w:val="nil"/>
                <w:between w:space="0" w:sz="0" w:val="nil"/>
              </w:pBdr>
              <w:shd w:fill="auto" w:val="clear"/>
              <w:spacing w:after="0" w:before="9.970703125" w:line="240" w:lineRule="auto"/>
              <w:ind w:left="308.3784484863281" w:right="0" w:firstLine="0"/>
              <w:jc w:val="left"/>
              <w:rPr>
                <w:rFonts w:ascii="Arial" w:cs="Arial" w:eastAsia="Arial" w:hAnsi="Arial"/>
                <w:b w:val="0"/>
                <w:i w:val="0"/>
                <w:smallCaps w:val="0"/>
                <w:strike w:val="0"/>
                <w:color w:val="000000"/>
                <w:sz w:val="11.380987167358398"/>
                <w:szCs w:val="11.380987167358398"/>
                <w:u w:val="none"/>
                <w:shd w:fill="auto" w:val="clear"/>
                <w:vertAlign w:val="baseline"/>
              </w:rPr>
            </w:pPr>
            <w:r w:rsidDel="00000000" w:rsidR="00000000" w:rsidRPr="00000000">
              <w:rPr>
                <w:rFonts w:ascii="Arial" w:cs="Arial" w:eastAsia="Arial" w:hAnsi="Arial"/>
                <w:b w:val="0"/>
                <w:i w:val="0"/>
                <w:smallCaps w:val="0"/>
                <w:strike w:val="0"/>
                <w:color w:val="000000"/>
                <w:sz w:val="11.380987167358398"/>
                <w:szCs w:val="11.380987167358398"/>
                <w:u w:val="none"/>
                <w:shd w:fill="auto" w:val="clear"/>
                <w:vertAlign w:val="baseline"/>
                <w:rtl w:val="0"/>
              </w:rPr>
              <w:t xml:space="preserve">0 </w:t>
            </w:r>
          </w:p>
          <w:p w:rsidR="00000000" w:rsidDel="00000000" w:rsidP="00000000" w:rsidRDefault="00000000" w:rsidRPr="00000000" w14:paraId="00000B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18.101806640625" w:firstLine="0"/>
              <w:jc w:val="right"/>
              <w:rPr>
                <w:rFonts w:ascii="Arial" w:cs="Arial" w:eastAsia="Arial" w:hAnsi="Arial"/>
                <w:b w:val="0"/>
                <w:i w:val="0"/>
                <w:smallCaps w:val="0"/>
                <w:strike w:val="0"/>
                <w:color w:val="000000"/>
                <w:sz w:val="11.380987167358398"/>
                <w:szCs w:val="11.380987167358398"/>
                <w:u w:val="none"/>
                <w:shd w:fill="auto" w:val="clear"/>
                <w:vertAlign w:val="baseline"/>
              </w:rPr>
            </w:pPr>
            <w:r w:rsidDel="00000000" w:rsidR="00000000" w:rsidRPr="00000000">
              <w:rPr>
                <w:rFonts w:ascii="Arial" w:cs="Arial" w:eastAsia="Arial" w:hAnsi="Arial"/>
                <w:b w:val="0"/>
                <w:i w:val="0"/>
                <w:smallCaps w:val="0"/>
                <w:strike w:val="0"/>
                <w:color w:val="000000"/>
                <w:sz w:val="11.380987167358398"/>
                <w:szCs w:val="11.380987167358398"/>
                <w:u w:val="none"/>
                <w:shd w:fill="auto" w:val="clear"/>
                <w:vertAlign w:val="baseline"/>
                <w:rtl w:val="0"/>
              </w:rPr>
              <w:t xml:space="preserve">-6 </w:t>
            </w:r>
          </w:p>
          <w:p w:rsidR="00000000" w:rsidDel="00000000" w:rsidP="00000000" w:rsidRDefault="00000000" w:rsidRPr="00000000" w14:paraId="00000B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2.650146484375" w:firstLine="0"/>
              <w:jc w:val="right"/>
              <w:rPr>
                <w:rFonts w:ascii="Arial" w:cs="Arial" w:eastAsia="Arial" w:hAnsi="Arial"/>
                <w:b w:val="0"/>
                <w:i w:val="0"/>
                <w:smallCaps w:val="0"/>
                <w:strike w:val="0"/>
                <w:color w:val="000000"/>
                <w:sz w:val="11.380987167358398"/>
                <w:szCs w:val="11.380987167358398"/>
                <w:u w:val="none"/>
                <w:shd w:fill="auto" w:val="clear"/>
                <w:vertAlign w:val="baseline"/>
              </w:rPr>
            </w:pPr>
            <w:r w:rsidDel="00000000" w:rsidR="00000000" w:rsidRPr="00000000">
              <w:rPr>
                <w:rFonts w:ascii="Arial" w:cs="Arial" w:eastAsia="Arial" w:hAnsi="Arial"/>
                <w:b w:val="0"/>
                <w:i w:val="0"/>
                <w:smallCaps w:val="0"/>
                <w:strike w:val="0"/>
                <w:color w:val="000000"/>
                <w:sz w:val="11.380987167358398"/>
                <w:szCs w:val="11.380987167358398"/>
                <w:u w:val="none"/>
                <w:shd w:fill="auto" w:val="clear"/>
                <w:vertAlign w:val="baseline"/>
                <w:rtl w:val="0"/>
              </w:rPr>
              <w:t xml:space="preserve">45 </w:t>
            </w:r>
          </w:p>
          <w:p w:rsidR="00000000" w:rsidDel="00000000" w:rsidP="00000000" w:rsidRDefault="00000000" w:rsidRPr="00000000" w14:paraId="00000B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5.9550476074219" w:right="0" w:firstLine="0"/>
              <w:jc w:val="left"/>
              <w:rPr>
                <w:rFonts w:ascii="Arial" w:cs="Arial" w:eastAsia="Arial" w:hAnsi="Arial"/>
                <w:b w:val="0"/>
                <w:i w:val="0"/>
                <w:smallCaps w:val="0"/>
                <w:strike w:val="0"/>
                <w:color w:val="000000"/>
                <w:sz w:val="11.380987167358398"/>
                <w:szCs w:val="11.380987167358398"/>
                <w:u w:val="none"/>
                <w:shd w:fill="auto" w:val="clear"/>
                <w:vertAlign w:val="baseline"/>
              </w:rPr>
            </w:pPr>
            <w:r w:rsidDel="00000000" w:rsidR="00000000" w:rsidRPr="00000000">
              <w:rPr>
                <w:rFonts w:ascii="Arial" w:cs="Arial" w:eastAsia="Arial" w:hAnsi="Arial"/>
                <w:b w:val="0"/>
                <w:i w:val="0"/>
                <w:smallCaps w:val="0"/>
                <w:strike w:val="0"/>
                <w:color w:val="000000"/>
                <w:sz w:val="11.380987167358398"/>
                <w:szCs w:val="11.380987167358398"/>
                <w:u w:val="none"/>
                <w:shd w:fill="auto" w:val="clear"/>
                <w:vertAlign w:val="baseline"/>
                <w:rtl w:val="0"/>
              </w:rPr>
              <w:t xml:space="preserve">-2 </w:t>
            </w:r>
          </w:p>
          <w:p w:rsidR="00000000" w:rsidDel="00000000" w:rsidP="00000000" w:rsidRDefault="00000000" w:rsidRPr="00000000" w14:paraId="00000B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19.0106201171875" w:firstLine="0"/>
              <w:jc w:val="right"/>
              <w:rPr>
                <w:rFonts w:ascii="Arial" w:cs="Arial" w:eastAsia="Arial" w:hAnsi="Arial"/>
                <w:b w:val="0"/>
                <w:i w:val="0"/>
                <w:smallCaps w:val="0"/>
                <w:strike w:val="0"/>
                <w:color w:val="000000"/>
                <w:sz w:val="11.380987167358398"/>
                <w:szCs w:val="11.380987167358398"/>
                <w:u w:val="none"/>
                <w:shd w:fill="auto" w:val="clear"/>
                <w:vertAlign w:val="baseline"/>
              </w:rPr>
            </w:pPr>
            <w:r w:rsidDel="00000000" w:rsidR="00000000" w:rsidRPr="00000000">
              <w:rPr>
                <w:rFonts w:ascii="Arial" w:cs="Arial" w:eastAsia="Arial" w:hAnsi="Arial"/>
                <w:b w:val="0"/>
                <w:i w:val="0"/>
                <w:smallCaps w:val="0"/>
                <w:strike w:val="0"/>
                <w:color w:val="000000"/>
                <w:sz w:val="11.380987167358398"/>
                <w:szCs w:val="11.380987167358398"/>
                <w:u w:val="none"/>
                <w:shd w:fill="auto" w:val="clear"/>
                <w:vertAlign w:val="baseline"/>
                <w:rtl w:val="0"/>
              </w:rPr>
              <w:t xml:space="preserve">-8 </w:t>
            </w:r>
          </w:p>
          <w:p w:rsidR="00000000" w:rsidDel="00000000" w:rsidP="00000000" w:rsidRDefault="00000000" w:rsidRPr="00000000" w14:paraId="00000B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91.734619140625" w:firstLine="0"/>
              <w:jc w:val="right"/>
              <w:rPr>
                <w:rFonts w:ascii="Arial" w:cs="Arial" w:eastAsia="Arial" w:hAnsi="Arial"/>
                <w:b w:val="0"/>
                <w:i w:val="0"/>
                <w:smallCaps w:val="0"/>
                <w:strike w:val="0"/>
                <w:color w:val="000000"/>
                <w:sz w:val="11.380987167358398"/>
                <w:szCs w:val="11.380987167358398"/>
                <w:u w:val="none"/>
                <w:shd w:fill="auto" w:val="clear"/>
                <w:vertAlign w:val="baseline"/>
              </w:rPr>
            </w:pPr>
            <w:r w:rsidDel="00000000" w:rsidR="00000000" w:rsidRPr="00000000">
              <w:rPr>
                <w:rFonts w:ascii="Arial" w:cs="Arial" w:eastAsia="Arial" w:hAnsi="Arial"/>
                <w:b w:val="0"/>
                <w:i w:val="0"/>
                <w:smallCaps w:val="0"/>
                <w:strike w:val="0"/>
                <w:color w:val="000000"/>
                <w:sz w:val="11.380987167358398"/>
                <w:szCs w:val="11.380987167358398"/>
                <w:u w:val="none"/>
                <w:shd w:fill="auto" w:val="clear"/>
                <w:vertAlign w:val="baseline"/>
                <w:rtl w:val="0"/>
              </w:rPr>
              <w:t xml:space="preserve">Equity Debt Exchange Rate (NC/USD) [RHS] </w:t>
            </w:r>
          </w:p>
          <w:p w:rsidR="00000000" w:rsidDel="00000000" w:rsidP="00000000" w:rsidRDefault="00000000" w:rsidRPr="00000000" w14:paraId="00000B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5.9550476074219" w:right="0" w:firstLine="0"/>
              <w:jc w:val="left"/>
              <w:rPr>
                <w:rFonts w:ascii="Arial" w:cs="Arial" w:eastAsia="Arial" w:hAnsi="Arial"/>
                <w:b w:val="0"/>
                <w:i w:val="0"/>
                <w:smallCaps w:val="0"/>
                <w:strike w:val="0"/>
                <w:color w:val="000000"/>
                <w:sz w:val="11.380987167358398"/>
                <w:szCs w:val="11.380987167358398"/>
                <w:u w:val="none"/>
                <w:shd w:fill="auto" w:val="clear"/>
                <w:vertAlign w:val="baseline"/>
              </w:rPr>
            </w:pPr>
            <w:r w:rsidDel="00000000" w:rsidR="00000000" w:rsidRPr="00000000">
              <w:rPr>
                <w:rFonts w:ascii="Arial" w:cs="Arial" w:eastAsia="Arial" w:hAnsi="Arial"/>
                <w:b w:val="0"/>
                <w:i w:val="0"/>
                <w:smallCaps w:val="0"/>
                <w:strike w:val="0"/>
                <w:color w:val="000000"/>
                <w:sz w:val="11.380987167358398"/>
                <w:szCs w:val="11.380987167358398"/>
                <w:u w:val="none"/>
                <w:shd w:fill="auto" w:val="clear"/>
                <w:vertAlign w:val="baseline"/>
                <w:rtl w:val="0"/>
              </w:rPr>
              <w:t xml:space="preserve">-4 </w:t>
            </w:r>
          </w:p>
          <w:p w:rsidR="00000000" w:rsidDel="00000000" w:rsidP="00000000" w:rsidRDefault="00000000" w:rsidRPr="00000000" w14:paraId="00000B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18.21533203125" w:firstLine="0"/>
              <w:jc w:val="right"/>
              <w:rPr>
                <w:rFonts w:ascii="Arial" w:cs="Arial" w:eastAsia="Arial" w:hAnsi="Arial"/>
                <w:b w:val="0"/>
                <w:i w:val="0"/>
                <w:smallCaps w:val="0"/>
                <w:strike w:val="0"/>
                <w:color w:val="000000"/>
                <w:sz w:val="11.380987167358398"/>
                <w:szCs w:val="11.380987167358398"/>
                <w:u w:val="none"/>
                <w:shd w:fill="auto" w:val="clear"/>
                <w:vertAlign w:val="baseline"/>
              </w:rPr>
            </w:pPr>
            <w:r w:rsidDel="00000000" w:rsidR="00000000" w:rsidRPr="00000000">
              <w:rPr>
                <w:rFonts w:ascii="Arial" w:cs="Arial" w:eastAsia="Arial" w:hAnsi="Arial"/>
                <w:b w:val="0"/>
                <w:i w:val="0"/>
                <w:smallCaps w:val="0"/>
                <w:strike w:val="0"/>
                <w:color w:val="000000"/>
                <w:sz w:val="11.380987167358398"/>
                <w:szCs w:val="11.380987167358398"/>
                <w:u w:val="none"/>
                <w:shd w:fill="auto" w:val="clear"/>
                <w:vertAlign w:val="baseline"/>
                <w:rtl w:val="0"/>
              </w:rPr>
              <w:t xml:space="preserve">-10 </w:t>
            </w:r>
          </w:p>
          <w:p w:rsidR="00000000" w:rsidDel="00000000" w:rsidP="00000000" w:rsidRDefault="00000000" w:rsidRPr="00000000" w14:paraId="00000B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9.8095703125" w:firstLine="0"/>
              <w:jc w:val="right"/>
              <w:rPr>
                <w:rFonts w:ascii="Arial" w:cs="Arial" w:eastAsia="Arial" w:hAnsi="Arial"/>
                <w:b w:val="0"/>
                <w:i w:val="0"/>
                <w:smallCaps w:val="0"/>
                <w:strike w:val="0"/>
                <w:color w:val="000000"/>
                <w:sz w:val="11.380987167358398"/>
                <w:szCs w:val="11.380987167358398"/>
                <w:u w:val="none"/>
                <w:shd w:fill="auto" w:val="clear"/>
                <w:vertAlign w:val="baseline"/>
              </w:rPr>
            </w:pPr>
            <w:r w:rsidDel="00000000" w:rsidR="00000000" w:rsidRPr="00000000">
              <w:rPr>
                <w:rFonts w:ascii="Arial" w:cs="Arial" w:eastAsia="Arial" w:hAnsi="Arial"/>
                <w:b w:val="0"/>
                <w:i w:val="0"/>
                <w:smallCaps w:val="0"/>
                <w:strike w:val="0"/>
                <w:color w:val="000000"/>
                <w:sz w:val="11.380987167358398"/>
                <w:szCs w:val="11.380987167358398"/>
                <w:u w:val="none"/>
                <w:shd w:fill="auto" w:val="clear"/>
                <w:vertAlign w:val="baseline"/>
                <w:rtl w:val="0"/>
              </w:rPr>
              <w:t xml:space="preserve">40 </w:t>
            </w:r>
          </w:p>
          <w:p w:rsidR="00000000" w:rsidDel="00000000" w:rsidP="00000000" w:rsidRDefault="00000000" w:rsidRPr="00000000" w14:paraId="00000B18">
            <w:pPr>
              <w:keepNext w:val="0"/>
              <w:keepLines w:val="0"/>
              <w:widowControl w:val="0"/>
              <w:pBdr>
                <w:top w:space="0" w:sz="0" w:val="nil"/>
                <w:left w:space="0" w:sz="0" w:val="nil"/>
                <w:bottom w:space="0" w:sz="0" w:val="nil"/>
                <w:right w:space="0" w:sz="0" w:val="nil"/>
                <w:between w:space="0" w:sz="0" w:val="nil"/>
              </w:pBdr>
              <w:shd w:fill="auto" w:val="clear"/>
              <w:spacing w:after="0" w:before="42.5335693359375" w:line="240" w:lineRule="auto"/>
              <w:ind w:left="507.8309631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B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51.8814086914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B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5.022735595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B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9.07302856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B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2.21450805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B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6.26480102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B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69.40597534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B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12.2630310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B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55.4045104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B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9.45449829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B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42.5962829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B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86.646270751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B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29.7874450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B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73.83834838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B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16.9798278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B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1.0301208496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B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8.42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B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B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37.2149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B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28.81408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B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19.219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B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55.2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B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45.61584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B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63.610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B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B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81.60583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B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0.0067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B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6.402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B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98.40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B35">
            <w:pPr>
              <w:keepNext w:val="0"/>
              <w:keepLines w:val="0"/>
              <w:widowControl w:val="0"/>
              <w:pBdr>
                <w:top w:space="0" w:sz="0" w:val="nil"/>
                <w:left w:space="0" w:sz="0" w:val="nil"/>
                <w:bottom w:space="0" w:sz="0" w:val="nil"/>
                <w:right w:space="0" w:sz="0" w:val="nil"/>
                <w:between w:space="0" w:sz="0" w:val="nil"/>
              </w:pBdr>
              <w:shd w:fill="auto" w:val="clear"/>
              <w:spacing w:after="0" w:before="51.9061279296875" w:line="240" w:lineRule="auto"/>
              <w:ind w:left="0" w:right="469.2028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36">
            <w:pPr>
              <w:keepNext w:val="0"/>
              <w:keepLines w:val="0"/>
              <w:widowControl w:val="0"/>
              <w:pBdr>
                <w:top w:space="0" w:sz="0" w:val="nil"/>
                <w:left w:space="0" w:sz="0" w:val="nil"/>
                <w:bottom w:space="0" w:sz="0" w:val="nil"/>
                <w:right w:space="0" w:sz="0" w:val="nil"/>
                <w:between w:space="0" w:sz="0" w:val="nil"/>
              </w:pBdr>
              <w:shd w:fill="auto" w:val="clear"/>
              <w:spacing w:after="0" w:before="2.322998046875" w:line="240" w:lineRule="auto"/>
              <w:ind w:left="0" w:right="3347.994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37">
            <w:pPr>
              <w:keepNext w:val="0"/>
              <w:keepLines w:val="0"/>
              <w:widowControl w:val="0"/>
              <w:pBdr>
                <w:top w:space="0" w:sz="0" w:val="nil"/>
                <w:left w:space="0" w:sz="0" w:val="nil"/>
                <w:bottom w:space="0" w:sz="0" w:val="nil"/>
                <w:right w:space="0" w:sz="0" w:val="nil"/>
                <w:between w:space="0" w:sz="0" w:val="nil"/>
              </w:pBdr>
              <w:shd w:fill="auto" w:val="clear"/>
              <w:spacing w:after="0" w:before="0.023193359375" w:line="240" w:lineRule="auto"/>
              <w:ind w:left="0" w:right="1309.1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38">
            <w:pPr>
              <w:keepNext w:val="0"/>
              <w:keepLines w:val="0"/>
              <w:widowControl w:val="0"/>
              <w:pBdr>
                <w:top w:space="0" w:sz="0" w:val="nil"/>
                <w:left w:space="0" w:sz="0" w:val="nil"/>
                <w:bottom w:space="0" w:sz="0" w:val="nil"/>
                <w:right w:space="0" w:sz="0" w:val="nil"/>
                <w:between w:space="0" w:sz="0" w:val="nil"/>
              </w:pBdr>
              <w:shd w:fill="auto" w:val="clear"/>
              <w:spacing w:after="0" w:before="0.0567626953125" w:line="240" w:lineRule="auto"/>
              <w:ind w:left="0" w:right="2182.791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39">
            <w:pPr>
              <w:keepNext w:val="0"/>
              <w:keepLines w:val="0"/>
              <w:widowControl w:val="0"/>
              <w:pBdr>
                <w:top w:space="0" w:sz="0" w:val="nil"/>
                <w:left w:space="0" w:sz="0" w:val="nil"/>
                <w:bottom w:space="0" w:sz="0" w:val="nil"/>
                <w:right w:space="0" w:sz="0" w:val="nil"/>
                <w:between w:space="0" w:sz="0" w:val="nil"/>
              </w:pBdr>
              <w:shd w:fill="auto" w:val="clear"/>
              <w:spacing w:after="0" w:before="0.9234619140625" w:line="240" w:lineRule="auto"/>
              <w:ind w:left="0" w:right="3056.3958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3A">
            <w:pPr>
              <w:keepNext w:val="0"/>
              <w:keepLines w:val="0"/>
              <w:widowControl w:val="0"/>
              <w:pBdr>
                <w:top w:space="0" w:sz="0" w:val="nil"/>
                <w:left w:space="0" w:sz="0" w:val="nil"/>
                <w:bottom w:space="0" w:sz="0" w:val="nil"/>
                <w:right w:space="0" w:sz="0" w:val="nil"/>
                <w:between w:space="0" w:sz="0" w:val="nil"/>
              </w:pBdr>
              <w:shd w:fill="auto" w:val="clear"/>
              <w:spacing w:after="0" w:before="0.2166748046875" w:line="240" w:lineRule="auto"/>
              <w:ind w:left="0" w:right="393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3B">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639.59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3C">
            <w:pPr>
              <w:keepNext w:val="0"/>
              <w:keepLines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2765.989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3D">
            <w:pPr>
              <w:keepNext w:val="0"/>
              <w:keepLines w:val="0"/>
              <w:widowControl w:val="0"/>
              <w:pBdr>
                <w:top w:space="0" w:sz="0" w:val="nil"/>
                <w:left w:space="0" w:sz="0" w:val="nil"/>
                <w:bottom w:space="0" w:sz="0" w:val="nil"/>
                <w:right w:space="0" w:sz="0" w:val="nil"/>
                <w:between w:space="0" w:sz="0" w:val="nil"/>
              </w:pBdr>
              <w:shd w:fill="auto" w:val="clear"/>
              <w:spacing w:after="0" w:before="0.0567626953125" w:line="240" w:lineRule="auto"/>
              <w:ind w:left="0" w:right="1892.38586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00.78674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3F">
            <w:pPr>
              <w:keepNext w:val="0"/>
              <w:keepLines w:val="0"/>
              <w:widowControl w:val="0"/>
              <w:pBdr>
                <w:top w:space="0" w:sz="0" w:val="nil"/>
                <w:left w:space="0" w:sz="0" w:val="nil"/>
                <w:bottom w:space="0" w:sz="0" w:val="nil"/>
                <w:right w:space="0" w:sz="0" w:val="nil"/>
                <w:between w:space="0" w:sz="0" w:val="nil"/>
              </w:pBdr>
              <w:shd w:fill="auto" w:val="clear"/>
              <w:spacing w:after="0" w:before="1.185302734375" w:line="240" w:lineRule="auto"/>
              <w:ind w:left="0" w:right="2474.3908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40">
            <w:pPr>
              <w:keepNext w:val="0"/>
              <w:keepLines w:val="0"/>
              <w:widowControl w:val="0"/>
              <w:pBdr>
                <w:top w:space="0" w:sz="0" w:val="nil"/>
                <w:left w:space="0" w:sz="0" w:val="nil"/>
                <w:bottom w:space="0" w:sz="0" w:val="nil"/>
                <w:right w:space="0" w:sz="0" w:val="nil"/>
                <w:between w:space="0" w:sz="0" w:val="nil"/>
              </w:pBdr>
              <w:shd w:fill="auto" w:val="clear"/>
              <w:spacing w:after="0" w:before="0.0909423828125" w:line="240" w:lineRule="auto"/>
              <w:ind w:left="0" w:right="1018.78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41">
            <w:pPr>
              <w:keepNext w:val="0"/>
              <w:keepLines w:val="0"/>
              <w:widowControl w:val="0"/>
              <w:pBdr>
                <w:top w:space="0" w:sz="0" w:val="nil"/>
                <w:left w:space="0" w:sz="0" w:val="nil"/>
                <w:bottom w:space="0" w:sz="0" w:val="nil"/>
                <w:right w:space="0" w:sz="0" w:val="nil"/>
                <w:between w:space="0" w:sz="0" w:val="nil"/>
              </w:pBdr>
              <w:shd w:fill="auto" w:val="clear"/>
              <w:spacing w:after="0" w:before="0.2410888671875" w:line="240" w:lineRule="auto"/>
              <w:ind w:left="508.285522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B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51.8814086914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B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5.47714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B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9.07302856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B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2.66891479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B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6.26480102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B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69.860382080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B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12.2630310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B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55.85891723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B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9.45449829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B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43.05068969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B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86.646270751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B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30.2418518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B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73.83834838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B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17.434539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B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1.0301208496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B51">
            <w:pPr>
              <w:keepNext w:val="0"/>
              <w:keepLines w:val="0"/>
              <w:widowControl w:val="0"/>
              <w:pBdr>
                <w:top w:space="0" w:sz="0" w:val="nil"/>
                <w:left w:space="0" w:sz="0" w:val="nil"/>
                <w:bottom w:space="0" w:sz="0" w:val="nil"/>
                <w:right w:space="0" w:sz="0" w:val="nil"/>
                <w:between w:space="0" w:sz="0" w:val="nil"/>
              </w:pBdr>
              <w:shd w:fill="auto" w:val="clear"/>
              <w:spacing w:after="0" w:before="0.84228515625" w:line="240" w:lineRule="auto"/>
              <w:ind w:left="0" w:right="727.18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52">
            <w:pPr>
              <w:keepNext w:val="0"/>
              <w:keepLines w:val="0"/>
              <w:widowControl w:val="0"/>
              <w:pBdr>
                <w:top w:space="0" w:sz="0" w:val="nil"/>
                <w:left w:space="0" w:sz="0" w:val="nil"/>
                <w:bottom w:space="0" w:sz="0" w:val="nil"/>
                <w:right w:space="0" w:sz="0" w:val="nil"/>
                <w:between w:space="0" w:sz="0" w:val="nil"/>
              </w:pBdr>
              <w:shd w:fill="auto" w:val="clear"/>
              <w:spacing w:after="0" w:before="40.9283447265625" w:line="240" w:lineRule="auto"/>
              <w:ind w:left="0" w:right="1046.8518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53">
            <w:pPr>
              <w:keepNext w:val="0"/>
              <w:keepLines w:val="0"/>
              <w:widowControl w:val="0"/>
              <w:pBdr>
                <w:top w:space="0" w:sz="0" w:val="nil"/>
                <w:left w:space="0" w:sz="0" w:val="nil"/>
                <w:bottom w:space="0" w:sz="0" w:val="nil"/>
                <w:right w:space="0" w:sz="0" w:val="nil"/>
                <w:between w:space="0" w:sz="0" w:val="nil"/>
              </w:pBdr>
              <w:shd w:fill="auto" w:val="clear"/>
              <w:spacing w:after="0" w:before="1.0833740234375" w:line="240" w:lineRule="auto"/>
              <w:ind w:left="0" w:right="755.2526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54">
            <w:pPr>
              <w:keepNext w:val="0"/>
              <w:keepLines w:val="0"/>
              <w:widowControl w:val="0"/>
              <w:pBdr>
                <w:top w:space="0" w:sz="0" w:val="nil"/>
                <w:left w:space="0" w:sz="0" w:val="nil"/>
                <w:bottom w:space="0" w:sz="0" w:val="nil"/>
                <w:right w:space="0" w:sz="0" w:val="nil"/>
                <w:between w:space="0" w:sz="0" w:val="nil"/>
              </w:pBdr>
              <w:shd w:fill="auto" w:val="clear"/>
              <w:spacing w:after="0" w:before="0.0238037109375" w:line="240" w:lineRule="auto"/>
              <w:ind w:left="0" w:right="497.272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55">
            <w:pPr>
              <w:keepNext w:val="0"/>
              <w:keepLines w:val="0"/>
              <w:widowControl w:val="0"/>
              <w:pBdr>
                <w:top w:space="0" w:sz="0" w:val="nil"/>
                <w:left w:space="0" w:sz="0" w:val="nil"/>
                <w:bottom w:space="0" w:sz="0" w:val="nil"/>
                <w:right w:space="0" w:sz="0" w:val="nil"/>
                <w:between w:space="0" w:sz="0" w:val="nil"/>
              </w:pBdr>
              <w:shd w:fill="auto" w:val="clear"/>
              <w:spacing w:after="0" w:before="1.1492919921875" w:line="240" w:lineRule="auto"/>
              <w:ind w:left="0" w:right="1337.2576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56">
            <w:pPr>
              <w:keepNext w:val="0"/>
              <w:keepLines w:val="0"/>
              <w:widowControl w:val="0"/>
              <w:pBdr>
                <w:top w:space="0" w:sz="0" w:val="nil"/>
                <w:left w:space="0" w:sz="0" w:val="nil"/>
                <w:bottom w:space="0" w:sz="0" w:val="nil"/>
                <w:right w:space="0" w:sz="0" w:val="nil"/>
                <w:between w:space="0" w:sz="0" w:val="nil"/>
              </w:pBdr>
              <w:shd w:fill="auto" w:val="clear"/>
              <w:spacing w:after="0" w:before="0.057373046875" w:line="240" w:lineRule="auto"/>
              <w:ind w:left="0" w:right="2210.86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57">
            <w:pPr>
              <w:keepNext w:val="0"/>
              <w:keepLines w:val="0"/>
              <w:widowControl w:val="0"/>
              <w:pBdr>
                <w:top w:space="0" w:sz="0" w:val="nil"/>
                <w:left w:space="0" w:sz="0" w:val="nil"/>
                <w:bottom w:space="0" w:sz="0" w:val="nil"/>
                <w:right w:space="0" w:sz="0" w:val="nil"/>
                <w:between w:space="0" w:sz="0" w:val="nil"/>
              </w:pBdr>
              <w:shd w:fill="auto" w:val="clear"/>
              <w:spacing w:after="0" w:before="1.1163330078125" w:line="240" w:lineRule="auto"/>
              <w:ind w:left="0" w:right="3376.065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58">
            <w:pPr>
              <w:keepNext w:val="0"/>
              <w:keepLines w:val="0"/>
              <w:widowControl w:val="0"/>
              <w:pBdr>
                <w:top w:space="0" w:sz="0" w:val="nil"/>
                <w:left w:space="0" w:sz="0" w:val="nil"/>
                <w:bottom w:space="0" w:sz="0" w:val="nil"/>
                <w:right w:space="0" w:sz="0" w:val="nil"/>
                <w:between w:space="0" w:sz="0" w:val="nil"/>
              </w:pBdr>
              <w:shd w:fill="auto" w:val="clear"/>
              <w:spacing w:after="0" w:before="0.0347900390625" w:line="240" w:lineRule="auto"/>
              <w:ind w:left="0" w:right="3667.6641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59">
            <w:pPr>
              <w:keepNext w:val="0"/>
              <w:keepLines w:val="0"/>
              <w:widowControl w:val="0"/>
              <w:pBdr>
                <w:top w:space="0" w:sz="0" w:val="nil"/>
                <w:left w:space="0" w:sz="0" w:val="nil"/>
                <w:bottom w:space="0" w:sz="0" w:val="nil"/>
                <w:right w:space="0" w:sz="0" w:val="nil"/>
                <w:between w:space="0" w:sz="0" w:val="nil"/>
              </w:pBdr>
              <w:shd w:fill="auto" w:val="clear"/>
              <w:spacing w:after="0" w:before="0.9686279296875" w:line="240" w:lineRule="auto"/>
              <w:ind w:left="0" w:right="3084.46594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5A">
            <w:pPr>
              <w:keepNext w:val="0"/>
              <w:keepLines w:val="0"/>
              <w:widowControl w:val="0"/>
              <w:pBdr>
                <w:top w:space="0" w:sz="0" w:val="nil"/>
                <w:left w:space="0" w:sz="0" w:val="nil"/>
                <w:bottom w:space="0" w:sz="0" w:val="nil"/>
                <w:right w:space="0" w:sz="0" w:val="nil"/>
                <w:between w:space="0" w:sz="0" w:val="nil"/>
              </w:pBdr>
              <w:shd w:fill="auto" w:val="clear"/>
              <w:spacing w:after="0" w:before="0.2166748046875" w:line="240" w:lineRule="auto"/>
              <w:ind w:left="0" w:right="3958.070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5B">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794.06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5C">
            <w:pPr>
              <w:keepNext w:val="0"/>
              <w:keepLines w:val="0"/>
              <w:widowControl w:val="0"/>
              <w:pBdr>
                <w:top w:space="0" w:sz="0" w:val="nil"/>
                <w:left w:space="0" w:sz="0" w:val="nil"/>
                <w:bottom w:space="0" w:sz="0" w:val="nil"/>
                <w:right w:space="0" w:sz="0" w:val="nil"/>
                <w:between w:space="0" w:sz="0" w:val="nil"/>
              </w:pBdr>
              <w:shd w:fill="auto" w:val="clear"/>
              <w:spacing w:after="0" w:before="0.045166015625" w:line="240" w:lineRule="auto"/>
              <w:ind w:left="0" w:right="250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5D">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920.45593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28.8568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5F">
            <w:pPr>
              <w:keepNext w:val="0"/>
              <w:keepLines w:val="0"/>
              <w:widowControl w:val="0"/>
              <w:pBdr>
                <w:top w:space="0" w:sz="0" w:val="nil"/>
                <w:left w:space="0" w:sz="0" w:val="nil"/>
                <w:bottom w:space="0" w:sz="0" w:val="nil"/>
                <w:right w:space="0" w:sz="0" w:val="nil"/>
                <w:between w:space="0" w:sz="0" w:val="nil"/>
              </w:pBdr>
              <w:shd w:fill="auto" w:val="clear"/>
              <w:spacing w:after="0" w:before="14.60205078125" w:line="240" w:lineRule="auto"/>
              <w:ind w:left="508.285522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B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51.8814086914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B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5.47714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9.07302856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2.21450805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5.8103942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69.860382080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12.2630310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55.85891723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B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9.45449829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B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44.41452026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B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88.010101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B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31.6056823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B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75.20187377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B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17.434539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B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1.0301208496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B6F">
            <w:pPr>
              <w:keepNext w:val="0"/>
              <w:keepLines w:val="0"/>
              <w:widowControl w:val="0"/>
              <w:pBdr>
                <w:top w:space="0" w:sz="0" w:val="nil"/>
                <w:left w:space="0" w:sz="0" w:val="nil"/>
                <w:bottom w:space="0" w:sz="0" w:val="nil"/>
                <w:right w:space="0" w:sz="0" w:val="nil"/>
                <w:between w:space="0" w:sz="0" w:val="nil"/>
              </w:pBdr>
              <w:shd w:fill="auto" w:val="clear"/>
              <w:spacing w:after="0" w:before="11.7718505859375" w:line="240" w:lineRule="auto"/>
              <w:ind w:left="0" w:right="2182.791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B70">
            <w:pPr>
              <w:keepNext w:val="0"/>
              <w:keepLines w:val="0"/>
              <w:widowControl w:val="0"/>
              <w:pBdr>
                <w:top w:space="0" w:sz="0" w:val="nil"/>
                <w:left w:space="0" w:sz="0" w:val="nil"/>
                <w:bottom w:space="0" w:sz="0" w:val="nil"/>
                <w:right w:space="0" w:sz="0" w:val="nil"/>
                <w:between w:space="0" w:sz="0" w:val="nil"/>
              </w:pBdr>
              <w:shd w:fill="auto" w:val="clear"/>
              <w:spacing w:after="0" w:before="9.4598388671875" w:line="240" w:lineRule="auto"/>
              <w:ind w:left="0" w:right="1309.1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71">
            <w:pPr>
              <w:keepNext w:val="0"/>
              <w:keepLines w:val="0"/>
              <w:widowControl w:val="0"/>
              <w:pBdr>
                <w:top w:space="0" w:sz="0" w:val="nil"/>
                <w:left w:space="0" w:sz="0" w:val="nil"/>
                <w:bottom w:space="0" w:sz="0" w:val="nil"/>
                <w:right w:space="0" w:sz="0" w:val="nil"/>
                <w:between w:space="0" w:sz="0" w:val="nil"/>
              </w:pBdr>
              <w:shd w:fill="auto" w:val="clear"/>
              <w:spacing w:after="0" w:before="0.1141357421875" w:line="240" w:lineRule="auto"/>
              <w:ind w:left="0" w:right="3347.994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72">
            <w:pPr>
              <w:keepNext w:val="0"/>
              <w:keepLines w:val="0"/>
              <w:widowControl w:val="0"/>
              <w:pBdr>
                <w:top w:space="0" w:sz="0" w:val="nil"/>
                <w:left w:space="0" w:sz="0" w:val="nil"/>
                <w:bottom w:space="0" w:sz="0" w:val="nil"/>
                <w:right w:space="0" w:sz="0" w:val="nil"/>
                <w:between w:space="0" w:sz="0" w:val="nil"/>
              </w:pBdr>
              <w:shd w:fill="auto" w:val="clear"/>
              <w:spacing w:after="0" w:before="0.980224609375" w:line="240" w:lineRule="auto"/>
              <w:ind w:left="0" w:right="3055.2593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73">
            <w:pPr>
              <w:keepNext w:val="0"/>
              <w:keepLines w:val="0"/>
              <w:widowControl w:val="0"/>
              <w:pBdr>
                <w:top w:space="0" w:sz="0" w:val="nil"/>
                <w:left w:space="0" w:sz="0" w:val="nil"/>
                <w:bottom w:space="0" w:sz="0" w:val="nil"/>
                <w:right w:space="0" w:sz="0" w:val="nil"/>
                <w:between w:space="0" w:sz="0" w:val="nil"/>
              </w:pBdr>
              <w:shd w:fill="auto" w:val="clear"/>
              <w:spacing w:after="0" w:before="11.0687255859375" w:line="240" w:lineRule="auto"/>
              <w:ind w:left="0" w:right="467.9528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B74">
            <w:pPr>
              <w:keepNext w:val="0"/>
              <w:keepLines w:val="0"/>
              <w:widowControl w:val="0"/>
              <w:pBdr>
                <w:top w:space="0" w:sz="0" w:val="nil"/>
                <w:left w:space="0" w:sz="0" w:val="nil"/>
                <w:bottom w:space="0" w:sz="0" w:val="nil"/>
                <w:right w:space="0" w:sz="0" w:val="nil"/>
                <w:between w:space="0" w:sz="0" w:val="nil"/>
              </w:pBdr>
              <w:shd w:fill="auto" w:val="clear"/>
              <w:spacing w:after="0" w:before="3.5546875" w:line="240" w:lineRule="auto"/>
              <w:ind w:left="0" w:right="2739.39758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B75">
            <w:pPr>
              <w:keepNext w:val="0"/>
              <w:keepLines w:val="0"/>
              <w:widowControl w:val="0"/>
              <w:pBdr>
                <w:top w:space="0" w:sz="0" w:val="nil"/>
                <w:left w:space="0" w:sz="0" w:val="nil"/>
                <w:bottom w:space="0" w:sz="0" w:val="nil"/>
                <w:right w:space="0" w:sz="0" w:val="nil"/>
                <w:between w:space="0" w:sz="0" w:val="nil"/>
              </w:pBdr>
              <w:shd w:fill="auto" w:val="clear"/>
              <w:spacing w:after="0" w:before="1.2420654296875" w:line="240" w:lineRule="auto"/>
              <w:ind w:left="0" w:right="2473.1408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B76">
            <w:pPr>
              <w:keepNext w:val="0"/>
              <w:keepLines w:val="0"/>
              <w:widowControl w:val="0"/>
              <w:pBdr>
                <w:top w:space="0" w:sz="0" w:val="nil"/>
                <w:left w:space="0" w:sz="0" w:val="nil"/>
                <w:bottom w:space="0" w:sz="0" w:val="nil"/>
                <w:right w:space="0" w:sz="0" w:val="nil"/>
                <w:between w:space="0" w:sz="0" w:val="nil"/>
              </w:pBdr>
              <w:shd w:fill="auto" w:val="clear"/>
              <w:spacing w:after="0" w:before="0.091552734375" w:line="240" w:lineRule="auto"/>
              <w:ind w:left="0" w:right="1018.78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B77">
            <w:pPr>
              <w:keepNext w:val="0"/>
              <w:keepLines w:val="0"/>
              <w:widowControl w:val="0"/>
              <w:pBdr>
                <w:top w:space="0" w:sz="0" w:val="nil"/>
                <w:left w:space="0" w:sz="0" w:val="nil"/>
                <w:bottom w:space="0" w:sz="0" w:val="nil"/>
                <w:right w:space="0" w:sz="0" w:val="nil"/>
                <w:between w:space="0" w:sz="0" w:val="nil"/>
              </w:pBdr>
              <w:shd w:fill="auto" w:val="clear"/>
              <w:spacing w:after="0" w:before="8.2513427734375" w:line="240" w:lineRule="auto"/>
              <w:ind w:left="0" w:right="393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78">
            <w:pPr>
              <w:keepNext w:val="0"/>
              <w:keepLines w:val="0"/>
              <w:widowControl w:val="0"/>
              <w:pBdr>
                <w:top w:space="0" w:sz="0" w:val="nil"/>
                <w:left w:space="0" w:sz="0" w:val="nil"/>
                <w:bottom w:space="0" w:sz="0" w:val="nil"/>
                <w:right w:space="0" w:sz="0" w:val="nil"/>
                <w:between w:space="0" w:sz="0" w:val="nil"/>
              </w:pBdr>
              <w:shd w:fill="auto" w:val="clear"/>
              <w:spacing w:after="0" w:before="2.3486328125" w:line="240" w:lineRule="auto"/>
              <w:ind w:left="0" w:right="727.18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79">
            <w:pPr>
              <w:keepNext w:val="0"/>
              <w:keepLines w:val="0"/>
              <w:widowControl w:val="0"/>
              <w:pBdr>
                <w:top w:space="0" w:sz="0" w:val="nil"/>
                <w:left w:space="0" w:sz="0" w:val="nil"/>
                <w:bottom w:space="0" w:sz="0" w:val="nil"/>
                <w:right w:space="0" w:sz="0" w:val="nil"/>
                <w:between w:space="0" w:sz="0" w:val="nil"/>
              </w:pBdr>
              <w:shd w:fill="auto" w:val="clear"/>
              <w:spacing w:after="0" w:before="2.4725341796875" w:line="240" w:lineRule="auto"/>
              <w:ind w:left="0" w:right="3613.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B7A">
            <w:pPr>
              <w:keepNext w:val="0"/>
              <w:keepLines w:val="0"/>
              <w:widowControl w:val="0"/>
              <w:pBdr>
                <w:top w:space="0" w:sz="0" w:val="nil"/>
                <w:left w:space="0" w:sz="0" w:val="nil"/>
                <w:bottom w:space="0" w:sz="0" w:val="nil"/>
                <w:right w:space="0" w:sz="0" w:val="nil"/>
                <w:between w:space="0" w:sz="0" w:val="nil"/>
              </w:pBdr>
              <w:shd w:fill="auto" w:val="clear"/>
              <w:spacing w:after="0" w:before="0.057373046875" w:line="240" w:lineRule="auto"/>
              <w:ind w:left="0" w:right="1891.13586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B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4.761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B7C">
            <w:pPr>
              <w:keepNext w:val="0"/>
              <w:keepLines w:val="0"/>
              <w:widowControl w:val="0"/>
              <w:pBdr>
                <w:top w:space="0" w:sz="0" w:val="nil"/>
                <w:left w:space="0" w:sz="0" w:val="nil"/>
                <w:bottom w:space="0" w:sz="0" w:val="nil"/>
                <w:right w:space="0" w:sz="0" w:val="nil"/>
                <w:between w:space="0" w:sz="0" w:val="nil"/>
              </w:pBdr>
              <w:shd w:fill="auto" w:val="clear"/>
              <w:spacing w:after="0" w:before="10.977783203125" w:line="240" w:lineRule="auto"/>
              <w:ind w:left="508.285522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51.8814086914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5.022735595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8.61862182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2.21450805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5.8103942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69.40597534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11.808624267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55.4045104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9.0000915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42.5962829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86.1918640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29.7874450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73.3836364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16.9798278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0.5754089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8C">
            <w:pPr>
              <w:keepNext w:val="0"/>
              <w:keepLines w:val="0"/>
              <w:widowControl w:val="0"/>
              <w:pBdr>
                <w:top w:space="0" w:sz="0" w:val="nil"/>
                <w:left w:space="0" w:sz="0" w:val="nil"/>
                <w:bottom w:space="0" w:sz="0" w:val="nil"/>
                <w:right w:space="0" w:sz="0" w:val="nil"/>
                <w:between w:space="0" w:sz="0" w:val="nil"/>
              </w:pBdr>
              <w:shd w:fill="auto" w:val="clear"/>
              <w:spacing w:after="0" w:before="10.5865478515625" w:line="240" w:lineRule="auto"/>
              <w:ind w:left="0" w:right="2181.541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8D">
            <w:pPr>
              <w:keepNext w:val="0"/>
              <w:keepLines w:val="0"/>
              <w:widowControl w:val="0"/>
              <w:pBdr>
                <w:top w:space="0" w:sz="0" w:val="nil"/>
                <w:left w:space="0" w:sz="0" w:val="nil"/>
                <w:bottom w:space="0" w:sz="0" w:val="nil"/>
                <w:right w:space="0" w:sz="0" w:val="nil"/>
                <w:between w:space="0" w:sz="0" w:val="nil"/>
              </w:pBdr>
              <w:shd w:fill="auto" w:val="clear"/>
              <w:spacing w:after="0" w:before="2.1539306640625" w:line="240" w:lineRule="auto"/>
              <w:ind w:left="0" w:right="3055.1458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B8E">
            <w:pPr>
              <w:keepNext w:val="0"/>
              <w:keepLines w:val="0"/>
              <w:widowControl w:val="0"/>
              <w:pBdr>
                <w:top w:space="0" w:sz="0" w:val="nil"/>
                <w:left w:space="0" w:sz="0" w:val="nil"/>
                <w:bottom w:space="0" w:sz="0" w:val="nil"/>
                <w:right w:space="0" w:sz="0" w:val="nil"/>
                <w:between w:space="0" w:sz="0" w:val="nil"/>
              </w:pBdr>
              <w:shd w:fill="auto" w:val="clear"/>
              <w:spacing w:after="0" w:before="3.8409423828125" w:line="240" w:lineRule="auto"/>
              <w:ind w:left="0" w:right="3346.744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8F">
            <w:pPr>
              <w:keepNext w:val="0"/>
              <w:keepLines w:val="0"/>
              <w:widowControl w:val="0"/>
              <w:pBdr>
                <w:top w:space="0" w:sz="0" w:val="nil"/>
                <w:left w:space="0" w:sz="0" w:val="nil"/>
                <w:bottom w:space="0" w:sz="0" w:val="nil"/>
                <w:right w:space="0" w:sz="0" w:val="nil"/>
                <w:between w:space="0" w:sz="0" w:val="nil"/>
              </w:pBdr>
              <w:shd w:fill="auto" w:val="clear"/>
              <w:spacing w:after="0" w:before="13.0731201171875" w:line="240" w:lineRule="auto"/>
              <w:ind w:left="0" w:right="1283.1628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B90">
            <w:pPr>
              <w:keepNext w:val="0"/>
              <w:keepLines w:val="0"/>
              <w:widowControl w:val="0"/>
              <w:pBdr>
                <w:top w:space="0" w:sz="0" w:val="nil"/>
                <w:left w:space="0" w:sz="0" w:val="nil"/>
                <w:bottom w:space="0" w:sz="0" w:val="nil"/>
                <w:right w:space="0" w:sz="0" w:val="nil"/>
                <w:between w:space="0" w:sz="0" w:val="nil"/>
              </w:pBdr>
              <w:shd w:fill="auto" w:val="clear"/>
              <w:spacing w:after="0" w:before="2.530517578125" w:line="240" w:lineRule="auto"/>
              <w:ind w:left="0" w:right="2764.739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91">
            <w:pPr>
              <w:keepNext w:val="0"/>
              <w:keepLines w:val="0"/>
              <w:widowControl w:val="0"/>
              <w:pBdr>
                <w:top w:space="0" w:sz="0" w:val="nil"/>
                <w:left w:space="0" w:sz="0" w:val="nil"/>
                <w:bottom w:space="0" w:sz="0" w:val="nil"/>
                <w:right w:space="0" w:sz="0" w:val="nil"/>
                <w:between w:space="0" w:sz="0" w:val="nil"/>
              </w:pBdr>
              <w:shd w:fill="auto" w:val="clear"/>
              <w:spacing w:after="0" w:before="0.0225830078125" w:line="240" w:lineRule="auto"/>
              <w:ind w:left="0" w:right="2473.1408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92">
            <w:pPr>
              <w:keepNext w:val="0"/>
              <w:keepLines w:val="0"/>
              <w:widowControl w:val="0"/>
              <w:pBdr>
                <w:top w:space="0" w:sz="0" w:val="nil"/>
                <w:left w:space="0" w:sz="0" w:val="nil"/>
                <w:bottom w:space="0" w:sz="0" w:val="nil"/>
                <w:right w:space="0" w:sz="0" w:val="nil"/>
                <w:between w:space="0" w:sz="0" w:val="nil"/>
              </w:pBdr>
              <w:shd w:fill="auto" w:val="clear"/>
              <w:spacing w:after="0" w:before="1.1981201171875" w:line="240" w:lineRule="auto"/>
              <w:ind w:left="0" w:right="467.9528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93">
            <w:pPr>
              <w:keepNext w:val="0"/>
              <w:keepLines w:val="0"/>
              <w:widowControl w:val="0"/>
              <w:pBdr>
                <w:top w:space="0" w:sz="0" w:val="nil"/>
                <w:left w:space="0" w:sz="0" w:val="nil"/>
                <w:bottom w:space="0" w:sz="0" w:val="nil"/>
                <w:right w:space="0" w:sz="0" w:val="nil"/>
                <w:between w:space="0" w:sz="0" w:val="nil"/>
              </w:pBdr>
              <w:shd w:fill="auto" w:val="clear"/>
              <w:spacing w:after="0" w:before="8.3642578125" w:line="240" w:lineRule="auto"/>
              <w:ind w:left="0" w:right="392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94">
            <w:pPr>
              <w:keepNext w:val="0"/>
              <w:keepLines w:val="0"/>
              <w:widowControl w:val="0"/>
              <w:pBdr>
                <w:top w:space="0" w:sz="0" w:val="nil"/>
                <w:left w:space="0" w:sz="0" w:val="nil"/>
                <w:bottom w:space="0" w:sz="0" w:val="nil"/>
                <w:right w:space="0" w:sz="0" w:val="nil"/>
                <w:between w:space="0" w:sz="0" w:val="nil"/>
              </w:pBdr>
              <w:shd w:fill="auto" w:val="clear"/>
              <w:spacing w:after="0" w:before="0.125732421875" w:line="240" w:lineRule="auto"/>
              <w:ind w:left="0" w:right="1017.53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95">
            <w:pPr>
              <w:keepNext w:val="0"/>
              <w:keepLines w:val="0"/>
              <w:widowControl w:val="0"/>
              <w:pBdr>
                <w:top w:space="0" w:sz="0" w:val="nil"/>
                <w:left w:space="0" w:sz="0" w:val="nil"/>
                <w:bottom w:space="0" w:sz="0" w:val="nil"/>
                <w:right w:space="0" w:sz="0" w:val="nil"/>
                <w:between w:space="0" w:sz="0" w:val="nil"/>
              </w:pBdr>
              <w:shd w:fill="auto" w:val="clear"/>
              <w:spacing w:after="0" w:before="4.7296142578125" w:line="240" w:lineRule="auto"/>
              <w:ind w:left="0" w:right="1891.13586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96">
            <w:pPr>
              <w:keepNext w:val="0"/>
              <w:keepLines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1599.53674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97">
            <w:pPr>
              <w:keepNext w:val="0"/>
              <w:keepLines w:val="0"/>
              <w:widowControl w:val="0"/>
              <w:pBdr>
                <w:top w:space="0" w:sz="0" w:val="nil"/>
                <w:left w:space="0" w:sz="0" w:val="nil"/>
                <w:bottom w:space="0" w:sz="0" w:val="nil"/>
                <w:right w:space="0" w:sz="0" w:val="nil"/>
                <w:between w:space="0" w:sz="0" w:val="nil"/>
              </w:pBdr>
              <w:shd w:fill="auto" w:val="clear"/>
              <w:spacing w:after="0" w:before="1.0711669921875" w:line="240" w:lineRule="auto"/>
              <w:ind w:left="0" w:right="725.93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98">
            <w:pPr>
              <w:keepNext w:val="0"/>
              <w:keepLines w:val="0"/>
              <w:widowControl w:val="0"/>
              <w:pBdr>
                <w:top w:space="0" w:sz="0" w:val="nil"/>
                <w:left w:space="0" w:sz="0" w:val="nil"/>
                <w:bottom w:space="0" w:sz="0" w:val="nil"/>
                <w:right w:space="0" w:sz="0" w:val="nil"/>
                <w:between w:space="0" w:sz="0" w:val="nil"/>
              </w:pBdr>
              <w:shd w:fill="auto" w:val="clear"/>
              <w:spacing w:after="0" w:before="6.097412109375" w:line="240" w:lineRule="auto"/>
              <w:ind w:left="0" w:right="2181.541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B99">
            <w:pPr>
              <w:keepNext w:val="0"/>
              <w:keepLines w:val="0"/>
              <w:widowControl w:val="0"/>
              <w:pBdr>
                <w:top w:space="0" w:sz="0" w:val="nil"/>
                <w:left w:space="0" w:sz="0" w:val="nil"/>
                <w:bottom w:space="0" w:sz="0" w:val="nil"/>
                <w:right w:space="0" w:sz="0" w:val="nil"/>
                <w:between w:space="0" w:sz="0" w:val="nil"/>
              </w:pBdr>
              <w:shd w:fill="auto" w:val="clear"/>
              <w:spacing w:after="0" w:before="1.185302734375" w:line="240" w:lineRule="auto"/>
              <w:ind w:left="0" w:right="3638.3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9A">
            <w:pPr>
              <w:keepNext w:val="0"/>
              <w:keepLines w:val="0"/>
              <w:widowControl w:val="0"/>
              <w:pBdr>
                <w:top w:space="0" w:sz="0" w:val="nil"/>
                <w:left w:space="0" w:sz="0" w:val="nil"/>
                <w:bottom w:space="0" w:sz="0" w:val="nil"/>
                <w:right w:space="0" w:sz="0" w:val="nil"/>
                <w:between w:space="0" w:sz="0" w:val="nil"/>
              </w:pBdr>
              <w:shd w:fill="auto" w:val="clear"/>
              <w:spacing w:after="0" w:before="6.11083984375" w:line="240" w:lineRule="auto"/>
              <w:ind w:left="508.285522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51.8814086914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5.47714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9.07302856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2.66891479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6.26480102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69.860382080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12.2630310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55.85891723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9.45449829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43.05068969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86.646270751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30.2418518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73.83834838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17.434539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1.0301208496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AA">
            <w:pPr>
              <w:keepNext w:val="0"/>
              <w:keepLines w:val="0"/>
              <w:widowControl w:val="0"/>
              <w:pBdr>
                <w:top w:space="0" w:sz="0" w:val="nil"/>
                <w:left w:space="0" w:sz="0" w:val="nil"/>
                <w:bottom w:space="0" w:sz="0" w:val="nil"/>
                <w:right w:space="0" w:sz="0" w:val="nil"/>
                <w:between w:space="0" w:sz="0" w:val="nil"/>
              </w:pBdr>
              <w:shd w:fill="auto" w:val="clear"/>
              <w:spacing w:after="0" w:before="22.6910400390625" w:line="240" w:lineRule="auto"/>
              <w:ind w:left="0" w:right="392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BAB">
            <w:pPr>
              <w:keepNext w:val="0"/>
              <w:keepLines w:val="0"/>
              <w:widowControl w:val="0"/>
              <w:pBdr>
                <w:top w:space="0" w:sz="0" w:val="nil"/>
                <w:left w:space="0" w:sz="0" w:val="nil"/>
                <w:bottom w:space="0" w:sz="0" w:val="nil"/>
                <w:right w:space="0" w:sz="0" w:val="nil"/>
                <w:between w:space="0" w:sz="0" w:val="nil"/>
              </w:pBdr>
              <w:shd w:fill="auto" w:val="clear"/>
              <w:spacing w:after="0" w:before="7.2149658203125" w:line="240" w:lineRule="auto"/>
              <w:ind w:left="0" w:right="725.93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BAC">
            <w:pPr>
              <w:keepNext w:val="0"/>
              <w:keepLines w:val="0"/>
              <w:widowControl w:val="0"/>
              <w:pBdr>
                <w:top w:space="0" w:sz="0" w:val="nil"/>
                <w:left w:space="0" w:sz="0" w:val="nil"/>
                <w:bottom w:space="0" w:sz="0" w:val="nil"/>
                <w:right w:space="0" w:sz="0" w:val="nil"/>
                <w:between w:space="0" w:sz="0" w:val="nil"/>
              </w:pBdr>
              <w:shd w:fill="auto" w:val="clear"/>
              <w:spacing w:after="0" w:before="7.1917724609375" w:line="240" w:lineRule="auto"/>
              <w:ind w:left="0" w:right="3055.1458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AD">
            <w:pPr>
              <w:keepNext w:val="0"/>
              <w:keepLines w:val="0"/>
              <w:widowControl w:val="0"/>
              <w:pBdr>
                <w:top w:space="0" w:sz="0" w:val="nil"/>
                <w:left w:space="0" w:sz="0" w:val="nil"/>
                <w:bottom w:space="0" w:sz="0" w:val="nil"/>
                <w:right w:space="0" w:sz="0" w:val="nil"/>
                <w:between w:space="0" w:sz="0" w:val="nil"/>
              </w:pBdr>
              <w:shd w:fill="auto" w:val="clear"/>
              <w:spacing w:after="0" w:before="3.6126708984375" w:line="240" w:lineRule="auto"/>
              <w:ind w:left="0" w:right="1309.1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AE">
            <w:pPr>
              <w:keepNext w:val="0"/>
              <w:keepLines w:val="0"/>
              <w:widowControl w:val="0"/>
              <w:pBdr>
                <w:top w:space="0" w:sz="0" w:val="nil"/>
                <w:left w:space="0" w:sz="0" w:val="nil"/>
                <w:bottom w:space="0" w:sz="0" w:val="nil"/>
                <w:right w:space="0" w:sz="0" w:val="nil"/>
                <w:between w:space="0" w:sz="0" w:val="nil"/>
              </w:pBdr>
              <w:shd w:fill="auto" w:val="clear"/>
              <w:spacing w:after="0" w:before="1.1968994140625" w:line="240" w:lineRule="auto"/>
              <w:ind w:left="0" w:right="1892.38586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BAF">
            <w:pPr>
              <w:keepNext w:val="0"/>
              <w:keepLines w:val="0"/>
              <w:widowControl w:val="0"/>
              <w:pBdr>
                <w:top w:space="0" w:sz="0" w:val="nil"/>
                <w:left w:space="0" w:sz="0" w:val="nil"/>
                <w:bottom w:space="0" w:sz="0" w:val="nil"/>
                <w:right w:space="0" w:sz="0" w:val="nil"/>
                <w:between w:space="0" w:sz="0" w:val="nil"/>
              </w:pBdr>
              <w:shd w:fill="auto" w:val="clear"/>
              <w:spacing w:after="0" w:before="4.798583984375" w:line="240" w:lineRule="auto"/>
              <w:ind w:left="0" w:right="1599.53674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B0">
            <w:pPr>
              <w:keepNext w:val="0"/>
              <w:keepLines w:val="0"/>
              <w:widowControl w:val="0"/>
              <w:pBdr>
                <w:top w:space="0" w:sz="0" w:val="nil"/>
                <w:left w:space="0" w:sz="0" w:val="nil"/>
                <w:bottom w:space="0" w:sz="0" w:val="nil"/>
                <w:right w:space="0" w:sz="0" w:val="nil"/>
                <w:between w:space="0" w:sz="0" w:val="nil"/>
              </w:pBdr>
              <w:shd w:fill="auto" w:val="clear"/>
              <w:spacing w:after="0" w:before="5.985107421875" w:line="240" w:lineRule="auto"/>
              <w:ind w:left="0" w:right="469.2028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BB1">
            <w:pPr>
              <w:keepNext w:val="0"/>
              <w:keepLines w:val="0"/>
              <w:widowControl w:val="0"/>
              <w:pBdr>
                <w:top w:space="0" w:sz="0" w:val="nil"/>
                <w:left w:space="0" w:sz="0" w:val="nil"/>
                <w:bottom w:space="0" w:sz="0" w:val="nil"/>
                <w:right w:space="0" w:sz="0" w:val="nil"/>
                <w:between w:space="0" w:sz="0" w:val="nil"/>
              </w:pBdr>
              <w:shd w:fill="auto" w:val="clear"/>
              <w:spacing w:after="0" w:before="0.009765625" w:line="240" w:lineRule="auto"/>
              <w:ind w:left="0" w:right="2474.3908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BB2">
            <w:pPr>
              <w:keepNext w:val="0"/>
              <w:keepLines w:val="0"/>
              <w:widowControl w:val="0"/>
              <w:pBdr>
                <w:top w:space="0" w:sz="0" w:val="nil"/>
                <w:left w:space="0" w:sz="0" w:val="nil"/>
                <w:bottom w:space="0" w:sz="0" w:val="nil"/>
                <w:right w:space="0" w:sz="0" w:val="nil"/>
                <w:between w:space="0" w:sz="0" w:val="nil"/>
              </w:pBdr>
              <w:shd w:fill="auto" w:val="clear"/>
              <w:spacing w:after="0" w:before="7.1917724609375" w:line="240" w:lineRule="auto"/>
              <w:ind w:left="0" w:right="3347.994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B3">
            <w:pPr>
              <w:keepNext w:val="0"/>
              <w:keepLines w:val="0"/>
              <w:widowControl w:val="0"/>
              <w:pBdr>
                <w:top w:space="0" w:sz="0" w:val="nil"/>
                <w:left w:space="0" w:sz="0" w:val="nil"/>
                <w:bottom w:space="0" w:sz="0" w:val="nil"/>
                <w:right w:space="0" w:sz="0" w:val="nil"/>
                <w:between w:space="0" w:sz="0" w:val="nil"/>
              </w:pBdr>
              <w:shd w:fill="auto" w:val="clear"/>
              <w:spacing w:after="0" w:before="1.19873046875" w:line="240" w:lineRule="auto"/>
              <w:ind w:left="508.285522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51.8814086914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5.47714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9.07302856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2.66891479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6.26480102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69.860382080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12.2630310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55.85891723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9.45449829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43.05068969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86.646270751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30.2418518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73.83834838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17.434539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1.0301208496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C3">
            <w:pPr>
              <w:keepNext w:val="0"/>
              <w:keepLines w:val="0"/>
              <w:widowControl w:val="0"/>
              <w:pBdr>
                <w:top w:space="0" w:sz="0" w:val="nil"/>
                <w:left w:space="0" w:sz="0" w:val="nil"/>
                <w:bottom w:space="0" w:sz="0" w:val="nil"/>
                <w:right w:space="0" w:sz="0" w:val="nil"/>
                <w:between w:space="0" w:sz="0" w:val="nil"/>
              </w:pBdr>
              <w:shd w:fill="auto" w:val="clear"/>
              <w:spacing w:after="0" w:before="3.599853515625" w:line="240" w:lineRule="auto"/>
              <w:ind w:left="0" w:right="3639.59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C4">
            <w:pPr>
              <w:keepNext w:val="0"/>
              <w:keepLines w:val="0"/>
              <w:widowControl w:val="0"/>
              <w:pBdr>
                <w:top w:space="0" w:sz="0" w:val="nil"/>
                <w:left w:space="0" w:sz="0" w:val="nil"/>
                <w:bottom w:space="0" w:sz="0" w:val="nil"/>
                <w:right w:space="0" w:sz="0" w:val="nil"/>
                <w:between w:space="0" w:sz="0" w:val="nil"/>
              </w:pBdr>
              <w:shd w:fill="auto" w:val="clear"/>
              <w:spacing w:after="0" w:before="2.4163818359375" w:line="240" w:lineRule="auto"/>
              <w:ind w:left="0" w:right="1018.78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C5">
            <w:pPr>
              <w:keepNext w:val="0"/>
              <w:keepLines w:val="0"/>
              <w:widowControl w:val="0"/>
              <w:pBdr>
                <w:top w:space="0" w:sz="0" w:val="nil"/>
                <w:left w:space="0" w:sz="0" w:val="nil"/>
                <w:bottom w:space="0" w:sz="0" w:val="nil"/>
                <w:right w:space="0" w:sz="0" w:val="nil"/>
                <w:between w:space="0" w:sz="0" w:val="nil"/>
              </w:pBdr>
              <w:shd w:fill="auto" w:val="clear"/>
              <w:spacing w:after="0" w:before="8.388671875" w:line="240" w:lineRule="auto"/>
              <w:ind w:left="0" w:right="2765.989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C6">
            <w:pPr>
              <w:keepNext w:val="0"/>
              <w:keepLines w:val="0"/>
              <w:widowControl w:val="0"/>
              <w:pBdr>
                <w:top w:space="0" w:sz="0" w:val="nil"/>
                <w:left w:space="0" w:sz="0" w:val="nil"/>
                <w:bottom w:space="0" w:sz="0" w:val="nil"/>
                <w:right w:space="0" w:sz="0" w:val="nil"/>
                <w:between w:space="0" w:sz="0" w:val="nil"/>
              </w:pBdr>
              <w:shd w:fill="auto" w:val="clear"/>
              <w:spacing w:after="0" w:before="54.180908203125" w:line="240" w:lineRule="auto"/>
              <w:ind w:left="657.1022033691406" w:right="0" w:firstLine="0"/>
              <w:jc w:val="left"/>
              <w:rPr>
                <w:rFonts w:ascii="Arial" w:cs="Arial" w:eastAsia="Arial" w:hAnsi="Arial"/>
                <w:b w:val="0"/>
                <w:i w:val="0"/>
                <w:smallCaps w:val="0"/>
                <w:strike w:val="0"/>
                <w:color w:val="000000"/>
                <w:sz w:val="11.380987167358398"/>
                <w:szCs w:val="11.380987167358398"/>
                <w:u w:val="none"/>
                <w:shd w:fill="auto" w:val="clear"/>
                <w:vertAlign w:val="baseline"/>
              </w:rPr>
            </w:pPr>
            <w:r w:rsidDel="00000000" w:rsidR="00000000" w:rsidRPr="00000000">
              <w:rPr>
                <w:rFonts w:ascii="Arial" w:cs="Arial" w:eastAsia="Arial" w:hAnsi="Arial"/>
                <w:b w:val="0"/>
                <w:i w:val="0"/>
                <w:smallCaps w:val="0"/>
                <w:strike w:val="0"/>
                <w:color w:val="000000"/>
                <w:sz w:val="11.380987167358398"/>
                <w:szCs w:val="11.380987167358398"/>
                <w:u w:val="none"/>
                <w:shd w:fill="auto" w:val="clear"/>
                <w:vertAlign w:val="baseline"/>
                <w:rtl w:val="0"/>
              </w:rPr>
              <w:t xml:space="preserve">Sources: Haver Analytics; and IMF staff calculations. </w:t>
            </w:r>
          </w:p>
          <w:p w:rsidR="00000000" w:rsidDel="00000000" w:rsidP="00000000" w:rsidRDefault="00000000" w:rsidRPr="00000000" w14:paraId="00000B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30.537109375" w:firstLine="0"/>
              <w:jc w:val="right"/>
              <w:rPr>
                <w:rFonts w:ascii="Arial" w:cs="Arial" w:eastAsia="Arial" w:hAnsi="Arial"/>
                <w:b w:val="0"/>
                <w:i w:val="0"/>
                <w:smallCaps w:val="0"/>
                <w:strike w:val="0"/>
                <w:color w:val="000000"/>
                <w:sz w:val="11.380987167358398"/>
                <w:szCs w:val="11.380987167358398"/>
                <w:u w:val="none"/>
                <w:shd w:fill="auto" w:val="clear"/>
                <w:vertAlign w:val="baseline"/>
              </w:rPr>
            </w:pPr>
            <w:r w:rsidDel="00000000" w:rsidR="00000000" w:rsidRPr="00000000">
              <w:rPr>
                <w:rFonts w:ascii="Arial" w:cs="Arial" w:eastAsia="Arial" w:hAnsi="Arial"/>
                <w:b w:val="0"/>
                <w:i w:val="0"/>
                <w:smallCaps w:val="0"/>
                <w:strike w:val="0"/>
                <w:color w:val="000000"/>
                <w:sz w:val="11.380987167358398"/>
                <w:szCs w:val="11.380987167358398"/>
                <w:u w:val="none"/>
                <w:shd w:fill="auto" w:val="clear"/>
                <w:vertAlign w:val="baseline"/>
                <w:rtl w:val="0"/>
              </w:rPr>
              <w:t xml:space="preserve">Source: CEIC. </w:t>
            </w:r>
          </w:p>
          <w:p w:rsidR="00000000" w:rsidDel="00000000" w:rsidP="00000000" w:rsidRDefault="00000000" w:rsidRPr="00000000" w14:paraId="00000BC8">
            <w:pPr>
              <w:keepNext w:val="0"/>
              <w:keepLines w:val="0"/>
              <w:widowControl w:val="0"/>
              <w:pBdr>
                <w:top w:space="0" w:sz="0" w:val="nil"/>
                <w:left w:space="0" w:sz="0" w:val="nil"/>
                <w:bottom w:space="0" w:sz="0" w:val="nil"/>
                <w:right w:space="0" w:sz="0" w:val="nil"/>
                <w:between w:space="0" w:sz="0" w:val="nil"/>
              </w:pBdr>
              <w:shd w:fill="auto" w:val="clear"/>
              <w:spacing w:after="0" w:before="96.1944580078125" w:line="369.83227729797363" w:lineRule="auto"/>
              <w:ind w:left="5366.6912841796875" w:right="1738.931884765625" w:hanging="5247.7569580078125"/>
              <w:jc w:val="left"/>
              <w:rPr>
                <w:rFonts w:ascii="Arial" w:cs="Arial" w:eastAsia="Arial" w:hAnsi="Arial"/>
                <w:b w:val="1"/>
                <w:i w:val="0"/>
                <w:smallCaps w:val="0"/>
                <w:strike w:val="0"/>
                <w:color w:val="0583b0"/>
                <w:sz w:val="15.757455825805664"/>
                <w:szCs w:val="15.75745582580566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Foreign exchange (FX) exposures of corporates are limited. International reserves are adequate.  </w:t>
            </w:r>
            <w:r w:rsidDel="00000000" w:rsidR="00000000" w:rsidRPr="00000000">
              <w:rPr>
                <w:rFonts w:ascii="Arial" w:cs="Arial" w:eastAsia="Arial" w:hAnsi="Arial"/>
                <w:b w:val="1"/>
                <w:i w:val="0"/>
                <w:smallCaps w:val="0"/>
                <w:strike w:val="0"/>
                <w:color w:val="0583b0"/>
                <w:sz w:val="15.757455825805664"/>
                <w:szCs w:val="15.757455825805664"/>
                <w:u w:val="none"/>
                <w:shd w:fill="auto" w:val="clear"/>
                <w:vertAlign w:val="baseline"/>
                <w:rtl w:val="0"/>
              </w:rPr>
              <w:t xml:space="preserve">Estimated Reserve Adequacy </w:t>
            </w:r>
          </w:p>
          <w:p w:rsidR="00000000" w:rsidDel="00000000" w:rsidP="00000000" w:rsidRDefault="00000000" w:rsidRPr="00000000" w14:paraId="00000B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69180297851562" w:right="0" w:firstLine="0"/>
              <w:jc w:val="left"/>
              <w:rPr>
                <w:rFonts w:ascii="Arial" w:cs="Arial" w:eastAsia="Arial" w:hAnsi="Arial"/>
                <w:b w:val="1"/>
                <w:i w:val="0"/>
                <w:smallCaps w:val="0"/>
                <w:strike w:val="0"/>
                <w:color w:val="0583b0"/>
                <w:sz w:val="15.1181001663208"/>
                <w:szCs w:val="15.1181001663208"/>
                <w:u w:val="none"/>
                <w:shd w:fill="auto" w:val="clear"/>
                <w:vertAlign w:val="baseline"/>
              </w:rPr>
            </w:pPr>
            <w:r w:rsidDel="00000000" w:rsidR="00000000" w:rsidRPr="00000000">
              <w:rPr>
                <w:rFonts w:ascii="Arial" w:cs="Arial" w:eastAsia="Arial" w:hAnsi="Arial"/>
                <w:b w:val="1"/>
                <w:i w:val="0"/>
                <w:smallCaps w:val="0"/>
                <w:strike w:val="0"/>
                <w:color w:val="0583b0"/>
                <w:sz w:val="15.1181001663208"/>
                <w:szCs w:val="15.1181001663208"/>
                <w:u w:val="none"/>
                <w:shd w:fill="auto" w:val="clear"/>
                <w:vertAlign w:val="baseline"/>
                <w:rtl w:val="0"/>
              </w:rPr>
              <w:t xml:space="preserve">Non-Financial Corporate Debt, 2015Q4 </w:t>
            </w:r>
          </w:p>
          <w:p w:rsidR="00000000" w:rsidDel="00000000" w:rsidP="00000000" w:rsidRDefault="00000000" w:rsidRPr="00000000" w14:paraId="00000BCA">
            <w:pPr>
              <w:keepNext w:val="0"/>
              <w:keepLines w:val="0"/>
              <w:widowControl w:val="0"/>
              <w:pBdr>
                <w:top w:space="0" w:sz="0" w:val="nil"/>
                <w:left w:space="0" w:sz="0" w:val="nil"/>
                <w:bottom w:space="0" w:sz="0" w:val="nil"/>
                <w:right w:space="0" w:sz="0" w:val="nil"/>
                <w:between w:space="0" w:sz="0" w:val="nil"/>
              </w:pBdr>
              <w:shd w:fill="auto" w:val="clear"/>
              <w:spacing w:after="0" w:before="10.1702880859375" w:line="240" w:lineRule="auto"/>
              <w:ind w:left="0" w:right="903.773193359375" w:firstLine="0"/>
              <w:jc w:val="right"/>
              <w:rPr>
                <w:rFonts w:ascii="Arial" w:cs="Arial" w:eastAsia="Arial" w:hAnsi="Arial"/>
                <w:b w:val="0"/>
                <w:i w:val="0"/>
                <w:smallCaps w:val="0"/>
                <w:strike w:val="0"/>
                <w:color w:val="0583b0"/>
                <w:sz w:val="11.818116188049316"/>
                <w:szCs w:val="11.818116188049316"/>
                <w:u w:val="none"/>
                <w:shd w:fill="auto" w:val="clear"/>
                <w:vertAlign w:val="baseline"/>
              </w:rPr>
            </w:pPr>
            <w:r w:rsidDel="00000000" w:rsidR="00000000" w:rsidRPr="00000000">
              <w:rPr>
                <w:rFonts w:ascii="Arial" w:cs="Arial" w:eastAsia="Arial" w:hAnsi="Arial"/>
                <w:b w:val="0"/>
                <w:i w:val="0"/>
                <w:smallCaps w:val="0"/>
                <w:strike w:val="0"/>
                <w:color w:val="0583b0"/>
                <w:sz w:val="11.818116188049316"/>
                <w:szCs w:val="11.818116188049316"/>
                <w:u w:val="none"/>
                <w:shd w:fill="auto" w:val="clear"/>
                <w:vertAlign w:val="baseline"/>
                <w:rtl w:val="0"/>
              </w:rPr>
              <w:t xml:space="preserve">(Official reserves as a percent of IMF country-specific metric) </w:t>
            </w:r>
          </w:p>
          <w:p w:rsidR="00000000" w:rsidDel="00000000" w:rsidP="00000000" w:rsidRDefault="00000000" w:rsidRPr="00000000" w14:paraId="00000B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30825805664062" w:right="0" w:firstLine="0"/>
              <w:jc w:val="left"/>
              <w:rPr>
                <w:rFonts w:ascii="Arial" w:cs="Arial" w:eastAsia="Arial" w:hAnsi="Arial"/>
                <w:b w:val="0"/>
                <w:i w:val="0"/>
                <w:smallCaps w:val="0"/>
                <w:strike w:val="0"/>
                <w:color w:val="0583b0"/>
                <w:sz w:val="11.338399887084961"/>
                <w:szCs w:val="11.338399887084961"/>
                <w:u w:val="none"/>
                <w:shd w:fill="auto" w:val="clear"/>
                <w:vertAlign w:val="baseline"/>
              </w:rPr>
            </w:pPr>
            <w:r w:rsidDel="00000000" w:rsidR="00000000" w:rsidRPr="00000000">
              <w:rPr>
                <w:rFonts w:ascii="Arial" w:cs="Arial" w:eastAsia="Arial" w:hAnsi="Arial"/>
                <w:b w:val="0"/>
                <w:i w:val="0"/>
                <w:smallCaps w:val="0"/>
                <w:strike w:val="0"/>
                <w:color w:val="0583b0"/>
                <w:sz w:val="11.338399887084961"/>
                <w:szCs w:val="11.338399887084961"/>
                <w:u w:val="none"/>
                <w:shd w:fill="auto" w:val="clear"/>
                <w:vertAlign w:val="baseline"/>
                <w:rtl w:val="0"/>
              </w:rPr>
              <w:t xml:space="preserve">(In percent of GDP) </w:t>
            </w:r>
          </w:p>
          <w:p w:rsidR="00000000" w:rsidDel="00000000" w:rsidP="00000000" w:rsidRDefault="00000000" w:rsidRPr="00000000" w14:paraId="00000BCC">
            <w:pPr>
              <w:keepNext w:val="0"/>
              <w:keepLines w:val="0"/>
              <w:widowControl w:val="0"/>
              <w:pBdr>
                <w:top w:space="0" w:sz="0" w:val="nil"/>
                <w:left w:space="0" w:sz="0" w:val="nil"/>
                <w:bottom w:space="0" w:sz="0" w:val="nil"/>
                <w:right w:space="0" w:sz="0" w:val="nil"/>
                <w:between w:space="0" w:sz="0" w:val="nil"/>
              </w:pBdr>
              <w:shd w:fill="auto" w:val="clear"/>
              <w:spacing w:after="0" w:before="41.1492919921875" w:line="240" w:lineRule="auto"/>
              <w:ind w:left="496.524658203125" w:right="0" w:firstLine="0"/>
              <w:jc w:val="left"/>
              <w:rPr>
                <w:rFonts w:ascii="Arial" w:cs="Arial" w:eastAsia="Arial" w:hAnsi="Arial"/>
                <w:b w:val="0"/>
                <w:i w:val="0"/>
                <w:smallCaps w:val="0"/>
                <w:strike w:val="0"/>
                <w:color w:val="000000"/>
                <w:sz w:val="7.558799743652344"/>
                <w:szCs w:val="7.558799743652344"/>
                <w:u w:val="none"/>
                <w:shd w:fill="auto" w:val="clear"/>
                <w:vertAlign w:val="baseline"/>
              </w:rPr>
            </w:pPr>
            <w:r w:rsidDel="00000000" w:rsidR="00000000" w:rsidRPr="00000000">
              <w:rPr>
                <w:rFonts w:ascii="Arial" w:cs="Arial" w:eastAsia="Arial" w:hAnsi="Arial"/>
                <w:b w:val="0"/>
                <w:i w:val="0"/>
                <w:smallCaps w:val="0"/>
                <w:strike w:val="0"/>
                <w:color w:val="000000"/>
                <w:sz w:val="7.558799743652344"/>
                <w:szCs w:val="7.558799743652344"/>
                <w:u w:val="none"/>
                <w:shd w:fill="auto" w:val="clear"/>
                <w:vertAlign w:val="baseline"/>
                <w:rtl w:val="0"/>
              </w:rPr>
              <w:t xml:space="preserve">Hong Kong </w:t>
            </w:r>
          </w:p>
          <w:p w:rsidR="00000000" w:rsidDel="00000000" w:rsidP="00000000" w:rsidRDefault="00000000" w:rsidRPr="00000000" w14:paraId="00000B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99.41650390625" w:firstLine="0"/>
              <w:jc w:val="right"/>
              <w:rPr>
                <w:rFonts w:ascii="Arial" w:cs="Arial" w:eastAsia="Arial" w:hAnsi="Arial"/>
                <w:b w:val="0"/>
                <w:i w:val="0"/>
                <w:smallCaps w:val="0"/>
                <w:strike w:val="0"/>
                <w:color w:val="000000"/>
                <w:sz w:val="11.818116188049316"/>
                <w:szCs w:val="11.818116188049316"/>
                <w:u w:val="none"/>
                <w:shd w:fill="auto" w:val="clear"/>
                <w:vertAlign w:val="baseline"/>
              </w:rPr>
            </w:pPr>
            <w:r w:rsidDel="00000000" w:rsidR="00000000" w:rsidRPr="00000000">
              <w:rPr>
                <w:rFonts w:ascii="Arial" w:cs="Arial" w:eastAsia="Arial" w:hAnsi="Arial"/>
                <w:b w:val="0"/>
                <w:i w:val="0"/>
                <w:smallCaps w:val="0"/>
                <w:strike w:val="0"/>
                <w:color w:val="000000"/>
                <w:sz w:val="11.818116188049316"/>
                <w:szCs w:val="11.818116188049316"/>
                <w:u w:val="none"/>
                <w:shd w:fill="auto" w:val="clear"/>
                <w:vertAlign w:val="baseline"/>
                <w:rtl w:val="0"/>
              </w:rPr>
              <w:t xml:space="preserve">300 </w:t>
            </w:r>
          </w:p>
          <w:p w:rsidR="00000000" w:rsidDel="00000000" w:rsidP="00000000" w:rsidRDefault="00000000" w:rsidRPr="00000000" w14:paraId="00000B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5.04638671875" w:right="0" w:firstLine="0"/>
              <w:jc w:val="left"/>
              <w:rPr>
                <w:rFonts w:ascii="Arial" w:cs="Arial" w:eastAsia="Arial" w:hAnsi="Arial"/>
                <w:b w:val="0"/>
                <w:i w:val="0"/>
                <w:smallCaps w:val="0"/>
                <w:strike w:val="0"/>
                <w:color w:val="000000"/>
                <w:sz w:val="7.558799743652344"/>
                <w:szCs w:val="7.558799743652344"/>
                <w:u w:val="none"/>
                <w:shd w:fill="auto" w:val="clear"/>
                <w:vertAlign w:val="baseline"/>
              </w:rPr>
            </w:pPr>
            <w:r w:rsidDel="00000000" w:rsidR="00000000" w:rsidRPr="00000000">
              <w:rPr>
                <w:rFonts w:ascii="Arial" w:cs="Arial" w:eastAsia="Arial" w:hAnsi="Arial"/>
                <w:b w:val="0"/>
                <w:i w:val="0"/>
                <w:smallCaps w:val="0"/>
                <w:strike w:val="0"/>
                <w:color w:val="000000"/>
                <w:sz w:val="7.558799743652344"/>
                <w:szCs w:val="7.558799743652344"/>
                <w:u w:val="none"/>
                <w:shd w:fill="auto" w:val="clear"/>
                <w:vertAlign w:val="baseline"/>
                <w:rtl w:val="0"/>
              </w:rPr>
              <w:t xml:space="preserve">China </w:t>
            </w:r>
          </w:p>
          <w:p w:rsidR="00000000" w:rsidDel="00000000" w:rsidP="00000000" w:rsidRDefault="00000000" w:rsidRPr="00000000" w14:paraId="00000BCF">
            <w:pPr>
              <w:keepNext w:val="0"/>
              <w:keepLines w:val="0"/>
              <w:widowControl w:val="0"/>
              <w:pBdr>
                <w:top w:space="0" w:sz="0" w:val="nil"/>
                <w:left w:space="0" w:sz="0" w:val="nil"/>
                <w:bottom w:space="0" w:sz="0" w:val="nil"/>
                <w:right w:space="0" w:sz="0" w:val="nil"/>
                <w:between w:space="0" w:sz="0" w:val="nil"/>
              </w:pBdr>
              <w:shd w:fill="auto" w:val="clear"/>
              <w:spacing w:after="0" w:before="17.3846435546875" w:line="240" w:lineRule="auto"/>
              <w:ind w:left="709.0480041503906" w:right="0" w:firstLine="0"/>
              <w:jc w:val="left"/>
              <w:rPr>
                <w:rFonts w:ascii="Arial" w:cs="Arial" w:eastAsia="Arial" w:hAnsi="Arial"/>
                <w:b w:val="0"/>
                <w:i w:val="0"/>
                <w:smallCaps w:val="0"/>
                <w:strike w:val="0"/>
                <w:color w:val="000000"/>
                <w:sz w:val="7.558799743652344"/>
                <w:szCs w:val="7.558799743652344"/>
                <w:u w:val="none"/>
                <w:shd w:fill="auto" w:val="clear"/>
                <w:vertAlign w:val="baseline"/>
              </w:rPr>
            </w:pPr>
            <w:r w:rsidDel="00000000" w:rsidR="00000000" w:rsidRPr="00000000">
              <w:rPr>
                <w:rFonts w:ascii="Arial" w:cs="Arial" w:eastAsia="Arial" w:hAnsi="Arial"/>
                <w:b w:val="0"/>
                <w:i w:val="0"/>
                <w:smallCaps w:val="0"/>
                <w:strike w:val="0"/>
                <w:color w:val="000000"/>
                <w:sz w:val="7.558799743652344"/>
                <w:szCs w:val="7.558799743652344"/>
                <w:u w:val="none"/>
                <w:shd w:fill="auto" w:val="clear"/>
                <w:vertAlign w:val="baseline"/>
                <w:rtl w:val="0"/>
              </w:rPr>
              <w:t xml:space="preserve">Chile </w:t>
            </w:r>
          </w:p>
          <w:p w:rsidR="00000000" w:rsidDel="00000000" w:rsidP="00000000" w:rsidRDefault="00000000" w:rsidRPr="00000000" w14:paraId="00000B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98.115234375" w:firstLine="0"/>
              <w:jc w:val="right"/>
              <w:rPr>
                <w:rFonts w:ascii="Arial" w:cs="Arial" w:eastAsia="Arial" w:hAnsi="Arial"/>
                <w:b w:val="0"/>
                <w:i w:val="0"/>
                <w:smallCaps w:val="0"/>
                <w:strike w:val="0"/>
                <w:color w:val="000000"/>
                <w:sz w:val="11.818116188049316"/>
                <w:szCs w:val="11.818116188049316"/>
                <w:u w:val="none"/>
                <w:shd w:fill="auto" w:val="clear"/>
                <w:vertAlign w:val="baseline"/>
              </w:rPr>
            </w:pPr>
            <w:r w:rsidDel="00000000" w:rsidR="00000000" w:rsidRPr="00000000">
              <w:rPr>
                <w:rFonts w:ascii="Arial" w:cs="Arial" w:eastAsia="Arial" w:hAnsi="Arial"/>
                <w:b w:val="0"/>
                <w:i w:val="0"/>
                <w:smallCaps w:val="0"/>
                <w:strike w:val="0"/>
                <w:color w:val="000000"/>
                <w:sz w:val="11.818116188049316"/>
                <w:szCs w:val="11.818116188049316"/>
                <w:u w:val="none"/>
                <w:shd w:fill="auto" w:val="clear"/>
                <w:vertAlign w:val="baseline"/>
                <w:rtl w:val="0"/>
              </w:rPr>
              <w:t xml:space="preserve">2015 2016 </w:t>
            </w:r>
          </w:p>
          <w:p w:rsidR="00000000" w:rsidDel="00000000" w:rsidP="00000000" w:rsidRDefault="00000000" w:rsidRPr="00000000" w14:paraId="00000B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6.1271667480469" w:right="0" w:firstLine="0"/>
              <w:jc w:val="left"/>
              <w:rPr>
                <w:rFonts w:ascii="Arial" w:cs="Arial" w:eastAsia="Arial" w:hAnsi="Arial"/>
                <w:b w:val="0"/>
                <w:i w:val="0"/>
                <w:smallCaps w:val="0"/>
                <w:strike w:val="0"/>
                <w:color w:val="000000"/>
                <w:sz w:val="7.558799743652344"/>
                <w:szCs w:val="7.558799743652344"/>
                <w:u w:val="none"/>
                <w:shd w:fill="auto" w:val="clear"/>
                <w:vertAlign w:val="baseline"/>
              </w:rPr>
            </w:pPr>
            <w:r w:rsidDel="00000000" w:rsidR="00000000" w:rsidRPr="00000000">
              <w:rPr>
                <w:rFonts w:ascii="Arial" w:cs="Arial" w:eastAsia="Arial" w:hAnsi="Arial"/>
                <w:b w:val="0"/>
                <w:i w:val="0"/>
                <w:smallCaps w:val="0"/>
                <w:strike w:val="0"/>
                <w:color w:val="000000"/>
                <w:sz w:val="7.558799743652344"/>
                <w:szCs w:val="7.558799743652344"/>
                <w:u w:val="none"/>
                <w:shd w:fill="auto" w:val="clear"/>
                <w:vertAlign w:val="baseline"/>
                <w:rtl w:val="0"/>
              </w:rPr>
              <w:t xml:space="preserve">Korea </w:t>
            </w:r>
          </w:p>
          <w:p w:rsidR="00000000" w:rsidDel="00000000" w:rsidP="00000000" w:rsidRDefault="00000000" w:rsidRPr="00000000" w14:paraId="00000B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99.41650390625" w:firstLine="0"/>
              <w:jc w:val="right"/>
              <w:rPr>
                <w:rFonts w:ascii="Arial" w:cs="Arial" w:eastAsia="Arial" w:hAnsi="Arial"/>
                <w:b w:val="0"/>
                <w:i w:val="0"/>
                <w:smallCaps w:val="0"/>
                <w:strike w:val="0"/>
                <w:color w:val="000000"/>
                <w:sz w:val="11.818116188049316"/>
                <w:szCs w:val="11.818116188049316"/>
                <w:u w:val="none"/>
                <w:shd w:fill="auto" w:val="clear"/>
                <w:vertAlign w:val="baseline"/>
              </w:rPr>
            </w:pPr>
            <w:r w:rsidDel="00000000" w:rsidR="00000000" w:rsidRPr="00000000">
              <w:rPr>
                <w:rFonts w:ascii="Arial" w:cs="Arial" w:eastAsia="Arial" w:hAnsi="Arial"/>
                <w:b w:val="0"/>
                <w:i w:val="0"/>
                <w:smallCaps w:val="0"/>
                <w:strike w:val="0"/>
                <w:color w:val="000000"/>
                <w:sz w:val="11.818116188049316"/>
                <w:szCs w:val="11.818116188049316"/>
                <w:u w:val="none"/>
                <w:shd w:fill="auto" w:val="clear"/>
                <w:vertAlign w:val="baseline"/>
                <w:rtl w:val="0"/>
              </w:rPr>
              <w:t xml:space="preserve">250 </w:t>
            </w:r>
          </w:p>
          <w:p w:rsidR="00000000" w:rsidDel="00000000" w:rsidP="00000000" w:rsidRDefault="00000000" w:rsidRPr="00000000" w14:paraId="00000B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3.67431640625" w:firstLine="0"/>
              <w:jc w:val="right"/>
              <w:rPr>
                <w:rFonts w:ascii="Arial" w:cs="Arial" w:eastAsia="Arial" w:hAnsi="Arial"/>
                <w:b w:val="0"/>
                <w:i w:val="0"/>
                <w:smallCaps w:val="0"/>
                <w:strike w:val="0"/>
                <w:color w:val="000000"/>
                <w:sz w:val="11.818116188049316"/>
                <w:szCs w:val="11.818116188049316"/>
                <w:u w:val="none"/>
                <w:shd w:fill="auto" w:val="clear"/>
                <w:vertAlign w:val="baseline"/>
              </w:rPr>
            </w:pPr>
            <w:r w:rsidDel="00000000" w:rsidR="00000000" w:rsidRPr="00000000">
              <w:rPr>
                <w:rFonts w:ascii="Arial" w:cs="Arial" w:eastAsia="Arial" w:hAnsi="Arial"/>
                <w:b w:val="0"/>
                <w:i w:val="0"/>
                <w:smallCaps w:val="0"/>
                <w:strike w:val="0"/>
                <w:color w:val="000000"/>
                <w:sz w:val="11.818116188049316"/>
                <w:szCs w:val="11.818116188049316"/>
                <w:u w:val="none"/>
                <w:shd w:fill="auto" w:val="clear"/>
                <w:vertAlign w:val="baseline"/>
                <w:rtl w:val="0"/>
              </w:rPr>
              <w:t xml:space="preserve">Suggested adequacy range</w:t>
            </w:r>
          </w:p>
          <w:p w:rsidR="00000000" w:rsidDel="00000000" w:rsidP="00000000" w:rsidRDefault="00000000" w:rsidRPr="00000000" w14:paraId="00000B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3.3323669433594" w:right="0" w:firstLine="0"/>
              <w:jc w:val="left"/>
              <w:rPr>
                <w:rFonts w:ascii="Arial" w:cs="Arial" w:eastAsia="Arial" w:hAnsi="Arial"/>
                <w:b w:val="0"/>
                <w:i w:val="0"/>
                <w:smallCaps w:val="0"/>
                <w:strike w:val="0"/>
                <w:color w:val="000000"/>
                <w:sz w:val="7.558799743652344"/>
                <w:szCs w:val="7.558799743652344"/>
                <w:u w:val="none"/>
                <w:shd w:fill="auto" w:val="clear"/>
                <w:vertAlign w:val="baseline"/>
              </w:rPr>
            </w:pPr>
            <w:r w:rsidDel="00000000" w:rsidR="00000000" w:rsidRPr="00000000">
              <w:rPr>
                <w:rFonts w:ascii="Arial" w:cs="Arial" w:eastAsia="Arial" w:hAnsi="Arial"/>
                <w:b w:val="0"/>
                <w:i w:val="0"/>
                <w:smallCaps w:val="0"/>
                <w:strike w:val="0"/>
                <w:color w:val="000000"/>
                <w:sz w:val="7.558799743652344"/>
                <w:szCs w:val="7.558799743652344"/>
                <w:u w:val="none"/>
                <w:shd w:fill="auto" w:val="clear"/>
                <w:vertAlign w:val="baseline"/>
                <w:rtl w:val="0"/>
              </w:rPr>
              <w:t xml:space="preserve">Emerging Market </w:t>
            </w:r>
          </w:p>
          <w:p w:rsidR="00000000" w:rsidDel="00000000" w:rsidP="00000000" w:rsidRDefault="00000000" w:rsidRPr="00000000" w14:paraId="00000BD5">
            <w:pPr>
              <w:keepNext w:val="0"/>
              <w:keepLines w:val="0"/>
              <w:widowControl w:val="0"/>
              <w:pBdr>
                <w:top w:space="0" w:sz="0" w:val="nil"/>
                <w:left w:space="0" w:sz="0" w:val="nil"/>
                <w:bottom w:space="0" w:sz="0" w:val="nil"/>
                <w:right w:space="0" w:sz="0" w:val="nil"/>
                <w:between w:space="0" w:sz="0" w:val="nil"/>
              </w:pBdr>
              <w:shd w:fill="auto" w:val="clear"/>
              <w:spacing w:after="0" w:before="17.3846435546875" w:line="240" w:lineRule="auto"/>
              <w:ind w:left="593.73291015625" w:right="0" w:firstLine="0"/>
              <w:jc w:val="left"/>
              <w:rPr>
                <w:rFonts w:ascii="Arial" w:cs="Arial" w:eastAsia="Arial" w:hAnsi="Arial"/>
                <w:b w:val="0"/>
                <w:i w:val="0"/>
                <w:smallCaps w:val="0"/>
                <w:strike w:val="0"/>
                <w:color w:val="000000"/>
                <w:sz w:val="7.558799743652344"/>
                <w:szCs w:val="7.558799743652344"/>
                <w:u w:val="none"/>
                <w:shd w:fill="auto" w:val="clear"/>
                <w:vertAlign w:val="baseline"/>
              </w:rPr>
            </w:pPr>
            <w:r w:rsidDel="00000000" w:rsidR="00000000" w:rsidRPr="00000000">
              <w:rPr>
                <w:rFonts w:ascii="Arial" w:cs="Arial" w:eastAsia="Arial" w:hAnsi="Arial"/>
                <w:b w:val="0"/>
                <w:i w:val="0"/>
                <w:smallCaps w:val="0"/>
                <w:strike w:val="0"/>
                <w:color w:val="000000"/>
                <w:sz w:val="7.558799743652344"/>
                <w:szCs w:val="7.558799743652344"/>
                <w:u w:val="none"/>
                <w:shd w:fill="auto" w:val="clear"/>
                <w:vertAlign w:val="baseline"/>
                <w:rtl w:val="0"/>
              </w:rPr>
              <w:t xml:space="preserve">Hungary </w:t>
            </w:r>
          </w:p>
          <w:p w:rsidR="00000000" w:rsidDel="00000000" w:rsidP="00000000" w:rsidRDefault="00000000" w:rsidRPr="00000000" w14:paraId="00000B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9.6290588378906" w:right="0" w:firstLine="0"/>
              <w:jc w:val="left"/>
              <w:rPr>
                <w:rFonts w:ascii="Arial" w:cs="Arial" w:eastAsia="Arial" w:hAnsi="Arial"/>
                <w:b w:val="0"/>
                <w:i w:val="0"/>
                <w:smallCaps w:val="0"/>
                <w:strike w:val="0"/>
                <w:color w:val="000000"/>
                <w:sz w:val="11.338399887084961"/>
                <w:szCs w:val="11.338399887084961"/>
                <w:u w:val="none"/>
                <w:shd w:fill="auto" w:val="clear"/>
                <w:vertAlign w:val="baseline"/>
              </w:rPr>
            </w:pPr>
            <w:r w:rsidDel="00000000" w:rsidR="00000000" w:rsidRPr="00000000">
              <w:rPr>
                <w:rFonts w:ascii="Arial" w:cs="Arial" w:eastAsia="Arial" w:hAnsi="Arial"/>
                <w:b w:val="0"/>
                <w:i w:val="0"/>
                <w:smallCaps w:val="0"/>
                <w:strike w:val="0"/>
                <w:color w:val="000000"/>
                <w:sz w:val="11.338399887084961"/>
                <w:szCs w:val="11.338399887084961"/>
                <w:u w:val="none"/>
                <w:shd w:fill="auto" w:val="clear"/>
                <w:vertAlign w:val="baseline"/>
                <w:rtl w:val="0"/>
              </w:rPr>
              <w:t xml:space="preserve">LC </w:t>
            </w:r>
          </w:p>
          <w:p w:rsidR="00000000" w:rsidDel="00000000" w:rsidP="00000000" w:rsidRDefault="00000000" w:rsidRPr="00000000" w14:paraId="00000B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99.41650390625" w:firstLine="0"/>
              <w:jc w:val="right"/>
              <w:rPr>
                <w:rFonts w:ascii="Arial" w:cs="Arial" w:eastAsia="Arial" w:hAnsi="Arial"/>
                <w:b w:val="0"/>
                <w:i w:val="0"/>
                <w:smallCaps w:val="0"/>
                <w:strike w:val="0"/>
                <w:color w:val="000000"/>
                <w:sz w:val="11.818116188049316"/>
                <w:szCs w:val="11.818116188049316"/>
                <w:u w:val="none"/>
                <w:shd w:fill="auto" w:val="clear"/>
                <w:vertAlign w:val="baseline"/>
              </w:rPr>
            </w:pPr>
            <w:r w:rsidDel="00000000" w:rsidR="00000000" w:rsidRPr="00000000">
              <w:rPr>
                <w:rFonts w:ascii="Arial" w:cs="Arial" w:eastAsia="Arial" w:hAnsi="Arial"/>
                <w:b w:val="0"/>
                <w:i w:val="0"/>
                <w:smallCaps w:val="0"/>
                <w:strike w:val="0"/>
                <w:color w:val="000000"/>
                <w:sz w:val="11.818116188049316"/>
                <w:szCs w:val="11.818116188049316"/>
                <w:u w:val="none"/>
                <w:shd w:fill="auto" w:val="clear"/>
                <w:vertAlign w:val="baseline"/>
                <w:rtl w:val="0"/>
              </w:rPr>
              <w:t xml:space="preserve">200 </w:t>
            </w:r>
          </w:p>
          <w:p w:rsidR="00000000" w:rsidDel="00000000" w:rsidP="00000000" w:rsidRDefault="00000000" w:rsidRPr="00000000" w14:paraId="00000B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37.2427368164062" w:right="0" w:firstLine="0"/>
              <w:jc w:val="left"/>
              <w:rPr>
                <w:rFonts w:ascii="Arial" w:cs="Arial" w:eastAsia="Arial" w:hAnsi="Arial"/>
                <w:b w:val="0"/>
                <w:i w:val="0"/>
                <w:smallCaps w:val="0"/>
                <w:strike w:val="0"/>
                <w:color w:val="000000"/>
                <w:sz w:val="7.558799743652344"/>
                <w:szCs w:val="7.558799743652344"/>
                <w:u w:val="none"/>
                <w:shd w:fill="auto" w:val="clear"/>
                <w:vertAlign w:val="baseline"/>
              </w:rPr>
            </w:pPr>
            <w:r w:rsidDel="00000000" w:rsidR="00000000" w:rsidRPr="00000000">
              <w:rPr>
                <w:rFonts w:ascii="Arial" w:cs="Arial" w:eastAsia="Arial" w:hAnsi="Arial"/>
                <w:b w:val="0"/>
                <w:i w:val="0"/>
                <w:smallCaps w:val="0"/>
                <w:strike w:val="0"/>
                <w:color w:val="000000"/>
                <w:sz w:val="7.558799743652344"/>
                <w:szCs w:val="7.558799743652344"/>
                <w:u w:val="none"/>
                <w:shd w:fill="auto" w:val="clear"/>
                <w:vertAlign w:val="baseline"/>
                <w:rtl w:val="0"/>
              </w:rPr>
              <w:t xml:space="preserve">Singapore </w:t>
            </w:r>
          </w:p>
          <w:p w:rsidR="00000000" w:rsidDel="00000000" w:rsidP="00000000" w:rsidRDefault="00000000" w:rsidRPr="00000000" w14:paraId="00000BD9">
            <w:pPr>
              <w:keepNext w:val="0"/>
              <w:keepLines w:val="0"/>
              <w:widowControl w:val="0"/>
              <w:pBdr>
                <w:top w:space="0" w:sz="0" w:val="nil"/>
                <w:left w:space="0" w:sz="0" w:val="nil"/>
                <w:bottom w:space="0" w:sz="0" w:val="nil"/>
                <w:right w:space="0" w:sz="0" w:val="nil"/>
                <w:between w:space="0" w:sz="0" w:val="nil"/>
              </w:pBdr>
              <w:shd w:fill="auto" w:val="clear"/>
              <w:spacing w:after="0" w:before="17.38433837890625" w:line="240" w:lineRule="auto"/>
              <w:ind w:left="697.7198791503906" w:right="0" w:firstLine="0"/>
              <w:jc w:val="left"/>
              <w:rPr>
                <w:rFonts w:ascii="Arial" w:cs="Arial" w:eastAsia="Arial" w:hAnsi="Arial"/>
                <w:b w:val="0"/>
                <w:i w:val="0"/>
                <w:smallCaps w:val="0"/>
                <w:strike w:val="0"/>
                <w:color w:val="000000"/>
                <w:sz w:val="7.558799743652344"/>
                <w:szCs w:val="7.558799743652344"/>
                <w:u w:val="none"/>
                <w:shd w:fill="auto" w:val="clear"/>
                <w:vertAlign w:val="baseline"/>
              </w:rPr>
            </w:pPr>
            <w:r w:rsidDel="00000000" w:rsidR="00000000" w:rsidRPr="00000000">
              <w:rPr>
                <w:rFonts w:ascii="Arial" w:cs="Arial" w:eastAsia="Arial" w:hAnsi="Arial"/>
                <w:b w:val="0"/>
                <w:i w:val="0"/>
                <w:smallCaps w:val="0"/>
                <w:strike w:val="0"/>
                <w:color w:val="000000"/>
                <w:sz w:val="7.558799743652344"/>
                <w:szCs w:val="7.558799743652344"/>
                <w:u w:val="none"/>
                <w:shd w:fill="auto" w:val="clear"/>
                <w:vertAlign w:val="baseline"/>
                <w:rtl w:val="0"/>
              </w:rPr>
              <w:t xml:space="preserve">Israel </w:t>
            </w:r>
          </w:p>
          <w:p w:rsidR="00000000" w:rsidDel="00000000" w:rsidP="00000000" w:rsidRDefault="00000000" w:rsidRPr="00000000" w14:paraId="00000BDA">
            <w:pPr>
              <w:keepNext w:val="0"/>
              <w:keepLines w:val="0"/>
              <w:widowControl w:val="0"/>
              <w:pBdr>
                <w:top w:space="0" w:sz="0" w:val="nil"/>
                <w:left w:space="0" w:sz="0" w:val="nil"/>
                <w:bottom w:space="0" w:sz="0" w:val="nil"/>
                <w:right w:space="0" w:sz="0" w:val="nil"/>
                <w:between w:space="0" w:sz="0" w:val="nil"/>
              </w:pBdr>
              <w:shd w:fill="auto" w:val="clear"/>
              <w:spacing w:after="0" w:before="11.94244384765625" w:line="240" w:lineRule="auto"/>
              <w:ind w:left="3148.6085510253906" w:right="0" w:firstLine="0"/>
              <w:jc w:val="left"/>
              <w:rPr>
                <w:rFonts w:ascii="Arial" w:cs="Arial" w:eastAsia="Arial" w:hAnsi="Arial"/>
                <w:b w:val="0"/>
                <w:i w:val="0"/>
                <w:smallCaps w:val="0"/>
                <w:strike w:val="0"/>
                <w:color w:val="000000"/>
                <w:sz w:val="11.338399887084961"/>
                <w:szCs w:val="11.338399887084961"/>
                <w:u w:val="none"/>
                <w:shd w:fill="auto" w:val="clear"/>
                <w:vertAlign w:val="baseline"/>
              </w:rPr>
            </w:pPr>
            <w:r w:rsidDel="00000000" w:rsidR="00000000" w:rsidRPr="00000000">
              <w:rPr>
                <w:rFonts w:ascii="Arial" w:cs="Arial" w:eastAsia="Arial" w:hAnsi="Arial"/>
                <w:b w:val="0"/>
                <w:i w:val="0"/>
                <w:smallCaps w:val="0"/>
                <w:strike w:val="0"/>
                <w:color w:val="000000"/>
                <w:sz w:val="11.338399887084961"/>
                <w:szCs w:val="11.338399887084961"/>
                <w:u w:val="none"/>
                <w:shd w:fill="auto" w:val="clear"/>
                <w:vertAlign w:val="baseline"/>
                <w:rtl w:val="0"/>
              </w:rPr>
              <w:t xml:space="preserve">USD </w:t>
            </w:r>
          </w:p>
          <w:p w:rsidR="00000000" w:rsidDel="00000000" w:rsidP="00000000" w:rsidRDefault="00000000" w:rsidRPr="00000000" w14:paraId="00000B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0.1356506347656" w:right="0" w:firstLine="0"/>
              <w:jc w:val="left"/>
              <w:rPr>
                <w:rFonts w:ascii="Arial" w:cs="Arial" w:eastAsia="Arial" w:hAnsi="Arial"/>
                <w:b w:val="0"/>
                <w:i w:val="0"/>
                <w:smallCaps w:val="0"/>
                <w:strike w:val="0"/>
                <w:color w:val="000000"/>
                <w:sz w:val="7.558799743652344"/>
                <w:szCs w:val="7.558799743652344"/>
                <w:u w:val="none"/>
                <w:shd w:fill="auto" w:val="clear"/>
                <w:vertAlign w:val="baseline"/>
              </w:rPr>
            </w:pPr>
            <w:r w:rsidDel="00000000" w:rsidR="00000000" w:rsidRPr="00000000">
              <w:rPr>
                <w:rFonts w:ascii="Arial" w:cs="Arial" w:eastAsia="Arial" w:hAnsi="Arial"/>
                <w:b w:val="0"/>
                <w:i w:val="0"/>
                <w:smallCaps w:val="0"/>
                <w:strike w:val="0"/>
                <w:color w:val="000000"/>
                <w:sz w:val="7.558799743652344"/>
                <w:szCs w:val="7.558799743652344"/>
                <w:u w:val="none"/>
                <w:shd w:fill="auto" w:val="clear"/>
                <w:vertAlign w:val="baseline"/>
                <w:rtl w:val="0"/>
              </w:rPr>
              <w:t xml:space="preserve">Malaysia </w:t>
            </w:r>
          </w:p>
          <w:p w:rsidR="00000000" w:rsidDel="00000000" w:rsidP="00000000" w:rsidRDefault="00000000" w:rsidRPr="00000000" w14:paraId="00000BDC">
            <w:pPr>
              <w:keepNext w:val="0"/>
              <w:keepLines w:val="0"/>
              <w:widowControl w:val="0"/>
              <w:pBdr>
                <w:top w:space="0" w:sz="0" w:val="nil"/>
                <w:left w:space="0" w:sz="0" w:val="nil"/>
                <w:bottom w:space="0" w:sz="0" w:val="nil"/>
                <w:right w:space="0" w:sz="0" w:val="nil"/>
                <w:between w:space="0" w:sz="0" w:val="nil"/>
              </w:pBdr>
              <w:shd w:fill="auto" w:val="clear"/>
              <w:spacing w:after="0" w:before="1.15478515625" w:line="240" w:lineRule="auto"/>
              <w:ind w:left="0" w:right="4099.41650390625" w:firstLine="0"/>
              <w:jc w:val="right"/>
              <w:rPr>
                <w:rFonts w:ascii="Arial" w:cs="Arial" w:eastAsia="Arial" w:hAnsi="Arial"/>
                <w:b w:val="0"/>
                <w:i w:val="0"/>
                <w:smallCaps w:val="0"/>
                <w:strike w:val="0"/>
                <w:color w:val="000000"/>
                <w:sz w:val="11.818116188049316"/>
                <w:szCs w:val="11.818116188049316"/>
                <w:u w:val="none"/>
                <w:shd w:fill="auto" w:val="clear"/>
                <w:vertAlign w:val="baseline"/>
              </w:rPr>
            </w:pPr>
            <w:r w:rsidDel="00000000" w:rsidR="00000000" w:rsidRPr="00000000">
              <w:rPr>
                <w:rFonts w:ascii="Arial" w:cs="Arial" w:eastAsia="Arial" w:hAnsi="Arial"/>
                <w:b w:val="0"/>
                <w:i w:val="0"/>
                <w:smallCaps w:val="0"/>
                <w:strike w:val="0"/>
                <w:color w:val="000000"/>
                <w:sz w:val="11.818116188049316"/>
                <w:szCs w:val="11.818116188049316"/>
                <w:u w:val="none"/>
                <w:shd w:fill="auto" w:val="clear"/>
                <w:vertAlign w:val="baseline"/>
                <w:rtl w:val="0"/>
              </w:rPr>
              <w:t xml:space="preserve">150 </w:t>
            </w:r>
          </w:p>
          <w:p w:rsidR="00000000" w:rsidDel="00000000" w:rsidP="00000000" w:rsidRDefault="00000000" w:rsidRPr="00000000" w14:paraId="00000B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6.6578674316406" w:right="0" w:firstLine="0"/>
              <w:jc w:val="left"/>
              <w:rPr>
                <w:rFonts w:ascii="Arial" w:cs="Arial" w:eastAsia="Arial" w:hAnsi="Arial"/>
                <w:b w:val="0"/>
                <w:i w:val="0"/>
                <w:smallCaps w:val="0"/>
                <w:strike w:val="0"/>
                <w:color w:val="000000"/>
                <w:sz w:val="7.558799743652344"/>
                <w:szCs w:val="7.558799743652344"/>
                <w:u w:val="none"/>
                <w:shd w:fill="auto" w:val="clear"/>
                <w:vertAlign w:val="baseline"/>
              </w:rPr>
            </w:pPr>
            <w:r w:rsidDel="00000000" w:rsidR="00000000" w:rsidRPr="00000000">
              <w:rPr>
                <w:rFonts w:ascii="Arial" w:cs="Arial" w:eastAsia="Arial" w:hAnsi="Arial"/>
                <w:b w:val="0"/>
                <w:i w:val="0"/>
                <w:smallCaps w:val="0"/>
                <w:strike w:val="0"/>
                <w:color w:val="000000"/>
                <w:sz w:val="7.558799743652344"/>
                <w:szCs w:val="7.558799743652344"/>
                <w:u w:val="none"/>
                <w:shd w:fill="auto" w:val="clear"/>
                <w:vertAlign w:val="baseline"/>
                <w:rtl w:val="0"/>
              </w:rPr>
              <w:t xml:space="preserve">Czech </w:t>
            </w:r>
          </w:p>
          <w:p w:rsidR="00000000" w:rsidDel="00000000" w:rsidP="00000000" w:rsidRDefault="00000000" w:rsidRPr="00000000" w14:paraId="00000BDE">
            <w:pPr>
              <w:keepNext w:val="0"/>
              <w:keepLines w:val="0"/>
              <w:widowControl w:val="0"/>
              <w:pBdr>
                <w:top w:space="0" w:sz="0" w:val="nil"/>
                <w:left w:space="0" w:sz="0" w:val="nil"/>
                <w:bottom w:space="0" w:sz="0" w:val="nil"/>
                <w:right w:space="0" w:sz="0" w:val="nil"/>
                <w:between w:space="0" w:sz="0" w:val="nil"/>
              </w:pBdr>
              <w:shd w:fill="auto" w:val="clear"/>
              <w:spacing w:after="0" w:before="17.3846435546875" w:line="240" w:lineRule="auto"/>
              <w:ind w:left="249.33624267578125" w:right="0" w:firstLine="0"/>
              <w:jc w:val="left"/>
              <w:rPr>
                <w:rFonts w:ascii="Arial" w:cs="Arial" w:eastAsia="Arial" w:hAnsi="Arial"/>
                <w:b w:val="0"/>
                <w:i w:val="0"/>
                <w:smallCaps w:val="0"/>
                <w:strike w:val="0"/>
                <w:color w:val="000000"/>
                <w:sz w:val="7.558799743652344"/>
                <w:szCs w:val="7.558799743652344"/>
                <w:u w:val="none"/>
                <w:shd w:fill="auto" w:val="clear"/>
                <w:vertAlign w:val="baseline"/>
              </w:rPr>
            </w:pPr>
            <w:r w:rsidDel="00000000" w:rsidR="00000000" w:rsidRPr="00000000">
              <w:rPr>
                <w:rFonts w:ascii="Arial" w:cs="Arial" w:eastAsia="Arial" w:hAnsi="Arial"/>
                <w:b w:val="0"/>
                <w:i w:val="0"/>
                <w:smallCaps w:val="0"/>
                <w:strike w:val="0"/>
                <w:color w:val="000000"/>
                <w:sz w:val="7.558799743652344"/>
                <w:szCs w:val="7.558799743652344"/>
                <w:u w:val="none"/>
                <w:shd w:fill="auto" w:val="clear"/>
                <w:vertAlign w:val="baseline"/>
                <w:rtl w:val="0"/>
              </w:rPr>
              <w:t xml:space="preserve">Russian Federation </w:t>
            </w:r>
          </w:p>
          <w:p w:rsidR="00000000" w:rsidDel="00000000" w:rsidP="00000000" w:rsidRDefault="00000000" w:rsidRPr="00000000" w14:paraId="00000B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9.6290588378906" w:right="0" w:firstLine="0"/>
              <w:jc w:val="left"/>
              <w:rPr>
                <w:rFonts w:ascii="Arial" w:cs="Arial" w:eastAsia="Arial" w:hAnsi="Arial"/>
                <w:b w:val="0"/>
                <w:i w:val="0"/>
                <w:smallCaps w:val="0"/>
                <w:strike w:val="0"/>
                <w:color w:val="000000"/>
                <w:sz w:val="11.338399887084961"/>
                <w:szCs w:val="11.338399887084961"/>
                <w:u w:val="none"/>
                <w:shd w:fill="auto" w:val="clear"/>
                <w:vertAlign w:val="baseline"/>
              </w:rPr>
            </w:pPr>
            <w:r w:rsidDel="00000000" w:rsidR="00000000" w:rsidRPr="00000000">
              <w:rPr>
                <w:rFonts w:ascii="Arial" w:cs="Arial" w:eastAsia="Arial" w:hAnsi="Arial"/>
                <w:b w:val="0"/>
                <w:i w:val="0"/>
                <w:smallCaps w:val="0"/>
                <w:strike w:val="0"/>
                <w:color w:val="000000"/>
                <w:sz w:val="11.338399887084961"/>
                <w:szCs w:val="11.338399887084961"/>
                <w:u w:val="none"/>
                <w:shd w:fill="auto" w:val="clear"/>
                <w:vertAlign w:val="baseline"/>
                <w:rtl w:val="0"/>
              </w:rPr>
              <w:t xml:space="preserve">EURO </w:t>
            </w:r>
          </w:p>
          <w:p w:rsidR="00000000" w:rsidDel="00000000" w:rsidP="00000000" w:rsidRDefault="00000000" w:rsidRPr="00000000" w14:paraId="00000B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50.6913757324219" w:right="0" w:firstLine="0"/>
              <w:jc w:val="left"/>
              <w:rPr>
                <w:rFonts w:ascii="Arial" w:cs="Arial" w:eastAsia="Arial" w:hAnsi="Arial"/>
                <w:b w:val="0"/>
                <w:i w:val="0"/>
                <w:smallCaps w:val="0"/>
                <w:strike w:val="0"/>
                <w:color w:val="000000"/>
                <w:sz w:val="7.558799743652344"/>
                <w:szCs w:val="7.558799743652344"/>
                <w:u w:val="none"/>
                <w:shd w:fill="auto" w:val="clear"/>
                <w:vertAlign w:val="baseline"/>
              </w:rPr>
            </w:pPr>
            <w:r w:rsidDel="00000000" w:rsidR="00000000" w:rsidRPr="00000000">
              <w:rPr>
                <w:rFonts w:ascii="Arial" w:cs="Arial" w:eastAsia="Arial" w:hAnsi="Arial"/>
                <w:b w:val="0"/>
                <w:i w:val="0"/>
                <w:smallCaps w:val="0"/>
                <w:strike w:val="0"/>
                <w:color w:val="000000"/>
                <w:sz w:val="7.558799743652344"/>
                <w:szCs w:val="7.558799743652344"/>
                <w:u w:val="none"/>
                <w:shd w:fill="auto" w:val="clear"/>
                <w:vertAlign w:val="baseline"/>
                <w:rtl w:val="0"/>
              </w:rPr>
              <w:t xml:space="preserve">Turkey </w:t>
            </w:r>
          </w:p>
          <w:p w:rsidR="00000000" w:rsidDel="00000000" w:rsidP="00000000" w:rsidRDefault="00000000" w:rsidRPr="00000000" w14:paraId="00000B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99.41650390625" w:firstLine="0"/>
              <w:jc w:val="right"/>
              <w:rPr>
                <w:rFonts w:ascii="Arial" w:cs="Arial" w:eastAsia="Arial" w:hAnsi="Arial"/>
                <w:b w:val="0"/>
                <w:i w:val="0"/>
                <w:smallCaps w:val="0"/>
                <w:strike w:val="0"/>
                <w:color w:val="000000"/>
                <w:sz w:val="11.818116188049316"/>
                <w:szCs w:val="11.818116188049316"/>
                <w:u w:val="none"/>
                <w:shd w:fill="auto" w:val="clear"/>
                <w:vertAlign w:val="baseline"/>
              </w:rPr>
            </w:pPr>
            <w:r w:rsidDel="00000000" w:rsidR="00000000" w:rsidRPr="00000000">
              <w:rPr>
                <w:rFonts w:ascii="Arial" w:cs="Arial" w:eastAsia="Arial" w:hAnsi="Arial"/>
                <w:b w:val="0"/>
                <w:i w:val="0"/>
                <w:smallCaps w:val="0"/>
                <w:strike w:val="0"/>
                <w:color w:val="000000"/>
                <w:sz w:val="11.818116188049316"/>
                <w:szCs w:val="11.818116188049316"/>
                <w:u w:val="none"/>
                <w:shd w:fill="auto" w:val="clear"/>
                <w:vertAlign w:val="baseline"/>
                <w:rtl w:val="0"/>
              </w:rPr>
              <w:t xml:space="preserve">100 </w:t>
            </w:r>
          </w:p>
          <w:p w:rsidR="00000000" w:rsidDel="00000000" w:rsidP="00000000" w:rsidRDefault="00000000" w:rsidRPr="00000000" w14:paraId="00000B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9.4931030273438" w:right="0" w:firstLine="0"/>
              <w:jc w:val="left"/>
              <w:rPr>
                <w:rFonts w:ascii="Arial" w:cs="Arial" w:eastAsia="Arial" w:hAnsi="Arial"/>
                <w:b w:val="0"/>
                <w:i w:val="0"/>
                <w:smallCaps w:val="0"/>
                <w:strike w:val="0"/>
                <w:color w:val="000000"/>
                <w:sz w:val="7.558799743652344"/>
                <w:szCs w:val="7.558799743652344"/>
                <w:u w:val="none"/>
                <w:shd w:fill="auto" w:val="clear"/>
                <w:vertAlign w:val="baseline"/>
              </w:rPr>
            </w:pPr>
            <w:r w:rsidDel="00000000" w:rsidR="00000000" w:rsidRPr="00000000">
              <w:rPr>
                <w:rFonts w:ascii="Arial" w:cs="Arial" w:eastAsia="Arial" w:hAnsi="Arial"/>
                <w:b w:val="0"/>
                <w:i w:val="0"/>
                <w:smallCaps w:val="0"/>
                <w:strike w:val="0"/>
                <w:color w:val="000000"/>
                <w:sz w:val="7.558799743652344"/>
                <w:szCs w:val="7.558799743652344"/>
                <w:u w:val="none"/>
                <w:shd w:fill="auto" w:val="clear"/>
                <w:vertAlign w:val="baseline"/>
                <w:rtl w:val="0"/>
              </w:rPr>
              <w:t xml:space="preserve">Thailand </w:t>
            </w:r>
          </w:p>
          <w:p w:rsidR="00000000" w:rsidDel="00000000" w:rsidP="00000000" w:rsidRDefault="00000000" w:rsidRPr="00000000" w14:paraId="00000B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4.414520263672" w:right="0" w:firstLine="0"/>
              <w:jc w:val="left"/>
              <w:rPr>
                <w:rFonts w:ascii="Arial" w:cs="Arial" w:eastAsia="Arial" w:hAnsi="Arial"/>
                <w:b w:val="0"/>
                <w:i w:val="0"/>
                <w:smallCaps w:val="0"/>
                <w:strike w:val="0"/>
                <w:color w:val="000000"/>
                <w:sz w:val="11.338399887084961"/>
                <w:szCs w:val="11.338399887084961"/>
                <w:u w:val="none"/>
                <w:shd w:fill="auto" w:val="clear"/>
                <w:vertAlign w:val="baseline"/>
              </w:rPr>
            </w:pPr>
            <w:r w:rsidDel="00000000" w:rsidR="00000000" w:rsidRPr="00000000">
              <w:rPr>
                <w:rFonts w:ascii="Arial" w:cs="Arial" w:eastAsia="Arial" w:hAnsi="Arial"/>
                <w:b w:val="0"/>
                <w:i w:val="0"/>
                <w:smallCaps w:val="0"/>
                <w:strike w:val="0"/>
                <w:color w:val="000000"/>
                <w:sz w:val="11.338399887084961"/>
                <w:szCs w:val="11.338399887084961"/>
                <w:u w:val="none"/>
                <w:shd w:fill="auto" w:val="clear"/>
                <w:vertAlign w:val="baseline"/>
                <w:rtl w:val="0"/>
              </w:rPr>
              <w:t xml:space="preserve">Other </w:t>
            </w:r>
          </w:p>
          <w:p w:rsidR="00000000" w:rsidDel="00000000" w:rsidP="00000000" w:rsidRDefault="00000000" w:rsidRPr="00000000" w14:paraId="00000B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5191345214844" w:right="0" w:firstLine="0"/>
              <w:jc w:val="left"/>
              <w:rPr>
                <w:rFonts w:ascii="Arial" w:cs="Arial" w:eastAsia="Arial" w:hAnsi="Arial"/>
                <w:b w:val="0"/>
                <w:i w:val="0"/>
                <w:smallCaps w:val="0"/>
                <w:strike w:val="0"/>
                <w:color w:val="000000"/>
                <w:sz w:val="7.558799743652344"/>
                <w:szCs w:val="7.558799743652344"/>
                <w:u w:val="none"/>
                <w:shd w:fill="auto" w:val="clear"/>
                <w:vertAlign w:val="baseline"/>
              </w:rPr>
            </w:pPr>
            <w:r w:rsidDel="00000000" w:rsidR="00000000" w:rsidRPr="00000000">
              <w:rPr>
                <w:rFonts w:ascii="Arial" w:cs="Arial" w:eastAsia="Arial" w:hAnsi="Arial"/>
                <w:b w:val="0"/>
                <w:i w:val="0"/>
                <w:smallCaps w:val="0"/>
                <w:strike w:val="0"/>
                <w:color w:val="000000"/>
                <w:sz w:val="7.558799743652344"/>
                <w:szCs w:val="7.558799743652344"/>
                <w:u w:val="none"/>
                <w:shd w:fill="auto" w:val="clear"/>
                <w:vertAlign w:val="baseline"/>
                <w:rtl w:val="0"/>
              </w:rPr>
              <w:t xml:space="preserve">India </w:t>
            </w:r>
          </w:p>
          <w:p w:rsidR="00000000" w:rsidDel="00000000" w:rsidP="00000000" w:rsidRDefault="00000000" w:rsidRPr="00000000" w14:paraId="00000BE5">
            <w:pPr>
              <w:keepNext w:val="0"/>
              <w:keepLines w:val="0"/>
              <w:widowControl w:val="0"/>
              <w:pBdr>
                <w:top w:space="0" w:sz="0" w:val="nil"/>
                <w:left w:space="0" w:sz="0" w:val="nil"/>
                <w:bottom w:space="0" w:sz="0" w:val="nil"/>
                <w:right w:space="0" w:sz="0" w:val="nil"/>
                <w:between w:space="0" w:sz="0" w:val="nil"/>
              </w:pBdr>
              <w:shd w:fill="auto" w:val="clear"/>
              <w:spacing w:after="0" w:before="17.3846435546875" w:line="240" w:lineRule="auto"/>
              <w:ind w:left="699.337158203125" w:right="0" w:firstLine="0"/>
              <w:jc w:val="left"/>
              <w:rPr>
                <w:rFonts w:ascii="Arial" w:cs="Arial" w:eastAsia="Arial" w:hAnsi="Arial"/>
                <w:b w:val="0"/>
                <w:i w:val="0"/>
                <w:smallCaps w:val="0"/>
                <w:strike w:val="0"/>
                <w:color w:val="000000"/>
                <w:sz w:val="7.558799743652344"/>
                <w:szCs w:val="7.558799743652344"/>
                <w:u w:val="none"/>
                <w:shd w:fill="auto" w:val="clear"/>
                <w:vertAlign w:val="baseline"/>
              </w:rPr>
            </w:pPr>
            <w:r w:rsidDel="00000000" w:rsidR="00000000" w:rsidRPr="00000000">
              <w:rPr>
                <w:rFonts w:ascii="Arial" w:cs="Arial" w:eastAsia="Arial" w:hAnsi="Arial"/>
                <w:b w:val="0"/>
                <w:i w:val="0"/>
                <w:smallCaps w:val="0"/>
                <w:strike w:val="0"/>
                <w:color w:val="000000"/>
                <w:sz w:val="7.558799743652344"/>
                <w:szCs w:val="7.558799743652344"/>
                <w:u w:val="none"/>
                <w:shd w:fill="auto" w:val="clear"/>
                <w:vertAlign w:val="baseline"/>
                <w:rtl w:val="0"/>
              </w:rPr>
              <w:t xml:space="preserve">Brazil </w:t>
            </w:r>
          </w:p>
          <w:p w:rsidR="00000000" w:rsidDel="00000000" w:rsidP="00000000" w:rsidRDefault="00000000" w:rsidRPr="00000000" w14:paraId="00000B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99.41650390625" w:firstLine="0"/>
              <w:jc w:val="right"/>
              <w:rPr>
                <w:rFonts w:ascii="Arial" w:cs="Arial" w:eastAsia="Arial" w:hAnsi="Arial"/>
                <w:b w:val="0"/>
                <w:i w:val="0"/>
                <w:smallCaps w:val="0"/>
                <w:strike w:val="0"/>
                <w:color w:val="000000"/>
                <w:sz w:val="11.818116188049316"/>
                <w:szCs w:val="11.818116188049316"/>
                <w:u w:val="none"/>
                <w:shd w:fill="auto" w:val="clear"/>
                <w:vertAlign w:val="baseline"/>
              </w:rPr>
            </w:pPr>
            <w:r w:rsidDel="00000000" w:rsidR="00000000" w:rsidRPr="00000000">
              <w:rPr>
                <w:rFonts w:ascii="Arial" w:cs="Arial" w:eastAsia="Arial" w:hAnsi="Arial"/>
                <w:b w:val="0"/>
                <w:i w:val="0"/>
                <w:smallCaps w:val="0"/>
                <w:strike w:val="0"/>
                <w:color w:val="000000"/>
                <w:sz w:val="11.818116188049316"/>
                <w:szCs w:val="11.818116188049316"/>
                <w:u w:val="none"/>
                <w:shd w:fill="auto" w:val="clear"/>
                <w:vertAlign w:val="baseline"/>
                <w:rtl w:val="0"/>
              </w:rPr>
              <w:t xml:space="preserve">50 </w:t>
            </w:r>
          </w:p>
          <w:p w:rsidR="00000000" w:rsidDel="00000000" w:rsidP="00000000" w:rsidRDefault="00000000" w:rsidRPr="00000000" w14:paraId="00000B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5.6477355957031" w:right="0" w:firstLine="0"/>
              <w:jc w:val="left"/>
              <w:rPr>
                <w:rFonts w:ascii="Arial" w:cs="Arial" w:eastAsia="Arial" w:hAnsi="Arial"/>
                <w:b w:val="0"/>
                <w:i w:val="0"/>
                <w:smallCaps w:val="0"/>
                <w:strike w:val="0"/>
                <w:color w:val="000000"/>
                <w:sz w:val="7.558799743652344"/>
                <w:szCs w:val="7.558799743652344"/>
                <w:u w:val="none"/>
                <w:shd w:fill="auto" w:val="clear"/>
                <w:vertAlign w:val="baseline"/>
              </w:rPr>
            </w:pPr>
            <w:r w:rsidDel="00000000" w:rsidR="00000000" w:rsidRPr="00000000">
              <w:rPr>
                <w:rFonts w:ascii="Arial" w:cs="Arial" w:eastAsia="Arial" w:hAnsi="Arial"/>
                <w:b w:val="0"/>
                <w:i w:val="0"/>
                <w:smallCaps w:val="0"/>
                <w:strike w:val="0"/>
                <w:color w:val="000000"/>
                <w:sz w:val="7.558799743652344"/>
                <w:szCs w:val="7.558799743652344"/>
                <w:u w:val="none"/>
                <w:shd w:fill="auto" w:val="clear"/>
                <w:vertAlign w:val="baseline"/>
                <w:rtl w:val="0"/>
              </w:rPr>
              <w:t xml:space="preserve">Saudi Arabia </w:t>
            </w:r>
          </w:p>
          <w:p w:rsidR="00000000" w:rsidDel="00000000" w:rsidP="00000000" w:rsidRDefault="00000000" w:rsidRPr="00000000" w14:paraId="00000BE8">
            <w:pPr>
              <w:keepNext w:val="0"/>
              <w:keepLines w:val="0"/>
              <w:widowControl w:val="0"/>
              <w:pBdr>
                <w:top w:space="0" w:sz="0" w:val="nil"/>
                <w:left w:space="0" w:sz="0" w:val="nil"/>
                <w:bottom w:space="0" w:sz="0" w:val="nil"/>
                <w:right w:space="0" w:sz="0" w:val="nil"/>
                <w:between w:space="0" w:sz="0" w:val="nil"/>
              </w:pBdr>
              <w:shd w:fill="auto" w:val="clear"/>
              <w:spacing w:after="0" w:before="17.38494873046875" w:line="240" w:lineRule="auto"/>
              <w:ind w:left="647.744140625" w:right="0" w:firstLine="0"/>
              <w:jc w:val="left"/>
              <w:rPr>
                <w:rFonts w:ascii="Arial" w:cs="Arial" w:eastAsia="Arial" w:hAnsi="Arial"/>
                <w:b w:val="0"/>
                <w:i w:val="0"/>
                <w:smallCaps w:val="0"/>
                <w:strike w:val="0"/>
                <w:color w:val="000000"/>
                <w:sz w:val="7.558799743652344"/>
                <w:szCs w:val="7.558799743652344"/>
                <w:u w:val="none"/>
                <w:shd w:fill="auto" w:val="clear"/>
                <w:vertAlign w:val="baseline"/>
              </w:rPr>
            </w:pPr>
            <w:r w:rsidDel="00000000" w:rsidR="00000000" w:rsidRPr="00000000">
              <w:rPr>
                <w:rFonts w:ascii="Arial" w:cs="Arial" w:eastAsia="Arial" w:hAnsi="Arial"/>
                <w:b w:val="0"/>
                <w:i w:val="0"/>
                <w:smallCaps w:val="0"/>
                <w:strike w:val="0"/>
                <w:color w:val="000000"/>
                <w:sz w:val="7.558799743652344"/>
                <w:szCs w:val="7.558799743652344"/>
                <w:u w:val="none"/>
                <w:shd w:fill="auto" w:val="clear"/>
                <w:vertAlign w:val="baseline"/>
                <w:rtl w:val="0"/>
              </w:rPr>
              <w:t xml:space="preserve">Poland </w:t>
            </w:r>
          </w:p>
          <w:p w:rsidR="00000000" w:rsidDel="00000000" w:rsidP="00000000" w:rsidRDefault="00000000" w:rsidRPr="00000000" w14:paraId="00000BE9">
            <w:pPr>
              <w:keepNext w:val="0"/>
              <w:keepLines w:val="0"/>
              <w:widowControl w:val="0"/>
              <w:pBdr>
                <w:top w:space="0" w:sz="0" w:val="nil"/>
                <w:left w:space="0" w:sz="0" w:val="nil"/>
                <w:bottom w:space="0" w:sz="0" w:val="nil"/>
                <w:right w:space="0" w:sz="0" w:val="nil"/>
                <w:between w:space="0" w:sz="0" w:val="nil"/>
              </w:pBdr>
              <w:shd w:fill="auto" w:val="clear"/>
              <w:spacing w:after="0" w:before="17.3846435546875" w:line="240" w:lineRule="auto"/>
              <w:ind w:left="468.85009765625" w:right="0" w:firstLine="0"/>
              <w:jc w:val="left"/>
              <w:rPr>
                <w:rFonts w:ascii="Arial" w:cs="Arial" w:eastAsia="Arial" w:hAnsi="Arial"/>
                <w:b w:val="0"/>
                <w:i w:val="0"/>
                <w:smallCaps w:val="0"/>
                <w:strike w:val="0"/>
                <w:color w:val="000000"/>
                <w:sz w:val="7.558799743652344"/>
                <w:szCs w:val="7.558799743652344"/>
                <w:u w:val="none"/>
                <w:shd w:fill="auto" w:val="clear"/>
                <w:vertAlign w:val="baseline"/>
              </w:rPr>
            </w:pPr>
            <w:r w:rsidDel="00000000" w:rsidR="00000000" w:rsidRPr="00000000">
              <w:rPr>
                <w:rFonts w:ascii="Arial" w:cs="Arial" w:eastAsia="Arial" w:hAnsi="Arial"/>
                <w:b w:val="0"/>
                <w:i w:val="0"/>
                <w:smallCaps w:val="0"/>
                <w:strike w:val="0"/>
                <w:color w:val="000000"/>
                <w:sz w:val="7.558799743652344"/>
                <w:szCs w:val="7.558799743652344"/>
                <w:u w:val="none"/>
                <w:shd w:fill="auto" w:val="clear"/>
                <w:vertAlign w:val="baseline"/>
                <w:rtl w:val="0"/>
              </w:rPr>
              <w:t xml:space="preserve">South Africa </w:t>
            </w:r>
          </w:p>
          <w:p w:rsidR="00000000" w:rsidDel="00000000" w:rsidP="00000000" w:rsidRDefault="00000000" w:rsidRPr="00000000" w14:paraId="00000B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99.41650390625" w:firstLine="0"/>
              <w:jc w:val="right"/>
              <w:rPr>
                <w:rFonts w:ascii="Arial" w:cs="Arial" w:eastAsia="Arial" w:hAnsi="Arial"/>
                <w:b w:val="0"/>
                <w:i w:val="0"/>
                <w:smallCaps w:val="0"/>
                <w:strike w:val="0"/>
                <w:color w:val="000000"/>
                <w:sz w:val="11.818116188049316"/>
                <w:szCs w:val="11.818116188049316"/>
                <w:u w:val="none"/>
                <w:shd w:fill="auto" w:val="clear"/>
                <w:vertAlign w:val="baseline"/>
              </w:rPr>
            </w:pPr>
            <w:r w:rsidDel="00000000" w:rsidR="00000000" w:rsidRPr="00000000">
              <w:rPr>
                <w:rFonts w:ascii="Arial" w:cs="Arial" w:eastAsia="Arial" w:hAnsi="Arial"/>
                <w:b w:val="0"/>
                <w:i w:val="0"/>
                <w:smallCaps w:val="0"/>
                <w:strike w:val="0"/>
                <w:color w:val="000000"/>
                <w:sz w:val="11.818116188049316"/>
                <w:szCs w:val="11.818116188049316"/>
                <w:u w:val="none"/>
                <w:shd w:fill="auto" w:val="clear"/>
                <w:vertAlign w:val="baseline"/>
                <w:rtl w:val="0"/>
              </w:rPr>
              <w:t xml:space="preserve">0 </w:t>
            </w:r>
          </w:p>
          <w:p w:rsidR="00000000" w:rsidDel="00000000" w:rsidP="00000000" w:rsidRDefault="00000000" w:rsidRPr="00000000" w14:paraId="00000B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8.1465148925781" w:right="0" w:firstLine="0"/>
              <w:jc w:val="left"/>
              <w:rPr>
                <w:rFonts w:ascii="Arial" w:cs="Arial" w:eastAsia="Arial" w:hAnsi="Arial"/>
                <w:b w:val="0"/>
                <w:i w:val="0"/>
                <w:smallCaps w:val="0"/>
                <w:strike w:val="0"/>
                <w:color w:val="000000"/>
                <w:sz w:val="7.558799743652344"/>
                <w:szCs w:val="7.558799743652344"/>
                <w:u w:val="none"/>
                <w:shd w:fill="auto" w:val="clear"/>
                <w:vertAlign w:val="baseline"/>
              </w:rPr>
            </w:pPr>
            <w:r w:rsidDel="00000000" w:rsidR="00000000" w:rsidRPr="00000000">
              <w:rPr>
                <w:rFonts w:ascii="Arial" w:cs="Arial" w:eastAsia="Arial" w:hAnsi="Arial"/>
                <w:b w:val="0"/>
                <w:i w:val="0"/>
                <w:smallCaps w:val="0"/>
                <w:strike w:val="0"/>
                <w:color w:val="000000"/>
                <w:sz w:val="7.558799743652344"/>
                <w:szCs w:val="7.558799743652344"/>
                <w:u w:val="none"/>
                <w:shd w:fill="auto" w:val="clear"/>
                <w:vertAlign w:val="baseline"/>
                <w:rtl w:val="0"/>
              </w:rPr>
              <w:t xml:space="preserve">Mexico </w:t>
            </w:r>
          </w:p>
          <w:p w:rsidR="00000000" w:rsidDel="00000000" w:rsidP="00000000" w:rsidRDefault="00000000" w:rsidRPr="00000000" w14:paraId="00000BEC">
            <w:pPr>
              <w:keepNext w:val="0"/>
              <w:keepLines w:val="0"/>
              <w:widowControl w:val="0"/>
              <w:pBdr>
                <w:top w:space="0" w:sz="0" w:val="nil"/>
                <w:left w:space="0" w:sz="0" w:val="nil"/>
                <w:bottom w:space="0" w:sz="0" w:val="nil"/>
                <w:right w:space="0" w:sz="0" w:val="nil"/>
                <w:between w:space="0" w:sz="0" w:val="nil"/>
              </w:pBdr>
              <w:shd w:fill="auto" w:val="clear"/>
              <w:spacing w:after="0" w:before="17.38494873046875" w:line="240" w:lineRule="auto"/>
              <w:ind w:left="550.1353454589844" w:right="0" w:firstLine="0"/>
              <w:jc w:val="left"/>
              <w:rPr>
                <w:rFonts w:ascii="Arial" w:cs="Arial" w:eastAsia="Arial" w:hAnsi="Arial"/>
                <w:b w:val="0"/>
                <w:i w:val="0"/>
                <w:smallCaps w:val="0"/>
                <w:strike w:val="0"/>
                <w:color w:val="000000"/>
                <w:sz w:val="7.558799743652344"/>
                <w:szCs w:val="7.558799743652344"/>
                <w:u w:val="none"/>
                <w:shd w:fill="auto" w:val="clear"/>
                <w:vertAlign w:val="baseline"/>
              </w:rPr>
            </w:pPr>
            <w:r w:rsidDel="00000000" w:rsidR="00000000" w:rsidRPr="00000000">
              <w:rPr>
                <w:rFonts w:ascii="Arial" w:cs="Arial" w:eastAsia="Arial" w:hAnsi="Arial"/>
                <w:b w:val="0"/>
                <w:i w:val="0"/>
                <w:smallCaps w:val="0"/>
                <w:strike w:val="0"/>
                <w:color w:val="000000"/>
                <w:sz w:val="7.558799743652344"/>
                <w:szCs w:val="7.558799743652344"/>
                <w:u w:val="none"/>
                <w:shd w:fill="auto" w:val="clear"/>
                <w:vertAlign w:val="baseline"/>
                <w:rtl w:val="0"/>
              </w:rPr>
              <w:t xml:space="preserve">Indonesia </w:t>
            </w:r>
          </w:p>
          <w:p w:rsidR="00000000" w:rsidDel="00000000" w:rsidP="00000000" w:rsidRDefault="00000000" w:rsidRPr="00000000" w14:paraId="00000B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0BEE">
            <w:pPr>
              <w:keepNext w:val="0"/>
              <w:keepLines w:val="0"/>
              <w:widowControl w:val="0"/>
              <w:pBdr>
                <w:top w:space="0" w:sz="0" w:val="nil"/>
                <w:left w:space="0" w:sz="0" w:val="nil"/>
                <w:bottom w:space="0" w:sz="0" w:val="nil"/>
                <w:right w:space="0" w:sz="0" w:val="nil"/>
                <w:between w:space="0" w:sz="0" w:val="nil"/>
              </w:pBdr>
              <w:shd w:fill="auto" w:val="clear"/>
              <w:spacing w:after="0" w:before="6.5740966796875" w:line="240" w:lineRule="auto"/>
              <w:ind w:left="0" w:right="3712.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0B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1.014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B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16.99768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B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95.003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B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60.98693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B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38.9923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B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8.18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B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04.586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B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71.469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 </w:t>
            </w:r>
          </w:p>
          <w:p w:rsidR="00000000" w:rsidDel="00000000" w:rsidP="00000000" w:rsidRDefault="00000000" w:rsidRPr="00000000" w14:paraId="00000B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94.371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F8">
            <w:pPr>
              <w:keepNext w:val="0"/>
              <w:keepLines w:val="0"/>
              <w:widowControl w:val="0"/>
              <w:pBdr>
                <w:top w:space="0" w:sz="0" w:val="nil"/>
                <w:left w:space="0" w:sz="0" w:val="nil"/>
                <w:bottom w:space="0" w:sz="0" w:val="nil"/>
                <w:right w:space="0" w:sz="0" w:val="nil"/>
                <w:between w:space="0" w:sz="0" w:val="nil"/>
              </w:pBdr>
              <w:shd w:fill="auto" w:val="clear"/>
              <w:spacing w:after="0" w:before="32.4237060546875" w:line="240" w:lineRule="auto"/>
              <w:ind w:left="0" w:right="1471.1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F9">
            <w:pPr>
              <w:keepNext w:val="0"/>
              <w:keepLines w:val="0"/>
              <w:widowControl w:val="0"/>
              <w:pBdr>
                <w:top w:space="0" w:sz="0" w:val="nil"/>
                <w:left w:space="0" w:sz="0" w:val="nil"/>
                <w:bottom w:space="0" w:sz="0" w:val="nil"/>
                <w:right w:space="0" w:sz="0" w:val="nil"/>
                <w:between w:space="0" w:sz="0" w:val="nil"/>
              </w:pBdr>
              <w:shd w:fill="auto" w:val="clear"/>
              <w:spacing w:after="0" w:before="1.2847900390625" w:line="240" w:lineRule="auto"/>
              <w:ind w:left="0" w:right="338.360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FA">
            <w:pPr>
              <w:keepNext w:val="0"/>
              <w:keepLines w:val="0"/>
              <w:widowControl w:val="0"/>
              <w:pBdr>
                <w:top w:space="0" w:sz="0" w:val="nil"/>
                <w:left w:space="0" w:sz="0" w:val="nil"/>
                <w:bottom w:space="0" w:sz="0" w:val="nil"/>
                <w:right w:space="0" w:sz="0" w:val="nil"/>
                <w:between w:space="0" w:sz="0" w:val="nil"/>
              </w:pBdr>
              <w:shd w:fill="auto" w:val="clear"/>
              <w:spacing w:after="0" w:before="1.1151123046875" w:line="240" w:lineRule="auto"/>
              <w:ind w:left="0" w:right="1849.17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FB">
            <w:pPr>
              <w:keepNext w:val="0"/>
              <w:keepLines w:val="0"/>
              <w:widowControl w:val="0"/>
              <w:pBdr>
                <w:top w:space="0" w:sz="0" w:val="nil"/>
                <w:left w:space="0" w:sz="0" w:val="nil"/>
                <w:bottom w:space="0" w:sz="0" w:val="nil"/>
                <w:right w:space="0" w:sz="0" w:val="nil"/>
                <w:between w:space="0" w:sz="0" w:val="nil"/>
              </w:pBdr>
              <w:shd w:fill="auto" w:val="clear"/>
              <w:spacing w:after="0" w:before="19.20745849609375" w:line="240" w:lineRule="auto"/>
              <w:ind w:left="545.6312561035156" w:right="0" w:firstLine="0"/>
              <w:jc w:val="left"/>
              <w:rPr>
                <w:rFonts w:ascii="Arial" w:cs="Arial" w:eastAsia="Arial" w:hAnsi="Arial"/>
                <w:b w:val="0"/>
                <w:i w:val="0"/>
                <w:smallCaps w:val="0"/>
                <w:strike w:val="0"/>
                <w:color w:val="000000"/>
                <w:sz w:val="7.558799743652344"/>
                <w:szCs w:val="7.558799743652344"/>
                <w:u w:val="none"/>
                <w:shd w:fill="auto" w:val="clear"/>
                <w:vertAlign w:val="baseline"/>
              </w:rPr>
            </w:pPr>
            <w:r w:rsidDel="00000000" w:rsidR="00000000" w:rsidRPr="00000000">
              <w:rPr>
                <w:rFonts w:ascii="Arial" w:cs="Arial" w:eastAsia="Arial" w:hAnsi="Arial"/>
                <w:b w:val="0"/>
                <w:i w:val="0"/>
                <w:smallCaps w:val="0"/>
                <w:strike w:val="0"/>
                <w:color w:val="000000"/>
                <w:sz w:val="7.558799743652344"/>
                <w:szCs w:val="7.558799743652344"/>
                <w:u w:val="none"/>
                <w:shd w:fill="auto" w:val="clear"/>
                <w:vertAlign w:val="baseline"/>
                <w:rtl w:val="0"/>
              </w:rPr>
              <w:t xml:space="preserve">Argentina </w:t>
            </w:r>
          </w:p>
          <w:p w:rsidR="00000000" w:rsidDel="00000000" w:rsidP="00000000" w:rsidRDefault="00000000" w:rsidRPr="00000000" w14:paraId="00000B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94.371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BFD">
            <w:pPr>
              <w:keepNext w:val="0"/>
              <w:keepLines w:val="0"/>
              <w:widowControl w:val="0"/>
              <w:pBdr>
                <w:top w:space="0" w:sz="0" w:val="nil"/>
                <w:left w:space="0" w:sz="0" w:val="nil"/>
                <w:bottom w:space="0" w:sz="0" w:val="nil"/>
                <w:right w:space="0" w:sz="0" w:val="nil"/>
                <w:between w:space="0" w:sz="0" w:val="nil"/>
              </w:pBdr>
              <w:shd w:fill="auto" w:val="clear"/>
              <w:spacing w:after="0" w:before="1.19964599609375" w:line="240" w:lineRule="auto"/>
              <w:ind w:left="0" w:right="3359.9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BFE">
            <w:pPr>
              <w:keepNext w:val="0"/>
              <w:keepLines w:val="0"/>
              <w:widowControl w:val="0"/>
              <w:pBdr>
                <w:top w:space="0" w:sz="0" w:val="nil"/>
                <w:left w:space="0" w:sz="0" w:val="nil"/>
                <w:bottom w:space="0" w:sz="0" w:val="nil"/>
                <w:right w:space="0" w:sz="0" w:val="nil"/>
                <w:between w:space="0" w:sz="0" w:val="nil"/>
              </w:pBdr>
              <w:shd w:fill="auto" w:val="clear"/>
              <w:spacing w:after="0" w:before="7.1636962890625" w:line="240" w:lineRule="auto"/>
              <w:ind w:left="0" w:right="3737.932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FF">
            <w:pPr>
              <w:keepNext w:val="0"/>
              <w:keepLines w:val="0"/>
              <w:widowControl w:val="0"/>
              <w:pBdr>
                <w:top w:space="0" w:sz="0" w:val="nil"/>
                <w:left w:space="0" w:sz="0" w:val="nil"/>
                <w:bottom w:space="0" w:sz="0" w:val="nil"/>
                <w:right w:space="0" w:sz="0" w:val="nil"/>
                <w:between w:space="0" w:sz="0" w:val="nil"/>
              </w:pBdr>
              <w:shd w:fill="auto" w:val="clear"/>
              <w:spacing w:after="0" w:before="2.44842529296875" w:line="240" w:lineRule="auto"/>
              <w:ind w:left="0" w:right="2225.91003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00">
            <w:pPr>
              <w:keepNext w:val="0"/>
              <w:keepLines w:val="0"/>
              <w:widowControl w:val="0"/>
              <w:pBdr>
                <w:top w:space="0" w:sz="0" w:val="nil"/>
                <w:left w:space="0" w:sz="0" w:val="nil"/>
                <w:bottom w:space="0" w:sz="0" w:val="nil"/>
                <w:right w:space="0" w:sz="0" w:val="nil"/>
                <w:between w:space="0" w:sz="0" w:val="nil"/>
              </w:pBdr>
              <w:shd w:fill="auto" w:val="clear"/>
              <w:spacing w:after="0" w:before="0.03631591796875" w:line="240" w:lineRule="auto"/>
              <w:ind w:left="0" w:right="2981.92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01">
            <w:pPr>
              <w:keepNext w:val="0"/>
              <w:keepLines w:val="0"/>
              <w:widowControl w:val="0"/>
              <w:pBdr>
                <w:top w:space="0" w:sz="0" w:val="nil"/>
                <w:left w:space="0" w:sz="0" w:val="nil"/>
                <w:bottom w:space="0" w:sz="0" w:val="nil"/>
                <w:right w:space="0" w:sz="0" w:val="nil"/>
                <w:between w:space="0" w:sz="0" w:val="nil"/>
              </w:pBdr>
              <w:shd w:fill="auto" w:val="clear"/>
              <w:spacing w:after="0" w:before="4.81231689453125" w:line="240" w:lineRule="auto"/>
              <w:ind w:left="0" w:right="2605.183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02">
            <w:pPr>
              <w:keepNext w:val="0"/>
              <w:keepLines w:val="0"/>
              <w:widowControl w:val="0"/>
              <w:pBdr>
                <w:top w:space="0" w:sz="0" w:val="nil"/>
                <w:left w:space="0" w:sz="0" w:val="nil"/>
                <w:bottom w:space="0" w:sz="0" w:val="nil"/>
                <w:right w:space="0" w:sz="0" w:val="nil"/>
                <w:between w:space="0" w:sz="0" w:val="nil"/>
              </w:pBdr>
              <w:shd w:fill="auto" w:val="clear"/>
              <w:spacing w:after="0" w:before="9.56329345703125" w:line="240" w:lineRule="auto"/>
              <w:ind w:left="0" w:right="716.3659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03">
            <w:pPr>
              <w:keepNext w:val="0"/>
              <w:keepLines w:val="0"/>
              <w:widowControl w:val="0"/>
              <w:pBdr>
                <w:top w:space="0" w:sz="0" w:val="nil"/>
                <w:left w:space="0" w:sz="0" w:val="nil"/>
                <w:bottom w:space="0" w:sz="0" w:val="nil"/>
                <w:right w:space="0" w:sz="0" w:val="nil"/>
                <w:between w:space="0" w:sz="0" w:val="nil"/>
              </w:pBdr>
              <w:shd w:fill="auto" w:val="clear"/>
              <w:spacing w:after="0" w:before="2.4603271484375" w:line="240" w:lineRule="auto"/>
              <w:ind w:left="0" w:right="337.0935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04">
            <w:pPr>
              <w:keepNext w:val="0"/>
              <w:keepLines w:val="0"/>
              <w:widowControl w:val="0"/>
              <w:pBdr>
                <w:top w:space="0" w:sz="0" w:val="nil"/>
                <w:left w:space="0" w:sz="0" w:val="nil"/>
                <w:bottom w:space="0" w:sz="0" w:val="nil"/>
                <w:right w:space="0" w:sz="0" w:val="nil"/>
                <w:between w:space="0" w:sz="0" w:val="nil"/>
              </w:pBdr>
              <w:shd w:fill="auto" w:val="clear"/>
              <w:spacing w:after="0" w:before="1.11541748046875" w:line="240" w:lineRule="auto"/>
              <w:ind w:left="0" w:right="1847.9046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05">
            <w:pPr>
              <w:keepNext w:val="0"/>
              <w:keepLines w:val="0"/>
              <w:widowControl w:val="0"/>
              <w:pBdr>
                <w:top w:space="0" w:sz="0" w:val="nil"/>
                <w:left w:space="0" w:sz="0" w:val="nil"/>
                <w:bottom w:space="0" w:sz="0" w:val="nil"/>
                <w:right w:space="0" w:sz="0" w:val="nil"/>
                <w:between w:space="0" w:sz="0" w:val="nil"/>
              </w:pBdr>
              <w:shd w:fill="auto" w:val="clear"/>
              <w:spacing w:after="0" w:before="2.37548828125" w:line="240" w:lineRule="auto"/>
              <w:ind w:left="0" w:right="3361.19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06">
            <w:pPr>
              <w:keepNext w:val="0"/>
              <w:keepLines w:val="0"/>
              <w:widowControl w:val="0"/>
              <w:pBdr>
                <w:top w:space="0" w:sz="0" w:val="nil"/>
                <w:left w:space="0" w:sz="0" w:val="nil"/>
                <w:bottom w:space="0" w:sz="0" w:val="nil"/>
                <w:right w:space="0" w:sz="0" w:val="nil"/>
                <w:between w:space="0" w:sz="0" w:val="nil"/>
              </w:pBdr>
              <w:shd w:fill="auto" w:val="clear"/>
              <w:spacing w:after="0" w:before="10.848388671875" w:line="240" w:lineRule="auto"/>
              <w:ind w:left="0" w:right="2983.18908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07">
            <w:pPr>
              <w:keepNext w:val="0"/>
              <w:keepLines w:val="0"/>
              <w:widowControl w:val="0"/>
              <w:pBdr>
                <w:top w:space="0" w:sz="0" w:val="nil"/>
                <w:left w:space="0" w:sz="0" w:val="nil"/>
                <w:bottom w:space="0" w:sz="0" w:val="nil"/>
                <w:right w:space="0" w:sz="0" w:val="nil"/>
                <w:between w:space="0" w:sz="0" w:val="nil"/>
              </w:pBdr>
              <w:shd w:fill="auto" w:val="clear"/>
              <w:spacing w:after="0" w:before="4.77569580078125" w:line="240" w:lineRule="auto"/>
              <w:ind w:left="0" w:right="2605.183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08">
            <w:pPr>
              <w:keepNext w:val="0"/>
              <w:keepLines w:val="0"/>
              <w:widowControl w:val="0"/>
              <w:pBdr>
                <w:top w:space="0" w:sz="0" w:val="nil"/>
                <w:left w:space="0" w:sz="0" w:val="nil"/>
                <w:bottom w:space="0" w:sz="0" w:val="nil"/>
                <w:right w:space="0" w:sz="0" w:val="nil"/>
                <w:between w:space="0" w:sz="0" w:val="nil"/>
              </w:pBdr>
              <w:shd w:fill="auto" w:val="clear"/>
              <w:spacing w:after="0" w:before="0.04852294921875" w:line="240" w:lineRule="auto"/>
              <w:ind w:left="0" w:right="1469.8992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09">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0" w:right="2227.1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0A">
            <w:pPr>
              <w:keepNext w:val="0"/>
              <w:keepLines w:val="0"/>
              <w:widowControl w:val="0"/>
              <w:pBdr>
                <w:top w:space="0" w:sz="0" w:val="nil"/>
                <w:left w:space="0" w:sz="0" w:val="nil"/>
                <w:bottom w:space="0" w:sz="0" w:val="nil"/>
                <w:right w:space="0" w:sz="0" w:val="nil"/>
                <w:between w:space="0" w:sz="0" w:val="nil"/>
              </w:pBdr>
              <w:shd w:fill="auto" w:val="clear"/>
              <w:spacing w:after="0" w:before="8.3758544921875" w:line="240" w:lineRule="auto"/>
              <w:ind w:left="0" w:right="1093.10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0B">
            <w:pPr>
              <w:keepNext w:val="0"/>
              <w:keepLines w:val="0"/>
              <w:widowControl w:val="0"/>
              <w:pBdr>
                <w:top w:space="0" w:sz="0" w:val="nil"/>
                <w:left w:space="0" w:sz="0" w:val="nil"/>
                <w:bottom w:space="0" w:sz="0" w:val="nil"/>
                <w:right w:space="0" w:sz="0" w:val="nil"/>
                <w:between w:space="0" w:sz="0" w:val="nil"/>
              </w:pBdr>
              <w:shd w:fill="auto" w:val="clear"/>
              <w:spacing w:after="0" w:before="4.72686767578125" w:line="240" w:lineRule="auto"/>
              <w:ind w:left="0" w:right="3739.1998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C0C">
            <w:pPr>
              <w:keepNext w:val="0"/>
              <w:keepLines w:val="0"/>
              <w:widowControl w:val="0"/>
              <w:pBdr>
                <w:top w:space="0" w:sz="0" w:val="nil"/>
                <w:left w:space="0" w:sz="0" w:val="nil"/>
                <w:bottom w:space="0" w:sz="0" w:val="nil"/>
                <w:right w:space="0" w:sz="0" w:val="nil"/>
                <w:between w:space="0" w:sz="0" w:val="nil"/>
              </w:pBdr>
              <w:shd w:fill="auto" w:val="clear"/>
              <w:spacing w:after="0" w:before="7.27264404296875" w:line="240" w:lineRule="auto"/>
              <w:ind w:left="0" w:right="3361.19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0D">
            <w:pPr>
              <w:keepNext w:val="0"/>
              <w:keepLines w:val="0"/>
              <w:widowControl w:val="0"/>
              <w:pBdr>
                <w:top w:space="0" w:sz="0" w:val="nil"/>
                <w:left w:space="0" w:sz="0" w:val="nil"/>
                <w:bottom w:space="0" w:sz="0" w:val="nil"/>
                <w:right w:space="0" w:sz="0" w:val="nil"/>
                <w:between w:space="0" w:sz="0" w:val="nil"/>
              </w:pBdr>
              <w:shd w:fill="auto" w:val="clear"/>
              <w:spacing w:after="0" w:before="6.024169921875" w:line="240" w:lineRule="auto"/>
              <w:ind w:left="0" w:right="337.0935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0E">
            <w:pPr>
              <w:keepNext w:val="0"/>
              <w:keepLines w:val="0"/>
              <w:widowControl w:val="0"/>
              <w:pBdr>
                <w:top w:space="0" w:sz="0" w:val="nil"/>
                <w:left w:space="0" w:sz="0" w:val="nil"/>
                <w:bottom w:space="0" w:sz="0" w:val="nil"/>
                <w:right w:space="0" w:sz="0" w:val="nil"/>
                <w:between w:space="0" w:sz="0" w:val="nil"/>
              </w:pBdr>
              <w:shd w:fill="auto" w:val="clear"/>
              <w:spacing w:after="0" w:before="8.39996337890625" w:line="240" w:lineRule="auto"/>
              <w:ind w:left="0" w:right="715.0982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0F">
            <w:pPr>
              <w:keepNext w:val="0"/>
              <w:keepLines w:val="0"/>
              <w:widowControl w:val="0"/>
              <w:pBdr>
                <w:top w:space="0" w:sz="0" w:val="nil"/>
                <w:left w:space="0" w:sz="0" w:val="nil"/>
                <w:bottom w:space="0" w:sz="0" w:val="nil"/>
                <w:right w:space="0" w:sz="0" w:val="nil"/>
                <w:between w:space="0" w:sz="0" w:val="nil"/>
              </w:pBdr>
              <w:shd w:fill="auto" w:val="clear"/>
              <w:spacing w:after="0" w:before="2.36358642578125" w:line="240" w:lineRule="auto"/>
              <w:ind w:left="0" w:right="1847.9046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10">
            <w:pPr>
              <w:keepNext w:val="0"/>
              <w:keepLines w:val="0"/>
              <w:widowControl w:val="0"/>
              <w:pBdr>
                <w:top w:space="0" w:sz="0" w:val="nil"/>
                <w:left w:space="0" w:sz="0" w:val="nil"/>
                <w:bottom w:space="0" w:sz="0" w:val="nil"/>
                <w:right w:space="0" w:sz="0" w:val="nil"/>
                <w:between w:space="0" w:sz="0" w:val="nil"/>
              </w:pBdr>
              <w:shd w:fill="auto" w:val="clear"/>
              <w:spacing w:after="0" w:before="8.41217041015625" w:line="240" w:lineRule="auto"/>
              <w:ind w:left="0" w:right="2983.18908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C11">
            <w:pPr>
              <w:keepNext w:val="0"/>
              <w:keepLines w:val="0"/>
              <w:widowControl w:val="0"/>
              <w:pBdr>
                <w:top w:space="0" w:sz="0" w:val="nil"/>
                <w:left w:space="0" w:sz="0" w:val="nil"/>
                <w:bottom w:space="0" w:sz="0" w:val="nil"/>
                <w:right w:space="0" w:sz="0" w:val="nil"/>
                <w:between w:space="0" w:sz="0" w:val="nil"/>
              </w:pBdr>
              <w:shd w:fill="auto" w:val="clear"/>
              <w:spacing w:after="0" w:before="3.64837646484375" w:line="240" w:lineRule="auto"/>
              <w:ind w:left="0" w:right="1094.371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12">
            <w:pPr>
              <w:keepNext w:val="0"/>
              <w:keepLines w:val="0"/>
              <w:widowControl w:val="0"/>
              <w:pBdr>
                <w:top w:space="0" w:sz="0" w:val="nil"/>
                <w:left w:space="0" w:sz="0" w:val="nil"/>
                <w:bottom w:space="0" w:sz="0" w:val="nil"/>
                <w:right w:space="0" w:sz="0" w:val="nil"/>
                <w:between w:space="0" w:sz="0" w:val="nil"/>
              </w:pBdr>
              <w:shd w:fill="auto" w:val="clear"/>
              <w:spacing w:after="0" w:before="8.44818115234375" w:line="240" w:lineRule="auto"/>
              <w:ind w:left="0" w:right="3739.1998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13">
            <w:pPr>
              <w:keepNext w:val="0"/>
              <w:keepLines w:val="0"/>
              <w:widowControl w:val="0"/>
              <w:pBdr>
                <w:top w:space="0" w:sz="0" w:val="nil"/>
                <w:left w:space="0" w:sz="0" w:val="nil"/>
                <w:bottom w:space="0" w:sz="0" w:val="nil"/>
                <w:right w:space="0" w:sz="0" w:val="nil"/>
                <w:between w:space="0" w:sz="0" w:val="nil"/>
              </w:pBdr>
              <w:shd w:fill="auto" w:val="clear"/>
              <w:spacing w:after="0" w:before="2.29095458984375" w:line="240" w:lineRule="auto"/>
              <w:ind w:left="0" w:right="2605.183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C14">
            <w:pPr>
              <w:keepNext w:val="0"/>
              <w:keepLines w:val="0"/>
              <w:widowControl w:val="0"/>
              <w:pBdr>
                <w:top w:space="0" w:sz="0" w:val="nil"/>
                <w:left w:space="0" w:sz="0" w:val="nil"/>
                <w:bottom w:space="0" w:sz="0" w:val="nil"/>
                <w:right w:space="0" w:sz="0" w:val="nil"/>
                <w:between w:space="0" w:sz="0" w:val="nil"/>
              </w:pBdr>
              <w:shd w:fill="auto" w:val="clear"/>
              <w:spacing w:after="0" w:before="1.21185302734375" w:line="240" w:lineRule="auto"/>
              <w:ind w:left="0" w:right="3361.19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C15">
            <w:pPr>
              <w:keepNext w:val="0"/>
              <w:keepLines w:val="0"/>
              <w:widowControl w:val="0"/>
              <w:pBdr>
                <w:top w:space="0" w:sz="0" w:val="nil"/>
                <w:left w:space="0" w:sz="0" w:val="nil"/>
                <w:bottom w:space="0" w:sz="0" w:val="nil"/>
                <w:right w:space="0" w:sz="0" w:val="nil"/>
                <w:between w:space="0" w:sz="0" w:val="nil"/>
              </w:pBdr>
              <w:shd w:fill="auto" w:val="clear"/>
              <w:spacing w:after="0" w:before="3.60015869140625" w:line="240" w:lineRule="auto"/>
              <w:ind w:left="0" w:right="716.3659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C16">
            <w:pPr>
              <w:keepNext w:val="0"/>
              <w:keepLines w:val="0"/>
              <w:widowControl w:val="0"/>
              <w:pBdr>
                <w:top w:space="0" w:sz="0" w:val="nil"/>
                <w:left w:space="0" w:sz="0" w:val="nil"/>
                <w:bottom w:space="0" w:sz="0" w:val="nil"/>
                <w:right w:space="0" w:sz="0" w:val="nil"/>
                <w:between w:space="0" w:sz="0" w:val="nil"/>
              </w:pBdr>
              <w:shd w:fill="auto" w:val="clear"/>
              <w:spacing w:after="0" w:before="1.23626708984375" w:line="240" w:lineRule="auto"/>
              <w:ind w:left="0" w:right="1471.1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17">
            <w:pPr>
              <w:keepNext w:val="0"/>
              <w:keepLines w:val="0"/>
              <w:widowControl w:val="0"/>
              <w:pBdr>
                <w:top w:space="0" w:sz="0" w:val="nil"/>
                <w:left w:space="0" w:sz="0" w:val="nil"/>
                <w:bottom w:space="0" w:sz="0" w:val="nil"/>
                <w:right w:space="0" w:sz="0" w:val="nil"/>
                <w:between w:space="0" w:sz="0" w:val="nil"/>
              </w:pBdr>
              <w:shd w:fill="auto" w:val="clear"/>
              <w:spacing w:after="0" w:before="4.7998046875" w:line="240" w:lineRule="auto"/>
              <w:ind w:left="0" w:right="2225.91003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18">
            <w:pPr>
              <w:keepNext w:val="0"/>
              <w:keepLines w:val="0"/>
              <w:widowControl w:val="0"/>
              <w:pBdr>
                <w:top w:space="0" w:sz="0" w:val="nil"/>
                <w:left w:space="0" w:sz="0" w:val="nil"/>
                <w:bottom w:space="0" w:sz="0" w:val="nil"/>
                <w:right w:space="0" w:sz="0" w:val="nil"/>
                <w:between w:space="0" w:sz="0" w:val="nil"/>
              </w:pBdr>
              <w:shd w:fill="auto" w:val="clear"/>
              <w:spacing w:after="0" w:before="23.939208984375" w:line="240" w:lineRule="auto"/>
              <w:ind w:left="0" w:right="716.3659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19">
            <w:pPr>
              <w:keepNext w:val="0"/>
              <w:keepLines w:val="0"/>
              <w:widowControl w:val="0"/>
              <w:pBdr>
                <w:top w:space="0" w:sz="0" w:val="nil"/>
                <w:left w:space="0" w:sz="0" w:val="nil"/>
                <w:bottom w:space="0" w:sz="0" w:val="nil"/>
                <w:right w:space="0" w:sz="0" w:val="nil"/>
                <w:between w:space="0" w:sz="0" w:val="nil"/>
              </w:pBdr>
              <w:shd w:fill="auto" w:val="clear"/>
              <w:spacing w:after="0" w:before="1.24847412109375" w:line="240" w:lineRule="auto"/>
              <w:ind w:left="0" w:right="1471.1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1A">
            <w:pPr>
              <w:keepNext w:val="0"/>
              <w:keepLines w:val="0"/>
              <w:widowControl w:val="0"/>
              <w:pBdr>
                <w:top w:space="0" w:sz="0" w:val="nil"/>
                <w:left w:space="0" w:sz="0" w:val="nil"/>
                <w:bottom w:space="0" w:sz="0" w:val="nil"/>
                <w:right w:space="0" w:sz="0" w:val="nil"/>
                <w:between w:space="0" w:sz="0" w:val="nil"/>
              </w:pBdr>
              <w:shd w:fill="auto" w:val="clear"/>
              <w:spacing w:after="0" w:before="1.21185302734375" w:line="240" w:lineRule="auto"/>
              <w:ind w:left="0" w:right="337.0935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1B">
            <w:pPr>
              <w:keepNext w:val="0"/>
              <w:keepLines w:val="0"/>
              <w:widowControl w:val="0"/>
              <w:pBdr>
                <w:top w:space="0" w:sz="0" w:val="nil"/>
                <w:left w:space="0" w:sz="0" w:val="nil"/>
                <w:bottom w:space="0" w:sz="0" w:val="nil"/>
                <w:right w:space="0" w:sz="0" w:val="nil"/>
                <w:between w:space="0" w:sz="0" w:val="nil"/>
              </w:pBdr>
              <w:shd w:fill="auto" w:val="clear"/>
              <w:spacing w:after="0" w:before="8.3758544921875" w:line="240" w:lineRule="auto"/>
              <w:ind w:left="0" w:right="2981.92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1C">
            <w:pPr>
              <w:keepNext w:val="0"/>
              <w:keepLines w:val="0"/>
              <w:widowControl w:val="0"/>
              <w:pBdr>
                <w:top w:space="0" w:sz="0" w:val="nil"/>
                <w:left w:space="0" w:sz="0" w:val="nil"/>
                <w:bottom w:space="0" w:sz="0" w:val="nil"/>
                <w:right w:space="0" w:sz="0" w:val="nil"/>
                <w:between w:space="0" w:sz="0" w:val="nil"/>
              </w:pBdr>
              <w:shd w:fill="auto" w:val="clear"/>
              <w:spacing w:after="0" w:before="2.3876953125" w:line="240" w:lineRule="auto"/>
              <w:ind w:left="0" w:right="1849.17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1D">
            <w:pPr>
              <w:keepNext w:val="0"/>
              <w:keepLines w:val="0"/>
              <w:widowControl w:val="0"/>
              <w:pBdr>
                <w:top w:space="0" w:sz="0" w:val="nil"/>
                <w:left w:space="0" w:sz="0" w:val="nil"/>
                <w:bottom w:space="0" w:sz="0" w:val="nil"/>
                <w:right w:space="0" w:sz="0" w:val="nil"/>
                <w:between w:space="0" w:sz="0" w:val="nil"/>
              </w:pBdr>
              <w:shd w:fill="auto" w:val="clear"/>
              <w:spacing w:after="0" w:before="12.02423095703125" w:line="240" w:lineRule="auto"/>
              <w:ind w:left="0" w:right="1094.371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C1E">
            <w:pPr>
              <w:keepNext w:val="0"/>
              <w:keepLines w:val="0"/>
              <w:widowControl w:val="0"/>
              <w:pBdr>
                <w:top w:space="0" w:sz="0" w:val="nil"/>
                <w:left w:space="0" w:sz="0" w:val="nil"/>
                <w:bottom w:space="0" w:sz="0" w:val="nil"/>
                <w:right w:space="0" w:sz="0" w:val="nil"/>
                <w:between w:space="0" w:sz="0" w:val="nil"/>
              </w:pBdr>
              <w:shd w:fill="auto" w:val="clear"/>
              <w:spacing w:after="0" w:before="3.6846923828125" w:line="240" w:lineRule="auto"/>
              <w:ind w:left="0" w:right="3737.932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1F">
            <w:pPr>
              <w:keepNext w:val="0"/>
              <w:keepLines w:val="0"/>
              <w:widowControl w:val="0"/>
              <w:pBdr>
                <w:top w:space="0" w:sz="0" w:val="nil"/>
                <w:left w:space="0" w:sz="0" w:val="nil"/>
                <w:bottom w:space="0" w:sz="0" w:val="nil"/>
                <w:right w:space="0" w:sz="0" w:val="nil"/>
                <w:between w:space="0" w:sz="0" w:val="nil"/>
              </w:pBdr>
              <w:shd w:fill="auto" w:val="clear"/>
              <w:spacing w:after="0" w:before="13.07830810546875" w:line="240" w:lineRule="auto"/>
              <w:ind w:left="0" w:right="3361.19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20">
            <w:pPr>
              <w:keepNext w:val="0"/>
              <w:keepLines w:val="0"/>
              <w:widowControl w:val="0"/>
              <w:pBdr>
                <w:top w:space="0" w:sz="0" w:val="nil"/>
                <w:left w:space="0" w:sz="0" w:val="nil"/>
                <w:bottom w:space="0" w:sz="0" w:val="nil"/>
                <w:right w:space="0" w:sz="0" w:val="nil"/>
                <w:between w:space="0" w:sz="0" w:val="nil"/>
              </w:pBdr>
              <w:shd w:fill="auto" w:val="clear"/>
              <w:spacing w:after="0" w:before="0.03662109375" w:line="240" w:lineRule="auto"/>
              <w:ind w:left="0" w:right="2603.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21">
            <w:pPr>
              <w:keepNext w:val="0"/>
              <w:keepLines w:val="0"/>
              <w:widowControl w:val="0"/>
              <w:pBdr>
                <w:top w:space="0" w:sz="0" w:val="nil"/>
                <w:left w:space="0" w:sz="0" w:val="nil"/>
                <w:bottom w:space="0" w:sz="0" w:val="nil"/>
                <w:right w:space="0" w:sz="0" w:val="nil"/>
                <w:between w:space="0" w:sz="0" w:val="nil"/>
              </w:pBdr>
              <w:shd w:fill="auto" w:val="clear"/>
              <w:spacing w:after="0" w:before="4.202880859375" w:line="240" w:lineRule="auto"/>
              <w:ind w:left="922.7610778808594" w:right="0" w:firstLine="0"/>
              <w:jc w:val="left"/>
              <w:rPr>
                <w:rFonts w:ascii="Arial" w:cs="Arial" w:eastAsia="Arial" w:hAnsi="Arial"/>
                <w:b w:val="0"/>
                <w:i w:val="0"/>
                <w:smallCaps w:val="0"/>
                <w:strike w:val="0"/>
                <w:color w:val="000000"/>
                <w:sz w:val="11.338399887084961"/>
                <w:szCs w:val="11.338399887084961"/>
                <w:u w:val="none"/>
                <w:shd w:fill="auto" w:val="clear"/>
                <w:vertAlign w:val="baseline"/>
              </w:rPr>
            </w:pPr>
            <w:r w:rsidDel="00000000" w:rsidR="00000000" w:rsidRPr="00000000">
              <w:rPr>
                <w:rFonts w:ascii="Arial" w:cs="Arial" w:eastAsia="Arial" w:hAnsi="Arial"/>
                <w:b w:val="0"/>
                <w:i w:val="0"/>
                <w:smallCaps w:val="0"/>
                <w:strike w:val="0"/>
                <w:color w:val="000000"/>
                <w:sz w:val="11.338399887084961"/>
                <w:szCs w:val="11.338399887084961"/>
                <w:u w:val="none"/>
                <w:shd w:fill="auto" w:val="clear"/>
                <w:vertAlign w:val="baseline"/>
                <w:rtl w:val="0"/>
              </w:rPr>
              <w:t xml:space="preserve">0 50 100 150 200 250 </w:t>
            </w:r>
          </w:p>
          <w:p w:rsidR="00000000" w:rsidDel="00000000" w:rsidP="00000000" w:rsidRDefault="00000000" w:rsidRPr="00000000" w14:paraId="00000C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27.1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C23">
            <w:pPr>
              <w:keepNext w:val="0"/>
              <w:keepLines w:val="0"/>
              <w:widowControl w:val="0"/>
              <w:pBdr>
                <w:top w:space="0" w:sz="0" w:val="nil"/>
                <w:left w:space="0" w:sz="0" w:val="nil"/>
                <w:bottom w:space="0" w:sz="0" w:val="nil"/>
                <w:right w:space="0" w:sz="0" w:val="nil"/>
                <w:between w:space="0" w:sz="0" w:val="nil"/>
              </w:pBdr>
              <w:shd w:fill="auto" w:val="clear"/>
              <w:spacing w:after="0" w:before="14.3756103515625" w:line="240" w:lineRule="auto"/>
              <w:ind w:left="0" w:right="715.0982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24">
            <w:pPr>
              <w:keepNext w:val="0"/>
              <w:keepLines w:val="0"/>
              <w:widowControl w:val="0"/>
              <w:pBdr>
                <w:top w:space="0" w:sz="0" w:val="nil"/>
                <w:left w:space="0" w:sz="0" w:val="nil"/>
                <w:bottom w:space="0" w:sz="0" w:val="nil"/>
                <w:right w:space="0" w:sz="0" w:val="nil"/>
                <w:between w:space="0" w:sz="0" w:val="nil"/>
              </w:pBdr>
              <w:shd w:fill="auto" w:val="clear"/>
              <w:spacing w:after="0" w:before="12.02392578125" w:line="240" w:lineRule="auto"/>
              <w:ind w:left="0" w:right="338.360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25">
            <w:pPr>
              <w:keepNext w:val="0"/>
              <w:keepLines w:val="0"/>
              <w:widowControl w:val="0"/>
              <w:pBdr>
                <w:top w:space="0" w:sz="0" w:val="nil"/>
                <w:left w:space="0" w:sz="0" w:val="nil"/>
                <w:bottom w:space="0" w:sz="0" w:val="nil"/>
                <w:right w:space="0" w:sz="0" w:val="nil"/>
                <w:between w:space="0" w:sz="0" w:val="nil"/>
              </w:pBdr>
              <w:shd w:fill="auto" w:val="clear"/>
              <w:spacing w:after="0" w:before="3.57574462890625" w:line="240" w:lineRule="auto"/>
              <w:ind w:left="0" w:right="3361.19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26">
            <w:pPr>
              <w:keepNext w:val="0"/>
              <w:keepLines w:val="0"/>
              <w:widowControl w:val="0"/>
              <w:pBdr>
                <w:top w:space="0" w:sz="0" w:val="nil"/>
                <w:left w:space="0" w:sz="0" w:val="nil"/>
                <w:bottom w:space="0" w:sz="0" w:val="nil"/>
                <w:right w:space="0" w:sz="0" w:val="nil"/>
                <w:between w:space="0" w:sz="0" w:val="nil"/>
              </w:pBdr>
              <w:shd w:fill="auto" w:val="clear"/>
              <w:spacing w:after="0" w:before="7.2119140625" w:line="240" w:lineRule="auto"/>
              <w:ind w:left="0" w:right="1847.9046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27">
            <w:pPr>
              <w:keepNext w:val="0"/>
              <w:keepLines w:val="0"/>
              <w:widowControl w:val="0"/>
              <w:pBdr>
                <w:top w:space="0" w:sz="0" w:val="nil"/>
                <w:left w:space="0" w:sz="0" w:val="nil"/>
                <w:bottom w:space="0" w:sz="0" w:val="nil"/>
                <w:right w:space="0" w:sz="0" w:val="nil"/>
                <w:between w:space="0" w:sz="0" w:val="nil"/>
              </w:pBdr>
              <w:shd w:fill="auto" w:val="clear"/>
              <w:spacing w:after="0" w:before="10.79986572265625" w:line="240" w:lineRule="auto"/>
              <w:ind w:left="0" w:right="3739.1998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28">
            <w:pPr>
              <w:keepNext w:val="0"/>
              <w:keepLines w:val="0"/>
              <w:widowControl w:val="0"/>
              <w:pBdr>
                <w:top w:space="0" w:sz="0" w:val="nil"/>
                <w:left w:space="0" w:sz="0" w:val="nil"/>
                <w:bottom w:space="0" w:sz="0" w:val="nil"/>
                <w:right w:space="0" w:sz="0" w:val="nil"/>
                <w:between w:space="0" w:sz="0" w:val="nil"/>
              </w:pBdr>
              <w:shd w:fill="auto" w:val="clear"/>
              <w:spacing w:after="0" w:before="27.6116943359375" w:line="240" w:lineRule="auto"/>
              <w:ind w:left="0" w:right="2983.18908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29">
            <w:pPr>
              <w:keepNext w:val="0"/>
              <w:keepLines w:val="0"/>
              <w:widowControl w:val="0"/>
              <w:pBdr>
                <w:top w:space="0" w:sz="0" w:val="nil"/>
                <w:left w:space="0" w:sz="0" w:val="nil"/>
                <w:bottom w:space="0" w:sz="0" w:val="nil"/>
                <w:right w:space="0" w:sz="0" w:val="nil"/>
                <w:between w:space="0" w:sz="0" w:val="nil"/>
              </w:pBdr>
              <w:shd w:fill="auto" w:val="clear"/>
              <w:spacing w:after="0" w:before="4.78759765625" w:line="240" w:lineRule="auto"/>
              <w:ind w:left="0" w:right="716.3659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C2A">
            <w:pPr>
              <w:keepNext w:val="0"/>
              <w:keepLines w:val="0"/>
              <w:widowControl w:val="0"/>
              <w:pBdr>
                <w:top w:space="0" w:sz="0" w:val="nil"/>
                <w:left w:space="0" w:sz="0" w:val="nil"/>
                <w:bottom w:space="0" w:sz="0" w:val="nil"/>
                <w:right w:space="0" w:sz="0" w:val="nil"/>
                <w:between w:space="0" w:sz="0" w:val="nil"/>
              </w:pBdr>
              <w:shd w:fill="auto" w:val="clear"/>
              <w:spacing w:after="0" w:before="15.59967041015625" w:line="240" w:lineRule="auto"/>
              <w:ind w:left="0" w:right="3361.19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C2B">
            <w:pPr>
              <w:keepNext w:val="0"/>
              <w:keepLines w:val="0"/>
              <w:widowControl w:val="0"/>
              <w:pBdr>
                <w:top w:space="0" w:sz="0" w:val="nil"/>
                <w:left w:space="0" w:sz="0" w:val="nil"/>
                <w:bottom w:space="0" w:sz="0" w:val="nil"/>
                <w:right w:space="0" w:sz="0" w:val="nil"/>
                <w:between w:space="0" w:sz="0" w:val="nil"/>
              </w:pBdr>
              <w:shd w:fill="auto" w:val="clear"/>
              <w:spacing w:after="0" w:before="12.01202392578125" w:line="240" w:lineRule="auto"/>
              <w:ind w:left="0" w:right="1847.9046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2C">
            <w:pPr>
              <w:keepNext w:val="0"/>
              <w:keepLines w:val="0"/>
              <w:widowControl w:val="0"/>
              <w:pBdr>
                <w:top w:space="0" w:sz="0" w:val="nil"/>
                <w:left w:space="0" w:sz="0" w:val="nil"/>
                <w:bottom w:space="0" w:sz="0" w:val="nil"/>
                <w:right w:space="0" w:sz="0" w:val="nil"/>
                <w:between w:space="0" w:sz="0" w:val="nil"/>
              </w:pBdr>
              <w:shd w:fill="auto" w:val="clear"/>
              <w:spacing w:after="0" w:before="33.59954833984375" w:line="240" w:lineRule="auto"/>
              <w:ind w:left="0" w:right="3360.04211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2D">
            <w:pPr>
              <w:keepNext w:val="0"/>
              <w:keepLines w:val="0"/>
              <w:widowControl w:val="0"/>
              <w:pBdr>
                <w:top w:space="0" w:sz="0" w:val="nil"/>
                <w:left w:space="0" w:sz="0" w:val="nil"/>
                <w:bottom w:space="0" w:sz="0" w:val="nil"/>
                <w:right w:space="0" w:sz="0" w:val="nil"/>
                <w:between w:space="0" w:sz="0" w:val="nil"/>
              </w:pBdr>
              <w:shd w:fill="auto" w:val="clear"/>
              <w:spacing w:after="0" w:before="3.599853515625" w:line="240" w:lineRule="auto"/>
              <w:ind w:left="0" w:right="716.3659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2E">
            <w:pPr>
              <w:keepNext w:val="0"/>
              <w:keepLines w:val="0"/>
              <w:widowControl w:val="0"/>
              <w:pBdr>
                <w:top w:space="0" w:sz="0" w:val="nil"/>
                <w:left w:space="0" w:sz="0" w:val="nil"/>
                <w:bottom w:space="0" w:sz="0" w:val="nil"/>
                <w:right w:space="0" w:sz="0" w:val="nil"/>
                <w:between w:space="0" w:sz="0" w:val="nil"/>
              </w:pBdr>
              <w:shd w:fill="auto" w:val="clear"/>
              <w:spacing w:after="0" w:before="33.6114501953125" w:line="240" w:lineRule="auto"/>
              <w:ind w:left="0" w:right="1849.17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2F">
            <w:pPr>
              <w:keepNext w:val="0"/>
              <w:keepLines w:val="0"/>
              <w:widowControl w:val="0"/>
              <w:pBdr>
                <w:top w:space="0" w:sz="0" w:val="nil"/>
                <w:left w:space="0" w:sz="0" w:val="nil"/>
                <w:bottom w:space="0" w:sz="0" w:val="nil"/>
                <w:right w:space="0" w:sz="0" w:val="nil"/>
                <w:between w:space="0" w:sz="0" w:val="nil"/>
              </w:pBdr>
              <w:shd w:fill="auto" w:val="clear"/>
              <w:spacing w:after="0" w:before="28.7994384765625" w:line="240" w:lineRule="auto"/>
              <w:ind w:left="0" w:right="3359.9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30">
            <w:pPr>
              <w:keepNext w:val="0"/>
              <w:keepLines w:val="0"/>
              <w:widowControl w:val="0"/>
              <w:pBdr>
                <w:top w:space="0" w:sz="0" w:val="nil"/>
                <w:left w:space="0" w:sz="0" w:val="nil"/>
                <w:bottom w:space="0" w:sz="0" w:val="nil"/>
                <w:right w:space="0" w:sz="0" w:val="nil"/>
                <w:between w:space="0" w:sz="0" w:val="nil"/>
              </w:pBdr>
              <w:shd w:fill="auto" w:val="clear"/>
              <w:spacing w:after="0" w:before="1.18804931640625" w:line="240" w:lineRule="auto"/>
              <w:ind w:left="0" w:right="1849.17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31">
            <w:pPr>
              <w:keepNext w:val="0"/>
              <w:keepLines w:val="0"/>
              <w:widowControl w:val="0"/>
              <w:pBdr>
                <w:top w:space="0" w:sz="0" w:val="nil"/>
                <w:left w:space="0" w:sz="0" w:val="nil"/>
                <w:bottom w:space="0" w:sz="0" w:val="nil"/>
                <w:right w:space="0" w:sz="0" w:val="nil"/>
                <w:between w:space="0" w:sz="0" w:val="nil"/>
              </w:pBdr>
              <w:shd w:fill="auto" w:val="clear"/>
              <w:spacing w:after="0" w:before="0.6195068359375" w:line="240" w:lineRule="auto"/>
              <w:ind w:left="262.28302001953125" w:right="0" w:firstLine="0"/>
              <w:jc w:val="left"/>
              <w:rPr>
                <w:rFonts w:ascii="Arial" w:cs="Arial" w:eastAsia="Arial" w:hAnsi="Arial"/>
                <w:b w:val="0"/>
                <w:i w:val="0"/>
                <w:smallCaps w:val="0"/>
                <w:strike w:val="0"/>
                <w:color w:val="000000"/>
                <w:sz w:val="11.338399887084961"/>
                <w:szCs w:val="11.338399887084961"/>
                <w:u w:val="none"/>
                <w:shd w:fill="auto" w:val="clear"/>
                <w:vertAlign w:val="baseline"/>
              </w:rPr>
            </w:pPr>
            <w:r w:rsidDel="00000000" w:rsidR="00000000" w:rsidRPr="00000000">
              <w:rPr>
                <w:rFonts w:ascii="Arial" w:cs="Arial" w:eastAsia="Arial" w:hAnsi="Arial"/>
                <w:b w:val="0"/>
                <w:i w:val="0"/>
                <w:smallCaps w:val="0"/>
                <w:strike w:val="0"/>
                <w:color w:val="000000"/>
                <w:sz w:val="11.338399887084961"/>
                <w:szCs w:val="11.338399887084961"/>
                <w:u w:val="none"/>
                <w:shd w:fill="auto" w:val="clear"/>
                <w:vertAlign w:val="baseline"/>
                <w:rtl w:val="0"/>
              </w:rPr>
              <w:t xml:space="preserve">Sources: BIS, IIF EM Debt Monitor. </w:t>
            </w:r>
          </w:p>
          <w:p w:rsidR="00000000" w:rsidDel="00000000" w:rsidP="00000000" w:rsidRDefault="00000000" w:rsidRPr="00000000" w14:paraId="00000C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9.9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33">
            <w:pPr>
              <w:keepNext w:val="0"/>
              <w:keepLines w:val="0"/>
              <w:widowControl w:val="0"/>
              <w:pBdr>
                <w:top w:space="0" w:sz="0" w:val="nil"/>
                <w:left w:space="0" w:sz="0" w:val="nil"/>
                <w:bottom w:space="0" w:sz="0" w:val="nil"/>
                <w:right w:space="0" w:sz="0" w:val="nil"/>
                <w:between w:space="0" w:sz="0" w:val="nil"/>
              </w:pBdr>
              <w:shd w:fill="auto" w:val="clear"/>
              <w:spacing w:after="0" w:before="64.7747802734375" w:line="240" w:lineRule="auto"/>
              <w:ind w:left="0" w:right="3359.9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34">
            <w:pPr>
              <w:keepNext w:val="0"/>
              <w:keepLines w:val="0"/>
              <w:widowControl w:val="0"/>
              <w:pBdr>
                <w:top w:space="0" w:sz="0" w:val="nil"/>
                <w:left w:space="0" w:sz="0" w:val="nil"/>
                <w:bottom w:space="0" w:sz="0" w:val="nil"/>
                <w:right w:space="0" w:sz="0" w:val="nil"/>
                <w:between w:space="0" w:sz="0" w:val="nil"/>
              </w:pBdr>
              <w:shd w:fill="auto" w:val="clear"/>
              <w:spacing w:after="0" w:before="76.22222900390625" w:line="240" w:lineRule="auto"/>
              <w:ind w:left="0" w:right="295.577392578125" w:firstLine="0"/>
              <w:jc w:val="right"/>
              <w:rPr>
                <w:rFonts w:ascii="Arial" w:cs="Arial" w:eastAsia="Arial" w:hAnsi="Arial"/>
                <w:b w:val="0"/>
                <w:i w:val="0"/>
                <w:smallCaps w:val="0"/>
                <w:strike w:val="0"/>
                <w:color w:val="000000"/>
                <w:sz w:val="11.818116188049316"/>
                <w:szCs w:val="11.818116188049316"/>
                <w:u w:val="none"/>
                <w:shd w:fill="auto" w:val="clear"/>
                <w:vertAlign w:val="baseline"/>
              </w:rPr>
            </w:pPr>
            <w:r w:rsidDel="00000000" w:rsidR="00000000" w:rsidRPr="00000000">
              <w:rPr>
                <w:rFonts w:ascii="Arial" w:cs="Arial" w:eastAsia="Arial" w:hAnsi="Arial"/>
                <w:b w:val="0"/>
                <w:i w:val="0"/>
                <w:smallCaps w:val="0"/>
                <w:strike w:val="0"/>
                <w:color w:val="000000"/>
                <w:sz w:val="11.818116188049316"/>
                <w:szCs w:val="11.818116188049316"/>
                <w:u w:val="none"/>
                <w:shd w:fill="auto" w:val="clear"/>
                <w:vertAlign w:val="baseline"/>
                <w:rtl w:val="0"/>
              </w:rPr>
              <w:t xml:space="preserve">Sources: IMF, </w:t>
            </w:r>
            <w:r w:rsidDel="00000000" w:rsidR="00000000" w:rsidRPr="00000000">
              <w:rPr>
                <w:rFonts w:ascii="Arial" w:cs="Arial" w:eastAsia="Arial" w:hAnsi="Arial"/>
                <w:b w:val="0"/>
                <w:i w:val="1"/>
                <w:smallCaps w:val="0"/>
                <w:strike w:val="0"/>
                <w:color w:val="000000"/>
                <w:sz w:val="11.818116188049316"/>
                <w:szCs w:val="11.818116188049316"/>
                <w:u w:val="none"/>
                <w:shd w:fill="auto" w:val="clear"/>
                <w:vertAlign w:val="baseline"/>
                <w:rtl w:val="0"/>
              </w:rPr>
              <w:t xml:space="preserve">International Financial Statistics</w:t>
            </w:r>
            <w:r w:rsidDel="00000000" w:rsidR="00000000" w:rsidRPr="00000000">
              <w:rPr>
                <w:rFonts w:ascii="Arial" w:cs="Arial" w:eastAsia="Arial" w:hAnsi="Arial"/>
                <w:b w:val="0"/>
                <w:i w:val="0"/>
                <w:smallCaps w:val="0"/>
                <w:strike w:val="0"/>
                <w:color w:val="000000"/>
                <w:sz w:val="11.818116188049316"/>
                <w:szCs w:val="11.818116188049316"/>
                <w:u w:val="none"/>
                <w:shd w:fill="auto" w:val="clear"/>
                <w:vertAlign w:val="baseline"/>
                <w:rtl w:val="0"/>
              </w:rPr>
              <w:t xml:space="preserve">; and IMF staff calculations. </w:t>
            </w:r>
          </w:p>
        </w:tc>
      </w:tr>
    </w:tbl>
    <w:p w:rsidR="00000000" w:rsidDel="00000000" w:rsidP="00000000" w:rsidRDefault="00000000" w:rsidRPr="00000000" w14:paraId="00000C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32.45971679687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C38">
      <w:pPr>
        <w:keepNext w:val="0"/>
        <w:keepLines w:val="0"/>
        <w:widowControl w:val="0"/>
        <w:pBdr>
          <w:top w:space="0" w:sz="0" w:val="nil"/>
          <w:left w:space="0" w:sz="0" w:val="nil"/>
          <w:bottom w:space="0" w:sz="0" w:val="nil"/>
          <w:right w:space="0" w:sz="0" w:val="nil"/>
          <w:between w:space="0" w:sz="0" w:val="nil"/>
        </w:pBdr>
        <w:shd w:fill="auto" w:val="clear"/>
        <w:spacing w:after="0" w:before="1022.1360015869141" w:line="240" w:lineRule="auto"/>
        <w:ind w:left="0" w:right="940.3857421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41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C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5.3400135040283"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7"/>
        <w:tblW w:w="9404.400482177734" w:type="dxa"/>
        <w:jc w:val="left"/>
        <w:tblInd w:w="1634.80000495910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4.400482177734"/>
        <w:tblGridChange w:id="0">
          <w:tblGrid>
            <w:gridCol w:w="9404.400482177734"/>
          </w:tblGrid>
        </w:tblGridChange>
      </w:tblGrid>
      <w:tr>
        <w:trPr>
          <w:trHeight w:val="11719.20043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12.47436523437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Figure 3. India: Financial Markets  </w:t>
            </w:r>
          </w:p>
          <w:p w:rsidR="00000000" w:rsidDel="00000000" w:rsidP="00000000" w:rsidRDefault="00000000" w:rsidRPr="00000000" w14:paraId="00000C3B">
            <w:pPr>
              <w:keepNext w:val="0"/>
              <w:keepLines w:val="0"/>
              <w:widowControl w:val="0"/>
              <w:pBdr>
                <w:top w:space="0" w:sz="0" w:val="nil"/>
                <w:left w:space="0" w:sz="0" w:val="nil"/>
                <w:bottom w:space="0" w:sz="0" w:val="nil"/>
                <w:right w:space="0" w:sz="0" w:val="nil"/>
                <w:between w:space="0" w:sz="0" w:val="nil"/>
              </w:pBdr>
              <w:shd w:fill="auto" w:val="clear"/>
              <w:spacing w:after="0" w:before="36.929931640625" w:line="240" w:lineRule="auto"/>
              <w:ind w:left="0" w:right="0" w:firstLine="0"/>
              <w:jc w:val="center"/>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Indian financial markets have been generally buoyant in 2016.  </w:t>
            </w:r>
          </w:p>
          <w:p w:rsidR="00000000" w:rsidDel="00000000" w:rsidP="00000000" w:rsidRDefault="00000000" w:rsidRPr="00000000" w14:paraId="00000C3C">
            <w:pPr>
              <w:keepNext w:val="0"/>
              <w:keepLines w:val="0"/>
              <w:widowControl w:val="0"/>
              <w:pBdr>
                <w:top w:space="0" w:sz="0" w:val="nil"/>
                <w:left w:space="0" w:sz="0" w:val="nil"/>
                <w:bottom w:space="0" w:sz="0" w:val="nil"/>
                <w:right w:space="0" w:sz="0" w:val="nil"/>
                <w:between w:space="0" w:sz="0" w:val="nil"/>
              </w:pBdr>
              <w:shd w:fill="auto" w:val="clear"/>
              <w:spacing w:after="0" w:before="253.54248046875" w:line="240" w:lineRule="auto"/>
              <w:ind w:left="118.93432617187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Indian rupee has remained relatively stable over the past  </w:t>
            </w:r>
          </w:p>
          <w:p w:rsidR="00000000" w:rsidDel="00000000" w:rsidP="00000000" w:rsidRDefault="00000000" w:rsidRPr="00000000" w14:paraId="00000C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3.901367187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Following a period of strong inflows, foreign portfolio  </w:t>
            </w:r>
          </w:p>
          <w:p w:rsidR="00000000" w:rsidDel="00000000" w:rsidP="00000000" w:rsidRDefault="00000000" w:rsidRPr="00000000" w14:paraId="00000C3E">
            <w:pPr>
              <w:keepNext w:val="0"/>
              <w:keepLines w:val="0"/>
              <w:widowControl w:val="0"/>
              <w:pBdr>
                <w:top w:space="0" w:sz="0" w:val="nil"/>
                <w:left w:space="0" w:sz="0" w:val="nil"/>
                <w:bottom w:space="0" w:sz="0" w:val="nil"/>
                <w:right w:space="0" w:sz="0" w:val="nil"/>
                <w:between w:space="0" w:sz="0" w:val="nil"/>
              </w:pBdr>
              <w:shd w:fill="auto" w:val="clear"/>
              <w:spacing w:after="0" w:before="27.945556640625" w:line="240" w:lineRule="auto"/>
              <w:ind w:left="120.97152709960938"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two years, unlike some other emerging market currencies.  </w:t>
            </w:r>
          </w:p>
          <w:p w:rsidR="00000000" w:rsidDel="00000000" w:rsidP="00000000" w:rsidRDefault="00000000" w:rsidRPr="00000000" w14:paraId="00000C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13.5180664062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investment outflows were recorded in late 2016.  </w:t>
            </w:r>
          </w:p>
          <w:p w:rsidR="00000000" w:rsidDel="00000000" w:rsidP="00000000" w:rsidRDefault="00000000" w:rsidRPr="00000000" w14:paraId="00000C40">
            <w:pPr>
              <w:keepNext w:val="0"/>
              <w:keepLines w:val="0"/>
              <w:widowControl w:val="0"/>
              <w:pBdr>
                <w:top w:space="0" w:sz="0" w:val="nil"/>
                <w:left w:space="0" w:sz="0" w:val="nil"/>
                <w:bottom w:space="0" w:sz="0" w:val="nil"/>
                <w:right w:space="0" w:sz="0" w:val="nil"/>
                <w:between w:space="0" w:sz="0" w:val="nil"/>
              </w:pBdr>
              <w:shd w:fill="auto" w:val="clear"/>
              <w:spacing w:after="0" w:before="48.924560546875" w:line="240" w:lineRule="auto"/>
              <w:ind w:left="574.749755859375" w:right="0" w:firstLine="0"/>
              <w:jc w:val="left"/>
              <w:rPr>
                <w:rFonts w:ascii="Arial" w:cs="Arial" w:eastAsia="Arial" w:hAnsi="Arial"/>
                <w:b w:val="1"/>
                <w:i w:val="0"/>
                <w:smallCaps w:val="0"/>
                <w:strike w:val="0"/>
                <w:color w:val="0583b0"/>
                <w:sz w:val="14.941699028015137"/>
                <w:szCs w:val="14.941699028015137"/>
                <w:u w:val="none"/>
                <w:shd w:fill="auto" w:val="clear"/>
                <w:vertAlign w:val="baseline"/>
              </w:rPr>
            </w:pPr>
            <w:r w:rsidDel="00000000" w:rsidR="00000000" w:rsidRPr="00000000">
              <w:rPr>
                <w:rFonts w:ascii="Arial" w:cs="Arial" w:eastAsia="Arial" w:hAnsi="Arial"/>
                <w:b w:val="1"/>
                <w:i w:val="0"/>
                <w:smallCaps w:val="0"/>
                <w:strike w:val="0"/>
                <w:color w:val="0583b0"/>
                <w:sz w:val="14.941699028015137"/>
                <w:szCs w:val="14.941699028015137"/>
                <w:u w:val="none"/>
                <w:shd w:fill="auto" w:val="clear"/>
                <w:vertAlign w:val="baseline"/>
                <w:rtl w:val="0"/>
              </w:rPr>
              <w:t xml:space="preserve">Exchange Rate </w:t>
            </w:r>
          </w:p>
          <w:p w:rsidR="00000000" w:rsidDel="00000000" w:rsidP="00000000" w:rsidRDefault="00000000" w:rsidRPr="00000000" w14:paraId="00000C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23.150634765625" w:firstLine="0"/>
              <w:jc w:val="right"/>
              <w:rPr>
                <w:rFonts w:ascii="Arial" w:cs="Arial" w:eastAsia="Arial" w:hAnsi="Arial"/>
                <w:b w:val="1"/>
                <w:i w:val="0"/>
                <w:smallCaps w:val="0"/>
                <w:strike w:val="0"/>
                <w:color w:val="0583b0"/>
                <w:sz w:val="15.089097023010254"/>
                <w:szCs w:val="15.089097023010254"/>
                <w:u w:val="none"/>
                <w:shd w:fill="auto" w:val="clear"/>
                <w:vertAlign w:val="baseline"/>
              </w:rPr>
            </w:pPr>
            <w:r w:rsidDel="00000000" w:rsidR="00000000" w:rsidRPr="00000000">
              <w:rPr>
                <w:rFonts w:ascii="Arial" w:cs="Arial" w:eastAsia="Arial" w:hAnsi="Arial"/>
                <w:b w:val="1"/>
                <w:i w:val="0"/>
                <w:smallCaps w:val="0"/>
                <w:strike w:val="0"/>
                <w:color w:val="0583b0"/>
                <w:sz w:val="15.089097023010254"/>
                <w:szCs w:val="15.089097023010254"/>
                <w:u w:val="none"/>
                <w:shd w:fill="auto" w:val="clear"/>
                <w:vertAlign w:val="baseline"/>
                <w:rtl w:val="0"/>
              </w:rPr>
              <w:t xml:space="preserve">Debt and Equity Inflows </w:t>
            </w:r>
          </w:p>
          <w:p w:rsidR="00000000" w:rsidDel="00000000" w:rsidP="00000000" w:rsidRDefault="00000000" w:rsidRPr="00000000" w14:paraId="00000C42">
            <w:pPr>
              <w:keepNext w:val="0"/>
              <w:keepLines w:val="0"/>
              <w:widowControl w:val="0"/>
              <w:pBdr>
                <w:top w:space="0" w:sz="0" w:val="nil"/>
                <w:left w:space="0" w:sz="0" w:val="nil"/>
                <w:bottom w:space="0" w:sz="0" w:val="nil"/>
                <w:right w:space="0" w:sz="0" w:val="nil"/>
                <w:between w:space="0" w:sz="0" w:val="nil"/>
              </w:pBdr>
              <w:shd w:fill="auto" w:val="clear"/>
              <w:spacing w:after="0" w:before="11.54052734375" w:line="240" w:lineRule="auto"/>
              <w:ind w:left="570.4177856445312" w:right="0" w:firstLine="0"/>
              <w:jc w:val="left"/>
              <w:rPr>
                <w:rFonts w:ascii="Arial" w:cs="Arial" w:eastAsia="Arial" w:hAnsi="Arial"/>
                <w:b w:val="0"/>
                <w:i w:val="0"/>
                <w:smallCaps w:val="0"/>
                <w:strike w:val="0"/>
                <w:color w:val="0583b0"/>
                <w:sz w:val="11.206099510192871"/>
                <w:szCs w:val="11.206099510192871"/>
                <w:u w:val="none"/>
                <w:shd w:fill="auto" w:val="clear"/>
                <w:vertAlign w:val="baseline"/>
              </w:rPr>
            </w:pPr>
            <w:r w:rsidDel="00000000" w:rsidR="00000000" w:rsidRPr="00000000">
              <w:rPr>
                <w:rFonts w:ascii="Arial" w:cs="Arial" w:eastAsia="Arial" w:hAnsi="Arial"/>
                <w:b w:val="0"/>
                <w:i w:val="0"/>
                <w:smallCaps w:val="0"/>
                <w:strike w:val="0"/>
                <w:color w:val="0583b0"/>
                <w:sz w:val="11.206099510192871"/>
                <w:szCs w:val="11.206099510192871"/>
                <w:u w:val="none"/>
                <w:shd w:fill="auto" w:val="clear"/>
                <w:vertAlign w:val="baseline"/>
                <w:rtl w:val="0"/>
              </w:rPr>
              <w:t xml:space="preserve">(Index, June 1, 2009=100, NC/US$) </w:t>
            </w:r>
          </w:p>
          <w:p w:rsidR="00000000" w:rsidDel="00000000" w:rsidP="00000000" w:rsidRDefault="00000000" w:rsidRPr="00000000" w14:paraId="00000C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26.107177734375" w:firstLine="0"/>
              <w:jc w:val="right"/>
              <w:rPr>
                <w:rFonts w:ascii="Arial" w:cs="Arial" w:eastAsia="Arial" w:hAnsi="Arial"/>
                <w:b w:val="0"/>
                <w:i w:val="0"/>
                <w:smallCaps w:val="0"/>
                <w:strike w:val="0"/>
                <w:color w:val="0583b0"/>
                <w:sz w:val="11.31669807434082"/>
                <w:szCs w:val="11.31669807434082"/>
                <w:u w:val="none"/>
                <w:shd w:fill="auto" w:val="clear"/>
                <w:vertAlign w:val="baseline"/>
              </w:rPr>
            </w:pPr>
            <w:r w:rsidDel="00000000" w:rsidR="00000000" w:rsidRPr="00000000">
              <w:rPr>
                <w:rFonts w:ascii="Arial" w:cs="Arial" w:eastAsia="Arial" w:hAnsi="Arial"/>
                <w:b w:val="0"/>
                <w:i w:val="0"/>
                <w:smallCaps w:val="0"/>
                <w:strike w:val="0"/>
                <w:color w:val="0583b0"/>
                <w:sz w:val="11.31669807434082"/>
                <w:szCs w:val="11.31669807434082"/>
                <w:u w:val="none"/>
                <w:shd w:fill="auto" w:val="clear"/>
                <w:vertAlign w:val="baseline"/>
                <w:rtl w:val="0"/>
              </w:rPr>
              <w:t xml:space="preserve">(In billions of US Dollars, cumulative since 22 May, 2013) </w:t>
            </w:r>
          </w:p>
          <w:p w:rsidR="00000000" w:rsidDel="00000000" w:rsidP="00000000" w:rsidRDefault="00000000" w:rsidRPr="00000000" w14:paraId="00000C44">
            <w:pPr>
              <w:keepNext w:val="0"/>
              <w:keepLines w:val="0"/>
              <w:widowControl w:val="0"/>
              <w:pBdr>
                <w:top w:space="0" w:sz="0" w:val="nil"/>
                <w:left w:space="0" w:sz="0" w:val="nil"/>
                <w:bottom w:space="0" w:sz="0" w:val="nil"/>
                <w:right w:space="0" w:sz="0" w:val="nil"/>
                <w:between w:space="0" w:sz="0" w:val="nil"/>
              </w:pBdr>
              <w:shd w:fill="auto" w:val="clear"/>
              <w:spacing w:after="0" w:before="14.2431640625" w:line="240" w:lineRule="auto"/>
              <w:ind w:left="307.2492980957031" w:right="0" w:firstLine="0"/>
              <w:jc w:val="left"/>
              <w:rPr>
                <w:rFonts w:ascii="Arial" w:cs="Arial" w:eastAsia="Arial" w:hAnsi="Arial"/>
                <w:b w:val="0"/>
                <w:i w:val="0"/>
                <w:smallCaps w:val="0"/>
                <w:strike w:val="0"/>
                <w:color w:val="000000"/>
                <w:sz w:val="11.206099510192871"/>
                <w:szCs w:val="11.206099510192871"/>
                <w:u w:val="none"/>
                <w:shd w:fill="auto" w:val="clear"/>
                <w:vertAlign w:val="baseline"/>
              </w:rPr>
            </w:pPr>
            <w:r w:rsidDel="00000000" w:rsidR="00000000" w:rsidRPr="00000000">
              <w:rPr>
                <w:rFonts w:ascii="Arial" w:cs="Arial" w:eastAsia="Arial" w:hAnsi="Arial"/>
                <w:b w:val="0"/>
                <w:i w:val="0"/>
                <w:smallCaps w:val="0"/>
                <w:strike w:val="0"/>
                <w:color w:val="000000"/>
                <w:sz w:val="11.206099510192871"/>
                <w:szCs w:val="11.206099510192871"/>
                <w:u w:val="none"/>
                <w:shd w:fill="auto" w:val="clear"/>
                <w:vertAlign w:val="baseline"/>
                <w:rtl w:val="0"/>
              </w:rPr>
              <w:t xml:space="preserve">60 </w:t>
            </w:r>
          </w:p>
          <w:p w:rsidR="00000000" w:rsidDel="00000000" w:rsidP="00000000" w:rsidRDefault="00000000" w:rsidRPr="00000000" w14:paraId="00000C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6.4251708984375" w:firstLine="0"/>
              <w:jc w:val="right"/>
              <w:rPr>
                <w:rFonts w:ascii="Arial" w:cs="Arial" w:eastAsia="Arial" w:hAnsi="Arial"/>
                <w:b w:val="0"/>
                <w:i w:val="0"/>
                <w:smallCaps w:val="0"/>
                <w:strike w:val="0"/>
                <w:color w:val="000000"/>
                <w:sz w:val="11.31669807434082"/>
                <w:szCs w:val="11.31669807434082"/>
                <w:u w:val="none"/>
                <w:shd w:fill="auto" w:val="clear"/>
                <w:vertAlign w:val="baseline"/>
              </w:rPr>
            </w:pPr>
            <w:r w:rsidDel="00000000" w:rsidR="00000000" w:rsidRPr="00000000">
              <w:rPr>
                <w:rFonts w:ascii="Arial" w:cs="Arial" w:eastAsia="Arial" w:hAnsi="Arial"/>
                <w:b w:val="0"/>
                <w:i w:val="0"/>
                <w:smallCaps w:val="0"/>
                <w:strike w:val="0"/>
                <w:color w:val="000000"/>
                <w:sz w:val="11.31669807434082"/>
                <w:szCs w:val="11.31669807434082"/>
                <w:u w:val="none"/>
                <w:shd w:fill="auto" w:val="clear"/>
                <w:vertAlign w:val="baseline"/>
                <w:rtl w:val="0"/>
              </w:rPr>
              <w:t xml:space="preserve">40 </w:t>
            </w:r>
          </w:p>
          <w:p w:rsidR="00000000" w:rsidDel="00000000" w:rsidP="00000000" w:rsidRDefault="00000000" w:rsidRPr="00000000" w14:paraId="00000C46">
            <w:pPr>
              <w:keepNext w:val="0"/>
              <w:keepLines w:val="0"/>
              <w:widowControl w:val="0"/>
              <w:pBdr>
                <w:top w:space="0" w:sz="0" w:val="nil"/>
                <w:left w:space="0" w:sz="0" w:val="nil"/>
                <w:bottom w:space="0" w:sz="0" w:val="nil"/>
                <w:right w:space="0" w:sz="0" w:val="nil"/>
                <w:between w:space="0" w:sz="0" w:val="nil"/>
              </w:pBdr>
              <w:shd w:fill="auto" w:val="clear"/>
              <w:spacing w:after="0" w:before="129.537353515625" w:line="240" w:lineRule="auto"/>
              <w:ind w:left="0" w:right="2879.3536376953125" w:firstLine="0"/>
              <w:jc w:val="right"/>
              <w:rPr>
                <w:rFonts w:ascii="Arial" w:cs="Arial" w:eastAsia="Arial" w:hAnsi="Arial"/>
                <w:b w:val="0"/>
                <w:i w:val="0"/>
                <w:smallCaps w:val="0"/>
                <w:strike w:val="0"/>
                <w:color w:val="000000"/>
                <w:sz w:val="11.31669807434082"/>
                <w:szCs w:val="11.31669807434082"/>
                <w:u w:val="none"/>
                <w:shd w:fill="auto" w:val="clear"/>
                <w:vertAlign w:val="baseline"/>
              </w:rPr>
            </w:pPr>
            <w:r w:rsidDel="00000000" w:rsidR="00000000" w:rsidRPr="00000000">
              <w:rPr>
                <w:rFonts w:ascii="Arial" w:cs="Arial" w:eastAsia="Arial" w:hAnsi="Arial"/>
                <w:b w:val="0"/>
                <w:i w:val="0"/>
                <w:smallCaps w:val="0"/>
                <w:strike w:val="0"/>
                <w:color w:val="000000"/>
                <w:sz w:val="11.31669807434082"/>
                <w:szCs w:val="11.31669807434082"/>
                <w:u w:val="none"/>
                <w:shd w:fill="auto" w:val="clear"/>
                <w:vertAlign w:val="baseline"/>
                <w:rtl w:val="0"/>
              </w:rPr>
              <w:t xml:space="preserve">Debt </w:t>
            </w:r>
          </w:p>
          <w:p w:rsidR="00000000" w:rsidDel="00000000" w:rsidP="00000000" w:rsidRDefault="00000000" w:rsidRPr="00000000" w14:paraId="00000C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6.4251708984375" w:firstLine="0"/>
              <w:jc w:val="right"/>
              <w:rPr>
                <w:rFonts w:ascii="Arial" w:cs="Arial" w:eastAsia="Arial" w:hAnsi="Arial"/>
                <w:b w:val="0"/>
                <w:i w:val="0"/>
                <w:smallCaps w:val="0"/>
                <w:strike w:val="0"/>
                <w:color w:val="000000"/>
                <w:sz w:val="11.31669807434082"/>
                <w:szCs w:val="11.31669807434082"/>
                <w:u w:val="none"/>
                <w:shd w:fill="auto" w:val="clear"/>
                <w:vertAlign w:val="baseline"/>
              </w:rPr>
            </w:pPr>
            <w:r w:rsidDel="00000000" w:rsidR="00000000" w:rsidRPr="00000000">
              <w:rPr>
                <w:rFonts w:ascii="Arial" w:cs="Arial" w:eastAsia="Arial" w:hAnsi="Arial"/>
                <w:b w:val="0"/>
                <w:i w:val="0"/>
                <w:smallCaps w:val="0"/>
                <w:strike w:val="0"/>
                <w:color w:val="000000"/>
                <w:sz w:val="11.31669807434082"/>
                <w:szCs w:val="11.31669807434082"/>
                <w:u w:val="none"/>
                <w:shd w:fill="auto" w:val="clear"/>
                <w:vertAlign w:val="baseline"/>
                <w:rtl w:val="0"/>
              </w:rPr>
              <w:t xml:space="preserve">30 </w:t>
            </w:r>
          </w:p>
          <w:p w:rsidR="00000000" w:rsidDel="00000000" w:rsidP="00000000" w:rsidRDefault="00000000" w:rsidRPr="00000000" w14:paraId="00000C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38497924804688" w:right="0" w:firstLine="0"/>
              <w:jc w:val="left"/>
              <w:rPr>
                <w:rFonts w:ascii="Arial" w:cs="Arial" w:eastAsia="Arial" w:hAnsi="Arial"/>
                <w:b w:val="0"/>
                <w:i w:val="0"/>
                <w:smallCaps w:val="0"/>
                <w:strike w:val="0"/>
                <w:color w:val="000000"/>
                <w:sz w:val="11.206099510192871"/>
                <w:szCs w:val="11.206099510192871"/>
                <w:u w:val="none"/>
                <w:shd w:fill="auto" w:val="clear"/>
                <w:vertAlign w:val="baseline"/>
              </w:rPr>
            </w:pPr>
            <w:r w:rsidDel="00000000" w:rsidR="00000000" w:rsidRPr="00000000">
              <w:rPr>
                <w:rFonts w:ascii="Arial" w:cs="Arial" w:eastAsia="Arial" w:hAnsi="Arial"/>
                <w:b w:val="0"/>
                <w:i w:val="0"/>
                <w:smallCaps w:val="0"/>
                <w:strike w:val="0"/>
                <w:color w:val="000000"/>
                <w:sz w:val="11.206099510192871"/>
                <w:szCs w:val="11.206099510192871"/>
                <w:u w:val="none"/>
                <w:shd w:fill="auto" w:val="clear"/>
                <w:vertAlign w:val="baseline"/>
                <w:rtl w:val="0"/>
              </w:rPr>
              <w:t xml:space="preserve">110 </w:t>
            </w:r>
          </w:p>
          <w:p w:rsidR="00000000" w:rsidDel="00000000" w:rsidP="00000000" w:rsidRDefault="00000000" w:rsidRPr="00000000" w14:paraId="00000C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7.7130126953125" w:firstLine="0"/>
              <w:jc w:val="right"/>
              <w:rPr>
                <w:rFonts w:ascii="Arial" w:cs="Arial" w:eastAsia="Arial" w:hAnsi="Arial"/>
                <w:b w:val="0"/>
                <w:i w:val="0"/>
                <w:smallCaps w:val="0"/>
                <w:strike w:val="0"/>
                <w:color w:val="000000"/>
                <w:sz w:val="11.31669807434082"/>
                <w:szCs w:val="11.31669807434082"/>
                <w:u w:val="none"/>
                <w:shd w:fill="auto" w:val="clear"/>
                <w:vertAlign w:val="baseline"/>
              </w:rPr>
            </w:pPr>
            <w:r w:rsidDel="00000000" w:rsidR="00000000" w:rsidRPr="00000000">
              <w:rPr>
                <w:rFonts w:ascii="Arial" w:cs="Arial" w:eastAsia="Arial" w:hAnsi="Arial"/>
                <w:b w:val="0"/>
                <w:i w:val="0"/>
                <w:smallCaps w:val="0"/>
                <w:strike w:val="0"/>
                <w:color w:val="000000"/>
                <w:sz w:val="11.31669807434082"/>
                <w:szCs w:val="11.31669807434082"/>
                <w:u w:val="none"/>
                <w:shd w:fill="auto" w:val="clear"/>
                <w:vertAlign w:val="baseline"/>
                <w:rtl w:val="0"/>
              </w:rPr>
              <w:t xml:space="preserve">Equity </w:t>
            </w:r>
          </w:p>
          <w:p w:rsidR="00000000" w:rsidDel="00000000" w:rsidP="00000000" w:rsidRDefault="00000000" w:rsidRPr="00000000" w14:paraId="00000C4A">
            <w:pPr>
              <w:keepNext w:val="0"/>
              <w:keepLines w:val="0"/>
              <w:widowControl w:val="0"/>
              <w:pBdr>
                <w:top w:space="0" w:sz="0" w:val="nil"/>
                <w:left w:space="0" w:sz="0" w:val="nil"/>
                <w:bottom w:space="0" w:sz="0" w:val="nil"/>
                <w:right w:space="0" w:sz="0" w:val="nil"/>
                <w:between w:space="0" w:sz="0" w:val="nil"/>
              </w:pBdr>
              <w:shd w:fill="auto" w:val="clear"/>
              <w:spacing w:after="0" w:before="62.332763671875" w:line="240" w:lineRule="auto"/>
              <w:ind w:left="0" w:right="4166.4251708984375" w:firstLine="0"/>
              <w:jc w:val="right"/>
              <w:rPr>
                <w:rFonts w:ascii="Arial" w:cs="Arial" w:eastAsia="Arial" w:hAnsi="Arial"/>
                <w:b w:val="0"/>
                <w:i w:val="0"/>
                <w:smallCaps w:val="0"/>
                <w:strike w:val="0"/>
                <w:color w:val="000000"/>
                <w:sz w:val="11.31669807434082"/>
                <w:szCs w:val="11.31669807434082"/>
                <w:u w:val="none"/>
                <w:shd w:fill="auto" w:val="clear"/>
                <w:vertAlign w:val="baseline"/>
              </w:rPr>
            </w:pPr>
            <w:r w:rsidDel="00000000" w:rsidR="00000000" w:rsidRPr="00000000">
              <w:rPr>
                <w:rFonts w:ascii="Arial" w:cs="Arial" w:eastAsia="Arial" w:hAnsi="Arial"/>
                <w:b w:val="0"/>
                <w:i w:val="0"/>
                <w:smallCaps w:val="0"/>
                <w:strike w:val="0"/>
                <w:color w:val="000000"/>
                <w:sz w:val="11.31669807434082"/>
                <w:szCs w:val="11.31669807434082"/>
                <w:u w:val="none"/>
                <w:shd w:fill="auto" w:val="clear"/>
                <w:vertAlign w:val="baseline"/>
                <w:rtl w:val="0"/>
              </w:rPr>
              <w:t xml:space="preserve">20 </w:t>
            </w:r>
          </w:p>
          <w:p w:rsidR="00000000" w:rsidDel="00000000" w:rsidP="00000000" w:rsidRDefault="00000000" w:rsidRPr="00000000" w14:paraId="00000C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38497924804688" w:right="0" w:firstLine="0"/>
              <w:jc w:val="left"/>
              <w:rPr>
                <w:rFonts w:ascii="Arial" w:cs="Arial" w:eastAsia="Arial" w:hAnsi="Arial"/>
                <w:b w:val="0"/>
                <w:i w:val="0"/>
                <w:smallCaps w:val="0"/>
                <w:strike w:val="0"/>
                <w:color w:val="000000"/>
                <w:sz w:val="11.206099510192871"/>
                <w:szCs w:val="11.206099510192871"/>
                <w:u w:val="none"/>
                <w:shd w:fill="auto" w:val="clear"/>
                <w:vertAlign w:val="baseline"/>
              </w:rPr>
            </w:pPr>
            <w:r w:rsidDel="00000000" w:rsidR="00000000" w:rsidRPr="00000000">
              <w:rPr>
                <w:rFonts w:ascii="Arial" w:cs="Arial" w:eastAsia="Arial" w:hAnsi="Arial"/>
                <w:b w:val="0"/>
                <w:i w:val="0"/>
                <w:smallCaps w:val="0"/>
                <w:strike w:val="0"/>
                <w:color w:val="000000"/>
                <w:sz w:val="11.206099510192871"/>
                <w:szCs w:val="11.206099510192871"/>
                <w:u w:val="none"/>
                <w:shd w:fill="auto" w:val="clear"/>
                <w:vertAlign w:val="baseline"/>
                <w:rtl w:val="0"/>
              </w:rPr>
              <w:t xml:space="preserve">160 </w:t>
            </w:r>
          </w:p>
          <w:p w:rsidR="00000000" w:rsidDel="00000000" w:rsidP="00000000" w:rsidRDefault="00000000" w:rsidRPr="00000000" w14:paraId="00000C4C">
            <w:pPr>
              <w:keepNext w:val="0"/>
              <w:keepLines w:val="0"/>
              <w:widowControl w:val="0"/>
              <w:pBdr>
                <w:top w:space="0" w:sz="0" w:val="nil"/>
                <w:left w:space="0" w:sz="0" w:val="nil"/>
                <w:bottom w:space="0" w:sz="0" w:val="nil"/>
                <w:right w:space="0" w:sz="0" w:val="nil"/>
                <w:between w:space="0" w:sz="0" w:val="nil"/>
              </w:pBdr>
              <w:shd w:fill="auto" w:val="clear"/>
              <w:spacing w:after="0" w:before="92.520751953125" w:line="240" w:lineRule="auto"/>
              <w:ind w:left="0" w:right="4166.4251708984375" w:firstLine="0"/>
              <w:jc w:val="right"/>
              <w:rPr>
                <w:rFonts w:ascii="Arial" w:cs="Arial" w:eastAsia="Arial" w:hAnsi="Arial"/>
                <w:b w:val="0"/>
                <w:i w:val="0"/>
                <w:smallCaps w:val="0"/>
                <w:strike w:val="0"/>
                <w:color w:val="000000"/>
                <w:sz w:val="11.31669807434082"/>
                <w:szCs w:val="11.31669807434082"/>
                <w:u w:val="none"/>
                <w:shd w:fill="auto" w:val="clear"/>
                <w:vertAlign w:val="baseline"/>
              </w:rPr>
            </w:pPr>
            <w:r w:rsidDel="00000000" w:rsidR="00000000" w:rsidRPr="00000000">
              <w:rPr>
                <w:rFonts w:ascii="Arial" w:cs="Arial" w:eastAsia="Arial" w:hAnsi="Arial"/>
                <w:b w:val="0"/>
                <w:i w:val="0"/>
                <w:smallCaps w:val="0"/>
                <w:strike w:val="0"/>
                <w:color w:val="000000"/>
                <w:sz w:val="11.31669807434082"/>
                <w:szCs w:val="11.31669807434082"/>
                <w:u w:val="none"/>
                <w:shd w:fill="auto" w:val="clear"/>
                <w:vertAlign w:val="baseline"/>
                <w:rtl w:val="0"/>
              </w:rPr>
              <w:t xml:space="preserve">10 </w:t>
            </w:r>
          </w:p>
          <w:p w:rsidR="00000000" w:rsidDel="00000000" w:rsidP="00000000" w:rsidRDefault="00000000" w:rsidRPr="00000000" w14:paraId="00000C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73.7765502929688" w:right="0" w:firstLine="0"/>
              <w:jc w:val="left"/>
              <w:rPr>
                <w:rFonts w:ascii="Arial" w:cs="Arial" w:eastAsia="Arial" w:hAnsi="Arial"/>
                <w:b w:val="0"/>
                <w:i w:val="0"/>
                <w:smallCaps w:val="0"/>
                <w:strike w:val="0"/>
                <w:color w:val="000000"/>
                <w:sz w:val="11.206099510192871"/>
                <w:szCs w:val="11.206099510192871"/>
                <w:u w:val="none"/>
                <w:shd w:fill="auto" w:val="clear"/>
                <w:vertAlign w:val="baseline"/>
              </w:rPr>
            </w:pPr>
            <w:r w:rsidDel="00000000" w:rsidR="00000000" w:rsidRPr="00000000">
              <w:rPr>
                <w:rFonts w:ascii="Arial" w:cs="Arial" w:eastAsia="Arial" w:hAnsi="Arial"/>
                <w:b w:val="0"/>
                <w:i w:val="0"/>
                <w:smallCaps w:val="0"/>
                <w:strike w:val="0"/>
                <w:color w:val="000000"/>
                <w:sz w:val="11.206099510192871"/>
                <w:szCs w:val="11.206099510192871"/>
                <w:u w:val="none"/>
                <w:shd w:fill="auto" w:val="clear"/>
                <w:vertAlign w:val="baseline"/>
                <w:rtl w:val="0"/>
              </w:rPr>
              <w:t xml:space="preserve">IND MYS KOR CHN </w:t>
            </w:r>
          </w:p>
          <w:p w:rsidR="00000000" w:rsidDel="00000000" w:rsidP="00000000" w:rsidRDefault="00000000" w:rsidRPr="00000000" w14:paraId="00000C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6.46408081054688" w:right="0" w:firstLine="0"/>
              <w:jc w:val="left"/>
              <w:rPr>
                <w:rFonts w:ascii="Arial" w:cs="Arial" w:eastAsia="Arial" w:hAnsi="Arial"/>
                <w:b w:val="0"/>
                <w:i w:val="0"/>
                <w:smallCaps w:val="0"/>
                <w:strike w:val="0"/>
                <w:color w:val="000000"/>
                <w:sz w:val="11.206099510192871"/>
                <w:szCs w:val="11.206099510192871"/>
                <w:u w:val="none"/>
                <w:shd w:fill="auto" w:val="clear"/>
                <w:vertAlign w:val="baseline"/>
              </w:rPr>
            </w:pPr>
            <w:r w:rsidDel="00000000" w:rsidR="00000000" w:rsidRPr="00000000">
              <w:rPr>
                <w:rFonts w:ascii="Arial" w:cs="Arial" w:eastAsia="Arial" w:hAnsi="Arial"/>
                <w:b w:val="0"/>
                <w:i w:val="0"/>
                <w:smallCaps w:val="0"/>
                <w:strike w:val="0"/>
                <w:color w:val="000000"/>
                <w:sz w:val="11.206099510192871"/>
                <w:szCs w:val="11.206099510192871"/>
                <w:u w:val="none"/>
                <w:shd w:fill="auto" w:val="clear"/>
                <w:vertAlign w:val="baseline"/>
                <w:rtl w:val="0"/>
              </w:rPr>
              <w:t xml:space="preserve">210 </w:t>
            </w:r>
          </w:p>
          <w:p w:rsidR="00000000" w:rsidDel="00000000" w:rsidP="00000000" w:rsidRDefault="00000000" w:rsidRPr="00000000" w14:paraId="00000C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73.7765502929688" w:right="0" w:firstLine="0"/>
              <w:jc w:val="left"/>
              <w:rPr>
                <w:rFonts w:ascii="Arial" w:cs="Arial" w:eastAsia="Arial" w:hAnsi="Arial"/>
                <w:b w:val="0"/>
                <w:i w:val="0"/>
                <w:smallCaps w:val="0"/>
                <w:strike w:val="0"/>
                <w:color w:val="000000"/>
                <w:sz w:val="11.206099510192871"/>
                <w:szCs w:val="11.206099510192871"/>
                <w:u w:val="none"/>
                <w:shd w:fill="auto" w:val="clear"/>
                <w:vertAlign w:val="baseline"/>
              </w:rPr>
            </w:pPr>
            <w:r w:rsidDel="00000000" w:rsidR="00000000" w:rsidRPr="00000000">
              <w:rPr>
                <w:rFonts w:ascii="Arial" w:cs="Arial" w:eastAsia="Arial" w:hAnsi="Arial"/>
                <w:b w:val="0"/>
                <w:i w:val="0"/>
                <w:smallCaps w:val="0"/>
                <w:strike w:val="0"/>
                <w:color w:val="000000"/>
                <w:sz w:val="11.206099510192871"/>
                <w:szCs w:val="11.206099510192871"/>
                <w:u w:val="none"/>
                <w:shd w:fill="auto" w:val="clear"/>
                <w:vertAlign w:val="baseline"/>
                <w:rtl w:val="0"/>
              </w:rPr>
              <w:t xml:space="preserve">IDN BRA TUR RUS </w:t>
            </w:r>
          </w:p>
          <w:p w:rsidR="00000000" w:rsidDel="00000000" w:rsidP="00000000" w:rsidRDefault="00000000" w:rsidRPr="00000000" w14:paraId="00000C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6.4141845703125" w:firstLine="0"/>
              <w:jc w:val="right"/>
              <w:rPr>
                <w:rFonts w:ascii="Arial" w:cs="Arial" w:eastAsia="Arial" w:hAnsi="Arial"/>
                <w:b w:val="0"/>
                <w:i w:val="0"/>
                <w:smallCaps w:val="0"/>
                <w:strike w:val="0"/>
                <w:color w:val="000000"/>
                <w:sz w:val="11.31669807434082"/>
                <w:szCs w:val="11.31669807434082"/>
                <w:u w:val="none"/>
                <w:shd w:fill="auto" w:val="clear"/>
                <w:vertAlign w:val="baseline"/>
              </w:rPr>
            </w:pPr>
            <w:r w:rsidDel="00000000" w:rsidR="00000000" w:rsidRPr="00000000">
              <w:rPr>
                <w:rFonts w:ascii="Arial" w:cs="Arial" w:eastAsia="Arial" w:hAnsi="Arial"/>
                <w:b w:val="0"/>
                <w:i w:val="0"/>
                <w:smallCaps w:val="0"/>
                <w:strike w:val="0"/>
                <w:color w:val="000000"/>
                <w:sz w:val="11.31669807434082"/>
                <w:szCs w:val="11.31669807434082"/>
                <w:u w:val="none"/>
                <w:shd w:fill="auto" w:val="clear"/>
                <w:vertAlign w:val="baseline"/>
                <w:rtl w:val="0"/>
              </w:rPr>
              <w:t xml:space="preserve">0 </w:t>
            </w:r>
          </w:p>
          <w:p w:rsidR="00000000" w:rsidDel="00000000" w:rsidP="00000000" w:rsidRDefault="00000000" w:rsidRPr="00000000" w14:paraId="00000C51">
            <w:pPr>
              <w:keepNext w:val="0"/>
              <w:keepLines w:val="0"/>
              <w:widowControl w:val="0"/>
              <w:pBdr>
                <w:top w:space="0" w:sz="0" w:val="nil"/>
                <w:left w:space="0" w:sz="0" w:val="nil"/>
                <w:bottom w:space="0" w:sz="0" w:val="nil"/>
                <w:right w:space="0" w:sz="0" w:val="nil"/>
                <w:between w:space="0" w:sz="0" w:val="nil"/>
              </w:pBdr>
              <w:shd w:fill="auto" w:val="clear"/>
              <w:spacing w:after="0" w:before="87.431640625" w:line="240" w:lineRule="auto"/>
              <w:ind w:left="246.46408081054688" w:right="0" w:firstLine="0"/>
              <w:jc w:val="left"/>
              <w:rPr>
                <w:rFonts w:ascii="Arial" w:cs="Arial" w:eastAsia="Arial" w:hAnsi="Arial"/>
                <w:b w:val="0"/>
                <w:i w:val="0"/>
                <w:smallCaps w:val="0"/>
                <w:strike w:val="0"/>
                <w:color w:val="000000"/>
                <w:sz w:val="11.206099510192871"/>
                <w:szCs w:val="11.206099510192871"/>
                <w:u w:val="none"/>
                <w:shd w:fill="auto" w:val="clear"/>
                <w:vertAlign w:val="baseline"/>
              </w:rPr>
            </w:pPr>
            <w:r w:rsidDel="00000000" w:rsidR="00000000" w:rsidRPr="00000000">
              <w:rPr>
                <w:rFonts w:ascii="Arial" w:cs="Arial" w:eastAsia="Arial" w:hAnsi="Arial"/>
                <w:b w:val="0"/>
                <w:i w:val="0"/>
                <w:smallCaps w:val="0"/>
                <w:strike w:val="0"/>
                <w:color w:val="000000"/>
                <w:sz w:val="11.206099510192871"/>
                <w:szCs w:val="11.206099510192871"/>
                <w:u w:val="none"/>
                <w:shd w:fill="auto" w:val="clear"/>
                <w:vertAlign w:val="baseline"/>
                <w:rtl w:val="0"/>
              </w:rPr>
              <w:t xml:space="preserve">260 </w:t>
            </w:r>
          </w:p>
          <w:p w:rsidR="00000000" w:rsidDel="00000000" w:rsidP="00000000" w:rsidRDefault="00000000" w:rsidRPr="00000000" w14:paraId="00000C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4.013671875" w:firstLine="0"/>
              <w:jc w:val="right"/>
              <w:rPr>
                <w:rFonts w:ascii="Arial" w:cs="Arial" w:eastAsia="Arial" w:hAnsi="Arial"/>
                <w:b w:val="0"/>
                <w:i w:val="0"/>
                <w:smallCaps w:val="0"/>
                <w:strike w:val="0"/>
                <w:color w:val="000000"/>
                <w:sz w:val="11.31669807434082"/>
                <w:szCs w:val="11.31669807434082"/>
                <w:u w:val="none"/>
                <w:shd w:fill="auto" w:val="clear"/>
                <w:vertAlign w:val="baseline"/>
              </w:rPr>
            </w:pPr>
            <w:r w:rsidDel="00000000" w:rsidR="00000000" w:rsidRPr="00000000">
              <w:rPr>
                <w:rFonts w:ascii="Arial" w:cs="Arial" w:eastAsia="Arial" w:hAnsi="Arial"/>
                <w:b w:val="0"/>
                <w:i w:val="0"/>
                <w:smallCaps w:val="0"/>
                <w:strike w:val="0"/>
                <w:color w:val="000000"/>
                <w:sz w:val="11.31669807434082"/>
                <w:szCs w:val="11.31669807434082"/>
                <w:u w:val="none"/>
                <w:shd w:fill="auto" w:val="clear"/>
                <w:vertAlign w:val="baseline"/>
                <w:rtl w:val="0"/>
              </w:rPr>
              <w:t xml:space="preserve">-10 </w:t>
            </w:r>
          </w:p>
          <w:p w:rsidR="00000000" w:rsidDel="00000000" w:rsidP="00000000" w:rsidRDefault="00000000" w:rsidRPr="00000000" w14:paraId="00000C53">
            <w:pPr>
              <w:keepNext w:val="0"/>
              <w:keepLines w:val="0"/>
              <w:widowControl w:val="0"/>
              <w:pBdr>
                <w:top w:space="0" w:sz="0" w:val="nil"/>
                <w:left w:space="0" w:sz="0" w:val="nil"/>
                <w:bottom w:space="0" w:sz="0" w:val="nil"/>
                <w:right w:space="0" w:sz="0" w:val="nil"/>
                <w:between w:space="0" w:sz="0" w:val="nil"/>
              </w:pBdr>
              <w:shd w:fill="auto" w:val="clear"/>
              <w:spacing w:after="0" w:before="149.827880859375" w:line="240" w:lineRule="auto"/>
              <w:ind w:left="248.3685302734375" w:right="0" w:firstLine="0"/>
              <w:jc w:val="left"/>
              <w:rPr>
                <w:rFonts w:ascii="Arial" w:cs="Arial" w:eastAsia="Arial" w:hAnsi="Arial"/>
                <w:b w:val="0"/>
                <w:i w:val="0"/>
                <w:smallCaps w:val="0"/>
                <w:strike w:val="0"/>
                <w:color w:val="000000"/>
                <w:sz w:val="11.206099510192871"/>
                <w:szCs w:val="11.206099510192871"/>
                <w:u w:val="none"/>
                <w:shd w:fill="auto" w:val="clear"/>
                <w:vertAlign w:val="baseline"/>
              </w:rPr>
            </w:pPr>
            <w:r w:rsidDel="00000000" w:rsidR="00000000" w:rsidRPr="00000000">
              <w:rPr>
                <w:rFonts w:ascii="Arial" w:cs="Arial" w:eastAsia="Arial" w:hAnsi="Arial"/>
                <w:b w:val="0"/>
                <w:i w:val="0"/>
                <w:smallCaps w:val="0"/>
                <w:strike w:val="0"/>
                <w:color w:val="000000"/>
                <w:sz w:val="11.206099510192871"/>
                <w:szCs w:val="11.206099510192871"/>
                <w:u w:val="none"/>
                <w:shd w:fill="auto" w:val="clear"/>
                <w:vertAlign w:val="baseline"/>
                <w:rtl w:val="0"/>
              </w:rPr>
              <w:t xml:space="preserve">310 </w:t>
            </w:r>
          </w:p>
          <w:p w:rsidR="00000000" w:rsidDel="00000000" w:rsidP="00000000" w:rsidRDefault="00000000" w:rsidRPr="00000000" w14:paraId="00000C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4.013671875" w:firstLine="0"/>
              <w:jc w:val="right"/>
              <w:rPr>
                <w:rFonts w:ascii="Arial" w:cs="Arial" w:eastAsia="Arial" w:hAnsi="Arial"/>
                <w:b w:val="0"/>
                <w:i w:val="0"/>
                <w:smallCaps w:val="0"/>
                <w:strike w:val="0"/>
                <w:color w:val="000000"/>
                <w:sz w:val="11.31669807434082"/>
                <w:szCs w:val="11.31669807434082"/>
                <w:u w:val="none"/>
                <w:shd w:fill="auto" w:val="clear"/>
                <w:vertAlign w:val="baseline"/>
              </w:rPr>
            </w:pPr>
            <w:r w:rsidDel="00000000" w:rsidR="00000000" w:rsidRPr="00000000">
              <w:rPr>
                <w:rFonts w:ascii="Arial" w:cs="Arial" w:eastAsia="Arial" w:hAnsi="Arial"/>
                <w:b w:val="0"/>
                <w:i w:val="0"/>
                <w:smallCaps w:val="0"/>
                <w:strike w:val="0"/>
                <w:color w:val="000000"/>
                <w:sz w:val="11.31669807434082"/>
                <w:szCs w:val="11.31669807434082"/>
                <w:u w:val="none"/>
                <w:shd w:fill="auto" w:val="clear"/>
                <w:vertAlign w:val="baseline"/>
                <w:rtl w:val="0"/>
              </w:rPr>
              <w:t xml:space="preserve">-20 </w:t>
            </w:r>
          </w:p>
          <w:p w:rsidR="00000000" w:rsidDel="00000000" w:rsidP="00000000" w:rsidRDefault="00000000" w:rsidRPr="00000000" w14:paraId="00000C55">
            <w:pPr>
              <w:keepNext w:val="0"/>
              <w:keepLines w:val="0"/>
              <w:widowControl w:val="0"/>
              <w:pBdr>
                <w:top w:space="0" w:sz="0" w:val="nil"/>
                <w:left w:space="0" w:sz="0" w:val="nil"/>
                <w:bottom w:space="0" w:sz="0" w:val="nil"/>
                <w:right w:space="0" w:sz="0" w:val="nil"/>
                <w:between w:space="0" w:sz="0" w:val="nil"/>
              </w:pBdr>
              <w:shd w:fill="auto" w:val="clear"/>
              <w:spacing w:after="0" w:before="23.487548828125" w:line="240" w:lineRule="auto"/>
              <w:ind w:left="754.2425537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C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3.441619873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C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0.99380493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C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0.65200805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C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49.8509216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C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9.19570922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C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47.1965026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C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46.2608337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C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4.637451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C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2.6377868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C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01.388702392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C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01.046905517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C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99.04708862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C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9.59060668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C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7.591094970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C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6.6557312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C65">
            <w:pPr>
              <w:keepNext w:val="0"/>
              <w:keepLines w:val="0"/>
              <w:widowControl w:val="0"/>
              <w:pBdr>
                <w:top w:space="0" w:sz="0" w:val="nil"/>
                <w:left w:space="0" w:sz="0" w:val="nil"/>
                <w:bottom w:space="0" w:sz="0" w:val="nil"/>
                <w:right w:space="0" w:sz="0" w:val="nil"/>
                <w:between w:space="0" w:sz="0" w:val="nil"/>
              </w:pBdr>
              <w:shd w:fill="auto" w:val="clear"/>
              <w:spacing w:after="0" w:before="14.9755859375" w:line="240" w:lineRule="auto"/>
              <w:ind w:left="0" w:right="672.0080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C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0.81237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C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66.01623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C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11.21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C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21.209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C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70.0140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C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5.217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C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47.209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C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4.0100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C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9.2132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C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94.813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C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84.41711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C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40.01647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C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86.42028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C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0.4064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C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68.01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C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4.40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C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13.214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C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43.2110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C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88.414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C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8.41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C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33.6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C7B">
            <w:pPr>
              <w:keepNext w:val="0"/>
              <w:keepLines w:val="0"/>
              <w:widowControl w:val="0"/>
              <w:pBdr>
                <w:top w:space="0" w:sz="0" w:val="nil"/>
                <w:left w:space="0" w:sz="0" w:val="nil"/>
                <w:bottom w:space="0" w:sz="0" w:val="nil"/>
                <w:right w:space="0" w:sz="0" w:val="nil"/>
                <w:between w:space="0" w:sz="0" w:val="nil"/>
              </w:pBdr>
              <w:shd w:fill="auto" w:val="clear"/>
              <w:spacing w:after="0" w:before="15.748291015625" w:line="240" w:lineRule="auto"/>
              <w:ind w:left="754.2425537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2.99362182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0.99380493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0.2040100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49.4029235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7.4034118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45.40390014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45.812835693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83">
            <w:pPr>
              <w:keepNext w:val="0"/>
              <w:keepLines w:val="0"/>
              <w:widowControl w:val="0"/>
              <w:pBdr>
                <w:top w:space="0" w:sz="0" w:val="nil"/>
                <w:left w:space="0" w:sz="0" w:val="nil"/>
                <w:bottom w:space="0" w:sz="0" w:val="nil"/>
                <w:right w:space="0" w:sz="0" w:val="nil"/>
                <w:between w:space="0" w:sz="0" w:val="nil"/>
              </w:pBdr>
              <w:shd w:fill="auto" w:val="clear"/>
              <w:spacing w:after="0" w:before="1.26708984375" w:line="240" w:lineRule="auto"/>
              <w:ind w:left="504.637451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2.1897888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01.388702392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00.598907470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98.5990905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7.7983093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5.7987976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6.20773315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8B">
            <w:pPr>
              <w:keepNext w:val="0"/>
              <w:keepLines w:val="0"/>
              <w:widowControl w:val="0"/>
              <w:pBdr>
                <w:top w:space="0" w:sz="0" w:val="nil"/>
                <w:left w:space="0" w:sz="0" w:val="nil"/>
                <w:bottom w:space="0" w:sz="0" w:val="nil"/>
                <w:right w:space="0" w:sz="0" w:val="nil"/>
                <w:between w:space="0" w:sz="0" w:val="nil"/>
              </w:pBdr>
              <w:shd w:fill="auto" w:val="clear"/>
              <w:spacing w:after="0" w:before="38.311767578125" w:line="240" w:lineRule="auto"/>
              <w:ind w:left="0" w:right="682.78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8C">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731.5924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8D">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776.79626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8E">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3821.9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8F">
            <w:pPr>
              <w:keepNext w:val="0"/>
              <w:keepLines w:val="0"/>
              <w:widowControl w:val="0"/>
              <w:pBdr>
                <w:top w:space="0" w:sz="0" w:val="nil"/>
                <w:left w:space="0" w:sz="0" w:val="nil"/>
                <w:bottom w:space="0" w:sz="0" w:val="nil"/>
                <w:right w:space="0" w:sz="0" w:val="nil"/>
                <w:between w:space="0" w:sz="0" w:val="nil"/>
              </w:pBdr>
              <w:shd w:fill="auto" w:val="clear"/>
              <w:spacing w:after="0" w:before="1.16455078125" w:line="240" w:lineRule="auto"/>
              <w:ind w:left="0" w:right="1031.989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90">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080.7940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91">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125.997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92">
            <w:pPr>
              <w:keepNext w:val="0"/>
              <w:keepLines w:val="0"/>
              <w:widowControl w:val="0"/>
              <w:pBdr>
                <w:top w:space="0" w:sz="0" w:val="nil"/>
                <w:left w:space="0" w:sz="0" w:val="nil"/>
                <w:bottom w:space="0" w:sz="0" w:val="nil"/>
                <w:right w:space="0" w:sz="0" w:val="nil"/>
                <w:between w:space="0" w:sz="0" w:val="nil"/>
              </w:pBdr>
              <w:shd w:fill="auto" w:val="clear"/>
              <w:spacing w:after="0" w:before="1.2109375" w:line="240" w:lineRule="auto"/>
              <w:ind w:left="0" w:right="1204.79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57.989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94">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249.99328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05.593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96">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295.19714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50.7965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98">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3997.2003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99">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31.1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9A">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378.790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5.186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9C">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423.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9D">
            <w:pPr>
              <w:keepNext w:val="0"/>
              <w:keepLines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1553.9910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9E">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469.1973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99.1949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A0">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644.398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A1">
            <w:pPr>
              <w:keepNext w:val="0"/>
              <w:keepLines w:val="0"/>
              <w:widowControl w:val="0"/>
              <w:pBdr>
                <w:top w:space="0" w:sz="0" w:val="nil"/>
                <w:left w:space="0" w:sz="0" w:val="nil"/>
                <w:bottom w:space="0" w:sz="0" w:val="nil"/>
                <w:right w:space="0" w:sz="0" w:val="nil"/>
                <w:between w:space="0" w:sz="0" w:val="nil"/>
              </w:pBdr>
              <w:shd w:fill="auto" w:val="clear"/>
              <w:spacing w:after="0" w:before="1.17919921875" w:line="240" w:lineRule="auto"/>
              <w:ind w:left="549.6719360351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7.67227172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6.8711853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46.0813903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44.08157348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43.28079223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41.2815856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1.6905212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A9">
            <w:pPr>
              <w:keepNext w:val="0"/>
              <w:keepLines w:val="0"/>
              <w:widowControl w:val="0"/>
              <w:pBdr>
                <w:top w:space="0" w:sz="0" w:val="nil"/>
                <w:left w:space="0" w:sz="0" w:val="nil"/>
                <w:bottom w:space="0" w:sz="0" w:val="nil"/>
                <w:right w:space="0" w:sz="0" w:val="nil"/>
                <w:between w:space="0" w:sz="0" w:val="nil"/>
              </w:pBdr>
              <w:shd w:fill="auto" w:val="clear"/>
              <w:spacing w:after="0" w:before="3.531494140625" w:line="240" w:lineRule="auto"/>
              <w:ind w:left="799.2770385742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8.476104736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6.47628784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5.6864929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94.88540649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92.88589477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90.8866882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91.29562377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B1">
            <w:pPr>
              <w:keepNext w:val="0"/>
              <w:keepLines w:val="0"/>
              <w:widowControl w:val="0"/>
              <w:pBdr>
                <w:top w:space="0" w:sz="0" w:val="nil"/>
                <w:left w:space="0" w:sz="0" w:val="nil"/>
                <w:bottom w:space="0" w:sz="0" w:val="nil"/>
                <w:right w:space="0" w:sz="0" w:val="nil"/>
                <w:between w:space="0" w:sz="0" w:val="nil"/>
              </w:pBdr>
              <w:shd w:fill="auto" w:val="clear"/>
              <w:spacing w:after="0" w:before="38.44970703125" w:line="240" w:lineRule="auto"/>
              <w:ind w:left="0" w:right="359.1540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B2">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140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B3">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451.961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B4">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497.164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B5">
            <w:pPr>
              <w:keepNext w:val="0"/>
              <w:keepLines w:val="0"/>
              <w:widowControl w:val="0"/>
              <w:pBdr>
                <w:top w:space="0" w:sz="0" w:val="nil"/>
                <w:left w:space="0" w:sz="0" w:val="nil"/>
                <w:bottom w:space="0" w:sz="0" w:val="nil"/>
                <w:right w:space="0" w:sz="0" w:val="nil"/>
                <w:between w:space="0" w:sz="0" w:val="nil"/>
              </w:pBdr>
              <w:shd w:fill="auto" w:val="clear"/>
              <w:spacing w:after="0" w:before="1.085205078125" w:line="240" w:lineRule="auto"/>
              <w:ind w:left="0" w:right="710.75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B6">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1759.55993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B7">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804.76379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B8">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849.96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B9">
            <w:pPr>
              <w:keepNext w:val="0"/>
              <w:keepLines w:val="0"/>
              <w:widowControl w:val="0"/>
              <w:pBdr>
                <w:top w:space="0" w:sz="0" w:val="nil"/>
                <w:left w:space="0" w:sz="0" w:val="nil"/>
                <w:bottom w:space="0" w:sz="0" w:val="nil"/>
                <w:right w:space="0" w:sz="0" w:val="nil"/>
                <w:between w:space="0" w:sz="0" w:val="nil"/>
              </w:pBdr>
              <w:shd w:fill="auto" w:val="clear"/>
              <w:spacing w:after="0" w:before="1.1767578125" w:line="240" w:lineRule="auto"/>
              <w:ind w:left="0" w:right="1059.9572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BA">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108.76159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BB">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153.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BC">
            <w:pPr>
              <w:keepNext w:val="0"/>
              <w:keepLines w:val="0"/>
              <w:widowControl w:val="0"/>
              <w:pBdr>
                <w:top w:space="0" w:sz="0" w:val="nil"/>
                <w:left w:space="0" w:sz="0" w:val="nil"/>
                <w:bottom w:space="0" w:sz="0" w:val="nil"/>
                <w:right w:space="0" w:sz="0" w:val="nil"/>
                <w:between w:space="0" w:sz="0" w:val="nil"/>
              </w:pBdr>
              <w:shd w:fill="auto" w:val="clear"/>
              <w:spacing w:after="0" w:before="1.209716796875" w:line="240" w:lineRule="auto"/>
              <w:ind w:left="0" w:right="88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BD">
            <w:pPr>
              <w:keepNext w:val="0"/>
              <w:keepLines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1232.7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BE">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277.9608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3.560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C0">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323.16467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78.7640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C2">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4025.1678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C3">
            <w:pPr>
              <w:keepNext w:val="0"/>
              <w:keepLines w:val="0"/>
              <w:widowControl w:val="0"/>
              <w:pBdr>
                <w:top w:space="0" w:sz="0" w:val="nil"/>
                <w:left w:space="0" w:sz="0" w:val="nil"/>
                <w:bottom w:space="0" w:sz="0" w:val="nil"/>
                <w:right w:space="0" w:sz="0" w:val="nil"/>
                <w:between w:space="0" w:sz="0" w:val="nil"/>
              </w:pBdr>
              <w:shd w:fill="auto" w:val="clear"/>
              <w:spacing w:after="0" w:before="0.023193359375" w:line="240" w:lineRule="auto"/>
              <w:ind w:left="0" w:right="533.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C4">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581.9586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C5">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2627.16247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C6">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672.36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C7">
            <w:pPr>
              <w:keepNext w:val="0"/>
              <w:keepLines w:val="0"/>
              <w:widowControl w:val="0"/>
              <w:pBdr>
                <w:top w:space="0" w:sz="0" w:val="nil"/>
                <w:left w:space="0" w:sz="0" w:val="nil"/>
                <w:bottom w:space="0" w:sz="0" w:val="nil"/>
                <w:right w:space="0" w:sz="0" w:val="nil"/>
                <w:between w:space="0" w:sz="0" w:val="nil"/>
              </w:pBdr>
              <w:shd w:fill="auto" w:val="clear"/>
              <w:spacing w:after="0" w:before="9.505615234375" w:line="240" w:lineRule="auto"/>
              <w:ind w:left="776.6477966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5.8470153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3.847198486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3.05740356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72.25631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70.2568054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68.2572937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68.6662292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CF">
            <w:pPr>
              <w:keepNext w:val="0"/>
              <w:keepLines w:val="0"/>
              <w:widowControl w:val="0"/>
              <w:pBdr>
                <w:top w:space="0" w:sz="0" w:val="nil"/>
                <w:left w:space="0" w:sz="0" w:val="nil"/>
                <w:bottom w:space="0" w:sz="0" w:val="nil"/>
                <w:right w:space="0" w:sz="0" w:val="nil"/>
                <w:between w:space="0" w:sz="0" w:val="nil"/>
              </w:pBdr>
              <w:shd w:fill="auto" w:val="clear"/>
              <w:spacing w:after="0" w:before="9.674072265625" w:line="240" w:lineRule="auto"/>
              <w:ind w:left="527.04269409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5.043182373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4.24209594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3.45230102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1.452484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20.6517028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18.6521911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19.06112670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D7">
            <w:pPr>
              <w:keepNext w:val="0"/>
              <w:keepLines w:val="0"/>
              <w:widowControl w:val="0"/>
              <w:pBdr>
                <w:top w:space="0" w:sz="0" w:val="nil"/>
                <w:left w:space="0" w:sz="0" w:val="nil"/>
                <w:bottom w:space="0" w:sz="0" w:val="nil"/>
                <w:right w:space="0" w:sz="0" w:val="nil"/>
                <w:between w:space="0" w:sz="0" w:val="nil"/>
              </w:pBdr>
              <w:shd w:fill="auto" w:val="clear"/>
              <w:spacing w:after="0" w:before="7.2186279296875" w:line="240" w:lineRule="auto"/>
              <w:ind w:left="0" w:right="682.78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CD8">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731.5924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CD9">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776.79626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CDA">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821.9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CDB">
            <w:pPr>
              <w:keepNext w:val="0"/>
              <w:keepLines w:val="0"/>
              <w:widowControl w:val="0"/>
              <w:pBdr>
                <w:top w:space="0" w:sz="0" w:val="nil"/>
                <w:left w:space="0" w:sz="0" w:val="nil"/>
                <w:bottom w:space="0" w:sz="0" w:val="nil"/>
                <w:right w:space="0" w:sz="0" w:val="nil"/>
                <w:between w:space="0" w:sz="0" w:val="nil"/>
              </w:pBdr>
              <w:shd w:fill="auto" w:val="clear"/>
              <w:spacing w:after="0" w:before="10.6878662109375" w:line="240" w:lineRule="auto"/>
              <w:ind w:left="0" w:right="1031.989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DC">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080.7940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DD">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125.997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DE">
            <w:pPr>
              <w:keepNext w:val="0"/>
              <w:keepLines w:val="0"/>
              <w:widowControl w:val="0"/>
              <w:pBdr>
                <w:top w:space="0" w:sz="0" w:val="nil"/>
                <w:left w:space="0" w:sz="0" w:val="nil"/>
                <w:bottom w:space="0" w:sz="0" w:val="nil"/>
                <w:right w:space="0" w:sz="0" w:val="nil"/>
                <w:between w:space="0" w:sz="0" w:val="nil"/>
              </w:pBdr>
              <w:shd w:fill="auto" w:val="clear"/>
              <w:spacing w:after="0" w:before="14.3756103515625" w:line="240" w:lineRule="auto"/>
              <w:ind w:left="0" w:right="831.49353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CDF">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879.09729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CE0">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924.30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CE1">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970.704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CE2">
            <w:pPr>
              <w:keepNext w:val="0"/>
              <w:keepLines w:val="0"/>
              <w:widowControl w:val="0"/>
              <w:pBdr>
                <w:top w:space="0" w:sz="0" w:val="nil"/>
                <w:left w:space="0" w:sz="0" w:val="nil"/>
                <w:bottom w:space="0" w:sz="0" w:val="nil"/>
                <w:right w:space="0" w:sz="0" w:val="nil"/>
                <w:between w:space="0" w:sz="0" w:val="nil"/>
              </w:pBdr>
              <w:shd w:fill="auto" w:val="clear"/>
              <w:spacing w:after="0" w:before="1.1871337890625" w:line="240" w:lineRule="auto"/>
              <w:ind w:left="0" w:right="331.1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CE3">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378.790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CE4">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423.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CE5">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469.1973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CE6">
            <w:pPr>
              <w:keepNext w:val="0"/>
              <w:keepLines w:val="0"/>
              <w:widowControl w:val="0"/>
              <w:pBdr>
                <w:top w:space="0" w:sz="0" w:val="nil"/>
                <w:left w:space="0" w:sz="0" w:val="nil"/>
                <w:bottom w:space="0" w:sz="0" w:val="nil"/>
                <w:right w:space="0" w:sz="0" w:val="nil"/>
                <w:between w:space="0" w:sz="0" w:val="nil"/>
              </w:pBdr>
              <w:shd w:fill="auto" w:val="clear"/>
              <w:spacing w:after="0" w:before="8.34716796875" w:line="240" w:lineRule="auto"/>
              <w:ind w:left="0" w:right="1204.79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E7">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249.99328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E8">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295.19714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E9">
            <w:pPr>
              <w:keepNext w:val="0"/>
              <w:keepLines w:val="0"/>
              <w:widowControl w:val="0"/>
              <w:pBdr>
                <w:top w:space="0" w:sz="0" w:val="nil"/>
                <w:left w:space="0" w:sz="0" w:val="nil"/>
                <w:bottom w:space="0" w:sz="0" w:val="nil"/>
                <w:right w:space="0" w:sz="0" w:val="nil"/>
                <w:between w:space="0" w:sz="0" w:val="nil"/>
              </w:pBdr>
              <w:shd w:fill="auto" w:val="clear"/>
              <w:spacing w:after="0" w:before="3.5693359375" w:line="240" w:lineRule="auto"/>
              <w:ind w:left="776.6477966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5.8470153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3.847198486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3.05740356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72.25631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70.2568054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68.2572937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68.6662292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F1">
            <w:pPr>
              <w:keepNext w:val="0"/>
              <w:keepLines w:val="0"/>
              <w:widowControl w:val="0"/>
              <w:pBdr>
                <w:top w:space="0" w:sz="0" w:val="nil"/>
                <w:left w:space="0" w:sz="0" w:val="nil"/>
                <w:bottom w:space="0" w:sz="0" w:val="nil"/>
                <w:right w:space="0" w:sz="0" w:val="nil"/>
                <w:between w:space="0" w:sz="0" w:val="nil"/>
              </w:pBdr>
              <w:shd w:fill="auto" w:val="clear"/>
              <w:spacing w:after="0" w:before="1.2603759765625" w:line="240" w:lineRule="auto"/>
              <w:ind w:left="0" w:right="479.2565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CF2">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528.0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CF3">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573.265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CF4">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618.4686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CF5">
            <w:pPr>
              <w:keepNext w:val="0"/>
              <w:keepLines w:val="0"/>
              <w:widowControl w:val="0"/>
              <w:pBdr>
                <w:top w:space="0" w:sz="0" w:val="nil"/>
                <w:left w:space="0" w:sz="0" w:val="nil"/>
                <w:bottom w:space="0" w:sz="0" w:val="nil"/>
                <w:right w:space="0" w:sz="0" w:val="nil"/>
                <w:between w:space="0" w:sz="0" w:val="nil"/>
              </w:pBdr>
              <w:shd w:fill="auto" w:val="clear"/>
              <w:spacing w:after="0" w:before="14.376220703125" w:line="240" w:lineRule="auto"/>
              <w:ind w:left="528.386993408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6.387481689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5.586395263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4.79660034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2.79678344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21.99600219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19.9964904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0.4051208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FD">
            <w:pPr>
              <w:keepNext w:val="0"/>
              <w:keepLines w:val="0"/>
              <w:widowControl w:val="0"/>
              <w:pBdr>
                <w:top w:space="0" w:sz="0" w:val="nil"/>
                <w:left w:space="0" w:sz="0" w:val="nil"/>
                <w:bottom w:space="0" w:sz="0" w:val="nil"/>
                <w:right w:space="0" w:sz="0" w:val="nil"/>
                <w:between w:space="0" w:sz="0" w:val="nil"/>
              </w:pBdr>
              <w:shd w:fill="auto" w:val="clear"/>
              <w:spacing w:after="0" w:before="7.2259521484375" w:line="240" w:lineRule="auto"/>
              <w:ind w:left="0" w:right="68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FE">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730.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FF">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775.55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00">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820.75378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01">
            <w:pPr>
              <w:keepNext w:val="0"/>
              <w:keepLines w:val="0"/>
              <w:widowControl w:val="0"/>
              <w:pBdr>
                <w:top w:space="0" w:sz="0" w:val="nil"/>
                <w:left w:space="0" w:sz="0" w:val="nil"/>
                <w:bottom w:space="0" w:sz="0" w:val="nil"/>
                <w:right w:space="0" w:sz="0" w:val="nil"/>
                <w:between w:space="0" w:sz="0" w:val="nil"/>
              </w:pBdr>
              <w:shd w:fill="auto" w:val="clear"/>
              <w:spacing w:after="0" w:before="5.9039306640625" w:line="240" w:lineRule="auto"/>
              <w:ind w:left="0" w:right="1030.7440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02">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079.54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03">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124.75158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04">
            <w:pPr>
              <w:keepNext w:val="0"/>
              <w:keepLines w:val="0"/>
              <w:widowControl w:val="0"/>
              <w:pBdr>
                <w:top w:space="0" w:sz="0" w:val="nil"/>
                <w:left w:space="0" w:sz="0" w:val="nil"/>
                <w:bottom w:space="0" w:sz="0" w:val="nil"/>
                <w:right w:space="0" w:sz="0" w:val="nil"/>
                <w:between w:space="0" w:sz="0" w:val="nil"/>
              </w:pBdr>
              <w:shd w:fill="auto" w:val="clear"/>
              <w:spacing w:after="0" w:before="14.3756103515625" w:line="240" w:lineRule="auto"/>
              <w:ind w:left="0" w:right="856.74377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05">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904.34753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06">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94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07">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995.95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08">
            <w:pPr>
              <w:keepNext w:val="0"/>
              <w:keepLines w:val="0"/>
              <w:widowControl w:val="0"/>
              <w:pBdr>
                <w:top w:space="0" w:sz="0" w:val="nil"/>
                <w:left w:space="0" w:sz="0" w:val="nil"/>
                <w:bottom w:space="0" w:sz="0" w:val="nil"/>
                <w:right w:space="0" w:sz="0" w:val="nil"/>
                <w:between w:space="0" w:sz="0" w:val="nil"/>
              </w:pBdr>
              <w:shd w:fill="auto" w:val="clear"/>
              <w:spacing w:after="0" w:before="9.5684814453125" w:line="240" w:lineRule="auto"/>
              <w:ind w:left="0" w:right="1203.5443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09">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248.747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0A">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293.9514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0B">
            <w:pPr>
              <w:keepNext w:val="0"/>
              <w:keepLines w:val="0"/>
              <w:widowControl w:val="0"/>
              <w:pBdr>
                <w:top w:space="0" w:sz="0" w:val="nil"/>
                <w:left w:space="0" w:sz="0" w:val="nil"/>
                <w:bottom w:space="0" w:sz="0" w:val="nil"/>
                <w:right w:space="0" w:sz="0" w:val="nil"/>
                <w:between w:space="0" w:sz="0" w:val="nil"/>
              </w:pBdr>
              <w:shd w:fill="auto" w:val="clear"/>
              <w:spacing w:after="0" w:before="1.0064697265625" w:line="240" w:lineRule="auto"/>
              <w:ind w:left="0" w:right="32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0C">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377.5445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0D">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422.74841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0E">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467.95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0F">
            <w:pPr>
              <w:keepNext w:val="0"/>
              <w:keepLines w:val="0"/>
              <w:widowControl w:val="0"/>
              <w:pBdr>
                <w:top w:space="0" w:sz="0" w:val="nil"/>
                <w:left w:space="0" w:sz="0" w:val="nil"/>
                <w:bottom w:space="0" w:sz="0" w:val="nil"/>
                <w:right w:space="0" w:sz="0" w:val="nil"/>
                <w:between w:space="0" w:sz="0" w:val="nil"/>
              </w:pBdr>
              <w:shd w:fill="auto" w:val="clear"/>
              <w:spacing w:after="0" w:before="3.7664794921875" w:line="240" w:lineRule="auto"/>
              <w:ind w:left="0" w:right="503.941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10">
            <w:pPr>
              <w:keepNext w:val="0"/>
              <w:keepLines w:val="0"/>
              <w:widowControl w:val="0"/>
              <w:pBdr>
                <w:top w:space="0" w:sz="0" w:val="nil"/>
                <w:left w:space="0" w:sz="0" w:val="nil"/>
                <w:bottom w:space="0" w:sz="0" w:val="nil"/>
                <w:right w:space="0" w:sz="0" w:val="nil"/>
                <w:between w:space="0" w:sz="0" w:val="nil"/>
              </w:pBdr>
              <w:shd w:fill="auto" w:val="clear"/>
              <w:spacing w:after="0" w:before="0.0079345703125" w:line="240" w:lineRule="auto"/>
              <w:ind w:left="505.9817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3.98208618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03.1809997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02.3912048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0.39138793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9.59060668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7.591094970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8.0003356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18">
            <w:pPr>
              <w:keepNext w:val="0"/>
              <w:keepLines w:val="0"/>
              <w:widowControl w:val="0"/>
              <w:pBdr>
                <w:top w:space="0" w:sz="0" w:val="nil"/>
                <w:left w:space="0" w:sz="0" w:val="nil"/>
                <w:bottom w:space="0" w:sz="0" w:val="nil"/>
                <w:right w:space="0" w:sz="0" w:val="nil"/>
                <w:between w:space="0" w:sz="0" w:val="nil"/>
              </w:pBdr>
              <w:shd w:fill="auto" w:val="clear"/>
              <w:spacing w:after="0" w:before="0.003662109375" w:line="240" w:lineRule="auto"/>
              <w:ind w:left="0" w:right="1552.745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19">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597.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1A">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643.1524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1B">
            <w:pPr>
              <w:keepNext w:val="0"/>
              <w:keepLines w:val="0"/>
              <w:widowControl w:val="0"/>
              <w:pBdr>
                <w:top w:space="0" w:sz="0" w:val="nil"/>
                <w:left w:space="0" w:sz="0" w:val="nil"/>
                <w:bottom w:space="0" w:sz="0" w:val="nil"/>
                <w:right w:space="0" w:sz="0" w:val="nil"/>
                <w:between w:space="0" w:sz="0" w:val="nil"/>
              </w:pBdr>
              <w:shd w:fill="auto" w:val="clear"/>
              <w:spacing w:after="0" w:before="7.13623046875" w:line="240" w:lineRule="auto"/>
              <w:ind w:left="0" w:right="68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1C">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730.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1D">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775.55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1E">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820.75378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1F">
            <w:pPr>
              <w:keepNext w:val="0"/>
              <w:keepLines w:val="0"/>
              <w:widowControl w:val="0"/>
              <w:pBdr>
                <w:top w:space="0" w:sz="0" w:val="nil"/>
                <w:left w:space="0" w:sz="0" w:val="nil"/>
                <w:bottom w:space="0" w:sz="0" w:val="nil"/>
                <w:right w:space="0" w:sz="0" w:val="nil"/>
                <w:between w:space="0" w:sz="0" w:val="nil"/>
              </w:pBdr>
              <w:shd w:fill="auto" w:val="clear"/>
              <w:spacing w:after="0" w:before="14.404296875" w:line="240" w:lineRule="auto"/>
              <w:ind w:left="755.58685302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4.785919189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2.78610229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1.9963073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51.19522094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9.19570922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47.1965026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47.6054382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27">
            <w:pPr>
              <w:keepNext w:val="0"/>
              <w:keepLines w:val="0"/>
              <w:widowControl w:val="0"/>
              <w:pBdr>
                <w:top w:space="0" w:sz="0" w:val="nil"/>
                <w:left w:space="0" w:sz="0" w:val="nil"/>
                <w:bottom w:space="0" w:sz="0" w:val="nil"/>
                <w:right w:space="0" w:sz="0" w:val="nil"/>
                <w:between w:space="0" w:sz="0" w:val="nil"/>
              </w:pBdr>
              <w:shd w:fill="auto" w:val="clear"/>
              <w:spacing w:after="0" w:before="16.7669677734375" w:line="240" w:lineRule="auto"/>
              <w:ind w:left="0" w:right="1203.5443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28">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248.747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29">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293.9514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2A">
            <w:pPr>
              <w:keepNext w:val="0"/>
              <w:keepLines w:val="0"/>
              <w:widowControl w:val="0"/>
              <w:pBdr>
                <w:top w:space="0" w:sz="0" w:val="nil"/>
                <w:left w:space="0" w:sz="0" w:val="nil"/>
                <w:bottom w:space="0" w:sz="0" w:val="nil"/>
                <w:right w:space="0" w:sz="0" w:val="nil"/>
                <w:between w:space="0" w:sz="0" w:val="nil"/>
              </w:pBdr>
              <w:shd w:fill="auto" w:val="clear"/>
              <w:spacing w:after="0" w:before="22.7679443359375" w:line="240" w:lineRule="auto"/>
              <w:ind w:left="0" w:right="503.941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2B">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552.745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2C">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597.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2D">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643.1524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2E">
            <w:pPr>
              <w:keepNext w:val="0"/>
              <w:keepLines w:val="0"/>
              <w:widowControl w:val="0"/>
              <w:pBdr>
                <w:top w:space="0" w:sz="0" w:val="nil"/>
                <w:left w:space="0" w:sz="0" w:val="nil"/>
                <w:bottom w:space="0" w:sz="0" w:val="nil"/>
                <w:right w:space="0" w:sz="0" w:val="nil"/>
                <w:between w:space="0" w:sz="0" w:val="nil"/>
              </w:pBdr>
              <w:shd w:fill="auto" w:val="clear"/>
              <w:spacing w:after="0" w:before="13.17626953125" w:line="240" w:lineRule="auto"/>
              <w:ind w:left="0" w:right="1031.989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D2F">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080.7940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D30">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125.997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D31">
            <w:pPr>
              <w:keepNext w:val="0"/>
              <w:keepLines w:val="0"/>
              <w:widowControl w:val="0"/>
              <w:pBdr>
                <w:top w:space="0" w:sz="0" w:val="nil"/>
                <w:left w:space="0" w:sz="0" w:val="nil"/>
                <w:bottom w:space="0" w:sz="0" w:val="nil"/>
                <w:right w:space="0" w:sz="0" w:val="nil"/>
                <w:between w:space="0" w:sz="0" w:val="nil"/>
              </w:pBdr>
              <w:shd w:fill="auto" w:val="clear"/>
              <w:spacing w:after="0" w:before="5.960693359375" w:line="240" w:lineRule="auto"/>
              <w:ind w:left="0" w:right="331.1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32">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378.790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33">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423.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34">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469.1973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35">
            <w:pPr>
              <w:keepNext w:val="0"/>
              <w:keepLines w:val="0"/>
              <w:widowControl w:val="0"/>
              <w:pBdr>
                <w:top w:space="0" w:sz="0" w:val="nil"/>
                <w:left w:space="0" w:sz="0" w:val="nil"/>
                <w:bottom w:space="0" w:sz="0" w:val="nil"/>
                <w:right w:space="0" w:sz="0" w:val="nil"/>
                <w:between w:space="0" w:sz="0" w:val="nil"/>
              </w:pBdr>
              <w:shd w:fill="auto" w:val="clear"/>
              <w:spacing w:after="0" w:before="9.5794677734375" w:line="240" w:lineRule="auto"/>
              <w:ind w:left="0" w:right="857.989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D36">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905.593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D37">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950.7965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D38">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997.2003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D39">
            <w:pPr>
              <w:keepNext w:val="0"/>
              <w:keepLines w:val="0"/>
              <w:widowControl w:val="0"/>
              <w:pBdr>
                <w:top w:space="0" w:sz="0" w:val="nil"/>
                <w:left w:space="0" w:sz="0" w:val="nil"/>
                <w:bottom w:space="0" w:sz="0" w:val="nil"/>
                <w:right w:space="0" w:sz="0" w:val="nil"/>
                <w:between w:space="0" w:sz="0" w:val="nil"/>
              </w:pBdr>
              <w:shd w:fill="auto" w:val="clear"/>
              <w:spacing w:after="0" w:before="64.3157958984375" w:line="240" w:lineRule="auto"/>
              <w:ind w:left="606.6133117675781" w:right="0" w:firstLine="0"/>
              <w:jc w:val="left"/>
              <w:rPr>
                <w:rFonts w:ascii="Arial" w:cs="Arial" w:eastAsia="Arial" w:hAnsi="Arial"/>
                <w:b w:val="0"/>
                <w:i w:val="0"/>
                <w:smallCaps w:val="0"/>
                <w:strike w:val="0"/>
                <w:color w:val="000000"/>
                <w:sz w:val="11.206099510192871"/>
                <w:szCs w:val="11.206099510192871"/>
                <w:u w:val="none"/>
                <w:shd w:fill="auto" w:val="clear"/>
                <w:vertAlign w:val="baseline"/>
              </w:rPr>
            </w:pPr>
            <w:r w:rsidDel="00000000" w:rsidR="00000000" w:rsidRPr="00000000">
              <w:rPr>
                <w:rFonts w:ascii="Arial" w:cs="Arial" w:eastAsia="Arial" w:hAnsi="Arial"/>
                <w:b w:val="0"/>
                <w:i w:val="0"/>
                <w:smallCaps w:val="0"/>
                <w:strike w:val="0"/>
                <w:color w:val="000000"/>
                <w:sz w:val="11.206099510192871"/>
                <w:szCs w:val="11.206099510192871"/>
                <w:u w:val="none"/>
                <w:shd w:fill="auto" w:val="clear"/>
                <w:vertAlign w:val="baseline"/>
                <w:rtl w:val="0"/>
              </w:rPr>
              <w:t xml:space="preserve">Sources: Bloomberg; and IMF staff calculations. </w:t>
            </w:r>
          </w:p>
          <w:p w:rsidR="00000000" w:rsidDel="00000000" w:rsidP="00000000" w:rsidRDefault="00000000" w:rsidRPr="00000000" w14:paraId="00000D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0.264892578125" w:firstLine="0"/>
              <w:jc w:val="right"/>
              <w:rPr>
                <w:rFonts w:ascii="Arial" w:cs="Arial" w:eastAsia="Arial" w:hAnsi="Arial"/>
                <w:b w:val="0"/>
                <w:i w:val="0"/>
                <w:smallCaps w:val="0"/>
                <w:strike w:val="0"/>
                <w:color w:val="000000"/>
                <w:sz w:val="11.31669807434082"/>
                <w:szCs w:val="11.31669807434082"/>
                <w:u w:val="none"/>
                <w:shd w:fill="auto" w:val="clear"/>
                <w:vertAlign w:val="baseline"/>
              </w:rPr>
            </w:pPr>
            <w:r w:rsidDel="00000000" w:rsidR="00000000" w:rsidRPr="00000000">
              <w:rPr>
                <w:rFonts w:ascii="Arial" w:cs="Arial" w:eastAsia="Arial" w:hAnsi="Arial"/>
                <w:b w:val="0"/>
                <w:i w:val="0"/>
                <w:smallCaps w:val="0"/>
                <w:strike w:val="0"/>
                <w:color w:val="000000"/>
                <w:sz w:val="11.31669807434082"/>
                <w:szCs w:val="11.31669807434082"/>
                <w:u w:val="none"/>
                <w:shd w:fill="auto" w:val="clear"/>
                <w:vertAlign w:val="baseline"/>
                <w:rtl w:val="0"/>
              </w:rPr>
              <w:t xml:space="preserve">Source: Bloomberg. </w:t>
            </w:r>
          </w:p>
          <w:p w:rsidR="00000000" w:rsidDel="00000000" w:rsidP="00000000" w:rsidRDefault="00000000" w:rsidRPr="00000000" w14:paraId="00000D3B">
            <w:pPr>
              <w:keepNext w:val="0"/>
              <w:keepLines w:val="0"/>
              <w:widowControl w:val="0"/>
              <w:pBdr>
                <w:top w:space="0" w:sz="0" w:val="nil"/>
                <w:left w:space="0" w:sz="0" w:val="nil"/>
                <w:bottom w:space="0" w:sz="0" w:val="nil"/>
                <w:right w:space="0" w:sz="0" w:val="nil"/>
                <w:between w:space="0" w:sz="0" w:val="nil"/>
              </w:pBdr>
              <w:shd w:fill="auto" w:val="clear"/>
              <w:spacing w:after="0" w:before="199.5208740234375" w:line="342.9330825805664" w:lineRule="auto"/>
              <w:ind w:left="657.1217346191406" w:right="75.379638671875" w:hanging="528.1336975097656"/>
              <w:jc w:val="left"/>
              <w:rPr>
                <w:rFonts w:ascii="Arial" w:cs="Arial" w:eastAsia="Arial" w:hAnsi="Arial"/>
                <w:b w:val="1"/>
                <w:i w:val="0"/>
                <w:smallCaps w:val="0"/>
                <w:strike w:val="0"/>
                <w:color w:val="0583b0"/>
                <w:sz w:val="14.930397987365723"/>
                <w:szCs w:val="14.930397987365723"/>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The stock market recovered lost momentum in 2016… …while bond yields have declined across the term structure.  </w:t>
            </w:r>
            <w:r w:rsidDel="00000000" w:rsidR="00000000" w:rsidRPr="00000000">
              <w:rPr>
                <w:rFonts w:ascii="Arial" w:cs="Arial" w:eastAsia="Arial" w:hAnsi="Arial"/>
                <w:b w:val="1"/>
                <w:i w:val="0"/>
                <w:smallCaps w:val="0"/>
                <w:strike w:val="0"/>
                <w:color w:val="0583b0"/>
                <w:sz w:val="14.930397987365723"/>
                <w:szCs w:val="14.930397987365723"/>
                <w:u w:val="none"/>
                <w:shd w:fill="auto" w:val="clear"/>
                <w:vertAlign w:val="baseline"/>
                <w:rtl w:val="0"/>
              </w:rPr>
              <w:t xml:space="preserve">Stock Market Indices </w:t>
            </w:r>
          </w:p>
          <w:p w:rsidR="00000000" w:rsidDel="00000000" w:rsidP="00000000" w:rsidRDefault="00000000" w:rsidRPr="00000000" w14:paraId="00000D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33.739013671875" w:firstLine="0"/>
              <w:jc w:val="right"/>
              <w:rPr>
                <w:rFonts w:ascii="Arial" w:cs="Arial" w:eastAsia="Arial" w:hAnsi="Arial"/>
                <w:b w:val="1"/>
                <w:i w:val="0"/>
                <w:smallCaps w:val="0"/>
                <w:strike w:val="0"/>
                <w:color w:val="0583b0"/>
                <w:sz w:val="15.100799560546875"/>
                <w:szCs w:val="15.100799560546875"/>
                <w:u w:val="none"/>
                <w:shd w:fill="auto" w:val="clear"/>
                <w:vertAlign w:val="baseline"/>
              </w:rPr>
            </w:pPr>
            <w:r w:rsidDel="00000000" w:rsidR="00000000" w:rsidRPr="00000000">
              <w:rPr>
                <w:rFonts w:ascii="Arial" w:cs="Arial" w:eastAsia="Arial" w:hAnsi="Arial"/>
                <w:b w:val="1"/>
                <w:i w:val="0"/>
                <w:smallCaps w:val="0"/>
                <w:strike w:val="0"/>
                <w:color w:val="0583b0"/>
                <w:sz w:val="15.100799560546875"/>
                <w:szCs w:val="15.100799560546875"/>
                <w:u w:val="none"/>
                <w:shd w:fill="auto" w:val="clear"/>
                <w:vertAlign w:val="baseline"/>
                <w:rtl w:val="0"/>
              </w:rPr>
              <w:t xml:space="preserve">Bond Yields </w:t>
            </w:r>
          </w:p>
          <w:p w:rsidR="00000000" w:rsidDel="00000000" w:rsidP="00000000" w:rsidRDefault="00000000" w:rsidRPr="00000000" w14:paraId="00000D3D">
            <w:pPr>
              <w:keepNext w:val="0"/>
              <w:keepLines w:val="0"/>
              <w:widowControl w:val="0"/>
              <w:pBdr>
                <w:top w:space="0" w:sz="0" w:val="nil"/>
                <w:left w:space="0" w:sz="0" w:val="nil"/>
                <w:bottom w:space="0" w:sz="0" w:val="nil"/>
                <w:right w:space="0" w:sz="0" w:val="nil"/>
                <w:between w:space="0" w:sz="0" w:val="nil"/>
              </w:pBdr>
              <w:shd w:fill="auto" w:val="clear"/>
              <w:spacing w:after="0" w:before="14.00390625" w:line="240" w:lineRule="auto"/>
              <w:ind w:left="658.0177307128906" w:right="0" w:firstLine="0"/>
              <w:jc w:val="left"/>
              <w:rPr>
                <w:rFonts w:ascii="Arial" w:cs="Arial" w:eastAsia="Arial" w:hAnsi="Arial"/>
                <w:b w:val="0"/>
                <w:i w:val="0"/>
                <w:smallCaps w:val="0"/>
                <w:strike w:val="0"/>
                <w:color w:val="0583b0"/>
                <w:sz w:val="11.197698593139648"/>
                <w:szCs w:val="11.197698593139648"/>
                <w:u w:val="none"/>
                <w:shd w:fill="auto" w:val="clear"/>
                <w:vertAlign w:val="baseline"/>
              </w:rPr>
            </w:pPr>
            <w:r w:rsidDel="00000000" w:rsidR="00000000" w:rsidRPr="00000000">
              <w:rPr>
                <w:rFonts w:ascii="Arial" w:cs="Arial" w:eastAsia="Arial" w:hAnsi="Arial"/>
                <w:b w:val="0"/>
                <w:i w:val="0"/>
                <w:smallCaps w:val="0"/>
                <w:strike w:val="0"/>
                <w:color w:val="0583b0"/>
                <w:sz w:val="11.197698593139648"/>
                <w:szCs w:val="11.197698593139648"/>
                <w:u w:val="none"/>
                <w:shd w:fill="auto" w:val="clear"/>
                <w:vertAlign w:val="baseline"/>
                <w:rtl w:val="0"/>
              </w:rPr>
              <w:t xml:space="preserve">(June 1, 2009 = 100) </w:t>
            </w:r>
          </w:p>
          <w:p w:rsidR="00000000" w:rsidDel="00000000" w:rsidP="00000000" w:rsidRDefault="00000000" w:rsidRPr="00000000" w14:paraId="00000D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91.661376953125" w:firstLine="0"/>
              <w:jc w:val="right"/>
              <w:rPr>
                <w:rFonts w:ascii="Arial" w:cs="Arial" w:eastAsia="Arial" w:hAnsi="Arial"/>
                <w:b w:val="0"/>
                <w:i w:val="0"/>
                <w:smallCaps w:val="0"/>
                <w:strike w:val="0"/>
                <w:color w:val="0583b0"/>
                <w:sz w:val="11.325399398803711"/>
                <w:szCs w:val="11.325399398803711"/>
                <w:u w:val="none"/>
                <w:shd w:fill="auto" w:val="clear"/>
                <w:vertAlign w:val="baseline"/>
              </w:rPr>
            </w:pPr>
            <w:r w:rsidDel="00000000" w:rsidR="00000000" w:rsidRPr="00000000">
              <w:rPr>
                <w:rFonts w:ascii="Arial" w:cs="Arial" w:eastAsia="Arial" w:hAnsi="Arial"/>
                <w:b w:val="0"/>
                <w:i w:val="0"/>
                <w:smallCaps w:val="0"/>
                <w:strike w:val="0"/>
                <w:color w:val="0583b0"/>
                <w:sz w:val="11.325399398803711"/>
                <w:szCs w:val="11.325399398803711"/>
                <w:u w:val="none"/>
                <w:shd w:fill="auto" w:val="clear"/>
                <w:vertAlign w:val="baseline"/>
                <w:rtl w:val="0"/>
              </w:rPr>
              <w:t xml:space="preserve">(In percent) </w:t>
            </w:r>
          </w:p>
          <w:p w:rsidR="00000000" w:rsidDel="00000000" w:rsidP="00000000" w:rsidRDefault="00000000" w:rsidRPr="00000000" w14:paraId="00000D3F">
            <w:pPr>
              <w:keepNext w:val="0"/>
              <w:keepLines w:val="0"/>
              <w:widowControl w:val="0"/>
              <w:pBdr>
                <w:top w:space="0" w:sz="0" w:val="nil"/>
                <w:left w:space="0" w:sz="0" w:val="nil"/>
                <w:bottom w:space="0" w:sz="0" w:val="nil"/>
                <w:right w:space="0" w:sz="0" w:val="nil"/>
                <w:between w:space="0" w:sz="0" w:val="nil"/>
              </w:pBdr>
              <w:shd w:fill="auto" w:val="clear"/>
              <w:spacing w:after="0" w:before="23.892822265625" w:line="240" w:lineRule="auto"/>
              <w:ind w:left="348.4642028808594" w:right="0" w:firstLine="0"/>
              <w:jc w:val="left"/>
              <w:rPr>
                <w:rFonts w:ascii="Arial" w:cs="Arial" w:eastAsia="Arial" w:hAnsi="Arial"/>
                <w:b w:val="0"/>
                <w:i w:val="0"/>
                <w:smallCaps w:val="0"/>
                <w:strike w:val="0"/>
                <w:color w:val="000000"/>
                <w:sz w:val="11.197698593139648"/>
                <w:szCs w:val="11.197698593139648"/>
                <w:u w:val="none"/>
                <w:shd w:fill="auto" w:val="clear"/>
                <w:vertAlign w:val="baseline"/>
              </w:rPr>
            </w:pPr>
            <w:r w:rsidDel="00000000" w:rsidR="00000000" w:rsidRPr="00000000">
              <w:rPr>
                <w:rFonts w:ascii="Arial" w:cs="Arial" w:eastAsia="Arial" w:hAnsi="Arial"/>
                <w:b w:val="0"/>
                <w:i w:val="0"/>
                <w:smallCaps w:val="0"/>
                <w:strike w:val="0"/>
                <w:color w:val="000000"/>
                <w:sz w:val="11.197698593139648"/>
                <w:szCs w:val="11.197698593139648"/>
                <w:u w:val="none"/>
                <w:shd w:fill="auto" w:val="clear"/>
                <w:vertAlign w:val="baseline"/>
                <w:rtl w:val="0"/>
              </w:rPr>
              <w:t xml:space="preserve">210 </w:t>
            </w:r>
          </w:p>
          <w:p w:rsidR="00000000" w:rsidDel="00000000" w:rsidP="00000000" w:rsidRDefault="00000000" w:rsidRPr="00000000" w14:paraId="00000D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4.1070556640625" w:firstLine="0"/>
              <w:jc w:val="right"/>
              <w:rPr>
                <w:rFonts w:ascii="Arial" w:cs="Arial" w:eastAsia="Arial" w:hAnsi="Arial"/>
                <w:b w:val="0"/>
                <w:i w:val="0"/>
                <w:smallCaps w:val="0"/>
                <w:strike w:val="0"/>
                <w:color w:val="000000"/>
                <w:sz w:val="11.325399398803711"/>
                <w:szCs w:val="11.325399398803711"/>
                <w:u w:val="none"/>
                <w:shd w:fill="auto" w:val="clear"/>
                <w:vertAlign w:val="baseline"/>
              </w:rPr>
            </w:pPr>
            <w:r w:rsidDel="00000000" w:rsidR="00000000" w:rsidRPr="00000000">
              <w:rPr>
                <w:rFonts w:ascii="Arial" w:cs="Arial" w:eastAsia="Arial" w:hAnsi="Arial"/>
                <w:b w:val="0"/>
                <w:i w:val="0"/>
                <w:smallCaps w:val="0"/>
                <w:strike w:val="0"/>
                <w:color w:val="000000"/>
                <w:sz w:val="11.325399398803711"/>
                <w:szCs w:val="11.325399398803711"/>
                <w:u w:val="none"/>
                <w:shd w:fill="auto" w:val="clear"/>
                <w:vertAlign w:val="baseline"/>
                <w:rtl w:val="0"/>
              </w:rPr>
              <w:t xml:space="preserve">13 </w:t>
            </w:r>
          </w:p>
          <w:p w:rsidR="00000000" w:rsidDel="00000000" w:rsidP="00000000" w:rsidRDefault="00000000" w:rsidRPr="00000000" w14:paraId="00000D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73.3766174316406" w:right="0" w:firstLine="0"/>
              <w:jc w:val="left"/>
              <w:rPr>
                <w:rFonts w:ascii="Arial" w:cs="Arial" w:eastAsia="Arial" w:hAnsi="Arial"/>
                <w:b w:val="0"/>
                <w:i w:val="0"/>
                <w:smallCaps w:val="0"/>
                <w:strike w:val="0"/>
                <w:color w:val="000000"/>
                <w:sz w:val="11.197698593139648"/>
                <w:szCs w:val="11.197698593139648"/>
                <w:u w:val="none"/>
                <w:shd w:fill="auto" w:val="clear"/>
                <w:vertAlign w:val="baseline"/>
              </w:rPr>
            </w:pPr>
            <w:r w:rsidDel="00000000" w:rsidR="00000000" w:rsidRPr="00000000">
              <w:rPr>
                <w:rFonts w:ascii="Arial" w:cs="Arial" w:eastAsia="Arial" w:hAnsi="Arial"/>
                <w:b w:val="0"/>
                <w:i w:val="0"/>
                <w:smallCaps w:val="0"/>
                <w:strike w:val="0"/>
                <w:color w:val="000000"/>
                <w:sz w:val="11.197698593139648"/>
                <w:szCs w:val="11.197698593139648"/>
                <w:u w:val="none"/>
                <w:shd w:fill="auto" w:val="clear"/>
                <w:vertAlign w:val="baseline"/>
                <w:rtl w:val="0"/>
              </w:rPr>
              <w:t xml:space="preserve">India (SENSEX) </w:t>
            </w:r>
          </w:p>
          <w:p w:rsidR="00000000" w:rsidDel="00000000" w:rsidP="00000000" w:rsidRDefault="00000000" w:rsidRPr="00000000" w14:paraId="00000D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0.8538818359375" w:firstLine="0"/>
              <w:jc w:val="right"/>
              <w:rPr>
                <w:rFonts w:ascii="Arial" w:cs="Arial" w:eastAsia="Arial" w:hAnsi="Arial"/>
                <w:b w:val="0"/>
                <w:i w:val="0"/>
                <w:smallCaps w:val="0"/>
                <w:strike w:val="0"/>
                <w:color w:val="000000"/>
                <w:sz w:val="11.325399398803711"/>
                <w:szCs w:val="11.325399398803711"/>
                <w:u w:val="none"/>
                <w:shd w:fill="auto" w:val="clear"/>
                <w:vertAlign w:val="baseline"/>
              </w:rPr>
            </w:pPr>
            <w:r w:rsidDel="00000000" w:rsidR="00000000" w:rsidRPr="00000000">
              <w:rPr>
                <w:rFonts w:ascii="Arial" w:cs="Arial" w:eastAsia="Arial" w:hAnsi="Arial"/>
                <w:b w:val="0"/>
                <w:i w:val="0"/>
                <w:smallCaps w:val="0"/>
                <w:strike w:val="0"/>
                <w:color w:val="000000"/>
                <w:sz w:val="11.325399398803711"/>
                <w:szCs w:val="11.325399398803711"/>
                <w:u w:val="none"/>
                <w:shd w:fill="auto" w:val="clear"/>
                <w:vertAlign w:val="baseline"/>
                <w:rtl w:val="0"/>
              </w:rPr>
              <w:t xml:space="preserve">3-month 3-year 10-year </w:t>
            </w:r>
          </w:p>
          <w:p w:rsidR="00000000" w:rsidDel="00000000" w:rsidP="00000000" w:rsidRDefault="00000000" w:rsidRPr="00000000" w14:paraId="00000D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3.427734375" w:firstLine="0"/>
              <w:jc w:val="right"/>
              <w:rPr>
                <w:rFonts w:ascii="Arial" w:cs="Arial" w:eastAsia="Arial" w:hAnsi="Arial"/>
                <w:b w:val="0"/>
                <w:i w:val="0"/>
                <w:smallCaps w:val="0"/>
                <w:strike w:val="0"/>
                <w:color w:val="000000"/>
                <w:sz w:val="11.325399398803711"/>
                <w:szCs w:val="11.325399398803711"/>
                <w:u w:val="none"/>
                <w:shd w:fill="auto" w:val="clear"/>
                <w:vertAlign w:val="baseline"/>
              </w:rPr>
            </w:pPr>
            <w:r w:rsidDel="00000000" w:rsidR="00000000" w:rsidRPr="00000000">
              <w:rPr>
                <w:rFonts w:ascii="Arial" w:cs="Arial" w:eastAsia="Arial" w:hAnsi="Arial"/>
                <w:b w:val="0"/>
                <w:i w:val="0"/>
                <w:smallCaps w:val="0"/>
                <w:strike w:val="0"/>
                <w:color w:val="000000"/>
                <w:sz w:val="11.325399398803711"/>
                <w:szCs w:val="11.325399398803711"/>
                <w:u w:val="none"/>
                <w:shd w:fill="auto" w:val="clear"/>
                <w:vertAlign w:val="baseline"/>
                <w:rtl w:val="0"/>
              </w:rPr>
              <w:t xml:space="preserve">12 </w:t>
            </w:r>
          </w:p>
          <w:p w:rsidR="00000000" w:rsidDel="00000000" w:rsidP="00000000" w:rsidRDefault="00000000" w:rsidRPr="00000000" w14:paraId="00000D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3851013183594" w:right="0" w:firstLine="0"/>
              <w:jc w:val="left"/>
              <w:rPr>
                <w:rFonts w:ascii="Arial" w:cs="Arial" w:eastAsia="Arial" w:hAnsi="Arial"/>
                <w:b w:val="0"/>
                <w:i w:val="0"/>
                <w:smallCaps w:val="0"/>
                <w:strike w:val="0"/>
                <w:color w:val="000000"/>
                <w:sz w:val="11.197698593139648"/>
                <w:szCs w:val="11.197698593139648"/>
                <w:u w:val="none"/>
                <w:shd w:fill="auto" w:val="clear"/>
                <w:vertAlign w:val="baseline"/>
              </w:rPr>
            </w:pPr>
            <w:r w:rsidDel="00000000" w:rsidR="00000000" w:rsidRPr="00000000">
              <w:rPr>
                <w:rFonts w:ascii="Arial" w:cs="Arial" w:eastAsia="Arial" w:hAnsi="Arial"/>
                <w:b w:val="0"/>
                <w:i w:val="0"/>
                <w:smallCaps w:val="0"/>
                <w:strike w:val="0"/>
                <w:color w:val="000000"/>
                <w:sz w:val="11.197698593139648"/>
                <w:szCs w:val="11.197698593139648"/>
                <w:u w:val="none"/>
                <w:shd w:fill="auto" w:val="clear"/>
                <w:vertAlign w:val="baseline"/>
                <w:rtl w:val="0"/>
              </w:rPr>
              <w:t xml:space="preserve">190 </w:t>
            </w:r>
          </w:p>
          <w:p w:rsidR="00000000" w:rsidDel="00000000" w:rsidP="00000000" w:rsidRDefault="00000000" w:rsidRPr="00000000" w14:paraId="00000D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81.1064147949219" w:right="0" w:firstLine="0"/>
              <w:jc w:val="left"/>
              <w:rPr>
                <w:rFonts w:ascii="Arial" w:cs="Arial" w:eastAsia="Arial" w:hAnsi="Arial"/>
                <w:b w:val="0"/>
                <w:i w:val="0"/>
                <w:smallCaps w:val="0"/>
                <w:strike w:val="0"/>
                <w:color w:val="000000"/>
                <w:sz w:val="11.197698593139648"/>
                <w:szCs w:val="11.197698593139648"/>
                <w:u w:val="none"/>
                <w:shd w:fill="auto" w:val="clear"/>
                <w:vertAlign w:val="baseline"/>
              </w:rPr>
            </w:pPr>
            <w:r w:rsidDel="00000000" w:rsidR="00000000" w:rsidRPr="00000000">
              <w:rPr>
                <w:rFonts w:ascii="Arial" w:cs="Arial" w:eastAsia="Arial" w:hAnsi="Arial"/>
                <w:b w:val="0"/>
                <w:i w:val="0"/>
                <w:smallCaps w:val="0"/>
                <w:strike w:val="0"/>
                <w:color w:val="000000"/>
                <w:sz w:val="11.197698593139648"/>
                <w:szCs w:val="11.197698593139648"/>
                <w:u w:val="none"/>
                <w:shd w:fill="auto" w:val="clear"/>
                <w:vertAlign w:val="baseline"/>
                <w:rtl w:val="0"/>
              </w:rPr>
              <w:t xml:space="preserve">Brazil </w:t>
            </w:r>
          </w:p>
          <w:p w:rsidR="00000000" w:rsidDel="00000000" w:rsidP="00000000" w:rsidRDefault="00000000" w:rsidRPr="00000000" w14:paraId="00000D46">
            <w:pPr>
              <w:keepNext w:val="0"/>
              <w:keepLines w:val="0"/>
              <w:widowControl w:val="0"/>
              <w:pBdr>
                <w:top w:space="0" w:sz="0" w:val="nil"/>
                <w:left w:space="0" w:sz="0" w:val="nil"/>
                <w:bottom w:space="0" w:sz="0" w:val="nil"/>
                <w:right w:space="0" w:sz="0" w:val="nil"/>
                <w:between w:space="0" w:sz="0" w:val="nil"/>
              </w:pBdr>
              <w:shd w:fill="auto" w:val="clear"/>
              <w:spacing w:after="0" w:before="25.2587890625" w:line="240" w:lineRule="auto"/>
              <w:ind w:left="0" w:right="4212.6348876953125" w:firstLine="0"/>
              <w:jc w:val="right"/>
              <w:rPr>
                <w:rFonts w:ascii="Arial" w:cs="Arial" w:eastAsia="Arial" w:hAnsi="Arial"/>
                <w:b w:val="0"/>
                <w:i w:val="0"/>
                <w:smallCaps w:val="0"/>
                <w:strike w:val="0"/>
                <w:color w:val="000000"/>
                <w:sz w:val="11.325399398803711"/>
                <w:szCs w:val="11.325399398803711"/>
                <w:u w:val="none"/>
                <w:shd w:fill="auto" w:val="clear"/>
                <w:vertAlign w:val="baseline"/>
              </w:rPr>
            </w:pPr>
            <w:r w:rsidDel="00000000" w:rsidR="00000000" w:rsidRPr="00000000">
              <w:rPr>
                <w:rFonts w:ascii="Arial" w:cs="Arial" w:eastAsia="Arial" w:hAnsi="Arial"/>
                <w:b w:val="0"/>
                <w:i w:val="0"/>
                <w:smallCaps w:val="0"/>
                <w:strike w:val="0"/>
                <w:color w:val="000000"/>
                <w:sz w:val="11.325399398803711"/>
                <w:szCs w:val="11.325399398803711"/>
                <w:u w:val="none"/>
                <w:shd w:fill="auto" w:val="clear"/>
                <w:vertAlign w:val="baseline"/>
                <w:rtl w:val="0"/>
              </w:rPr>
              <w:t xml:space="preserve">11 </w:t>
            </w:r>
          </w:p>
          <w:p w:rsidR="00000000" w:rsidDel="00000000" w:rsidP="00000000" w:rsidRDefault="00000000" w:rsidRPr="00000000" w14:paraId="00000D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75.9532165527344" w:right="0" w:firstLine="0"/>
              <w:jc w:val="left"/>
              <w:rPr>
                <w:rFonts w:ascii="Arial" w:cs="Arial" w:eastAsia="Arial" w:hAnsi="Arial"/>
                <w:b w:val="0"/>
                <w:i w:val="0"/>
                <w:smallCaps w:val="0"/>
                <w:strike w:val="0"/>
                <w:color w:val="000000"/>
                <w:sz w:val="11.197698593139648"/>
                <w:szCs w:val="11.197698593139648"/>
                <w:u w:val="none"/>
                <w:shd w:fill="auto" w:val="clear"/>
                <w:vertAlign w:val="baseline"/>
              </w:rPr>
            </w:pPr>
            <w:r w:rsidDel="00000000" w:rsidR="00000000" w:rsidRPr="00000000">
              <w:rPr>
                <w:rFonts w:ascii="Arial" w:cs="Arial" w:eastAsia="Arial" w:hAnsi="Arial"/>
                <w:b w:val="0"/>
                <w:i w:val="0"/>
                <w:smallCaps w:val="0"/>
                <w:strike w:val="0"/>
                <w:color w:val="000000"/>
                <w:sz w:val="11.197698593139648"/>
                <w:szCs w:val="11.197698593139648"/>
                <w:u w:val="none"/>
                <w:shd w:fill="auto" w:val="clear"/>
                <w:vertAlign w:val="baseline"/>
                <w:rtl w:val="0"/>
              </w:rPr>
              <w:t xml:space="preserve">China </w:t>
            </w:r>
          </w:p>
          <w:p w:rsidR="00000000" w:rsidDel="00000000" w:rsidP="00000000" w:rsidRDefault="00000000" w:rsidRPr="00000000" w14:paraId="00000D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3851013183594" w:right="0" w:firstLine="0"/>
              <w:jc w:val="left"/>
              <w:rPr>
                <w:rFonts w:ascii="Arial" w:cs="Arial" w:eastAsia="Arial" w:hAnsi="Arial"/>
                <w:b w:val="0"/>
                <w:i w:val="0"/>
                <w:smallCaps w:val="0"/>
                <w:strike w:val="0"/>
                <w:color w:val="000000"/>
                <w:sz w:val="11.197698593139648"/>
                <w:szCs w:val="11.197698593139648"/>
                <w:u w:val="none"/>
                <w:shd w:fill="auto" w:val="clear"/>
                <w:vertAlign w:val="baseline"/>
              </w:rPr>
            </w:pPr>
            <w:r w:rsidDel="00000000" w:rsidR="00000000" w:rsidRPr="00000000">
              <w:rPr>
                <w:rFonts w:ascii="Arial" w:cs="Arial" w:eastAsia="Arial" w:hAnsi="Arial"/>
                <w:b w:val="0"/>
                <w:i w:val="0"/>
                <w:smallCaps w:val="0"/>
                <w:strike w:val="0"/>
                <w:color w:val="000000"/>
                <w:sz w:val="11.197698593139648"/>
                <w:szCs w:val="11.197698593139648"/>
                <w:u w:val="none"/>
                <w:shd w:fill="auto" w:val="clear"/>
                <w:vertAlign w:val="baseline"/>
                <w:rtl w:val="0"/>
              </w:rPr>
              <w:t xml:space="preserve">170 </w:t>
            </w:r>
          </w:p>
          <w:p w:rsidR="00000000" w:rsidDel="00000000" w:rsidP="00000000" w:rsidRDefault="00000000" w:rsidRPr="00000000" w14:paraId="00000D49">
            <w:pPr>
              <w:keepNext w:val="0"/>
              <w:keepLines w:val="0"/>
              <w:widowControl w:val="0"/>
              <w:pBdr>
                <w:top w:space="0" w:sz="0" w:val="nil"/>
                <w:left w:space="0" w:sz="0" w:val="nil"/>
                <w:bottom w:space="0" w:sz="0" w:val="nil"/>
                <w:right w:space="0" w:sz="0" w:val="nil"/>
                <w:between w:space="0" w:sz="0" w:val="nil"/>
              </w:pBdr>
              <w:shd w:fill="auto" w:val="clear"/>
              <w:spacing w:after="0" w:before="0.0787353515625" w:line="240" w:lineRule="auto"/>
              <w:ind w:left="0" w:right="4210.8233642578125" w:firstLine="0"/>
              <w:jc w:val="right"/>
              <w:rPr>
                <w:rFonts w:ascii="Arial" w:cs="Arial" w:eastAsia="Arial" w:hAnsi="Arial"/>
                <w:b w:val="0"/>
                <w:i w:val="0"/>
                <w:smallCaps w:val="0"/>
                <w:strike w:val="0"/>
                <w:color w:val="000000"/>
                <w:sz w:val="11.325399398803711"/>
                <w:szCs w:val="11.325399398803711"/>
                <w:u w:val="none"/>
                <w:shd w:fill="auto" w:val="clear"/>
                <w:vertAlign w:val="baseline"/>
              </w:rPr>
            </w:pPr>
            <w:r w:rsidDel="00000000" w:rsidR="00000000" w:rsidRPr="00000000">
              <w:rPr>
                <w:rFonts w:ascii="Arial" w:cs="Arial" w:eastAsia="Arial" w:hAnsi="Arial"/>
                <w:b w:val="0"/>
                <w:i w:val="0"/>
                <w:smallCaps w:val="0"/>
                <w:strike w:val="0"/>
                <w:color w:val="000000"/>
                <w:sz w:val="11.325399398803711"/>
                <w:szCs w:val="11.325399398803711"/>
                <w:u w:val="none"/>
                <w:shd w:fill="auto" w:val="clear"/>
                <w:vertAlign w:val="baseline"/>
                <w:rtl w:val="0"/>
              </w:rPr>
              <w:t xml:space="preserve">10 </w:t>
            </w:r>
          </w:p>
          <w:p w:rsidR="00000000" w:rsidDel="00000000" w:rsidP="00000000" w:rsidRDefault="00000000" w:rsidRPr="00000000" w14:paraId="00000D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81.1064147949219" w:right="0" w:firstLine="0"/>
              <w:jc w:val="left"/>
              <w:rPr>
                <w:rFonts w:ascii="Arial" w:cs="Arial" w:eastAsia="Arial" w:hAnsi="Arial"/>
                <w:b w:val="0"/>
                <w:i w:val="0"/>
                <w:smallCaps w:val="0"/>
                <w:strike w:val="0"/>
                <w:color w:val="000000"/>
                <w:sz w:val="11.197698593139648"/>
                <w:szCs w:val="11.197698593139648"/>
                <w:u w:val="none"/>
                <w:shd w:fill="auto" w:val="clear"/>
                <w:vertAlign w:val="baseline"/>
              </w:rPr>
            </w:pPr>
            <w:r w:rsidDel="00000000" w:rsidR="00000000" w:rsidRPr="00000000">
              <w:rPr>
                <w:rFonts w:ascii="Arial" w:cs="Arial" w:eastAsia="Arial" w:hAnsi="Arial"/>
                <w:b w:val="0"/>
                <w:i w:val="0"/>
                <w:smallCaps w:val="0"/>
                <w:strike w:val="0"/>
                <w:color w:val="000000"/>
                <w:sz w:val="11.197698593139648"/>
                <w:szCs w:val="11.197698593139648"/>
                <w:u w:val="none"/>
                <w:shd w:fill="auto" w:val="clear"/>
                <w:vertAlign w:val="baseline"/>
                <w:rtl w:val="0"/>
              </w:rPr>
              <w:t xml:space="preserve">Russia </w:t>
            </w:r>
          </w:p>
          <w:p w:rsidR="00000000" w:rsidDel="00000000" w:rsidP="00000000" w:rsidRDefault="00000000" w:rsidRPr="00000000" w14:paraId="00000D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3851013183594" w:right="0" w:firstLine="0"/>
              <w:jc w:val="left"/>
              <w:rPr>
                <w:rFonts w:ascii="Arial" w:cs="Arial" w:eastAsia="Arial" w:hAnsi="Arial"/>
                <w:b w:val="0"/>
                <w:i w:val="0"/>
                <w:smallCaps w:val="0"/>
                <w:strike w:val="0"/>
                <w:color w:val="000000"/>
                <w:sz w:val="11.197698593139648"/>
                <w:szCs w:val="11.197698593139648"/>
                <w:u w:val="none"/>
                <w:shd w:fill="auto" w:val="clear"/>
                <w:vertAlign w:val="baseline"/>
              </w:rPr>
            </w:pPr>
            <w:r w:rsidDel="00000000" w:rsidR="00000000" w:rsidRPr="00000000">
              <w:rPr>
                <w:rFonts w:ascii="Arial" w:cs="Arial" w:eastAsia="Arial" w:hAnsi="Arial"/>
                <w:b w:val="0"/>
                <w:i w:val="0"/>
                <w:smallCaps w:val="0"/>
                <w:strike w:val="0"/>
                <w:color w:val="000000"/>
                <w:sz w:val="11.197698593139648"/>
                <w:szCs w:val="11.197698593139648"/>
                <w:u w:val="none"/>
                <w:shd w:fill="auto" w:val="clear"/>
                <w:vertAlign w:val="baseline"/>
                <w:rtl w:val="0"/>
              </w:rPr>
              <w:t xml:space="preserve">150 </w:t>
            </w:r>
          </w:p>
          <w:p w:rsidR="00000000" w:rsidDel="00000000" w:rsidP="00000000" w:rsidRDefault="00000000" w:rsidRPr="00000000" w14:paraId="00000D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2.9180908203125" w:firstLine="0"/>
              <w:jc w:val="right"/>
              <w:rPr>
                <w:rFonts w:ascii="Arial" w:cs="Arial" w:eastAsia="Arial" w:hAnsi="Arial"/>
                <w:b w:val="0"/>
                <w:i w:val="0"/>
                <w:smallCaps w:val="0"/>
                <w:strike w:val="0"/>
                <w:color w:val="000000"/>
                <w:sz w:val="11.325399398803711"/>
                <w:szCs w:val="11.325399398803711"/>
                <w:u w:val="none"/>
                <w:shd w:fill="auto" w:val="clear"/>
                <w:vertAlign w:val="baseline"/>
              </w:rPr>
            </w:pPr>
            <w:r w:rsidDel="00000000" w:rsidR="00000000" w:rsidRPr="00000000">
              <w:rPr>
                <w:rFonts w:ascii="Arial" w:cs="Arial" w:eastAsia="Arial" w:hAnsi="Arial"/>
                <w:b w:val="0"/>
                <w:i w:val="0"/>
                <w:smallCaps w:val="0"/>
                <w:strike w:val="0"/>
                <w:color w:val="000000"/>
                <w:sz w:val="11.325399398803711"/>
                <w:szCs w:val="11.325399398803711"/>
                <w:u w:val="none"/>
                <w:shd w:fill="auto" w:val="clear"/>
                <w:vertAlign w:val="baseline"/>
                <w:rtl w:val="0"/>
              </w:rPr>
              <w:t xml:space="preserve">9 </w:t>
            </w:r>
          </w:p>
          <w:p w:rsidR="00000000" w:rsidDel="00000000" w:rsidP="00000000" w:rsidRDefault="00000000" w:rsidRPr="00000000" w14:paraId="00000D4D">
            <w:pPr>
              <w:keepNext w:val="0"/>
              <w:keepLines w:val="0"/>
              <w:widowControl w:val="0"/>
              <w:pBdr>
                <w:top w:space="0" w:sz="0" w:val="nil"/>
                <w:left w:space="0" w:sz="0" w:val="nil"/>
                <w:bottom w:space="0" w:sz="0" w:val="nil"/>
                <w:right w:space="0" w:sz="0" w:val="nil"/>
                <w:between w:space="0" w:sz="0" w:val="nil"/>
              </w:pBdr>
              <w:shd w:fill="auto" w:val="clear"/>
              <w:spacing w:after="0" w:before="34.6746826171875" w:line="240" w:lineRule="auto"/>
              <w:ind w:left="352.3851013183594" w:right="0" w:firstLine="0"/>
              <w:jc w:val="left"/>
              <w:rPr>
                <w:rFonts w:ascii="Arial" w:cs="Arial" w:eastAsia="Arial" w:hAnsi="Arial"/>
                <w:b w:val="0"/>
                <w:i w:val="0"/>
                <w:smallCaps w:val="0"/>
                <w:strike w:val="0"/>
                <w:color w:val="000000"/>
                <w:sz w:val="11.197698593139648"/>
                <w:szCs w:val="11.197698593139648"/>
                <w:u w:val="none"/>
                <w:shd w:fill="auto" w:val="clear"/>
                <w:vertAlign w:val="baseline"/>
              </w:rPr>
            </w:pPr>
            <w:r w:rsidDel="00000000" w:rsidR="00000000" w:rsidRPr="00000000">
              <w:rPr>
                <w:rFonts w:ascii="Arial" w:cs="Arial" w:eastAsia="Arial" w:hAnsi="Arial"/>
                <w:b w:val="0"/>
                <w:i w:val="0"/>
                <w:smallCaps w:val="0"/>
                <w:strike w:val="0"/>
                <w:color w:val="000000"/>
                <w:sz w:val="11.197698593139648"/>
                <w:szCs w:val="11.197698593139648"/>
                <w:u w:val="none"/>
                <w:shd w:fill="auto" w:val="clear"/>
                <w:vertAlign w:val="baseline"/>
                <w:rtl w:val="0"/>
              </w:rPr>
              <w:t xml:space="preserve">130 </w:t>
            </w:r>
          </w:p>
          <w:p w:rsidR="00000000" w:rsidDel="00000000" w:rsidP="00000000" w:rsidRDefault="00000000" w:rsidRPr="00000000" w14:paraId="00000D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2.80517578125" w:firstLine="0"/>
              <w:jc w:val="right"/>
              <w:rPr>
                <w:rFonts w:ascii="Arial" w:cs="Arial" w:eastAsia="Arial" w:hAnsi="Arial"/>
                <w:b w:val="0"/>
                <w:i w:val="0"/>
                <w:smallCaps w:val="0"/>
                <w:strike w:val="0"/>
                <w:color w:val="000000"/>
                <w:sz w:val="11.325399398803711"/>
                <w:szCs w:val="11.325399398803711"/>
                <w:u w:val="none"/>
                <w:shd w:fill="auto" w:val="clear"/>
                <w:vertAlign w:val="baseline"/>
              </w:rPr>
            </w:pPr>
            <w:r w:rsidDel="00000000" w:rsidR="00000000" w:rsidRPr="00000000">
              <w:rPr>
                <w:rFonts w:ascii="Arial" w:cs="Arial" w:eastAsia="Arial" w:hAnsi="Arial"/>
                <w:b w:val="0"/>
                <w:i w:val="0"/>
                <w:smallCaps w:val="0"/>
                <w:strike w:val="0"/>
                <w:color w:val="000000"/>
                <w:sz w:val="11.325399398803711"/>
                <w:szCs w:val="11.325399398803711"/>
                <w:u w:val="none"/>
                <w:shd w:fill="auto" w:val="clear"/>
                <w:vertAlign w:val="baseline"/>
                <w:rtl w:val="0"/>
              </w:rPr>
              <w:t xml:space="preserve">8 </w:t>
            </w:r>
          </w:p>
          <w:p w:rsidR="00000000" w:rsidDel="00000000" w:rsidP="00000000" w:rsidRDefault="00000000" w:rsidRPr="00000000" w14:paraId="00000D4F">
            <w:pPr>
              <w:keepNext w:val="0"/>
              <w:keepLines w:val="0"/>
              <w:widowControl w:val="0"/>
              <w:pBdr>
                <w:top w:space="0" w:sz="0" w:val="nil"/>
                <w:left w:space="0" w:sz="0" w:val="nil"/>
                <w:bottom w:space="0" w:sz="0" w:val="nil"/>
                <w:right w:space="0" w:sz="0" w:val="nil"/>
                <w:between w:space="0" w:sz="0" w:val="nil"/>
              </w:pBdr>
              <w:shd w:fill="auto" w:val="clear"/>
              <w:spacing w:after="0" w:before="61.0284423828125" w:line="240" w:lineRule="auto"/>
              <w:ind w:left="0" w:right="4212.5787353515625" w:firstLine="0"/>
              <w:jc w:val="right"/>
              <w:rPr>
                <w:rFonts w:ascii="Arial" w:cs="Arial" w:eastAsia="Arial" w:hAnsi="Arial"/>
                <w:b w:val="0"/>
                <w:i w:val="0"/>
                <w:smallCaps w:val="0"/>
                <w:strike w:val="0"/>
                <w:color w:val="000000"/>
                <w:sz w:val="11.325399398803711"/>
                <w:szCs w:val="11.325399398803711"/>
                <w:u w:val="none"/>
                <w:shd w:fill="auto" w:val="clear"/>
                <w:vertAlign w:val="baseline"/>
              </w:rPr>
            </w:pPr>
            <w:r w:rsidDel="00000000" w:rsidR="00000000" w:rsidRPr="00000000">
              <w:rPr>
                <w:rFonts w:ascii="Arial" w:cs="Arial" w:eastAsia="Arial" w:hAnsi="Arial"/>
                <w:b w:val="0"/>
                <w:i w:val="0"/>
                <w:smallCaps w:val="0"/>
                <w:strike w:val="0"/>
                <w:color w:val="000000"/>
                <w:sz w:val="11.325399398803711"/>
                <w:szCs w:val="11.325399398803711"/>
                <w:u w:val="none"/>
                <w:shd w:fill="auto" w:val="clear"/>
                <w:vertAlign w:val="baseline"/>
                <w:rtl w:val="0"/>
              </w:rPr>
              <w:t xml:space="preserve">7 </w:t>
            </w:r>
          </w:p>
          <w:p w:rsidR="00000000" w:rsidDel="00000000" w:rsidP="00000000" w:rsidRDefault="00000000" w:rsidRPr="00000000" w14:paraId="00000D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3851013183594" w:right="0" w:firstLine="0"/>
              <w:jc w:val="left"/>
              <w:rPr>
                <w:rFonts w:ascii="Arial" w:cs="Arial" w:eastAsia="Arial" w:hAnsi="Arial"/>
                <w:b w:val="0"/>
                <w:i w:val="0"/>
                <w:smallCaps w:val="0"/>
                <w:strike w:val="0"/>
                <w:color w:val="000000"/>
                <w:sz w:val="11.197698593139648"/>
                <w:szCs w:val="11.197698593139648"/>
                <w:u w:val="none"/>
                <w:shd w:fill="auto" w:val="clear"/>
                <w:vertAlign w:val="baseline"/>
              </w:rPr>
            </w:pPr>
            <w:r w:rsidDel="00000000" w:rsidR="00000000" w:rsidRPr="00000000">
              <w:rPr>
                <w:rFonts w:ascii="Arial" w:cs="Arial" w:eastAsia="Arial" w:hAnsi="Arial"/>
                <w:b w:val="0"/>
                <w:i w:val="0"/>
                <w:smallCaps w:val="0"/>
                <w:strike w:val="0"/>
                <w:color w:val="000000"/>
                <w:sz w:val="11.197698593139648"/>
                <w:szCs w:val="11.197698593139648"/>
                <w:u w:val="none"/>
                <w:shd w:fill="auto" w:val="clear"/>
                <w:vertAlign w:val="baseline"/>
                <w:rtl w:val="0"/>
              </w:rPr>
              <w:t xml:space="preserve">110 </w:t>
            </w:r>
          </w:p>
          <w:p w:rsidR="00000000" w:rsidDel="00000000" w:rsidP="00000000" w:rsidRDefault="00000000" w:rsidRPr="00000000" w14:paraId="00000D51">
            <w:pPr>
              <w:keepNext w:val="0"/>
              <w:keepLines w:val="0"/>
              <w:widowControl w:val="0"/>
              <w:pBdr>
                <w:top w:space="0" w:sz="0" w:val="nil"/>
                <w:left w:space="0" w:sz="0" w:val="nil"/>
                <w:bottom w:space="0" w:sz="0" w:val="nil"/>
                <w:right w:space="0" w:sz="0" w:val="nil"/>
                <w:between w:space="0" w:sz="0" w:val="nil"/>
              </w:pBdr>
              <w:shd w:fill="auto" w:val="clear"/>
              <w:spacing w:after="0" w:before="36.0614013671875" w:line="240" w:lineRule="auto"/>
              <w:ind w:left="0" w:right="4211.8994140625" w:firstLine="0"/>
              <w:jc w:val="right"/>
              <w:rPr>
                <w:rFonts w:ascii="Arial" w:cs="Arial" w:eastAsia="Arial" w:hAnsi="Arial"/>
                <w:b w:val="0"/>
                <w:i w:val="0"/>
                <w:smallCaps w:val="0"/>
                <w:strike w:val="0"/>
                <w:color w:val="000000"/>
                <w:sz w:val="11.325399398803711"/>
                <w:szCs w:val="11.325399398803711"/>
                <w:u w:val="none"/>
                <w:shd w:fill="auto" w:val="clear"/>
                <w:vertAlign w:val="baseline"/>
              </w:rPr>
            </w:pPr>
            <w:r w:rsidDel="00000000" w:rsidR="00000000" w:rsidRPr="00000000">
              <w:rPr>
                <w:rFonts w:ascii="Arial" w:cs="Arial" w:eastAsia="Arial" w:hAnsi="Arial"/>
                <w:b w:val="0"/>
                <w:i w:val="0"/>
                <w:smallCaps w:val="0"/>
                <w:strike w:val="0"/>
                <w:color w:val="000000"/>
                <w:sz w:val="11.325399398803711"/>
                <w:szCs w:val="11.325399398803711"/>
                <w:u w:val="none"/>
                <w:shd w:fill="auto" w:val="clear"/>
                <w:vertAlign w:val="baseline"/>
                <w:rtl w:val="0"/>
              </w:rPr>
              <w:t xml:space="preserve">6 </w:t>
            </w:r>
          </w:p>
          <w:p w:rsidR="00000000" w:rsidDel="00000000" w:rsidP="00000000" w:rsidRDefault="00000000" w:rsidRPr="00000000" w14:paraId="00000D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8.353271484375" w:right="0" w:firstLine="0"/>
              <w:jc w:val="left"/>
              <w:rPr>
                <w:rFonts w:ascii="Arial" w:cs="Arial" w:eastAsia="Arial" w:hAnsi="Arial"/>
                <w:b w:val="0"/>
                <w:i w:val="0"/>
                <w:smallCaps w:val="0"/>
                <w:strike w:val="0"/>
                <w:color w:val="000000"/>
                <w:sz w:val="11.197698593139648"/>
                <w:szCs w:val="11.197698593139648"/>
                <w:u w:val="none"/>
                <w:shd w:fill="auto" w:val="clear"/>
                <w:vertAlign w:val="baseline"/>
              </w:rPr>
            </w:pPr>
            <w:r w:rsidDel="00000000" w:rsidR="00000000" w:rsidRPr="00000000">
              <w:rPr>
                <w:rFonts w:ascii="Arial" w:cs="Arial" w:eastAsia="Arial" w:hAnsi="Arial"/>
                <w:b w:val="0"/>
                <w:i w:val="0"/>
                <w:smallCaps w:val="0"/>
                <w:strike w:val="0"/>
                <w:color w:val="000000"/>
                <w:sz w:val="11.197698593139648"/>
                <w:szCs w:val="11.197698593139648"/>
                <w:u w:val="none"/>
                <w:shd w:fill="auto" w:val="clear"/>
                <w:vertAlign w:val="baseline"/>
                <w:rtl w:val="0"/>
              </w:rPr>
              <w:t xml:space="preserve">90 </w:t>
            </w:r>
          </w:p>
          <w:p w:rsidR="00000000" w:rsidDel="00000000" w:rsidP="00000000" w:rsidRDefault="00000000" w:rsidRPr="00000000" w14:paraId="00000D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4.8431396484375" w:firstLine="0"/>
              <w:jc w:val="right"/>
              <w:rPr>
                <w:rFonts w:ascii="Arial" w:cs="Arial" w:eastAsia="Arial" w:hAnsi="Arial"/>
                <w:b w:val="0"/>
                <w:i w:val="0"/>
                <w:smallCaps w:val="0"/>
                <w:strike w:val="0"/>
                <w:color w:val="000000"/>
                <w:sz w:val="11.325399398803711"/>
                <w:szCs w:val="11.325399398803711"/>
                <w:u w:val="none"/>
                <w:shd w:fill="auto" w:val="clear"/>
                <w:vertAlign w:val="baseline"/>
              </w:rPr>
            </w:pPr>
            <w:r w:rsidDel="00000000" w:rsidR="00000000" w:rsidRPr="00000000">
              <w:rPr>
                <w:rFonts w:ascii="Arial" w:cs="Arial" w:eastAsia="Arial" w:hAnsi="Arial"/>
                <w:b w:val="0"/>
                <w:i w:val="0"/>
                <w:smallCaps w:val="0"/>
                <w:strike w:val="0"/>
                <w:color w:val="000000"/>
                <w:sz w:val="11.325399398803711"/>
                <w:szCs w:val="11.325399398803711"/>
                <w:u w:val="none"/>
                <w:shd w:fill="auto" w:val="clear"/>
                <w:vertAlign w:val="baseline"/>
                <w:rtl w:val="0"/>
              </w:rPr>
              <w:t xml:space="preserve">5 </w:t>
            </w:r>
          </w:p>
          <w:p w:rsidR="00000000" w:rsidDel="00000000" w:rsidP="00000000" w:rsidRDefault="00000000" w:rsidRPr="00000000" w14:paraId="00000D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7.9051208496094" w:right="0" w:firstLine="0"/>
              <w:jc w:val="left"/>
              <w:rPr>
                <w:rFonts w:ascii="Arial" w:cs="Arial" w:eastAsia="Arial" w:hAnsi="Arial"/>
                <w:b w:val="0"/>
                <w:i w:val="0"/>
                <w:smallCaps w:val="0"/>
                <w:strike w:val="0"/>
                <w:color w:val="000000"/>
                <w:sz w:val="11.197698593139648"/>
                <w:szCs w:val="11.197698593139648"/>
                <w:u w:val="none"/>
                <w:shd w:fill="auto" w:val="clear"/>
                <w:vertAlign w:val="baseline"/>
              </w:rPr>
            </w:pPr>
            <w:r w:rsidDel="00000000" w:rsidR="00000000" w:rsidRPr="00000000">
              <w:rPr>
                <w:rFonts w:ascii="Arial" w:cs="Arial" w:eastAsia="Arial" w:hAnsi="Arial"/>
                <w:b w:val="0"/>
                <w:i w:val="0"/>
                <w:smallCaps w:val="0"/>
                <w:strike w:val="0"/>
                <w:color w:val="000000"/>
                <w:sz w:val="11.197698593139648"/>
                <w:szCs w:val="11.197698593139648"/>
                <w:u w:val="none"/>
                <w:shd w:fill="auto" w:val="clear"/>
                <w:vertAlign w:val="baseline"/>
                <w:rtl w:val="0"/>
              </w:rPr>
              <w:t xml:space="preserve">70 </w:t>
            </w:r>
          </w:p>
          <w:p w:rsidR="00000000" w:rsidDel="00000000" w:rsidP="00000000" w:rsidRDefault="00000000" w:rsidRPr="00000000" w14:paraId="00000D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1.219482421875" w:firstLine="0"/>
              <w:jc w:val="right"/>
              <w:rPr>
                <w:rFonts w:ascii="Arial" w:cs="Arial" w:eastAsia="Arial" w:hAnsi="Arial"/>
                <w:b w:val="0"/>
                <w:i w:val="0"/>
                <w:smallCaps w:val="0"/>
                <w:strike w:val="0"/>
                <w:color w:val="000000"/>
                <w:sz w:val="11.325399398803711"/>
                <w:szCs w:val="11.325399398803711"/>
                <w:u w:val="none"/>
                <w:shd w:fill="auto" w:val="clear"/>
                <w:vertAlign w:val="baseline"/>
              </w:rPr>
            </w:pPr>
            <w:r w:rsidDel="00000000" w:rsidR="00000000" w:rsidRPr="00000000">
              <w:rPr>
                <w:rFonts w:ascii="Arial" w:cs="Arial" w:eastAsia="Arial" w:hAnsi="Arial"/>
                <w:b w:val="0"/>
                <w:i w:val="0"/>
                <w:smallCaps w:val="0"/>
                <w:strike w:val="0"/>
                <w:color w:val="000000"/>
                <w:sz w:val="11.325399398803711"/>
                <w:szCs w:val="11.325399398803711"/>
                <w:u w:val="none"/>
                <w:shd w:fill="auto" w:val="clear"/>
                <w:vertAlign w:val="baseline"/>
                <w:rtl w:val="0"/>
              </w:rPr>
              <w:t xml:space="preserve">4 </w:t>
            </w:r>
          </w:p>
          <w:p w:rsidR="00000000" w:rsidDel="00000000" w:rsidP="00000000" w:rsidRDefault="00000000" w:rsidRPr="00000000" w14:paraId="00000D56">
            <w:pPr>
              <w:keepNext w:val="0"/>
              <w:keepLines w:val="0"/>
              <w:widowControl w:val="0"/>
              <w:pBdr>
                <w:top w:space="0" w:sz="0" w:val="nil"/>
                <w:left w:space="0" w:sz="0" w:val="nil"/>
                <w:bottom w:space="0" w:sz="0" w:val="nil"/>
                <w:right w:space="0" w:sz="0" w:val="nil"/>
                <w:between w:space="0" w:sz="0" w:val="nil"/>
              </w:pBdr>
              <w:shd w:fill="auto" w:val="clear"/>
              <w:spacing w:after="0" w:before="50.30517578125" w:line="240" w:lineRule="auto"/>
              <w:ind w:left="412.16217041015625" w:right="0" w:firstLine="0"/>
              <w:jc w:val="left"/>
              <w:rPr>
                <w:rFonts w:ascii="Arial" w:cs="Arial" w:eastAsia="Arial" w:hAnsi="Arial"/>
                <w:b w:val="0"/>
                <w:i w:val="0"/>
                <w:smallCaps w:val="0"/>
                <w:strike w:val="0"/>
                <w:color w:val="000000"/>
                <w:sz w:val="11.197698593139648"/>
                <w:szCs w:val="11.197698593139648"/>
                <w:u w:val="none"/>
                <w:shd w:fill="auto" w:val="clear"/>
                <w:vertAlign w:val="baseline"/>
              </w:rPr>
            </w:pPr>
            <w:r w:rsidDel="00000000" w:rsidR="00000000" w:rsidRPr="00000000">
              <w:rPr>
                <w:rFonts w:ascii="Arial" w:cs="Arial" w:eastAsia="Arial" w:hAnsi="Arial"/>
                <w:b w:val="0"/>
                <w:i w:val="0"/>
                <w:smallCaps w:val="0"/>
                <w:strike w:val="0"/>
                <w:color w:val="000000"/>
                <w:sz w:val="11.197698593139648"/>
                <w:szCs w:val="11.197698593139648"/>
                <w:u w:val="none"/>
                <w:shd w:fill="auto" w:val="clear"/>
                <w:vertAlign w:val="baseline"/>
                <w:rtl w:val="0"/>
              </w:rPr>
              <w:t xml:space="preserve">50 </w:t>
            </w:r>
          </w:p>
          <w:p w:rsidR="00000000" w:rsidDel="00000000" w:rsidP="00000000" w:rsidRDefault="00000000" w:rsidRPr="00000000" w14:paraId="00000D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5.2960205078125" w:firstLine="0"/>
              <w:jc w:val="right"/>
              <w:rPr>
                <w:rFonts w:ascii="Arial" w:cs="Arial" w:eastAsia="Arial" w:hAnsi="Arial"/>
                <w:b w:val="0"/>
                <w:i w:val="0"/>
                <w:smallCaps w:val="0"/>
                <w:strike w:val="0"/>
                <w:color w:val="000000"/>
                <w:sz w:val="11.325399398803711"/>
                <w:szCs w:val="11.325399398803711"/>
                <w:u w:val="none"/>
                <w:shd w:fill="auto" w:val="clear"/>
                <w:vertAlign w:val="baseline"/>
              </w:rPr>
            </w:pPr>
            <w:r w:rsidDel="00000000" w:rsidR="00000000" w:rsidRPr="00000000">
              <w:rPr>
                <w:rFonts w:ascii="Arial" w:cs="Arial" w:eastAsia="Arial" w:hAnsi="Arial"/>
                <w:b w:val="0"/>
                <w:i w:val="0"/>
                <w:smallCaps w:val="0"/>
                <w:strike w:val="0"/>
                <w:color w:val="000000"/>
                <w:sz w:val="11.325399398803711"/>
                <w:szCs w:val="11.325399398803711"/>
                <w:u w:val="none"/>
                <w:shd w:fill="auto" w:val="clear"/>
                <w:vertAlign w:val="baseline"/>
                <w:rtl w:val="0"/>
              </w:rPr>
              <w:t xml:space="preserve">3 </w:t>
            </w:r>
          </w:p>
          <w:p w:rsidR="00000000" w:rsidDel="00000000" w:rsidP="00000000" w:rsidRDefault="00000000" w:rsidRPr="00000000" w14:paraId="00000D58">
            <w:pPr>
              <w:keepNext w:val="0"/>
              <w:keepLines w:val="0"/>
              <w:widowControl w:val="0"/>
              <w:pBdr>
                <w:top w:space="0" w:sz="0" w:val="nil"/>
                <w:left w:space="0" w:sz="0" w:val="nil"/>
                <w:bottom w:space="0" w:sz="0" w:val="nil"/>
                <w:right w:space="0" w:sz="0" w:val="nil"/>
                <w:between w:space="0" w:sz="0" w:val="nil"/>
              </w:pBdr>
              <w:shd w:fill="auto" w:val="clear"/>
              <w:spacing w:after="0" w:before="53.49609375" w:line="240" w:lineRule="auto"/>
              <w:ind w:left="844.2333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D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8.22647094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D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0.57296752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D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6.21292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D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40.2061462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D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15.5433654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D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88.3384704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D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2.18551635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D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6.63742065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D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630645751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D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4.1758728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D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8.61679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D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2.6103210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D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77.947540283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D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0.74172973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D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24.58908081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D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80.026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D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77.2406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D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74.44274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D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0.45593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D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68.8580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D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6.071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D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3.2849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D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9.298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D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32.020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D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9.2340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D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26.4361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D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22.4493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D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20.8514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D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18.065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D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15.27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D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11.29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D78">
            <w:pPr>
              <w:keepNext w:val="0"/>
              <w:keepLines w:val="0"/>
              <w:widowControl w:val="0"/>
              <w:pBdr>
                <w:top w:space="0" w:sz="0" w:val="nil"/>
                <w:left w:space="0" w:sz="0" w:val="nil"/>
                <w:bottom w:space="0" w:sz="0" w:val="nil"/>
                <w:right w:space="0" w:sz="0" w:val="nil"/>
                <w:between w:space="0" w:sz="0" w:val="nil"/>
              </w:pBdr>
              <w:shd w:fill="auto" w:val="clear"/>
              <w:spacing w:after="0" w:before="43.486328125" w:line="240" w:lineRule="auto"/>
              <w:ind w:left="844.2333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7.77847290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0.57296752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5.764923095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9.7581481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13.7510681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86.5458679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1.73751831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80">
            <w:pPr>
              <w:keepNext w:val="0"/>
              <w:keepLines w:val="0"/>
              <w:widowControl w:val="0"/>
              <w:pBdr>
                <w:top w:space="0" w:sz="0" w:val="nil"/>
                <w:left w:space="0" w:sz="0" w:val="nil"/>
                <w:bottom w:space="0" w:sz="0" w:val="nil"/>
                <w:right w:space="0" w:sz="0" w:val="nil"/>
                <w:between w:space="0" w:sz="0" w:val="nil"/>
              </w:pBdr>
              <w:shd w:fill="auto" w:val="clear"/>
              <w:spacing w:after="0" w:before="1.1749267578125" w:line="240" w:lineRule="auto"/>
              <w:ind w:left="606.63742065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182647705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4.1758728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8.1687927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2.1623229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76.1552429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48.9494323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24.14108276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88">
            <w:pPr>
              <w:keepNext w:val="0"/>
              <w:keepLines w:val="0"/>
              <w:widowControl w:val="0"/>
              <w:pBdr>
                <w:top w:space="0" w:sz="0" w:val="nil"/>
                <w:left w:space="0" w:sz="0" w:val="nil"/>
                <w:bottom w:space="0" w:sz="0" w:val="nil"/>
                <w:right w:space="0" w:sz="0" w:val="nil"/>
                <w:between w:space="0" w:sz="0" w:val="nil"/>
              </w:pBdr>
              <w:shd w:fill="auto" w:val="clear"/>
              <w:spacing w:after="0" w:before="11.617431640625" w:line="240" w:lineRule="auto"/>
              <w:ind w:left="0" w:right="3789.5611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88.02062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85.22277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81.2359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79.6380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6.8518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74.064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90">
            <w:pPr>
              <w:keepNext w:val="0"/>
              <w:keepLines w:val="0"/>
              <w:widowControl w:val="0"/>
              <w:pBdr>
                <w:top w:space="0" w:sz="0" w:val="nil"/>
                <w:left w:space="0" w:sz="0" w:val="nil"/>
                <w:bottom w:space="0" w:sz="0" w:val="nil"/>
                <w:right w:space="0" w:sz="0" w:val="nil"/>
                <w:between w:space="0" w:sz="0" w:val="nil"/>
              </w:pBdr>
              <w:shd w:fill="auto" w:val="clear"/>
              <w:spacing w:after="0" w:before="1.5740966796875" w:line="240" w:lineRule="auto"/>
              <w:ind w:left="0" w:right="4041.55456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40.0140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37.2161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33.2293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31.6314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8.845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26.0583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2.071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98">
            <w:pPr>
              <w:keepNext w:val="0"/>
              <w:keepLines w:val="0"/>
              <w:widowControl w:val="0"/>
              <w:pBdr>
                <w:top w:space="0" w:sz="0" w:val="nil"/>
                <w:left w:space="0" w:sz="0" w:val="nil"/>
                <w:bottom w:space="0" w:sz="0" w:val="nil"/>
                <w:right w:space="0" w:sz="0" w:val="nil"/>
                <w:between w:space="0" w:sz="0" w:val="nil"/>
              </w:pBdr>
              <w:shd w:fill="auto" w:val="clear"/>
              <w:spacing w:after="0" w:before="28.8153076171875" w:line="240" w:lineRule="auto"/>
              <w:ind w:left="651.671905517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5.6651306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99.65835571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73.6512756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47.6448059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21.63772583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4.431915283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69.6238708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A0">
            <w:pPr>
              <w:keepNext w:val="0"/>
              <w:keepLines w:val="0"/>
              <w:widowControl w:val="0"/>
              <w:pBdr>
                <w:top w:space="0" w:sz="0" w:val="nil"/>
                <w:left w:space="0" w:sz="0" w:val="nil"/>
                <w:bottom w:space="0" w:sz="0" w:val="nil"/>
                <w:right w:space="0" w:sz="0" w:val="nil"/>
                <w:between w:space="0" w:sz="0" w:val="nil"/>
              </w:pBdr>
              <w:shd w:fill="auto" w:val="clear"/>
              <w:spacing w:after="0" w:before="3.626708984375" w:line="240" w:lineRule="auto"/>
              <w:ind w:left="889.26788330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3.260955810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36.055450439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11.2474060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85.240631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59.23355102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32.0286560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7.22030639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A8">
            <w:pPr>
              <w:keepNext w:val="0"/>
              <w:keepLines w:val="0"/>
              <w:widowControl w:val="0"/>
              <w:pBdr>
                <w:top w:space="0" w:sz="0" w:val="nil"/>
                <w:left w:space="0" w:sz="0" w:val="nil"/>
                <w:bottom w:space="0" w:sz="0" w:val="nil"/>
                <w:right w:space="0" w:sz="0" w:val="nil"/>
                <w:between w:space="0" w:sz="0" w:val="nil"/>
              </w:pBdr>
              <w:shd w:fill="auto" w:val="clear"/>
              <w:spacing w:after="0" w:before="9.57275390625" w:line="240" w:lineRule="auto"/>
              <w:ind w:left="0" w:right="4070.7678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67.9815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65.183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61.1968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59.5989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6.8127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4.02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B0">
            <w:pPr>
              <w:keepNext w:val="0"/>
              <w:keepLines w:val="0"/>
              <w:widowControl w:val="0"/>
              <w:pBdr>
                <w:top w:space="0" w:sz="0" w:val="nil"/>
                <w:left w:space="0" w:sz="0" w:val="nil"/>
                <w:bottom w:space="0" w:sz="0" w:val="nil"/>
                <w:right w:space="0" w:sz="0" w:val="nil"/>
                <w:between w:space="0" w:sz="0" w:val="nil"/>
              </w:pBdr>
              <w:shd w:fill="auto" w:val="clear"/>
              <w:spacing w:after="0" w:before="3.2171630859375" w:line="240" w:lineRule="auto"/>
              <w:ind w:left="0" w:right="3818.77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15.98815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13.19030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09.20349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7.60559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04.8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02.032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8.0456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B8">
            <w:pPr>
              <w:keepNext w:val="0"/>
              <w:keepLines w:val="0"/>
              <w:widowControl w:val="0"/>
              <w:pBdr>
                <w:top w:space="0" w:sz="0" w:val="nil"/>
                <w:left w:space="0" w:sz="0" w:val="nil"/>
                <w:bottom w:space="0" w:sz="0" w:val="nil"/>
                <w:right w:space="0" w:sz="0" w:val="nil"/>
                <w:between w:space="0" w:sz="0" w:val="nil"/>
              </w:pBdr>
              <w:shd w:fill="auto" w:val="clear"/>
              <w:spacing w:after="0" w:before="38.8201904296875" w:line="240" w:lineRule="auto"/>
              <w:ind w:left="866.63864135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0.631866455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13.4263610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88.6183166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62.6115417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6.6044616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09.3992614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84.590911865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C0">
            <w:pPr>
              <w:keepNext w:val="0"/>
              <w:keepLines w:val="0"/>
              <w:widowControl w:val="0"/>
              <w:pBdr>
                <w:top w:space="0" w:sz="0" w:val="nil"/>
                <w:left w:space="0" w:sz="0" w:val="nil"/>
                <w:bottom w:space="0" w:sz="0" w:val="nil"/>
                <w:right w:space="0" w:sz="0" w:val="nil"/>
                <w:between w:space="0" w:sz="0" w:val="nil"/>
              </w:pBdr>
              <w:shd w:fill="auto" w:val="clear"/>
              <w:spacing w:after="0" w:before="10.7672119140625" w:line="240" w:lineRule="auto"/>
              <w:ind w:left="629.0426635742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3.0360412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7.02926635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51.02218627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5.0157165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9.0086364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71.80282592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46.994476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C8">
            <w:pPr>
              <w:keepNext w:val="0"/>
              <w:keepLines w:val="0"/>
              <w:widowControl w:val="0"/>
              <w:pBdr>
                <w:top w:space="0" w:sz="0" w:val="nil"/>
                <w:left w:space="0" w:sz="0" w:val="nil"/>
                <w:bottom w:space="0" w:sz="0" w:val="nil"/>
                <w:right w:space="0" w:sz="0" w:val="nil"/>
                <w:between w:space="0" w:sz="0" w:val="nil"/>
              </w:pBdr>
              <w:shd w:fill="auto" w:val="clear"/>
              <w:spacing w:after="0" w:before="2.4755859375" w:line="240" w:lineRule="auto"/>
              <w:ind w:left="0" w:right="3789.5611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86.774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83.97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9.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78.392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5.6060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72.8192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8.83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D0">
            <w:pPr>
              <w:keepNext w:val="0"/>
              <w:keepLines w:val="0"/>
              <w:widowControl w:val="0"/>
              <w:pBdr>
                <w:top w:space="0" w:sz="0" w:val="nil"/>
                <w:left w:space="0" w:sz="0" w:val="nil"/>
                <w:bottom w:space="0" w:sz="0" w:val="nil"/>
                <w:right w:space="0" w:sz="0" w:val="nil"/>
                <w:between w:space="0" w:sz="0" w:val="nil"/>
              </w:pBdr>
              <w:shd w:fill="auto" w:val="clear"/>
              <w:spacing w:after="0" w:before="10.7269287109375" w:line="240" w:lineRule="auto"/>
              <w:ind w:left="0" w:right="404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40.0140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37.2161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33.2293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31.6314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8.845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26.0583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2.071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D8">
            <w:pPr>
              <w:keepNext w:val="0"/>
              <w:keepLines w:val="0"/>
              <w:widowControl w:val="0"/>
              <w:pBdr>
                <w:top w:space="0" w:sz="0" w:val="nil"/>
                <w:left w:space="0" w:sz="0" w:val="nil"/>
                <w:bottom w:space="0" w:sz="0" w:val="nil"/>
                <w:right w:space="0" w:sz="0" w:val="nil"/>
                <w:between w:space="0" w:sz="0" w:val="nil"/>
              </w:pBdr>
              <w:shd w:fill="auto" w:val="clear"/>
              <w:spacing w:after="0" w:before="31.23291015625" w:line="240" w:lineRule="auto"/>
              <w:ind w:left="866.63864135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0.631866455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13.4263610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88.6183166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62.6115417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6.6044616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09.3992614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84.590911865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E0">
            <w:pPr>
              <w:keepNext w:val="0"/>
              <w:keepLines w:val="0"/>
              <w:widowControl w:val="0"/>
              <w:pBdr>
                <w:top w:space="0" w:sz="0" w:val="nil"/>
                <w:left w:space="0" w:sz="0" w:val="nil"/>
                <w:bottom w:space="0" w:sz="0" w:val="nil"/>
                <w:right w:space="0" w:sz="0" w:val="nil"/>
                <w:between w:space="0" w:sz="0" w:val="nil"/>
              </w:pBdr>
              <w:shd w:fill="auto" w:val="clear"/>
              <w:spacing w:after="0" w:before="15.56884765625" w:line="240" w:lineRule="auto"/>
              <w:ind w:left="630.386962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4.38034057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8.37356567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52.366485595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6.36001586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0.35293579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73.14712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48.3384704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E8">
            <w:pPr>
              <w:keepNext w:val="0"/>
              <w:keepLines w:val="0"/>
              <w:widowControl w:val="0"/>
              <w:pBdr>
                <w:top w:space="0" w:sz="0" w:val="nil"/>
                <w:left w:space="0" w:sz="0" w:val="nil"/>
                <w:bottom w:space="0" w:sz="0" w:val="nil"/>
                <w:right w:space="0" w:sz="0" w:val="nil"/>
                <w:between w:space="0" w:sz="0" w:val="nil"/>
              </w:pBdr>
              <w:shd w:fill="auto" w:val="clear"/>
              <w:spacing w:after="0" w:before="0.0732421875" w:line="240" w:lineRule="auto"/>
              <w:ind w:left="0" w:right="3789.5611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86.774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83.97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9.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78.392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5.6060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72.8192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8.83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F0">
            <w:pPr>
              <w:keepNext w:val="0"/>
              <w:keepLines w:val="0"/>
              <w:widowControl w:val="0"/>
              <w:pBdr>
                <w:top w:space="0" w:sz="0" w:val="nil"/>
                <w:left w:space="0" w:sz="0" w:val="nil"/>
                <w:bottom w:space="0" w:sz="0" w:val="nil"/>
                <w:right w:space="0" w:sz="0" w:val="nil"/>
                <w:between w:space="0" w:sz="0" w:val="nil"/>
              </w:pBdr>
              <w:shd w:fill="auto" w:val="clear"/>
              <w:spacing w:after="0" w:before="14.3292236328125" w:line="240" w:lineRule="auto"/>
              <w:ind w:left="0" w:right="4041.55456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38.7683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35.970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31.9836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30.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7.5994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24.812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0.8264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F8">
            <w:pPr>
              <w:keepNext w:val="0"/>
              <w:keepLines w:val="0"/>
              <w:widowControl w:val="0"/>
              <w:pBdr>
                <w:top w:space="0" w:sz="0" w:val="nil"/>
                <w:left w:space="0" w:sz="0" w:val="nil"/>
                <w:bottom w:space="0" w:sz="0" w:val="nil"/>
                <w:right w:space="0" w:sz="0" w:val="nil"/>
                <w:between w:space="0" w:sz="0" w:val="nil"/>
              </w:pBdr>
              <w:shd w:fill="auto" w:val="clear"/>
              <w:spacing w:after="0" w:before="27.6043701171875" w:line="240" w:lineRule="auto"/>
              <w:ind w:left="607.981719970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1.9749450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5.96817016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9.96109008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3.95462036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77.947540283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0.74172973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25.9336853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E00">
            <w:pPr>
              <w:keepNext w:val="0"/>
              <w:keepLines w:val="0"/>
              <w:widowControl w:val="0"/>
              <w:pBdr>
                <w:top w:space="0" w:sz="0" w:val="nil"/>
                <w:left w:space="0" w:sz="0" w:val="nil"/>
                <w:bottom w:space="0" w:sz="0" w:val="nil"/>
                <w:right w:space="0" w:sz="0" w:val="nil"/>
                <w:between w:space="0" w:sz="0" w:val="nil"/>
              </w:pBdr>
              <w:shd w:fill="auto" w:val="clear"/>
              <w:spacing w:after="0" w:before="15.5999755859375" w:line="240" w:lineRule="auto"/>
              <w:ind w:left="0" w:right="4041.55456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E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38.7683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E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35.970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E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31.9836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E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30.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E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7.5994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E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24.812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E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0.8264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E08">
            <w:pPr>
              <w:keepNext w:val="0"/>
              <w:keepLines w:val="0"/>
              <w:widowControl w:val="0"/>
              <w:pBdr>
                <w:top w:space="0" w:sz="0" w:val="nil"/>
                <w:left w:space="0" w:sz="0" w:val="nil"/>
                <w:bottom w:space="0" w:sz="0" w:val="nil"/>
                <w:right w:space="0" w:sz="0" w:val="nil"/>
                <w:between w:space="0" w:sz="0" w:val="nil"/>
              </w:pBdr>
              <w:shd w:fill="auto" w:val="clear"/>
              <w:spacing w:after="0" w:before="6.002197265625" w:line="240" w:lineRule="auto"/>
              <w:ind w:left="845.5776977539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9.570770263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2.365264892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7.5572204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41.55044555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15.5433654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88.3384704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3.5301208496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10">
            <w:pPr>
              <w:keepNext w:val="0"/>
              <w:keepLines w:val="0"/>
              <w:widowControl w:val="0"/>
              <w:pBdr>
                <w:top w:space="0" w:sz="0" w:val="nil"/>
                <w:left w:space="0" w:sz="0" w:val="nil"/>
                <w:bottom w:space="0" w:sz="0" w:val="nil"/>
                <w:right w:space="0" w:sz="0" w:val="nil"/>
                <w:between w:space="0" w:sz="0" w:val="nil"/>
              </w:pBdr>
              <w:shd w:fill="auto" w:val="clear"/>
              <w:spacing w:after="0" w:before="15.5999755859375" w:line="240" w:lineRule="auto"/>
              <w:ind w:left="0" w:right="3790.806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88.02062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85.22277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81.2359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79.6380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6.8518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74.064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18">
            <w:pPr>
              <w:keepNext w:val="0"/>
              <w:keepLines w:val="0"/>
              <w:widowControl w:val="0"/>
              <w:pBdr>
                <w:top w:space="0" w:sz="0" w:val="nil"/>
                <w:left w:space="0" w:sz="0" w:val="nil"/>
                <w:bottom w:space="0" w:sz="0" w:val="nil"/>
                <w:right w:space="0" w:sz="0" w:val="nil"/>
                <w:between w:space="0" w:sz="0" w:val="nil"/>
              </w:pBdr>
              <w:shd w:fill="auto" w:val="clear"/>
              <w:spacing w:after="0" w:before="59.625244140625" w:line="240" w:lineRule="auto"/>
              <w:ind w:left="690.6060791015625" w:right="0" w:firstLine="0"/>
              <w:jc w:val="left"/>
              <w:rPr>
                <w:rFonts w:ascii="Arial" w:cs="Arial" w:eastAsia="Arial" w:hAnsi="Arial"/>
                <w:b w:val="0"/>
                <w:i w:val="0"/>
                <w:smallCaps w:val="0"/>
                <w:strike w:val="0"/>
                <w:color w:val="000000"/>
                <w:sz w:val="11.197698593139648"/>
                <w:szCs w:val="11.197698593139648"/>
                <w:u w:val="none"/>
                <w:shd w:fill="auto" w:val="clear"/>
                <w:vertAlign w:val="baseline"/>
              </w:rPr>
            </w:pPr>
            <w:r w:rsidDel="00000000" w:rsidR="00000000" w:rsidRPr="00000000">
              <w:rPr>
                <w:rFonts w:ascii="Arial" w:cs="Arial" w:eastAsia="Arial" w:hAnsi="Arial"/>
                <w:b w:val="0"/>
                <w:i w:val="0"/>
                <w:smallCaps w:val="0"/>
                <w:strike w:val="0"/>
                <w:color w:val="000000"/>
                <w:sz w:val="11.197698593139648"/>
                <w:szCs w:val="11.197698593139648"/>
                <w:u w:val="none"/>
                <w:shd w:fill="auto" w:val="clear"/>
                <w:vertAlign w:val="baseline"/>
                <w:rtl w:val="0"/>
              </w:rPr>
              <w:t xml:space="preserve">Source: Bloomberg. </w:t>
            </w:r>
          </w:p>
          <w:p w:rsidR="00000000" w:rsidDel="00000000" w:rsidP="00000000" w:rsidRDefault="00000000" w:rsidRPr="00000000" w14:paraId="00000E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36.2664794921875" w:firstLine="0"/>
              <w:jc w:val="right"/>
              <w:rPr>
                <w:rFonts w:ascii="Arial" w:cs="Arial" w:eastAsia="Arial" w:hAnsi="Arial"/>
                <w:b w:val="0"/>
                <w:i w:val="0"/>
                <w:smallCaps w:val="0"/>
                <w:strike w:val="0"/>
                <w:color w:val="000000"/>
                <w:sz w:val="11.325399398803711"/>
                <w:szCs w:val="11.325399398803711"/>
                <w:u w:val="none"/>
                <w:shd w:fill="auto" w:val="clear"/>
                <w:vertAlign w:val="baseline"/>
              </w:rPr>
            </w:pPr>
            <w:r w:rsidDel="00000000" w:rsidR="00000000" w:rsidRPr="00000000">
              <w:rPr>
                <w:rFonts w:ascii="Arial" w:cs="Arial" w:eastAsia="Arial" w:hAnsi="Arial"/>
                <w:b w:val="0"/>
                <w:i w:val="0"/>
                <w:smallCaps w:val="0"/>
                <w:strike w:val="0"/>
                <w:color w:val="000000"/>
                <w:sz w:val="11.325399398803711"/>
                <w:szCs w:val="11.325399398803711"/>
                <w:u w:val="none"/>
                <w:shd w:fill="auto" w:val="clear"/>
                <w:vertAlign w:val="baseline"/>
                <w:rtl w:val="0"/>
              </w:rPr>
              <w:t xml:space="preserve">Source: Bloomberg. </w:t>
            </w:r>
          </w:p>
          <w:p w:rsidR="00000000" w:rsidDel="00000000" w:rsidP="00000000" w:rsidRDefault="00000000" w:rsidRPr="00000000" w14:paraId="00000E1A">
            <w:pPr>
              <w:keepNext w:val="0"/>
              <w:keepLines w:val="0"/>
              <w:widowControl w:val="0"/>
              <w:pBdr>
                <w:top w:space="0" w:sz="0" w:val="nil"/>
                <w:left w:space="0" w:sz="0" w:val="nil"/>
                <w:bottom w:space="0" w:sz="0" w:val="nil"/>
                <w:right w:space="0" w:sz="0" w:val="nil"/>
                <w:between w:space="0" w:sz="0" w:val="nil"/>
              </w:pBdr>
              <w:shd w:fill="auto" w:val="clear"/>
              <w:spacing w:after="0" w:before="111.8798828125" w:line="240" w:lineRule="auto"/>
              <w:ind w:left="115.86715698242188"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Spreads on the proxy CDS for the Indian sovereign have </w:t>
            </w:r>
          </w:p>
          <w:p w:rsidR="00000000" w:rsidDel="00000000" w:rsidP="00000000" w:rsidRDefault="00000000" w:rsidRPr="00000000" w14:paraId="00000E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4.2016601562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India’s real and nominal effective exchange rates have  </w:t>
            </w:r>
          </w:p>
          <w:p w:rsidR="00000000" w:rsidDel="00000000" w:rsidP="00000000" w:rsidRDefault="00000000" w:rsidRPr="00000000" w14:paraId="00000E1C">
            <w:pPr>
              <w:keepNext w:val="0"/>
              <w:keepLines w:val="0"/>
              <w:widowControl w:val="0"/>
              <w:pBdr>
                <w:top w:space="0" w:sz="0" w:val="nil"/>
                <w:left w:space="0" w:sz="0" w:val="nil"/>
                <w:bottom w:space="0" w:sz="0" w:val="nil"/>
                <w:right w:space="0" w:sz="0" w:val="nil"/>
                <w:between w:space="0" w:sz="0" w:val="nil"/>
              </w:pBdr>
              <w:shd w:fill="auto" w:val="clear"/>
              <w:spacing w:after="0" w:before="27.945556640625" w:line="240" w:lineRule="auto"/>
              <w:ind w:left="117.059936523437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remained low.  </w:t>
            </w:r>
          </w:p>
          <w:p w:rsidR="00000000" w:rsidDel="00000000" w:rsidP="00000000" w:rsidRDefault="00000000" w:rsidRPr="00000000" w14:paraId="00000E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5.883178710937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been relatively stable since early 2015.  </w:t>
            </w:r>
          </w:p>
          <w:p w:rsidR="00000000" w:rsidDel="00000000" w:rsidP="00000000" w:rsidRDefault="00000000" w:rsidRPr="00000000" w14:paraId="00000E1E">
            <w:pPr>
              <w:keepNext w:val="0"/>
              <w:keepLines w:val="0"/>
              <w:widowControl w:val="0"/>
              <w:pBdr>
                <w:top w:space="0" w:sz="0" w:val="nil"/>
                <w:left w:space="0" w:sz="0" w:val="nil"/>
                <w:bottom w:space="0" w:sz="0" w:val="nil"/>
                <w:right w:space="0" w:sz="0" w:val="nil"/>
                <w:between w:space="0" w:sz="0" w:val="nil"/>
              </w:pBdr>
              <w:shd w:fill="auto" w:val="clear"/>
              <w:spacing w:after="0" w:before="49.884033203125" w:line="240" w:lineRule="auto"/>
              <w:ind w:left="0" w:right="1045.782470703125" w:firstLine="0"/>
              <w:jc w:val="right"/>
              <w:rPr>
                <w:rFonts w:ascii="Arial" w:cs="Arial" w:eastAsia="Arial" w:hAnsi="Arial"/>
                <w:b w:val="1"/>
                <w:i w:val="0"/>
                <w:smallCaps w:val="0"/>
                <w:strike w:val="0"/>
                <w:color w:val="0583b0"/>
                <w:sz w:val="15.325691223144531"/>
                <w:szCs w:val="15.325691223144531"/>
                <w:u w:val="none"/>
                <w:shd w:fill="auto" w:val="clear"/>
                <w:vertAlign w:val="baseline"/>
              </w:rPr>
            </w:pPr>
            <w:r w:rsidDel="00000000" w:rsidR="00000000" w:rsidRPr="00000000">
              <w:rPr>
                <w:rFonts w:ascii="Arial" w:cs="Arial" w:eastAsia="Arial" w:hAnsi="Arial"/>
                <w:b w:val="1"/>
                <w:i w:val="0"/>
                <w:smallCaps w:val="0"/>
                <w:strike w:val="0"/>
                <w:color w:val="0583b0"/>
                <w:sz w:val="15.325691223144531"/>
                <w:szCs w:val="15.325691223144531"/>
                <w:u w:val="none"/>
                <w:shd w:fill="auto" w:val="clear"/>
                <w:vertAlign w:val="baseline"/>
                <w:rtl w:val="0"/>
              </w:rPr>
              <w:t xml:space="preserve">Nominal and Real Effective Exchange Rates </w:t>
            </w:r>
          </w:p>
          <w:p w:rsidR="00000000" w:rsidDel="00000000" w:rsidP="00000000" w:rsidRDefault="00000000" w:rsidRPr="00000000" w14:paraId="00000E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6.6899108886719" w:right="0" w:firstLine="0"/>
              <w:jc w:val="left"/>
              <w:rPr>
                <w:rFonts w:ascii="Arial" w:cs="Arial" w:eastAsia="Arial" w:hAnsi="Arial"/>
                <w:b w:val="1"/>
                <w:i w:val="0"/>
                <w:smallCaps w:val="0"/>
                <w:strike w:val="0"/>
                <w:color w:val="0583b0"/>
                <w:sz w:val="15.266889572143555"/>
                <w:szCs w:val="15.266889572143555"/>
                <w:u w:val="none"/>
                <w:shd w:fill="auto" w:val="clear"/>
                <w:vertAlign w:val="baseline"/>
              </w:rPr>
            </w:pPr>
            <w:r w:rsidDel="00000000" w:rsidR="00000000" w:rsidRPr="00000000">
              <w:rPr>
                <w:rFonts w:ascii="Arial" w:cs="Arial" w:eastAsia="Arial" w:hAnsi="Arial"/>
                <w:b w:val="1"/>
                <w:i w:val="0"/>
                <w:smallCaps w:val="0"/>
                <w:strike w:val="0"/>
                <w:color w:val="0583b0"/>
                <w:sz w:val="15.266889572143555"/>
                <w:szCs w:val="15.266889572143555"/>
                <w:u w:val="none"/>
                <w:shd w:fill="auto" w:val="clear"/>
                <w:vertAlign w:val="baseline"/>
                <w:rtl w:val="0"/>
              </w:rPr>
              <w:t xml:space="preserve">Credit Default Swap: SBI versus Sovereigns </w:t>
            </w:r>
          </w:p>
          <w:p w:rsidR="00000000" w:rsidDel="00000000" w:rsidP="00000000" w:rsidRDefault="00000000" w:rsidRPr="00000000" w14:paraId="00000E20">
            <w:pPr>
              <w:keepNext w:val="0"/>
              <w:keepLines w:val="0"/>
              <w:widowControl w:val="0"/>
              <w:pBdr>
                <w:top w:space="0" w:sz="0" w:val="nil"/>
                <w:left w:space="0" w:sz="0" w:val="nil"/>
                <w:bottom w:space="0" w:sz="0" w:val="nil"/>
                <w:right w:space="0" w:sz="0" w:val="nil"/>
                <w:between w:space="0" w:sz="0" w:val="nil"/>
              </w:pBdr>
              <w:shd w:fill="auto" w:val="clear"/>
              <w:spacing w:after="0" w:before="17.2003173828125" w:line="240" w:lineRule="auto"/>
              <w:ind w:left="578.9775085449219" w:right="0" w:firstLine="0"/>
              <w:jc w:val="left"/>
              <w:rPr>
                <w:rFonts w:ascii="Arial" w:cs="Arial" w:eastAsia="Arial" w:hAnsi="Arial"/>
                <w:b w:val="0"/>
                <w:i w:val="0"/>
                <w:smallCaps w:val="0"/>
                <w:strike w:val="0"/>
                <w:color w:val="0583b0"/>
                <w:sz w:val="11.450193405151367"/>
                <w:szCs w:val="11.450193405151367"/>
                <w:u w:val="none"/>
                <w:shd w:fill="auto" w:val="clear"/>
                <w:vertAlign w:val="baseline"/>
              </w:rPr>
            </w:pPr>
            <w:r w:rsidDel="00000000" w:rsidR="00000000" w:rsidRPr="00000000">
              <w:rPr>
                <w:rFonts w:ascii="Arial" w:cs="Arial" w:eastAsia="Arial" w:hAnsi="Arial"/>
                <w:b w:val="0"/>
                <w:i w:val="0"/>
                <w:smallCaps w:val="0"/>
                <w:strike w:val="0"/>
                <w:color w:val="0583b0"/>
                <w:sz w:val="11.450193405151367"/>
                <w:szCs w:val="11.450193405151367"/>
                <w:u w:val="none"/>
                <w:shd w:fill="auto" w:val="clear"/>
                <w:vertAlign w:val="baseline"/>
                <w:rtl w:val="0"/>
              </w:rPr>
              <w:t xml:space="preserve">(Basis points) </w:t>
            </w:r>
          </w:p>
          <w:p w:rsidR="00000000" w:rsidDel="00000000" w:rsidP="00000000" w:rsidRDefault="00000000" w:rsidRPr="00000000" w14:paraId="00000E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34.6197509765625" w:firstLine="0"/>
              <w:jc w:val="right"/>
              <w:rPr>
                <w:rFonts w:ascii="Arial" w:cs="Arial" w:eastAsia="Arial" w:hAnsi="Arial"/>
                <w:b w:val="0"/>
                <w:i w:val="0"/>
                <w:smallCaps w:val="0"/>
                <w:strike w:val="0"/>
                <w:color w:val="0583b0"/>
                <w:sz w:val="11.494293212890625"/>
                <w:szCs w:val="11.494293212890625"/>
                <w:u w:val="none"/>
                <w:shd w:fill="auto" w:val="clear"/>
                <w:vertAlign w:val="baseline"/>
              </w:rPr>
            </w:pPr>
            <w:r w:rsidDel="00000000" w:rsidR="00000000" w:rsidRPr="00000000">
              <w:rPr>
                <w:rFonts w:ascii="Arial" w:cs="Arial" w:eastAsia="Arial" w:hAnsi="Arial"/>
                <w:b w:val="0"/>
                <w:i w:val="0"/>
                <w:smallCaps w:val="0"/>
                <w:strike w:val="0"/>
                <w:color w:val="0583b0"/>
                <w:sz w:val="11.494293212890625"/>
                <w:szCs w:val="11.494293212890625"/>
                <w:u w:val="none"/>
                <w:shd w:fill="auto" w:val="clear"/>
                <w:vertAlign w:val="baseline"/>
                <w:rtl w:val="0"/>
              </w:rPr>
              <w:t xml:space="preserve">(Index, 2010=100) </w:t>
            </w:r>
          </w:p>
          <w:p w:rsidR="00000000" w:rsidDel="00000000" w:rsidP="00000000" w:rsidRDefault="00000000" w:rsidRPr="00000000" w14:paraId="00000E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2333984375" w:firstLine="0"/>
              <w:jc w:val="right"/>
              <w:rPr>
                <w:rFonts w:ascii="Arial" w:cs="Arial" w:eastAsia="Arial" w:hAnsi="Arial"/>
                <w:b w:val="0"/>
                <w:i w:val="0"/>
                <w:smallCaps w:val="0"/>
                <w:strike w:val="0"/>
                <w:color w:val="000000"/>
                <w:sz w:val="11.494293212890625"/>
                <w:szCs w:val="11.494293212890625"/>
                <w:u w:val="none"/>
                <w:shd w:fill="auto" w:val="clear"/>
                <w:vertAlign w:val="baseline"/>
              </w:rPr>
            </w:pPr>
            <w:r w:rsidDel="00000000" w:rsidR="00000000" w:rsidRPr="00000000">
              <w:rPr>
                <w:rFonts w:ascii="Arial" w:cs="Arial" w:eastAsia="Arial" w:hAnsi="Arial"/>
                <w:b w:val="0"/>
                <w:i w:val="0"/>
                <w:smallCaps w:val="0"/>
                <w:strike w:val="0"/>
                <w:color w:val="000000"/>
                <w:sz w:val="11.494293212890625"/>
                <w:szCs w:val="11.494293212890625"/>
                <w:u w:val="none"/>
                <w:shd w:fill="auto" w:val="clear"/>
                <w:vertAlign w:val="baseline"/>
                <w:rtl w:val="0"/>
              </w:rPr>
              <w:t xml:space="preserve">120 </w:t>
            </w:r>
          </w:p>
          <w:p w:rsidR="00000000" w:rsidDel="00000000" w:rsidP="00000000" w:rsidRDefault="00000000" w:rsidRPr="00000000" w14:paraId="00000E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67.63916015625" w:firstLine="0"/>
              <w:jc w:val="right"/>
              <w:rPr>
                <w:rFonts w:ascii="Arial" w:cs="Arial" w:eastAsia="Arial" w:hAnsi="Arial"/>
                <w:b w:val="0"/>
                <w:i w:val="0"/>
                <w:smallCaps w:val="0"/>
                <w:strike w:val="0"/>
                <w:color w:val="000000"/>
                <w:sz w:val="11.494293212890625"/>
                <w:szCs w:val="11.494293212890625"/>
                <w:u w:val="none"/>
                <w:shd w:fill="auto" w:val="clear"/>
                <w:vertAlign w:val="baseline"/>
              </w:rPr>
            </w:pPr>
            <w:r w:rsidDel="00000000" w:rsidR="00000000" w:rsidRPr="00000000">
              <w:rPr>
                <w:rFonts w:ascii="Arial" w:cs="Arial" w:eastAsia="Arial" w:hAnsi="Arial"/>
                <w:b w:val="0"/>
                <w:i w:val="0"/>
                <w:smallCaps w:val="0"/>
                <w:strike w:val="0"/>
                <w:color w:val="000000"/>
                <w:sz w:val="11.494293212890625"/>
                <w:szCs w:val="11.494293212890625"/>
                <w:u w:val="none"/>
                <w:shd w:fill="auto" w:val="clear"/>
                <w:vertAlign w:val="baseline"/>
                <w:rtl w:val="0"/>
              </w:rPr>
              <w:t xml:space="preserve">120 </w:t>
            </w:r>
          </w:p>
          <w:p w:rsidR="00000000" w:rsidDel="00000000" w:rsidP="00000000" w:rsidRDefault="00000000" w:rsidRPr="00000000" w14:paraId="00000E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14389038085938" w:right="0" w:firstLine="0"/>
              <w:jc w:val="left"/>
              <w:rPr>
                <w:rFonts w:ascii="Arial" w:cs="Arial" w:eastAsia="Arial" w:hAnsi="Arial"/>
                <w:b w:val="0"/>
                <w:i w:val="0"/>
                <w:smallCaps w:val="0"/>
                <w:strike w:val="0"/>
                <w:color w:val="000000"/>
                <w:sz w:val="11.450193405151367"/>
                <w:szCs w:val="11.450193405151367"/>
                <w:u w:val="none"/>
                <w:shd w:fill="auto" w:val="clear"/>
                <w:vertAlign w:val="baseline"/>
              </w:rPr>
            </w:pPr>
            <w:r w:rsidDel="00000000" w:rsidR="00000000" w:rsidRPr="00000000">
              <w:rPr>
                <w:rFonts w:ascii="Arial" w:cs="Arial" w:eastAsia="Arial" w:hAnsi="Arial"/>
                <w:b w:val="0"/>
                <w:i w:val="0"/>
                <w:smallCaps w:val="0"/>
                <w:strike w:val="0"/>
                <w:color w:val="000000"/>
                <w:sz w:val="11.450193405151367"/>
                <w:szCs w:val="11.450193405151367"/>
                <w:u w:val="none"/>
                <w:shd w:fill="auto" w:val="clear"/>
                <w:vertAlign w:val="baseline"/>
                <w:rtl w:val="0"/>
              </w:rPr>
              <w:t xml:space="preserve">500 </w:t>
            </w:r>
          </w:p>
          <w:p w:rsidR="00000000" w:rsidDel="00000000" w:rsidP="00000000" w:rsidRDefault="00000000" w:rsidRPr="00000000" w14:paraId="00000E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8.3480834960938" w:right="0" w:firstLine="0"/>
              <w:jc w:val="left"/>
              <w:rPr>
                <w:rFonts w:ascii="Arial" w:cs="Arial" w:eastAsia="Arial" w:hAnsi="Arial"/>
                <w:b w:val="0"/>
                <w:i w:val="0"/>
                <w:smallCaps w:val="0"/>
                <w:strike w:val="0"/>
                <w:color w:val="000000"/>
                <w:sz w:val="11.450193405151367"/>
                <w:szCs w:val="11.450193405151367"/>
                <w:u w:val="none"/>
                <w:shd w:fill="auto" w:val="clear"/>
                <w:vertAlign w:val="baseline"/>
              </w:rPr>
            </w:pPr>
            <w:r w:rsidDel="00000000" w:rsidR="00000000" w:rsidRPr="00000000">
              <w:rPr>
                <w:rFonts w:ascii="Arial" w:cs="Arial" w:eastAsia="Arial" w:hAnsi="Arial"/>
                <w:b w:val="0"/>
                <w:i w:val="0"/>
                <w:smallCaps w:val="0"/>
                <w:strike w:val="0"/>
                <w:color w:val="000000"/>
                <w:sz w:val="11.450193405151367"/>
                <w:szCs w:val="11.450193405151367"/>
                <w:u w:val="none"/>
                <w:shd w:fill="auto" w:val="clear"/>
                <w:vertAlign w:val="baseline"/>
                <w:rtl w:val="0"/>
              </w:rPr>
              <w:t xml:space="preserve">SBI 2/ Indonesia Korea China China Banks 1/ </w:t>
            </w:r>
          </w:p>
          <w:p w:rsidR="00000000" w:rsidDel="00000000" w:rsidP="00000000" w:rsidRDefault="00000000" w:rsidRPr="00000000" w14:paraId="00000E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2.1044921875" w:firstLine="0"/>
              <w:jc w:val="right"/>
              <w:rPr>
                <w:rFonts w:ascii="Arial" w:cs="Arial" w:eastAsia="Arial" w:hAnsi="Arial"/>
                <w:b w:val="0"/>
                <w:i w:val="0"/>
                <w:smallCaps w:val="0"/>
                <w:strike w:val="0"/>
                <w:color w:val="000000"/>
                <w:sz w:val="11.494293212890625"/>
                <w:szCs w:val="11.494293212890625"/>
                <w:u w:val="none"/>
                <w:shd w:fill="auto" w:val="clear"/>
                <w:vertAlign w:val="baseline"/>
              </w:rPr>
            </w:pPr>
            <w:r w:rsidDel="00000000" w:rsidR="00000000" w:rsidRPr="00000000">
              <w:rPr>
                <w:rFonts w:ascii="Arial" w:cs="Arial" w:eastAsia="Arial" w:hAnsi="Arial"/>
                <w:b w:val="0"/>
                <w:i w:val="0"/>
                <w:smallCaps w:val="0"/>
                <w:strike w:val="0"/>
                <w:color w:val="000000"/>
                <w:sz w:val="11.494293212890625"/>
                <w:szCs w:val="11.494293212890625"/>
                <w:u w:val="none"/>
                <w:shd w:fill="auto" w:val="clear"/>
                <w:vertAlign w:val="baseline"/>
                <w:rtl w:val="0"/>
              </w:rPr>
              <w:t xml:space="preserve">115 </w:t>
            </w:r>
          </w:p>
          <w:p w:rsidR="00000000" w:rsidDel="00000000" w:rsidP="00000000" w:rsidRDefault="00000000" w:rsidRPr="00000000" w14:paraId="00000E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0.5096435546875" w:firstLine="0"/>
              <w:jc w:val="right"/>
              <w:rPr>
                <w:rFonts w:ascii="Arial" w:cs="Arial" w:eastAsia="Arial" w:hAnsi="Arial"/>
                <w:b w:val="0"/>
                <w:i w:val="0"/>
                <w:smallCaps w:val="0"/>
                <w:strike w:val="0"/>
                <w:color w:val="000000"/>
                <w:sz w:val="11.494293212890625"/>
                <w:szCs w:val="11.494293212890625"/>
                <w:u w:val="none"/>
                <w:shd w:fill="auto" w:val="clear"/>
                <w:vertAlign w:val="baseline"/>
              </w:rPr>
            </w:pPr>
            <w:r w:rsidDel="00000000" w:rsidR="00000000" w:rsidRPr="00000000">
              <w:rPr>
                <w:rFonts w:ascii="Arial" w:cs="Arial" w:eastAsia="Arial" w:hAnsi="Arial"/>
                <w:b w:val="0"/>
                <w:i w:val="0"/>
                <w:smallCaps w:val="0"/>
                <w:strike w:val="0"/>
                <w:color w:val="000000"/>
                <w:sz w:val="11.494293212890625"/>
                <w:szCs w:val="11.494293212890625"/>
                <w:u w:val="none"/>
                <w:shd w:fill="auto" w:val="clear"/>
                <w:vertAlign w:val="baseline"/>
                <w:rtl w:val="0"/>
              </w:rPr>
              <w:t xml:space="preserve">115 </w:t>
            </w:r>
          </w:p>
          <w:p w:rsidR="00000000" w:rsidDel="00000000" w:rsidP="00000000" w:rsidRDefault="00000000" w:rsidRPr="00000000" w14:paraId="00000E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79443359375" w:right="0" w:firstLine="0"/>
              <w:jc w:val="left"/>
              <w:rPr>
                <w:rFonts w:ascii="Arial" w:cs="Arial" w:eastAsia="Arial" w:hAnsi="Arial"/>
                <w:b w:val="0"/>
                <w:i w:val="0"/>
                <w:smallCaps w:val="0"/>
                <w:strike w:val="0"/>
                <w:color w:val="000000"/>
                <w:sz w:val="11.450193405151367"/>
                <w:szCs w:val="11.450193405151367"/>
                <w:u w:val="none"/>
                <w:shd w:fill="auto" w:val="clear"/>
                <w:vertAlign w:val="baseline"/>
              </w:rPr>
            </w:pPr>
            <w:r w:rsidDel="00000000" w:rsidR="00000000" w:rsidRPr="00000000">
              <w:rPr>
                <w:rFonts w:ascii="Arial" w:cs="Arial" w:eastAsia="Arial" w:hAnsi="Arial"/>
                <w:b w:val="0"/>
                <w:i w:val="0"/>
                <w:smallCaps w:val="0"/>
                <w:strike w:val="0"/>
                <w:color w:val="000000"/>
                <w:sz w:val="11.450193405151367"/>
                <w:szCs w:val="11.450193405151367"/>
                <w:u w:val="none"/>
                <w:shd w:fill="auto" w:val="clear"/>
                <w:vertAlign w:val="baseline"/>
                <w:rtl w:val="0"/>
              </w:rPr>
              <w:t xml:space="preserve">450 </w:t>
            </w:r>
          </w:p>
          <w:p w:rsidR="00000000" w:rsidDel="00000000" w:rsidP="00000000" w:rsidRDefault="00000000" w:rsidRPr="00000000" w14:paraId="00000E29">
            <w:pPr>
              <w:keepNext w:val="0"/>
              <w:keepLines w:val="0"/>
              <w:widowControl w:val="0"/>
              <w:pBdr>
                <w:top w:space="0" w:sz="0" w:val="nil"/>
                <w:left w:space="0" w:sz="0" w:val="nil"/>
                <w:bottom w:space="0" w:sz="0" w:val="nil"/>
                <w:right w:space="0" w:sz="0" w:val="nil"/>
                <w:between w:space="0" w:sz="0" w:val="nil"/>
              </w:pBdr>
              <w:shd w:fill="auto" w:val="clear"/>
              <w:spacing w:after="0" w:before="18.3380126953125" w:line="240" w:lineRule="auto"/>
              <w:ind w:left="0" w:right="119.2333984375" w:firstLine="0"/>
              <w:jc w:val="right"/>
              <w:rPr>
                <w:rFonts w:ascii="Arial" w:cs="Arial" w:eastAsia="Arial" w:hAnsi="Arial"/>
                <w:b w:val="0"/>
                <w:i w:val="0"/>
                <w:smallCaps w:val="0"/>
                <w:strike w:val="0"/>
                <w:color w:val="000000"/>
                <w:sz w:val="11.494293212890625"/>
                <w:szCs w:val="11.494293212890625"/>
                <w:u w:val="none"/>
                <w:shd w:fill="auto" w:val="clear"/>
                <w:vertAlign w:val="baseline"/>
              </w:rPr>
            </w:pPr>
            <w:r w:rsidDel="00000000" w:rsidR="00000000" w:rsidRPr="00000000">
              <w:rPr>
                <w:rFonts w:ascii="Arial" w:cs="Arial" w:eastAsia="Arial" w:hAnsi="Arial"/>
                <w:b w:val="0"/>
                <w:i w:val="0"/>
                <w:smallCaps w:val="0"/>
                <w:strike w:val="0"/>
                <w:color w:val="000000"/>
                <w:sz w:val="11.494293212890625"/>
                <w:szCs w:val="11.494293212890625"/>
                <w:u w:val="none"/>
                <w:shd w:fill="auto" w:val="clear"/>
                <w:vertAlign w:val="baseline"/>
                <w:rtl w:val="0"/>
              </w:rPr>
              <w:t xml:space="preserve">110 </w:t>
            </w:r>
          </w:p>
          <w:p w:rsidR="00000000" w:rsidDel="00000000" w:rsidP="00000000" w:rsidRDefault="00000000" w:rsidRPr="00000000" w14:paraId="00000E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67.63916015625" w:firstLine="0"/>
              <w:jc w:val="right"/>
              <w:rPr>
                <w:rFonts w:ascii="Arial" w:cs="Arial" w:eastAsia="Arial" w:hAnsi="Arial"/>
                <w:b w:val="0"/>
                <w:i w:val="0"/>
                <w:smallCaps w:val="0"/>
                <w:strike w:val="0"/>
                <w:color w:val="000000"/>
                <w:sz w:val="11.494293212890625"/>
                <w:szCs w:val="11.494293212890625"/>
                <w:u w:val="none"/>
                <w:shd w:fill="auto" w:val="clear"/>
                <w:vertAlign w:val="baseline"/>
              </w:rPr>
            </w:pPr>
            <w:r w:rsidDel="00000000" w:rsidR="00000000" w:rsidRPr="00000000">
              <w:rPr>
                <w:rFonts w:ascii="Arial" w:cs="Arial" w:eastAsia="Arial" w:hAnsi="Arial"/>
                <w:b w:val="0"/>
                <w:i w:val="0"/>
                <w:smallCaps w:val="0"/>
                <w:strike w:val="0"/>
                <w:color w:val="000000"/>
                <w:sz w:val="11.494293212890625"/>
                <w:szCs w:val="11.494293212890625"/>
                <w:u w:val="none"/>
                <w:shd w:fill="auto" w:val="clear"/>
                <w:vertAlign w:val="baseline"/>
                <w:rtl w:val="0"/>
              </w:rPr>
              <w:t xml:space="preserve">110 </w:t>
            </w:r>
          </w:p>
          <w:p w:rsidR="00000000" w:rsidDel="00000000" w:rsidP="00000000" w:rsidRDefault="00000000" w:rsidRPr="00000000" w14:paraId="00000E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79443359375" w:right="0" w:firstLine="0"/>
              <w:jc w:val="left"/>
              <w:rPr>
                <w:rFonts w:ascii="Arial" w:cs="Arial" w:eastAsia="Arial" w:hAnsi="Arial"/>
                <w:b w:val="0"/>
                <w:i w:val="0"/>
                <w:smallCaps w:val="0"/>
                <w:strike w:val="0"/>
                <w:color w:val="000000"/>
                <w:sz w:val="11.450193405151367"/>
                <w:szCs w:val="11.450193405151367"/>
                <w:u w:val="none"/>
                <w:shd w:fill="auto" w:val="clear"/>
                <w:vertAlign w:val="baseline"/>
              </w:rPr>
            </w:pPr>
            <w:r w:rsidDel="00000000" w:rsidR="00000000" w:rsidRPr="00000000">
              <w:rPr>
                <w:rFonts w:ascii="Arial" w:cs="Arial" w:eastAsia="Arial" w:hAnsi="Arial"/>
                <w:b w:val="0"/>
                <w:i w:val="0"/>
                <w:smallCaps w:val="0"/>
                <w:strike w:val="0"/>
                <w:color w:val="000000"/>
                <w:sz w:val="11.450193405151367"/>
                <w:szCs w:val="11.450193405151367"/>
                <w:u w:val="none"/>
                <w:shd w:fill="auto" w:val="clear"/>
                <w:vertAlign w:val="baseline"/>
                <w:rtl w:val="0"/>
              </w:rPr>
              <w:t xml:space="preserve">400 </w:t>
            </w:r>
          </w:p>
          <w:p w:rsidR="00000000" w:rsidDel="00000000" w:rsidP="00000000" w:rsidRDefault="00000000" w:rsidRPr="00000000" w14:paraId="00000E2C">
            <w:pPr>
              <w:keepNext w:val="0"/>
              <w:keepLines w:val="0"/>
              <w:widowControl w:val="0"/>
              <w:pBdr>
                <w:top w:space="0" w:sz="0" w:val="nil"/>
                <w:left w:space="0" w:sz="0" w:val="nil"/>
                <w:bottom w:space="0" w:sz="0" w:val="nil"/>
                <w:right w:space="0" w:sz="0" w:val="nil"/>
                <w:between w:space="0" w:sz="0" w:val="nil"/>
              </w:pBdr>
              <w:shd w:fill="auto" w:val="clear"/>
              <w:spacing w:after="0" w:before="30.77606201171875" w:line="240" w:lineRule="auto"/>
              <w:ind w:left="223.31390380859375" w:right="0" w:firstLine="0"/>
              <w:jc w:val="left"/>
              <w:rPr>
                <w:rFonts w:ascii="Arial" w:cs="Arial" w:eastAsia="Arial" w:hAnsi="Arial"/>
                <w:b w:val="0"/>
                <w:i w:val="0"/>
                <w:smallCaps w:val="0"/>
                <w:strike w:val="0"/>
                <w:color w:val="000000"/>
                <w:sz w:val="11.450193405151367"/>
                <w:szCs w:val="11.450193405151367"/>
                <w:u w:val="none"/>
                <w:shd w:fill="auto" w:val="clear"/>
                <w:vertAlign w:val="baseline"/>
              </w:rPr>
            </w:pPr>
            <w:r w:rsidDel="00000000" w:rsidR="00000000" w:rsidRPr="00000000">
              <w:rPr>
                <w:rFonts w:ascii="Arial" w:cs="Arial" w:eastAsia="Arial" w:hAnsi="Arial"/>
                <w:b w:val="0"/>
                <w:i w:val="0"/>
                <w:smallCaps w:val="0"/>
                <w:strike w:val="0"/>
                <w:color w:val="000000"/>
                <w:sz w:val="11.450193405151367"/>
                <w:szCs w:val="11.450193405151367"/>
                <w:u w:val="none"/>
                <w:shd w:fill="auto" w:val="clear"/>
                <w:vertAlign w:val="baseline"/>
                <w:rtl w:val="0"/>
              </w:rPr>
              <w:t xml:space="preserve">350 </w:t>
            </w:r>
          </w:p>
          <w:p w:rsidR="00000000" w:rsidDel="00000000" w:rsidP="00000000" w:rsidRDefault="00000000" w:rsidRPr="00000000" w14:paraId="00000E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2.1044921875" w:firstLine="0"/>
              <w:jc w:val="right"/>
              <w:rPr>
                <w:rFonts w:ascii="Arial" w:cs="Arial" w:eastAsia="Arial" w:hAnsi="Arial"/>
                <w:b w:val="0"/>
                <w:i w:val="0"/>
                <w:smallCaps w:val="0"/>
                <w:strike w:val="0"/>
                <w:color w:val="000000"/>
                <w:sz w:val="11.494293212890625"/>
                <w:szCs w:val="11.494293212890625"/>
                <w:u w:val="none"/>
                <w:shd w:fill="auto" w:val="clear"/>
                <w:vertAlign w:val="baseline"/>
              </w:rPr>
            </w:pPr>
            <w:r w:rsidDel="00000000" w:rsidR="00000000" w:rsidRPr="00000000">
              <w:rPr>
                <w:rFonts w:ascii="Arial" w:cs="Arial" w:eastAsia="Arial" w:hAnsi="Arial"/>
                <w:b w:val="0"/>
                <w:i w:val="0"/>
                <w:smallCaps w:val="0"/>
                <w:strike w:val="0"/>
                <w:color w:val="000000"/>
                <w:sz w:val="11.494293212890625"/>
                <w:szCs w:val="11.494293212890625"/>
                <w:u w:val="none"/>
                <w:shd w:fill="auto" w:val="clear"/>
                <w:vertAlign w:val="baseline"/>
                <w:rtl w:val="0"/>
              </w:rPr>
              <w:t xml:space="preserve">105 </w:t>
            </w:r>
          </w:p>
          <w:p w:rsidR="00000000" w:rsidDel="00000000" w:rsidP="00000000" w:rsidRDefault="00000000" w:rsidRPr="00000000" w14:paraId="00000E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0.5096435546875" w:firstLine="0"/>
              <w:jc w:val="right"/>
              <w:rPr>
                <w:rFonts w:ascii="Arial" w:cs="Arial" w:eastAsia="Arial" w:hAnsi="Arial"/>
                <w:b w:val="0"/>
                <w:i w:val="0"/>
                <w:smallCaps w:val="0"/>
                <w:strike w:val="0"/>
                <w:color w:val="000000"/>
                <w:sz w:val="11.494293212890625"/>
                <w:szCs w:val="11.494293212890625"/>
                <w:u w:val="none"/>
                <w:shd w:fill="auto" w:val="clear"/>
                <w:vertAlign w:val="baseline"/>
              </w:rPr>
            </w:pPr>
            <w:r w:rsidDel="00000000" w:rsidR="00000000" w:rsidRPr="00000000">
              <w:rPr>
                <w:rFonts w:ascii="Arial" w:cs="Arial" w:eastAsia="Arial" w:hAnsi="Arial"/>
                <w:b w:val="0"/>
                <w:i w:val="0"/>
                <w:smallCaps w:val="0"/>
                <w:strike w:val="0"/>
                <w:color w:val="000000"/>
                <w:sz w:val="11.494293212890625"/>
                <w:szCs w:val="11.494293212890625"/>
                <w:u w:val="none"/>
                <w:shd w:fill="auto" w:val="clear"/>
                <w:vertAlign w:val="baseline"/>
                <w:rtl w:val="0"/>
              </w:rPr>
              <w:t xml:space="preserve">105 </w:t>
            </w:r>
          </w:p>
          <w:p w:rsidR="00000000" w:rsidDel="00000000" w:rsidP="00000000" w:rsidRDefault="00000000" w:rsidRPr="00000000" w14:paraId="00000E2F">
            <w:pPr>
              <w:keepNext w:val="0"/>
              <w:keepLines w:val="0"/>
              <w:widowControl w:val="0"/>
              <w:pBdr>
                <w:top w:space="0" w:sz="0" w:val="nil"/>
                <w:left w:space="0" w:sz="0" w:val="nil"/>
                <w:bottom w:space="0" w:sz="0" w:val="nil"/>
                <w:right w:space="0" w:sz="0" w:val="nil"/>
                <w:between w:space="0" w:sz="0" w:val="nil"/>
              </w:pBdr>
              <w:shd w:fill="auto" w:val="clear"/>
              <w:spacing w:after="0" w:before="7.8778076171875" w:line="240" w:lineRule="auto"/>
              <w:ind w:left="223.31390380859375" w:right="0" w:firstLine="0"/>
              <w:jc w:val="left"/>
              <w:rPr>
                <w:rFonts w:ascii="Arial" w:cs="Arial" w:eastAsia="Arial" w:hAnsi="Arial"/>
                <w:b w:val="0"/>
                <w:i w:val="0"/>
                <w:smallCaps w:val="0"/>
                <w:strike w:val="0"/>
                <w:color w:val="000000"/>
                <w:sz w:val="11.450193405151367"/>
                <w:szCs w:val="11.450193405151367"/>
                <w:u w:val="none"/>
                <w:shd w:fill="auto" w:val="clear"/>
                <w:vertAlign w:val="baseline"/>
              </w:rPr>
            </w:pPr>
            <w:r w:rsidDel="00000000" w:rsidR="00000000" w:rsidRPr="00000000">
              <w:rPr>
                <w:rFonts w:ascii="Arial" w:cs="Arial" w:eastAsia="Arial" w:hAnsi="Arial"/>
                <w:b w:val="0"/>
                <w:i w:val="0"/>
                <w:smallCaps w:val="0"/>
                <w:strike w:val="0"/>
                <w:color w:val="000000"/>
                <w:sz w:val="11.450193405151367"/>
                <w:szCs w:val="11.450193405151367"/>
                <w:u w:val="none"/>
                <w:shd w:fill="auto" w:val="clear"/>
                <w:vertAlign w:val="baseline"/>
                <w:rtl w:val="0"/>
              </w:rPr>
              <w:t xml:space="preserve">300 </w:t>
            </w:r>
          </w:p>
          <w:p w:rsidR="00000000" w:rsidDel="00000000" w:rsidP="00000000" w:rsidRDefault="00000000" w:rsidRPr="00000000" w14:paraId="00000E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70.9716796875" w:firstLine="0"/>
              <w:jc w:val="right"/>
              <w:rPr>
                <w:rFonts w:ascii="Arial" w:cs="Arial" w:eastAsia="Arial" w:hAnsi="Arial"/>
                <w:b w:val="0"/>
                <w:i w:val="0"/>
                <w:smallCaps w:val="0"/>
                <w:strike w:val="0"/>
                <w:color w:val="000000"/>
                <w:sz w:val="11.494293212890625"/>
                <w:szCs w:val="11.494293212890625"/>
                <w:u w:val="none"/>
                <w:shd w:fill="auto" w:val="clear"/>
                <w:vertAlign w:val="baseline"/>
              </w:rPr>
            </w:pPr>
            <w:r w:rsidDel="00000000" w:rsidR="00000000" w:rsidRPr="00000000">
              <w:rPr>
                <w:rFonts w:ascii="Arial" w:cs="Arial" w:eastAsia="Arial" w:hAnsi="Arial"/>
                <w:b w:val="0"/>
                <w:i w:val="0"/>
                <w:smallCaps w:val="0"/>
                <w:strike w:val="0"/>
                <w:color w:val="000000"/>
                <w:sz w:val="11.494293212890625"/>
                <w:szCs w:val="11.494293212890625"/>
                <w:u w:val="none"/>
                <w:shd w:fill="auto" w:val="clear"/>
                <w:vertAlign w:val="baseline"/>
                <w:rtl w:val="0"/>
              </w:rPr>
              <w:t xml:space="preserve">NEER </w:t>
            </w:r>
          </w:p>
          <w:p w:rsidR="00000000" w:rsidDel="00000000" w:rsidP="00000000" w:rsidRDefault="00000000" w:rsidRPr="00000000" w14:paraId="00000E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2333984375" w:firstLine="0"/>
              <w:jc w:val="right"/>
              <w:rPr>
                <w:rFonts w:ascii="Arial" w:cs="Arial" w:eastAsia="Arial" w:hAnsi="Arial"/>
                <w:b w:val="0"/>
                <w:i w:val="0"/>
                <w:smallCaps w:val="0"/>
                <w:strike w:val="0"/>
                <w:color w:val="000000"/>
                <w:sz w:val="11.494293212890625"/>
                <w:szCs w:val="11.494293212890625"/>
                <w:u w:val="none"/>
                <w:shd w:fill="auto" w:val="clear"/>
                <w:vertAlign w:val="baseline"/>
              </w:rPr>
            </w:pPr>
            <w:r w:rsidDel="00000000" w:rsidR="00000000" w:rsidRPr="00000000">
              <w:rPr>
                <w:rFonts w:ascii="Arial" w:cs="Arial" w:eastAsia="Arial" w:hAnsi="Arial"/>
                <w:b w:val="0"/>
                <w:i w:val="0"/>
                <w:smallCaps w:val="0"/>
                <w:strike w:val="0"/>
                <w:color w:val="000000"/>
                <w:sz w:val="11.494293212890625"/>
                <w:szCs w:val="11.494293212890625"/>
                <w:u w:val="none"/>
                <w:shd w:fill="auto" w:val="clear"/>
                <w:vertAlign w:val="baseline"/>
                <w:rtl w:val="0"/>
              </w:rPr>
              <w:t xml:space="preserve">100 </w:t>
            </w:r>
          </w:p>
          <w:p w:rsidR="00000000" w:rsidDel="00000000" w:rsidP="00000000" w:rsidRDefault="00000000" w:rsidRPr="00000000" w14:paraId="00000E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67.63916015625" w:firstLine="0"/>
              <w:jc w:val="right"/>
              <w:rPr>
                <w:rFonts w:ascii="Arial" w:cs="Arial" w:eastAsia="Arial" w:hAnsi="Arial"/>
                <w:b w:val="0"/>
                <w:i w:val="0"/>
                <w:smallCaps w:val="0"/>
                <w:strike w:val="0"/>
                <w:color w:val="000000"/>
                <w:sz w:val="11.494293212890625"/>
                <w:szCs w:val="11.494293212890625"/>
                <w:u w:val="none"/>
                <w:shd w:fill="auto" w:val="clear"/>
                <w:vertAlign w:val="baseline"/>
              </w:rPr>
            </w:pPr>
            <w:r w:rsidDel="00000000" w:rsidR="00000000" w:rsidRPr="00000000">
              <w:rPr>
                <w:rFonts w:ascii="Arial" w:cs="Arial" w:eastAsia="Arial" w:hAnsi="Arial"/>
                <w:b w:val="0"/>
                <w:i w:val="0"/>
                <w:smallCaps w:val="0"/>
                <w:strike w:val="0"/>
                <w:color w:val="000000"/>
                <w:sz w:val="11.494293212890625"/>
                <w:szCs w:val="11.494293212890625"/>
                <w:u w:val="none"/>
                <w:shd w:fill="auto" w:val="clear"/>
                <w:vertAlign w:val="baseline"/>
                <w:rtl w:val="0"/>
              </w:rPr>
              <w:t xml:space="preserve">100 </w:t>
            </w:r>
          </w:p>
          <w:p w:rsidR="00000000" w:rsidDel="00000000" w:rsidP="00000000" w:rsidRDefault="00000000" w:rsidRPr="00000000" w14:paraId="00000E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1.36947631835938" w:right="0" w:firstLine="0"/>
              <w:jc w:val="left"/>
              <w:rPr>
                <w:rFonts w:ascii="Arial" w:cs="Arial" w:eastAsia="Arial" w:hAnsi="Arial"/>
                <w:b w:val="0"/>
                <w:i w:val="0"/>
                <w:smallCaps w:val="0"/>
                <w:strike w:val="0"/>
                <w:color w:val="000000"/>
                <w:sz w:val="11.450193405151367"/>
                <w:szCs w:val="11.450193405151367"/>
                <w:u w:val="none"/>
                <w:shd w:fill="auto" w:val="clear"/>
                <w:vertAlign w:val="baseline"/>
              </w:rPr>
            </w:pPr>
            <w:r w:rsidDel="00000000" w:rsidR="00000000" w:rsidRPr="00000000">
              <w:rPr>
                <w:rFonts w:ascii="Arial" w:cs="Arial" w:eastAsia="Arial" w:hAnsi="Arial"/>
                <w:b w:val="0"/>
                <w:i w:val="0"/>
                <w:smallCaps w:val="0"/>
                <w:strike w:val="0"/>
                <w:color w:val="000000"/>
                <w:sz w:val="11.450193405151367"/>
                <w:szCs w:val="11.450193405151367"/>
                <w:u w:val="none"/>
                <w:shd w:fill="auto" w:val="clear"/>
                <w:vertAlign w:val="baseline"/>
                <w:rtl w:val="0"/>
              </w:rPr>
              <w:t xml:space="preserve">250 </w:t>
            </w:r>
          </w:p>
          <w:p w:rsidR="00000000" w:rsidDel="00000000" w:rsidP="00000000" w:rsidRDefault="00000000" w:rsidRPr="00000000" w14:paraId="00000E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4.49462890625" w:firstLine="0"/>
              <w:jc w:val="right"/>
              <w:rPr>
                <w:rFonts w:ascii="Arial" w:cs="Arial" w:eastAsia="Arial" w:hAnsi="Arial"/>
                <w:b w:val="0"/>
                <w:i w:val="0"/>
                <w:smallCaps w:val="0"/>
                <w:strike w:val="0"/>
                <w:color w:val="000000"/>
                <w:sz w:val="11.494293212890625"/>
                <w:szCs w:val="11.494293212890625"/>
                <w:u w:val="none"/>
                <w:shd w:fill="auto" w:val="clear"/>
                <w:vertAlign w:val="baseline"/>
              </w:rPr>
            </w:pPr>
            <w:r w:rsidDel="00000000" w:rsidR="00000000" w:rsidRPr="00000000">
              <w:rPr>
                <w:rFonts w:ascii="Arial" w:cs="Arial" w:eastAsia="Arial" w:hAnsi="Arial"/>
                <w:b w:val="0"/>
                <w:i w:val="0"/>
                <w:smallCaps w:val="0"/>
                <w:strike w:val="0"/>
                <w:color w:val="000000"/>
                <w:sz w:val="11.494293212890625"/>
                <w:szCs w:val="11.494293212890625"/>
                <w:u w:val="none"/>
                <w:shd w:fill="auto" w:val="clear"/>
                <w:vertAlign w:val="baseline"/>
                <w:rtl w:val="0"/>
              </w:rPr>
              <w:t xml:space="preserve">95 </w:t>
            </w:r>
          </w:p>
          <w:p w:rsidR="00000000" w:rsidDel="00000000" w:rsidP="00000000" w:rsidRDefault="00000000" w:rsidRPr="00000000" w14:paraId="00000E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1.6925048828125" w:firstLine="0"/>
              <w:jc w:val="right"/>
              <w:rPr>
                <w:rFonts w:ascii="Arial" w:cs="Arial" w:eastAsia="Arial" w:hAnsi="Arial"/>
                <w:b w:val="0"/>
                <w:i w:val="0"/>
                <w:smallCaps w:val="0"/>
                <w:strike w:val="0"/>
                <w:color w:val="000000"/>
                <w:sz w:val="11.494293212890625"/>
                <w:szCs w:val="11.494293212890625"/>
                <w:u w:val="none"/>
                <w:shd w:fill="auto" w:val="clear"/>
                <w:vertAlign w:val="baseline"/>
              </w:rPr>
            </w:pPr>
            <w:r w:rsidDel="00000000" w:rsidR="00000000" w:rsidRPr="00000000">
              <w:rPr>
                <w:rFonts w:ascii="Arial" w:cs="Arial" w:eastAsia="Arial" w:hAnsi="Arial"/>
                <w:b w:val="0"/>
                <w:i w:val="0"/>
                <w:smallCaps w:val="0"/>
                <w:strike w:val="0"/>
                <w:color w:val="000000"/>
                <w:sz w:val="11.494293212890625"/>
                <w:szCs w:val="11.494293212890625"/>
                <w:u w:val="none"/>
                <w:shd w:fill="auto" w:val="clear"/>
                <w:vertAlign w:val="baseline"/>
                <w:rtl w:val="0"/>
              </w:rPr>
              <w:t xml:space="preserve">95 </w:t>
            </w:r>
          </w:p>
          <w:p w:rsidR="00000000" w:rsidDel="00000000" w:rsidP="00000000" w:rsidRDefault="00000000" w:rsidRPr="00000000" w14:paraId="00000E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1.36947631835938" w:right="0" w:firstLine="0"/>
              <w:jc w:val="left"/>
              <w:rPr>
                <w:rFonts w:ascii="Arial" w:cs="Arial" w:eastAsia="Arial" w:hAnsi="Arial"/>
                <w:b w:val="0"/>
                <w:i w:val="0"/>
                <w:smallCaps w:val="0"/>
                <w:strike w:val="0"/>
                <w:color w:val="000000"/>
                <w:sz w:val="11.450193405151367"/>
                <w:szCs w:val="11.450193405151367"/>
                <w:u w:val="none"/>
                <w:shd w:fill="auto" w:val="clear"/>
                <w:vertAlign w:val="baseline"/>
              </w:rPr>
            </w:pPr>
            <w:r w:rsidDel="00000000" w:rsidR="00000000" w:rsidRPr="00000000">
              <w:rPr>
                <w:rFonts w:ascii="Arial" w:cs="Arial" w:eastAsia="Arial" w:hAnsi="Arial"/>
                <w:b w:val="0"/>
                <w:i w:val="0"/>
                <w:smallCaps w:val="0"/>
                <w:strike w:val="0"/>
                <w:color w:val="000000"/>
                <w:sz w:val="11.450193405151367"/>
                <w:szCs w:val="11.450193405151367"/>
                <w:u w:val="none"/>
                <w:shd w:fill="auto" w:val="clear"/>
                <w:vertAlign w:val="baseline"/>
                <w:rtl w:val="0"/>
              </w:rPr>
              <w:t xml:space="preserve">200 </w:t>
            </w:r>
          </w:p>
          <w:p w:rsidR="00000000" w:rsidDel="00000000" w:rsidP="00000000" w:rsidRDefault="00000000" w:rsidRPr="00000000" w14:paraId="00000E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85.3924560546875" w:firstLine="0"/>
              <w:jc w:val="right"/>
              <w:rPr>
                <w:rFonts w:ascii="Arial" w:cs="Arial" w:eastAsia="Arial" w:hAnsi="Arial"/>
                <w:b w:val="0"/>
                <w:i w:val="0"/>
                <w:smallCaps w:val="0"/>
                <w:strike w:val="0"/>
                <w:color w:val="000000"/>
                <w:sz w:val="11.494293212890625"/>
                <w:szCs w:val="11.494293212890625"/>
                <w:u w:val="none"/>
                <w:shd w:fill="auto" w:val="clear"/>
                <w:vertAlign w:val="baseline"/>
              </w:rPr>
            </w:pPr>
            <w:r w:rsidDel="00000000" w:rsidR="00000000" w:rsidRPr="00000000">
              <w:rPr>
                <w:rFonts w:ascii="Arial" w:cs="Arial" w:eastAsia="Arial" w:hAnsi="Arial"/>
                <w:b w:val="0"/>
                <w:i w:val="0"/>
                <w:smallCaps w:val="0"/>
                <w:strike w:val="0"/>
                <w:color w:val="000000"/>
                <w:sz w:val="11.494293212890625"/>
                <w:szCs w:val="11.494293212890625"/>
                <w:u w:val="none"/>
                <w:shd w:fill="auto" w:val="clear"/>
                <w:vertAlign w:val="baseline"/>
                <w:rtl w:val="0"/>
              </w:rPr>
              <w:t xml:space="preserve">REER </w:t>
            </w:r>
          </w:p>
          <w:p w:rsidR="00000000" w:rsidDel="00000000" w:rsidP="00000000" w:rsidRDefault="00000000" w:rsidRPr="00000000" w14:paraId="00000E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624755859375" w:firstLine="0"/>
              <w:jc w:val="right"/>
              <w:rPr>
                <w:rFonts w:ascii="Arial" w:cs="Arial" w:eastAsia="Arial" w:hAnsi="Arial"/>
                <w:b w:val="0"/>
                <w:i w:val="0"/>
                <w:smallCaps w:val="0"/>
                <w:strike w:val="0"/>
                <w:color w:val="000000"/>
                <w:sz w:val="11.494293212890625"/>
                <w:szCs w:val="11.494293212890625"/>
                <w:u w:val="none"/>
                <w:shd w:fill="auto" w:val="clear"/>
                <w:vertAlign w:val="baseline"/>
              </w:rPr>
            </w:pPr>
            <w:r w:rsidDel="00000000" w:rsidR="00000000" w:rsidRPr="00000000">
              <w:rPr>
                <w:rFonts w:ascii="Arial" w:cs="Arial" w:eastAsia="Arial" w:hAnsi="Arial"/>
                <w:b w:val="0"/>
                <w:i w:val="0"/>
                <w:smallCaps w:val="0"/>
                <w:strike w:val="0"/>
                <w:color w:val="000000"/>
                <w:sz w:val="11.494293212890625"/>
                <w:szCs w:val="11.494293212890625"/>
                <w:u w:val="none"/>
                <w:shd w:fill="auto" w:val="clear"/>
                <w:vertAlign w:val="baseline"/>
                <w:rtl w:val="0"/>
              </w:rPr>
              <w:t xml:space="preserve">90 </w:t>
            </w:r>
          </w:p>
          <w:p w:rsidR="00000000" w:rsidDel="00000000" w:rsidP="00000000" w:rsidRDefault="00000000" w:rsidRPr="00000000" w14:paraId="00000E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68.822021484375" w:firstLine="0"/>
              <w:jc w:val="right"/>
              <w:rPr>
                <w:rFonts w:ascii="Arial" w:cs="Arial" w:eastAsia="Arial" w:hAnsi="Arial"/>
                <w:b w:val="0"/>
                <w:i w:val="0"/>
                <w:smallCaps w:val="0"/>
                <w:strike w:val="0"/>
                <w:color w:val="000000"/>
                <w:sz w:val="11.494293212890625"/>
                <w:szCs w:val="11.494293212890625"/>
                <w:u w:val="none"/>
                <w:shd w:fill="auto" w:val="clear"/>
                <w:vertAlign w:val="baseline"/>
              </w:rPr>
            </w:pPr>
            <w:r w:rsidDel="00000000" w:rsidR="00000000" w:rsidRPr="00000000">
              <w:rPr>
                <w:rFonts w:ascii="Arial" w:cs="Arial" w:eastAsia="Arial" w:hAnsi="Arial"/>
                <w:b w:val="0"/>
                <w:i w:val="0"/>
                <w:smallCaps w:val="0"/>
                <w:strike w:val="0"/>
                <w:color w:val="000000"/>
                <w:sz w:val="11.494293212890625"/>
                <w:szCs w:val="11.494293212890625"/>
                <w:u w:val="none"/>
                <w:shd w:fill="auto" w:val="clear"/>
                <w:vertAlign w:val="baseline"/>
                <w:rtl w:val="0"/>
              </w:rPr>
              <w:t xml:space="preserve">90 </w:t>
            </w:r>
          </w:p>
          <w:p w:rsidR="00000000" w:rsidDel="00000000" w:rsidP="00000000" w:rsidRDefault="00000000" w:rsidRPr="00000000" w14:paraId="00000E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37261962890625" w:right="0" w:firstLine="0"/>
              <w:jc w:val="left"/>
              <w:rPr>
                <w:rFonts w:ascii="Arial" w:cs="Arial" w:eastAsia="Arial" w:hAnsi="Arial"/>
                <w:b w:val="0"/>
                <w:i w:val="0"/>
                <w:smallCaps w:val="0"/>
                <w:strike w:val="0"/>
                <w:color w:val="000000"/>
                <w:sz w:val="11.450193405151367"/>
                <w:szCs w:val="11.450193405151367"/>
                <w:u w:val="none"/>
                <w:shd w:fill="auto" w:val="clear"/>
                <w:vertAlign w:val="baseline"/>
              </w:rPr>
            </w:pPr>
            <w:r w:rsidDel="00000000" w:rsidR="00000000" w:rsidRPr="00000000">
              <w:rPr>
                <w:rFonts w:ascii="Arial" w:cs="Arial" w:eastAsia="Arial" w:hAnsi="Arial"/>
                <w:b w:val="0"/>
                <w:i w:val="0"/>
                <w:smallCaps w:val="0"/>
                <w:strike w:val="0"/>
                <w:color w:val="000000"/>
                <w:sz w:val="11.450193405151367"/>
                <w:szCs w:val="11.450193405151367"/>
                <w:u w:val="none"/>
                <w:shd w:fill="auto" w:val="clear"/>
                <w:vertAlign w:val="baseline"/>
                <w:rtl w:val="0"/>
              </w:rPr>
              <w:t xml:space="preserve">150 </w:t>
            </w:r>
          </w:p>
          <w:p w:rsidR="00000000" w:rsidDel="00000000" w:rsidP="00000000" w:rsidRDefault="00000000" w:rsidRPr="00000000" w14:paraId="00000E3B">
            <w:pPr>
              <w:keepNext w:val="0"/>
              <w:keepLines w:val="0"/>
              <w:widowControl w:val="0"/>
              <w:pBdr>
                <w:top w:space="0" w:sz="0" w:val="nil"/>
                <w:left w:space="0" w:sz="0" w:val="nil"/>
                <w:bottom w:space="0" w:sz="0" w:val="nil"/>
                <w:right w:space="0" w:sz="0" w:val="nil"/>
                <w:between w:space="0" w:sz="0" w:val="nil"/>
              </w:pBdr>
              <w:shd w:fill="auto" w:val="clear"/>
              <w:spacing w:after="0" w:before="26.73980712890625" w:line="240" w:lineRule="auto"/>
              <w:ind w:left="0" w:right="184.49462890625" w:firstLine="0"/>
              <w:jc w:val="right"/>
              <w:rPr>
                <w:rFonts w:ascii="Arial" w:cs="Arial" w:eastAsia="Arial" w:hAnsi="Arial"/>
                <w:b w:val="0"/>
                <w:i w:val="0"/>
                <w:smallCaps w:val="0"/>
                <w:strike w:val="0"/>
                <w:color w:val="000000"/>
                <w:sz w:val="11.494293212890625"/>
                <w:szCs w:val="11.494293212890625"/>
                <w:u w:val="none"/>
                <w:shd w:fill="auto" w:val="clear"/>
                <w:vertAlign w:val="baseline"/>
              </w:rPr>
            </w:pPr>
            <w:r w:rsidDel="00000000" w:rsidR="00000000" w:rsidRPr="00000000">
              <w:rPr>
                <w:rFonts w:ascii="Arial" w:cs="Arial" w:eastAsia="Arial" w:hAnsi="Arial"/>
                <w:b w:val="0"/>
                <w:i w:val="0"/>
                <w:smallCaps w:val="0"/>
                <w:strike w:val="0"/>
                <w:color w:val="000000"/>
                <w:sz w:val="11.494293212890625"/>
                <w:szCs w:val="11.494293212890625"/>
                <w:u w:val="none"/>
                <w:shd w:fill="auto" w:val="clear"/>
                <w:vertAlign w:val="baseline"/>
                <w:rtl w:val="0"/>
              </w:rPr>
              <w:t xml:space="preserve">85 </w:t>
            </w:r>
          </w:p>
          <w:p w:rsidR="00000000" w:rsidDel="00000000" w:rsidP="00000000" w:rsidRDefault="00000000" w:rsidRPr="00000000" w14:paraId="00000E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1.6925048828125" w:firstLine="0"/>
              <w:jc w:val="right"/>
              <w:rPr>
                <w:rFonts w:ascii="Arial" w:cs="Arial" w:eastAsia="Arial" w:hAnsi="Arial"/>
                <w:b w:val="0"/>
                <w:i w:val="0"/>
                <w:smallCaps w:val="0"/>
                <w:strike w:val="0"/>
                <w:color w:val="000000"/>
                <w:sz w:val="11.494293212890625"/>
                <w:szCs w:val="11.494293212890625"/>
                <w:u w:val="none"/>
                <w:shd w:fill="auto" w:val="clear"/>
                <w:vertAlign w:val="baseline"/>
              </w:rPr>
            </w:pPr>
            <w:r w:rsidDel="00000000" w:rsidR="00000000" w:rsidRPr="00000000">
              <w:rPr>
                <w:rFonts w:ascii="Arial" w:cs="Arial" w:eastAsia="Arial" w:hAnsi="Arial"/>
                <w:b w:val="0"/>
                <w:i w:val="0"/>
                <w:smallCaps w:val="0"/>
                <w:strike w:val="0"/>
                <w:color w:val="000000"/>
                <w:sz w:val="11.494293212890625"/>
                <w:szCs w:val="11.494293212890625"/>
                <w:u w:val="none"/>
                <w:shd w:fill="auto" w:val="clear"/>
                <w:vertAlign w:val="baseline"/>
                <w:rtl w:val="0"/>
              </w:rPr>
              <w:t xml:space="preserve">85 </w:t>
            </w:r>
          </w:p>
          <w:p w:rsidR="00000000" w:rsidDel="00000000" w:rsidP="00000000" w:rsidRDefault="00000000" w:rsidRPr="00000000" w14:paraId="00000E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37261962890625" w:right="0" w:firstLine="0"/>
              <w:jc w:val="left"/>
              <w:rPr>
                <w:rFonts w:ascii="Arial" w:cs="Arial" w:eastAsia="Arial" w:hAnsi="Arial"/>
                <w:b w:val="0"/>
                <w:i w:val="0"/>
                <w:smallCaps w:val="0"/>
                <w:strike w:val="0"/>
                <w:color w:val="000000"/>
                <w:sz w:val="11.450193405151367"/>
                <w:szCs w:val="11.450193405151367"/>
                <w:u w:val="none"/>
                <w:shd w:fill="auto" w:val="clear"/>
                <w:vertAlign w:val="baseline"/>
              </w:rPr>
            </w:pPr>
            <w:r w:rsidDel="00000000" w:rsidR="00000000" w:rsidRPr="00000000">
              <w:rPr>
                <w:rFonts w:ascii="Arial" w:cs="Arial" w:eastAsia="Arial" w:hAnsi="Arial"/>
                <w:b w:val="0"/>
                <w:i w:val="0"/>
                <w:smallCaps w:val="0"/>
                <w:strike w:val="0"/>
                <w:color w:val="000000"/>
                <w:sz w:val="11.450193405151367"/>
                <w:szCs w:val="11.450193405151367"/>
                <w:u w:val="none"/>
                <w:shd w:fill="auto" w:val="clear"/>
                <w:vertAlign w:val="baseline"/>
                <w:rtl w:val="0"/>
              </w:rPr>
              <w:t xml:space="preserve">100 </w:t>
            </w:r>
          </w:p>
          <w:p w:rsidR="00000000" w:rsidDel="00000000" w:rsidP="00000000" w:rsidRDefault="00000000" w:rsidRPr="00000000" w14:paraId="00000E3E">
            <w:pPr>
              <w:keepNext w:val="0"/>
              <w:keepLines w:val="0"/>
              <w:widowControl w:val="0"/>
              <w:pBdr>
                <w:top w:space="0" w:sz="0" w:val="nil"/>
                <w:left w:space="0" w:sz="0" w:val="nil"/>
                <w:bottom w:space="0" w:sz="0" w:val="nil"/>
                <w:right w:space="0" w:sz="0" w:val="nil"/>
                <w:between w:space="0" w:sz="0" w:val="nil"/>
              </w:pBdr>
              <w:shd w:fill="auto" w:val="clear"/>
              <w:spacing w:after="0" w:before="30.7757568359375" w:line="240" w:lineRule="auto"/>
              <w:ind w:left="287.5474548339844" w:right="0" w:firstLine="0"/>
              <w:jc w:val="left"/>
              <w:rPr>
                <w:rFonts w:ascii="Arial" w:cs="Arial" w:eastAsia="Arial" w:hAnsi="Arial"/>
                <w:b w:val="0"/>
                <w:i w:val="0"/>
                <w:smallCaps w:val="0"/>
                <w:strike w:val="0"/>
                <w:color w:val="000000"/>
                <w:sz w:val="11.450193405151367"/>
                <w:szCs w:val="11.450193405151367"/>
                <w:u w:val="none"/>
                <w:shd w:fill="auto" w:val="clear"/>
                <w:vertAlign w:val="baseline"/>
              </w:rPr>
            </w:pPr>
            <w:r w:rsidDel="00000000" w:rsidR="00000000" w:rsidRPr="00000000">
              <w:rPr>
                <w:rFonts w:ascii="Arial" w:cs="Arial" w:eastAsia="Arial" w:hAnsi="Arial"/>
                <w:b w:val="0"/>
                <w:i w:val="0"/>
                <w:smallCaps w:val="0"/>
                <w:strike w:val="0"/>
                <w:color w:val="000000"/>
                <w:sz w:val="11.450193405151367"/>
                <w:szCs w:val="11.450193405151367"/>
                <w:u w:val="none"/>
                <w:shd w:fill="auto" w:val="clear"/>
                <w:vertAlign w:val="baseline"/>
                <w:rtl w:val="0"/>
              </w:rPr>
              <w:t xml:space="preserve">50 </w:t>
            </w:r>
          </w:p>
          <w:p w:rsidR="00000000" w:rsidDel="00000000" w:rsidP="00000000" w:rsidRDefault="00000000" w:rsidRPr="00000000" w14:paraId="00000E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624755859375" w:firstLine="0"/>
              <w:jc w:val="right"/>
              <w:rPr>
                <w:rFonts w:ascii="Arial" w:cs="Arial" w:eastAsia="Arial" w:hAnsi="Arial"/>
                <w:b w:val="0"/>
                <w:i w:val="0"/>
                <w:smallCaps w:val="0"/>
                <w:strike w:val="0"/>
                <w:color w:val="000000"/>
                <w:sz w:val="11.494293212890625"/>
                <w:szCs w:val="11.494293212890625"/>
                <w:u w:val="none"/>
                <w:shd w:fill="auto" w:val="clear"/>
                <w:vertAlign w:val="baseline"/>
              </w:rPr>
            </w:pPr>
            <w:r w:rsidDel="00000000" w:rsidR="00000000" w:rsidRPr="00000000">
              <w:rPr>
                <w:rFonts w:ascii="Arial" w:cs="Arial" w:eastAsia="Arial" w:hAnsi="Arial"/>
                <w:b w:val="0"/>
                <w:i w:val="0"/>
                <w:smallCaps w:val="0"/>
                <w:strike w:val="0"/>
                <w:color w:val="000000"/>
                <w:sz w:val="11.494293212890625"/>
                <w:szCs w:val="11.494293212890625"/>
                <w:u w:val="none"/>
                <w:shd w:fill="auto" w:val="clear"/>
                <w:vertAlign w:val="baseline"/>
                <w:rtl w:val="0"/>
              </w:rPr>
              <w:t xml:space="preserve">80 </w:t>
            </w:r>
          </w:p>
          <w:p w:rsidR="00000000" w:rsidDel="00000000" w:rsidP="00000000" w:rsidRDefault="00000000" w:rsidRPr="00000000" w14:paraId="00000E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68.822021484375" w:firstLine="0"/>
              <w:jc w:val="right"/>
              <w:rPr>
                <w:rFonts w:ascii="Arial" w:cs="Arial" w:eastAsia="Arial" w:hAnsi="Arial"/>
                <w:b w:val="0"/>
                <w:i w:val="0"/>
                <w:smallCaps w:val="0"/>
                <w:strike w:val="0"/>
                <w:color w:val="000000"/>
                <w:sz w:val="11.494293212890625"/>
                <w:szCs w:val="11.494293212890625"/>
                <w:u w:val="none"/>
                <w:shd w:fill="auto" w:val="clear"/>
                <w:vertAlign w:val="baseline"/>
              </w:rPr>
            </w:pPr>
            <w:r w:rsidDel="00000000" w:rsidR="00000000" w:rsidRPr="00000000">
              <w:rPr>
                <w:rFonts w:ascii="Arial" w:cs="Arial" w:eastAsia="Arial" w:hAnsi="Arial"/>
                <w:b w:val="0"/>
                <w:i w:val="0"/>
                <w:smallCaps w:val="0"/>
                <w:strike w:val="0"/>
                <w:color w:val="000000"/>
                <w:sz w:val="11.494293212890625"/>
                <w:szCs w:val="11.494293212890625"/>
                <w:u w:val="none"/>
                <w:shd w:fill="auto" w:val="clear"/>
                <w:vertAlign w:val="baseline"/>
                <w:rtl w:val="0"/>
              </w:rPr>
              <w:t xml:space="preserve">80 </w:t>
            </w:r>
          </w:p>
          <w:p w:rsidR="00000000" w:rsidDel="00000000" w:rsidP="00000000" w:rsidRDefault="00000000" w:rsidRPr="00000000" w14:paraId="00000E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4.4036865234375" w:right="0" w:firstLine="0"/>
              <w:jc w:val="left"/>
              <w:rPr>
                <w:rFonts w:ascii="Arial" w:cs="Arial" w:eastAsia="Arial" w:hAnsi="Arial"/>
                <w:b w:val="0"/>
                <w:i w:val="0"/>
                <w:smallCaps w:val="0"/>
                <w:strike w:val="0"/>
                <w:color w:val="000000"/>
                <w:sz w:val="11.450193405151367"/>
                <w:szCs w:val="11.450193405151367"/>
                <w:u w:val="none"/>
                <w:shd w:fill="auto" w:val="clear"/>
                <w:vertAlign w:val="baseline"/>
              </w:rPr>
            </w:pPr>
            <w:r w:rsidDel="00000000" w:rsidR="00000000" w:rsidRPr="00000000">
              <w:rPr>
                <w:rFonts w:ascii="Arial" w:cs="Arial" w:eastAsia="Arial" w:hAnsi="Arial"/>
                <w:b w:val="0"/>
                <w:i w:val="0"/>
                <w:smallCaps w:val="0"/>
                <w:strike w:val="0"/>
                <w:color w:val="000000"/>
                <w:sz w:val="11.450193405151367"/>
                <w:szCs w:val="11.450193405151367"/>
                <w:u w:val="none"/>
                <w:shd w:fill="auto" w:val="clear"/>
                <w:vertAlign w:val="baseline"/>
                <w:rtl w:val="0"/>
              </w:rPr>
              <w:t xml:space="preserve">0 </w:t>
            </w:r>
          </w:p>
          <w:p w:rsidR="00000000" w:rsidDel="00000000" w:rsidP="00000000" w:rsidRDefault="00000000" w:rsidRPr="00000000" w14:paraId="00000E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4.49462890625" w:firstLine="0"/>
              <w:jc w:val="right"/>
              <w:rPr>
                <w:rFonts w:ascii="Arial" w:cs="Arial" w:eastAsia="Arial" w:hAnsi="Arial"/>
                <w:b w:val="0"/>
                <w:i w:val="0"/>
                <w:smallCaps w:val="0"/>
                <w:strike w:val="0"/>
                <w:color w:val="000000"/>
                <w:sz w:val="11.494293212890625"/>
                <w:szCs w:val="11.494293212890625"/>
                <w:u w:val="none"/>
                <w:shd w:fill="auto" w:val="clear"/>
                <w:vertAlign w:val="baseline"/>
              </w:rPr>
            </w:pPr>
            <w:r w:rsidDel="00000000" w:rsidR="00000000" w:rsidRPr="00000000">
              <w:rPr>
                <w:rFonts w:ascii="Arial" w:cs="Arial" w:eastAsia="Arial" w:hAnsi="Arial"/>
                <w:b w:val="0"/>
                <w:i w:val="0"/>
                <w:smallCaps w:val="0"/>
                <w:strike w:val="0"/>
                <w:color w:val="000000"/>
                <w:sz w:val="11.494293212890625"/>
                <w:szCs w:val="11.494293212890625"/>
                <w:u w:val="none"/>
                <w:shd w:fill="auto" w:val="clear"/>
                <w:vertAlign w:val="baseline"/>
                <w:rtl w:val="0"/>
              </w:rPr>
              <w:t xml:space="preserve">75 </w:t>
            </w:r>
          </w:p>
          <w:p w:rsidR="00000000" w:rsidDel="00000000" w:rsidP="00000000" w:rsidRDefault="00000000" w:rsidRPr="00000000" w14:paraId="00000E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1.6925048828125" w:firstLine="0"/>
              <w:jc w:val="right"/>
              <w:rPr>
                <w:rFonts w:ascii="Arial" w:cs="Arial" w:eastAsia="Arial" w:hAnsi="Arial"/>
                <w:b w:val="0"/>
                <w:i w:val="0"/>
                <w:smallCaps w:val="0"/>
                <w:strike w:val="0"/>
                <w:color w:val="000000"/>
                <w:sz w:val="11.494293212890625"/>
                <w:szCs w:val="11.494293212890625"/>
                <w:u w:val="none"/>
                <w:shd w:fill="auto" w:val="clear"/>
                <w:vertAlign w:val="baseline"/>
              </w:rPr>
            </w:pPr>
            <w:r w:rsidDel="00000000" w:rsidR="00000000" w:rsidRPr="00000000">
              <w:rPr>
                <w:rFonts w:ascii="Arial" w:cs="Arial" w:eastAsia="Arial" w:hAnsi="Arial"/>
                <w:b w:val="0"/>
                <w:i w:val="0"/>
                <w:smallCaps w:val="0"/>
                <w:strike w:val="0"/>
                <w:color w:val="000000"/>
                <w:sz w:val="11.494293212890625"/>
                <w:szCs w:val="11.494293212890625"/>
                <w:u w:val="none"/>
                <w:shd w:fill="auto" w:val="clear"/>
                <w:vertAlign w:val="baseline"/>
                <w:rtl w:val="0"/>
              </w:rPr>
              <w:t xml:space="preserve">75 </w:t>
            </w:r>
          </w:p>
          <w:p w:rsidR="00000000" w:rsidDel="00000000" w:rsidP="00000000" w:rsidRDefault="00000000" w:rsidRPr="00000000" w14:paraId="00000E44">
            <w:pPr>
              <w:keepNext w:val="0"/>
              <w:keepLines w:val="0"/>
              <w:widowControl w:val="0"/>
              <w:pBdr>
                <w:top w:space="0" w:sz="0" w:val="nil"/>
                <w:left w:space="0" w:sz="0" w:val="nil"/>
                <w:bottom w:space="0" w:sz="0" w:val="nil"/>
                <w:right w:space="0" w:sz="0" w:val="nil"/>
                <w:between w:space="0" w:sz="0" w:val="nil"/>
              </w:pBdr>
              <w:shd w:fill="auto" w:val="clear"/>
              <w:spacing w:after="0" w:before="1.58172607421875" w:line="240" w:lineRule="auto"/>
              <w:ind w:left="734.5669555664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E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2.57125854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E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0.1182556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E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8.58016967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E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26.58462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E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24.76089477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E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22.7647399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E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0.5986022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E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4.96429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E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82.9685974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E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0.515594482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E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78.97750854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E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76.98196411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E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76.35910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E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73.162384033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E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70.9959411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E54">
            <w:pPr>
              <w:keepNext w:val="0"/>
              <w:keepLines w:val="0"/>
              <w:widowControl w:val="0"/>
              <w:pBdr>
                <w:top w:space="0" w:sz="0" w:val="nil"/>
                <w:left w:space="0" w:sz="0" w:val="nil"/>
                <w:bottom w:space="0" w:sz="0" w:val="nil"/>
                <w:right w:space="0" w:sz="0" w:val="nil"/>
                <w:between w:space="0" w:sz="0" w:val="nil"/>
              </w:pBdr>
              <w:shd w:fill="auto" w:val="clear"/>
              <w:spacing w:after="0" w:before="38.9447021484375" w:line="240" w:lineRule="auto"/>
              <w:ind w:left="0" w:right="181.624755859375" w:firstLine="0"/>
              <w:jc w:val="right"/>
              <w:rPr>
                <w:rFonts w:ascii="Arial" w:cs="Arial" w:eastAsia="Arial" w:hAnsi="Arial"/>
                <w:b w:val="0"/>
                <w:i w:val="0"/>
                <w:smallCaps w:val="0"/>
                <w:strike w:val="0"/>
                <w:color w:val="000000"/>
                <w:sz w:val="11.494293212890625"/>
                <w:szCs w:val="11.494293212890625"/>
                <w:u w:val="none"/>
                <w:shd w:fill="auto" w:val="clear"/>
                <w:vertAlign w:val="baseline"/>
              </w:rPr>
            </w:pPr>
            <w:r w:rsidDel="00000000" w:rsidR="00000000" w:rsidRPr="00000000">
              <w:rPr>
                <w:rFonts w:ascii="Arial" w:cs="Arial" w:eastAsia="Arial" w:hAnsi="Arial"/>
                <w:b w:val="0"/>
                <w:i w:val="0"/>
                <w:smallCaps w:val="0"/>
                <w:strike w:val="0"/>
                <w:color w:val="000000"/>
                <w:sz w:val="11.494293212890625"/>
                <w:szCs w:val="11.494293212890625"/>
                <w:u w:val="none"/>
                <w:shd w:fill="auto" w:val="clear"/>
                <w:vertAlign w:val="baseline"/>
                <w:rtl w:val="0"/>
              </w:rPr>
              <w:t xml:space="preserve">70 </w:t>
            </w:r>
          </w:p>
          <w:p w:rsidR="00000000" w:rsidDel="00000000" w:rsidP="00000000" w:rsidRDefault="00000000" w:rsidRPr="00000000" w14:paraId="00000E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68.822021484375" w:firstLine="0"/>
              <w:jc w:val="right"/>
              <w:rPr>
                <w:rFonts w:ascii="Arial" w:cs="Arial" w:eastAsia="Arial" w:hAnsi="Arial"/>
                <w:b w:val="0"/>
                <w:i w:val="0"/>
                <w:smallCaps w:val="0"/>
                <w:strike w:val="0"/>
                <w:color w:val="000000"/>
                <w:sz w:val="11.494293212890625"/>
                <w:szCs w:val="11.494293212890625"/>
                <w:u w:val="none"/>
                <w:shd w:fill="auto" w:val="clear"/>
                <w:vertAlign w:val="baseline"/>
              </w:rPr>
            </w:pPr>
            <w:r w:rsidDel="00000000" w:rsidR="00000000" w:rsidRPr="00000000">
              <w:rPr>
                <w:rFonts w:ascii="Arial" w:cs="Arial" w:eastAsia="Arial" w:hAnsi="Arial"/>
                <w:b w:val="0"/>
                <w:i w:val="0"/>
                <w:smallCaps w:val="0"/>
                <w:strike w:val="0"/>
                <w:color w:val="000000"/>
                <w:sz w:val="11.494293212890625"/>
                <w:szCs w:val="11.494293212890625"/>
                <w:u w:val="none"/>
                <w:shd w:fill="auto" w:val="clear"/>
                <w:vertAlign w:val="baseline"/>
                <w:rtl w:val="0"/>
              </w:rPr>
              <w:t xml:space="preserve">70 </w:t>
            </w:r>
          </w:p>
          <w:p w:rsidR="00000000" w:rsidDel="00000000" w:rsidP="00000000" w:rsidRDefault="00000000" w:rsidRPr="00000000" w14:paraId="00000E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4.5669555664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2.113800048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0.1182556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8.12271118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26.1271667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22.9307556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20.9349060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0.14083862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5E">
            <w:pPr>
              <w:keepNext w:val="0"/>
              <w:keepLines w:val="0"/>
              <w:widowControl w:val="0"/>
              <w:pBdr>
                <w:top w:space="0" w:sz="0" w:val="nil"/>
                <w:left w:space="0" w:sz="0" w:val="nil"/>
                <w:bottom w:space="0" w:sz="0" w:val="nil"/>
                <w:right w:space="0" w:sz="0" w:val="nil"/>
                <w:between w:space="0" w:sz="0" w:val="nil"/>
              </w:pBdr>
              <w:shd w:fill="auto" w:val="clear"/>
              <w:spacing w:after="0" w:before="1.16943359375" w:line="240" w:lineRule="auto"/>
              <w:ind w:left="484.9642944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82.51113891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0.515594482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78.520050048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76.5245056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74.52896118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71.3322448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70.5381774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66">
            <w:pPr>
              <w:keepNext w:val="0"/>
              <w:keepLines w:val="0"/>
              <w:widowControl w:val="0"/>
              <w:pBdr>
                <w:top w:space="0" w:sz="0" w:val="nil"/>
                <w:left w:space="0" w:sz="0" w:val="nil"/>
                <w:bottom w:space="0" w:sz="0" w:val="nil"/>
                <w:right w:space="0" w:sz="0" w:val="nil"/>
                <w:between w:space="0" w:sz="0" w:val="nil"/>
              </w:pBdr>
              <w:shd w:fill="auto" w:val="clear"/>
              <w:spacing w:after="0" w:before="43.2147216796875" w:line="240" w:lineRule="auto"/>
              <w:ind w:left="530.94345092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8.94790649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6.952362060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4.9568176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2.9612731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20.9657287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17.76901245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16.9749450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6E">
            <w:pPr>
              <w:keepNext w:val="0"/>
              <w:keepLines w:val="0"/>
              <w:widowControl w:val="0"/>
              <w:pBdr>
                <w:top w:space="0" w:sz="0" w:val="nil"/>
                <w:left w:space="0" w:sz="0" w:val="nil"/>
                <w:bottom w:space="0" w:sz="0" w:val="nil"/>
                <w:right w:space="0" w:sz="0" w:val="nil"/>
                <w:between w:space="0" w:sz="0" w:val="nil"/>
              </w:pBdr>
              <w:shd w:fill="auto" w:val="clear"/>
              <w:spacing w:after="0" w:before="3.62213134765625" w:line="240" w:lineRule="auto"/>
              <w:ind w:left="780.546112060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8.5505676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6.5550231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4.5594787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72.5639343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9.3675231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67.3716735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66.5776062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76">
            <w:pPr>
              <w:keepNext w:val="0"/>
              <w:keepLines w:val="0"/>
              <w:widowControl w:val="0"/>
              <w:pBdr>
                <w:top w:space="0" w:sz="0" w:val="nil"/>
                <w:left w:space="0" w:sz="0" w:val="nil"/>
                <w:bottom w:space="0" w:sz="0" w:val="nil"/>
                <w:right w:space="0" w:sz="0" w:val="nil"/>
                <w:between w:space="0" w:sz="0" w:val="nil"/>
              </w:pBdr>
              <w:shd w:fill="auto" w:val="clear"/>
              <w:spacing w:after="0" w:before="52.80914306640625" w:line="240" w:lineRule="auto"/>
              <w:ind w:left="757.442169189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4466247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3.45108032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1.45553588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49.45999145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6.26358032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44.2674255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43.47335815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7E">
            <w:pPr>
              <w:keepNext w:val="0"/>
              <w:keepLines w:val="0"/>
              <w:widowControl w:val="0"/>
              <w:pBdr>
                <w:top w:space="0" w:sz="0" w:val="nil"/>
                <w:left w:space="0" w:sz="0" w:val="nil"/>
                <w:bottom w:space="0" w:sz="0" w:val="nil"/>
                <w:right w:space="0" w:sz="0" w:val="nil"/>
                <w:between w:space="0" w:sz="0" w:val="nil"/>
              </w:pBdr>
              <w:shd w:fill="auto" w:val="clear"/>
              <w:spacing w:after="0" w:before="10.75225830078125" w:line="240" w:lineRule="auto"/>
              <w:ind w:left="507.83950805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5.843963623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03.848419189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01.8528747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99.85733032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7.86178588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4.6650695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3.8706970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86">
            <w:pPr>
              <w:keepNext w:val="0"/>
              <w:keepLines w:val="0"/>
              <w:widowControl w:val="0"/>
              <w:pBdr>
                <w:top w:space="0" w:sz="0" w:val="nil"/>
                <w:left w:space="0" w:sz="0" w:val="nil"/>
                <w:bottom w:space="0" w:sz="0" w:val="nil"/>
                <w:right w:space="0" w:sz="0" w:val="nil"/>
                <w:between w:space="0" w:sz="0" w:val="nil"/>
              </w:pBdr>
              <w:shd w:fill="auto" w:val="clear"/>
              <w:spacing w:after="0" w:before="45.6561279296875" w:line="240" w:lineRule="auto"/>
              <w:ind w:left="757.442169189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4466247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3.45108032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1.45553588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49.45999145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6.26358032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44.2674255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43.47335815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8E">
            <w:pPr>
              <w:keepNext w:val="0"/>
              <w:keepLines w:val="0"/>
              <w:widowControl w:val="0"/>
              <w:pBdr>
                <w:top w:space="0" w:sz="0" w:val="nil"/>
                <w:left w:space="0" w:sz="0" w:val="nil"/>
                <w:bottom w:space="0" w:sz="0" w:val="nil"/>
                <w:right w:space="0" w:sz="0" w:val="nil"/>
                <w:between w:space="0" w:sz="0" w:val="nil"/>
              </w:pBdr>
              <w:shd w:fill="auto" w:val="clear"/>
              <w:spacing w:after="0" w:before="15.55511474609375" w:line="240" w:lineRule="auto"/>
              <w:ind w:left="509.212036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E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7.216339111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E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05.22079467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E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03.225250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E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1.22970581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E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9.234161376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E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6.0374450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E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5.2433776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E96">
            <w:pPr>
              <w:keepNext w:val="0"/>
              <w:keepLines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4075.22033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E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12.4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E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50.838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E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88.0456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E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25.25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E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2.458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E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99.6643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E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00.8282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E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38.0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E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5.24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E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12.4475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E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49.6545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E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86.8609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E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88.0242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E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5.2307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E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62.4371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E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99.64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E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6.85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E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4.0563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E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11.2634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E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9.9377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EAB">
            <w:pPr>
              <w:keepNext w:val="0"/>
              <w:keepLines w:val="0"/>
              <w:widowControl w:val="0"/>
              <w:pBdr>
                <w:top w:space="0" w:sz="0" w:val="nil"/>
                <w:left w:space="0" w:sz="0" w:val="nil"/>
                <w:bottom w:space="0" w:sz="0" w:val="nil"/>
                <w:right w:space="0" w:sz="0" w:val="nil"/>
                <w:between w:space="0" w:sz="0" w:val="nil"/>
              </w:pBdr>
              <w:shd w:fill="auto" w:val="clear"/>
              <w:spacing w:after="0" w:before="16.793212890625" w:line="240" w:lineRule="auto"/>
              <w:ind w:left="486.3368225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E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84.34127807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E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2.345733642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E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0.35018920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E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78.35464477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E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76.35910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E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73.162384033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E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72.3680114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EB3">
            <w:pPr>
              <w:keepNext w:val="0"/>
              <w:keepLines w:val="0"/>
              <w:widowControl w:val="0"/>
              <w:pBdr>
                <w:top w:space="0" w:sz="0" w:val="nil"/>
                <w:left w:space="0" w:sz="0" w:val="nil"/>
                <w:bottom w:space="0" w:sz="0" w:val="nil"/>
                <w:right w:space="0" w:sz="0" w:val="nil"/>
                <w:between w:space="0" w:sz="0" w:val="nil"/>
              </w:pBdr>
              <w:shd w:fill="auto" w:val="clear"/>
              <w:spacing w:after="0" w:before="22.79937744140625" w:line="240" w:lineRule="auto"/>
              <w:ind w:left="735.939483642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3.94393920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1.94839477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9.9528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27.9573059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24.76089477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22.7647399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1.9706726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BB">
            <w:pPr>
              <w:keepNext w:val="0"/>
              <w:keepLines w:val="0"/>
              <w:widowControl w:val="0"/>
              <w:pBdr>
                <w:top w:space="0" w:sz="0" w:val="nil"/>
                <w:left w:space="0" w:sz="0" w:val="nil"/>
                <w:bottom w:space="0" w:sz="0" w:val="nil"/>
                <w:right w:space="0" w:sz="0" w:val="nil"/>
                <w:between w:space="0" w:sz="0" w:val="nil"/>
              </w:pBdr>
              <w:shd w:fill="auto" w:val="clear"/>
              <w:spacing w:after="0" w:before="23.07464599609375" w:line="240" w:lineRule="auto"/>
              <w:ind w:left="0" w:right="361.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BC">
            <w:pPr>
              <w:keepNext w:val="0"/>
              <w:keepLines w:val="0"/>
              <w:widowControl w:val="0"/>
              <w:pBdr>
                <w:top w:space="0" w:sz="0" w:val="nil"/>
                <w:left w:space="0" w:sz="0" w:val="nil"/>
                <w:bottom w:space="0" w:sz="0" w:val="nil"/>
                <w:right w:space="0" w:sz="0" w:val="nil"/>
                <w:between w:space="0" w:sz="0" w:val="nil"/>
              </w:pBdr>
              <w:shd w:fill="auto" w:val="clear"/>
              <w:spacing w:after="0" w:before="2.09442138671875" w:line="240" w:lineRule="auto"/>
              <w:ind w:left="0" w:right="4084.737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1.9439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60.35583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97.5628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36.0314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3.238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0.4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C3">
            <w:pPr>
              <w:keepNext w:val="0"/>
              <w:keepLines w:val="0"/>
              <w:widowControl w:val="0"/>
              <w:pBdr>
                <w:top w:space="0" w:sz="0" w:val="nil"/>
                <w:left w:space="0" w:sz="0" w:val="nil"/>
                <w:bottom w:space="0" w:sz="0" w:val="nil"/>
                <w:right w:space="0" w:sz="0" w:val="nil"/>
                <w:between w:space="0" w:sz="0" w:val="nil"/>
              </w:pBdr>
              <w:shd w:fill="auto" w:val="clear"/>
              <w:spacing w:after="0" w:before="0.03448486328125" w:line="240" w:lineRule="auto"/>
              <w:ind w:left="0" w:right="3710.345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47.55187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84.7589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23.22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60.4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7.64099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C9">
            <w:pPr>
              <w:keepNext w:val="0"/>
              <w:keepLines w:val="0"/>
              <w:widowControl w:val="0"/>
              <w:pBdr>
                <w:top w:space="0" w:sz="0" w:val="nil"/>
                <w:left w:space="0" w:sz="0" w:val="nil"/>
                <w:bottom w:space="0" w:sz="0" w:val="nil"/>
                <w:right w:space="0" w:sz="0" w:val="nil"/>
                <w:between w:space="0" w:sz="0" w:val="nil"/>
              </w:pBdr>
              <w:shd w:fill="auto" w:val="clear"/>
              <w:spacing w:after="0" w:before="2.34771728515625" w:line="240" w:lineRule="auto"/>
              <w:ind w:left="0" w:right="3897.5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34.7479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71.954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10.42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47.630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4.836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2.04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D0">
            <w:pPr>
              <w:keepNext w:val="0"/>
              <w:keepLines w:val="0"/>
              <w:widowControl w:val="0"/>
              <w:pBdr>
                <w:top w:space="0" w:sz="0" w:val="nil"/>
                <w:left w:space="0" w:sz="0" w:val="nil"/>
                <w:bottom w:space="0" w:sz="0" w:val="nil"/>
                <w:right w:space="0" w:sz="0" w:val="nil"/>
                <w:between w:space="0" w:sz="0" w:val="nil"/>
              </w:pBdr>
              <w:shd w:fill="auto" w:val="clear"/>
              <w:spacing w:after="0" w:before="36.75567626953125" w:line="240" w:lineRule="auto"/>
              <w:ind w:left="527.5332641601562" w:right="0" w:firstLine="0"/>
              <w:jc w:val="left"/>
              <w:rPr>
                <w:rFonts w:ascii="Arial" w:cs="Arial" w:eastAsia="Arial" w:hAnsi="Arial"/>
                <w:b w:val="0"/>
                <w:i w:val="0"/>
                <w:smallCaps w:val="0"/>
                <w:strike w:val="0"/>
                <w:color w:val="000000"/>
                <w:sz w:val="11.450193405151367"/>
                <w:szCs w:val="11.450193405151367"/>
                <w:u w:val="none"/>
                <w:shd w:fill="auto" w:val="clear"/>
                <w:vertAlign w:val="baseline"/>
              </w:rPr>
            </w:pPr>
            <w:r w:rsidDel="00000000" w:rsidR="00000000" w:rsidRPr="00000000">
              <w:rPr>
                <w:rFonts w:ascii="Arial" w:cs="Arial" w:eastAsia="Arial" w:hAnsi="Arial"/>
                <w:b w:val="0"/>
                <w:i w:val="0"/>
                <w:smallCaps w:val="0"/>
                <w:strike w:val="0"/>
                <w:color w:val="000000"/>
                <w:sz w:val="11.450193405151367"/>
                <w:szCs w:val="11.450193405151367"/>
                <w:u w:val="none"/>
                <w:shd w:fill="auto" w:val="clear"/>
                <w:vertAlign w:val="baseline"/>
                <w:rtl w:val="0"/>
              </w:rPr>
              <w:t xml:space="preserve">Source: Bloomberg. </w:t>
            </w:r>
          </w:p>
          <w:p w:rsidR="00000000" w:rsidDel="00000000" w:rsidP="00000000" w:rsidRDefault="00000000" w:rsidRPr="00000000" w14:paraId="00000E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27.163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64.3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1.5765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8.782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5.989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3.19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0.40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D8">
            <w:pPr>
              <w:keepNext w:val="0"/>
              <w:keepLines w:val="0"/>
              <w:widowControl w:val="0"/>
              <w:pBdr>
                <w:top w:space="0" w:sz="0" w:val="nil"/>
                <w:left w:space="0" w:sz="0" w:val="nil"/>
                <w:bottom w:space="0" w:sz="0" w:val="nil"/>
                <w:right w:space="0" w:sz="0" w:val="nil"/>
                <w:between w:space="0" w:sz="0" w:val="nil"/>
              </w:pBdr>
              <w:shd w:fill="auto" w:val="clear"/>
              <w:spacing w:after="0" w:before="0.32196044921875" w:line="240" w:lineRule="auto"/>
              <w:ind w:left="0" w:right="389.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D9">
            <w:pPr>
              <w:keepNext w:val="0"/>
              <w:keepLines w:val="0"/>
              <w:widowControl w:val="0"/>
              <w:pBdr>
                <w:top w:space="0" w:sz="0" w:val="nil"/>
                <w:left w:space="0" w:sz="0" w:val="nil"/>
                <w:bottom w:space="0" w:sz="0" w:val="nil"/>
                <w:right w:space="0" w:sz="0" w:val="nil"/>
                <w:between w:space="0" w:sz="0" w:val="nil"/>
              </w:pBdr>
              <w:shd w:fill="auto" w:val="clear"/>
              <w:spacing w:after="0" w:before="2.09442138671875" w:line="240" w:lineRule="auto"/>
              <w:ind w:left="0" w:right="4114.35974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51.566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89.97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27.185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64.3908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01.5979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8.8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E0">
            <w:pPr>
              <w:keepNext w:val="0"/>
              <w:keepLines w:val="0"/>
              <w:widowControl w:val="0"/>
              <w:pBdr>
                <w:top w:space="0" w:sz="0" w:val="nil"/>
                <w:left w:space="0" w:sz="0" w:val="nil"/>
                <w:bottom w:space="0" w:sz="0" w:val="nil"/>
                <w:right w:space="0" w:sz="0" w:val="nil"/>
                <w:between w:space="0" w:sz="0" w:val="nil"/>
              </w:pBdr>
              <w:shd w:fill="auto" w:val="clear"/>
              <w:spacing w:after="0" w:before="0.03448486328125" w:line="240" w:lineRule="auto"/>
              <w:ind w:left="0" w:right="3739.96765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77.174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14.381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51.58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8.79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26.0003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E6">
            <w:pPr>
              <w:keepNext w:val="0"/>
              <w:keepLines w:val="0"/>
              <w:widowControl w:val="0"/>
              <w:pBdr>
                <w:top w:space="0" w:sz="0" w:val="nil"/>
                <w:left w:space="0" w:sz="0" w:val="nil"/>
                <w:bottom w:space="0" w:sz="0" w:val="nil"/>
                <w:right w:space="0" w:sz="0" w:val="nil"/>
                <w:between w:space="0" w:sz="0" w:val="nil"/>
              </w:pBdr>
              <w:shd w:fill="auto" w:val="clear"/>
              <w:spacing w:after="0" w:before="38.5369873046875" w:line="240" w:lineRule="auto"/>
              <w:ind w:left="0" w:right="4084.8522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2.058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60.4705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97.67761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34.88342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2.09045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09.2956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ED">
            <w:pPr>
              <w:keepNext w:val="0"/>
              <w:keepLines w:val="0"/>
              <w:widowControl w:val="0"/>
              <w:pBdr>
                <w:top w:space="0" w:sz="0" w:val="nil"/>
                <w:left w:space="0" w:sz="0" w:val="nil"/>
                <w:bottom w:space="0" w:sz="0" w:val="nil"/>
                <w:right w:space="0" w:sz="0" w:val="nil"/>
                <w:between w:space="0" w:sz="0" w:val="nil"/>
              </w:pBdr>
              <w:shd w:fill="auto" w:val="clear"/>
              <w:spacing w:after="0" w:before="12.13958740234375" w:line="240" w:lineRule="auto"/>
              <w:ind w:left="0" w:right="359.9377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EE">
            <w:pPr>
              <w:keepNext w:val="0"/>
              <w:keepLines w:val="0"/>
              <w:widowControl w:val="0"/>
              <w:pBdr>
                <w:top w:space="0" w:sz="0" w:val="nil"/>
                <w:left w:space="0" w:sz="0" w:val="nil"/>
                <w:bottom w:space="0" w:sz="0" w:val="nil"/>
                <w:right w:space="0" w:sz="0" w:val="nil"/>
                <w:between w:space="0" w:sz="0" w:val="nil"/>
              </w:pBdr>
              <w:shd w:fill="auto" w:val="clear"/>
              <w:spacing w:after="0" w:before="12.88818359375" w:line="240" w:lineRule="auto"/>
              <w:ind w:left="0" w:right="3898.80432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36.0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73.2171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10.42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47.630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4.836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2.04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F5">
            <w:pPr>
              <w:keepNext w:val="0"/>
              <w:keepLines w:val="0"/>
              <w:widowControl w:val="0"/>
              <w:pBdr>
                <w:top w:space="0" w:sz="0" w:val="nil"/>
                <w:left w:space="0" w:sz="0" w:val="nil"/>
                <w:bottom w:space="0" w:sz="0" w:val="nil"/>
                <w:right w:space="0" w:sz="0" w:val="nil"/>
                <w:between w:space="0" w:sz="0" w:val="nil"/>
              </w:pBdr>
              <w:shd w:fill="auto" w:val="clear"/>
              <w:spacing w:after="0" w:before="3.6474609375" w:line="240" w:lineRule="auto"/>
              <w:ind w:left="0" w:right="3710.345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E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47.55187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E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84.7589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E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21.96472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E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59.17175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E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6.378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EFB">
            <w:pPr>
              <w:keepNext w:val="0"/>
              <w:keepLines w:val="0"/>
              <w:widowControl w:val="0"/>
              <w:pBdr>
                <w:top w:space="0" w:sz="0" w:val="nil"/>
                <w:left w:space="0" w:sz="0" w:val="nil"/>
                <w:bottom w:space="0" w:sz="0" w:val="nil"/>
                <w:right w:space="0" w:sz="0" w:val="nil"/>
                <w:between w:space="0" w:sz="0" w:val="nil"/>
              </w:pBdr>
              <w:shd w:fill="auto" w:val="clear"/>
              <w:spacing w:after="0" w:before="24.04998779296875" w:line="240" w:lineRule="auto"/>
              <w:ind w:left="0" w:right="4084.737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1.9439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60.35583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97.5628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34.7686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1.9757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09.1809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02">
            <w:pPr>
              <w:keepNext w:val="0"/>
              <w:keepLines w:val="0"/>
              <w:widowControl w:val="0"/>
              <w:pBdr>
                <w:top w:space="0" w:sz="0" w:val="nil"/>
                <w:left w:space="0" w:sz="0" w:val="nil"/>
                <w:bottom w:space="0" w:sz="0" w:val="nil"/>
                <w:right w:space="0" w:sz="0" w:val="nil"/>
                <w:between w:space="0" w:sz="0" w:val="nil"/>
              </w:pBdr>
              <w:shd w:fill="auto" w:val="clear"/>
              <w:spacing w:after="0" w:before="21.81671142578125" w:line="240" w:lineRule="auto"/>
              <w:ind w:left="0" w:right="359.9377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03">
            <w:pPr>
              <w:keepNext w:val="0"/>
              <w:keepLines w:val="0"/>
              <w:widowControl w:val="0"/>
              <w:pBdr>
                <w:top w:space="0" w:sz="0" w:val="nil"/>
                <w:left w:space="0" w:sz="0" w:val="nil"/>
                <w:bottom w:space="0" w:sz="0" w:val="nil"/>
                <w:right w:space="0" w:sz="0" w:val="nil"/>
                <w:between w:space="0" w:sz="0" w:val="nil"/>
              </w:pBdr>
              <w:shd w:fill="auto" w:val="clear"/>
              <w:spacing w:after="0" w:before="11.73736572265625" w:line="240" w:lineRule="auto"/>
              <w:ind w:left="0" w:right="3710.345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47.55187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84.7589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21.96472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59.17175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6.378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09">
            <w:pPr>
              <w:keepNext w:val="0"/>
              <w:keepLines w:val="0"/>
              <w:widowControl w:val="0"/>
              <w:pBdr>
                <w:top w:space="0" w:sz="0" w:val="nil"/>
                <w:left w:space="0" w:sz="0" w:val="nil"/>
                <w:bottom w:space="0" w:sz="0" w:val="nil"/>
                <w:right w:space="0" w:sz="0" w:val="nil"/>
                <w:between w:space="0" w:sz="0" w:val="nil"/>
              </w:pBdr>
              <w:shd w:fill="auto" w:val="clear"/>
              <w:spacing w:after="0" w:before="1.16241455078125" w:line="240" w:lineRule="auto"/>
              <w:ind w:left="0" w:right="3897.5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F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34.7479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F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71.954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F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09.160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F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46.36779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F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3.57360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F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0.7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F10">
            <w:pPr>
              <w:keepNext w:val="0"/>
              <w:keepLines w:val="0"/>
              <w:widowControl w:val="0"/>
              <w:pBdr>
                <w:top w:space="0" w:sz="0" w:val="nil"/>
                <w:left w:space="0" w:sz="0" w:val="nil"/>
                <w:bottom w:space="0" w:sz="0" w:val="nil"/>
                <w:right w:space="0" w:sz="0" w:val="nil"/>
                <w:between w:space="0" w:sz="0" w:val="nil"/>
              </w:pBdr>
              <w:shd w:fill="auto" w:val="clear"/>
              <w:spacing w:after="0" w:before="17.5152587890625" w:line="240" w:lineRule="auto"/>
              <w:ind w:left="530.1638793945312" w:right="0" w:firstLine="0"/>
              <w:jc w:val="left"/>
              <w:rPr>
                <w:rFonts w:ascii="Arial" w:cs="Arial" w:eastAsia="Arial" w:hAnsi="Arial"/>
                <w:b w:val="0"/>
                <w:i w:val="0"/>
                <w:smallCaps w:val="0"/>
                <w:strike w:val="0"/>
                <w:color w:val="000000"/>
                <w:sz w:val="11.450193405151367"/>
                <w:szCs w:val="11.450193405151367"/>
                <w:u w:val="none"/>
                <w:shd w:fill="auto" w:val="clear"/>
                <w:vertAlign w:val="baseline"/>
              </w:rPr>
            </w:pPr>
            <w:r w:rsidDel="00000000" w:rsidR="00000000" w:rsidRPr="00000000">
              <w:rPr>
                <w:rFonts w:ascii="Arial" w:cs="Arial" w:eastAsia="Arial" w:hAnsi="Arial"/>
                <w:b w:val="0"/>
                <w:i w:val="0"/>
                <w:smallCaps w:val="0"/>
                <w:strike w:val="0"/>
                <w:color w:val="000000"/>
                <w:sz w:val="11.450193405151367"/>
                <w:szCs w:val="11.450193405151367"/>
                <w:u w:val="none"/>
                <w:shd w:fill="auto" w:val="clear"/>
                <w:vertAlign w:val="baseline"/>
                <w:rtl w:val="0"/>
              </w:rPr>
              <w:t xml:space="preserve">1/ Average of Bank of China and China Development Bank. </w:t>
            </w:r>
          </w:p>
          <w:p w:rsidR="00000000" w:rsidDel="00000000" w:rsidP="00000000" w:rsidRDefault="00000000" w:rsidRPr="00000000" w14:paraId="00000F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97.5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F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34.7479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F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71.954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F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09.160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F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46.36779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F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3.57360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F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0.7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F18">
            <w:pPr>
              <w:keepNext w:val="0"/>
              <w:keepLines w:val="0"/>
              <w:widowControl w:val="0"/>
              <w:pBdr>
                <w:top w:space="0" w:sz="0" w:val="nil"/>
                <w:left w:space="0" w:sz="0" w:val="nil"/>
                <w:bottom w:space="0" w:sz="0" w:val="nil"/>
                <w:right w:space="0" w:sz="0" w:val="nil"/>
                <w:between w:space="0" w:sz="0" w:val="nil"/>
              </w:pBdr>
              <w:shd w:fill="auto" w:val="clear"/>
              <w:spacing w:after="0" w:before="8.39996337890625" w:line="240" w:lineRule="auto"/>
              <w:ind w:left="0" w:right="4084.737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F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1.9439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F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60.35583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F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97.5628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F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34.7686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F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1.9757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F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09.1809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F1F">
            <w:pPr>
              <w:keepNext w:val="0"/>
              <w:keepLines w:val="0"/>
              <w:widowControl w:val="0"/>
              <w:pBdr>
                <w:top w:space="0" w:sz="0" w:val="nil"/>
                <w:left w:space="0" w:sz="0" w:val="nil"/>
                <w:bottom w:space="0" w:sz="0" w:val="nil"/>
                <w:right w:space="0" w:sz="0" w:val="nil"/>
                <w:between w:space="0" w:sz="0" w:val="nil"/>
              </w:pBdr>
              <w:shd w:fill="auto" w:val="clear"/>
              <w:spacing w:after="0" w:before="4.79827880859375" w:line="240" w:lineRule="auto"/>
              <w:ind w:left="0" w:right="3711.6082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F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48.814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F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86.0217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F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23.22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F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60.4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F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7.64099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F25">
            <w:pPr>
              <w:keepNext w:val="0"/>
              <w:keepLines w:val="0"/>
              <w:widowControl w:val="0"/>
              <w:pBdr>
                <w:top w:space="0" w:sz="0" w:val="nil"/>
                <w:left w:space="0" w:sz="0" w:val="nil"/>
                <w:bottom w:space="0" w:sz="0" w:val="nil"/>
                <w:right w:space="0" w:sz="0" w:val="nil"/>
                <w:between w:space="0" w:sz="0" w:val="nil"/>
              </w:pBdr>
              <w:shd w:fill="auto" w:val="clear"/>
              <w:spacing w:after="0" w:before="12.00164794921875" w:line="240" w:lineRule="auto"/>
              <w:ind w:left="0" w:right="361.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F26">
            <w:pPr>
              <w:keepNext w:val="0"/>
              <w:keepLines w:val="0"/>
              <w:widowControl w:val="0"/>
              <w:pBdr>
                <w:top w:space="0" w:sz="0" w:val="nil"/>
                <w:left w:space="0" w:sz="0" w:val="nil"/>
                <w:bottom w:space="0" w:sz="0" w:val="nil"/>
                <w:right w:space="0" w:sz="0" w:val="nil"/>
                <w:between w:space="0" w:sz="0" w:val="nil"/>
              </w:pBdr>
              <w:shd w:fill="auto" w:val="clear"/>
              <w:spacing w:after="0" w:before="101.5045166015625" w:line="240" w:lineRule="auto"/>
              <w:ind w:left="526.1607360839844" w:right="0" w:firstLine="0"/>
              <w:jc w:val="left"/>
              <w:rPr>
                <w:rFonts w:ascii="Arial" w:cs="Arial" w:eastAsia="Arial" w:hAnsi="Arial"/>
                <w:b w:val="0"/>
                <w:i w:val="0"/>
                <w:smallCaps w:val="0"/>
                <w:strike w:val="0"/>
                <w:color w:val="000000"/>
                <w:sz w:val="11.450193405151367"/>
                <w:szCs w:val="11.450193405151367"/>
                <w:u w:val="none"/>
                <w:shd w:fill="auto" w:val="clear"/>
                <w:vertAlign w:val="baseline"/>
              </w:rPr>
            </w:pPr>
            <w:r w:rsidDel="00000000" w:rsidR="00000000" w:rsidRPr="00000000">
              <w:rPr>
                <w:rFonts w:ascii="Arial" w:cs="Arial" w:eastAsia="Arial" w:hAnsi="Arial"/>
                <w:b w:val="0"/>
                <w:i w:val="0"/>
                <w:smallCaps w:val="0"/>
                <w:strike w:val="0"/>
                <w:color w:val="000000"/>
                <w:sz w:val="11.450193405151367"/>
                <w:szCs w:val="11.450193405151367"/>
                <w:u w:val="none"/>
                <w:shd w:fill="auto" w:val="clear"/>
                <w:vertAlign w:val="baseline"/>
                <w:rtl w:val="0"/>
              </w:rPr>
              <w:t xml:space="preserve">2/ SBI is used as proxy for Government of India. </w:t>
            </w:r>
          </w:p>
          <w:p w:rsidR="00000000" w:rsidDel="00000000" w:rsidP="00000000" w:rsidRDefault="00000000" w:rsidRPr="00000000" w14:paraId="00000F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87.96630859375" w:firstLine="0"/>
              <w:jc w:val="right"/>
              <w:rPr>
                <w:rFonts w:ascii="Arial" w:cs="Arial" w:eastAsia="Arial" w:hAnsi="Arial"/>
                <w:b w:val="0"/>
                <w:i w:val="0"/>
                <w:smallCaps w:val="0"/>
                <w:strike w:val="0"/>
                <w:color w:val="000000"/>
                <w:sz w:val="11.494293212890625"/>
                <w:szCs w:val="11.494293212890625"/>
                <w:u w:val="none"/>
                <w:shd w:fill="auto" w:val="clear"/>
                <w:vertAlign w:val="baseline"/>
              </w:rPr>
            </w:pPr>
            <w:r w:rsidDel="00000000" w:rsidR="00000000" w:rsidRPr="00000000">
              <w:rPr>
                <w:rFonts w:ascii="Arial" w:cs="Arial" w:eastAsia="Arial" w:hAnsi="Arial"/>
                <w:b w:val="0"/>
                <w:i w:val="0"/>
                <w:smallCaps w:val="0"/>
                <w:strike w:val="0"/>
                <w:color w:val="000000"/>
                <w:sz w:val="11.494293212890625"/>
                <w:szCs w:val="11.494293212890625"/>
                <w:u w:val="none"/>
                <w:shd w:fill="auto" w:val="clear"/>
                <w:vertAlign w:val="baseline"/>
                <w:rtl w:val="0"/>
              </w:rPr>
              <w:t xml:space="preserve">Sources: IMF, </w:t>
            </w:r>
            <w:r w:rsidDel="00000000" w:rsidR="00000000" w:rsidRPr="00000000">
              <w:rPr>
                <w:rFonts w:ascii="Arial" w:cs="Arial" w:eastAsia="Arial" w:hAnsi="Arial"/>
                <w:b w:val="0"/>
                <w:i w:val="1"/>
                <w:smallCaps w:val="0"/>
                <w:strike w:val="0"/>
                <w:color w:val="000000"/>
                <w:sz w:val="11.494293212890625"/>
                <w:szCs w:val="11.494293212890625"/>
                <w:u w:val="none"/>
                <w:shd w:fill="auto" w:val="clear"/>
                <w:vertAlign w:val="baseline"/>
                <w:rtl w:val="0"/>
              </w:rPr>
              <w:t xml:space="preserve">Information Notice System</w:t>
            </w:r>
            <w:r w:rsidDel="00000000" w:rsidR="00000000" w:rsidRPr="00000000">
              <w:rPr>
                <w:rFonts w:ascii="Arial" w:cs="Arial" w:eastAsia="Arial" w:hAnsi="Arial"/>
                <w:b w:val="0"/>
                <w:i w:val="0"/>
                <w:smallCaps w:val="0"/>
                <w:strike w:val="0"/>
                <w:color w:val="000000"/>
                <w:sz w:val="11.494293212890625"/>
                <w:szCs w:val="11.494293212890625"/>
                <w:u w:val="none"/>
                <w:shd w:fill="auto" w:val="clear"/>
                <w:vertAlign w:val="baseline"/>
                <w:rtl w:val="0"/>
              </w:rPr>
              <w:t xml:space="preserve">; and IMF staff estimates. </w:t>
            </w:r>
          </w:p>
        </w:tc>
      </w:tr>
    </w:tbl>
    <w:p w:rsidR="00000000" w:rsidDel="00000000" w:rsidP="00000000" w:rsidRDefault="00000000" w:rsidRPr="00000000" w14:paraId="00000F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32.45971679687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F2B">
      <w:pPr>
        <w:keepNext w:val="0"/>
        <w:keepLines w:val="0"/>
        <w:widowControl w:val="0"/>
        <w:pBdr>
          <w:top w:space="0" w:sz="0" w:val="nil"/>
          <w:left w:space="0" w:sz="0" w:val="nil"/>
          <w:bottom w:space="0" w:sz="0" w:val="nil"/>
          <w:right w:space="0" w:sz="0" w:val="nil"/>
          <w:between w:space="0" w:sz="0" w:val="nil"/>
        </w:pBdr>
        <w:shd w:fill="auto" w:val="clear"/>
        <w:spacing w:after="0" w:before="915.3360748291016" w:line="240" w:lineRule="auto"/>
        <w:ind w:left="1744.619951248169"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42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F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2.39501953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8"/>
        <w:tblW w:w="9314.399871826172" w:type="dxa"/>
        <w:jc w:val="left"/>
        <w:tblInd w:w="1679.2000293731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399871826172"/>
        <w:tblGridChange w:id="0">
          <w:tblGrid>
            <w:gridCol w:w="9314.399871826172"/>
          </w:tblGrid>
        </w:tblGridChange>
      </w:tblGrid>
      <w:tr>
        <w:trPr>
          <w:trHeight w:val="11570.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12.31811523437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Figure 4. India: Monetary Developments  </w:t>
            </w:r>
          </w:p>
          <w:p w:rsidR="00000000" w:rsidDel="00000000" w:rsidP="00000000" w:rsidRDefault="00000000" w:rsidRPr="00000000" w14:paraId="00000F2E">
            <w:pPr>
              <w:keepNext w:val="0"/>
              <w:keepLines w:val="0"/>
              <w:widowControl w:val="0"/>
              <w:pBdr>
                <w:top w:space="0" w:sz="0" w:val="nil"/>
                <w:left w:space="0" w:sz="0" w:val="nil"/>
                <w:bottom w:space="0" w:sz="0" w:val="nil"/>
                <w:right w:space="0" w:sz="0" w:val="nil"/>
                <w:between w:space="0" w:sz="0" w:val="nil"/>
              </w:pBdr>
              <w:shd w:fill="auto" w:val="clear"/>
              <w:spacing w:after="0" w:before="36.929931640625" w:line="240" w:lineRule="auto"/>
              <w:ind w:left="0" w:right="0" w:firstLine="0"/>
              <w:jc w:val="center"/>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While inflation has declined markedly, upside risks remain.  </w:t>
            </w:r>
          </w:p>
          <w:p w:rsidR="00000000" w:rsidDel="00000000" w:rsidP="00000000" w:rsidRDefault="00000000" w:rsidRPr="00000000" w14:paraId="00000F2F">
            <w:pPr>
              <w:keepNext w:val="0"/>
              <w:keepLines w:val="0"/>
              <w:widowControl w:val="0"/>
              <w:pBdr>
                <w:top w:space="0" w:sz="0" w:val="nil"/>
                <w:left w:space="0" w:sz="0" w:val="nil"/>
                <w:bottom w:space="0" w:sz="0" w:val="nil"/>
                <w:right w:space="0" w:sz="0" w:val="nil"/>
                <w:between w:space="0" w:sz="0" w:val="nil"/>
              </w:pBdr>
              <w:shd w:fill="auto" w:val="clear"/>
              <w:spacing w:after="0" w:before="253.54248046875" w:line="240" w:lineRule="auto"/>
              <w:ind w:left="124.21676635742188"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CPI inflation has been stable, following a sharp decline in  </w:t>
            </w:r>
          </w:p>
          <w:p w:rsidR="00000000" w:rsidDel="00000000" w:rsidP="00000000" w:rsidRDefault="00000000" w:rsidRPr="00000000" w14:paraId="00000F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57.8100585937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…although household inflation expectations remain </w:t>
            </w:r>
          </w:p>
          <w:p w:rsidR="00000000" w:rsidDel="00000000" w:rsidP="00000000" w:rsidRDefault="00000000" w:rsidRPr="00000000" w14:paraId="00000F31">
            <w:pPr>
              <w:keepNext w:val="0"/>
              <w:keepLines w:val="0"/>
              <w:widowControl w:val="0"/>
              <w:pBdr>
                <w:top w:space="0" w:sz="0" w:val="nil"/>
                <w:left w:space="0" w:sz="0" w:val="nil"/>
                <w:bottom w:space="0" w:sz="0" w:val="nil"/>
                <w:right w:space="0" w:sz="0" w:val="nil"/>
                <w:between w:space="0" w:sz="0" w:val="nil"/>
              </w:pBdr>
              <w:shd w:fill="auto" w:val="clear"/>
              <w:spacing w:after="0" w:before="27.945556640625" w:line="240" w:lineRule="auto"/>
              <w:ind w:left="120.808715820312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late 2014…  </w:t>
            </w:r>
          </w:p>
          <w:p w:rsidR="00000000" w:rsidDel="00000000" w:rsidP="00000000" w:rsidRDefault="00000000" w:rsidRPr="00000000" w14:paraId="00000F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14.512329101562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elevated, some gradual softening is taking place.  </w:t>
            </w:r>
          </w:p>
          <w:p w:rsidR="00000000" w:rsidDel="00000000" w:rsidP="00000000" w:rsidRDefault="00000000" w:rsidRPr="00000000" w14:paraId="00000F33">
            <w:pPr>
              <w:keepNext w:val="0"/>
              <w:keepLines w:val="0"/>
              <w:widowControl w:val="0"/>
              <w:pBdr>
                <w:top w:space="0" w:sz="0" w:val="nil"/>
                <w:left w:space="0" w:sz="0" w:val="nil"/>
                <w:bottom w:space="0" w:sz="0" w:val="nil"/>
                <w:right w:space="0" w:sz="0" w:val="nil"/>
                <w:between w:space="0" w:sz="0" w:val="nil"/>
              </w:pBdr>
              <w:shd w:fill="auto" w:val="clear"/>
              <w:spacing w:after="0" w:before="48.9306640625" w:line="240" w:lineRule="auto"/>
              <w:ind w:left="0" w:right="609.859619140625" w:firstLine="0"/>
              <w:jc w:val="right"/>
              <w:rPr>
                <w:rFonts w:ascii="Arial" w:cs="Arial" w:eastAsia="Arial" w:hAnsi="Arial"/>
                <w:b w:val="1"/>
                <w:i w:val="0"/>
                <w:smallCaps w:val="0"/>
                <w:strike w:val="0"/>
                <w:color w:val="0583b0"/>
                <w:sz w:val="13.740999221801758"/>
                <w:szCs w:val="13.740999221801758"/>
                <w:u w:val="none"/>
                <w:shd w:fill="auto" w:val="clear"/>
                <w:vertAlign w:val="baseline"/>
              </w:rPr>
            </w:pPr>
            <w:r w:rsidDel="00000000" w:rsidR="00000000" w:rsidRPr="00000000">
              <w:rPr>
                <w:rFonts w:ascii="Arial" w:cs="Arial" w:eastAsia="Arial" w:hAnsi="Arial"/>
                <w:b w:val="1"/>
                <w:i w:val="0"/>
                <w:smallCaps w:val="0"/>
                <w:strike w:val="0"/>
                <w:color w:val="0583b0"/>
                <w:sz w:val="13.740999221801758"/>
                <w:szCs w:val="13.740999221801758"/>
                <w:u w:val="none"/>
                <w:shd w:fill="auto" w:val="clear"/>
                <w:vertAlign w:val="baseline"/>
                <w:rtl w:val="0"/>
              </w:rPr>
              <w:t xml:space="preserve">Household Inflation Expectations and Food Inflation </w:t>
            </w:r>
          </w:p>
          <w:p w:rsidR="00000000" w:rsidDel="00000000" w:rsidP="00000000" w:rsidRDefault="00000000" w:rsidRPr="00000000" w14:paraId="00000F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7.62542724609375" w:right="0" w:firstLine="0"/>
              <w:jc w:val="left"/>
              <w:rPr>
                <w:rFonts w:ascii="Arial" w:cs="Arial" w:eastAsia="Arial" w:hAnsi="Arial"/>
                <w:b w:val="1"/>
                <w:i w:val="0"/>
                <w:smallCaps w:val="0"/>
                <w:strike w:val="0"/>
                <w:color w:val="0583b0"/>
                <w:sz w:val="15.380186080932617"/>
                <w:szCs w:val="15.380186080932617"/>
                <w:u w:val="none"/>
                <w:shd w:fill="auto" w:val="clear"/>
                <w:vertAlign w:val="baseline"/>
              </w:rPr>
            </w:pPr>
            <w:r w:rsidDel="00000000" w:rsidR="00000000" w:rsidRPr="00000000">
              <w:rPr>
                <w:rFonts w:ascii="Arial" w:cs="Arial" w:eastAsia="Arial" w:hAnsi="Arial"/>
                <w:b w:val="1"/>
                <w:i w:val="0"/>
                <w:smallCaps w:val="0"/>
                <w:strike w:val="0"/>
                <w:color w:val="0583b0"/>
                <w:sz w:val="15.380186080932617"/>
                <w:szCs w:val="15.380186080932617"/>
                <w:u w:val="none"/>
                <w:shd w:fill="auto" w:val="clear"/>
                <w:vertAlign w:val="baseline"/>
                <w:rtl w:val="0"/>
              </w:rPr>
              <w:t xml:space="preserve">Inflation </w:t>
            </w:r>
          </w:p>
          <w:p w:rsidR="00000000" w:rsidDel="00000000" w:rsidP="00000000" w:rsidRDefault="00000000" w:rsidRPr="00000000" w14:paraId="00000F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42.2210693359375" w:firstLine="0"/>
              <w:jc w:val="right"/>
              <w:rPr>
                <w:rFonts w:ascii="Arial" w:cs="Arial" w:eastAsia="Arial" w:hAnsi="Arial"/>
                <w:b w:val="0"/>
                <w:i w:val="0"/>
                <w:smallCaps w:val="0"/>
                <w:strike w:val="0"/>
                <w:color w:val="0583b0"/>
                <w:sz w:val="11.371898651123047"/>
                <w:szCs w:val="11.371898651123047"/>
                <w:u w:val="none"/>
                <w:shd w:fill="auto" w:val="clear"/>
                <w:vertAlign w:val="baseline"/>
              </w:rPr>
            </w:pPr>
            <w:r w:rsidDel="00000000" w:rsidR="00000000" w:rsidRPr="00000000">
              <w:rPr>
                <w:rFonts w:ascii="Arial" w:cs="Arial" w:eastAsia="Arial" w:hAnsi="Arial"/>
                <w:b w:val="0"/>
                <w:i w:val="0"/>
                <w:smallCaps w:val="0"/>
                <w:strike w:val="0"/>
                <w:color w:val="0583b0"/>
                <w:sz w:val="11.371898651123047"/>
                <w:szCs w:val="11.371898651123047"/>
                <w:u w:val="none"/>
                <w:shd w:fill="auto" w:val="clear"/>
                <w:vertAlign w:val="baseline"/>
                <w:rtl w:val="0"/>
              </w:rPr>
              <w:t xml:space="preserve">(In percent) </w:t>
            </w:r>
          </w:p>
          <w:p w:rsidR="00000000" w:rsidDel="00000000" w:rsidP="00000000" w:rsidRDefault="00000000" w:rsidRPr="00000000" w14:paraId="00000F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2.2331237792969" w:right="0" w:firstLine="0"/>
              <w:jc w:val="left"/>
              <w:rPr>
                <w:rFonts w:ascii="Arial" w:cs="Arial" w:eastAsia="Arial" w:hAnsi="Arial"/>
                <w:b w:val="0"/>
                <w:i w:val="0"/>
                <w:smallCaps w:val="0"/>
                <w:strike w:val="0"/>
                <w:color w:val="0583b0"/>
                <w:sz w:val="11.534989356994629"/>
                <w:szCs w:val="11.534989356994629"/>
                <w:u w:val="none"/>
                <w:shd w:fill="auto" w:val="clear"/>
                <w:vertAlign w:val="baseline"/>
              </w:rPr>
            </w:pPr>
            <w:r w:rsidDel="00000000" w:rsidR="00000000" w:rsidRPr="00000000">
              <w:rPr>
                <w:rFonts w:ascii="Arial" w:cs="Arial" w:eastAsia="Arial" w:hAnsi="Arial"/>
                <w:b w:val="0"/>
                <w:i w:val="0"/>
                <w:smallCaps w:val="0"/>
                <w:strike w:val="0"/>
                <w:color w:val="0583b0"/>
                <w:sz w:val="11.534989356994629"/>
                <w:szCs w:val="11.534989356994629"/>
                <w:u w:val="none"/>
                <w:shd w:fill="auto" w:val="clear"/>
                <w:vertAlign w:val="baseline"/>
                <w:rtl w:val="0"/>
              </w:rPr>
              <w:t xml:space="preserve">(In percent, yoy) </w:t>
            </w:r>
          </w:p>
          <w:p w:rsidR="00000000" w:rsidDel="00000000" w:rsidP="00000000" w:rsidRDefault="00000000" w:rsidRPr="00000000" w14:paraId="00000F37">
            <w:pPr>
              <w:keepNext w:val="0"/>
              <w:keepLines w:val="0"/>
              <w:widowControl w:val="0"/>
              <w:pBdr>
                <w:top w:space="0" w:sz="0" w:val="nil"/>
                <w:left w:space="0" w:sz="0" w:val="nil"/>
                <w:bottom w:space="0" w:sz="0" w:val="nil"/>
                <w:right w:space="0" w:sz="0" w:val="nil"/>
                <w:between w:space="0" w:sz="0" w:val="nil"/>
              </w:pBdr>
              <w:shd w:fill="auto" w:val="clear"/>
              <w:spacing w:after="0" w:before="34.993896484375" w:line="240" w:lineRule="auto"/>
              <w:ind w:left="0" w:right="4165" w:firstLine="0"/>
              <w:jc w:val="right"/>
              <w:rPr>
                <w:rFonts w:ascii="Arial" w:cs="Arial" w:eastAsia="Arial" w:hAnsi="Arial"/>
                <w:b w:val="0"/>
                <w:i w:val="0"/>
                <w:smallCaps w:val="0"/>
                <w:strike w:val="0"/>
                <w:color w:val="000000"/>
                <w:sz w:val="11.371898651123047"/>
                <w:szCs w:val="11.371898651123047"/>
                <w:u w:val="none"/>
                <w:shd w:fill="auto" w:val="clear"/>
                <w:vertAlign w:val="baseline"/>
              </w:rPr>
            </w:pPr>
            <w:r w:rsidDel="00000000" w:rsidR="00000000" w:rsidRPr="00000000">
              <w:rPr>
                <w:rFonts w:ascii="Arial" w:cs="Arial" w:eastAsia="Arial" w:hAnsi="Arial"/>
                <w:b w:val="0"/>
                <w:i w:val="0"/>
                <w:smallCaps w:val="0"/>
                <w:strike w:val="0"/>
                <w:color w:val="000000"/>
                <w:sz w:val="11.371898651123047"/>
                <w:szCs w:val="11.371898651123047"/>
                <w:u w:val="none"/>
                <w:shd w:fill="auto" w:val="clear"/>
                <w:vertAlign w:val="baseline"/>
                <w:rtl w:val="0"/>
              </w:rPr>
              <w:t xml:space="preserve">20 </w:t>
            </w:r>
          </w:p>
          <w:p w:rsidR="00000000" w:rsidDel="00000000" w:rsidP="00000000" w:rsidRDefault="00000000" w:rsidRPr="00000000" w14:paraId="00000F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4.24423217773438" w:right="0" w:firstLine="0"/>
              <w:jc w:val="left"/>
              <w:rPr>
                <w:rFonts w:ascii="Arial" w:cs="Arial" w:eastAsia="Arial" w:hAnsi="Arial"/>
                <w:b w:val="0"/>
                <w:i w:val="0"/>
                <w:smallCaps w:val="0"/>
                <w:strike w:val="0"/>
                <w:color w:val="000000"/>
                <w:sz w:val="11.534989356994629"/>
                <w:szCs w:val="11.534989356994629"/>
                <w:u w:val="none"/>
                <w:shd w:fill="auto" w:val="clear"/>
                <w:vertAlign w:val="baseline"/>
              </w:rPr>
            </w:pPr>
            <w:r w:rsidDel="00000000" w:rsidR="00000000" w:rsidRPr="00000000">
              <w:rPr>
                <w:rFonts w:ascii="Arial" w:cs="Arial" w:eastAsia="Arial" w:hAnsi="Arial"/>
                <w:b w:val="0"/>
                <w:i w:val="0"/>
                <w:smallCaps w:val="0"/>
                <w:strike w:val="0"/>
                <w:color w:val="000000"/>
                <w:sz w:val="11.534989356994629"/>
                <w:szCs w:val="11.534989356994629"/>
                <w:u w:val="none"/>
                <w:shd w:fill="auto" w:val="clear"/>
                <w:vertAlign w:val="baseline"/>
                <w:rtl w:val="0"/>
              </w:rPr>
              <w:t xml:space="preserve">16 </w:t>
            </w:r>
          </w:p>
          <w:p w:rsidR="00000000" w:rsidDel="00000000" w:rsidP="00000000" w:rsidRDefault="00000000" w:rsidRPr="00000000" w14:paraId="00000F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7.042236328125" w:firstLine="0"/>
              <w:jc w:val="right"/>
              <w:rPr>
                <w:rFonts w:ascii="Arial" w:cs="Arial" w:eastAsia="Arial" w:hAnsi="Arial"/>
                <w:b w:val="0"/>
                <w:i w:val="0"/>
                <w:smallCaps w:val="0"/>
                <w:strike w:val="0"/>
                <w:color w:val="000000"/>
                <w:sz w:val="11.371898651123047"/>
                <w:szCs w:val="11.371898651123047"/>
                <w:u w:val="none"/>
                <w:shd w:fill="auto" w:val="clear"/>
                <w:vertAlign w:val="baseline"/>
              </w:rPr>
            </w:pPr>
            <w:r w:rsidDel="00000000" w:rsidR="00000000" w:rsidRPr="00000000">
              <w:rPr>
                <w:rFonts w:ascii="Arial" w:cs="Arial" w:eastAsia="Arial" w:hAnsi="Arial"/>
                <w:b w:val="0"/>
                <w:i w:val="0"/>
                <w:smallCaps w:val="0"/>
                <w:strike w:val="0"/>
                <w:color w:val="000000"/>
                <w:sz w:val="11.371898651123047"/>
                <w:szCs w:val="11.371898651123047"/>
                <w:u w:val="none"/>
                <w:shd w:fill="auto" w:val="clear"/>
                <w:vertAlign w:val="baseline"/>
                <w:rtl w:val="0"/>
              </w:rPr>
              <w:t xml:space="preserve">Expectations: Current </w:t>
            </w:r>
          </w:p>
          <w:p w:rsidR="00000000" w:rsidDel="00000000" w:rsidP="00000000" w:rsidRDefault="00000000" w:rsidRPr="00000000" w14:paraId="00000F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5.7958984375" w:firstLine="0"/>
              <w:jc w:val="right"/>
              <w:rPr>
                <w:rFonts w:ascii="Arial" w:cs="Arial" w:eastAsia="Arial" w:hAnsi="Arial"/>
                <w:b w:val="0"/>
                <w:i w:val="0"/>
                <w:smallCaps w:val="0"/>
                <w:strike w:val="0"/>
                <w:color w:val="000000"/>
                <w:sz w:val="11.371898651123047"/>
                <w:szCs w:val="11.371898651123047"/>
                <w:u w:val="none"/>
                <w:shd w:fill="auto" w:val="clear"/>
                <w:vertAlign w:val="baseline"/>
              </w:rPr>
            </w:pPr>
            <w:r w:rsidDel="00000000" w:rsidR="00000000" w:rsidRPr="00000000">
              <w:rPr>
                <w:rFonts w:ascii="Arial" w:cs="Arial" w:eastAsia="Arial" w:hAnsi="Arial"/>
                <w:b w:val="0"/>
                <w:i w:val="0"/>
                <w:smallCaps w:val="0"/>
                <w:strike w:val="0"/>
                <w:color w:val="000000"/>
                <w:sz w:val="11.371898651123047"/>
                <w:szCs w:val="11.371898651123047"/>
                <w:u w:val="none"/>
                <w:shd w:fill="auto" w:val="clear"/>
                <w:vertAlign w:val="baseline"/>
                <w:rtl w:val="0"/>
              </w:rPr>
              <w:t xml:space="preserve">18 </w:t>
            </w:r>
          </w:p>
          <w:p w:rsidR="00000000" w:rsidDel="00000000" w:rsidP="00000000" w:rsidRDefault="00000000" w:rsidRPr="00000000" w14:paraId="00000F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4.6820068359375" w:firstLine="0"/>
              <w:jc w:val="right"/>
              <w:rPr>
                <w:rFonts w:ascii="Arial" w:cs="Arial" w:eastAsia="Arial" w:hAnsi="Arial"/>
                <w:b w:val="0"/>
                <w:i w:val="0"/>
                <w:smallCaps w:val="0"/>
                <w:strike w:val="0"/>
                <w:color w:val="000000"/>
                <w:sz w:val="11.371898651123047"/>
                <w:szCs w:val="11.371898651123047"/>
                <w:u w:val="none"/>
                <w:shd w:fill="auto" w:val="clear"/>
                <w:vertAlign w:val="baseline"/>
              </w:rPr>
            </w:pPr>
            <w:r w:rsidDel="00000000" w:rsidR="00000000" w:rsidRPr="00000000">
              <w:rPr>
                <w:rFonts w:ascii="Arial" w:cs="Arial" w:eastAsia="Arial" w:hAnsi="Arial"/>
                <w:b w:val="0"/>
                <w:i w:val="0"/>
                <w:smallCaps w:val="0"/>
                <w:strike w:val="0"/>
                <w:color w:val="000000"/>
                <w:sz w:val="11.371898651123047"/>
                <w:szCs w:val="11.371898651123047"/>
                <w:u w:val="none"/>
                <w:shd w:fill="auto" w:val="clear"/>
                <w:vertAlign w:val="baseline"/>
                <w:rtl w:val="0"/>
              </w:rPr>
              <w:t xml:space="preserve">Expectations: 1 Year Ahead </w:t>
            </w:r>
          </w:p>
          <w:p w:rsidR="00000000" w:rsidDel="00000000" w:rsidP="00000000" w:rsidRDefault="00000000" w:rsidRPr="00000000" w14:paraId="00000F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4.24423217773438" w:right="0" w:firstLine="0"/>
              <w:jc w:val="left"/>
              <w:rPr>
                <w:rFonts w:ascii="Arial" w:cs="Arial" w:eastAsia="Arial" w:hAnsi="Arial"/>
                <w:b w:val="0"/>
                <w:i w:val="0"/>
                <w:smallCaps w:val="0"/>
                <w:strike w:val="0"/>
                <w:color w:val="000000"/>
                <w:sz w:val="11.534989356994629"/>
                <w:szCs w:val="11.534989356994629"/>
                <w:u w:val="none"/>
                <w:shd w:fill="auto" w:val="clear"/>
                <w:vertAlign w:val="baseline"/>
              </w:rPr>
            </w:pPr>
            <w:r w:rsidDel="00000000" w:rsidR="00000000" w:rsidRPr="00000000">
              <w:rPr>
                <w:rFonts w:ascii="Arial" w:cs="Arial" w:eastAsia="Arial" w:hAnsi="Arial"/>
                <w:b w:val="0"/>
                <w:i w:val="0"/>
                <w:smallCaps w:val="0"/>
                <w:strike w:val="0"/>
                <w:color w:val="000000"/>
                <w:sz w:val="11.534989356994629"/>
                <w:szCs w:val="11.534989356994629"/>
                <w:u w:val="none"/>
                <w:shd w:fill="auto" w:val="clear"/>
                <w:vertAlign w:val="baseline"/>
                <w:rtl w:val="0"/>
              </w:rPr>
              <w:t xml:space="preserve">14 </w:t>
            </w:r>
          </w:p>
          <w:p w:rsidR="00000000" w:rsidDel="00000000" w:rsidP="00000000" w:rsidRDefault="00000000" w:rsidRPr="00000000" w14:paraId="00000F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66.9921875" w:firstLine="0"/>
              <w:jc w:val="right"/>
              <w:rPr>
                <w:rFonts w:ascii="Arial" w:cs="Arial" w:eastAsia="Arial" w:hAnsi="Arial"/>
                <w:b w:val="0"/>
                <w:i w:val="0"/>
                <w:smallCaps w:val="0"/>
                <w:strike w:val="0"/>
                <w:color w:val="000000"/>
                <w:sz w:val="11.371898651123047"/>
                <w:szCs w:val="11.371898651123047"/>
                <w:u w:val="none"/>
                <w:shd w:fill="auto" w:val="clear"/>
                <w:vertAlign w:val="baseline"/>
              </w:rPr>
            </w:pPr>
            <w:r w:rsidDel="00000000" w:rsidR="00000000" w:rsidRPr="00000000">
              <w:rPr>
                <w:rFonts w:ascii="Arial" w:cs="Arial" w:eastAsia="Arial" w:hAnsi="Arial"/>
                <w:b w:val="0"/>
                <w:i w:val="0"/>
                <w:smallCaps w:val="0"/>
                <w:strike w:val="0"/>
                <w:color w:val="000000"/>
                <w:sz w:val="11.371898651123047"/>
                <w:szCs w:val="11.371898651123047"/>
                <w:u w:val="none"/>
                <w:shd w:fill="auto" w:val="clear"/>
                <w:vertAlign w:val="baseline"/>
                <w:rtl w:val="0"/>
              </w:rPr>
              <w:t xml:space="preserve">CPI: Food (y/y percent change) </w:t>
            </w:r>
          </w:p>
          <w:p w:rsidR="00000000" w:rsidDel="00000000" w:rsidP="00000000" w:rsidRDefault="00000000" w:rsidRPr="00000000" w14:paraId="00000F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4.886474609375" w:firstLine="0"/>
              <w:jc w:val="right"/>
              <w:rPr>
                <w:rFonts w:ascii="Arial" w:cs="Arial" w:eastAsia="Arial" w:hAnsi="Arial"/>
                <w:b w:val="0"/>
                <w:i w:val="0"/>
                <w:smallCaps w:val="0"/>
                <w:strike w:val="0"/>
                <w:color w:val="000000"/>
                <w:sz w:val="11.371898651123047"/>
                <w:szCs w:val="11.371898651123047"/>
                <w:u w:val="none"/>
                <w:shd w:fill="auto" w:val="clear"/>
                <w:vertAlign w:val="baseline"/>
              </w:rPr>
            </w:pPr>
            <w:r w:rsidDel="00000000" w:rsidR="00000000" w:rsidRPr="00000000">
              <w:rPr>
                <w:rFonts w:ascii="Arial" w:cs="Arial" w:eastAsia="Arial" w:hAnsi="Arial"/>
                <w:b w:val="0"/>
                <w:i w:val="0"/>
                <w:smallCaps w:val="0"/>
                <w:strike w:val="0"/>
                <w:color w:val="000000"/>
                <w:sz w:val="11.371898651123047"/>
                <w:szCs w:val="11.371898651123047"/>
                <w:u w:val="none"/>
                <w:shd w:fill="auto" w:val="clear"/>
                <w:vertAlign w:val="baseline"/>
                <w:rtl w:val="0"/>
              </w:rPr>
              <w:t xml:space="preserve">16 </w:t>
            </w:r>
          </w:p>
          <w:p w:rsidR="00000000" w:rsidDel="00000000" w:rsidP="00000000" w:rsidRDefault="00000000" w:rsidRPr="00000000" w14:paraId="00000F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4.24423217773438" w:right="0" w:firstLine="0"/>
              <w:jc w:val="left"/>
              <w:rPr>
                <w:rFonts w:ascii="Arial" w:cs="Arial" w:eastAsia="Arial" w:hAnsi="Arial"/>
                <w:b w:val="0"/>
                <w:i w:val="0"/>
                <w:smallCaps w:val="0"/>
                <w:strike w:val="0"/>
                <w:color w:val="000000"/>
                <w:sz w:val="11.534989356994629"/>
                <w:szCs w:val="11.534989356994629"/>
                <w:u w:val="none"/>
                <w:shd w:fill="auto" w:val="clear"/>
                <w:vertAlign w:val="baseline"/>
              </w:rPr>
            </w:pPr>
            <w:r w:rsidDel="00000000" w:rsidR="00000000" w:rsidRPr="00000000">
              <w:rPr>
                <w:rFonts w:ascii="Arial" w:cs="Arial" w:eastAsia="Arial" w:hAnsi="Arial"/>
                <w:b w:val="0"/>
                <w:i w:val="0"/>
                <w:smallCaps w:val="0"/>
                <w:strike w:val="0"/>
                <w:color w:val="000000"/>
                <w:sz w:val="11.534989356994629"/>
                <w:szCs w:val="11.534989356994629"/>
                <w:u w:val="none"/>
                <w:shd w:fill="auto" w:val="clear"/>
                <w:vertAlign w:val="baseline"/>
                <w:rtl w:val="0"/>
              </w:rPr>
              <w:t xml:space="preserve">12 </w:t>
            </w:r>
          </w:p>
          <w:p w:rsidR="00000000" w:rsidDel="00000000" w:rsidP="00000000" w:rsidRDefault="00000000" w:rsidRPr="00000000" w14:paraId="00000F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4.2047119140625" w:firstLine="0"/>
              <w:jc w:val="right"/>
              <w:rPr>
                <w:rFonts w:ascii="Arial" w:cs="Arial" w:eastAsia="Arial" w:hAnsi="Arial"/>
                <w:b w:val="0"/>
                <w:i w:val="0"/>
                <w:smallCaps w:val="0"/>
                <w:strike w:val="0"/>
                <w:color w:val="000000"/>
                <w:sz w:val="11.371898651123047"/>
                <w:szCs w:val="11.371898651123047"/>
                <w:u w:val="none"/>
                <w:shd w:fill="auto" w:val="clear"/>
                <w:vertAlign w:val="baseline"/>
              </w:rPr>
            </w:pPr>
            <w:r w:rsidDel="00000000" w:rsidR="00000000" w:rsidRPr="00000000">
              <w:rPr>
                <w:rFonts w:ascii="Arial" w:cs="Arial" w:eastAsia="Arial" w:hAnsi="Arial"/>
                <w:b w:val="0"/>
                <w:i w:val="0"/>
                <w:smallCaps w:val="0"/>
                <w:strike w:val="0"/>
                <w:color w:val="000000"/>
                <w:sz w:val="11.371898651123047"/>
                <w:szCs w:val="11.371898651123047"/>
                <w:u w:val="none"/>
                <w:shd w:fill="auto" w:val="clear"/>
                <w:vertAlign w:val="baseline"/>
                <w:rtl w:val="0"/>
              </w:rPr>
              <w:t xml:space="preserve">14 </w:t>
            </w:r>
          </w:p>
          <w:p w:rsidR="00000000" w:rsidDel="00000000" w:rsidP="00000000" w:rsidRDefault="00000000" w:rsidRPr="00000000" w14:paraId="00000F41">
            <w:pPr>
              <w:keepNext w:val="0"/>
              <w:keepLines w:val="0"/>
              <w:widowControl w:val="0"/>
              <w:pBdr>
                <w:top w:space="0" w:sz="0" w:val="nil"/>
                <w:left w:space="0" w:sz="0" w:val="nil"/>
                <w:bottom w:space="0" w:sz="0" w:val="nil"/>
                <w:right w:space="0" w:sz="0" w:val="nil"/>
                <w:between w:space="0" w:sz="0" w:val="nil"/>
              </w:pBdr>
              <w:shd w:fill="auto" w:val="clear"/>
              <w:spacing w:after="0" w:before="22.88818359375" w:line="240" w:lineRule="auto"/>
              <w:ind w:left="254.24423217773438" w:right="0" w:firstLine="0"/>
              <w:jc w:val="left"/>
              <w:rPr>
                <w:rFonts w:ascii="Arial" w:cs="Arial" w:eastAsia="Arial" w:hAnsi="Arial"/>
                <w:b w:val="0"/>
                <w:i w:val="0"/>
                <w:smallCaps w:val="0"/>
                <w:strike w:val="0"/>
                <w:color w:val="000000"/>
                <w:sz w:val="11.534989356994629"/>
                <w:szCs w:val="11.534989356994629"/>
                <w:u w:val="none"/>
                <w:shd w:fill="auto" w:val="clear"/>
                <w:vertAlign w:val="baseline"/>
              </w:rPr>
            </w:pPr>
            <w:r w:rsidDel="00000000" w:rsidR="00000000" w:rsidRPr="00000000">
              <w:rPr>
                <w:rFonts w:ascii="Arial" w:cs="Arial" w:eastAsia="Arial" w:hAnsi="Arial"/>
                <w:b w:val="0"/>
                <w:i w:val="0"/>
                <w:smallCaps w:val="0"/>
                <w:strike w:val="0"/>
                <w:color w:val="000000"/>
                <w:sz w:val="11.534989356994629"/>
                <w:szCs w:val="11.534989356994629"/>
                <w:u w:val="none"/>
                <w:shd w:fill="auto" w:val="clear"/>
                <w:vertAlign w:val="baseline"/>
                <w:rtl w:val="0"/>
              </w:rPr>
              <w:t xml:space="preserve">10 </w:t>
            </w:r>
          </w:p>
          <w:p w:rsidR="00000000" w:rsidDel="00000000" w:rsidP="00000000" w:rsidRDefault="00000000" w:rsidRPr="00000000" w14:paraId="00000F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7.61474609375" w:firstLine="0"/>
              <w:jc w:val="right"/>
              <w:rPr>
                <w:rFonts w:ascii="Arial" w:cs="Arial" w:eastAsia="Arial" w:hAnsi="Arial"/>
                <w:b w:val="0"/>
                <w:i w:val="0"/>
                <w:smallCaps w:val="0"/>
                <w:strike w:val="0"/>
                <w:color w:val="000000"/>
                <w:sz w:val="11.371898651123047"/>
                <w:szCs w:val="11.371898651123047"/>
                <w:u w:val="none"/>
                <w:shd w:fill="auto" w:val="clear"/>
                <w:vertAlign w:val="baseline"/>
              </w:rPr>
            </w:pPr>
            <w:r w:rsidDel="00000000" w:rsidR="00000000" w:rsidRPr="00000000">
              <w:rPr>
                <w:rFonts w:ascii="Arial" w:cs="Arial" w:eastAsia="Arial" w:hAnsi="Arial"/>
                <w:b w:val="0"/>
                <w:i w:val="0"/>
                <w:smallCaps w:val="0"/>
                <w:strike w:val="0"/>
                <w:color w:val="000000"/>
                <w:sz w:val="11.371898651123047"/>
                <w:szCs w:val="11.371898651123047"/>
                <w:u w:val="none"/>
                <w:shd w:fill="auto" w:val="clear"/>
                <w:vertAlign w:val="baseline"/>
                <w:rtl w:val="0"/>
              </w:rPr>
              <w:t xml:space="preserve">12 </w:t>
            </w:r>
          </w:p>
          <w:p w:rsidR="00000000" w:rsidDel="00000000" w:rsidP="00000000" w:rsidRDefault="00000000" w:rsidRPr="00000000" w14:paraId="00000F43">
            <w:pPr>
              <w:keepNext w:val="0"/>
              <w:keepLines w:val="0"/>
              <w:widowControl w:val="0"/>
              <w:pBdr>
                <w:top w:space="0" w:sz="0" w:val="nil"/>
                <w:left w:space="0" w:sz="0" w:val="nil"/>
                <w:bottom w:space="0" w:sz="0" w:val="nil"/>
                <w:right w:space="0" w:sz="0" w:val="nil"/>
                <w:between w:space="0" w:sz="0" w:val="nil"/>
              </w:pBdr>
              <w:shd w:fill="auto" w:val="clear"/>
              <w:spacing w:after="0" w:before="60.49072265625" w:line="240" w:lineRule="auto"/>
              <w:ind w:left="0" w:right="4165" w:firstLine="0"/>
              <w:jc w:val="right"/>
              <w:rPr>
                <w:rFonts w:ascii="Arial" w:cs="Arial" w:eastAsia="Arial" w:hAnsi="Arial"/>
                <w:b w:val="0"/>
                <w:i w:val="0"/>
                <w:smallCaps w:val="0"/>
                <w:strike w:val="0"/>
                <w:color w:val="000000"/>
                <w:sz w:val="11.371898651123047"/>
                <w:szCs w:val="11.371898651123047"/>
                <w:u w:val="none"/>
                <w:shd w:fill="auto" w:val="clear"/>
                <w:vertAlign w:val="baseline"/>
              </w:rPr>
            </w:pPr>
            <w:r w:rsidDel="00000000" w:rsidR="00000000" w:rsidRPr="00000000">
              <w:rPr>
                <w:rFonts w:ascii="Arial" w:cs="Arial" w:eastAsia="Arial" w:hAnsi="Arial"/>
                <w:b w:val="0"/>
                <w:i w:val="0"/>
                <w:smallCaps w:val="0"/>
                <w:strike w:val="0"/>
                <w:color w:val="000000"/>
                <w:sz w:val="11.371898651123047"/>
                <w:szCs w:val="11.371898651123047"/>
                <w:u w:val="none"/>
                <w:shd w:fill="auto" w:val="clear"/>
                <w:vertAlign w:val="baseline"/>
                <w:rtl w:val="0"/>
              </w:rPr>
              <w:t xml:space="preserve">10 </w:t>
            </w:r>
          </w:p>
          <w:p w:rsidR="00000000" w:rsidDel="00000000" w:rsidP="00000000" w:rsidRDefault="00000000" w:rsidRPr="00000000" w14:paraId="00000F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2.8443908691406" w:right="0" w:firstLine="0"/>
              <w:jc w:val="left"/>
              <w:rPr>
                <w:rFonts w:ascii="Arial" w:cs="Arial" w:eastAsia="Arial" w:hAnsi="Arial"/>
                <w:b w:val="0"/>
                <w:i w:val="0"/>
                <w:smallCaps w:val="0"/>
                <w:strike w:val="0"/>
                <w:color w:val="000000"/>
                <w:sz w:val="11.534989356994629"/>
                <w:szCs w:val="11.534989356994629"/>
                <w:u w:val="none"/>
                <w:shd w:fill="auto" w:val="clear"/>
                <w:vertAlign w:val="baseline"/>
              </w:rPr>
            </w:pPr>
            <w:r w:rsidDel="00000000" w:rsidR="00000000" w:rsidRPr="00000000">
              <w:rPr>
                <w:rFonts w:ascii="Arial" w:cs="Arial" w:eastAsia="Arial" w:hAnsi="Arial"/>
                <w:b w:val="0"/>
                <w:i w:val="0"/>
                <w:smallCaps w:val="0"/>
                <w:strike w:val="0"/>
                <w:color w:val="000000"/>
                <w:sz w:val="11.534989356994629"/>
                <w:szCs w:val="11.534989356994629"/>
                <w:u w:val="none"/>
                <w:shd w:fill="auto" w:val="clear"/>
                <w:vertAlign w:val="baseline"/>
                <w:rtl w:val="0"/>
              </w:rPr>
              <w:t xml:space="preserve">8 </w:t>
            </w:r>
          </w:p>
          <w:p w:rsidR="00000000" w:rsidDel="00000000" w:rsidP="00000000" w:rsidRDefault="00000000" w:rsidRPr="00000000" w14:paraId="00000F45">
            <w:pPr>
              <w:keepNext w:val="0"/>
              <w:keepLines w:val="0"/>
              <w:widowControl w:val="0"/>
              <w:pBdr>
                <w:top w:space="0" w:sz="0" w:val="nil"/>
                <w:left w:space="0" w:sz="0" w:val="nil"/>
                <w:bottom w:space="0" w:sz="0" w:val="nil"/>
                <w:right w:space="0" w:sz="0" w:val="nil"/>
                <w:between w:space="0" w:sz="0" w:val="nil"/>
              </w:pBdr>
              <w:shd w:fill="auto" w:val="clear"/>
              <w:spacing w:after="0" w:before="45.7958984375" w:line="240" w:lineRule="auto"/>
              <w:ind w:left="0" w:right="4165.784912109375" w:firstLine="0"/>
              <w:jc w:val="right"/>
              <w:rPr>
                <w:rFonts w:ascii="Arial" w:cs="Arial" w:eastAsia="Arial" w:hAnsi="Arial"/>
                <w:b w:val="0"/>
                <w:i w:val="0"/>
                <w:smallCaps w:val="0"/>
                <w:strike w:val="0"/>
                <w:color w:val="000000"/>
                <w:sz w:val="11.371898651123047"/>
                <w:szCs w:val="11.371898651123047"/>
                <w:u w:val="none"/>
                <w:shd w:fill="auto" w:val="clear"/>
                <w:vertAlign w:val="baseline"/>
              </w:rPr>
            </w:pPr>
            <w:r w:rsidDel="00000000" w:rsidR="00000000" w:rsidRPr="00000000">
              <w:rPr>
                <w:rFonts w:ascii="Arial" w:cs="Arial" w:eastAsia="Arial" w:hAnsi="Arial"/>
                <w:b w:val="0"/>
                <w:i w:val="0"/>
                <w:smallCaps w:val="0"/>
                <w:strike w:val="0"/>
                <w:color w:val="000000"/>
                <w:sz w:val="11.371898651123047"/>
                <w:szCs w:val="11.371898651123047"/>
                <w:u w:val="none"/>
                <w:shd w:fill="auto" w:val="clear"/>
                <w:vertAlign w:val="baseline"/>
                <w:rtl w:val="0"/>
              </w:rPr>
              <w:t xml:space="preserve">8 </w:t>
            </w:r>
          </w:p>
          <w:p w:rsidR="00000000" w:rsidDel="00000000" w:rsidP="00000000" w:rsidRDefault="00000000" w:rsidRPr="00000000" w14:paraId="00000F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3.42041015625" w:right="0" w:firstLine="0"/>
              <w:jc w:val="left"/>
              <w:rPr>
                <w:rFonts w:ascii="Arial" w:cs="Arial" w:eastAsia="Arial" w:hAnsi="Arial"/>
                <w:b w:val="0"/>
                <w:i w:val="0"/>
                <w:smallCaps w:val="0"/>
                <w:strike w:val="0"/>
                <w:color w:val="000000"/>
                <w:sz w:val="11.534989356994629"/>
                <w:szCs w:val="11.534989356994629"/>
                <w:u w:val="none"/>
                <w:shd w:fill="auto" w:val="clear"/>
                <w:vertAlign w:val="baseline"/>
              </w:rPr>
            </w:pPr>
            <w:r w:rsidDel="00000000" w:rsidR="00000000" w:rsidRPr="00000000">
              <w:rPr>
                <w:rFonts w:ascii="Arial" w:cs="Arial" w:eastAsia="Arial" w:hAnsi="Arial"/>
                <w:b w:val="0"/>
                <w:i w:val="0"/>
                <w:smallCaps w:val="0"/>
                <w:strike w:val="0"/>
                <w:color w:val="000000"/>
                <w:sz w:val="11.534989356994629"/>
                <w:szCs w:val="11.534989356994629"/>
                <w:u w:val="none"/>
                <w:shd w:fill="auto" w:val="clear"/>
                <w:vertAlign w:val="baseline"/>
                <w:rtl w:val="0"/>
              </w:rPr>
              <w:t xml:space="preserve">6 </w:t>
            </w:r>
          </w:p>
          <w:p w:rsidR="00000000" w:rsidDel="00000000" w:rsidP="00000000" w:rsidRDefault="00000000" w:rsidRPr="00000000" w14:paraId="00000F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4.87548828125" w:firstLine="0"/>
              <w:jc w:val="right"/>
              <w:rPr>
                <w:rFonts w:ascii="Arial" w:cs="Arial" w:eastAsia="Arial" w:hAnsi="Arial"/>
                <w:b w:val="0"/>
                <w:i w:val="0"/>
                <w:smallCaps w:val="0"/>
                <w:strike w:val="0"/>
                <w:color w:val="000000"/>
                <w:sz w:val="11.371898651123047"/>
                <w:szCs w:val="11.371898651123047"/>
                <w:u w:val="none"/>
                <w:shd w:fill="auto" w:val="clear"/>
                <w:vertAlign w:val="baseline"/>
              </w:rPr>
            </w:pPr>
            <w:r w:rsidDel="00000000" w:rsidR="00000000" w:rsidRPr="00000000">
              <w:rPr>
                <w:rFonts w:ascii="Arial" w:cs="Arial" w:eastAsia="Arial" w:hAnsi="Arial"/>
                <w:b w:val="0"/>
                <w:i w:val="0"/>
                <w:smallCaps w:val="0"/>
                <w:strike w:val="0"/>
                <w:color w:val="000000"/>
                <w:sz w:val="11.371898651123047"/>
                <w:szCs w:val="11.371898651123047"/>
                <w:u w:val="none"/>
                <w:shd w:fill="auto" w:val="clear"/>
                <w:vertAlign w:val="baseline"/>
                <w:rtl w:val="0"/>
              </w:rPr>
              <w:t xml:space="preserve">6 </w:t>
            </w:r>
          </w:p>
          <w:p w:rsidR="00000000" w:rsidDel="00000000" w:rsidP="00000000" w:rsidRDefault="00000000" w:rsidRPr="00000000" w14:paraId="00000F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0.4991149902344" w:right="0" w:firstLine="0"/>
              <w:jc w:val="left"/>
              <w:rPr>
                <w:rFonts w:ascii="Arial" w:cs="Arial" w:eastAsia="Arial" w:hAnsi="Arial"/>
                <w:b w:val="0"/>
                <w:i w:val="0"/>
                <w:smallCaps w:val="0"/>
                <w:strike w:val="0"/>
                <w:color w:val="000000"/>
                <w:sz w:val="11.534989356994629"/>
                <w:szCs w:val="11.534989356994629"/>
                <w:u w:val="none"/>
                <w:shd w:fill="auto" w:val="clear"/>
                <w:vertAlign w:val="baseline"/>
              </w:rPr>
            </w:pPr>
            <w:r w:rsidDel="00000000" w:rsidR="00000000" w:rsidRPr="00000000">
              <w:rPr>
                <w:rFonts w:ascii="Arial" w:cs="Arial" w:eastAsia="Arial" w:hAnsi="Arial"/>
                <w:b w:val="0"/>
                <w:i w:val="0"/>
                <w:smallCaps w:val="0"/>
                <w:strike w:val="0"/>
                <w:color w:val="000000"/>
                <w:sz w:val="11.534989356994629"/>
                <w:szCs w:val="11.534989356994629"/>
                <w:u w:val="none"/>
                <w:shd w:fill="auto" w:val="clear"/>
                <w:vertAlign w:val="baseline"/>
                <w:rtl w:val="0"/>
              </w:rPr>
              <w:t xml:space="preserve">CPI (Combined) </w:t>
            </w:r>
          </w:p>
          <w:p w:rsidR="00000000" w:rsidDel="00000000" w:rsidP="00000000" w:rsidRDefault="00000000" w:rsidRPr="00000000" w14:paraId="00000F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00628662109375" w:right="0" w:firstLine="0"/>
              <w:jc w:val="left"/>
              <w:rPr>
                <w:rFonts w:ascii="Arial" w:cs="Arial" w:eastAsia="Arial" w:hAnsi="Arial"/>
                <w:b w:val="0"/>
                <w:i w:val="0"/>
                <w:smallCaps w:val="0"/>
                <w:strike w:val="0"/>
                <w:color w:val="000000"/>
                <w:sz w:val="11.534989356994629"/>
                <w:szCs w:val="11.534989356994629"/>
                <w:u w:val="none"/>
                <w:shd w:fill="auto" w:val="clear"/>
                <w:vertAlign w:val="baseline"/>
              </w:rPr>
            </w:pPr>
            <w:r w:rsidDel="00000000" w:rsidR="00000000" w:rsidRPr="00000000">
              <w:rPr>
                <w:rFonts w:ascii="Arial" w:cs="Arial" w:eastAsia="Arial" w:hAnsi="Arial"/>
                <w:b w:val="0"/>
                <w:i w:val="0"/>
                <w:smallCaps w:val="0"/>
                <w:strike w:val="0"/>
                <w:color w:val="000000"/>
                <w:sz w:val="11.534989356994629"/>
                <w:szCs w:val="11.534989356994629"/>
                <w:u w:val="none"/>
                <w:shd w:fill="auto" w:val="clear"/>
                <w:vertAlign w:val="baseline"/>
                <w:rtl w:val="0"/>
              </w:rPr>
              <w:t xml:space="preserve">4 </w:t>
            </w:r>
          </w:p>
          <w:p w:rsidR="00000000" w:rsidDel="00000000" w:rsidP="00000000" w:rsidRDefault="00000000" w:rsidRPr="00000000" w14:paraId="00000F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4.193115234375" w:firstLine="0"/>
              <w:jc w:val="right"/>
              <w:rPr>
                <w:rFonts w:ascii="Arial" w:cs="Arial" w:eastAsia="Arial" w:hAnsi="Arial"/>
                <w:b w:val="0"/>
                <w:i w:val="0"/>
                <w:smallCaps w:val="0"/>
                <w:strike w:val="0"/>
                <w:color w:val="000000"/>
                <w:sz w:val="11.371898651123047"/>
                <w:szCs w:val="11.371898651123047"/>
                <w:u w:val="none"/>
                <w:shd w:fill="auto" w:val="clear"/>
                <w:vertAlign w:val="baseline"/>
              </w:rPr>
            </w:pPr>
            <w:r w:rsidDel="00000000" w:rsidR="00000000" w:rsidRPr="00000000">
              <w:rPr>
                <w:rFonts w:ascii="Arial" w:cs="Arial" w:eastAsia="Arial" w:hAnsi="Arial"/>
                <w:b w:val="0"/>
                <w:i w:val="0"/>
                <w:smallCaps w:val="0"/>
                <w:strike w:val="0"/>
                <w:color w:val="000000"/>
                <w:sz w:val="11.371898651123047"/>
                <w:szCs w:val="11.371898651123047"/>
                <w:u w:val="none"/>
                <w:shd w:fill="auto" w:val="clear"/>
                <w:vertAlign w:val="baseline"/>
                <w:rtl w:val="0"/>
              </w:rPr>
              <w:t xml:space="preserve">4 </w:t>
            </w:r>
          </w:p>
          <w:p w:rsidR="00000000" w:rsidDel="00000000" w:rsidP="00000000" w:rsidRDefault="00000000" w:rsidRPr="00000000" w14:paraId="00000F4B">
            <w:pPr>
              <w:keepNext w:val="0"/>
              <w:keepLines w:val="0"/>
              <w:widowControl w:val="0"/>
              <w:pBdr>
                <w:top w:space="0" w:sz="0" w:val="nil"/>
                <w:left w:space="0" w:sz="0" w:val="nil"/>
                <w:bottom w:space="0" w:sz="0" w:val="nil"/>
                <w:right w:space="0" w:sz="0" w:val="nil"/>
                <w:between w:space="0" w:sz="0" w:val="nil"/>
              </w:pBdr>
              <w:shd w:fill="auto" w:val="clear"/>
              <w:spacing w:after="0" w:before="28.8671875" w:line="240" w:lineRule="auto"/>
              <w:ind w:left="312.6141357421875" w:right="0" w:firstLine="0"/>
              <w:jc w:val="left"/>
              <w:rPr>
                <w:rFonts w:ascii="Arial" w:cs="Arial" w:eastAsia="Arial" w:hAnsi="Arial"/>
                <w:b w:val="0"/>
                <w:i w:val="0"/>
                <w:smallCaps w:val="0"/>
                <w:strike w:val="0"/>
                <w:color w:val="000000"/>
                <w:sz w:val="11.534989356994629"/>
                <w:szCs w:val="11.534989356994629"/>
                <w:u w:val="none"/>
                <w:shd w:fill="auto" w:val="clear"/>
                <w:vertAlign w:val="baseline"/>
              </w:rPr>
            </w:pPr>
            <w:r w:rsidDel="00000000" w:rsidR="00000000" w:rsidRPr="00000000">
              <w:rPr>
                <w:rFonts w:ascii="Arial" w:cs="Arial" w:eastAsia="Arial" w:hAnsi="Arial"/>
                <w:b w:val="0"/>
                <w:i w:val="0"/>
                <w:smallCaps w:val="0"/>
                <w:strike w:val="0"/>
                <w:color w:val="000000"/>
                <w:sz w:val="11.534989356994629"/>
                <w:szCs w:val="11.534989356994629"/>
                <w:u w:val="none"/>
                <w:shd w:fill="auto" w:val="clear"/>
                <w:vertAlign w:val="baseline"/>
                <w:rtl w:val="0"/>
              </w:rPr>
              <w:t xml:space="preserve">2 </w:t>
            </w:r>
          </w:p>
          <w:p w:rsidR="00000000" w:rsidDel="00000000" w:rsidP="00000000" w:rsidRDefault="00000000" w:rsidRPr="00000000" w14:paraId="00000F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0.4991149902344" w:right="0" w:firstLine="0"/>
              <w:jc w:val="left"/>
              <w:rPr>
                <w:rFonts w:ascii="Arial" w:cs="Arial" w:eastAsia="Arial" w:hAnsi="Arial"/>
                <w:b w:val="0"/>
                <w:i w:val="0"/>
                <w:smallCaps w:val="0"/>
                <w:strike w:val="0"/>
                <w:color w:val="000000"/>
                <w:sz w:val="11.534989356994629"/>
                <w:szCs w:val="11.534989356994629"/>
                <w:u w:val="none"/>
                <w:shd w:fill="auto" w:val="clear"/>
                <w:vertAlign w:val="baseline"/>
              </w:rPr>
            </w:pPr>
            <w:r w:rsidDel="00000000" w:rsidR="00000000" w:rsidRPr="00000000">
              <w:rPr>
                <w:rFonts w:ascii="Arial" w:cs="Arial" w:eastAsia="Arial" w:hAnsi="Arial"/>
                <w:b w:val="0"/>
                <w:i w:val="0"/>
                <w:smallCaps w:val="0"/>
                <w:strike w:val="0"/>
                <w:color w:val="000000"/>
                <w:sz w:val="11.534989356994629"/>
                <w:szCs w:val="11.534989356994629"/>
                <w:u w:val="none"/>
                <w:shd w:fill="auto" w:val="clear"/>
                <w:vertAlign w:val="baseline"/>
                <w:rtl w:val="0"/>
              </w:rPr>
              <w:t xml:space="preserve">CPI-Core </w:t>
            </w:r>
          </w:p>
          <w:p w:rsidR="00000000" w:rsidDel="00000000" w:rsidP="00000000" w:rsidRDefault="00000000" w:rsidRPr="00000000" w14:paraId="00000F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7.603759765625" w:firstLine="0"/>
              <w:jc w:val="right"/>
              <w:rPr>
                <w:rFonts w:ascii="Arial" w:cs="Arial" w:eastAsia="Arial" w:hAnsi="Arial"/>
                <w:b w:val="0"/>
                <w:i w:val="0"/>
                <w:smallCaps w:val="0"/>
                <w:strike w:val="0"/>
                <w:color w:val="000000"/>
                <w:sz w:val="11.371898651123047"/>
                <w:szCs w:val="11.371898651123047"/>
                <w:u w:val="none"/>
                <w:shd w:fill="auto" w:val="clear"/>
                <w:vertAlign w:val="baseline"/>
              </w:rPr>
            </w:pPr>
            <w:r w:rsidDel="00000000" w:rsidR="00000000" w:rsidRPr="00000000">
              <w:rPr>
                <w:rFonts w:ascii="Arial" w:cs="Arial" w:eastAsia="Arial" w:hAnsi="Arial"/>
                <w:b w:val="0"/>
                <w:i w:val="0"/>
                <w:smallCaps w:val="0"/>
                <w:strike w:val="0"/>
                <w:color w:val="000000"/>
                <w:sz w:val="11.371898651123047"/>
                <w:szCs w:val="11.371898651123047"/>
                <w:u w:val="none"/>
                <w:shd w:fill="auto" w:val="clear"/>
                <w:vertAlign w:val="baseline"/>
                <w:rtl w:val="0"/>
              </w:rPr>
              <w:t xml:space="preserve">2 </w:t>
            </w:r>
          </w:p>
          <w:p w:rsidR="00000000" w:rsidDel="00000000" w:rsidP="00000000" w:rsidRDefault="00000000" w:rsidRPr="00000000" w14:paraId="00000F4E">
            <w:pPr>
              <w:keepNext w:val="0"/>
              <w:keepLines w:val="0"/>
              <w:widowControl w:val="0"/>
              <w:pBdr>
                <w:top w:space="0" w:sz="0" w:val="nil"/>
                <w:left w:space="0" w:sz="0" w:val="nil"/>
                <w:bottom w:space="0" w:sz="0" w:val="nil"/>
                <w:right w:space="0" w:sz="0" w:val="nil"/>
                <w:between w:space="0" w:sz="0" w:val="nil"/>
              </w:pBdr>
              <w:shd w:fill="auto" w:val="clear"/>
              <w:spacing w:after="0" w:before="60.49072265625" w:line="240" w:lineRule="auto"/>
              <w:ind w:left="0" w:right="4164.989013671875" w:firstLine="0"/>
              <w:jc w:val="right"/>
              <w:rPr>
                <w:rFonts w:ascii="Arial" w:cs="Arial" w:eastAsia="Arial" w:hAnsi="Arial"/>
                <w:b w:val="0"/>
                <w:i w:val="0"/>
                <w:smallCaps w:val="0"/>
                <w:strike w:val="0"/>
                <w:color w:val="000000"/>
                <w:sz w:val="11.371898651123047"/>
                <w:szCs w:val="11.371898651123047"/>
                <w:u w:val="none"/>
                <w:shd w:fill="auto" w:val="clear"/>
                <w:vertAlign w:val="baseline"/>
              </w:rPr>
            </w:pPr>
            <w:r w:rsidDel="00000000" w:rsidR="00000000" w:rsidRPr="00000000">
              <w:rPr>
                <w:rFonts w:ascii="Arial" w:cs="Arial" w:eastAsia="Arial" w:hAnsi="Arial"/>
                <w:b w:val="0"/>
                <w:i w:val="0"/>
                <w:smallCaps w:val="0"/>
                <w:strike w:val="0"/>
                <w:color w:val="000000"/>
                <w:sz w:val="11.371898651123047"/>
                <w:szCs w:val="11.371898651123047"/>
                <w:u w:val="none"/>
                <w:shd w:fill="auto" w:val="clear"/>
                <w:vertAlign w:val="baseline"/>
                <w:rtl w:val="0"/>
              </w:rPr>
              <w:t xml:space="preserve">0 </w:t>
            </w:r>
          </w:p>
          <w:p w:rsidR="00000000" w:rsidDel="00000000" w:rsidP="00000000" w:rsidRDefault="00000000" w:rsidRPr="00000000" w14:paraId="00000F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2.0381164550781" w:right="0" w:firstLine="0"/>
              <w:jc w:val="left"/>
              <w:rPr>
                <w:rFonts w:ascii="Arial" w:cs="Arial" w:eastAsia="Arial" w:hAnsi="Arial"/>
                <w:b w:val="0"/>
                <w:i w:val="0"/>
                <w:smallCaps w:val="0"/>
                <w:strike w:val="0"/>
                <w:color w:val="000000"/>
                <w:sz w:val="11.534989356994629"/>
                <w:szCs w:val="11.534989356994629"/>
                <w:u w:val="none"/>
                <w:shd w:fill="auto" w:val="clear"/>
                <w:vertAlign w:val="baseline"/>
              </w:rPr>
            </w:pPr>
            <w:r w:rsidDel="00000000" w:rsidR="00000000" w:rsidRPr="00000000">
              <w:rPr>
                <w:rFonts w:ascii="Arial" w:cs="Arial" w:eastAsia="Arial" w:hAnsi="Arial"/>
                <w:b w:val="0"/>
                <w:i w:val="0"/>
                <w:smallCaps w:val="0"/>
                <w:strike w:val="0"/>
                <w:color w:val="000000"/>
                <w:sz w:val="11.534989356994629"/>
                <w:szCs w:val="11.534989356994629"/>
                <w:u w:val="none"/>
                <w:shd w:fill="auto" w:val="clear"/>
                <w:vertAlign w:val="baseline"/>
                <w:rtl w:val="0"/>
              </w:rPr>
              <w:t xml:space="preserve">0 </w:t>
            </w:r>
          </w:p>
          <w:p w:rsidR="00000000" w:rsidDel="00000000" w:rsidP="00000000" w:rsidRDefault="00000000" w:rsidRPr="00000000" w14:paraId="00000F50">
            <w:pPr>
              <w:keepNext w:val="0"/>
              <w:keepLines w:val="0"/>
              <w:widowControl w:val="0"/>
              <w:pBdr>
                <w:top w:space="0" w:sz="0" w:val="nil"/>
                <w:left w:space="0" w:sz="0" w:val="nil"/>
                <w:bottom w:space="0" w:sz="0" w:val="nil"/>
                <w:right w:space="0" w:sz="0" w:val="nil"/>
                <w:between w:space="0" w:sz="0" w:val="nil"/>
              </w:pBdr>
              <w:shd w:fill="auto" w:val="clear"/>
              <w:spacing w:after="0" w:before="43.448486328125" w:line="240" w:lineRule="auto"/>
              <w:ind w:left="0" w:right="3783.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F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11.629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F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38.4313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F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66.437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F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93.239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F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2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F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48.048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F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4.849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F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02.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F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9.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F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69.61975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F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97.62634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F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24.4281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F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52.43469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F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79.2364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F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7.24304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F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4.04479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F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62.0513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F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88.8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F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15.6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F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3.660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F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86.0026550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F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82.595977783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F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4.5664978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F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33.6082458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F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36.7381286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F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9.2063903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F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1.139984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F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6.9975280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F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7.5860595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F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77.6231384277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F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9.5933532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F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58.009796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F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31.3993835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F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9.980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F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1.98776245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F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13.9952087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F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53.2206726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F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5.1914978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F77">
            <w:pPr>
              <w:keepNext w:val="0"/>
              <w:keepLines w:val="0"/>
              <w:widowControl w:val="0"/>
              <w:pBdr>
                <w:top w:space="0" w:sz="0" w:val="nil"/>
                <w:left w:space="0" w:sz="0" w:val="nil"/>
                <w:bottom w:space="0" w:sz="0" w:val="nil"/>
                <w:right w:space="0" w:sz="0" w:val="nil"/>
                <w:between w:space="0" w:sz="0" w:val="nil"/>
              </w:pBdr>
              <w:shd w:fill="auto" w:val="clear"/>
              <w:spacing w:after="0" w:before="32.63916015625" w:line="240" w:lineRule="auto"/>
              <w:ind w:left="0" w:right="3793.1524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21.1590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47.9608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77.21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04.0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0.821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5.62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13.6364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0.438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81">
            <w:pPr>
              <w:keepNext w:val="0"/>
              <w:keepLines w:val="0"/>
              <w:widowControl w:val="0"/>
              <w:pBdr>
                <w:top w:space="0" w:sz="0" w:val="nil"/>
                <w:left w:space="0" w:sz="0" w:val="nil"/>
                <w:bottom w:space="0" w:sz="0" w:val="nil"/>
                <w:right w:space="0" w:sz="0" w:val="nil"/>
                <w:between w:space="0" w:sz="0" w:val="nil"/>
              </w:pBdr>
              <w:shd w:fill="auto" w:val="clear"/>
              <w:spacing w:after="0" w:before="1.285400390625" w:line="240" w:lineRule="auto"/>
              <w:ind w:left="0" w:right="3979.14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07.15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33.957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61.964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90.01647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18.02307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44.8248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2.83142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9.632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26.4343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4.44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8C">
            <w:pPr>
              <w:keepNext w:val="0"/>
              <w:keepLines w:val="0"/>
              <w:widowControl w:val="0"/>
              <w:pBdr>
                <w:top w:space="0" w:sz="0" w:val="nil"/>
                <w:left w:space="0" w:sz="0" w:val="nil"/>
                <w:bottom w:space="0" w:sz="0" w:val="nil"/>
                <w:right w:space="0" w:sz="0" w:val="nil"/>
                <w:between w:space="0" w:sz="0" w:val="nil"/>
              </w:pBdr>
              <w:shd w:fill="auto" w:val="clear"/>
              <w:spacing w:after="0" w:before="20.302734375" w:line="240" w:lineRule="auto"/>
              <w:ind w:left="4052.75985717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8D">
            <w:pPr>
              <w:keepNext w:val="0"/>
              <w:keepLines w:val="0"/>
              <w:widowControl w:val="0"/>
              <w:pBdr>
                <w:top w:space="0" w:sz="0" w:val="nil"/>
                <w:left w:space="0" w:sz="0" w:val="nil"/>
                <w:bottom w:space="0" w:sz="0" w:val="nil"/>
                <w:right w:space="0" w:sz="0" w:val="nil"/>
                <w:between w:space="0" w:sz="0" w:val="nil"/>
              </w:pBdr>
              <w:shd w:fill="auto" w:val="clear"/>
              <w:spacing w:after="0" w:before="0.02197265625" w:line="240" w:lineRule="auto"/>
              <w:ind w:left="1365.1914978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8E">
            <w:pPr>
              <w:keepNext w:val="0"/>
              <w:keepLines w:val="0"/>
              <w:widowControl w:val="0"/>
              <w:pBdr>
                <w:top w:space="0" w:sz="0" w:val="nil"/>
                <w:left w:space="0" w:sz="0" w:val="nil"/>
                <w:bottom w:space="0" w:sz="0" w:val="nil"/>
                <w:right w:space="0" w:sz="0" w:val="nil"/>
                <w:between w:space="0" w:sz="0" w:val="nil"/>
              </w:pBdr>
              <w:shd w:fill="auto" w:val="clear"/>
              <w:spacing w:after="0" w:before="0.04638671875" w:line="240" w:lineRule="auto"/>
              <w:ind w:left="3380.75271606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8F">
            <w:pPr>
              <w:keepNext w:val="0"/>
              <w:keepLines w:val="0"/>
              <w:widowControl w:val="0"/>
              <w:pBdr>
                <w:top w:space="0" w:sz="0" w:val="nil"/>
                <w:left w:space="0" w:sz="0" w:val="nil"/>
                <w:bottom w:space="0" w:sz="0" w:val="nil"/>
                <w:right w:space="0" w:sz="0" w:val="nil"/>
                <w:between w:space="0" w:sz="0" w:val="nil"/>
              </w:pBdr>
              <w:shd w:fill="auto" w:val="clear"/>
              <w:spacing w:after="0" w:before="0.023193359375" w:line="240" w:lineRule="auto"/>
              <w:ind w:left="693.18420410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90">
            <w:pPr>
              <w:keepNext w:val="0"/>
              <w:keepLines w:val="0"/>
              <w:widowControl w:val="0"/>
              <w:pBdr>
                <w:top w:space="0" w:sz="0" w:val="nil"/>
                <w:left w:space="0" w:sz="0" w:val="nil"/>
                <w:bottom w:space="0" w:sz="0" w:val="nil"/>
                <w:right w:space="0" w:sz="0" w:val="nil"/>
                <w:between w:space="0" w:sz="0" w:val="nil"/>
              </w:pBdr>
              <w:shd w:fill="auto" w:val="clear"/>
              <w:spacing w:after="0" w:before="1.143798828125" w:line="240" w:lineRule="auto"/>
              <w:ind w:left="2036.7381286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8.74557495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92">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2261.139984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93">
            <w:pPr>
              <w:keepNext w:val="0"/>
              <w:keepLines w:val="0"/>
              <w:widowControl w:val="0"/>
              <w:pBdr>
                <w:top w:space="0" w:sz="0" w:val="nil"/>
                <w:left w:space="0" w:sz="0" w:val="nil"/>
                <w:bottom w:space="0" w:sz="0" w:val="nil"/>
                <w:right w:space="0" w:sz="0" w:val="nil"/>
                <w:between w:space="0" w:sz="0" w:val="nil"/>
              </w:pBdr>
              <w:shd w:fill="auto" w:val="clear"/>
              <w:spacing w:after="0" w:before="0.208740234375" w:line="240" w:lineRule="auto"/>
              <w:ind w:left="2485.5418395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94">
            <w:pPr>
              <w:keepNext w:val="0"/>
              <w:keepLines w:val="0"/>
              <w:widowControl w:val="0"/>
              <w:pBdr>
                <w:top w:space="0" w:sz="0" w:val="nil"/>
                <w:left w:space="0" w:sz="0" w:val="nil"/>
                <w:bottom w:space="0" w:sz="0" w:val="nil"/>
                <w:right w:space="0" w:sz="0" w:val="nil"/>
                <w:between w:space="0" w:sz="0" w:val="nil"/>
              </w:pBdr>
              <w:shd w:fill="auto" w:val="clear"/>
              <w:spacing w:after="0" w:before="0.946044921875" w:line="240" w:lineRule="auto"/>
              <w:ind w:left="3605.15426635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95">
            <w:pPr>
              <w:keepNext w:val="0"/>
              <w:keepLines w:val="0"/>
              <w:widowControl w:val="0"/>
              <w:pBdr>
                <w:top w:space="0" w:sz="0" w:val="nil"/>
                <w:left w:space="0" w:sz="0" w:val="nil"/>
                <w:bottom w:space="0" w:sz="0" w:val="nil"/>
                <w:right w:space="0" w:sz="0" w:val="nil"/>
                <w:between w:space="0" w:sz="0" w:val="nil"/>
              </w:pBdr>
              <w:shd w:fill="auto" w:val="clear"/>
              <w:spacing w:after="0" w:before="0.023193359375" w:line="240" w:lineRule="auto"/>
              <w:ind w:left="917.5860595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96">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4277.1623229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97">
            <w:pPr>
              <w:keepNext w:val="0"/>
              <w:keepLines w:val="0"/>
              <w:widowControl w:val="0"/>
              <w:pBdr>
                <w:top w:space="0" w:sz="0" w:val="nil"/>
                <w:left w:space="0" w:sz="0" w:val="nil"/>
                <w:bottom w:space="0" w:sz="0" w:val="nil"/>
                <w:right w:space="0" w:sz="0" w:val="nil"/>
                <w:between w:space="0" w:sz="0" w:val="nil"/>
              </w:pBdr>
              <w:shd w:fill="auto" w:val="clear"/>
              <w:spacing w:after="0" w:before="0.023193359375" w:line="240" w:lineRule="auto"/>
              <w:ind w:left="1589.5933532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29.5561218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99">
            <w:pPr>
              <w:keepNext w:val="0"/>
              <w:keepLines w:val="0"/>
              <w:widowControl w:val="0"/>
              <w:pBdr>
                <w:top w:space="0" w:sz="0" w:val="nil"/>
                <w:left w:space="0" w:sz="0" w:val="nil"/>
                <w:bottom w:space="0" w:sz="0" w:val="nil"/>
                <w:right w:space="0" w:sz="0" w:val="nil"/>
                <w:between w:space="0" w:sz="0" w:val="nil"/>
              </w:pBdr>
              <w:shd w:fill="auto" w:val="clear"/>
              <w:spacing w:after="0" w:before="0.023193359375" w:line="240" w:lineRule="auto"/>
              <w:ind w:left="1141.98776245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9A">
            <w:pPr>
              <w:keepNext w:val="0"/>
              <w:keepLines w:val="0"/>
              <w:widowControl w:val="0"/>
              <w:pBdr>
                <w:top w:space="0" w:sz="0" w:val="nil"/>
                <w:left w:space="0" w:sz="0" w:val="nil"/>
                <w:bottom w:space="0" w:sz="0" w:val="nil"/>
                <w:right w:space="0" w:sz="0" w:val="nil"/>
                <w:between w:space="0" w:sz="0" w:val="nil"/>
              </w:pBdr>
              <w:shd w:fill="auto" w:val="clear"/>
              <w:spacing w:after="0" w:before="0.20751953125" w:line="240" w:lineRule="auto"/>
              <w:ind w:left="2933.1474304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9B">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3157.54898071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9C">
            <w:pPr>
              <w:keepNext w:val="0"/>
              <w:keepLines w:val="0"/>
              <w:widowControl w:val="0"/>
              <w:pBdr>
                <w:top w:space="0" w:sz="0" w:val="nil"/>
                <w:left w:space="0" w:sz="0" w:val="nil"/>
                <w:bottom w:space="0" w:sz="0" w:val="nil"/>
                <w:right w:space="0" w:sz="0" w:val="nil"/>
                <w:between w:space="0" w:sz="0" w:val="nil"/>
              </w:pBdr>
              <w:shd w:fill="auto" w:val="clear"/>
              <w:spacing w:after="0" w:before="0.023193359375" w:line="240" w:lineRule="auto"/>
              <w:ind w:left="469.980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9D">
            <w:pPr>
              <w:keepNext w:val="0"/>
              <w:keepLines w:val="0"/>
              <w:widowControl w:val="0"/>
              <w:pBdr>
                <w:top w:space="0" w:sz="0" w:val="nil"/>
                <w:left w:space="0" w:sz="0" w:val="nil"/>
                <w:bottom w:space="0" w:sz="0" w:val="nil"/>
                <w:right w:space="0" w:sz="0" w:val="nil"/>
                <w:between w:space="0" w:sz="0" w:val="nil"/>
              </w:pBdr>
              <w:shd w:fill="auto" w:val="clear"/>
              <w:spacing w:after="0" w:before="0.911865234375" w:line="240" w:lineRule="auto"/>
              <w:ind w:left="1813.534393310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9E">
            <w:pPr>
              <w:keepNext w:val="0"/>
              <w:keepLines w:val="0"/>
              <w:widowControl w:val="0"/>
              <w:pBdr>
                <w:top w:space="0" w:sz="0" w:val="nil"/>
                <w:left w:space="0" w:sz="0" w:val="nil"/>
                <w:bottom w:space="0" w:sz="0" w:val="nil"/>
                <w:right w:space="0" w:sz="0" w:val="nil"/>
                <w:between w:space="0" w:sz="0" w:val="nil"/>
              </w:pBdr>
              <w:shd w:fill="auto" w:val="clear"/>
              <w:spacing w:after="0" w:before="21.5875244140625" w:line="240" w:lineRule="auto"/>
              <w:ind w:left="0" w:right="3822.4810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0.4876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77.28942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05.2960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32.09777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58.8995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6.9061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3.7078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41.714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A8">
            <w:pPr>
              <w:keepNext w:val="0"/>
              <w:keepLines w:val="0"/>
              <w:widowControl w:val="0"/>
              <w:pBdr>
                <w:top w:space="0" w:sz="0" w:val="nil"/>
                <w:left w:space="0" w:sz="0" w:val="nil"/>
                <w:bottom w:space="0" w:sz="0" w:val="nil"/>
                <w:right w:space="0" w:sz="0" w:val="nil"/>
                <w:between w:space="0" w:sz="0" w:val="nil"/>
              </w:pBdr>
              <w:shd w:fill="auto" w:val="clear"/>
              <w:spacing w:after="0" w:before="1.285400390625" w:line="240" w:lineRule="auto"/>
              <w:ind w:left="0" w:right="4008.4777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3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63.28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91.2927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8.094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46.10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72.90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00.9094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27.71057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5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2.5183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B3">
            <w:pPr>
              <w:keepNext w:val="0"/>
              <w:keepLines w:val="0"/>
              <w:widowControl w:val="0"/>
              <w:pBdr>
                <w:top w:space="0" w:sz="0" w:val="nil"/>
                <w:left w:space="0" w:sz="0" w:val="nil"/>
                <w:bottom w:space="0" w:sz="0" w:val="nil"/>
                <w:right w:space="0" w:sz="0" w:val="nil"/>
                <w:between w:space="0" w:sz="0" w:val="nil"/>
              </w:pBdr>
              <w:shd w:fill="auto" w:val="clear"/>
              <w:spacing w:after="0" w:before="19.1357421875" w:line="240" w:lineRule="auto"/>
              <w:ind w:left="4323.9317321777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B4">
            <w:pPr>
              <w:keepNext w:val="0"/>
              <w:keepLines w:val="0"/>
              <w:widowControl w:val="0"/>
              <w:pBdr>
                <w:top w:space="0" w:sz="0" w:val="nil"/>
                <w:left w:space="0" w:sz="0" w:val="nil"/>
                <w:bottom w:space="0" w:sz="0" w:val="nil"/>
                <w:right w:space="0" w:sz="0" w:val="nil"/>
                <w:between w:space="0" w:sz="0" w:val="nil"/>
              </w:pBdr>
              <w:shd w:fill="auto" w:val="clear"/>
              <w:spacing w:after="0" w:before="0.023193359375" w:line="240" w:lineRule="auto"/>
              <w:ind w:left="1635.90225219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B5">
            <w:pPr>
              <w:keepNext w:val="0"/>
              <w:keepLines w:val="0"/>
              <w:widowControl w:val="0"/>
              <w:pBdr>
                <w:top w:space="0" w:sz="0" w:val="nil"/>
                <w:left w:space="0" w:sz="0" w:val="nil"/>
                <w:bottom w:space="0" w:sz="0" w:val="nil"/>
                <w:right w:space="0" w:sz="0" w:val="nil"/>
                <w:between w:space="0" w:sz="0" w:val="nil"/>
              </w:pBdr>
              <w:shd w:fill="auto" w:val="clear"/>
              <w:spacing w:after="0" w:before="1.1785888671875" w:line="240" w:lineRule="auto"/>
              <w:ind w:left="1860.30410766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B6">
            <w:pPr>
              <w:keepNext w:val="0"/>
              <w:keepLines w:val="0"/>
              <w:widowControl w:val="0"/>
              <w:pBdr>
                <w:top w:space="0" w:sz="0" w:val="nil"/>
                <w:left w:space="0" w:sz="0" w:val="nil"/>
                <w:bottom w:space="0" w:sz="0" w:val="nil"/>
                <w:right w:space="0" w:sz="0" w:val="nil"/>
                <w:between w:space="0" w:sz="0" w:val="nil"/>
              </w:pBdr>
              <w:shd w:fill="auto" w:val="clear"/>
              <w:spacing w:after="0" w:before="1.1663818359375" w:line="240" w:lineRule="auto"/>
              <w:ind w:left="4099.52926635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B7">
            <w:pPr>
              <w:keepNext w:val="0"/>
              <w:keepLines w:val="0"/>
              <w:widowControl w:val="0"/>
              <w:pBdr>
                <w:top w:space="0" w:sz="0" w:val="nil"/>
                <w:left w:space="0" w:sz="0" w:val="nil"/>
                <w:bottom w:space="0" w:sz="0" w:val="nil"/>
                <w:right w:space="0" w:sz="0" w:val="nil"/>
                <w:between w:space="0" w:sz="0" w:val="nil"/>
              </w:pBdr>
              <w:shd w:fill="auto" w:val="clear"/>
              <w:spacing w:after="0" w:before="0.023193359375" w:line="240" w:lineRule="auto"/>
              <w:ind w:left="1411.50039672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B8">
            <w:pPr>
              <w:keepNext w:val="0"/>
              <w:keepLines w:val="0"/>
              <w:widowControl w:val="0"/>
              <w:pBdr>
                <w:top w:space="0" w:sz="0" w:val="nil"/>
                <w:left w:space="0" w:sz="0" w:val="nil"/>
                <w:bottom w:space="0" w:sz="0" w:val="nil"/>
                <w:right w:space="0" w:sz="0" w:val="nil"/>
                <w:between w:space="0" w:sz="0" w:val="nil"/>
              </w:pBdr>
              <w:shd w:fill="auto" w:val="clear"/>
              <w:spacing w:after="0" w:before="0.0457763671875" w:line="240" w:lineRule="auto"/>
              <w:ind w:left="3427.5224304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B9">
            <w:pPr>
              <w:keepNext w:val="0"/>
              <w:keepLines w:val="0"/>
              <w:widowControl w:val="0"/>
              <w:pBdr>
                <w:top w:space="0" w:sz="0" w:val="nil"/>
                <w:left w:space="0" w:sz="0" w:val="nil"/>
                <w:bottom w:space="0" w:sz="0" w:val="nil"/>
                <w:right w:space="0" w:sz="0" w:val="nil"/>
                <w:between w:space="0" w:sz="0" w:val="nil"/>
              </w:pBdr>
              <w:shd w:fill="auto" w:val="clear"/>
              <w:spacing w:after="0" w:before="0.023193359375" w:line="240" w:lineRule="auto"/>
              <w:ind w:left="739.492950439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BA">
            <w:pPr>
              <w:keepNext w:val="0"/>
              <w:keepLines w:val="0"/>
              <w:widowControl w:val="0"/>
              <w:pBdr>
                <w:top w:space="0" w:sz="0" w:val="nil"/>
                <w:left w:space="0" w:sz="0" w:val="nil"/>
                <w:bottom w:space="0" w:sz="0" w:val="nil"/>
                <w:right w:space="0" w:sz="0" w:val="nil"/>
                <w:between w:space="0" w:sz="0" w:val="nil"/>
              </w:pBdr>
              <w:shd w:fill="auto" w:val="clear"/>
              <w:spacing w:after="0" w:before="1.143798828125" w:line="240" w:lineRule="auto"/>
              <w:ind w:left="2755.5152893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BB">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2307.90969848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BC">
            <w:pPr>
              <w:keepNext w:val="0"/>
              <w:keepLines w:val="0"/>
              <w:widowControl w:val="0"/>
              <w:pBdr>
                <w:top w:space="0" w:sz="0" w:val="nil"/>
                <w:left w:space="0" w:sz="0" w:val="nil"/>
                <w:bottom w:space="0" w:sz="0" w:val="nil"/>
                <w:right w:space="0" w:sz="0" w:val="nil"/>
                <w:between w:space="0" w:sz="0" w:val="nil"/>
              </w:pBdr>
              <w:shd w:fill="auto" w:val="clear"/>
              <w:spacing w:after="0" w:before="0.2081298828125" w:line="240" w:lineRule="auto"/>
              <w:ind w:left="2532.31155395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BD">
            <w:pPr>
              <w:keepNext w:val="0"/>
              <w:keepLines w:val="0"/>
              <w:widowControl w:val="0"/>
              <w:pBdr>
                <w:top w:space="0" w:sz="0" w:val="nil"/>
                <w:left w:space="0" w:sz="0" w:val="nil"/>
                <w:bottom w:space="0" w:sz="0" w:val="nil"/>
                <w:right w:space="0" w:sz="0" w:val="nil"/>
                <w:between w:space="0" w:sz="0" w:val="nil"/>
              </w:pBdr>
              <w:shd w:fill="auto" w:val="clear"/>
              <w:spacing w:after="0" w:before="0.947265625" w:line="240" w:lineRule="auto"/>
              <w:ind w:left="3651.9236755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BE">
            <w:pPr>
              <w:keepNext w:val="0"/>
              <w:keepLines w:val="0"/>
              <w:widowControl w:val="0"/>
              <w:pBdr>
                <w:top w:space="0" w:sz="0" w:val="nil"/>
                <w:left w:space="0" w:sz="0" w:val="nil"/>
                <w:bottom w:space="0" w:sz="0" w:val="nil"/>
                <w:right w:space="0" w:sz="0" w:val="nil"/>
                <w:between w:space="0" w:sz="0" w:val="nil"/>
              </w:pBdr>
              <w:shd w:fill="auto" w:val="clear"/>
              <w:spacing w:after="0" w:before="0.023193359375" w:line="240" w:lineRule="auto"/>
              <w:ind w:left="963.894805908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83.507843017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C0">
            <w:pPr>
              <w:keepNext w:val="0"/>
              <w:keepLines w:val="0"/>
              <w:widowControl w:val="0"/>
              <w:pBdr>
                <w:top w:space="0" w:sz="0" w:val="nil"/>
                <w:left w:space="0" w:sz="0" w:val="nil"/>
                <w:bottom w:space="0" w:sz="0" w:val="nil"/>
                <w:right w:space="0" w:sz="0" w:val="nil"/>
                <w:between w:space="0" w:sz="0" w:val="nil"/>
              </w:pBdr>
              <w:shd w:fill="auto" w:val="clear"/>
              <w:spacing w:after="0" w:before="0.0347900390625" w:line="240" w:lineRule="auto"/>
              <w:ind w:left="3876.3255310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C1">
            <w:pPr>
              <w:keepNext w:val="0"/>
              <w:keepLines w:val="0"/>
              <w:widowControl w:val="0"/>
              <w:pBdr>
                <w:top w:space="0" w:sz="0" w:val="nil"/>
                <w:left w:space="0" w:sz="0" w:val="nil"/>
                <w:bottom w:space="0" w:sz="0" w:val="nil"/>
                <w:right w:space="0" w:sz="0" w:val="nil"/>
                <w:between w:space="0" w:sz="0" w:val="nil"/>
              </w:pBdr>
              <w:shd w:fill="auto" w:val="clear"/>
              <w:spacing w:after="0" w:before="0.023193359375" w:line="240" w:lineRule="auto"/>
              <w:ind w:left="1188.29666137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C2">
            <w:pPr>
              <w:keepNext w:val="0"/>
              <w:keepLines w:val="0"/>
              <w:widowControl w:val="0"/>
              <w:pBdr>
                <w:top w:space="0" w:sz="0" w:val="nil"/>
                <w:left w:space="0" w:sz="0" w:val="nil"/>
                <w:bottom w:space="0" w:sz="0" w:val="nil"/>
                <w:right w:space="0" w:sz="0" w:val="nil"/>
                <w:between w:space="0" w:sz="0" w:val="nil"/>
              </w:pBdr>
              <w:shd w:fill="auto" w:val="clear"/>
              <w:spacing w:after="0" w:before="0.20751953125" w:line="240" w:lineRule="auto"/>
              <w:ind w:left="2979.91714477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C3">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3204.3186950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C4">
            <w:pPr>
              <w:keepNext w:val="0"/>
              <w:keepLines w:val="0"/>
              <w:widowControl w:val="0"/>
              <w:pBdr>
                <w:top w:space="0" w:sz="0" w:val="nil"/>
                <w:left w:space="0" w:sz="0" w:val="nil"/>
                <w:bottom w:space="0" w:sz="0" w:val="nil"/>
                <w:right w:space="0" w:sz="0" w:val="nil"/>
                <w:between w:space="0" w:sz="0" w:val="nil"/>
              </w:pBdr>
              <w:shd w:fill="auto" w:val="clear"/>
              <w:spacing w:after="0" w:before="0.023193359375" w:line="240" w:lineRule="auto"/>
              <w:ind w:left="516.28921508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C5">
            <w:pPr>
              <w:keepNext w:val="0"/>
              <w:keepLines w:val="0"/>
              <w:widowControl w:val="0"/>
              <w:pBdr>
                <w:top w:space="0" w:sz="0" w:val="nil"/>
                <w:left w:space="0" w:sz="0" w:val="nil"/>
                <w:bottom w:space="0" w:sz="0" w:val="nil"/>
                <w:right w:space="0" w:sz="0" w:val="nil"/>
                <w:between w:space="0" w:sz="0" w:val="nil"/>
              </w:pBdr>
              <w:shd w:fill="auto" w:val="clear"/>
              <w:spacing w:after="0" w:before="12.9248046875" w:line="240" w:lineRule="auto"/>
              <w:ind w:left="0" w:right="3794.4030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22.409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49.211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77.21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04.0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0.821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5.62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13.6364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0.438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CF">
            <w:pPr>
              <w:keepNext w:val="0"/>
              <w:keepLines w:val="0"/>
              <w:widowControl w:val="0"/>
              <w:pBdr>
                <w:top w:space="0" w:sz="0" w:val="nil"/>
                <w:left w:space="0" w:sz="0" w:val="nil"/>
                <w:bottom w:space="0" w:sz="0" w:val="nil"/>
                <w:right w:space="0" w:sz="0" w:val="nil"/>
                <w:between w:space="0" w:sz="0" w:val="nil"/>
              </w:pBdr>
              <w:shd w:fill="auto" w:val="clear"/>
              <w:spacing w:after="0" w:before="13.1903076171875" w:line="240" w:lineRule="auto"/>
              <w:ind w:left="3377.9881286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FD0">
            <w:pPr>
              <w:keepNext w:val="0"/>
              <w:keepLines w:val="0"/>
              <w:widowControl w:val="0"/>
              <w:pBdr>
                <w:top w:space="0" w:sz="0" w:val="nil"/>
                <w:left w:space="0" w:sz="0" w:val="nil"/>
                <w:bottom w:space="0" w:sz="0" w:val="nil"/>
                <w:right w:space="0" w:sz="0" w:val="nil"/>
                <w:between w:space="0" w:sz="0" w:val="nil"/>
              </w:pBdr>
              <w:shd w:fill="auto" w:val="clear"/>
              <w:spacing w:after="0" w:before="0.023193359375" w:line="240" w:lineRule="auto"/>
              <w:ind w:left="689.95864868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FD1">
            <w:pPr>
              <w:keepNext w:val="0"/>
              <w:keepLines w:val="0"/>
              <w:widowControl w:val="0"/>
              <w:pBdr>
                <w:top w:space="0" w:sz="0" w:val="nil"/>
                <w:left w:space="0" w:sz="0" w:val="nil"/>
                <w:bottom w:space="0" w:sz="0" w:val="nil"/>
                <w:right w:space="0" w:sz="0" w:val="nil"/>
                <w:between w:space="0" w:sz="0" w:val="nil"/>
              </w:pBdr>
              <w:shd w:fill="auto" w:val="clear"/>
              <w:spacing w:after="0" w:before="9.5751953125" w:line="240" w:lineRule="auto"/>
              <w:ind w:left="4076.6056823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D2">
            <w:pPr>
              <w:keepNext w:val="0"/>
              <w:keepLines w:val="0"/>
              <w:widowControl w:val="0"/>
              <w:pBdr>
                <w:top w:space="0" w:sz="0" w:val="nil"/>
                <w:left w:space="0" w:sz="0" w:val="nil"/>
                <w:bottom w:space="0" w:sz="0" w:val="nil"/>
                <w:right w:space="0" w:sz="0" w:val="nil"/>
                <w:between w:space="0" w:sz="0" w:val="nil"/>
              </w:pBdr>
              <w:shd w:fill="auto" w:val="clear"/>
              <w:spacing w:after="0" w:before="0.023193359375" w:line="240" w:lineRule="auto"/>
              <w:ind w:left="1388.5765075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D3">
            <w:pPr>
              <w:keepNext w:val="0"/>
              <w:keepLines w:val="0"/>
              <w:widowControl w:val="0"/>
              <w:pBdr>
                <w:top w:space="0" w:sz="0" w:val="nil"/>
                <w:left w:space="0" w:sz="0" w:val="nil"/>
                <w:bottom w:space="0" w:sz="0" w:val="nil"/>
                <w:right w:space="0" w:sz="0" w:val="nil"/>
                <w:between w:space="0" w:sz="0" w:val="nil"/>
              </w:pBdr>
              <w:shd w:fill="auto" w:val="clear"/>
              <w:spacing w:after="0" w:before="1.4324951171875" w:line="240" w:lineRule="auto"/>
              <w:ind w:left="2509.38766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D4">
            <w:pPr>
              <w:keepNext w:val="0"/>
              <w:keepLines w:val="0"/>
              <w:widowControl w:val="0"/>
              <w:pBdr>
                <w:top w:space="0" w:sz="0" w:val="nil"/>
                <w:left w:space="0" w:sz="0" w:val="nil"/>
                <w:bottom w:space="0" w:sz="0" w:val="nil"/>
                <w:right w:space="0" w:sz="0" w:val="nil"/>
                <w:between w:space="0" w:sz="0" w:val="nil"/>
              </w:pBdr>
              <w:shd w:fill="auto" w:val="clear"/>
              <w:spacing w:after="0" w:before="0.9588623046875" w:line="240" w:lineRule="auto"/>
              <w:ind w:left="2716.579132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FD5">
            <w:pPr>
              <w:keepNext w:val="0"/>
              <w:keepLines w:val="0"/>
              <w:widowControl w:val="0"/>
              <w:pBdr>
                <w:top w:space="0" w:sz="0" w:val="nil"/>
                <w:left w:space="0" w:sz="0" w:val="nil"/>
                <w:bottom w:space="0" w:sz="0" w:val="nil"/>
                <w:right w:space="0" w:sz="0" w:val="nil"/>
                <w:between w:space="0" w:sz="0" w:val="nil"/>
              </w:pBdr>
              <w:shd w:fill="auto" w:val="clear"/>
              <w:spacing w:after="0" w:before="4.8529052734375" w:line="240" w:lineRule="auto"/>
              <w:ind w:left="0" w:right="3954.36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F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82.374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F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09.176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F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37.18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F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6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F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91.9909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F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8.7927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F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6.799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F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73.600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F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0.40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F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8.4094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FE0">
            <w:pPr>
              <w:keepNext w:val="0"/>
              <w:keepLines w:val="0"/>
              <w:widowControl w:val="0"/>
              <w:pBdr>
                <w:top w:space="0" w:sz="0" w:val="nil"/>
                <w:left w:space="0" w:sz="0" w:val="nil"/>
                <w:bottom w:space="0" w:sz="0" w:val="nil"/>
                <w:right w:space="0" w:sz="0" w:val="nil"/>
                <w:between w:space="0" w:sz="0" w:val="nil"/>
              </w:pBdr>
              <w:shd w:fill="auto" w:val="clear"/>
              <w:spacing w:after="0" w:before="9.5269775390625" w:line="240" w:lineRule="auto"/>
              <w:ind w:left="4302.04452514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FE1">
            <w:pPr>
              <w:keepNext w:val="0"/>
              <w:keepLines w:val="0"/>
              <w:widowControl w:val="0"/>
              <w:pBdr>
                <w:top w:space="0" w:sz="0" w:val="nil"/>
                <w:left w:space="0" w:sz="0" w:val="nil"/>
                <w:bottom w:space="0" w:sz="0" w:val="nil"/>
                <w:right w:space="0" w:sz="0" w:val="nil"/>
                <w:between w:space="0" w:sz="0" w:val="nil"/>
              </w:pBdr>
              <w:shd w:fill="auto" w:val="clear"/>
              <w:spacing w:after="0" w:before="0.023193359375" w:line="240" w:lineRule="auto"/>
              <w:ind w:left="1614.01504516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FE2">
            <w:pPr>
              <w:keepNext w:val="0"/>
              <w:keepLines w:val="0"/>
              <w:widowControl w:val="0"/>
              <w:pBdr>
                <w:top w:space="0" w:sz="0" w:val="nil"/>
                <w:left w:space="0" w:sz="0" w:val="nil"/>
                <w:bottom w:space="0" w:sz="0" w:val="nil"/>
                <w:right w:space="0" w:sz="0" w:val="nil"/>
                <w:between w:space="0" w:sz="0" w:val="nil"/>
              </w:pBdr>
              <w:shd w:fill="auto" w:val="clear"/>
              <w:spacing w:after="0" w:before="0.242919921875" w:line="240" w:lineRule="auto"/>
              <w:ind w:left="2958.0299377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FE3">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3181.0490417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E4">
            <w:pPr>
              <w:keepNext w:val="0"/>
              <w:keepLines w:val="0"/>
              <w:widowControl w:val="0"/>
              <w:pBdr>
                <w:top w:space="0" w:sz="0" w:val="nil"/>
                <w:left w:space="0" w:sz="0" w:val="nil"/>
                <w:bottom w:space="0" w:sz="0" w:val="nil"/>
                <w:right w:space="0" w:sz="0" w:val="nil"/>
                <w:between w:space="0" w:sz="0" w:val="nil"/>
              </w:pBdr>
              <w:shd w:fill="auto" w:val="clear"/>
              <w:spacing w:after="0" w:before="0.023193359375" w:line="240" w:lineRule="auto"/>
              <w:ind w:left="493.019561767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E5">
            <w:pPr>
              <w:keepNext w:val="0"/>
              <w:keepLines w:val="0"/>
              <w:widowControl w:val="0"/>
              <w:pBdr>
                <w:top w:space="0" w:sz="0" w:val="nil"/>
                <w:left w:space="0" w:sz="0" w:val="nil"/>
                <w:bottom w:space="0" w:sz="0" w:val="nil"/>
                <w:right w:space="0" w:sz="0" w:val="nil"/>
                <w:between w:space="0" w:sz="0" w:val="nil"/>
              </w:pBdr>
              <w:shd w:fill="auto" w:val="clear"/>
              <w:spacing w:after="0" w:before="9.298095703125" w:line="240" w:lineRule="auto"/>
              <w:ind w:left="2060.23818969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E6">
            <w:pPr>
              <w:keepNext w:val="0"/>
              <w:keepLines w:val="0"/>
              <w:widowControl w:val="0"/>
              <w:pBdr>
                <w:top w:space="0" w:sz="0" w:val="nil"/>
                <w:left w:space="0" w:sz="0" w:val="nil"/>
                <w:bottom w:space="0" w:sz="0" w:val="nil"/>
                <w:right w:space="0" w:sz="0" w:val="nil"/>
                <w:between w:space="0" w:sz="0" w:val="nil"/>
              </w:pBdr>
              <w:shd w:fill="auto" w:val="clear"/>
              <w:spacing w:after="0" w:before="1.2823486328125" w:line="240" w:lineRule="auto"/>
              <w:ind w:left="1837.034454345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E7">
            <w:pPr>
              <w:keepNext w:val="0"/>
              <w:keepLines w:val="0"/>
              <w:widowControl w:val="0"/>
              <w:pBdr>
                <w:top w:space="0" w:sz="0" w:val="nil"/>
                <w:left w:space="0" w:sz="0" w:val="nil"/>
                <w:bottom w:space="0" w:sz="0" w:val="nil"/>
                <w:right w:space="0" w:sz="0" w:val="nil"/>
                <w:between w:space="0" w:sz="0" w:val="nil"/>
              </w:pBdr>
              <w:shd w:fill="auto" w:val="clear"/>
              <w:spacing w:after="0" w:before="2.3443603515625" w:line="240" w:lineRule="auto"/>
              <w:ind w:left="2284.64004516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FE8">
            <w:pPr>
              <w:keepNext w:val="0"/>
              <w:keepLines w:val="0"/>
              <w:widowControl w:val="0"/>
              <w:pBdr>
                <w:top w:space="0" w:sz="0" w:val="nil"/>
                <w:left w:space="0" w:sz="0" w:val="nil"/>
                <w:bottom w:space="0" w:sz="0" w:val="nil"/>
                <w:right w:space="0" w:sz="0" w:val="nil"/>
                <w:between w:space="0" w:sz="0" w:val="nil"/>
              </w:pBdr>
              <w:shd w:fill="auto" w:val="clear"/>
              <w:spacing w:after="0" w:before="1.15478515625" w:line="240" w:lineRule="auto"/>
              <w:ind w:left="3602.389984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FE9">
            <w:pPr>
              <w:keepNext w:val="0"/>
              <w:keepLines w:val="0"/>
              <w:widowControl w:val="0"/>
              <w:pBdr>
                <w:top w:space="0" w:sz="0" w:val="nil"/>
                <w:left w:space="0" w:sz="0" w:val="nil"/>
                <w:bottom w:space="0" w:sz="0" w:val="nil"/>
                <w:right w:space="0" w:sz="0" w:val="nil"/>
                <w:between w:space="0" w:sz="0" w:val="nil"/>
              </w:pBdr>
              <w:shd w:fill="auto" w:val="clear"/>
              <w:spacing w:after="0" w:before="0.023193359375" w:line="240" w:lineRule="auto"/>
              <w:ind w:left="914.3605041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FEA">
            <w:pPr>
              <w:keepNext w:val="0"/>
              <w:keepLines w:val="0"/>
              <w:widowControl w:val="0"/>
              <w:pBdr>
                <w:top w:space="0" w:sz="0" w:val="nil"/>
                <w:left w:space="0" w:sz="0" w:val="nil"/>
                <w:bottom w:space="0" w:sz="0" w:val="nil"/>
                <w:right w:space="0" w:sz="0" w:val="nil"/>
                <w:between w:space="0" w:sz="0" w:val="nil"/>
              </w:pBdr>
              <w:shd w:fill="auto" w:val="clear"/>
              <w:spacing w:after="0" w:before="0.035400390625" w:line="240" w:lineRule="auto"/>
              <w:ind w:left="3853.0564880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FEB">
            <w:pPr>
              <w:keepNext w:val="0"/>
              <w:keepLines w:val="0"/>
              <w:widowControl w:val="0"/>
              <w:pBdr>
                <w:top w:space="0" w:sz="0" w:val="nil"/>
                <w:left w:space="0" w:sz="0" w:val="nil"/>
                <w:bottom w:space="0" w:sz="0" w:val="nil"/>
                <w:right w:space="0" w:sz="0" w:val="nil"/>
                <w:between w:space="0" w:sz="0" w:val="nil"/>
              </w:pBdr>
              <w:shd w:fill="auto" w:val="clear"/>
              <w:spacing w:after="0" w:before="0.023193359375" w:line="240" w:lineRule="auto"/>
              <w:ind w:left="1165.02700805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FEC">
            <w:pPr>
              <w:keepNext w:val="0"/>
              <w:keepLines w:val="0"/>
              <w:widowControl w:val="0"/>
              <w:pBdr>
                <w:top w:space="0" w:sz="0" w:val="nil"/>
                <w:left w:space="0" w:sz="0" w:val="nil"/>
                <w:bottom w:space="0" w:sz="0" w:val="nil"/>
                <w:right w:space="0" w:sz="0" w:val="nil"/>
                <w:between w:space="0" w:sz="0" w:val="nil"/>
              </w:pBdr>
              <w:shd w:fill="auto" w:val="clear"/>
              <w:spacing w:after="0" w:before="2.3809814453125" w:line="240" w:lineRule="auto"/>
              <w:ind w:left="0" w:right="3793.1524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21.1590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47.9608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75.9674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02.7691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29.57092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7.5775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4.37927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12.38586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9.188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F6">
            <w:pPr>
              <w:keepNext w:val="0"/>
              <w:keepLines w:val="0"/>
              <w:widowControl w:val="0"/>
              <w:pBdr>
                <w:top w:space="0" w:sz="0" w:val="nil"/>
                <w:left w:space="0" w:sz="0" w:val="nil"/>
                <w:bottom w:space="0" w:sz="0" w:val="nil"/>
                <w:right w:space="0" w:sz="0" w:val="nil"/>
                <w:between w:space="0" w:sz="0" w:val="nil"/>
              </w:pBdr>
              <w:shd w:fill="auto" w:val="clear"/>
              <w:spacing w:after="0" w:before="19.1717529296875" w:line="240" w:lineRule="auto"/>
              <w:ind w:left="3405.63522338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FF7">
            <w:pPr>
              <w:keepNext w:val="0"/>
              <w:keepLines w:val="0"/>
              <w:widowControl w:val="0"/>
              <w:pBdr>
                <w:top w:space="0" w:sz="0" w:val="nil"/>
                <w:left w:space="0" w:sz="0" w:val="nil"/>
                <w:bottom w:space="0" w:sz="0" w:val="nil"/>
                <w:right w:space="0" w:sz="0" w:val="nil"/>
                <w:between w:space="0" w:sz="0" w:val="nil"/>
              </w:pBdr>
              <w:shd w:fill="auto" w:val="clear"/>
              <w:spacing w:after="0" w:before="0.023193359375" w:line="240" w:lineRule="auto"/>
              <w:ind w:left="717.605743408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FF8">
            <w:pPr>
              <w:keepNext w:val="0"/>
              <w:keepLines w:val="0"/>
              <w:widowControl w:val="0"/>
              <w:pBdr>
                <w:top w:space="0" w:sz="0" w:val="nil"/>
                <w:left w:space="0" w:sz="0" w:val="nil"/>
                <w:bottom w:space="0" w:sz="0" w:val="nil"/>
                <w:right w:space="0" w:sz="0" w:val="nil"/>
                <w:between w:space="0" w:sz="0" w:val="nil"/>
              </w:pBdr>
              <w:shd w:fill="auto" w:val="clear"/>
              <w:spacing w:after="0" w:before="2.32177734375" w:line="240" w:lineRule="auto"/>
              <w:ind w:left="2732.24563598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F9">
            <w:pPr>
              <w:keepNext w:val="0"/>
              <w:keepLines w:val="0"/>
              <w:widowControl w:val="0"/>
              <w:pBdr>
                <w:top w:space="0" w:sz="0" w:val="nil"/>
                <w:left w:space="0" w:sz="0" w:val="nil"/>
                <w:bottom w:space="0" w:sz="0" w:val="nil"/>
                <w:right w:space="0" w:sz="0" w:val="nil"/>
                <w:between w:space="0" w:sz="0" w:val="nil"/>
              </w:pBdr>
              <w:shd w:fill="auto" w:val="clear"/>
              <w:spacing w:after="0" w:before="3.927001953125" w:line="240" w:lineRule="auto"/>
              <w:ind w:left="2509.0419006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FA">
            <w:pPr>
              <w:keepNext w:val="0"/>
              <w:keepLines w:val="0"/>
              <w:widowControl w:val="0"/>
              <w:pBdr>
                <w:top w:space="0" w:sz="0" w:val="nil"/>
                <w:left w:space="0" w:sz="0" w:val="nil"/>
                <w:bottom w:space="0" w:sz="0" w:val="nil"/>
                <w:right w:space="0" w:sz="0" w:val="nil"/>
                <w:between w:space="0" w:sz="0" w:val="nil"/>
              </w:pBdr>
              <w:shd w:fill="auto" w:val="clear"/>
              <w:spacing w:after="0" w:before="4.58984375" w:line="240" w:lineRule="auto"/>
              <w:ind w:left="0" w:right="3979.14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07.15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33.957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61.964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88.7658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16.77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4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1.580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8.3819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25.1843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3.19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05">
            <w:pPr>
              <w:keepNext w:val="0"/>
              <w:keepLines w:val="0"/>
              <w:widowControl w:val="0"/>
              <w:pBdr>
                <w:top w:space="0" w:sz="0" w:val="nil"/>
                <w:left w:space="0" w:sz="0" w:val="nil"/>
                <w:bottom w:space="0" w:sz="0" w:val="nil"/>
                <w:right w:space="0" w:sz="0" w:val="nil"/>
                <w:between w:space="0" w:sz="0" w:val="nil"/>
              </w:pBdr>
              <w:shd w:fill="auto" w:val="clear"/>
              <w:spacing w:after="0" w:before="8.3465576171875" w:line="240" w:lineRule="auto"/>
              <w:ind w:left="4076.26022338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006">
            <w:pPr>
              <w:keepNext w:val="0"/>
              <w:keepLines w:val="0"/>
              <w:widowControl w:val="0"/>
              <w:pBdr>
                <w:top w:space="0" w:sz="0" w:val="nil"/>
                <w:left w:space="0" w:sz="0" w:val="nil"/>
                <w:bottom w:space="0" w:sz="0" w:val="nil"/>
                <w:right w:space="0" w:sz="0" w:val="nil"/>
                <w:between w:space="0" w:sz="0" w:val="nil"/>
              </w:pBdr>
              <w:shd w:fill="auto" w:val="clear"/>
              <w:spacing w:after="0" w:before="0.023193359375" w:line="240" w:lineRule="auto"/>
              <w:ind w:left="1388.230743408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007">
            <w:pPr>
              <w:keepNext w:val="0"/>
              <w:keepLines w:val="0"/>
              <w:widowControl w:val="0"/>
              <w:pBdr>
                <w:top w:space="0" w:sz="0" w:val="nil"/>
                <w:left w:space="0" w:sz="0" w:val="nil"/>
                <w:bottom w:space="0" w:sz="0" w:val="nil"/>
                <w:right w:space="0" w:sz="0" w:val="nil"/>
                <w:between w:space="0" w:sz="0" w:val="nil"/>
              </w:pBdr>
              <w:shd w:fill="auto" w:val="clear"/>
              <w:spacing w:after="0" w:before="2.633056640625" w:line="240" w:lineRule="auto"/>
              <w:ind w:left="3181.0490417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08">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2956.64749145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09">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493.019561767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0A">
            <w:pPr>
              <w:keepNext w:val="0"/>
              <w:keepLines w:val="0"/>
              <w:widowControl w:val="0"/>
              <w:pBdr>
                <w:top w:space="0" w:sz="0" w:val="nil"/>
                <w:left w:space="0" w:sz="0" w:val="nil"/>
                <w:bottom w:space="0" w:sz="0" w:val="nil"/>
                <w:right w:space="0" w:sz="0" w:val="nil"/>
                <w:between w:space="0" w:sz="0" w:val="nil"/>
              </w:pBdr>
              <w:shd w:fill="auto" w:val="clear"/>
              <w:spacing w:after="0" w:before="9.3096923828125" w:line="240" w:lineRule="auto"/>
              <w:ind w:left="4300.662689208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0B">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2060.23818969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0C">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1612.63259887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0D">
            <w:pPr>
              <w:keepNext w:val="0"/>
              <w:keepLines w:val="0"/>
              <w:widowControl w:val="0"/>
              <w:pBdr>
                <w:top w:space="0" w:sz="0" w:val="nil"/>
                <w:left w:space="0" w:sz="0" w:val="nil"/>
                <w:bottom w:space="0" w:sz="0" w:val="nil"/>
                <w:right w:space="0" w:sz="0" w:val="nil"/>
                <w:between w:space="0" w:sz="0" w:val="nil"/>
              </w:pBdr>
              <w:shd w:fill="auto" w:val="clear"/>
              <w:spacing w:after="0" w:before="4.7467041015625" w:line="240" w:lineRule="auto"/>
              <w:ind w:left="3628.6546325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0E">
            <w:pPr>
              <w:keepNext w:val="0"/>
              <w:keepLines w:val="0"/>
              <w:widowControl w:val="0"/>
              <w:pBdr>
                <w:top w:space="0" w:sz="0" w:val="nil"/>
                <w:left w:space="0" w:sz="0" w:val="nil"/>
                <w:bottom w:space="0" w:sz="0" w:val="nil"/>
                <w:right w:space="0" w:sz="0" w:val="nil"/>
                <w:between w:space="0" w:sz="0" w:val="nil"/>
              </w:pBdr>
              <w:shd w:fill="auto" w:val="clear"/>
              <w:spacing w:after="0" w:before="0.023193359375" w:line="240" w:lineRule="auto"/>
              <w:ind w:left="940.62515258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0F">
            <w:pPr>
              <w:keepNext w:val="0"/>
              <w:keepLines w:val="0"/>
              <w:widowControl w:val="0"/>
              <w:pBdr>
                <w:top w:space="0" w:sz="0" w:val="nil"/>
                <w:left w:space="0" w:sz="0" w:val="nil"/>
                <w:bottom w:space="0" w:sz="0" w:val="nil"/>
                <w:right w:space="0" w:sz="0" w:val="nil"/>
                <w:between w:space="0" w:sz="0" w:val="nil"/>
              </w:pBdr>
              <w:shd w:fill="auto" w:val="clear"/>
              <w:spacing w:after="0" w:before="0.0347900390625" w:line="240" w:lineRule="auto"/>
              <w:ind w:left="3853.0564880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10">
            <w:pPr>
              <w:keepNext w:val="0"/>
              <w:keepLines w:val="0"/>
              <w:widowControl w:val="0"/>
              <w:pBdr>
                <w:top w:space="0" w:sz="0" w:val="nil"/>
                <w:left w:space="0" w:sz="0" w:val="nil"/>
                <w:bottom w:space="0" w:sz="0" w:val="nil"/>
                <w:right w:space="0" w:sz="0" w:val="nil"/>
                <w:between w:space="0" w:sz="0" w:val="nil"/>
              </w:pBdr>
              <w:shd w:fill="auto" w:val="clear"/>
              <w:spacing w:after="0" w:before="0.023193359375" w:line="240" w:lineRule="auto"/>
              <w:ind w:left="1165.02700805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11">
            <w:pPr>
              <w:keepNext w:val="0"/>
              <w:keepLines w:val="0"/>
              <w:widowControl w:val="0"/>
              <w:pBdr>
                <w:top w:space="0" w:sz="0" w:val="nil"/>
                <w:left w:space="0" w:sz="0" w:val="nil"/>
                <w:bottom w:space="0" w:sz="0" w:val="nil"/>
                <w:right w:space="0" w:sz="0" w:val="nil"/>
                <w:between w:space="0" w:sz="0" w:val="nil"/>
              </w:pBdr>
              <w:shd w:fill="auto" w:val="clear"/>
              <w:spacing w:after="0" w:before="1.224365234375" w:line="240" w:lineRule="auto"/>
              <w:ind w:left="1838.4169006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012">
            <w:pPr>
              <w:keepNext w:val="0"/>
              <w:keepLines w:val="0"/>
              <w:widowControl w:val="0"/>
              <w:pBdr>
                <w:top w:space="0" w:sz="0" w:val="nil"/>
                <w:left w:space="0" w:sz="0" w:val="nil"/>
                <w:bottom w:space="0" w:sz="0" w:val="nil"/>
                <w:right w:space="0" w:sz="0" w:val="nil"/>
                <w:between w:space="0" w:sz="0" w:val="nil"/>
              </w:pBdr>
              <w:shd w:fill="auto" w:val="clear"/>
              <w:spacing w:after="0" w:before="5.9368896484375" w:line="240" w:lineRule="auto"/>
              <w:ind w:left="3382.595977783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013">
            <w:pPr>
              <w:keepNext w:val="0"/>
              <w:keepLines w:val="0"/>
              <w:widowControl w:val="0"/>
              <w:pBdr>
                <w:top w:space="0" w:sz="0" w:val="nil"/>
                <w:left w:space="0" w:sz="0" w:val="nil"/>
                <w:bottom w:space="0" w:sz="0" w:val="nil"/>
                <w:right w:space="0" w:sz="0" w:val="nil"/>
                <w:between w:space="0" w:sz="0" w:val="nil"/>
              </w:pBdr>
              <w:shd w:fill="auto" w:val="clear"/>
              <w:spacing w:after="0" w:before="0.023193359375" w:line="240" w:lineRule="auto"/>
              <w:ind w:left="694.5664978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014">
            <w:pPr>
              <w:keepNext w:val="0"/>
              <w:keepLines w:val="0"/>
              <w:widowControl w:val="0"/>
              <w:pBdr>
                <w:top w:space="0" w:sz="0" w:val="nil"/>
                <w:left w:space="0" w:sz="0" w:val="nil"/>
                <w:bottom w:space="0" w:sz="0" w:val="nil"/>
                <w:right w:space="0" w:sz="0" w:val="nil"/>
                <w:between w:space="0" w:sz="0" w:val="nil"/>
              </w:pBdr>
              <w:shd w:fill="auto" w:val="clear"/>
              <w:spacing w:after="0" w:before="1.1895751953125" w:line="240" w:lineRule="auto"/>
              <w:ind w:left="2286.02249145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015">
            <w:pPr>
              <w:keepNext w:val="0"/>
              <w:keepLines w:val="0"/>
              <w:widowControl w:val="0"/>
              <w:pBdr>
                <w:top w:space="0" w:sz="0" w:val="nil"/>
                <w:left w:space="0" w:sz="0" w:val="nil"/>
                <w:bottom w:space="0" w:sz="0" w:val="nil"/>
                <w:right w:space="0" w:sz="0" w:val="nil"/>
                <w:between w:space="0" w:sz="0" w:val="nil"/>
              </w:pBdr>
              <w:shd w:fill="auto" w:val="clear"/>
              <w:spacing w:after="0" w:before="28.814697265625" w:line="240" w:lineRule="auto"/>
              <w:ind w:left="0" w:right="3979.14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07.15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33.957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61.964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88.7658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16.77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4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1.580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8.3819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25.1843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3.19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20">
            <w:pPr>
              <w:keepNext w:val="0"/>
              <w:keepLines w:val="0"/>
              <w:widowControl w:val="0"/>
              <w:pBdr>
                <w:top w:space="0" w:sz="0" w:val="nil"/>
                <w:left w:space="0" w:sz="0" w:val="nil"/>
                <w:bottom w:space="0" w:sz="0" w:val="nil"/>
                <w:right w:space="0" w:sz="0" w:val="nil"/>
                <w:between w:space="0" w:sz="0" w:val="nil"/>
              </w:pBdr>
              <w:shd w:fill="auto" w:val="clear"/>
              <w:spacing w:after="0" w:before="1.181640625" w:line="240" w:lineRule="auto"/>
              <w:ind w:left="2038.5813903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021">
            <w:pPr>
              <w:keepNext w:val="0"/>
              <w:keepLines w:val="0"/>
              <w:widowControl w:val="0"/>
              <w:pBdr>
                <w:top w:space="0" w:sz="0" w:val="nil"/>
                <w:left w:space="0" w:sz="0" w:val="nil"/>
                <w:bottom w:space="0" w:sz="0" w:val="nil"/>
                <w:right w:space="0" w:sz="0" w:val="nil"/>
                <w:between w:space="0" w:sz="0" w:val="nil"/>
              </w:pBdr>
              <w:shd w:fill="auto" w:val="clear"/>
              <w:spacing w:after="0" w:before="5.994873046875" w:line="240" w:lineRule="auto"/>
              <w:ind w:left="1815.37765502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022">
            <w:pPr>
              <w:keepNext w:val="0"/>
              <w:keepLines w:val="0"/>
              <w:widowControl w:val="0"/>
              <w:pBdr>
                <w:top w:space="0" w:sz="0" w:val="nil"/>
                <w:left w:space="0" w:sz="0" w:val="nil"/>
                <w:bottom w:space="0" w:sz="0" w:val="nil"/>
                <w:right w:space="0" w:sz="0" w:val="nil"/>
                <w:between w:space="0" w:sz="0" w:val="nil"/>
              </w:pBdr>
              <w:shd w:fill="auto" w:val="clear"/>
              <w:spacing w:after="0" w:before="4.825439453125" w:line="240" w:lineRule="auto"/>
              <w:ind w:left="0" w:right="3794.4030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22.409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49.211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77.21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04.0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0.821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5.62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13.6364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0.438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02C">
            <w:pPr>
              <w:keepNext w:val="0"/>
              <w:keepLines w:val="0"/>
              <w:widowControl w:val="0"/>
              <w:pBdr>
                <w:top w:space="0" w:sz="0" w:val="nil"/>
                <w:left w:space="0" w:sz="0" w:val="nil"/>
                <w:bottom w:space="0" w:sz="0" w:val="nil"/>
                <w:right w:space="0" w:sz="0" w:val="nil"/>
                <w:between w:space="0" w:sz="0" w:val="nil"/>
              </w:pBdr>
              <w:shd w:fill="auto" w:val="clear"/>
              <w:spacing w:after="0" w:before="3.57177734375" w:line="240" w:lineRule="auto"/>
              <w:ind w:left="2709.2063903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2D">
            <w:pPr>
              <w:keepNext w:val="0"/>
              <w:keepLines w:val="0"/>
              <w:widowControl w:val="0"/>
              <w:pBdr>
                <w:top w:space="0" w:sz="0" w:val="nil"/>
                <w:left w:space="0" w:sz="0" w:val="nil"/>
                <w:bottom w:space="0" w:sz="0" w:val="nil"/>
                <w:right w:space="0" w:sz="0" w:val="nil"/>
                <w:between w:space="0" w:sz="0" w:val="nil"/>
              </w:pBdr>
              <w:shd w:fill="auto" w:val="clear"/>
              <w:spacing w:after="0" w:before="2.3907470703125" w:line="240" w:lineRule="auto"/>
              <w:ind w:left="4054.6031188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2E">
            <w:pPr>
              <w:keepNext w:val="0"/>
              <w:keepLines w:val="0"/>
              <w:widowControl w:val="0"/>
              <w:pBdr>
                <w:top w:space="0" w:sz="0" w:val="nil"/>
                <w:left w:space="0" w:sz="0" w:val="nil"/>
                <w:bottom w:space="0" w:sz="0" w:val="nil"/>
                <w:right w:space="0" w:sz="0" w:val="nil"/>
                <w:between w:space="0" w:sz="0" w:val="nil"/>
              </w:pBdr>
              <w:shd w:fill="auto" w:val="clear"/>
              <w:spacing w:after="0" w:before="0.023193359375" w:line="240" w:lineRule="auto"/>
              <w:ind w:left="1366.57394409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2F">
            <w:pPr>
              <w:keepNext w:val="0"/>
              <w:keepLines w:val="0"/>
              <w:widowControl w:val="0"/>
              <w:pBdr>
                <w:top w:space="0" w:sz="0" w:val="nil"/>
                <w:left w:space="0" w:sz="0" w:val="nil"/>
                <w:bottom w:space="0" w:sz="0" w:val="nil"/>
                <w:right w:space="0" w:sz="0" w:val="nil"/>
                <w:between w:space="0" w:sz="0" w:val="nil"/>
              </w:pBdr>
              <w:shd w:fill="auto" w:val="clear"/>
              <w:spacing w:after="0" w:before="2.379150390625" w:line="240" w:lineRule="auto"/>
              <w:ind w:left="3606.9975280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030">
            <w:pPr>
              <w:keepNext w:val="0"/>
              <w:keepLines w:val="0"/>
              <w:widowControl w:val="0"/>
              <w:pBdr>
                <w:top w:space="0" w:sz="0" w:val="nil"/>
                <w:left w:space="0" w:sz="0" w:val="nil"/>
                <w:bottom w:space="0" w:sz="0" w:val="nil"/>
                <w:right w:space="0" w:sz="0" w:val="nil"/>
                <w:between w:space="0" w:sz="0" w:val="nil"/>
              </w:pBdr>
              <w:shd w:fill="auto" w:val="clear"/>
              <w:spacing w:after="0" w:before="0.023193359375" w:line="240" w:lineRule="auto"/>
              <w:ind w:left="918.9683532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031">
            <w:pPr>
              <w:keepNext w:val="0"/>
              <w:keepLines w:val="0"/>
              <w:widowControl w:val="0"/>
              <w:pBdr>
                <w:top w:space="0" w:sz="0" w:val="nil"/>
                <w:left w:space="0" w:sz="0" w:val="nil"/>
                <w:bottom w:space="0" w:sz="0" w:val="nil"/>
                <w:right w:space="0" w:sz="0" w:val="nil"/>
                <w:between w:space="0" w:sz="0" w:val="nil"/>
              </w:pBdr>
              <w:shd w:fill="auto" w:val="clear"/>
              <w:spacing w:after="0" w:before="4.7705078125" w:line="240" w:lineRule="auto"/>
              <w:ind w:left="3830.0169372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32">
            <w:pPr>
              <w:keepNext w:val="0"/>
              <w:keepLines w:val="0"/>
              <w:widowControl w:val="0"/>
              <w:pBdr>
                <w:top w:space="0" w:sz="0" w:val="nil"/>
                <w:left w:space="0" w:sz="0" w:val="nil"/>
                <w:bottom w:space="0" w:sz="0" w:val="nil"/>
                <w:right w:space="0" w:sz="0" w:val="nil"/>
                <w:between w:space="0" w:sz="0" w:val="nil"/>
              </w:pBdr>
              <w:shd w:fill="auto" w:val="clear"/>
              <w:spacing w:after="0" w:before="0.023193359375" w:line="240" w:lineRule="auto"/>
              <w:ind w:left="1141.98776245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33">
            <w:pPr>
              <w:keepNext w:val="0"/>
              <w:keepLines w:val="0"/>
              <w:widowControl w:val="0"/>
              <w:pBdr>
                <w:top w:space="0" w:sz="0" w:val="nil"/>
                <w:left w:space="0" w:sz="0" w:val="nil"/>
                <w:bottom w:space="0" w:sz="0" w:val="nil"/>
                <w:right w:space="0" w:sz="0" w:val="nil"/>
                <w:between w:space="0" w:sz="0" w:val="nil"/>
              </w:pBdr>
              <w:shd w:fill="auto" w:val="clear"/>
              <w:spacing w:after="0" w:before="4.7930908203125" w:line="240" w:lineRule="auto"/>
              <w:ind w:left="3159.39224243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034">
            <w:pPr>
              <w:keepNext w:val="0"/>
              <w:keepLines w:val="0"/>
              <w:widowControl w:val="0"/>
              <w:pBdr>
                <w:top w:space="0" w:sz="0" w:val="nil"/>
                <w:left w:space="0" w:sz="0" w:val="nil"/>
                <w:bottom w:space="0" w:sz="0" w:val="nil"/>
                <w:right w:space="0" w:sz="0" w:val="nil"/>
                <w:between w:space="0" w:sz="0" w:val="nil"/>
              </w:pBdr>
              <w:shd w:fill="auto" w:val="clear"/>
              <w:spacing w:after="0" w:before="0.023193359375" w:line="240" w:lineRule="auto"/>
              <w:ind w:left="471.36276245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035">
            <w:pPr>
              <w:keepNext w:val="0"/>
              <w:keepLines w:val="0"/>
              <w:widowControl w:val="0"/>
              <w:pBdr>
                <w:top w:space="0" w:sz="0" w:val="nil"/>
                <w:left w:space="0" w:sz="0" w:val="nil"/>
                <w:bottom w:space="0" w:sz="0" w:val="nil"/>
                <w:right w:space="0" w:sz="0" w:val="nil"/>
                <w:between w:space="0" w:sz="0" w:val="nil"/>
              </w:pBdr>
              <w:shd w:fill="auto" w:val="clear"/>
              <w:spacing w:after="0" w:before="8.3740234375" w:line="240" w:lineRule="auto"/>
              <w:ind w:left="2487.385101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036">
            <w:pPr>
              <w:keepNext w:val="0"/>
              <w:keepLines w:val="0"/>
              <w:widowControl w:val="0"/>
              <w:pBdr>
                <w:top w:space="0" w:sz="0" w:val="nil"/>
                <w:left w:space="0" w:sz="0" w:val="nil"/>
                <w:bottom w:space="0" w:sz="0" w:val="nil"/>
                <w:right w:space="0" w:sz="0" w:val="nil"/>
                <w:between w:space="0" w:sz="0" w:val="nil"/>
              </w:pBdr>
              <w:shd w:fill="auto" w:val="clear"/>
              <w:spacing w:after="0" w:before="4.8046875" w:line="240" w:lineRule="auto"/>
              <w:ind w:left="2262.9832458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37">
            <w:pPr>
              <w:keepNext w:val="0"/>
              <w:keepLines w:val="0"/>
              <w:widowControl w:val="0"/>
              <w:pBdr>
                <w:top w:space="0" w:sz="0" w:val="nil"/>
                <w:left w:space="0" w:sz="0" w:val="nil"/>
                <w:bottom w:space="0" w:sz="0" w:val="nil"/>
                <w:right w:space="0" w:sz="0" w:val="nil"/>
                <w:between w:space="0" w:sz="0" w:val="nil"/>
              </w:pBdr>
              <w:shd w:fill="auto" w:val="clear"/>
              <w:spacing w:after="0" w:before="2.3797607421875" w:line="240" w:lineRule="auto"/>
              <w:ind w:left="4279.00558471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38">
            <w:pPr>
              <w:keepNext w:val="0"/>
              <w:keepLines w:val="0"/>
              <w:widowControl w:val="0"/>
              <w:pBdr>
                <w:top w:space="0" w:sz="0" w:val="nil"/>
                <w:left w:space="0" w:sz="0" w:val="nil"/>
                <w:bottom w:space="0" w:sz="0" w:val="nil"/>
                <w:right w:space="0" w:sz="0" w:val="nil"/>
                <w:between w:space="0" w:sz="0" w:val="nil"/>
              </w:pBdr>
              <w:shd w:fill="auto" w:val="clear"/>
              <w:spacing w:after="0" w:before="0.023193359375" w:line="240" w:lineRule="auto"/>
              <w:ind w:left="1590.975799560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39">
            <w:pPr>
              <w:keepNext w:val="0"/>
              <w:keepLines w:val="0"/>
              <w:widowControl w:val="0"/>
              <w:pBdr>
                <w:top w:space="0" w:sz="0" w:val="nil"/>
                <w:left w:space="0" w:sz="0" w:val="nil"/>
                <w:bottom w:space="0" w:sz="0" w:val="nil"/>
                <w:right w:space="0" w:sz="0" w:val="nil"/>
                <w:between w:space="0" w:sz="0" w:val="nil"/>
              </w:pBdr>
              <w:shd w:fill="auto" w:val="clear"/>
              <w:spacing w:after="0" w:before="8.397216796875" w:line="240" w:lineRule="auto"/>
              <w:ind w:left="2934.990692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03A">
            <w:pPr>
              <w:keepNext w:val="0"/>
              <w:keepLines w:val="0"/>
              <w:widowControl w:val="0"/>
              <w:pBdr>
                <w:top w:space="0" w:sz="0" w:val="nil"/>
                <w:left w:space="0" w:sz="0" w:val="nil"/>
                <w:bottom w:space="0" w:sz="0" w:val="nil"/>
                <w:right w:space="0" w:sz="0" w:val="nil"/>
                <w:between w:space="0" w:sz="0" w:val="nil"/>
              </w:pBdr>
              <w:shd w:fill="auto" w:val="clear"/>
              <w:spacing w:after="0" w:before="62.70263671875" w:line="240" w:lineRule="auto"/>
              <w:ind w:left="0" w:right="1171.689453125" w:firstLine="0"/>
              <w:jc w:val="right"/>
              <w:rPr>
                <w:rFonts w:ascii="Arial" w:cs="Arial" w:eastAsia="Arial" w:hAnsi="Arial"/>
                <w:b w:val="0"/>
                <w:i w:val="0"/>
                <w:smallCaps w:val="0"/>
                <w:strike w:val="0"/>
                <w:color w:val="000000"/>
                <w:sz w:val="11.371898651123047"/>
                <w:szCs w:val="11.371898651123047"/>
                <w:u w:val="none"/>
                <w:shd w:fill="auto" w:val="clear"/>
                <w:vertAlign w:val="baseline"/>
              </w:rPr>
            </w:pPr>
            <w:r w:rsidDel="00000000" w:rsidR="00000000" w:rsidRPr="00000000">
              <w:rPr>
                <w:rFonts w:ascii="Arial" w:cs="Arial" w:eastAsia="Arial" w:hAnsi="Arial"/>
                <w:b w:val="0"/>
                <w:i w:val="0"/>
                <w:smallCaps w:val="0"/>
                <w:strike w:val="0"/>
                <w:color w:val="000000"/>
                <w:sz w:val="11.371898651123047"/>
                <w:szCs w:val="11.371898651123047"/>
                <w:u w:val="none"/>
                <w:shd w:fill="auto" w:val="clear"/>
                <w:vertAlign w:val="baseline"/>
                <w:rtl w:val="0"/>
              </w:rPr>
              <w:t xml:space="preserve">Sources: CEIC; Haver Analytics; and IMF staff calculations. </w:t>
            </w:r>
          </w:p>
          <w:p w:rsidR="00000000" w:rsidDel="00000000" w:rsidP="00000000" w:rsidRDefault="00000000" w:rsidRPr="00000000" w14:paraId="00001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5.5979919433594" w:right="0" w:firstLine="0"/>
              <w:jc w:val="left"/>
              <w:rPr>
                <w:rFonts w:ascii="Arial" w:cs="Arial" w:eastAsia="Arial" w:hAnsi="Arial"/>
                <w:b w:val="0"/>
                <w:i w:val="0"/>
                <w:smallCaps w:val="0"/>
                <w:strike w:val="0"/>
                <w:color w:val="000000"/>
                <w:sz w:val="11.534989356994629"/>
                <w:szCs w:val="11.534989356994629"/>
                <w:u w:val="none"/>
                <w:shd w:fill="auto" w:val="clear"/>
                <w:vertAlign w:val="baseline"/>
              </w:rPr>
            </w:pPr>
            <w:r w:rsidDel="00000000" w:rsidR="00000000" w:rsidRPr="00000000">
              <w:rPr>
                <w:rFonts w:ascii="Arial" w:cs="Arial" w:eastAsia="Arial" w:hAnsi="Arial"/>
                <w:b w:val="0"/>
                <w:i w:val="0"/>
                <w:smallCaps w:val="0"/>
                <w:strike w:val="0"/>
                <w:color w:val="000000"/>
                <w:sz w:val="11.534989356994629"/>
                <w:szCs w:val="11.534989356994629"/>
                <w:u w:val="none"/>
                <w:shd w:fill="auto" w:val="clear"/>
                <w:vertAlign w:val="baseline"/>
                <w:rtl w:val="0"/>
              </w:rPr>
              <w:t xml:space="preserve">Sources: CEIC; and IMF staffcalculations. </w:t>
            </w:r>
          </w:p>
          <w:p w:rsidR="00000000" w:rsidDel="00000000" w:rsidP="00000000" w:rsidRDefault="00000000" w:rsidRPr="00000000" w14:paraId="0000103C">
            <w:pPr>
              <w:keepNext w:val="0"/>
              <w:keepLines w:val="0"/>
              <w:widowControl w:val="0"/>
              <w:pBdr>
                <w:top w:space="0" w:sz="0" w:val="nil"/>
                <w:left w:space="0" w:sz="0" w:val="nil"/>
                <w:bottom w:space="0" w:sz="0" w:val="nil"/>
                <w:right w:space="0" w:sz="0" w:val="nil"/>
                <w:between w:space="0" w:sz="0" w:val="nil"/>
              </w:pBdr>
              <w:shd w:fill="auto" w:val="clear"/>
              <w:spacing w:after="0" w:before="21.522216796875" w:line="240" w:lineRule="auto"/>
              <w:ind w:left="0" w:right="455.8715820312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The policy repo rate has been cut by a cumulative 175 </w:t>
            </w:r>
          </w:p>
          <w:p w:rsidR="00000000" w:rsidDel="00000000" w:rsidP="00000000" w:rsidRDefault="00000000" w:rsidRPr="00000000" w14:paraId="00001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5215454101562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Vegetables and pulses (grain legumes) have been key  </w:t>
            </w:r>
          </w:p>
          <w:p w:rsidR="00000000" w:rsidDel="00000000" w:rsidP="00000000" w:rsidRDefault="00000000" w:rsidRPr="00000000" w14:paraId="0000103E">
            <w:pPr>
              <w:keepNext w:val="0"/>
              <w:keepLines w:val="0"/>
              <w:widowControl w:val="0"/>
              <w:pBdr>
                <w:top w:space="0" w:sz="0" w:val="nil"/>
                <w:left w:space="0" w:sz="0" w:val="nil"/>
                <w:bottom w:space="0" w:sz="0" w:val="nil"/>
                <w:right w:space="0" w:sz="0" w:val="nil"/>
                <w:between w:space="0" w:sz="0" w:val="nil"/>
              </w:pBdr>
              <w:shd w:fill="auto" w:val="clear"/>
              <w:spacing w:after="0" w:before="26.71875" w:line="240" w:lineRule="auto"/>
              <w:ind w:left="0" w:right="2243.7084960937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basis points since early 2015.  </w:t>
            </w:r>
          </w:p>
          <w:p w:rsidR="00000000" w:rsidDel="00000000" w:rsidP="00000000" w:rsidRDefault="00000000" w:rsidRPr="00000000" w14:paraId="00001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752075195312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drivers of food inflation volatility.  </w:t>
            </w:r>
          </w:p>
          <w:p w:rsidR="00000000" w:rsidDel="00000000" w:rsidP="00000000" w:rsidRDefault="00000000" w:rsidRPr="00000000" w14:paraId="00001040">
            <w:pPr>
              <w:keepNext w:val="0"/>
              <w:keepLines w:val="0"/>
              <w:widowControl w:val="0"/>
              <w:pBdr>
                <w:top w:space="0" w:sz="0" w:val="nil"/>
                <w:left w:space="0" w:sz="0" w:val="nil"/>
                <w:bottom w:space="0" w:sz="0" w:val="nil"/>
                <w:right w:space="0" w:sz="0" w:val="nil"/>
                <w:between w:space="0" w:sz="0" w:val="nil"/>
              </w:pBdr>
              <w:shd w:fill="auto" w:val="clear"/>
              <w:spacing w:after="0" w:before="49.71435546875" w:line="240" w:lineRule="auto"/>
              <w:ind w:left="543.0351257324219" w:right="0" w:firstLine="0"/>
              <w:jc w:val="left"/>
              <w:rPr>
                <w:rFonts w:ascii="Arial" w:cs="Arial" w:eastAsia="Arial" w:hAnsi="Arial"/>
                <w:b w:val="1"/>
                <w:i w:val="0"/>
                <w:smallCaps w:val="0"/>
                <w:strike w:val="0"/>
                <w:color w:val="0583b0"/>
                <w:sz w:val="15.103599548339844"/>
                <w:szCs w:val="15.103599548339844"/>
                <w:u w:val="none"/>
                <w:shd w:fill="auto" w:val="clear"/>
                <w:vertAlign w:val="baseline"/>
              </w:rPr>
            </w:pPr>
            <w:r w:rsidDel="00000000" w:rsidR="00000000" w:rsidRPr="00000000">
              <w:rPr>
                <w:rFonts w:ascii="Arial" w:cs="Arial" w:eastAsia="Arial" w:hAnsi="Arial"/>
                <w:b w:val="1"/>
                <w:i w:val="0"/>
                <w:smallCaps w:val="0"/>
                <w:strike w:val="0"/>
                <w:color w:val="0583b0"/>
                <w:sz w:val="15.103599548339844"/>
                <w:szCs w:val="15.103599548339844"/>
                <w:u w:val="none"/>
                <w:shd w:fill="auto" w:val="clear"/>
                <w:vertAlign w:val="baseline"/>
                <w:rtl w:val="0"/>
              </w:rPr>
              <w:t xml:space="preserve">CPI Food Inflation: Contributions </w:t>
            </w:r>
          </w:p>
          <w:p w:rsidR="00000000" w:rsidDel="00000000" w:rsidP="00000000" w:rsidRDefault="00000000" w:rsidRPr="00000000" w14:paraId="00001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5.13916015625" w:firstLine="0"/>
              <w:jc w:val="right"/>
              <w:rPr>
                <w:rFonts w:ascii="Arial" w:cs="Arial" w:eastAsia="Arial" w:hAnsi="Arial"/>
                <w:b w:val="1"/>
                <w:i w:val="0"/>
                <w:smallCaps w:val="0"/>
                <w:strike w:val="0"/>
                <w:color w:val="0583b0"/>
                <w:sz w:val="14.734397888183594"/>
                <w:szCs w:val="14.734397888183594"/>
                <w:u w:val="none"/>
                <w:shd w:fill="auto" w:val="clear"/>
                <w:vertAlign w:val="baseline"/>
              </w:rPr>
            </w:pPr>
            <w:r w:rsidDel="00000000" w:rsidR="00000000" w:rsidRPr="00000000">
              <w:rPr>
                <w:rFonts w:ascii="Arial" w:cs="Arial" w:eastAsia="Arial" w:hAnsi="Arial"/>
                <w:b w:val="1"/>
                <w:i w:val="0"/>
                <w:smallCaps w:val="0"/>
                <w:strike w:val="0"/>
                <w:color w:val="0583b0"/>
                <w:sz w:val="14.734397888183594"/>
                <w:szCs w:val="14.734397888183594"/>
                <w:u w:val="none"/>
                <w:shd w:fill="auto" w:val="clear"/>
                <w:vertAlign w:val="baseline"/>
                <w:rtl w:val="0"/>
              </w:rPr>
              <w:t xml:space="preserve">Interest Rates </w:t>
            </w:r>
          </w:p>
          <w:p w:rsidR="00000000" w:rsidDel="00000000" w:rsidP="00000000" w:rsidRDefault="00000000" w:rsidRPr="00000000" w14:paraId="00001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5.2995300292969" w:right="0" w:firstLine="0"/>
              <w:jc w:val="left"/>
              <w:rPr>
                <w:rFonts w:ascii="Arial" w:cs="Arial" w:eastAsia="Arial" w:hAnsi="Arial"/>
                <w:b w:val="0"/>
                <w:i w:val="0"/>
                <w:smallCaps w:val="0"/>
                <w:strike w:val="0"/>
                <w:color w:val="0583b0"/>
                <w:sz w:val="11.327499389648438"/>
                <w:szCs w:val="11.327499389648438"/>
                <w:u w:val="none"/>
                <w:shd w:fill="auto" w:val="clear"/>
                <w:vertAlign w:val="baseline"/>
              </w:rPr>
            </w:pPr>
            <w:r w:rsidDel="00000000" w:rsidR="00000000" w:rsidRPr="00000000">
              <w:rPr>
                <w:rFonts w:ascii="Arial" w:cs="Arial" w:eastAsia="Arial" w:hAnsi="Arial"/>
                <w:b w:val="0"/>
                <w:i w:val="0"/>
                <w:smallCaps w:val="0"/>
                <w:strike w:val="0"/>
                <w:color w:val="0583b0"/>
                <w:sz w:val="11.327499389648438"/>
                <w:szCs w:val="11.327499389648438"/>
                <w:u w:val="none"/>
                <w:shd w:fill="auto" w:val="clear"/>
                <w:vertAlign w:val="baseline"/>
                <w:rtl w:val="0"/>
              </w:rPr>
              <w:t xml:space="preserve">(In percent, yoy) </w:t>
            </w:r>
          </w:p>
          <w:p w:rsidR="00000000" w:rsidDel="00000000" w:rsidP="00000000" w:rsidRDefault="00000000" w:rsidRPr="00000000" w14:paraId="00001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05.531005859375" w:firstLine="0"/>
              <w:jc w:val="right"/>
              <w:rPr>
                <w:rFonts w:ascii="Arial" w:cs="Arial" w:eastAsia="Arial" w:hAnsi="Arial"/>
                <w:b w:val="0"/>
                <w:i w:val="0"/>
                <w:smallCaps w:val="0"/>
                <w:strike w:val="0"/>
                <w:color w:val="0583b0"/>
                <w:sz w:val="11.050797462463379"/>
                <w:szCs w:val="11.050797462463379"/>
                <w:u w:val="none"/>
                <w:shd w:fill="auto" w:val="clear"/>
                <w:vertAlign w:val="baseline"/>
              </w:rPr>
            </w:pPr>
            <w:r w:rsidDel="00000000" w:rsidR="00000000" w:rsidRPr="00000000">
              <w:rPr>
                <w:rFonts w:ascii="Arial" w:cs="Arial" w:eastAsia="Arial" w:hAnsi="Arial"/>
                <w:b w:val="0"/>
                <w:i w:val="0"/>
                <w:smallCaps w:val="0"/>
                <w:strike w:val="0"/>
                <w:color w:val="0583b0"/>
                <w:sz w:val="11.050797462463379"/>
                <w:szCs w:val="11.050797462463379"/>
                <w:u w:val="none"/>
                <w:shd w:fill="auto" w:val="clear"/>
                <w:vertAlign w:val="baseline"/>
                <w:rtl w:val="0"/>
              </w:rPr>
              <w:t xml:space="preserve">(In percent) </w:t>
            </w:r>
          </w:p>
          <w:p w:rsidR="00000000" w:rsidDel="00000000" w:rsidP="00000000" w:rsidRDefault="00000000" w:rsidRPr="00000000" w14:paraId="00001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00.189208984375" w:firstLine="0"/>
              <w:jc w:val="right"/>
              <w:rPr>
                <w:rFonts w:ascii="Arial" w:cs="Arial" w:eastAsia="Arial" w:hAnsi="Arial"/>
                <w:b w:val="0"/>
                <w:i w:val="0"/>
                <w:smallCaps w:val="0"/>
                <w:strike w:val="0"/>
                <w:color w:val="000000"/>
                <w:sz w:val="11.050797462463379"/>
                <w:szCs w:val="11.050797462463379"/>
                <w:u w:val="none"/>
                <w:shd w:fill="auto" w:val="clear"/>
                <w:vertAlign w:val="baseline"/>
              </w:rPr>
            </w:pPr>
            <w:r w:rsidDel="00000000" w:rsidR="00000000" w:rsidRPr="00000000">
              <w:rPr>
                <w:rFonts w:ascii="Arial" w:cs="Arial" w:eastAsia="Arial" w:hAnsi="Arial"/>
                <w:b w:val="0"/>
                <w:i w:val="0"/>
                <w:smallCaps w:val="0"/>
                <w:strike w:val="0"/>
                <w:color w:val="000000"/>
                <w:sz w:val="11.050797462463379"/>
                <w:szCs w:val="11.050797462463379"/>
                <w:u w:val="none"/>
                <w:shd w:fill="auto" w:val="clear"/>
                <w:vertAlign w:val="baseline"/>
                <w:rtl w:val="0"/>
              </w:rPr>
              <w:t xml:space="preserve">12.0 </w:t>
            </w:r>
          </w:p>
          <w:p w:rsidR="00000000" w:rsidDel="00000000" w:rsidP="00000000" w:rsidRDefault="00000000" w:rsidRPr="00000000" w14:paraId="00001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6.18896484375" w:firstLine="0"/>
              <w:jc w:val="right"/>
              <w:rPr>
                <w:rFonts w:ascii="Arial" w:cs="Arial" w:eastAsia="Arial" w:hAnsi="Arial"/>
                <w:b w:val="0"/>
                <w:i w:val="0"/>
                <w:smallCaps w:val="0"/>
                <w:strike w:val="0"/>
                <w:color w:val="000000"/>
                <w:sz w:val="11.050797462463379"/>
                <w:szCs w:val="11.050797462463379"/>
                <w:u w:val="none"/>
                <w:shd w:fill="auto" w:val="clear"/>
                <w:vertAlign w:val="baseline"/>
              </w:rPr>
            </w:pPr>
            <w:r w:rsidDel="00000000" w:rsidR="00000000" w:rsidRPr="00000000">
              <w:rPr>
                <w:rFonts w:ascii="Arial" w:cs="Arial" w:eastAsia="Arial" w:hAnsi="Arial"/>
                <w:b w:val="0"/>
                <w:i w:val="0"/>
                <w:smallCaps w:val="0"/>
                <w:strike w:val="0"/>
                <w:color w:val="000000"/>
                <w:sz w:val="11.050797462463379"/>
                <w:szCs w:val="11.050797462463379"/>
                <w:u w:val="none"/>
                <w:shd w:fill="auto" w:val="clear"/>
                <w:vertAlign w:val="baseline"/>
                <w:rtl w:val="0"/>
              </w:rPr>
              <w:t xml:space="preserve">12.0 </w:t>
            </w:r>
          </w:p>
          <w:p w:rsidR="00000000" w:rsidDel="00000000" w:rsidP="00000000" w:rsidRDefault="00000000" w:rsidRPr="00000000" w14:paraId="00001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3.31939697265625" w:right="0" w:firstLine="0"/>
              <w:jc w:val="left"/>
              <w:rPr>
                <w:rFonts w:ascii="Arial" w:cs="Arial" w:eastAsia="Arial" w:hAnsi="Arial"/>
                <w:b w:val="0"/>
                <w:i w:val="0"/>
                <w:smallCaps w:val="0"/>
                <w:strike w:val="0"/>
                <w:color w:val="000000"/>
                <w:sz w:val="11.327499389648438"/>
                <w:szCs w:val="11.327499389648438"/>
                <w:u w:val="none"/>
                <w:shd w:fill="auto" w:val="clear"/>
                <w:vertAlign w:val="baseline"/>
              </w:rPr>
            </w:pPr>
            <w:r w:rsidDel="00000000" w:rsidR="00000000" w:rsidRPr="00000000">
              <w:rPr>
                <w:rFonts w:ascii="Arial" w:cs="Arial" w:eastAsia="Arial" w:hAnsi="Arial"/>
                <w:b w:val="0"/>
                <w:i w:val="0"/>
                <w:smallCaps w:val="0"/>
                <w:strike w:val="0"/>
                <w:color w:val="000000"/>
                <w:sz w:val="11.327499389648438"/>
                <w:szCs w:val="11.327499389648438"/>
                <w:u w:val="none"/>
                <w:shd w:fill="auto" w:val="clear"/>
                <w:vertAlign w:val="baseline"/>
                <w:rtl w:val="0"/>
              </w:rPr>
              <w:t xml:space="preserve">20 </w:t>
            </w:r>
          </w:p>
          <w:p w:rsidR="00000000" w:rsidDel="00000000" w:rsidP="00000000" w:rsidRDefault="00000000" w:rsidRPr="00000000" w14:paraId="00001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65.677490234375" w:firstLine="0"/>
              <w:jc w:val="right"/>
              <w:rPr>
                <w:rFonts w:ascii="Arial" w:cs="Arial" w:eastAsia="Arial" w:hAnsi="Arial"/>
                <w:b w:val="0"/>
                <w:i w:val="0"/>
                <w:smallCaps w:val="0"/>
                <w:strike w:val="0"/>
                <w:color w:val="000000"/>
                <w:sz w:val="11.050797462463379"/>
                <w:szCs w:val="11.050797462463379"/>
                <w:u w:val="none"/>
                <w:shd w:fill="auto" w:val="clear"/>
                <w:vertAlign w:val="baseline"/>
              </w:rPr>
            </w:pPr>
            <w:r w:rsidDel="00000000" w:rsidR="00000000" w:rsidRPr="00000000">
              <w:rPr>
                <w:rFonts w:ascii="Arial" w:cs="Arial" w:eastAsia="Arial" w:hAnsi="Arial"/>
                <w:b w:val="0"/>
                <w:i w:val="0"/>
                <w:smallCaps w:val="0"/>
                <w:strike w:val="0"/>
                <w:color w:val="000000"/>
                <w:sz w:val="11.050797462463379"/>
                <w:szCs w:val="11.050797462463379"/>
                <w:u w:val="none"/>
                <w:shd w:fill="auto" w:val="clear"/>
                <w:vertAlign w:val="baseline"/>
                <w:rtl w:val="0"/>
              </w:rPr>
              <w:t xml:space="preserve">Interbank call money market closing rate </w:t>
            </w:r>
          </w:p>
          <w:p w:rsidR="00000000" w:rsidDel="00000000" w:rsidP="00000000" w:rsidRDefault="00000000" w:rsidRPr="00000000" w14:paraId="00001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8.9501953125" w:firstLine="0"/>
              <w:jc w:val="right"/>
              <w:rPr>
                <w:rFonts w:ascii="Arial" w:cs="Arial" w:eastAsia="Arial" w:hAnsi="Arial"/>
                <w:b w:val="0"/>
                <w:i w:val="0"/>
                <w:smallCaps w:val="0"/>
                <w:strike w:val="0"/>
                <w:color w:val="000000"/>
                <w:sz w:val="11.050797462463379"/>
                <w:szCs w:val="11.050797462463379"/>
                <w:u w:val="none"/>
                <w:shd w:fill="auto" w:val="clear"/>
                <w:vertAlign w:val="baseline"/>
              </w:rPr>
            </w:pPr>
            <w:r w:rsidDel="00000000" w:rsidR="00000000" w:rsidRPr="00000000">
              <w:rPr>
                <w:rFonts w:ascii="Arial" w:cs="Arial" w:eastAsia="Arial" w:hAnsi="Arial"/>
                <w:b w:val="0"/>
                <w:i w:val="0"/>
                <w:smallCaps w:val="0"/>
                <w:strike w:val="0"/>
                <w:color w:val="000000"/>
                <w:sz w:val="11.050797462463379"/>
                <w:szCs w:val="11.050797462463379"/>
                <w:u w:val="none"/>
                <w:shd w:fill="auto" w:val="clear"/>
                <w:vertAlign w:val="baseline"/>
                <w:rtl w:val="0"/>
              </w:rPr>
              <w:t xml:space="preserve">11.5 </w:t>
            </w:r>
          </w:p>
          <w:p w:rsidR="00000000" w:rsidDel="00000000" w:rsidP="00000000" w:rsidRDefault="00000000" w:rsidRPr="00000000" w14:paraId="00001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02.9498291015625" w:firstLine="0"/>
              <w:jc w:val="right"/>
              <w:rPr>
                <w:rFonts w:ascii="Arial" w:cs="Arial" w:eastAsia="Arial" w:hAnsi="Arial"/>
                <w:b w:val="0"/>
                <w:i w:val="0"/>
                <w:smallCaps w:val="0"/>
                <w:strike w:val="0"/>
                <w:color w:val="000000"/>
                <w:sz w:val="11.050797462463379"/>
                <w:szCs w:val="11.050797462463379"/>
                <w:u w:val="none"/>
                <w:shd w:fill="auto" w:val="clear"/>
                <w:vertAlign w:val="baseline"/>
              </w:rPr>
            </w:pPr>
            <w:r w:rsidDel="00000000" w:rsidR="00000000" w:rsidRPr="00000000">
              <w:rPr>
                <w:rFonts w:ascii="Arial" w:cs="Arial" w:eastAsia="Arial" w:hAnsi="Arial"/>
                <w:b w:val="0"/>
                <w:i w:val="0"/>
                <w:smallCaps w:val="0"/>
                <w:strike w:val="0"/>
                <w:color w:val="000000"/>
                <w:sz w:val="11.050797462463379"/>
                <w:szCs w:val="11.050797462463379"/>
                <w:u w:val="none"/>
                <w:shd w:fill="auto" w:val="clear"/>
                <w:vertAlign w:val="baseline"/>
                <w:rtl w:val="0"/>
              </w:rPr>
              <w:t xml:space="preserve">11.5 </w:t>
            </w:r>
          </w:p>
          <w:p w:rsidR="00000000" w:rsidDel="00000000" w:rsidP="00000000" w:rsidRDefault="00000000" w:rsidRPr="00000000" w14:paraId="0000104A">
            <w:pPr>
              <w:keepNext w:val="0"/>
              <w:keepLines w:val="0"/>
              <w:widowControl w:val="0"/>
              <w:pBdr>
                <w:top w:space="0" w:sz="0" w:val="nil"/>
                <w:left w:space="0" w:sz="0" w:val="nil"/>
                <w:bottom w:space="0" w:sz="0" w:val="nil"/>
                <w:right w:space="0" w:sz="0" w:val="nil"/>
                <w:between w:space="0" w:sz="0" w:val="nil"/>
              </w:pBdr>
              <w:shd w:fill="auto" w:val="clear"/>
              <w:spacing w:after="0" w:before="6.6339111328125" w:line="240" w:lineRule="auto"/>
              <w:ind w:left="0" w:right="4200.189208984375" w:firstLine="0"/>
              <w:jc w:val="right"/>
              <w:rPr>
                <w:rFonts w:ascii="Arial" w:cs="Arial" w:eastAsia="Arial" w:hAnsi="Arial"/>
                <w:b w:val="0"/>
                <w:i w:val="0"/>
                <w:smallCaps w:val="0"/>
                <w:strike w:val="0"/>
                <w:color w:val="000000"/>
                <w:sz w:val="11.050797462463379"/>
                <w:szCs w:val="11.050797462463379"/>
                <w:u w:val="none"/>
                <w:shd w:fill="auto" w:val="clear"/>
                <w:vertAlign w:val="baseline"/>
              </w:rPr>
            </w:pPr>
            <w:r w:rsidDel="00000000" w:rsidR="00000000" w:rsidRPr="00000000">
              <w:rPr>
                <w:rFonts w:ascii="Arial" w:cs="Arial" w:eastAsia="Arial" w:hAnsi="Arial"/>
                <w:b w:val="0"/>
                <w:i w:val="0"/>
                <w:smallCaps w:val="0"/>
                <w:strike w:val="0"/>
                <w:color w:val="000000"/>
                <w:sz w:val="11.050797462463379"/>
                <w:szCs w:val="11.050797462463379"/>
                <w:u w:val="none"/>
                <w:shd w:fill="auto" w:val="clear"/>
                <w:vertAlign w:val="baseline"/>
                <w:rtl w:val="0"/>
              </w:rPr>
              <w:t xml:space="preserve">11.0 </w:t>
            </w:r>
          </w:p>
          <w:p w:rsidR="00000000" w:rsidDel="00000000" w:rsidP="00000000" w:rsidRDefault="00000000" w:rsidRPr="00000000" w14:paraId="00001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6.18896484375" w:firstLine="0"/>
              <w:jc w:val="right"/>
              <w:rPr>
                <w:rFonts w:ascii="Arial" w:cs="Arial" w:eastAsia="Arial" w:hAnsi="Arial"/>
                <w:b w:val="0"/>
                <w:i w:val="0"/>
                <w:smallCaps w:val="0"/>
                <w:strike w:val="0"/>
                <w:color w:val="000000"/>
                <w:sz w:val="11.050797462463379"/>
                <w:szCs w:val="11.050797462463379"/>
                <w:u w:val="none"/>
                <w:shd w:fill="auto" w:val="clear"/>
                <w:vertAlign w:val="baseline"/>
              </w:rPr>
            </w:pPr>
            <w:r w:rsidDel="00000000" w:rsidR="00000000" w:rsidRPr="00000000">
              <w:rPr>
                <w:rFonts w:ascii="Arial" w:cs="Arial" w:eastAsia="Arial" w:hAnsi="Arial"/>
                <w:b w:val="0"/>
                <w:i w:val="0"/>
                <w:smallCaps w:val="0"/>
                <w:strike w:val="0"/>
                <w:color w:val="000000"/>
                <w:sz w:val="11.050797462463379"/>
                <w:szCs w:val="11.050797462463379"/>
                <w:u w:val="none"/>
                <w:shd w:fill="auto" w:val="clear"/>
                <w:vertAlign w:val="baseline"/>
                <w:rtl w:val="0"/>
              </w:rPr>
              <w:t xml:space="preserve">11.0 </w:t>
            </w:r>
          </w:p>
          <w:p w:rsidR="00000000" w:rsidDel="00000000" w:rsidP="00000000" w:rsidRDefault="00000000" w:rsidRPr="00000000" w14:paraId="00001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17.432861328125" w:firstLine="0"/>
              <w:jc w:val="right"/>
              <w:rPr>
                <w:rFonts w:ascii="Arial" w:cs="Arial" w:eastAsia="Arial" w:hAnsi="Arial"/>
                <w:b w:val="0"/>
                <w:i w:val="0"/>
                <w:smallCaps w:val="0"/>
                <w:strike w:val="0"/>
                <w:color w:val="000000"/>
                <w:sz w:val="11.050797462463379"/>
                <w:szCs w:val="11.050797462463379"/>
                <w:u w:val="none"/>
                <w:shd w:fill="auto" w:val="clear"/>
                <w:vertAlign w:val="baseline"/>
              </w:rPr>
            </w:pPr>
            <w:r w:rsidDel="00000000" w:rsidR="00000000" w:rsidRPr="00000000">
              <w:rPr>
                <w:rFonts w:ascii="Arial" w:cs="Arial" w:eastAsia="Arial" w:hAnsi="Arial"/>
                <w:b w:val="0"/>
                <w:i w:val="0"/>
                <w:smallCaps w:val="0"/>
                <w:strike w:val="0"/>
                <w:color w:val="000000"/>
                <w:sz w:val="11.050797462463379"/>
                <w:szCs w:val="11.050797462463379"/>
                <w:u w:val="none"/>
                <w:shd w:fill="auto" w:val="clear"/>
                <w:vertAlign w:val="baseline"/>
                <w:rtl w:val="0"/>
              </w:rPr>
              <w:t xml:space="preserve">MSF rate </w:t>
            </w:r>
          </w:p>
          <w:p w:rsidR="00000000" w:rsidDel="00000000" w:rsidP="00000000" w:rsidRDefault="00000000" w:rsidRPr="00000000" w14:paraId="00001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7.28240966796875" w:right="0" w:firstLine="0"/>
              <w:jc w:val="left"/>
              <w:rPr>
                <w:rFonts w:ascii="Arial" w:cs="Arial" w:eastAsia="Arial" w:hAnsi="Arial"/>
                <w:b w:val="0"/>
                <w:i w:val="0"/>
                <w:smallCaps w:val="0"/>
                <w:strike w:val="0"/>
                <w:color w:val="000000"/>
                <w:sz w:val="11.327499389648438"/>
                <w:szCs w:val="11.327499389648438"/>
                <w:u w:val="none"/>
                <w:shd w:fill="auto" w:val="clear"/>
                <w:vertAlign w:val="baseline"/>
              </w:rPr>
            </w:pPr>
            <w:r w:rsidDel="00000000" w:rsidR="00000000" w:rsidRPr="00000000">
              <w:rPr>
                <w:rFonts w:ascii="Arial" w:cs="Arial" w:eastAsia="Arial" w:hAnsi="Arial"/>
                <w:b w:val="0"/>
                <w:i w:val="0"/>
                <w:smallCaps w:val="0"/>
                <w:strike w:val="0"/>
                <w:color w:val="000000"/>
                <w:sz w:val="11.327499389648438"/>
                <w:szCs w:val="11.327499389648438"/>
                <w:u w:val="none"/>
                <w:shd w:fill="auto" w:val="clear"/>
                <w:vertAlign w:val="baseline"/>
                <w:rtl w:val="0"/>
              </w:rPr>
              <w:t xml:space="preserve">15 </w:t>
            </w:r>
          </w:p>
          <w:p w:rsidR="00000000" w:rsidDel="00000000" w:rsidP="00000000" w:rsidRDefault="00000000" w:rsidRPr="00000000" w14:paraId="00001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02.9498291015625" w:firstLine="0"/>
              <w:jc w:val="right"/>
              <w:rPr>
                <w:rFonts w:ascii="Arial" w:cs="Arial" w:eastAsia="Arial" w:hAnsi="Arial"/>
                <w:b w:val="0"/>
                <w:i w:val="0"/>
                <w:smallCaps w:val="0"/>
                <w:strike w:val="0"/>
                <w:color w:val="000000"/>
                <w:sz w:val="11.050797462463379"/>
                <w:szCs w:val="11.050797462463379"/>
                <w:u w:val="none"/>
                <w:shd w:fill="auto" w:val="clear"/>
                <w:vertAlign w:val="baseline"/>
              </w:rPr>
            </w:pPr>
            <w:r w:rsidDel="00000000" w:rsidR="00000000" w:rsidRPr="00000000">
              <w:rPr>
                <w:rFonts w:ascii="Arial" w:cs="Arial" w:eastAsia="Arial" w:hAnsi="Arial"/>
                <w:b w:val="0"/>
                <w:i w:val="0"/>
                <w:smallCaps w:val="0"/>
                <w:strike w:val="0"/>
                <w:color w:val="000000"/>
                <w:sz w:val="11.050797462463379"/>
                <w:szCs w:val="11.050797462463379"/>
                <w:u w:val="none"/>
                <w:shd w:fill="auto" w:val="clear"/>
                <w:vertAlign w:val="baseline"/>
                <w:rtl w:val="0"/>
              </w:rPr>
              <w:t xml:space="preserve">10.5 </w:t>
            </w:r>
          </w:p>
          <w:p w:rsidR="00000000" w:rsidDel="00000000" w:rsidP="00000000" w:rsidRDefault="00000000" w:rsidRPr="00000000" w14:paraId="00001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8.9501953125" w:firstLine="0"/>
              <w:jc w:val="right"/>
              <w:rPr>
                <w:rFonts w:ascii="Arial" w:cs="Arial" w:eastAsia="Arial" w:hAnsi="Arial"/>
                <w:b w:val="0"/>
                <w:i w:val="0"/>
                <w:smallCaps w:val="0"/>
                <w:strike w:val="0"/>
                <w:color w:val="000000"/>
                <w:sz w:val="11.050797462463379"/>
                <w:szCs w:val="11.050797462463379"/>
                <w:u w:val="none"/>
                <w:shd w:fill="auto" w:val="clear"/>
                <w:vertAlign w:val="baseline"/>
              </w:rPr>
            </w:pPr>
            <w:r w:rsidDel="00000000" w:rsidR="00000000" w:rsidRPr="00000000">
              <w:rPr>
                <w:rFonts w:ascii="Arial" w:cs="Arial" w:eastAsia="Arial" w:hAnsi="Arial"/>
                <w:b w:val="0"/>
                <w:i w:val="0"/>
                <w:smallCaps w:val="0"/>
                <w:strike w:val="0"/>
                <w:color w:val="000000"/>
                <w:sz w:val="11.050797462463379"/>
                <w:szCs w:val="11.050797462463379"/>
                <w:u w:val="none"/>
                <w:shd w:fill="auto" w:val="clear"/>
                <w:vertAlign w:val="baseline"/>
                <w:rtl w:val="0"/>
              </w:rPr>
              <w:t xml:space="preserve">10.5 </w:t>
            </w:r>
          </w:p>
          <w:p w:rsidR="00000000" w:rsidDel="00000000" w:rsidP="00000000" w:rsidRDefault="00000000" w:rsidRPr="00000000" w14:paraId="00001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43.106689453125" w:firstLine="0"/>
              <w:jc w:val="right"/>
              <w:rPr>
                <w:rFonts w:ascii="Arial" w:cs="Arial" w:eastAsia="Arial" w:hAnsi="Arial"/>
                <w:b w:val="0"/>
                <w:i w:val="0"/>
                <w:smallCaps w:val="0"/>
                <w:strike w:val="0"/>
                <w:color w:val="000000"/>
                <w:sz w:val="11.050797462463379"/>
                <w:szCs w:val="11.050797462463379"/>
                <w:u w:val="none"/>
                <w:shd w:fill="auto" w:val="clear"/>
                <w:vertAlign w:val="baseline"/>
              </w:rPr>
            </w:pPr>
            <w:r w:rsidDel="00000000" w:rsidR="00000000" w:rsidRPr="00000000">
              <w:rPr>
                <w:rFonts w:ascii="Arial" w:cs="Arial" w:eastAsia="Arial" w:hAnsi="Arial"/>
                <w:b w:val="0"/>
                <w:i w:val="0"/>
                <w:smallCaps w:val="0"/>
                <w:strike w:val="0"/>
                <w:color w:val="000000"/>
                <w:sz w:val="11.050797462463379"/>
                <w:szCs w:val="11.050797462463379"/>
                <w:u w:val="none"/>
                <w:shd w:fill="auto" w:val="clear"/>
                <w:vertAlign w:val="baseline"/>
                <w:rtl w:val="0"/>
              </w:rPr>
              <w:t xml:space="preserve">Reverse repo (LAF) </w:t>
            </w:r>
          </w:p>
          <w:p w:rsidR="00000000" w:rsidDel="00000000" w:rsidP="00000000" w:rsidRDefault="00000000" w:rsidRPr="00000000" w14:paraId="00001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00.189208984375" w:firstLine="0"/>
              <w:jc w:val="right"/>
              <w:rPr>
                <w:rFonts w:ascii="Arial" w:cs="Arial" w:eastAsia="Arial" w:hAnsi="Arial"/>
                <w:b w:val="0"/>
                <w:i w:val="0"/>
                <w:smallCaps w:val="0"/>
                <w:strike w:val="0"/>
                <w:color w:val="000000"/>
                <w:sz w:val="11.050797462463379"/>
                <w:szCs w:val="11.050797462463379"/>
                <w:u w:val="none"/>
                <w:shd w:fill="auto" w:val="clear"/>
                <w:vertAlign w:val="baseline"/>
              </w:rPr>
            </w:pPr>
            <w:r w:rsidDel="00000000" w:rsidR="00000000" w:rsidRPr="00000000">
              <w:rPr>
                <w:rFonts w:ascii="Arial" w:cs="Arial" w:eastAsia="Arial" w:hAnsi="Arial"/>
                <w:b w:val="0"/>
                <w:i w:val="0"/>
                <w:smallCaps w:val="0"/>
                <w:strike w:val="0"/>
                <w:color w:val="000000"/>
                <w:sz w:val="11.050797462463379"/>
                <w:szCs w:val="11.050797462463379"/>
                <w:u w:val="none"/>
                <w:shd w:fill="auto" w:val="clear"/>
                <w:vertAlign w:val="baseline"/>
                <w:rtl w:val="0"/>
              </w:rPr>
              <w:t xml:space="preserve">10.0 </w:t>
            </w:r>
          </w:p>
          <w:p w:rsidR="00000000" w:rsidDel="00000000" w:rsidP="00000000" w:rsidRDefault="00000000" w:rsidRPr="00000000" w14:paraId="00001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6.18896484375" w:firstLine="0"/>
              <w:jc w:val="right"/>
              <w:rPr>
                <w:rFonts w:ascii="Arial" w:cs="Arial" w:eastAsia="Arial" w:hAnsi="Arial"/>
                <w:b w:val="0"/>
                <w:i w:val="0"/>
                <w:smallCaps w:val="0"/>
                <w:strike w:val="0"/>
                <w:color w:val="000000"/>
                <w:sz w:val="11.050797462463379"/>
                <w:szCs w:val="11.050797462463379"/>
                <w:u w:val="none"/>
                <w:shd w:fill="auto" w:val="clear"/>
                <w:vertAlign w:val="baseline"/>
              </w:rPr>
            </w:pPr>
            <w:r w:rsidDel="00000000" w:rsidR="00000000" w:rsidRPr="00000000">
              <w:rPr>
                <w:rFonts w:ascii="Arial" w:cs="Arial" w:eastAsia="Arial" w:hAnsi="Arial"/>
                <w:b w:val="0"/>
                <w:i w:val="0"/>
                <w:smallCaps w:val="0"/>
                <w:strike w:val="0"/>
                <w:color w:val="000000"/>
                <w:sz w:val="11.050797462463379"/>
                <w:szCs w:val="11.050797462463379"/>
                <w:u w:val="none"/>
                <w:shd w:fill="auto" w:val="clear"/>
                <w:vertAlign w:val="baseline"/>
                <w:rtl w:val="0"/>
              </w:rPr>
              <w:t xml:space="preserve">10.0 </w:t>
            </w:r>
          </w:p>
          <w:p w:rsidR="00000000" w:rsidDel="00000000" w:rsidP="00000000" w:rsidRDefault="00000000" w:rsidRPr="00000000" w14:paraId="00001053">
            <w:pPr>
              <w:keepNext w:val="0"/>
              <w:keepLines w:val="0"/>
              <w:widowControl w:val="0"/>
              <w:pBdr>
                <w:top w:space="0" w:sz="0" w:val="nil"/>
                <w:left w:space="0" w:sz="0" w:val="nil"/>
                <w:bottom w:space="0" w:sz="0" w:val="nil"/>
                <w:right w:space="0" w:sz="0" w:val="nil"/>
                <w:between w:space="0" w:sz="0" w:val="nil"/>
              </w:pBdr>
              <w:shd w:fill="auto" w:val="clear"/>
              <w:spacing w:after="0" w:before="6.6339111328125" w:line="240" w:lineRule="auto"/>
              <w:ind w:left="0" w:right="308.95263671875" w:firstLine="0"/>
              <w:jc w:val="right"/>
              <w:rPr>
                <w:rFonts w:ascii="Arial" w:cs="Arial" w:eastAsia="Arial" w:hAnsi="Arial"/>
                <w:b w:val="0"/>
                <w:i w:val="0"/>
                <w:smallCaps w:val="0"/>
                <w:strike w:val="0"/>
                <w:color w:val="000000"/>
                <w:sz w:val="11.050797462463379"/>
                <w:szCs w:val="11.050797462463379"/>
                <w:u w:val="none"/>
                <w:shd w:fill="auto" w:val="clear"/>
                <w:vertAlign w:val="baseline"/>
              </w:rPr>
            </w:pPr>
            <w:r w:rsidDel="00000000" w:rsidR="00000000" w:rsidRPr="00000000">
              <w:rPr>
                <w:rFonts w:ascii="Arial" w:cs="Arial" w:eastAsia="Arial" w:hAnsi="Arial"/>
                <w:b w:val="0"/>
                <w:i w:val="0"/>
                <w:smallCaps w:val="0"/>
                <w:strike w:val="0"/>
                <w:color w:val="000000"/>
                <w:sz w:val="11.050797462463379"/>
                <w:szCs w:val="11.050797462463379"/>
                <w:u w:val="none"/>
                <w:shd w:fill="auto" w:val="clear"/>
                <w:vertAlign w:val="baseline"/>
                <w:rtl w:val="0"/>
              </w:rPr>
              <w:t xml:space="preserve">9.5 </w:t>
            </w:r>
          </w:p>
          <w:p w:rsidR="00000000" w:rsidDel="00000000" w:rsidP="00000000" w:rsidRDefault="00000000" w:rsidRPr="00000000" w14:paraId="00001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02.939453125" w:firstLine="0"/>
              <w:jc w:val="right"/>
              <w:rPr>
                <w:rFonts w:ascii="Arial" w:cs="Arial" w:eastAsia="Arial" w:hAnsi="Arial"/>
                <w:b w:val="0"/>
                <w:i w:val="0"/>
                <w:smallCaps w:val="0"/>
                <w:strike w:val="0"/>
                <w:color w:val="000000"/>
                <w:sz w:val="11.050797462463379"/>
                <w:szCs w:val="11.050797462463379"/>
                <w:u w:val="none"/>
                <w:shd w:fill="auto" w:val="clear"/>
                <w:vertAlign w:val="baseline"/>
              </w:rPr>
            </w:pPr>
            <w:r w:rsidDel="00000000" w:rsidR="00000000" w:rsidRPr="00000000">
              <w:rPr>
                <w:rFonts w:ascii="Arial" w:cs="Arial" w:eastAsia="Arial" w:hAnsi="Arial"/>
                <w:b w:val="0"/>
                <w:i w:val="0"/>
                <w:smallCaps w:val="0"/>
                <w:strike w:val="0"/>
                <w:color w:val="000000"/>
                <w:sz w:val="11.050797462463379"/>
                <w:szCs w:val="11.050797462463379"/>
                <w:u w:val="none"/>
                <w:shd w:fill="auto" w:val="clear"/>
                <w:vertAlign w:val="baseline"/>
                <w:rtl w:val="0"/>
              </w:rPr>
              <w:t xml:space="preserve">9.5 </w:t>
            </w:r>
          </w:p>
          <w:p w:rsidR="00000000" w:rsidDel="00000000" w:rsidP="00000000" w:rsidRDefault="00000000" w:rsidRPr="00000000" w14:paraId="00001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7.28240966796875" w:right="0" w:firstLine="0"/>
              <w:jc w:val="left"/>
              <w:rPr>
                <w:rFonts w:ascii="Arial" w:cs="Arial" w:eastAsia="Arial" w:hAnsi="Arial"/>
                <w:b w:val="0"/>
                <w:i w:val="0"/>
                <w:smallCaps w:val="0"/>
                <w:strike w:val="0"/>
                <w:color w:val="000000"/>
                <w:sz w:val="11.327499389648438"/>
                <w:szCs w:val="11.327499389648438"/>
                <w:u w:val="none"/>
                <w:shd w:fill="auto" w:val="clear"/>
                <w:vertAlign w:val="baseline"/>
              </w:rPr>
            </w:pPr>
            <w:r w:rsidDel="00000000" w:rsidR="00000000" w:rsidRPr="00000000">
              <w:rPr>
                <w:rFonts w:ascii="Arial" w:cs="Arial" w:eastAsia="Arial" w:hAnsi="Arial"/>
                <w:b w:val="0"/>
                <w:i w:val="0"/>
                <w:smallCaps w:val="0"/>
                <w:strike w:val="0"/>
                <w:color w:val="000000"/>
                <w:sz w:val="11.327499389648438"/>
                <w:szCs w:val="11.327499389648438"/>
                <w:u w:val="none"/>
                <w:shd w:fill="auto" w:val="clear"/>
                <w:vertAlign w:val="baseline"/>
                <w:rtl w:val="0"/>
              </w:rPr>
              <w:t xml:space="preserve">10 </w:t>
            </w:r>
          </w:p>
          <w:p w:rsidR="00000000" w:rsidDel="00000000" w:rsidP="00000000" w:rsidRDefault="00000000" w:rsidRPr="00000000" w14:paraId="00001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3.9208984375" w:firstLine="0"/>
              <w:jc w:val="right"/>
              <w:rPr>
                <w:rFonts w:ascii="Arial" w:cs="Arial" w:eastAsia="Arial" w:hAnsi="Arial"/>
                <w:b w:val="0"/>
                <w:i w:val="0"/>
                <w:smallCaps w:val="0"/>
                <w:strike w:val="0"/>
                <w:color w:val="000000"/>
                <w:sz w:val="11.050797462463379"/>
                <w:szCs w:val="11.050797462463379"/>
                <w:u w:val="none"/>
                <w:shd w:fill="auto" w:val="clear"/>
                <w:vertAlign w:val="baseline"/>
              </w:rPr>
            </w:pPr>
            <w:r w:rsidDel="00000000" w:rsidR="00000000" w:rsidRPr="00000000">
              <w:rPr>
                <w:rFonts w:ascii="Arial" w:cs="Arial" w:eastAsia="Arial" w:hAnsi="Arial"/>
                <w:b w:val="0"/>
                <w:i w:val="0"/>
                <w:smallCaps w:val="0"/>
                <w:strike w:val="0"/>
                <w:color w:val="000000"/>
                <w:sz w:val="11.050797462463379"/>
                <w:szCs w:val="11.050797462463379"/>
                <w:u w:val="none"/>
                <w:shd w:fill="auto" w:val="clear"/>
                <w:vertAlign w:val="baseline"/>
                <w:rtl w:val="0"/>
              </w:rPr>
              <w:t xml:space="preserve">Repo rate (LAF) </w:t>
            </w:r>
          </w:p>
          <w:p w:rsidR="00000000" w:rsidDel="00000000" w:rsidP="00000000" w:rsidRDefault="00000000" w:rsidRPr="00000000" w14:paraId="00001057">
            <w:pPr>
              <w:keepNext w:val="0"/>
              <w:keepLines w:val="0"/>
              <w:widowControl w:val="0"/>
              <w:pBdr>
                <w:top w:space="0" w:sz="0" w:val="nil"/>
                <w:left w:space="0" w:sz="0" w:val="nil"/>
                <w:bottom w:space="0" w:sz="0" w:val="nil"/>
                <w:right w:space="0" w:sz="0" w:val="nil"/>
                <w:between w:space="0" w:sz="0" w:val="nil"/>
              </w:pBdr>
              <w:shd w:fill="auto" w:val="clear"/>
              <w:spacing w:after="0" w:before="1.8365478515625" w:line="240" w:lineRule="auto"/>
              <w:ind w:left="0" w:right="4200.17822265625" w:firstLine="0"/>
              <w:jc w:val="right"/>
              <w:rPr>
                <w:rFonts w:ascii="Arial" w:cs="Arial" w:eastAsia="Arial" w:hAnsi="Arial"/>
                <w:b w:val="0"/>
                <w:i w:val="0"/>
                <w:smallCaps w:val="0"/>
                <w:strike w:val="0"/>
                <w:color w:val="000000"/>
                <w:sz w:val="11.050797462463379"/>
                <w:szCs w:val="11.050797462463379"/>
                <w:u w:val="none"/>
                <w:shd w:fill="auto" w:val="clear"/>
                <w:vertAlign w:val="baseline"/>
              </w:rPr>
            </w:pPr>
            <w:r w:rsidDel="00000000" w:rsidR="00000000" w:rsidRPr="00000000">
              <w:rPr>
                <w:rFonts w:ascii="Arial" w:cs="Arial" w:eastAsia="Arial" w:hAnsi="Arial"/>
                <w:b w:val="0"/>
                <w:i w:val="0"/>
                <w:smallCaps w:val="0"/>
                <w:strike w:val="0"/>
                <w:color w:val="000000"/>
                <w:sz w:val="11.050797462463379"/>
                <w:szCs w:val="11.050797462463379"/>
                <w:u w:val="none"/>
                <w:shd w:fill="auto" w:val="clear"/>
                <w:vertAlign w:val="baseline"/>
                <w:rtl w:val="0"/>
              </w:rPr>
              <w:t xml:space="preserve">9.0 </w:t>
            </w:r>
          </w:p>
          <w:p w:rsidR="00000000" w:rsidDel="00000000" w:rsidP="00000000" w:rsidRDefault="00000000" w:rsidRPr="00000000" w14:paraId="00001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6.19140625" w:firstLine="0"/>
              <w:jc w:val="right"/>
              <w:rPr>
                <w:rFonts w:ascii="Arial" w:cs="Arial" w:eastAsia="Arial" w:hAnsi="Arial"/>
                <w:b w:val="0"/>
                <w:i w:val="0"/>
                <w:smallCaps w:val="0"/>
                <w:strike w:val="0"/>
                <w:color w:val="000000"/>
                <w:sz w:val="11.050797462463379"/>
                <w:szCs w:val="11.050797462463379"/>
                <w:u w:val="none"/>
                <w:shd w:fill="auto" w:val="clear"/>
                <w:vertAlign w:val="baseline"/>
              </w:rPr>
            </w:pPr>
            <w:r w:rsidDel="00000000" w:rsidR="00000000" w:rsidRPr="00000000">
              <w:rPr>
                <w:rFonts w:ascii="Arial" w:cs="Arial" w:eastAsia="Arial" w:hAnsi="Arial"/>
                <w:b w:val="0"/>
                <w:i w:val="0"/>
                <w:smallCaps w:val="0"/>
                <w:strike w:val="0"/>
                <w:color w:val="000000"/>
                <w:sz w:val="11.050797462463379"/>
                <w:szCs w:val="11.050797462463379"/>
                <w:u w:val="none"/>
                <w:shd w:fill="auto" w:val="clear"/>
                <w:vertAlign w:val="baseline"/>
                <w:rtl w:val="0"/>
              </w:rPr>
              <w:t xml:space="preserve">9.0 </w:t>
            </w:r>
          </w:p>
          <w:p w:rsidR="00000000" w:rsidDel="00000000" w:rsidP="00000000" w:rsidRDefault="00000000" w:rsidRPr="00000000" w14:paraId="00001059">
            <w:pPr>
              <w:keepNext w:val="0"/>
              <w:keepLines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4202.939453125" w:firstLine="0"/>
              <w:jc w:val="right"/>
              <w:rPr>
                <w:rFonts w:ascii="Arial" w:cs="Arial" w:eastAsia="Arial" w:hAnsi="Arial"/>
                <w:b w:val="0"/>
                <w:i w:val="0"/>
                <w:smallCaps w:val="0"/>
                <w:strike w:val="0"/>
                <w:color w:val="000000"/>
                <w:sz w:val="11.050797462463379"/>
                <w:szCs w:val="11.050797462463379"/>
                <w:u w:val="none"/>
                <w:shd w:fill="auto" w:val="clear"/>
                <w:vertAlign w:val="baseline"/>
              </w:rPr>
            </w:pPr>
            <w:r w:rsidDel="00000000" w:rsidR="00000000" w:rsidRPr="00000000">
              <w:rPr>
                <w:rFonts w:ascii="Arial" w:cs="Arial" w:eastAsia="Arial" w:hAnsi="Arial"/>
                <w:b w:val="0"/>
                <w:i w:val="0"/>
                <w:smallCaps w:val="0"/>
                <w:strike w:val="0"/>
                <w:color w:val="000000"/>
                <w:sz w:val="11.050797462463379"/>
                <w:szCs w:val="11.050797462463379"/>
                <w:u w:val="none"/>
                <w:shd w:fill="auto" w:val="clear"/>
                <w:vertAlign w:val="baseline"/>
                <w:rtl w:val="0"/>
              </w:rPr>
              <w:t xml:space="preserve">8.5 </w:t>
            </w:r>
          </w:p>
          <w:p w:rsidR="00000000" w:rsidDel="00000000" w:rsidP="00000000" w:rsidRDefault="00000000" w:rsidRPr="00000000" w14:paraId="00001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8.95263671875" w:firstLine="0"/>
              <w:jc w:val="right"/>
              <w:rPr>
                <w:rFonts w:ascii="Arial" w:cs="Arial" w:eastAsia="Arial" w:hAnsi="Arial"/>
                <w:b w:val="0"/>
                <w:i w:val="0"/>
                <w:smallCaps w:val="0"/>
                <w:strike w:val="0"/>
                <w:color w:val="000000"/>
                <w:sz w:val="11.050797462463379"/>
                <w:szCs w:val="11.050797462463379"/>
                <w:u w:val="none"/>
                <w:shd w:fill="auto" w:val="clear"/>
                <w:vertAlign w:val="baseline"/>
              </w:rPr>
            </w:pPr>
            <w:r w:rsidDel="00000000" w:rsidR="00000000" w:rsidRPr="00000000">
              <w:rPr>
                <w:rFonts w:ascii="Arial" w:cs="Arial" w:eastAsia="Arial" w:hAnsi="Arial"/>
                <w:b w:val="0"/>
                <w:i w:val="0"/>
                <w:smallCaps w:val="0"/>
                <w:strike w:val="0"/>
                <w:color w:val="000000"/>
                <w:sz w:val="11.050797462463379"/>
                <w:szCs w:val="11.050797462463379"/>
                <w:u w:val="none"/>
                <w:shd w:fill="auto" w:val="clear"/>
                <w:vertAlign w:val="baseline"/>
                <w:rtl w:val="0"/>
              </w:rPr>
              <w:t xml:space="preserve">8.5 </w:t>
            </w:r>
          </w:p>
          <w:p w:rsidR="00000000" w:rsidDel="00000000" w:rsidP="00000000" w:rsidRDefault="00000000" w:rsidRPr="00000000" w14:paraId="00001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8.2568359375" w:right="0" w:firstLine="0"/>
              <w:jc w:val="left"/>
              <w:rPr>
                <w:rFonts w:ascii="Arial" w:cs="Arial" w:eastAsia="Arial" w:hAnsi="Arial"/>
                <w:b w:val="0"/>
                <w:i w:val="0"/>
                <w:smallCaps w:val="0"/>
                <w:strike w:val="0"/>
                <w:color w:val="000000"/>
                <w:sz w:val="11.327499389648438"/>
                <w:szCs w:val="11.327499389648438"/>
                <w:u w:val="none"/>
                <w:shd w:fill="auto" w:val="clear"/>
                <w:vertAlign w:val="baseline"/>
              </w:rPr>
            </w:pPr>
            <w:r w:rsidDel="00000000" w:rsidR="00000000" w:rsidRPr="00000000">
              <w:rPr>
                <w:rFonts w:ascii="Arial" w:cs="Arial" w:eastAsia="Arial" w:hAnsi="Arial"/>
                <w:b w:val="0"/>
                <w:i w:val="0"/>
                <w:smallCaps w:val="0"/>
                <w:strike w:val="0"/>
                <w:color w:val="000000"/>
                <w:sz w:val="11.327499389648438"/>
                <w:szCs w:val="11.327499389648438"/>
                <w:u w:val="none"/>
                <w:shd w:fill="auto" w:val="clear"/>
                <w:vertAlign w:val="baseline"/>
                <w:rtl w:val="0"/>
              </w:rPr>
              <w:t xml:space="preserve">5 </w:t>
            </w:r>
          </w:p>
          <w:p w:rsidR="00000000" w:rsidDel="00000000" w:rsidP="00000000" w:rsidRDefault="00000000" w:rsidRPr="00000000" w14:paraId="00001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00.17822265625" w:firstLine="0"/>
              <w:jc w:val="right"/>
              <w:rPr>
                <w:rFonts w:ascii="Arial" w:cs="Arial" w:eastAsia="Arial" w:hAnsi="Arial"/>
                <w:b w:val="0"/>
                <w:i w:val="0"/>
                <w:smallCaps w:val="0"/>
                <w:strike w:val="0"/>
                <w:color w:val="000000"/>
                <w:sz w:val="11.050797462463379"/>
                <w:szCs w:val="11.050797462463379"/>
                <w:u w:val="none"/>
                <w:shd w:fill="auto" w:val="clear"/>
                <w:vertAlign w:val="baseline"/>
              </w:rPr>
            </w:pPr>
            <w:r w:rsidDel="00000000" w:rsidR="00000000" w:rsidRPr="00000000">
              <w:rPr>
                <w:rFonts w:ascii="Arial" w:cs="Arial" w:eastAsia="Arial" w:hAnsi="Arial"/>
                <w:b w:val="0"/>
                <w:i w:val="0"/>
                <w:smallCaps w:val="0"/>
                <w:strike w:val="0"/>
                <w:color w:val="000000"/>
                <w:sz w:val="11.050797462463379"/>
                <w:szCs w:val="11.050797462463379"/>
                <w:u w:val="none"/>
                <w:shd w:fill="auto" w:val="clear"/>
                <w:vertAlign w:val="baseline"/>
                <w:rtl w:val="0"/>
              </w:rPr>
              <w:t xml:space="preserve">8.0 </w:t>
            </w:r>
          </w:p>
          <w:p w:rsidR="00000000" w:rsidDel="00000000" w:rsidP="00000000" w:rsidRDefault="00000000" w:rsidRPr="00000000" w14:paraId="00001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6.19140625" w:firstLine="0"/>
              <w:jc w:val="right"/>
              <w:rPr>
                <w:rFonts w:ascii="Arial" w:cs="Arial" w:eastAsia="Arial" w:hAnsi="Arial"/>
                <w:b w:val="0"/>
                <w:i w:val="0"/>
                <w:smallCaps w:val="0"/>
                <w:strike w:val="0"/>
                <w:color w:val="000000"/>
                <w:sz w:val="11.050797462463379"/>
                <w:szCs w:val="11.050797462463379"/>
                <w:u w:val="none"/>
                <w:shd w:fill="auto" w:val="clear"/>
                <w:vertAlign w:val="baseline"/>
              </w:rPr>
            </w:pPr>
            <w:r w:rsidDel="00000000" w:rsidR="00000000" w:rsidRPr="00000000">
              <w:rPr>
                <w:rFonts w:ascii="Arial" w:cs="Arial" w:eastAsia="Arial" w:hAnsi="Arial"/>
                <w:b w:val="0"/>
                <w:i w:val="0"/>
                <w:smallCaps w:val="0"/>
                <w:strike w:val="0"/>
                <w:color w:val="000000"/>
                <w:sz w:val="11.050797462463379"/>
                <w:szCs w:val="11.050797462463379"/>
                <w:u w:val="none"/>
                <w:shd w:fill="auto" w:val="clear"/>
                <w:vertAlign w:val="baseline"/>
                <w:rtl w:val="0"/>
              </w:rPr>
              <w:t xml:space="preserve">8.0 </w:t>
            </w:r>
          </w:p>
          <w:p w:rsidR="00000000" w:rsidDel="00000000" w:rsidP="00000000" w:rsidRDefault="00000000" w:rsidRPr="00000000" w14:paraId="0000105E">
            <w:pPr>
              <w:keepNext w:val="0"/>
              <w:keepLines w:val="0"/>
              <w:widowControl w:val="0"/>
              <w:pBdr>
                <w:top w:space="0" w:sz="0" w:val="nil"/>
                <w:left w:space="0" w:sz="0" w:val="nil"/>
                <w:bottom w:space="0" w:sz="0" w:val="nil"/>
                <w:right w:space="0" w:sz="0" w:val="nil"/>
                <w:between w:space="0" w:sz="0" w:val="nil"/>
              </w:pBdr>
              <w:shd w:fill="auto" w:val="clear"/>
              <w:spacing w:after="0" w:before="7.83935546875" w:line="240" w:lineRule="auto"/>
              <w:ind w:left="0" w:right="308.95263671875" w:firstLine="0"/>
              <w:jc w:val="right"/>
              <w:rPr>
                <w:rFonts w:ascii="Arial" w:cs="Arial" w:eastAsia="Arial" w:hAnsi="Arial"/>
                <w:b w:val="0"/>
                <w:i w:val="0"/>
                <w:smallCaps w:val="0"/>
                <w:strike w:val="0"/>
                <w:color w:val="000000"/>
                <w:sz w:val="11.050797462463379"/>
                <w:szCs w:val="11.050797462463379"/>
                <w:u w:val="none"/>
                <w:shd w:fill="auto" w:val="clear"/>
                <w:vertAlign w:val="baseline"/>
              </w:rPr>
            </w:pPr>
            <w:r w:rsidDel="00000000" w:rsidR="00000000" w:rsidRPr="00000000">
              <w:rPr>
                <w:rFonts w:ascii="Arial" w:cs="Arial" w:eastAsia="Arial" w:hAnsi="Arial"/>
                <w:b w:val="0"/>
                <w:i w:val="0"/>
                <w:smallCaps w:val="0"/>
                <w:strike w:val="0"/>
                <w:color w:val="000000"/>
                <w:sz w:val="11.050797462463379"/>
                <w:szCs w:val="11.050797462463379"/>
                <w:u w:val="none"/>
                <w:shd w:fill="auto" w:val="clear"/>
                <w:vertAlign w:val="baseline"/>
                <w:rtl w:val="0"/>
              </w:rPr>
              <w:t xml:space="preserve">7.5 </w:t>
            </w:r>
          </w:p>
          <w:p w:rsidR="00000000" w:rsidDel="00000000" w:rsidP="00000000" w:rsidRDefault="00000000" w:rsidRPr="00000000" w14:paraId="00001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02.939453125" w:firstLine="0"/>
              <w:jc w:val="right"/>
              <w:rPr>
                <w:rFonts w:ascii="Arial" w:cs="Arial" w:eastAsia="Arial" w:hAnsi="Arial"/>
                <w:b w:val="0"/>
                <w:i w:val="0"/>
                <w:smallCaps w:val="0"/>
                <w:strike w:val="0"/>
                <w:color w:val="000000"/>
                <w:sz w:val="11.050797462463379"/>
                <w:szCs w:val="11.050797462463379"/>
                <w:u w:val="none"/>
                <w:shd w:fill="auto" w:val="clear"/>
                <w:vertAlign w:val="baseline"/>
              </w:rPr>
            </w:pPr>
            <w:r w:rsidDel="00000000" w:rsidR="00000000" w:rsidRPr="00000000">
              <w:rPr>
                <w:rFonts w:ascii="Arial" w:cs="Arial" w:eastAsia="Arial" w:hAnsi="Arial"/>
                <w:b w:val="0"/>
                <w:i w:val="0"/>
                <w:smallCaps w:val="0"/>
                <w:strike w:val="0"/>
                <w:color w:val="000000"/>
                <w:sz w:val="11.050797462463379"/>
                <w:szCs w:val="11.050797462463379"/>
                <w:u w:val="none"/>
                <w:shd w:fill="auto" w:val="clear"/>
                <w:vertAlign w:val="baseline"/>
                <w:rtl w:val="0"/>
              </w:rPr>
              <w:t xml:space="preserve">7.5 </w:t>
            </w:r>
          </w:p>
          <w:p w:rsidR="00000000" w:rsidDel="00000000" w:rsidP="00000000" w:rsidRDefault="00000000" w:rsidRPr="00000000" w14:paraId="00001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3.95416259765625" w:right="0" w:firstLine="0"/>
              <w:jc w:val="left"/>
              <w:rPr>
                <w:rFonts w:ascii="Arial" w:cs="Arial" w:eastAsia="Arial" w:hAnsi="Arial"/>
                <w:b w:val="0"/>
                <w:i w:val="0"/>
                <w:smallCaps w:val="0"/>
                <w:strike w:val="0"/>
                <w:color w:val="000000"/>
                <w:sz w:val="11.327499389648438"/>
                <w:szCs w:val="11.327499389648438"/>
                <w:u w:val="none"/>
                <w:shd w:fill="auto" w:val="clear"/>
                <w:vertAlign w:val="baseline"/>
              </w:rPr>
            </w:pPr>
            <w:r w:rsidDel="00000000" w:rsidR="00000000" w:rsidRPr="00000000">
              <w:rPr>
                <w:rFonts w:ascii="Arial" w:cs="Arial" w:eastAsia="Arial" w:hAnsi="Arial"/>
                <w:b w:val="0"/>
                <w:i w:val="0"/>
                <w:smallCaps w:val="0"/>
                <w:strike w:val="0"/>
                <w:color w:val="000000"/>
                <w:sz w:val="11.327499389648438"/>
                <w:szCs w:val="11.327499389648438"/>
                <w:u w:val="none"/>
                <w:shd w:fill="auto" w:val="clear"/>
                <w:vertAlign w:val="baseline"/>
                <w:rtl w:val="0"/>
              </w:rPr>
              <w:t xml:space="preserve">0 </w:t>
            </w:r>
          </w:p>
          <w:p w:rsidR="00000000" w:rsidDel="00000000" w:rsidP="00000000" w:rsidRDefault="00000000" w:rsidRPr="00000000" w14:paraId="00001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00.17822265625" w:firstLine="0"/>
              <w:jc w:val="right"/>
              <w:rPr>
                <w:rFonts w:ascii="Arial" w:cs="Arial" w:eastAsia="Arial" w:hAnsi="Arial"/>
                <w:b w:val="0"/>
                <w:i w:val="0"/>
                <w:smallCaps w:val="0"/>
                <w:strike w:val="0"/>
                <w:color w:val="000000"/>
                <w:sz w:val="11.050797462463379"/>
                <w:szCs w:val="11.050797462463379"/>
                <w:u w:val="none"/>
                <w:shd w:fill="auto" w:val="clear"/>
                <w:vertAlign w:val="baseline"/>
              </w:rPr>
            </w:pPr>
            <w:r w:rsidDel="00000000" w:rsidR="00000000" w:rsidRPr="00000000">
              <w:rPr>
                <w:rFonts w:ascii="Arial" w:cs="Arial" w:eastAsia="Arial" w:hAnsi="Arial"/>
                <w:b w:val="0"/>
                <w:i w:val="0"/>
                <w:smallCaps w:val="0"/>
                <w:strike w:val="0"/>
                <w:color w:val="000000"/>
                <w:sz w:val="11.050797462463379"/>
                <w:szCs w:val="11.050797462463379"/>
                <w:u w:val="none"/>
                <w:shd w:fill="auto" w:val="clear"/>
                <w:vertAlign w:val="baseline"/>
                <w:rtl w:val="0"/>
              </w:rPr>
              <w:t xml:space="preserve">7.0 </w:t>
            </w:r>
          </w:p>
          <w:p w:rsidR="00000000" w:rsidDel="00000000" w:rsidP="00000000" w:rsidRDefault="00000000" w:rsidRPr="00000000" w14:paraId="00001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6.19140625" w:firstLine="0"/>
              <w:jc w:val="right"/>
              <w:rPr>
                <w:rFonts w:ascii="Arial" w:cs="Arial" w:eastAsia="Arial" w:hAnsi="Arial"/>
                <w:b w:val="0"/>
                <w:i w:val="0"/>
                <w:smallCaps w:val="0"/>
                <w:strike w:val="0"/>
                <w:color w:val="000000"/>
                <w:sz w:val="11.050797462463379"/>
                <w:szCs w:val="11.050797462463379"/>
                <w:u w:val="none"/>
                <w:shd w:fill="auto" w:val="clear"/>
                <w:vertAlign w:val="baseline"/>
              </w:rPr>
            </w:pPr>
            <w:r w:rsidDel="00000000" w:rsidR="00000000" w:rsidRPr="00000000">
              <w:rPr>
                <w:rFonts w:ascii="Arial" w:cs="Arial" w:eastAsia="Arial" w:hAnsi="Arial"/>
                <w:b w:val="0"/>
                <w:i w:val="0"/>
                <w:smallCaps w:val="0"/>
                <w:strike w:val="0"/>
                <w:color w:val="000000"/>
                <w:sz w:val="11.050797462463379"/>
                <w:szCs w:val="11.050797462463379"/>
                <w:u w:val="none"/>
                <w:shd w:fill="auto" w:val="clear"/>
                <w:vertAlign w:val="baseline"/>
                <w:rtl w:val="0"/>
              </w:rPr>
              <w:t xml:space="preserve">7.0 </w:t>
            </w:r>
          </w:p>
          <w:p w:rsidR="00000000" w:rsidDel="00000000" w:rsidP="00000000" w:rsidRDefault="00000000" w:rsidRPr="00000000" w14:paraId="00001063">
            <w:pPr>
              <w:keepNext w:val="0"/>
              <w:keepLines w:val="0"/>
              <w:widowControl w:val="0"/>
              <w:pBdr>
                <w:top w:space="0" w:sz="0" w:val="nil"/>
                <w:left w:space="0" w:sz="0" w:val="nil"/>
                <w:bottom w:space="0" w:sz="0" w:val="nil"/>
                <w:right w:space="0" w:sz="0" w:val="nil"/>
                <w:between w:space="0" w:sz="0" w:val="nil"/>
              </w:pBdr>
              <w:shd w:fill="auto" w:val="clear"/>
              <w:spacing w:after="0" w:before="6.634521484375" w:line="240" w:lineRule="auto"/>
              <w:ind w:left="0" w:right="4202.939453125" w:firstLine="0"/>
              <w:jc w:val="right"/>
              <w:rPr>
                <w:rFonts w:ascii="Arial" w:cs="Arial" w:eastAsia="Arial" w:hAnsi="Arial"/>
                <w:b w:val="0"/>
                <w:i w:val="0"/>
                <w:smallCaps w:val="0"/>
                <w:strike w:val="0"/>
                <w:color w:val="000000"/>
                <w:sz w:val="11.050797462463379"/>
                <w:szCs w:val="11.050797462463379"/>
                <w:u w:val="none"/>
                <w:shd w:fill="auto" w:val="clear"/>
                <w:vertAlign w:val="baseline"/>
              </w:rPr>
            </w:pPr>
            <w:r w:rsidDel="00000000" w:rsidR="00000000" w:rsidRPr="00000000">
              <w:rPr>
                <w:rFonts w:ascii="Arial" w:cs="Arial" w:eastAsia="Arial" w:hAnsi="Arial"/>
                <w:b w:val="0"/>
                <w:i w:val="0"/>
                <w:smallCaps w:val="0"/>
                <w:strike w:val="0"/>
                <w:color w:val="000000"/>
                <w:sz w:val="11.050797462463379"/>
                <w:szCs w:val="11.050797462463379"/>
                <w:u w:val="none"/>
                <w:shd w:fill="auto" w:val="clear"/>
                <w:vertAlign w:val="baseline"/>
                <w:rtl w:val="0"/>
              </w:rPr>
              <w:t xml:space="preserve">6.5 </w:t>
            </w:r>
          </w:p>
          <w:p w:rsidR="00000000" w:rsidDel="00000000" w:rsidP="00000000" w:rsidRDefault="00000000" w:rsidRPr="00000000" w14:paraId="00001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8.95263671875" w:firstLine="0"/>
              <w:jc w:val="right"/>
              <w:rPr>
                <w:rFonts w:ascii="Arial" w:cs="Arial" w:eastAsia="Arial" w:hAnsi="Arial"/>
                <w:b w:val="0"/>
                <w:i w:val="0"/>
                <w:smallCaps w:val="0"/>
                <w:strike w:val="0"/>
                <w:color w:val="000000"/>
                <w:sz w:val="11.050797462463379"/>
                <w:szCs w:val="11.050797462463379"/>
                <w:u w:val="none"/>
                <w:shd w:fill="auto" w:val="clear"/>
                <w:vertAlign w:val="baseline"/>
              </w:rPr>
            </w:pPr>
            <w:r w:rsidDel="00000000" w:rsidR="00000000" w:rsidRPr="00000000">
              <w:rPr>
                <w:rFonts w:ascii="Arial" w:cs="Arial" w:eastAsia="Arial" w:hAnsi="Arial"/>
                <w:b w:val="0"/>
                <w:i w:val="0"/>
                <w:smallCaps w:val="0"/>
                <w:strike w:val="0"/>
                <w:color w:val="000000"/>
                <w:sz w:val="11.050797462463379"/>
                <w:szCs w:val="11.050797462463379"/>
                <w:u w:val="none"/>
                <w:shd w:fill="auto" w:val="clear"/>
                <w:vertAlign w:val="baseline"/>
                <w:rtl w:val="0"/>
              </w:rPr>
              <w:t xml:space="preserve">6.5 </w:t>
            </w:r>
          </w:p>
          <w:p w:rsidR="00000000" w:rsidDel="00000000" w:rsidP="00000000" w:rsidRDefault="00000000" w:rsidRPr="00000000" w14:paraId="00001065">
            <w:pPr>
              <w:keepNext w:val="0"/>
              <w:keepLines w:val="0"/>
              <w:widowControl w:val="0"/>
              <w:pBdr>
                <w:top w:space="0" w:sz="0" w:val="nil"/>
                <w:left w:space="0" w:sz="0" w:val="nil"/>
                <w:bottom w:space="0" w:sz="0" w:val="nil"/>
                <w:right w:space="0" w:sz="0" w:val="nil"/>
                <w:between w:space="0" w:sz="0" w:val="nil"/>
              </w:pBdr>
              <w:shd w:fill="auto" w:val="clear"/>
              <w:spacing w:after="0" w:before="7.83935546875" w:line="240" w:lineRule="auto"/>
              <w:ind w:left="0" w:right="306.19140625" w:firstLine="0"/>
              <w:jc w:val="right"/>
              <w:rPr>
                <w:rFonts w:ascii="Arial" w:cs="Arial" w:eastAsia="Arial" w:hAnsi="Arial"/>
                <w:b w:val="0"/>
                <w:i w:val="0"/>
                <w:smallCaps w:val="0"/>
                <w:strike w:val="0"/>
                <w:color w:val="000000"/>
                <w:sz w:val="11.050797462463379"/>
                <w:szCs w:val="11.050797462463379"/>
                <w:u w:val="none"/>
                <w:shd w:fill="auto" w:val="clear"/>
                <w:vertAlign w:val="baseline"/>
              </w:rPr>
            </w:pPr>
            <w:r w:rsidDel="00000000" w:rsidR="00000000" w:rsidRPr="00000000">
              <w:rPr>
                <w:rFonts w:ascii="Arial" w:cs="Arial" w:eastAsia="Arial" w:hAnsi="Arial"/>
                <w:b w:val="0"/>
                <w:i w:val="0"/>
                <w:smallCaps w:val="0"/>
                <w:strike w:val="0"/>
                <w:color w:val="000000"/>
                <w:sz w:val="11.050797462463379"/>
                <w:szCs w:val="11.050797462463379"/>
                <w:u w:val="none"/>
                <w:shd w:fill="auto" w:val="clear"/>
                <w:vertAlign w:val="baseline"/>
                <w:rtl w:val="0"/>
              </w:rPr>
              <w:t xml:space="preserve">6.0 </w:t>
            </w:r>
          </w:p>
          <w:p w:rsidR="00000000" w:rsidDel="00000000" w:rsidP="00000000" w:rsidRDefault="00000000" w:rsidRPr="00000000" w14:paraId="00001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00.17822265625" w:firstLine="0"/>
              <w:jc w:val="right"/>
              <w:rPr>
                <w:rFonts w:ascii="Arial" w:cs="Arial" w:eastAsia="Arial" w:hAnsi="Arial"/>
                <w:b w:val="0"/>
                <w:i w:val="0"/>
                <w:smallCaps w:val="0"/>
                <w:strike w:val="0"/>
                <w:color w:val="000000"/>
                <w:sz w:val="11.050797462463379"/>
                <w:szCs w:val="11.050797462463379"/>
                <w:u w:val="none"/>
                <w:shd w:fill="auto" w:val="clear"/>
                <w:vertAlign w:val="baseline"/>
              </w:rPr>
            </w:pPr>
            <w:r w:rsidDel="00000000" w:rsidR="00000000" w:rsidRPr="00000000">
              <w:rPr>
                <w:rFonts w:ascii="Arial" w:cs="Arial" w:eastAsia="Arial" w:hAnsi="Arial"/>
                <w:b w:val="0"/>
                <w:i w:val="0"/>
                <w:smallCaps w:val="0"/>
                <w:strike w:val="0"/>
                <w:color w:val="000000"/>
                <w:sz w:val="11.050797462463379"/>
                <w:szCs w:val="11.050797462463379"/>
                <w:u w:val="none"/>
                <w:shd w:fill="auto" w:val="clear"/>
                <w:vertAlign w:val="baseline"/>
                <w:rtl w:val="0"/>
              </w:rPr>
              <w:t xml:space="preserve">6.0 </w:t>
            </w:r>
          </w:p>
          <w:p w:rsidR="00000000" w:rsidDel="00000000" w:rsidP="00000000" w:rsidRDefault="00000000" w:rsidRPr="00000000" w14:paraId="00001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52679443359375" w:right="0" w:firstLine="0"/>
              <w:jc w:val="left"/>
              <w:rPr>
                <w:rFonts w:ascii="Arial" w:cs="Arial" w:eastAsia="Arial" w:hAnsi="Arial"/>
                <w:b w:val="0"/>
                <w:i w:val="0"/>
                <w:smallCaps w:val="0"/>
                <w:strike w:val="0"/>
                <w:color w:val="000000"/>
                <w:sz w:val="11.327499389648438"/>
                <w:szCs w:val="11.327499389648438"/>
                <w:u w:val="none"/>
                <w:shd w:fill="auto" w:val="clear"/>
                <w:vertAlign w:val="baseline"/>
              </w:rPr>
            </w:pPr>
            <w:r w:rsidDel="00000000" w:rsidR="00000000" w:rsidRPr="00000000">
              <w:rPr>
                <w:rFonts w:ascii="Arial" w:cs="Arial" w:eastAsia="Arial" w:hAnsi="Arial"/>
                <w:b w:val="0"/>
                <w:i w:val="0"/>
                <w:smallCaps w:val="0"/>
                <w:strike w:val="0"/>
                <w:color w:val="000000"/>
                <w:sz w:val="11.327499389648438"/>
                <w:szCs w:val="11.327499389648438"/>
                <w:u w:val="none"/>
                <w:shd w:fill="auto" w:val="clear"/>
                <w:vertAlign w:val="baseline"/>
                <w:rtl w:val="0"/>
              </w:rPr>
              <w:t xml:space="preserve">-5 </w:t>
            </w:r>
          </w:p>
          <w:p w:rsidR="00000000" w:rsidDel="00000000" w:rsidP="00000000" w:rsidRDefault="00000000" w:rsidRPr="00000000" w14:paraId="00001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02.939453125" w:firstLine="0"/>
              <w:jc w:val="right"/>
              <w:rPr>
                <w:rFonts w:ascii="Arial" w:cs="Arial" w:eastAsia="Arial" w:hAnsi="Arial"/>
                <w:b w:val="0"/>
                <w:i w:val="0"/>
                <w:smallCaps w:val="0"/>
                <w:strike w:val="0"/>
                <w:color w:val="000000"/>
                <w:sz w:val="11.050797462463379"/>
                <w:szCs w:val="11.050797462463379"/>
                <w:u w:val="none"/>
                <w:shd w:fill="auto" w:val="clear"/>
                <w:vertAlign w:val="baseline"/>
              </w:rPr>
            </w:pPr>
            <w:r w:rsidDel="00000000" w:rsidR="00000000" w:rsidRPr="00000000">
              <w:rPr>
                <w:rFonts w:ascii="Arial" w:cs="Arial" w:eastAsia="Arial" w:hAnsi="Arial"/>
                <w:b w:val="0"/>
                <w:i w:val="0"/>
                <w:smallCaps w:val="0"/>
                <w:strike w:val="0"/>
                <w:color w:val="000000"/>
                <w:sz w:val="11.050797462463379"/>
                <w:szCs w:val="11.050797462463379"/>
                <w:u w:val="none"/>
                <w:shd w:fill="auto" w:val="clear"/>
                <w:vertAlign w:val="baseline"/>
                <w:rtl w:val="0"/>
              </w:rPr>
              <w:t xml:space="preserve">5.5 </w:t>
            </w:r>
          </w:p>
          <w:p w:rsidR="00000000" w:rsidDel="00000000" w:rsidP="00000000" w:rsidRDefault="00000000" w:rsidRPr="00000000" w14:paraId="00001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8.95263671875" w:firstLine="0"/>
              <w:jc w:val="right"/>
              <w:rPr>
                <w:rFonts w:ascii="Arial" w:cs="Arial" w:eastAsia="Arial" w:hAnsi="Arial"/>
                <w:b w:val="0"/>
                <w:i w:val="0"/>
                <w:smallCaps w:val="0"/>
                <w:strike w:val="0"/>
                <w:color w:val="000000"/>
                <w:sz w:val="11.050797462463379"/>
                <w:szCs w:val="11.050797462463379"/>
                <w:u w:val="none"/>
                <w:shd w:fill="auto" w:val="clear"/>
                <w:vertAlign w:val="baseline"/>
              </w:rPr>
            </w:pPr>
            <w:r w:rsidDel="00000000" w:rsidR="00000000" w:rsidRPr="00000000">
              <w:rPr>
                <w:rFonts w:ascii="Arial" w:cs="Arial" w:eastAsia="Arial" w:hAnsi="Arial"/>
                <w:b w:val="0"/>
                <w:i w:val="0"/>
                <w:smallCaps w:val="0"/>
                <w:strike w:val="0"/>
                <w:color w:val="000000"/>
                <w:sz w:val="11.050797462463379"/>
                <w:szCs w:val="11.050797462463379"/>
                <w:u w:val="none"/>
                <w:shd w:fill="auto" w:val="clear"/>
                <w:vertAlign w:val="baseline"/>
                <w:rtl w:val="0"/>
              </w:rPr>
              <w:t xml:space="preserve">5.5 </w:t>
            </w:r>
          </w:p>
          <w:p w:rsidR="00000000" w:rsidDel="00000000" w:rsidP="00000000" w:rsidRDefault="00000000" w:rsidRPr="00000000" w14:paraId="00001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2.8085327148438" w:right="0" w:firstLine="0"/>
              <w:jc w:val="left"/>
              <w:rPr>
                <w:rFonts w:ascii="Arial" w:cs="Arial" w:eastAsia="Arial" w:hAnsi="Arial"/>
                <w:b w:val="0"/>
                <w:i w:val="0"/>
                <w:smallCaps w:val="0"/>
                <w:strike w:val="0"/>
                <w:color w:val="000000"/>
                <w:sz w:val="11.327499389648438"/>
                <w:szCs w:val="11.327499389648438"/>
                <w:u w:val="none"/>
                <w:shd w:fill="auto" w:val="clear"/>
                <w:vertAlign w:val="baseline"/>
              </w:rPr>
            </w:pPr>
            <w:r w:rsidDel="00000000" w:rsidR="00000000" w:rsidRPr="00000000">
              <w:rPr>
                <w:rFonts w:ascii="Arial" w:cs="Arial" w:eastAsia="Arial" w:hAnsi="Arial"/>
                <w:b w:val="0"/>
                <w:i w:val="0"/>
                <w:smallCaps w:val="0"/>
                <w:strike w:val="0"/>
                <w:color w:val="000000"/>
                <w:sz w:val="11.327499389648438"/>
                <w:szCs w:val="11.327499389648438"/>
                <w:u w:val="none"/>
                <w:shd w:fill="auto" w:val="clear"/>
                <w:vertAlign w:val="baseline"/>
                <w:rtl w:val="0"/>
              </w:rPr>
              <w:t xml:space="preserve">Cereals Milk Vegetables Pulses Others </w:t>
            </w:r>
          </w:p>
          <w:p w:rsidR="00000000" w:rsidDel="00000000" w:rsidP="00000000" w:rsidRDefault="00000000" w:rsidRPr="00000000" w14:paraId="00001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00.17822265625" w:firstLine="0"/>
              <w:jc w:val="right"/>
              <w:rPr>
                <w:rFonts w:ascii="Arial" w:cs="Arial" w:eastAsia="Arial" w:hAnsi="Arial"/>
                <w:b w:val="0"/>
                <w:i w:val="0"/>
                <w:smallCaps w:val="0"/>
                <w:strike w:val="0"/>
                <w:color w:val="000000"/>
                <w:sz w:val="11.050797462463379"/>
                <w:szCs w:val="11.050797462463379"/>
                <w:u w:val="none"/>
                <w:shd w:fill="auto" w:val="clear"/>
                <w:vertAlign w:val="baseline"/>
              </w:rPr>
            </w:pPr>
            <w:r w:rsidDel="00000000" w:rsidR="00000000" w:rsidRPr="00000000">
              <w:rPr>
                <w:rFonts w:ascii="Arial" w:cs="Arial" w:eastAsia="Arial" w:hAnsi="Arial"/>
                <w:b w:val="0"/>
                <w:i w:val="0"/>
                <w:smallCaps w:val="0"/>
                <w:strike w:val="0"/>
                <w:color w:val="000000"/>
                <w:sz w:val="11.050797462463379"/>
                <w:szCs w:val="11.050797462463379"/>
                <w:u w:val="none"/>
                <w:shd w:fill="auto" w:val="clear"/>
                <w:vertAlign w:val="baseline"/>
                <w:rtl w:val="0"/>
              </w:rPr>
              <w:t xml:space="preserve">5.0 </w:t>
            </w:r>
          </w:p>
          <w:p w:rsidR="00000000" w:rsidDel="00000000" w:rsidP="00000000" w:rsidRDefault="00000000" w:rsidRPr="00000000" w14:paraId="00001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6.19140625" w:firstLine="0"/>
              <w:jc w:val="right"/>
              <w:rPr>
                <w:rFonts w:ascii="Arial" w:cs="Arial" w:eastAsia="Arial" w:hAnsi="Arial"/>
                <w:b w:val="0"/>
                <w:i w:val="0"/>
                <w:smallCaps w:val="0"/>
                <w:strike w:val="0"/>
                <w:color w:val="000000"/>
                <w:sz w:val="11.050797462463379"/>
                <w:szCs w:val="11.050797462463379"/>
                <w:u w:val="none"/>
                <w:shd w:fill="auto" w:val="clear"/>
                <w:vertAlign w:val="baseline"/>
              </w:rPr>
            </w:pPr>
            <w:r w:rsidDel="00000000" w:rsidR="00000000" w:rsidRPr="00000000">
              <w:rPr>
                <w:rFonts w:ascii="Arial" w:cs="Arial" w:eastAsia="Arial" w:hAnsi="Arial"/>
                <w:b w:val="0"/>
                <w:i w:val="0"/>
                <w:smallCaps w:val="0"/>
                <w:strike w:val="0"/>
                <w:color w:val="000000"/>
                <w:sz w:val="11.050797462463379"/>
                <w:szCs w:val="11.050797462463379"/>
                <w:u w:val="none"/>
                <w:shd w:fill="auto" w:val="clear"/>
                <w:vertAlign w:val="baseline"/>
                <w:rtl w:val="0"/>
              </w:rPr>
              <w:t xml:space="preserve">5.0 </w:t>
            </w:r>
          </w:p>
          <w:p w:rsidR="00000000" w:rsidDel="00000000" w:rsidP="00000000" w:rsidRDefault="00000000" w:rsidRPr="00000000" w14:paraId="00001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325927734375" w:right="0" w:firstLine="0"/>
              <w:jc w:val="left"/>
              <w:rPr>
                <w:rFonts w:ascii="Arial" w:cs="Arial" w:eastAsia="Arial" w:hAnsi="Arial"/>
                <w:b w:val="0"/>
                <w:i w:val="0"/>
                <w:smallCaps w:val="0"/>
                <w:strike w:val="0"/>
                <w:color w:val="000000"/>
                <w:sz w:val="11.327499389648438"/>
                <w:szCs w:val="11.327499389648438"/>
                <w:u w:val="none"/>
                <w:shd w:fill="auto" w:val="clear"/>
                <w:vertAlign w:val="baseline"/>
              </w:rPr>
            </w:pPr>
            <w:r w:rsidDel="00000000" w:rsidR="00000000" w:rsidRPr="00000000">
              <w:rPr>
                <w:rFonts w:ascii="Arial" w:cs="Arial" w:eastAsia="Arial" w:hAnsi="Arial"/>
                <w:b w:val="0"/>
                <w:i w:val="0"/>
                <w:smallCaps w:val="0"/>
                <w:strike w:val="0"/>
                <w:color w:val="000000"/>
                <w:sz w:val="11.327499389648438"/>
                <w:szCs w:val="11.327499389648438"/>
                <w:u w:val="none"/>
                <w:shd w:fill="auto" w:val="clear"/>
                <w:vertAlign w:val="baseline"/>
                <w:rtl w:val="0"/>
              </w:rPr>
              <w:t xml:space="preserve">-10 </w:t>
            </w:r>
          </w:p>
          <w:p w:rsidR="00000000" w:rsidDel="00000000" w:rsidP="00000000" w:rsidRDefault="00000000" w:rsidRPr="00000000" w14:paraId="0000106E">
            <w:pPr>
              <w:keepNext w:val="0"/>
              <w:keepLines w:val="0"/>
              <w:widowControl w:val="0"/>
              <w:pBdr>
                <w:top w:space="0" w:sz="0" w:val="nil"/>
                <w:left w:space="0" w:sz="0" w:val="nil"/>
                <w:bottom w:space="0" w:sz="0" w:val="nil"/>
                <w:right w:space="0" w:sz="0" w:val="nil"/>
                <w:between w:space="0" w:sz="0" w:val="nil"/>
              </w:pBdr>
              <w:shd w:fill="auto" w:val="clear"/>
              <w:spacing w:after="0" w:before="6.639404296875" w:line="240" w:lineRule="auto"/>
              <w:ind w:left="0" w:right="870.026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67.21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62.0129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58.02307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03.22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0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96.41662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91.22253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7.629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4.820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29.6160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65.6237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4.4219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60.418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6.4178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35.623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34.0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28.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23.619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2.42370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99.6154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95.614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084">
            <w:pPr>
              <w:keepNext w:val="0"/>
              <w:keepLines w:val="0"/>
              <w:widowControl w:val="0"/>
              <w:pBdr>
                <w:top w:space="0" w:sz="0" w:val="nil"/>
                <w:left w:space="0" w:sz="0" w:val="nil"/>
                <w:bottom w:space="0" w:sz="0" w:val="nil"/>
                <w:right w:space="0" w:sz="0" w:val="nil"/>
                <w:between w:space="0" w:sz="0" w:val="nil"/>
              </w:pBdr>
              <w:shd w:fill="auto" w:val="clear"/>
              <w:spacing w:after="0" w:before="29.488525390625" w:line="240" w:lineRule="auto"/>
              <w:ind w:left="1260.96694946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25.0987243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91.092071533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59.1056823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93.112335205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4.52651977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86.513519287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26.9602966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8.9802551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94.97360229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20.51986694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3.20373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90">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210.3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91">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206.39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92">
            <w:pPr>
              <w:keepNext w:val="0"/>
              <w:keepLines w:val="0"/>
              <w:widowControl w:val="0"/>
              <w:pBdr>
                <w:top w:space="0" w:sz="0" w:val="nil"/>
                <w:left w:space="0" w:sz="0" w:val="nil"/>
                <w:bottom w:space="0" w:sz="0" w:val="nil"/>
                <w:right w:space="0" w:sz="0" w:val="nil"/>
                <w:between w:space="0" w:sz="0" w:val="nil"/>
              </w:pBdr>
              <w:shd w:fill="auto" w:val="clear"/>
              <w:spacing w:after="0" w:before="1.204833984375" w:line="240" w:lineRule="auto"/>
              <w:ind w:left="0" w:right="880.806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93">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877.9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94">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87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95">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868.8031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96">
            <w:pPr>
              <w:keepNext w:val="0"/>
              <w:keepLines w:val="0"/>
              <w:widowControl w:val="0"/>
              <w:pBdr>
                <w:top w:space="0" w:sz="0" w:val="nil"/>
                <w:left w:space="0" w:sz="0" w:val="nil"/>
                <w:bottom w:space="0" w:sz="0" w:val="nil"/>
                <w:right w:space="0" w:sz="0" w:val="nil"/>
                <w:between w:space="0" w:sz="0" w:val="nil"/>
              </w:pBdr>
              <w:shd w:fill="auto" w:val="clear"/>
              <w:spacing w:after="0" w:before="0.950927734375" w:line="240" w:lineRule="auto"/>
              <w:ind w:left="0" w:right="714.0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97">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712.4011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98">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707.1966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99">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702.0025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9A">
            <w:pPr>
              <w:keepNext w:val="0"/>
              <w:keepLines w:val="0"/>
              <w:widowControl w:val="0"/>
              <w:pBdr>
                <w:top w:space="0" w:sz="0" w:val="nil"/>
                <w:left w:space="0" w:sz="0" w:val="nil"/>
                <w:bottom w:space="0" w:sz="0" w:val="nil"/>
                <w:right w:space="0" w:sz="0" w:val="nil"/>
                <w:between w:space="0" w:sz="0" w:val="nil"/>
              </w:pBdr>
              <w:shd w:fill="auto" w:val="clear"/>
              <w:spacing w:after="0" w:before="0.2099609375" w:line="240" w:lineRule="auto"/>
              <w:ind w:left="0" w:right="1376.40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9B">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371.19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8.4094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9D">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367.19787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45.6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9F">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540.3961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A0">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535.2020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A1">
            <w:pPr>
              <w:keepNext w:val="0"/>
              <w:keepLines w:val="0"/>
              <w:widowControl w:val="0"/>
              <w:pBdr>
                <w:top w:space="0" w:sz="0" w:val="nil"/>
                <w:left w:space="0" w:sz="0" w:val="nil"/>
                <w:bottom w:space="0" w:sz="0" w:val="nil"/>
                <w:right w:space="0" w:sz="0" w:val="nil"/>
                <w:between w:space="0" w:sz="0" w:val="nil"/>
              </w:pBdr>
              <w:shd w:fill="auto" w:val="clear"/>
              <w:spacing w:after="0" w:before="1.1175537109375" w:line="240" w:lineRule="auto"/>
              <w:ind w:left="0" w:right="1046.40319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A2">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044.798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A3">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039.5935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A4">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4034.4000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A5">
            <w:pPr>
              <w:keepNext w:val="0"/>
              <w:keepLines w:val="0"/>
              <w:widowControl w:val="0"/>
              <w:pBdr>
                <w:top w:space="0" w:sz="0" w:val="nil"/>
                <w:left w:space="0" w:sz="0" w:val="nil"/>
                <w:bottom w:space="0" w:sz="0" w:val="nil"/>
                <w:right w:space="0" w:sz="0" w:val="nil"/>
                <w:between w:space="0" w:sz="0" w:val="nil"/>
              </w:pBdr>
              <w:shd w:fill="auto" w:val="clear"/>
              <w:spacing w:after="0" w:before="41.973876953125" w:line="240" w:lineRule="auto"/>
              <w:ind w:left="0" w:right="1073.68225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A6">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072.07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A7">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066.87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A8">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4061.6790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A9">
            <w:pPr>
              <w:keepNext w:val="0"/>
              <w:keepLines w:val="0"/>
              <w:widowControl w:val="0"/>
              <w:pBdr>
                <w:top w:space="0" w:sz="0" w:val="nil"/>
                <w:left w:space="0" w:sz="0" w:val="nil"/>
                <w:bottom w:space="0" w:sz="0" w:val="nil"/>
                <w:right w:space="0" w:sz="0" w:val="nil"/>
                <w:between w:space="0" w:sz="0" w:val="nil"/>
              </w:pBdr>
              <w:shd w:fill="auto" w:val="clear"/>
              <w:spacing w:after="0" w:before="1.14990234375" w:line="240" w:lineRule="auto"/>
              <w:ind w:left="0" w:right="1240.48278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AA">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237.674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AB">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233.673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AC">
            <w:pPr>
              <w:keepNext w:val="0"/>
              <w:keepLines w:val="0"/>
              <w:widowControl w:val="0"/>
              <w:pBdr>
                <w:top w:space="0" w:sz="0" w:val="nil"/>
                <w:left w:space="0" w:sz="0" w:val="nil"/>
                <w:bottom w:space="0" w:sz="0" w:val="nil"/>
                <w:right w:space="0" w:sz="0" w:val="nil"/>
                <w:between w:space="0" w:sz="0" w:val="nil"/>
              </w:pBdr>
              <w:shd w:fill="auto" w:val="clear"/>
              <w:spacing w:after="0" w:before="0.9942626953125" w:line="240" w:lineRule="auto"/>
              <w:ind w:left="0" w:right="741.285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AD">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739.6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AE">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734.4757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AF">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729.2816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B0">
            <w:pPr>
              <w:keepNext w:val="0"/>
              <w:keepLines w:val="0"/>
              <w:widowControl w:val="0"/>
              <w:pBdr>
                <w:top w:space="0" w:sz="0" w:val="nil"/>
                <w:left w:space="0" w:sz="0" w:val="nil"/>
                <w:bottom w:space="0" w:sz="0" w:val="nil"/>
                <w:right w:space="0" w:sz="0" w:val="nil"/>
                <w:between w:space="0" w:sz="0" w:val="nil"/>
              </w:pBdr>
              <w:shd w:fill="auto" w:val="clear"/>
              <w:spacing w:after="0" w:before="0.177001953125" w:line="240" w:lineRule="auto"/>
              <w:ind w:left="0" w:right="90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B1">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905.2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B2">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900.0720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B3">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896.0821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03.6828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B5">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398.4777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B6">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394.47692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B7">
            <w:pPr>
              <w:keepNext w:val="0"/>
              <w:keepLines w:val="0"/>
              <w:widowControl w:val="0"/>
              <w:pBdr>
                <w:top w:space="0" w:sz="0" w:val="nil"/>
                <w:left w:space="0" w:sz="0" w:val="nil"/>
                <w:bottom w:space="0" w:sz="0" w:val="nil"/>
                <w:right w:space="0" w:sz="0" w:val="nil"/>
                <w:between w:space="0" w:sz="0" w:val="nil"/>
              </w:pBdr>
              <w:shd w:fill="auto" w:val="clear"/>
              <w:spacing w:after="0" w:before="1.1834716796875" w:line="240" w:lineRule="auto"/>
              <w:ind w:left="0" w:right="575.6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B8">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572.879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B9">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567.675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BA">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562.4810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BB">
            <w:pPr>
              <w:keepNext w:val="0"/>
              <w:keepLines w:val="0"/>
              <w:widowControl w:val="0"/>
              <w:pBdr>
                <w:top w:space="0" w:sz="0" w:val="nil"/>
                <w:left w:space="0" w:sz="0" w:val="nil"/>
                <w:bottom w:space="0" w:sz="0" w:val="nil"/>
                <w:right w:space="0" w:sz="0" w:val="nil"/>
                <w:between w:space="0" w:sz="0" w:val="nil"/>
              </w:pBdr>
              <w:shd w:fill="auto" w:val="clear"/>
              <w:spacing w:after="0" w:before="9.552001953125" w:line="240" w:lineRule="auto"/>
              <w:ind w:left="1260.5140686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BC">
            <w:pPr>
              <w:keepNext w:val="0"/>
              <w:keepLines w:val="0"/>
              <w:widowControl w:val="0"/>
              <w:pBdr>
                <w:top w:space="0" w:sz="0" w:val="nil"/>
                <w:left w:space="0" w:sz="0" w:val="nil"/>
                <w:bottom w:space="0" w:sz="0" w:val="nil"/>
                <w:right w:space="0" w:sz="0" w:val="nil"/>
                <w:between w:space="0" w:sz="0" w:val="nil"/>
              </w:pBdr>
              <w:shd w:fill="auto" w:val="clear"/>
              <w:spacing w:after="0" w:before="1.1328125" w:line="240" w:lineRule="auto"/>
              <w:ind w:left="2723.286895751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BD">
            <w:pPr>
              <w:keepNext w:val="0"/>
              <w:keepLines w:val="0"/>
              <w:widowControl w:val="0"/>
              <w:pBdr>
                <w:top w:space="0" w:sz="0" w:val="nil"/>
                <w:left w:space="0" w:sz="0" w:val="nil"/>
                <w:bottom w:space="0" w:sz="0" w:val="nil"/>
                <w:right w:space="0" w:sz="0" w:val="nil"/>
                <w:between w:space="0" w:sz="0" w:val="nil"/>
              </w:pBdr>
              <w:shd w:fill="auto" w:val="clear"/>
              <w:spacing w:after="0" w:before="0.045166015625" w:line="240" w:lineRule="auto"/>
              <w:ind w:left="3089.2802429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BE">
            <w:pPr>
              <w:keepNext w:val="0"/>
              <w:keepLines w:val="0"/>
              <w:widowControl w:val="0"/>
              <w:pBdr>
                <w:top w:space="0" w:sz="0" w:val="nil"/>
                <w:left w:space="0" w:sz="0" w:val="nil"/>
                <w:bottom w:space="0" w:sz="0" w:val="nil"/>
                <w:right w:space="0" w:sz="0" w:val="nil"/>
                <w:between w:space="0" w:sz="0" w:val="nil"/>
              </w:pBdr>
              <w:shd w:fill="auto" w:val="clear"/>
              <w:spacing w:after="0" w:before="0.5780029296875" w:line="240" w:lineRule="auto"/>
              <w:ind w:left="2357.2938537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BF">
            <w:pPr>
              <w:keepNext w:val="0"/>
              <w:keepLines w:val="0"/>
              <w:widowControl w:val="0"/>
              <w:pBdr>
                <w:top w:space="0" w:sz="0" w:val="nil"/>
                <w:left w:space="0" w:sz="0" w:val="nil"/>
                <w:bottom w:space="0" w:sz="0" w:val="nil"/>
                <w:right w:space="0" w:sz="0" w:val="nil"/>
                <w:between w:space="0" w:sz="0" w:val="nil"/>
              </w:pBdr>
              <w:shd w:fill="auto" w:val="clear"/>
              <w:spacing w:after="0" w:before="0.611572265625" w:line="240" w:lineRule="auto"/>
              <w:ind w:left="3454.07363891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C0">
            <w:pPr>
              <w:keepNext w:val="0"/>
              <w:keepLines w:val="0"/>
              <w:widowControl w:val="0"/>
              <w:pBdr>
                <w:top w:space="0" w:sz="0" w:val="nil"/>
                <w:left w:space="0" w:sz="0" w:val="nil"/>
                <w:bottom w:space="0" w:sz="0" w:val="nil"/>
                <w:right w:space="0" w:sz="0" w:val="nil"/>
                <w:between w:space="0" w:sz="0" w:val="nil"/>
              </w:pBdr>
              <w:shd w:fill="auto" w:val="clear"/>
              <w:spacing w:after="0" w:before="6.103515625E-4" w:line="240" w:lineRule="auto"/>
              <w:ind w:left="1991.30050659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C1">
            <w:pPr>
              <w:keepNext w:val="0"/>
              <w:keepLines w:val="0"/>
              <w:widowControl w:val="0"/>
              <w:pBdr>
                <w:top w:space="0" w:sz="0" w:val="nil"/>
                <w:left w:space="0" w:sz="0" w:val="nil"/>
                <w:bottom w:space="0" w:sz="0" w:val="nil"/>
                <w:right w:space="0" w:sz="0" w:val="nil"/>
                <w:between w:space="0" w:sz="0" w:val="nil"/>
              </w:pBdr>
              <w:shd w:fill="auto" w:val="clear"/>
              <w:spacing w:after="0" w:before="0.0341796875" w:line="240" w:lineRule="auto"/>
              <w:ind w:left="1626.507415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C2">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528.527374267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C3">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894.5207214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C4">
            <w:pPr>
              <w:keepNext w:val="0"/>
              <w:keepLines w:val="0"/>
              <w:widowControl w:val="0"/>
              <w:pBdr>
                <w:top w:space="0" w:sz="0" w:val="nil"/>
                <w:left w:space="0" w:sz="0" w:val="nil"/>
                <w:bottom w:space="0" w:sz="0" w:val="nil"/>
                <w:right w:space="0" w:sz="0" w:val="nil"/>
                <w:between w:space="0" w:sz="0" w:val="nil"/>
              </w:pBdr>
              <w:shd w:fill="auto" w:val="clear"/>
              <w:spacing w:after="0" w:before="0.135498046875" w:line="240" w:lineRule="auto"/>
              <w:ind w:left="4186.0606384277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C5">
            <w:pPr>
              <w:keepNext w:val="0"/>
              <w:keepLines w:val="0"/>
              <w:widowControl w:val="0"/>
              <w:pBdr>
                <w:top w:space="0" w:sz="0" w:val="nil"/>
                <w:left w:space="0" w:sz="0" w:val="nil"/>
                <w:bottom w:space="0" w:sz="0" w:val="nil"/>
                <w:right w:space="0" w:sz="0" w:val="nil"/>
                <w:between w:space="0" w:sz="0" w:val="nil"/>
              </w:pBdr>
              <w:shd w:fill="auto" w:val="clear"/>
              <w:spacing w:after="0" w:before="1.0198974609375" w:line="240" w:lineRule="auto"/>
              <w:ind w:left="3820.0669860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C6">
            <w:pPr>
              <w:keepNext w:val="0"/>
              <w:keepLines w:val="0"/>
              <w:widowControl w:val="0"/>
              <w:pBdr>
                <w:top w:space="0" w:sz="0" w:val="nil"/>
                <w:left w:space="0" w:sz="0" w:val="nil"/>
                <w:bottom w:space="0" w:sz="0" w:val="nil"/>
                <w:right w:space="0" w:sz="0" w:val="nil"/>
                <w:between w:space="0" w:sz="0" w:val="nil"/>
              </w:pBdr>
              <w:shd w:fill="auto" w:val="clear"/>
              <w:spacing w:after="0" w:before="20.4046630859375" w:line="240" w:lineRule="auto"/>
              <w:ind w:left="0" w:right="1213.20373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C7">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210.3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C8">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206.39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C9">
            <w:pPr>
              <w:keepNext w:val="0"/>
              <w:keepLines w:val="0"/>
              <w:widowControl w:val="0"/>
              <w:pBdr>
                <w:top w:space="0" w:sz="0" w:val="nil"/>
                <w:left w:space="0" w:sz="0" w:val="nil"/>
                <w:bottom w:space="0" w:sz="0" w:val="nil"/>
                <w:right w:space="0" w:sz="0" w:val="nil"/>
                <w:between w:space="0" w:sz="0" w:val="nil"/>
              </w:pBdr>
              <w:shd w:fill="auto" w:val="clear"/>
              <w:spacing w:after="0" w:before="2.000732421875" w:line="240" w:lineRule="auto"/>
              <w:ind w:left="0" w:right="712.90222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0CA">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711.2969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0CB">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706.0925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0CC">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70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0CD">
            <w:pPr>
              <w:keepNext w:val="0"/>
              <w:keepLines w:val="0"/>
              <w:widowControl w:val="0"/>
              <w:pBdr>
                <w:top w:space="0" w:sz="0" w:val="nil"/>
                <w:left w:space="0" w:sz="0" w:val="nil"/>
                <w:bottom w:space="0" w:sz="0" w:val="nil"/>
                <w:right w:space="0" w:sz="0" w:val="nil"/>
                <w:between w:space="0" w:sz="0" w:val="nil"/>
              </w:pBdr>
              <w:shd w:fill="auto" w:val="clear"/>
              <w:spacing w:after="0" w:before="14.783935546875" w:line="240" w:lineRule="auto"/>
              <w:ind w:left="0" w:right="547.1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0CE">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544.385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0CF">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539.1815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0D0">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533.9874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0D1">
            <w:pPr>
              <w:keepNext w:val="0"/>
              <w:keepLines w:val="0"/>
              <w:widowControl w:val="0"/>
              <w:pBdr>
                <w:top w:space="0" w:sz="0" w:val="nil"/>
                <w:left w:space="0" w:sz="0" w:val="nil"/>
                <w:bottom w:space="0" w:sz="0" w:val="nil"/>
                <w:right w:space="0" w:sz="0" w:val="nil"/>
                <w:between w:space="0" w:sz="0" w:val="nil"/>
              </w:pBdr>
              <w:shd w:fill="auto" w:val="clear"/>
              <w:spacing w:after="0" w:before="4.9102783203125" w:line="240" w:lineRule="auto"/>
              <w:ind w:left="4232.03170776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D2">
            <w:pPr>
              <w:keepNext w:val="0"/>
              <w:keepLines w:val="0"/>
              <w:widowControl w:val="0"/>
              <w:pBdr>
                <w:top w:space="0" w:sz="0" w:val="nil"/>
                <w:left w:space="0" w:sz="0" w:val="nil"/>
                <w:bottom w:space="0" w:sz="0" w:val="nil"/>
                <w:right w:space="0" w:sz="0" w:val="nil"/>
                <w:between w:space="0" w:sz="0" w:val="nil"/>
              </w:pBdr>
              <w:shd w:fill="auto" w:val="clear"/>
              <w:spacing w:after="0" w:before="1.0205078125" w:line="240" w:lineRule="auto"/>
              <w:ind w:left="3866.0380554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D3">
            <w:pPr>
              <w:keepNext w:val="0"/>
              <w:keepLines w:val="0"/>
              <w:widowControl w:val="0"/>
              <w:pBdr>
                <w:top w:space="0" w:sz="0" w:val="nil"/>
                <w:left w:space="0" w:sz="0" w:val="nil"/>
                <w:bottom w:space="0" w:sz="0" w:val="nil"/>
                <w:right w:space="0" w:sz="0" w:val="nil"/>
                <w:between w:space="0" w:sz="0" w:val="nil"/>
              </w:pBdr>
              <w:shd w:fill="auto" w:val="clear"/>
              <w:spacing w:after="0" w:before="1.1553955078125" w:line="240" w:lineRule="auto"/>
              <w:ind w:left="2769.25827026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D4">
            <w:pPr>
              <w:keepNext w:val="0"/>
              <w:keepLines w:val="0"/>
              <w:widowControl w:val="0"/>
              <w:pBdr>
                <w:top w:space="0" w:sz="0" w:val="nil"/>
                <w:left w:space="0" w:sz="0" w:val="nil"/>
                <w:bottom w:space="0" w:sz="0" w:val="nil"/>
                <w:right w:space="0" w:sz="0" w:val="nil"/>
                <w:between w:space="0" w:sz="0" w:val="nil"/>
              </w:pBdr>
              <w:shd w:fill="auto" w:val="clear"/>
              <w:spacing w:after="0" w:before="0.068359375" w:line="240" w:lineRule="auto"/>
              <w:ind w:left="1306.4854431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D5">
            <w:pPr>
              <w:keepNext w:val="0"/>
              <w:keepLines w:val="0"/>
              <w:widowControl w:val="0"/>
              <w:pBdr>
                <w:top w:space="0" w:sz="0" w:val="nil"/>
                <w:left w:space="0" w:sz="0" w:val="nil"/>
                <w:bottom w:space="0" w:sz="0" w:val="nil"/>
                <w:right w:space="0" w:sz="0" w:val="nil"/>
                <w:between w:space="0" w:sz="0" w:val="nil"/>
              </w:pBdr>
              <w:shd w:fill="auto" w:val="clear"/>
              <w:spacing w:after="0" w:before="0.555419921875" w:line="240" w:lineRule="auto"/>
              <w:ind w:left="2403.2652282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D6">
            <w:pPr>
              <w:keepNext w:val="0"/>
              <w:keepLines w:val="0"/>
              <w:widowControl w:val="0"/>
              <w:pBdr>
                <w:top w:space="0" w:sz="0" w:val="nil"/>
                <w:left w:space="0" w:sz="0" w:val="nil"/>
                <w:bottom w:space="0" w:sz="0" w:val="nil"/>
                <w:right w:space="0" w:sz="0" w:val="nil"/>
                <w:between w:space="0" w:sz="0" w:val="nil"/>
              </w:pBdr>
              <w:shd w:fill="auto" w:val="clear"/>
              <w:spacing w:after="0" w:before="0.1922607421875" w:line="240" w:lineRule="auto"/>
              <w:ind w:left="574.49874877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D7">
            <w:pPr>
              <w:keepNext w:val="0"/>
              <w:keepLines w:val="0"/>
              <w:widowControl w:val="0"/>
              <w:pBdr>
                <w:top w:space="0" w:sz="0" w:val="nil"/>
                <w:left w:space="0" w:sz="0" w:val="nil"/>
                <w:bottom w:space="0" w:sz="0" w:val="nil"/>
                <w:right w:space="0" w:sz="0" w:val="nil"/>
                <w:between w:space="0" w:sz="0" w:val="nil"/>
              </w:pBdr>
              <w:shd w:fill="auto" w:val="clear"/>
              <w:spacing w:after="0" w:before="0.4193115234375" w:line="240" w:lineRule="auto"/>
              <w:ind w:left="2037.271881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00.04501342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D9">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3135.25161743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DA">
            <w:pPr>
              <w:keepNext w:val="0"/>
              <w:keepLines w:val="0"/>
              <w:widowControl w:val="0"/>
              <w:pBdr>
                <w:top w:space="0" w:sz="0" w:val="nil"/>
                <w:left w:space="0" w:sz="0" w:val="nil"/>
                <w:bottom w:space="0" w:sz="0" w:val="nil"/>
                <w:right w:space="0" w:sz="0" w:val="nil"/>
                <w:between w:space="0" w:sz="0" w:val="nil"/>
              </w:pBdr>
              <w:shd w:fill="auto" w:val="clear"/>
              <w:spacing w:after="0" w:before="0.045166015625" w:line="240" w:lineRule="auto"/>
              <w:ind w:left="940.49209594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DB">
            <w:pPr>
              <w:keepNext w:val="0"/>
              <w:keepLines w:val="0"/>
              <w:widowControl w:val="0"/>
              <w:pBdr>
                <w:top w:space="0" w:sz="0" w:val="nil"/>
                <w:left w:space="0" w:sz="0" w:val="nil"/>
                <w:bottom w:space="0" w:sz="0" w:val="nil"/>
                <w:right w:space="0" w:sz="0" w:val="nil"/>
                <w:between w:space="0" w:sz="0" w:val="nil"/>
              </w:pBdr>
              <w:shd w:fill="auto" w:val="clear"/>
              <w:spacing w:after="0" w:before="1.1785888671875" w:line="240" w:lineRule="auto"/>
              <w:ind w:left="1672.478790283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DC">
            <w:pPr>
              <w:keepNext w:val="0"/>
              <w:keepLines w:val="0"/>
              <w:widowControl w:val="0"/>
              <w:pBdr>
                <w:top w:space="0" w:sz="0" w:val="nil"/>
                <w:left w:space="0" w:sz="0" w:val="nil"/>
                <w:bottom w:space="0" w:sz="0" w:val="nil"/>
                <w:right w:space="0" w:sz="0" w:val="nil"/>
                <w:between w:space="0" w:sz="0" w:val="nil"/>
              </w:pBdr>
              <w:shd w:fill="auto" w:val="clear"/>
              <w:spacing w:after="0" w:before="1.1578369140625" w:line="240" w:lineRule="auto"/>
              <w:ind w:left="0" w:right="1046.40319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DD">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044.798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DE">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039.5935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DF">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4034.4000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E0">
            <w:pPr>
              <w:keepNext w:val="0"/>
              <w:keepLines w:val="0"/>
              <w:widowControl w:val="0"/>
              <w:pBdr>
                <w:top w:space="0" w:sz="0" w:val="nil"/>
                <w:left w:space="0" w:sz="0" w:val="nil"/>
                <w:bottom w:space="0" w:sz="0" w:val="nil"/>
                <w:right w:space="0" w:sz="0" w:val="nil"/>
                <w:between w:space="0" w:sz="0" w:val="nil"/>
              </w:pBdr>
              <w:shd w:fill="auto" w:val="clear"/>
              <w:spacing w:after="0" w:before="1.072998046875" w:line="240" w:lineRule="auto"/>
              <w:ind w:left="0" w:right="854.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0E1">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852.1545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0E2">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846.949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0E3">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842.95959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0E4">
            <w:pPr>
              <w:keepNext w:val="0"/>
              <w:keepLines w:val="0"/>
              <w:widowControl w:val="0"/>
              <w:pBdr>
                <w:top w:space="0" w:sz="0" w:val="nil"/>
                <w:left w:space="0" w:sz="0" w:val="nil"/>
                <w:bottom w:space="0" w:sz="0" w:val="nil"/>
                <w:right w:space="0" w:sz="0" w:val="nil"/>
                <w:between w:space="0" w:sz="0" w:val="nil"/>
              </w:pBdr>
              <w:shd w:fill="auto" w:val="clear"/>
              <w:spacing w:after="0" w:before="1.304931640625" w:line="240" w:lineRule="auto"/>
              <w:ind w:left="0" w:right="1375.1892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0E5">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369.9841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0E6">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365.9832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0E7">
            <w:pPr>
              <w:keepNext w:val="0"/>
              <w:keepLines w:val="0"/>
              <w:widowControl w:val="0"/>
              <w:pBdr>
                <w:top w:space="0" w:sz="0" w:val="nil"/>
                <w:left w:space="0" w:sz="0" w:val="nil"/>
                <w:bottom w:space="0" w:sz="0" w:val="nil"/>
                <w:right w:space="0" w:sz="0" w:val="nil"/>
                <w:between w:space="0" w:sz="0" w:val="nil"/>
              </w:pBdr>
              <w:shd w:fill="auto" w:val="clear"/>
              <w:spacing w:after="0" w:before="21.556396484375" w:line="240" w:lineRule="auto"/>
              <w:ind w:left="1257.7964782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0E8">
            <w:pPr>
              <w:keepNext w:val="0"/>
              <w:keepLines w:val="0"/>
              <w:widowControl w:val="0"/>
              <w:pBdr>
                <w:top w:space="0" w:sz="0" w:val="nil"/>
                <w:left w:space="0" w:sz="0" w:val="nil"/>
                <w:bottom w:space="0" w:sz="0" w:val="nil"/>
                <w:right w:space="0" w:sz="0" w:val="nil"/>
                <w:between w:space="0" w:sz="0" w:val="nil"/>
              </w:pBdr>
              <w:shd w:fill="auto" w:val="clear"/>
              <w:spacing w:after="0" w:before="1.055908203125" w:line="240" w:lineRule="auto"/>
              <w:ind w:left="0" w:right="712.791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0E9">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711.1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0EA">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705.9820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0EB">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700.7879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0EC">
            <w:pPr>
              <w:keepNext w:val="0"/>
              <w:keepLines w:val="0"/>
              <w:widowControl w:val="0"/>
              <w:pBdr>
                <w:top w:space="0" w:sz="0" w:val="nil"/>
                <w:left w:space="0" w:sz="0" w:val="nil"/>
                <w:bottom w:space="0" w:sz="0" w:val="nil"/>
                <w:right w:space="0" w:sz="0" w:val="nil"/>
                <w:between w:space="0" w:sz="0" w:val="nil"/>
              </w:pBdr>
              <w:shd w:fill="auto" w:val="clear"/>
              <w:spacing w:after="0" w:before="9.6978759765625" w:line="240" w:lineRule="auto"/>
              <w:ind w:left="2746.72561645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ED">
            <w:pPr>
              <w:keepNext w:val="0"/>
              <w:keepLines w:val="0"/>
              <w:widowControl w:val="0"/>
              <w:pBdr>
                <w:top w:space="0" w:sz="0" w:val="nil"/>
                <w:left w:space="0" w:sz="0" w:val="nil"/>
                <w:bottom w:space="0" w:sz="0" w:val="nil"/>
                <w:right w:space="0" w:sz="0" w:val="nil"/>
                <w:between w:space="0" w:sz="0" w:val="nil"/>
              </w:pBdr>
              <w:shd w:fill="auto" w:val="clear"/>
              <w:spacing w:after="0" w:before="0.4766845703125" w:line="240" w:lineRule="auto"/>
              <w:ind w:left="2364.993438720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0EE">
            <w:pPr>
              <w:keepNext w:val="0"/>
              <w:keepLines w:val="0"/>
              <w:widowControl w:val="0"/>
              <w:pBdr>
                <w:top w:space="0" w:sz="0" w:val="nil"/>
                <w:left w:space="0" w:sz="0" w:val="nil"/>
                <w:bottom w:space="0" w:sz="0" w:val="nil"/>
                <w:right w:space="0" w:sz="0" w:val="nil"/>
                <w:between w:space="0" w:sz="0" w:val="nil"/>
              </w:pBdr>
              <w:shd w:fill="auto" w:val="clear"/>
              <w:spacing w:after="0" w:before="6.7315673828125" w:line="240" w:lineRule="auto"/>
              <w:ind w:left="0" w:right="1187.912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0EF">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185.1043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0F0">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181.10290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0F1">
            <w:pPr>
              <w:keepNext w:val="0"/>
              <w:keepLines w:val="0"/>
              <w:widowControl w:val="0"/>
              <w:pBdr>
                <w:top w:space="0" w:sz="0" w:val="nil"/>
                <w:left w:space="0" w:sz="0" w:val="nil"/>
                <w:bottom w:space="0" w:sz="0" w:val="nil"/>
                <w:right w:space="0" w:sz="0" w:val="nil"/>
                <w:between w:space="0" w:sz="0" w:val="nil"/>
              </w:pBdr>
              <w:shd w:fill="auto" w:val="clear"/>
              <w:spacing w:after="0" w:before="2.4212646484375" w:line="240" w:lineRule="auto"/>
              <w:ind w:left="0" w:right="547.1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F2">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544.385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F3">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539.1815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F4">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533.9874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F5">
            <w:pPr>
              <w:keepNext w:val="0"/>
              <w:keepLines w:val="0"/>
              <w:widowControl w:val="0"/>
              <w:pBdr>
                <w:top w:space="0" w:sz="0" w:val="nil"/>
                <w:left w:space="0" w:sz="0" w:val="nil"/>
                <w:bottom w:space="0" w:sz="0" w:val="nil"/>
                <w:right w:space="0" w:sz="0" w:val="nil"/>
                <w:between w:space="0" w:sz="0" w:val="nil"/>
              </w:pBdr>
              <w:shd w:fill="auto" w:val="clear"/>
              <w:spacing w:after="0" w:before="5.919189453125" w:line="240" w:lineRule="auto"/>
              <w:ind w:left="2015.75820922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0F6">
            <w:pPr>
              <w:keepNext w:val="0"/>
              <w:keepLines w:val="0"/>
              <w:widowControl w:val="0"/>
              <w:pBdr>
                <w:top w:space="0" w:sz="0" w:val="nil"/>
                <w:left w:space="0" w:sz="0" w:val="nil"/>
                <w:bottom w:space="0" w:sz="0" w:val="nil"/>
                <w:right w:space="0" w:sz="0" w:val="nil"/>
                <w:between w:space="0" w:sz="0" w:val="nil"/>
              </w:pBdr>
              <w:shd w:fill="auto" w:val="clear"/>
              <w:spacing w:after="0" w:before="0.0347900390625" w:line="240" w:lineRule="auto"/>
              <w:ind w:left="1649.606475830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0F7">
            <w:pPr>
              <w:keepNext w:val="0"/>
              <w:keepLines w:val="0"/>
              <w:widowControl w:val="0"/>
              <w:pBdr>
                <w:top w:space="0" w:sz="0" w:val="nil"/>
                <w:left w:space="0" w:sz="0" w:val="nil"/>
                <w:bottom w:space="0" w:sz="0" w:val="nil"/>
                <w:right w:space="0" w:sz="0" w:val="nil"/>
                <w:between w:space="0" w:sz="0" w:val="nil"/>
              </w:pBdr>
              <w:shd w:fill="auto" w:val="clear"/>
              <w:spacing w:after="0" w:before="0.146484375" w:line="240" w:lineRule="auto"/>
              <w:ind w:left="4210.51803588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0F8">
            <w:pPr>
              <w:keepNext w:val="0"/>
              <w:keepLines w:val="0"/>
              <w:widowControl w:val="0"/>
              <w:pBdr>
                <w:top w:space="0" w:sz="0" w:val="nil"/>
                <w:left w:space="0" w:sz="0" w:val="nil"/>
                <w:bottom w:space="0" w:sz="0" w:val="nil"/>
                <w:right w:space="0" w:sz="0" w:val="nil"/>
                <w:between w:space="0" w:sz="0" w:val="nil"/>
              </w:pBdr>
              <w:shd w:fill="auto" w:val="clear"/>
              <w:spacing w:after="0" w:before="7.05810546875" w:line="240" w:lineRule="auto"/>
              <w:ind w:left="0" w:right="1375.1892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F9">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369.9841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FA">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365.9832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FB">
            <w:pPr>
              <w:keepNext w:val="0"/>
              <w:keepLines w:val="0"/>
              <w:widowControl w:val="0"/>
              <w:pBdr>
                <w:top w:space="0" w:sz="0" w:val="nil"/>
                <w:left w:space="0" w:sz="0" w:val="nil"/>
                <w:bottom w:space="0" w:sz="0" w:val="nil"/>
                <w:right w:space="0" w:sz="0" w:val="nil"/>
                <w:between w:space="0" w:sz="0" w:val="nil"/>
              </w:pBdr>
              <w:shd w:fill="auto" w:val="clear"/>
              <w:spacing w:after="0" w:before="1.1358642578125" w:line="240" w:lineRule="auto"/>
              <w:ind w:left="3477.1726989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FC">
            <w:pPr>
              <w:keepNext w:val="0"/>
              <w:keepLines w:val="0"/>
              <w:widowControl w:val="0"/>
              <w:pBdr>
                <w:top w:space="0" w:sz="0" w:val="nil"/>
                <w:left w:space="0" w:sz="0" w:val="nil"/>
                <w:bottom w:space="0" w:sz="0" w:val="nil"/>
                <w:right w:space="0" w:sz="0" w:val="nil"/>
                <w:between w:space="0" w:sz="0" w:val="nil"/>
              </w:pBdr>
              <w:shd w:fill="auto" w:val="clear"/>
              <w:spacing w:after="0" w:before="1.197509765625" w:line="240" w:lineRule="auto"/>
              <w:ind w:left="0" w:right="1045.1885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0FD">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04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0FE">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038.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0FF">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4033.1854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00">
            <w:pPr>
              <w:keepNext w:val="0"/>
              <w:keepLines w:val="0"/>
              <w:widowControl w:val="0"/>
              <w:pBdr>
                <w:top w:space="0" w:sz="0" w:val="nil"/>
                <w:left w:space="0" w:sz="0" w:val="nil"/>
                <w:bottom w:space="0" w:sz="0" w:val="nil"/>
                <w:right w:space="0" w:sz="0" w:val="nil"/>
                <w:between w:space="0" w:sz="0" w:val="nil"/>
              </w:pBdr>
              <w:shd w:fill="auto" w:val="clear"/>
              <w:spacing w:after="0" w:before="1.0247802734375" w:line="240" w:lineRule="auto"/>
              <w:ind w:left="3843.1657409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01">
            <w:pPr>
              <w:keepNext w:val="0"/>
              <w:keepLines w:val="0"/>
              <w:widowControl w:val="0"/>
              <w:pBdr>
                <w:top w:space="0" w:sz="0" w:val="nil"/>
                <w:left w:space="0" w:sz="0" w:val="nil"/>
                <w:bottom w:space="0" w:sz="0" w:val="nil"/>
                <w:right w:space="0" w:sz="0" w:val="nil"/>
                <w:between w:space="0" w:sz="0" w:val="nil"/>
              </w:pBdr>
              <w:shd w:fill="auto" w:val="clear"/>
              <w:spacing w:after="0" w:before="2.5604248046875" w:line="240" w:lineRule="auto"/>
              <w:ind w:left="3112.3793029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102">
            <w:pPr>
              <w:keepNext w:val="0"/>
              <w:keepLines w:val="0"/>
              <w:widowControl w:val="0"/>
              <w:pBdr>
                <w:top w:space="0" w:sz="0" w:val="nil"/>
                <w:left w:space="0" w:sz="0" w:val="nil"/>
                <w:bottom w:space="0" w:sz="0" w:val="nil"/>
                <w:right w:space="0" w:sz="0" w:val="nil"/>
                <w:between w:space="0" w:sz="0" w:val="nil"/>
              </w:pBdr>
              <w:shd w:fill="auto" w:val="clear"/>
              <w:spacing w:after="0" w:before="0.0457763671875" w:line="240" w:lineRule="auto"/>
              <w:ind w:left="891.8032836914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103">
            <w:pPr>
              <w:keepNext w:val="0"/>
              <w:keepLines w:val="0"/>
              <w:widowControl w:val="0"/>
              <w:pBdr>
                <w:top w:space="0" w:sz="0" w:val="nil"/>
                <w:left w:space="0" w:sz="0" w:val="nil"/>
                <w:bottom w:space="0" w:sz="0" w:val="nil"/>
                <w:right w:space="0" w:sz="0" w:val="nil"/>
                <w:between w:space="0" w:sz="0" w:val="nil"/>
              </w:pBdr>
              <w:shd w:fill="auto" w:val="clear"/>
              <w:spacing w:after="0" w:before="1.1669921875" w:line="240" w:lineRule="auto"/>
              <w:ind w:left="551.626281738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104">
            <w:pPr>
              <w:keepNext w:val="0"/>
              <w:keepLines w:val="0"/>
              <w:widowControl w:val="0"/>
              <w:pBdr>
                <w:top w:space="0" w:sz="0" w:val="nil"/>
                <w:left w:space="0" w:sz="0" w:val="nil"/>
                <w:bottom w:space="0" w:sz="0" w:val="nil"/>
                <w:right w:space="0" w:sz="0" w:val="nil"/>
                <w:between w:space="0" w:sz="0" w:val="nil"/>
              </w:pBdr>
              <w:shd w:fill="auto" w:val="clear"/>
              <w:spacing w:after="0" w:before="1.0736083984375" w:line="240" w:lineRule="auto"/>
              <w:ind w:left="0" w:right="879.592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05">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876.7834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06">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871.5783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07">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867.58850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08">
            <w:pPr>
              <w:keepNext w:val="0"/>
              <w:keepLines w:val="0"/>
              <w:widowControl w:val="0"/>
              <w:pBdr>
                <w:top w:space="0" w:sz="0" w:val="nil"/>
                <w:left w:space="0" w:sz="0" w:val="nil"/>
                <w:bottom w:space="0" w:sz="0" w:val="nil"/>
                <w:right w:space="0" w:sz="0" w:val="nil"/>
                <w:between w:space="0" w:sz="0" w:val="nil"/>
              </w:pBdr>
              <w:shd w:fill="auto" w:val="clear"/>
              <w:spacing w:after="0" w:before="19.2803955078125" w:line="240" w:lineRule="auto"/>
              <w:ind w:left="1284.9717712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09">
            <w:pPr>
              <w:keepNext w:val="0"/>
              <w:keepLines w:val="0"/>
              <w:widowControl w:val="0"/>
              <w:pBdr>
                <w:top w:space="0" w:sz="0" w:val="nil"/>
                <w:left w:space="0" w:sz="0" w:val="nil"/>
                <w:bottom w:space="0" w:sz="0" w:val="nil"/>
                <w:right w:space="0" w:sz="0" w:val="nil"/>
                <w:between w:space="0" w:sz="0" w:val="nil"/>
              </w:pBdr>
              <w:shd w:fill="auto" w:val="clear"/>
              <w:spacing w:after="0" w:before="2.288818359375" w:line="240" w:lineRule="auto"/>
              <w:ind w:left="2380.3929138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0A">
            <w:pPr>
              <w:keepNext w:val="0"/>
              <w:keepLines w:val="0"/>
              <w:widowControl w:val="0"/>
              <w:pBdr>
                <w:top w:space="0" w:sz="0" w:val="nil"/>
                <w:left w:space="0" w:sz="0" w:val="nil"/>
                <w:bottom w:space="0" w:sz="0" w:val="nil"/>
                <w:right w:space="0" w:sz="0" w:val="nil"/>
                <w:between w:space="0" w:sz="0" w:val="nil"/>
              </w:pBdr>
              <w:shd w:fill="auto" w:val="clear"/>
              <w:spacing w:after="0" w:before="3.7164306640625" w:line="240" w:lineRule="auto"/>
              <w:ind w:left="2746.38595581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0B">
            <w:pPr>
              <w:keepNext w:val="0"/>
              <w:keepLines w:val="0"/>
              <w:widowControl w:val="0"/>
              <w:pBdr>
                <w:top w:space="0" w:sz="0" w:val="nil"/>
                <w:left w:space="0" w:sz="0" w:val="nil"/>
                <w:bottom w:space="0" w:sz="0" w:val="nil"/>
                <w:right w:space="0" w:sz="0" w:val="nil"/>
                <w:between w:space="0" w:sz="0" w:val="nil"/>
              </w:pBdr>
              <w:shd w:fill="auto" w:val="clear"/>
              <w:spacing w:after="0" w:before="9.578857421875" w:line="240" w:lineRule="auto"/>
              <w:ind w:left="0" w:right="1045.1885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10C">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04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10D">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038.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10E">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4033.1854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10F">
            <w:pPr>
              <w:keepNext w:val="0"/>
              <w:keepLines w:val="0"/>
              <w:widowControl w:val="0"/>
              <w:pBdr>
                <w:top w:space="0" w:sz="0" w:val="nil"/>
                <w:left w:space="0" w:sz="0" w:val="nil"/>
                <w:bottom w:space="0" w:sz="0" w:val="nil"/>
                <w:right w:space="0" w:sz="0" w:val="nil"/>
                <w:between w:space="0" w:sz="0" w:val="nil"/>
              </w:pBdr>
              <w:shd w:fill="auto" w:val="clear"/>
              <w:spacing w:after="0" w:before="5.992431640625" w:line="240" w:lineRule="auto"/>
              <w:ind w:left="2014.3995666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10">
            <w:pPr>
              <w:keepNext w:val="0"/>
              <w:keepLines w:val="0"/>
              <w:widowControl w:val="0"/>
              <w:pBdr>
                <w:top w:space="0" w:sz="0" w:val="nil"/>
                <w:left w:space="0" w:sz="0" w:val="nil"/>
                <w:bottom w:space="0" w:sz="0" w:val="nil"/>
                <w:right w:space="0" w:sz="0" w:val="nil"/>
                <w:between w:space="0" w:sz="0" w:val="nil"/>
              </w:pBdr>
              <w:shd w:fill="auto" w:val="clear"/>
              <w:spacing w:after="0" w:before="0.023193359375" w:line="240" w:lineRule="auto"/>
              <w:ind w:left="1649.606475830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11">
            <w:pPr>
              <w:keepNext w:val="0"/>
              <w:keepLines w:val="0"/>
              <w:widowControl w:val="0"/>
              <w:pBdr>
                <w:top w:space="0" w:sz="0" w:val="nil"/>
                <w:left w:space="0" w:sz="0" w:val="nil"/>
                <w:bottom w:space="0" w:sz="0" w:val="nil"/>
                <w:right w:space="0" w:sz="0" w:val="nil"/>
                <w:between w:space="0" w:sz="0" w:val="nil"/>
              </w:pBdr>
              <w:shd w:fill="auto" w:val="clear"/>
              <w:spacing w:after="0" w:before="1.1492919921875" w:line="240" w:lineRule="auto"/>
              <w:ind w:left="0" w:right="712.791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12">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711.1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13">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705.9820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14">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700.7879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15">
            <w:pPr>
              <w:keepNext w:val="0"/>
              <w:keepLines w:val="0"/>
              <w:widowControl w:val="0"/>
              <w:pBdr>
                <w:top w:space="0" w:sz="0" w:val="nil"/>
                <w:left w:space="0" w:sz="0" w:val="nil"/>
                <w:bottom w:space="0" w:sz="0" w:val="nil"/>
                <w:right w:space="0" w:sz="0" w:val="nil"/>
                <w:between w:space="0" w:sz="0" w:val="nil"/>
              </w:pBdr>
              <w:shd w:fill="auto" w:val="clear"/>
              <w:spacing w:after="0" w:before="3.5711669921875" w:line="240" w:lineRule="auto"/>
              <w:ind w:left="0" w:right="1213.20373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16">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210.3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17">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206.39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18">
            <w:pPr>
              <w:keepNext w:val="0"/>
              <w:keepLines w:val="0"/>
              <w:widowControl w:val="0"/>
              <w:pBdr>
                <w:top w:space="0" w:sz="0" w:val="nil"/>
                <w:left w:space="0" w:sz="0" w:val="nil"/>
                <w:bottom w:space="0" w:sz="0" w:val="nil"/>
                <w:right w:space="0" w:sz="0" w:val="nil"/>
                <w:between w:space="0" w:sz="0" w:val="nil"/>
              </w:pBdr>
              <w:shd w:fill="auto" w:val="clear"/>
              <w:spacing w:after="0" w:before="1.182861328125" w:line="240" w:lineRule="auto"/>
              <w:ind w:left="0" w:right="1376.40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119">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371.19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11A">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367.19787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11B">
            <w:pPr>
              <w:keepNext w:val="0"/>
              <w:keepLines w:val="0"/>
              <w:widowControl w:val="0"/>
              <w:pBdr>
                <w:top w:space="0" w:sz="0" w:val="nil"/>
                <w:left w:space="0" w:sz="0" w:val="nil"/>
                <w:bottom w:space="0" w:sz="0" w:val="nil"/>
                <w:right w:space="0" w:sz="0" w:val="nil"/>
                <w:between w:space="0" w:sz="0" w:val="nil"/>
              </w:pBdr>
              <w:shd w:fill="auto" w:val="clear"/>
              <w:spacing w:after="0" w:before="3.59375" w:line="240" w:lineRule="auto"/>
              <w:ind w:left="3477.1726989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1C">
            <w:pPr>
              <w:keepNext w:val="0"/>
              <w:keepLines w:val="0"/>
              <w:widowControl w:val="0"/>
              <w:pBdr>
                <w:top w:space="0" w:sz="0" w:val="nil"/>
                <w:left w:space="0" w:sz="0" w:val="nil"/>
                <w:bottom w:space="0" w:sz="0" w:val="nil"/>
                <w:right w:space="0" w:sz="0" w:val="nil"/>
                <w:between w:space="0" w:sz="0" w:val="nil"/>
              </w:pBdr>
              <w:shd w:fill="auto" w:val="clear"/>
              <w:spacing w:after="0" w:before="0.169677734375" w:line="240" w:lineRule="auto"/>
              <w:ind w:left="4209.15939331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1D">
            <w:pPr>
              <w:keepNext w:val="0"/>
              <w:keepLines w:val="0"/>
              <w:widowControl w:val="0"/>
              <w:pBdr>
                <w:top w:space="0" w:sz="0" w:val="nil"/>
                <w:left w:space="0" w:sz="0" w:val="nil"/>
                <w:bottom w:space="0" w:sz="0" w:val="nil"/>
                <w:right w:space="0" w:sz="0" w:val="nil"/>
                <w:between w:space="0" w:sz="0" w:val="nil"/>
              </w:pBdr>
              <w:shd w:fill="auto" w:val="clear"/>
              <w:spacing w:after="0" w:before="4.6466064453125" w:line="240" w:lineRule="auto"/>
              <w:ind w:left="551.626281738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1E">
            <w:pPr>
              <w:keepNext w:val="0"/>
              <w:keepLines w:val="0"/>
              <w:widowControl w:val="0"/>
              <w:pBdr>
                <w:top w:space="0" w:sz="0" w:val="nil"/>
                <w:left w:space="0" w:sz="0" w:val="nil"/>
                <w:bottom w:space="0" w:sz="0" w:val="nil"/>
                <w:right w:space="0" w:sz="0" w:val="nil"/>
                <w:between w:space="0" w:sz="0" w:val="nil"/>
              </w:pBdr>
              <w:shd w:fill="auto" w:val="clear"/>
              <w:spacing w:after="0" w:before="0.0225830078125" w:line="240" w:lineRule="auto"/>
              <w:ind w:left="917.61962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1F">
            <w:pPr>
              <w:keepNext w:val="0"/>
              <w:keepLines w:val="0"/>
              <w:widowControl w:val="0"/>
              <w:pBdr>
                <w:top w:space="0" w:sz="0" w:val="nil"/>
                <w:left w:space="0" w:sz="0" w:val="nil"/>
                <w:bottom w:space="0" w:sz="0" w:val="nil"/>
                <w:right w:space="0" w:sz="0" w:val="nil"/>
                <w:between w:space="0" w:sz="0" w:val="nil"/>
              </w:pBdr>
              <w:shd w:fill="auto" w:val="clear"/>
              <w:spacing w:after="0" w:before="0.997314453125" w:line="240" w:lineRule="auto"/>
              <w:ind w:left="3844.5243835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20">
            <w:pPr>
              <w:keepNext w:val="0"/>
              <w:keepLines w:val="0"/>
              <w:widowControl w:val="0"/>
              <w:pBdr>
                <w:top w:space="0" w:sz="0" w:val="nil"/>
                <w:left w:space="0" w:sz="0" w:val="nil"/>
                <w:bottom w:space="0" w:sz="0" w:val="nil"/>
                <w:right w:space="0" w:sz="0" w:val="nil"/>
                <w:between w:space="0" w:sz="0" w:val="nil"/>
              </w:pBdr>
              <w:shd w:fill="auto" w:val="clear"/>
              <w:spacing w:after="0" w:before="0.1348876953125" w:line="240" w:lineRule="auto"/>
              <w:ind w:left="0" w:right="548.4094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21">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545.6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22">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540.3961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23">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535.2020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24">
            <w:pPr>
              <w:keepNext w:val="0"/>
              <w:keepLines w:val="0"/>
              <w:widowControl w:val="0"/>
              <w:pBdr>
                <w:top w:space="0" w:sz="0" w:val="nil"/>
                <w:left w:space="0" w:sz="0" w:val="nil"/>
                <w:bottom w:space="0" w:sz="0" w:val="nil"/>
                <w:right w:space="0" w:sz="0" w:val="nil"/>
                <w:between w:space="0" w:sz="0" w:val="nil"/>
              </w:pBdr>
              <w:shd w:fill="auto" w:val="clear"/>
              <w:spacing w:after="0" w:before="5.9967041015625" w:line="240" w:lineRule="auto"/>
              <w:ind w:left="1262.32589721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125">
            <w:pPr>
              <w:keepNext w:val="0"/>
              <w:keepLines w:val="0"/>
              <w:widowControl w:val="0"/>
              <w:pBdr>
                <w:top w:space="0" w:sz="0" w:val="nil"/>
                <w:left w:space="0" w:sz="0" w:val="nil"/>
                <w:bottom w:space="0" w:sz="0" w:val="nil"/>
                <w:right w:space="0" w:sz="0" w:val="nil"/>
                <w:between w:space="0" w:sz="0" w:val="nil"/>
              </w:pBdr>
              <w:shd w:fill="auto" w:val="clear"/>
              <w:spacing w:after="0" w:before="1.2005615234375" w:line="240" w:lineRule="auto"/>
              <w:ind w:left="3113.73794555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26">
            <w:pPr>
              <w:keepNext w:val="0"/>
              <w:keepLines w:val="0"/>
              <w:widowControl w:val="0"/>
              <w:pBdr>
                <w:top w:space="0" w:sz="0" w:val="nil"/>
                <w:left w:space="0" w:sz="0" w:val="nil"/>
                <w:bottom w:space="0" w:sz="0" w:val="nil"/>
                <w:right w:space="0" w:sz="0" w:val="nil"/>
                <w:between w:space="0" w:sz="0" w:val="nil"/>
              </w:pBdr>
              <w:shd w:fill="auto" w:val="clear"/>
              <w:spacing w:after="0" w:before="5.9722900390625" w:line="240" w:lineRule="auto"/>
              <w:ind w:left="0" w:right="880.806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27">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877.9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28">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87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29">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868.8031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2A">
            <w:pPr>
              <w:keepNext w:val="0"/>
              <w:keepLines w:val="0"/>
              <w:widowControl w:val="0"/>
              <w:pBdr>
                <w:top w:space="0" w:sz="0" w:val="nil"/>
                <w:left w:space="0" w:sz="0" w:val="nil"/>
                <w:bottom w:space="0" w:sz="0" w:val="nil"/>
                <w:right w:space="0" w:sz="0" w:val="nil"/>
                <w:between w:space="0" w:sz="0" w:val="nil"/>
              </w:pBdr>
              <w:shd w:fill="auto" w:val="clear"/>
              <w:spacing w:after="0" w:before="22.8009033203125" w:line="240" w:lineRule="auto"/>
              <w:ind w:left="3455.8854675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12B">
            <w:pPr>
              <w:keepNext w:val="0"/>
              <w:keepLines w:val="0"/>
              <w:widowControl w:val="0"/>
              <w:pBdr>
                <w:top w:space="0" w:sz="0" w:val="nil"/>
                <w:left w:space="0" w:sz="0" w:val="nil"/>
                <w:bottom w:space="0" w:sz="0" w:val="nil"/>
                <w:right w:space="0" w:sz="0" w:val="nil"/>
                <w:between w:space="0" w:sz="0" w:val="nil"/>
              </w:pBdr>
              <w:shd w:fill="auto" w:val="clear"/>
              <w:spacing w:after="0" w:before="5.994873046875" w:line="240" w:lineRule="auto"/>
              <w:ind w:left="3821.8785095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12C">
            <w:pPr>
              <w:keepNext w:val="0"/>
              <w:keepLines w:val="0"/>
              <w:widowControl w:val="0"/>
              <w:pBdr>
                <w:top w:space="0" w:sz="0" w:val="nil"/>
                <w:left w:space="0" w:sz="0" w:val="nil"/>
                <w:bottom w:space="0" w:sz="0" w:val="nil"/>
                <w:right w:space="0" w:sz="0" w:val="nil"/>
                <w:between w:space="0" w:sz="0" w:val="nil"/>
              </w:pBdr>
              <w:shd w:fill="auto" w:val="clear"/>
              <w:spacing w:after="0" w:before="8.397216796875" w:line="240" w:lineRule="auto"/>
              <w:ind w:left="2357.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2D">
            <w:pPr>
              <w:keepNext w:val="0"/>
              <w:keepLines w:val="0"/>
              <w:widowControl w:val="0"/>
              <w:pBdr>
                <w:top w:space="0" w:sz="0" w:val="nil"/>
                <w:left w:space="0" w:sz="0" w:val="nil"/>
                <w:bottom w:space="0" w:sz="0" w:val="nil"/>
                <w:right w:space="0" w:sz="0" w:val="nil"/>
                <w:between w:space="0" w:sz="0" w:val="nil"/>
              </w:pBdr>
              <w:shd w:fill="auto" w:val="clear"/>
              <w:spacing w:after="0" w:before="4.8046875" w:line="240" w:lineRule="auto"/>
              <w:ind w:left="896.332397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12E">
            <w:pPr>
              <w:keepNext w:val="0"/>
              <w:keepLines w:val="0"/>
              <w:widowControl w:val="0"/>
              <w:pBdr>
                <w:top w:space="0" w:sz="0" w:val="nil"/>
                <w:left w:space="0" w:sz="0" w:val="nil"/>
                <w:bottom w:space="0" w:sz="0" w:val="nil"/>
                <w:right w:space="0" w:sz="0" w:val="nil"/>
                <w:between w:space="0" w:sz="0" w:val="nil"/>
              </w:pBdr>
              <w:shd w:fill="auto" w:val="clear"/>
              <w:spacing w:after="0" w:before="4.8046875" w:line="240" w:lineRule="auto"/>
              <w:ind w:left="528.9802551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12F">
            <w:pPr>
              <w:keepNext w:val="0"/>
              <w:keepLines w:val="0"/>
              <w:widowControl w:val="0"/>
              <w:pBdr>
                <w:top w:space="0" w:sz="0" w:val="nil"/>
                <w:left w:space="0" w:sz="0" w:val="nil"/>
                <w:bottom w:space="0" w:sz="0" w:val="nil"/>
                <w:right w:space="0" w:sz="0" w:val="nil"/>
                <w:between w:space="0" w:sz="0" w:val="nil"/>
              </w:pBdr>
              <w:shd w:fill="auto" w:val="clear"/>
              <w:spacing w:after="0" w:before="4.6966552734375" w:line="240" w:lineRule="auto"/>
              <w:ind w:left="0" w:right="1249.176025390625" w:firstLine="0"/>
              <w:jc w:val="right"/>
              <w:rPr>
                <w:rFonts w:ascii="Arial" w:cs="Arial" w:eastAsia="Arial" w:hAnsi="Arial"/>
                <w:b w:val="0"/>
                <w:i w:val="0"/>
                <w:smallCaps w:val="0"/>
                <w:strike w:val="0"/>
                <w:color w:val="000000"/>
                <w:sz w:val="11.050797462463379"/>
                <w:szCs w:val="11.050797462463379"/>
                <w:u w:val="none"/>
                <w:shd w:fill="auto" w:val="clear"/>
                <w:vertAlign w:val="baseline"/>
              </w:rPr>
            </w:pPr>
            <w:r w:rsidDel="00000000" w:rsidR="00000000" w:rsidRPr="00000000">
              <w:rPr>
                <w:rFonts w:ascii="Arial" w:cs="Arial" w:eastAsia="Arial" w:hAnsi="Arial"/>
                <w:b w:val="0"/>
                <w:i w:val="0"/>
                <w:smallCaps w:val="0"/>
                <w:strike w:val="0"/>
                <w:color w:val="000000"/>
                <w:sz w:val="11.050797462463379"/>
                <w:szCs w:val="11.050797462463379"/>
                <w:u w:val="none"/>
                <w:shd w:fill="auto" w:val="clear"/>
                <w:vertAlign w:val="baseline"/>
                <w:rtl w:val="0"/>
              </w:rPr>
              <w:t xml:space="preserve">Sources: Reserve Bank of India; and IMF staff calculations. </w:t>
            </w:r>
          </w:p>
          <w:p w:rsidR="00000000" w:rsidDel="00000000" w:rsidP="00000000" w:rsidRDefault="00000000" w:rsidRPr="00000000" w14:paraId="00001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28.31924438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31">
            <w:pPr>
              <w:keepNext w:val="0"/>
              <w:keepLines w:val="0"/>
              <w:widowControl w:val="0"/>
              <w:pBdr>
                <w:top w:space="0" w:sz="0" w:val="nil"/>
                <w:left w:space="0" w:sz="0" w:val="nil"/>
                <w:bottom w:space="0" w:sz="0" w:val="nil"/>
                <w:right w:space="0" w:sz="0" w:val="nil"/>
                <w:between w:space="0" w:sz="0" w:val="nil"/>
              </w:pBdr>
              <w:shd w:fill="auto" w:val="clear"/>
              <w:spacing w:after="0" w:before="8.3966064453125" w:line="240" w:lineRule="auto"/>
              <w:ind w:left="2725.0987243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132">
            <w:pPr>
              <w:keepNext w:val="0"/>
              <w:keepLines w:val="0"/>
              <w:widowControl w:val="0"/>
              <w:pBdr>
                <w:top w:space="0" w:sz="0" w:val="nil"/>
                <w:left w:space="0" w:sz="0" w:val="nil"/>
                <w:bottom w:space="0" w:sz="0" w:val="nil"/>
                <w:right w:space="0" w:sz="0" w:val="nil"/>
                <w:between w:space="0" w:sz="0" w:val="nil"/>
              </w:pBdr>
              <w:shd w:fill="auto" w:val="clear"/>
              <w:spacing w:after="0" w:before="4.8046875" w:line="240" w:lineRule="auto"/>
              <w:ind w:left="3091.092071533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33">
            <w:pPr>
              <w:keepNext w:val="0"/>
              <w:keepLines w:val="0"/>
              <w:widowControl w:val="0"/>
              <w:pBdr>
                <w:top w:space="0" w:sz="0" w:val="nil"/>
                <w:left w:space="0" w:sz="0" w:val="nil"/>
                <w:bottom w:space="0" w:sz="0" w:val="nil"/>
                <w:right w:space="0" w:sz="0" w:val="nil"/>
                <w:between w:space="0" w:sz="0" w:val="nil"/>
              </w:pBdr>
              <w:shd w:fill="auto" w:val="clear"/>
              <w:spacing w:after="0" w:before="1.201171875" w:line="240" w:lineRule="auto"/>
              <w:ind w:left="4187.872161865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34">
            <w:pPr>
              <w:keepNext w:val="0"/>
              <w:keepLines w:val="0"/>
              <w:widowControl w:val="0"/>
              <w:pBdr>
                <w:top w:space="0" w:sz="0" w:val="nil"/>
                <w:left w:space="0" w:sz="0" w:val="nil"/>
                <w:bottom w:space="0" w:sz="0" w:val="nil"/>
                <w:right w:space="0" w:sz="0" w:val="nil"/>
                <w:between w:space="0" w:sz="0" w:val="nil"/>
              </w:pBdr>
              <w:shd w:fill="auto" w:val="clear"/>
              <w:spacing w:after="0" w:before="8.397216796875" w:line="240" w:lineRule="auto"/>
              <w:ind w:left="1993.112335205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135">
            <w:pPr>
              <w:keepNext w:val="0"/>
              <w:keepLines w:val="0"/>
              <w:widowControl w:val="0"/>
              <w:pBdr>
                <w:top w:space="0" w:sz="0" w:val="nil"/>
                <w:left w:space="0" w:sz="0" w:val="nil"/>
                <w:bottom w:space="0" w:sz="0" w:val="nil"/>
                <w:right w:space="0" w:sz="0" w:val="nil"/>
                <w:between w:space="0" w:sz="0" w:val="nil"/>
              </w:pBdr>
              <w:shd w:fill="auto" w:val="clear"/>
              <w:spacing w:after="0" w:before="105.1300048828125" w:line="240" w:lineRule="auto"/>
              <w:ind w:left="557.4986267089844" w:right="0" w:firstLine="0"/>
              <w:jc w:val="left"/>
              <w:rPr>
                <w:rFonts w:ascii="Arial" w:cs="Arial" w:eastAsia="Arial" w:hAnsi="Arial"/>
                <w:b w:val="0"/>
                <w:i w:val="0"/>
                <w:smallCaps w:val="0"/>
                <w:strike w:val="0"/>
                <w:color w:val="000000"/>
                <w:sz w:val="11.327499389648438"/>
                <w:szCs w:val="11.327499389648438"/>
                <w:u w:val="none"/>
                <w:shd w:fill="auto" w:val="clear"/>
                <w:vertAlign w:val="baseline"/>
              </w:rPr>
            </w:pPr>
            <w:r w:rsidDel="00000000" w:rsidR="00000000" w:rsidRPr="00000000">
              <w:rPr>
                <w:rFonts w:ascii="Arial" w:cs="Arial" w:eastAsia="Arial" w:hAnsi="Arial"/>
                <w:b w:val="0"/>
                <w:i w:val="0"/>
                <w:smallCaps w:val="0"/>
                <w:strike w:val="0"/>
                <w:color w:val="000000"/>
                <w:sz w:val="11.327499389648438"/>
                <w:szCs w:val="11.327499389648438"/>
                <w:u w:val="none"/>
                <w:shd w:fill="auto" w:val="clear"/>
                <w:vertAlign w:val="baseline"/>
                <w:rtl w:val="0"/>
              </w:rPr>
              <w:t xml:space="preserve">Sources: CEIC; and IMF staff calculations. </w:t>
            </w:r>
          </w:p>
          <w:p w:rsidR="00000000" w:rsidDel="00000000" w:rsidP="00000000" w:rsidRDefault="00000000" w:rsidRPr="00000000" w14:paraId="00001136">
            <w:pPr>
              <w:keepNext w:val="0"/>
              <w:keepLines w:val="0"/>
              <w:widowControl w:val="0"/>
              <w:pBdr>
                <w:top w:space="0" w:sz="0" w:val="nil"/>
                <w:left w:space="0" w:sz="0" w:val="nil"/>
                <w:bottom w:space="0" w:sz="0" w:val="nil"/>
                <w:right w:space="0" w:sz="0" w:val="nil"/>
                <w:between w:space="0" w:sz="0" w:val="nil"/>
              </w:pBdr>
              <w:shd w:fill="auto" w:val="clear"/>
              <w:spacing w:after="0" w:before="20.6781005859375" w:line="240.58502197265625" w:lineRule="auto"/>
              <w:ind w:left="118.934326171875" w:right="331.981201171875" w:firstLine="0"/>
              <w:jc w:val="center"/>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28.400001525878906"/>
                <w:szCs w:val="28.400001525878906"/>
                <w:u w:val="none"/>
                <w:shd w:fill="auto" w:val="clear"/>
                <w:vertAlign w:val="subscript"/>
                <w:rtl w:val="0"/>
              </w:rPr>
              <w:t xml:space="preserve">Bank liquidity has been in surplus in the past few months.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Since late-2013 international reserve buffers have been  rebuilt.  </w:t>
            </w:r>
          </w:p>
          <w:p w:rsidR="00000000" w:rsidDel="00000000" w:rsidP="00000000" w:rsidRDefault="00000000" w:rsidRPr="00000000" w14:paraId="00001137">
            <w:pPr>
              <w:keepNext w:val="0"/>
              <w:keepLines w:val="0"/>
              <w:widowControl w:val="0"/>
              <w:pBdr>
                <w:top w:space="0" w:sz="0" w:val="nil"/>
                <w:left w:space="0" w:sz="0" w:val="nil"/>
                <w:bottom w:space="0" w:sz="0" w:val="nil"/>
                <w:right w:space="0" w:sz="0" w:val="nil"/>
                <w:between w:space="0" w:sz="0" w:val="nil"/>
              </w:pBdr>
              <w:shd w:fill="auto" w:val="clear"/>
              <w:spacing w:after="0" w:before="30.31494140625" w:line="240" w:lineRule="auto"/>
              <w:ind w:left="0" w:right="1731.551513671875" w:firstLine="0"/>
              <w:jc w:val="right"/>
              <w:rPr>
                <w:rFonts w:ascii="Arial" w:cs="Arial" w:eastAsia="Arial" w:hAnsi="Arial"/>
                <w:b w:val="1"/>
                <w:i w:val="0"/>
                <w:smallCaps w:val="0"/>
                <w:strike w:val="0"/>
                <w:color w:val="0583b0"/>
                <w:sz w:val="14.730695724487305"/>
                <w:szCs w:val="14.730695724487305"/>
                <w:u w:val="none"/>
                <w:shd w:fill="auto" w:val="clear"/>
                <w:vertAlign w:val="baseline"/>
              </w:rPr>
            </w:pPr>
            <w:r w:rsidDel="00000000" w:rsidR="00000000" w:rsidRPr="00000000">
              <w:rPr>
                <w:rFonts w:ascii="Arial" w:cs="Arial" w:eastAsia="Arial" w:hAnsi="Arial"/>
                <w:b w:val="1"/>
                <w:i w:val="0"/>
                <w:smallCaps w:val="0"/>
                <w:strike w:val="0"/>
                <w:color w:val="0583b0"/>
                <w:sz w:val="14.730695724487305"/>
                <w:szCs w:val="14.730695724487305"/>
                <w:u w:val="none"/>
                <w:shd w:fill="auto" w:val="clear"/>
                <w:vertAlign w:val="baseline"/>
                <w:rtl w:val="0"/>
              </w:rPr>
              <w:t xml:space="preserve">Exchange Rate and Intervention </w:t>
            </w:r>
          </w:p>
          <w:p w:rsidR="00000000" w:rsidDel="00000000" w:rsidP="00000000" w:rsidRDefault="00000000" w:rsidRPr="00000000" w14:paraId="00001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7.6918029785156" w:right="0" w:firstLine="0"/>
              <w:jc w:val="left"/>
              <w:rPr>
                <w:rFonts w:ascii="Arial" w:cs="Arial" w:eastAsia="Arial" w:hAnsi="Arial"/>
                <w:b w:val="1"/>
                <w:i w:val="0"/>
                <w:smallCaps w:val="0"/>
                <w:strike w:val="0"/>
                <w:color w:val="0583b0"/>
                <w:sz w:val="15.109199523925781"/>
                <w:szCs w:val="15.109199523925781"/>
                <w:u w:val="none"/>
                <w:shd w:fill="auto" w:val="clear"/>
                <w:vertAlign w:val="baseline"/>
              </w:rPr>
            </w:pPr>
            <w:r w:rsidDel="00000000" w:rsidR="00000000" w:rsidRPr="00000000">
              <w:rPr>
                <w:rFonts w:ascii="Arial" w:cs="Arial" w:eastAsia="Arial" w:hAnsi="Arial"/>
                <w:b w:val="1"/>
                <w:i w:val="0"/>
                <w:smallCaps w:val="0"/>
                <w:strike w:val="0"/>
                <w:color w:val="0583b0"/>
                <w:sz w:val="15.109199523925781"/>
                <w:szCs w:val="15.109199523925781"/>
                <w:u w:val="none"/>
                <w:shd w:fill="auto" w:val="clear"/>
                <w:vertAlign w:val="baseline"/>
                <w:rtl w:val="0"/>
              </w:rPr>
              <w:t xml:space="preserve">Daily Liquidity Operations </w:t>
            </w:r>
          </w:p>
          <w:p w:rsidR="00000000" w:rsidDel="00000000" w:rsidP="00000000" w:rsidRDefault="00000000" w:rsidRPr="00000000" w14:paraId="00001139">
            <w:pPr>
              <w:keepNext w:val="0"/>
              <w:keepLines w:val="0"/>
              <w:widowControl w:val="0"/>
              <w:pBdr>
                <w:top w:space="0" w:sz="0" w:val="nil"/>
                <w:left w:space="0" w:sz="0" w:val="nil"/>
                <w:bottom w:space="0" w:sz="0" w:val="nil"/>
                <w:right w:space="0" w:sz="0" w:val="nil"/>
                <w:between w:space="0" w:sz="0" w:val="nil"/>
              </w:pBdr>
              <w:shd w:fill="auto" w:val="clear"/>
              <w:spacing w:after="0" w:before="16.2493896484375" w:line="240" w:lineRule="auto"/>
              <w:ind w:left="683.3082580566406" w:right="0" w:firstLine="0"/>
              <w:jc w:val="left"/>
              <w:rPr>
                <w:rFonts w:ascii="Arial" w:cs="Arial" w:eastAsia="Arial" w:hAnsi="Arial"/>
                <w:b w:val="0"/>
                <w:i w:val="0"/>
                <w:smallCaps w:val="0"/>
                <w:strike w:val="0"/>
                <w:color w:val="0583b0"/>
                <w:sz w:val="11.331598281860352"/>
                <w:szCs w:val="11.331598281860352"/>
                <w:u w:val="none"/>
                <w:shd w:fill="auto" w:val="clear"/>
                <w:vertAlign w:val="baseline"/>
              </w:rPr>
            </w:pPr>
            <w:r w:rsidDel="00000000" w:rsidR="00000000" w:rsidRPr="00000000">
              <w:rPr>
                <w:rFonts w:ascii="Arial" w:cs="Arial" w:eastAsia="Arial" w:hAnsi="Arial"/>
                <w:b w:val="0"/>
                <w:i w:val="0"/>
                <w:smallCaps w:val="0"/>
                <w:strike w:val="0"/>
                <w:color w:val="0583b0"/>
                <w:sz w:val="11.331598281860352"/>
                <w:szCs w:val="11.331598281860352"/>
                <w:u w:val="none"/>
                <w:shd w:fill="auto" w:val="clear"/>
                <w:vertAlign w:val="baseline"/>
                <w:rtl w:val="0"/>
              </w:rPr>
              <w:t xml:space="preserve">(In billions of Rupees) </w:t>
            </w:r>
          </w:p>
          <w:p w:rsidR="00000000" w:rsidDel="00000000" w:rsidP="00000000" w:rsidRDefault="00000000" w:rsidRPr="00000000" w14:paraId="0000113A">
            <w:pPr>
              <w:keepNext w:val="0"/>
              <w:keepLines w:val="0"/>
              <w:widowControl w:val="0"/>
              <w:pBdr>
                <w:top w:space="0" w:sz="0" w:val="nil"/>
                <w:left w:space="0" w:sz="0" w:val="nil"/>
                <w:bottom w:space="0" w:sz="0" w:val="nil"/>
                <w:right w:space="0" w:sz="0" w:val="nil"/>
                <w:between w:space="0" w:sz="0" w:val="nil"/>
              </w:pBdr>
              <w:shd w:fill="auto" w:val="clear"/>
              <w:spacing w:after="0" w:before="21.3763427734375" w:line="240" w:lineRule="auto"/>
              <w:ind w:left="294.79583740234375" w:right="0" w:firstLine="0"/>
              <w:jc w:val="left"/>
              <w:rPr>
                <w:rFonts w:ascii="Arial" w:cs="Arial" w:eastAsia="Arial" w:hAnsi="Arial"/>
                <w:b w:val="0"/>
                <w:i w:val="0"/>
                <w:smallCaps w:val="0"/>
                <w:strike w:val="0"/>
                <w:color w:val="000000"/>
                <w:sz w:val="11.331598281860352"/>
                <w:szCs w:val="11.331598281860352"/>
                <w:u w:val="none"/>
                <w:shd w:fill="auto" w:val="clear"/>
                <w:vertAlign w:val="baseline"/>
              </w:rPr>
            </w:pPr>
            <w:r w:rsidDel="00000000" w:rsidR="00000000" w:rsidRPr="00000000">
              <w:rPr>
                <w:rFonts w:ascii="Arial" w:cs="Arial" w:eastAsia="Arial" w:hAnsi="Arial"/>
                <w:b w:val="0"/>
                <w:i w:val="0"/>
                <w:smallCaps w:val="0"/>
                <w:strike w:val="0"/>
                <w:color w:val="000000"/>
                <w:sz w:val="11.331598281860352"/>
                <w:szCs w:val="11.331598281860352"/>
                <w:u w:val="none"/>
                <w:shd w:fill="auto" w:val="clear"/>
                <w:vertAlign w:val="baseline"/>
                <w:rtl w:val="0"/>
              </w:rPr>
              <w:t xml:space="preserve">4000 </w:t>
            </w:r>
          </w:p>
          <w:p w:rsidR="00000000" w:rsidDel="00000000" w:rsidP="00000000" w:rsidRDefault="00000000" w:rsidRPr="00000000" w14:paraId="00001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9.74365234375" w:firstLine="0"/>
              <w:jc w:val="right"/>
              <w:rPr>
                <w:rFonts w:ascii="Arial" w:cs="Arial" w:eastAsia="Arial" w:hAnsi="Arial"/>
                <w:b w:val="0"/>
                <w:i w:val="0"/>
                <w:smallCaps w:val="0"/>
                <w:strike w:val="0"/>
                <w:color w:val="000000"/>
                <w:sz w:val="11.047996520996094"/>
                <w:szCs w:val="11.047996520996094"/>
                <w:u w:val="none"/>
                <w:shd w:fill="auto" w:val="clear"/>
                <w:vertAlign w:val="baseline"/>
              </w:rPr>
            </w:pPr>
            <w:r w:rsidDel="00000000" w:rsidR="00000000" w:rsidRPr="00000000">
              <w:rPr>
                <w:rFonts w:ascii="Arial" w:cs="Arial" w:eastAsia="Arial" w:hAnsi="Arial"/>
                <w:b w:val="0"/>
                <w:i w:val="0"/>
                <w:smallCaps w:val="0"/>
                <w:strike w:val="0"/>
                <w:color w:val="000000"/>
                <w:sz w:val="11.047996520996094"/>
                <w:szCs w:val="11.047996520996094"/>
                <w:u w:val="none"/>
                <w:shd w:fill="auto" w:val="clear"/>
                <w:vertAlign w:val="baseline"/>
                <w:rtl w:val="0"/>
              </w:rPr>
              <w:t xml:space="preserve">30 30 </w:t>
            </w:r>
          </w:p>
          <w:p w:rsidR="00000000" w:rsidDel="00000000" w:rsidP="00000000" w:rsidRDefault="00000000" w:rsidRPr="00000000" w14:paraId="00001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00.748291015625" w:firstLine="0"/>
              <w:jc w:val="right"/>
              <w:rPr>
                <w:rFonts w:ascii="Arial" w:cs="Arial" w:eastAsia="Arial" w:hAnsi="Arial"/>
                <w:b w:val="0"/>
                <w:i w:val="0"/>
                <w:smallCaps w:val="0"/>
                <w:strike w:val="0"/>
                <w:color w:val="000000"/>
                <w:sz w:val="11.047996520996094"/>
                <w:szCs w:val="11.047996520996094"/>
                <w:u w:val="none"/>
                <w:shd w:fill="auto" w:val="clear"/>
                <w:vertAlign w:val="baseline"/>
              </w:rPr>
            </w:pPr>
            <w:r w:rsidDel="00000000" w:rsidR="00000000" w:rsidRPr="00000000">
              <w:rPr>
                <w:rFonts w:ascii="Arial" w:cs="Arial" w:eastAsia="Arial" w:hAnsi="Arial"/>
                <w:b w:val="0"/>
                <w:i w:val="0"/>
                <w:smallCaps w:val="0"/>
                <w:strike w:val="0"/>
                <w:color w:val="000000"/>
                <w:sz w:val="11.047996520996094"/>
                <w:szCs w:val="11.047996520996094"/>
                <w:u w:val="none"/>
                <w:shd w:fill="auto" w:val="clear"/>
                <w:vertAlign w:val="baseline"/>
                <w:rtl w:val="0"/>
              </w:rPr>
              <w:t xml:space="preserve">Spot USD purchases, net (USD bn) [RHS] </w:t>
            </w:r>
          </w:p>
          <w:p w:rsidR="00000000" w:rsidDel="00000000" w:rsidP="00000000" w:rsidRDefault="00000000" w:rsidRPr="00000000" w14:paraId="00001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1.25732421875" w:right="0" w:firstLine="0"/>
              <w:jc w:val="left"/>
              <w:rPr>
                <w:rFonts w:ascii="Arial" w:cs="Arial" w:eastAsia="Arial" w:hAnsi="Arial"/>
                <w:b w:val="0"/>
                <w:i w:val="0"/>
                <w:smallCaps w:val="0"/>
                <w:strike w:val="0"/>
                <w:color w:val="000000"/>
                <w:sz w:val="11.331598281860352"/>
                <w:szCs w:val="11.331598281860352"/>
                <w:u w:val="none"/>
                <w:shd w:fill="auto" w:val="clear"/>
                <w:vertAlign w:val="baseline"/>
              </w:rPr>
            </w:pPr>
            <w:r w:rsidDel="00000000" w:rsidR="00000000" w:rsidRPr="00000000">
              <w:rPr>
                <w:rFonts w:ascii="Arial" w:cs="Arial" w:eastAsia="Arial" w:hAnsi="Arial"/>
                <w:b w:val="0"/>
                <w:i w:val="0"/>
                <w:smallCaps w:val="0"/>
                <w:strike w:val="0"/>
                <w:color w:val="000000"/>
                <w:sz w:val="11.331598281860352"/>
                <w:szCs w:val="11.331598281860352"/>
                <w:u w:val="none"/>
                <w:shd w:fill="auto" w:val="clear"/>
                <w:vertAlign w:val="baseline"/>
                <w:rtl w:val="0"/>
              </w:rPr>
              <w:t xml:space="preserve">3000 </w:t>
            </w:r>
          </w:p>
          <w:p w:rsidR="00000000" w:rsidDel="00000000" w:rsidP="00000000" w:rsidRDefault="00000000" w:rsidRPr="00000000" w14:paraId="00001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14.605712890625" w:firstLine="0"/>
              <w:jc w:val="right"/>
              <w:rPr>
                <w:rFonts w:ascii="Arial" w:cs="Arial" w:eastAsia="Arial" w:hAnsi="Arial"/>
                <w:b w:val="0"/>
                <w:i w:val="0"/>
                <w:smallCaps w:val="0"/>
                <w:strike w:val="0"/>
                <w:color w:val="000000"/>
                <w:sz w:val="11.047996520996094"/>
                <w:szCs w:val="11.047996520996094"/>
                <w:u w:val="none"/>
                <w:shd w:fill="auto" w:val="clear"/>
                <w:vertAlign w:val="baseline"/>
              </w:rPr>
            </w:pPr>
            <w:r w:rsidDel="00000000" w:rsidR="00000000" w:rsidRPr="00000000">
              <w:rPr>
                <w:rFonts w:ascii="Arial" w:cs="Arial" w:eastAsia="Arial" w:hAnsi="Arial"/>
                <w:b w:val="0"/>
                <w:i w:val="0"/>
                <w:smallCaps w:val="0"/>
                <w:strike w:val="0"/>
                <w:color w:val="000000"/>
                <w:sz w:val="11.047996520996094"/>
                <w:szCs w:val="11.047996520996094"/>
                <w:u w:val="none"/>
                <w:shd w:fill="auto" w:val="clear"/>
                <w:vertAlign w:val="baseline"/>
                <w:rtl w:val="0"/>
              </w:rPr>
              <w:t xml:space="preserve">Change in USD Forward Position (USD bn) [RHS] </w:t>
            </w:r>
          </w:p>
          <w:p w:rsidR="00000000" w:rsidDel="00000000" w:rsidP="00000000" w:rsidRDefault="00000000" w:rsidRPr="00000000" w14:paraId="00001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4.129638671875" w:firstLine="0"/>
              <w:jc w:val="right"/>
              <w:rPr>
                <w:rFonts w:ascii="Arial" w:cs="Arial" w:eastAsia="Arial" w:hAnsi="Arial"/>
                <w:b w:val="0"/>
                <w:i w:val="0"/>
                <w:smallCaps w:val="0"/>
                <w:strike w:val="0"/>
                <w:color w:val="000000"/>
                <w:sz w:val="11.047996520996094"/>
                <w:szCs w:val="11.047996520996094"/>
                <w:u w:val="none"/>
                <w:shd w:fill="auto" w:val="clear"/>
                <w:vertAlign w:val="baseline"/>
              </w:rPr>
            </w:pPr>
            <w:r w:rsidDel="00000000" w:rsidR="00000000" w:rsidRPr="00000000">
              <w:rPr>
                <w:rFonts w:ascii="Arial" w:cs="Arial" w:eastAsia="Arial" w:hAnsi="Arial"/>
                <w:b w:val="0"/>
                <w:i w:val="0"/>
                <w:smallCaps w:val="0"/>
                <w:strike w:val="0"/>
                <w:color w:val="000000"/>
                <w:sz w:val="11.047996520996094"/>
                <w:szCs w:val="11.047996520996094"/>
                <w:u w:val="none"/>
                <w:shd w:fill="auto" w:val="clear"/>
                <w:vertAlign w:val="baseline"/>
                <w:rtl w:val="0"/>
              </w:rPr>
              <w:t xml:space="preserve">35 </w:t>
            </w:r>
          </w:p>
          <w:p w:rsidR="00000000" w:rsidDel="00000000" w:rsidP="00000000" w:rsidRDefault="00000000" w:rsidRPr="00000000" w14:paraId="00001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9.74365234375" w:firstLine="0"/>
              <w:jc w:val="right"/>
              <w:rPr>
                <w:rFonts w:ascii="Arial" w:cs="Arial" w:eastAsia="Arial" w:hAnsi="Arial"/>
                <w:b w:val="0"/>
                <w:i w:val="0"/>
                <w:smallCaps w:val="0"/>
                <w:strike w:val="0"/>
                <w:color w:val="000000"/>
                <w:sz w:val="11.047996520996094"/>
                <w:szCs w:val="11.047996520996094"/>
                <w:u w:val="none"/>
                <w:shd w:fill="auto" w:val="clear"/>
                <w:vertAlign w:val="baseline"/>
              </w:rPr>
            </w:pPr>
            <w:r w:rsidDel="00000000" w:rsidR="00000000" w:rsidRPr="00000000">
              <w:rPr>
                <w:rFonts w:ascii="Arial" w:cs="Arial" w:eastAsia="Arial" w:hAnsi="Arial"/>
                <w:b w:val="0"/>
                <w:i w:val="0"/>
                <w:smallCaps w:val="0"/>
                <w:strike w:val="0"/>
                <w:color w:val="000000"/>
                <w:sz w:val="11.047996520996094"/>
                <w:szCs w:val="11.047996520996094"/>
                <w:u w:val="none"/>
                <w:shd w:fill="auto" w:val="clear"/>
                <w:vertAlign w:val="baseline"/>
                <w:rtl w:val="0"/>
              </w:rPr>
              <w:t xml:space="preserve">20 </w:t>
            </w:r>
          </w:p>
          <w:p w:rsidR="00000000" w:rsidDel="00000000" w:rsidP="00000000" w:rsidRDefault="00000000" w:rsidRPr="00000000" w14:paraId="00001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33013916015625" w:right="0" w:firstLine="0"/>
              <w:jc w:val="left"/>
              <w:rPr>
                <w:rFonts w:ascii="Arial" w:cs="Arial" w:eastAsia="Arial" w:hAnsi="Arial"/>
                <w:b w:val="0"/>
                <w:i w:val="0"/>
                <w:smallCaps w:val="0"/>
                <w:strike w:val="0"/>
                <w:color w:val="000000"/>
                <w:sz w:val="11.331598281860352"/>
                <w:szCs w:val="11.331598281860352"/>
                <w:u w:val="none"/>
                <w:shd w:fill="auto" w:val="clear"/>
                <w:vertAlign w:val="baseline"/>
              </w:rPr>
            </w:pPr>
            <w:r w:rsidDel="00000000" w:rsidR="00000000" w:rsidRPr="00000000">
              <w:rPr>
                <w:rFonts w:ascii="Arial" w:cs="Arial" w:eastAsia="Arial" w:hAnsi="Arial"/>
                <w:b w:val="0"/>
                <w:i w:val="0"/>
                <w:smallCaps w:val="0"/>
                <w:strike w:val="0"/>
                <w:color w:val="000000"/>
                <w:sz w:val="11.331598281860352"/>
                <w:szCs w:val="11.331598281860352"/>
                <w:u w:val="none"/>
                <w:shd w:fill="auto" w:val="clear"/>
                <w:vertAlign w:val="baseline"/>
                <w:rtl w:val="0"/>
              </w:rPr>
              <w:t xml:space="preserve">2000 </w:t>
            </w:r>
          </w:p>
          <w:p w:rsidR="00000000" w:rsidDel="00000000" w:rsidP="00000000" w:rsidRDefault="00000000" w:rsidRPr="00000000" w14:paraId="00001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16.7529296875" w:firstLine="0"/>
              <w:jc w:val="right"/>
              <w:rPr>
                <w:rFonts w:ascii="Arial" w:cs="Arial" w:eastAsia="Arial" w:hAnsi="Arial"/>
                <w:b w:val="0"/>
                <w:i w:val="0"/>
                <w:smallCaps w:val="0"/>
                <w:strike w:val="0"/>
                <w:color w:val="000000"/>
                <w:sz w:val="11.047996520996094"/>
                <w:szCs w:val="11.047996520996094"/>
                <w:u w:val="none"/>
                <w:shd w:fill="auto" w:val="clear"/>
                <w:vertAlign w:val="baseline"/>
              </w:rPr>
            </w:pPr>
            <w:r w:rsidDel="00000000" w:rsidR="00000000" w:rsidRPr="00000000">
              <w:rPr>
                <w:rFonts w:ascii="Arial" w:cs="Arial" w:eastAsia="Arial" w:hAnsi="Arial"/>
                <w:b w:val="0"/>
                <w:i w:val="0"/>
                <w:smallCaps w:val="0"/>
                <w:strike w:val="0"/>
                <w:color w:val="000000"/>
                <w:sz w:val="11.047996520996094"/>
                <w:szCs w:val="11.047996520996094"/>
                <w:u w:val="none"/>
                <w:shd w:fill="auto" w:val="clear"/>
                <w:vertAlign w:val="baseline"/>
                <w:rtl w:val="0"/>
              </w:rPr>
              <w:t xml:space="preserve">Rs/US$ (inverted) </w:t>
            </w:r>
          </w:p>
          <w:p w:rsidR="00000000" w:rsidDel="00000000" w:rsidP="00000000" w:rsidRDefault="00000000" w:rsidRPr="00000000" w14:paraId="00001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1.3653564453125" w:firstLine="0"/>
              <w:jc w:val="right"/>
              <w:rPr>
                <w:rFonts w:ascii="Arial" w:cs="Arial" w:eastAsia="Arial" w:hAnsi="Arial"/>
                <w:b w:val="0"/>
                <w:i w:val="0"/>
                <w:smallCaps w:val="0"/>
                <w:strike w:val="0"/>
                <w:color w:val="000000"/>
                <w:sz w:val="11.047996520996094"/>
                <w:szCs w:val="11.047996520996094"/>
                <w:u w:val="none"/>
                <w:shd w:fill="auto" w:val="clear"/>
                <w:vertAlign w:val="baseline"/>
              </w:rPr>
            </w:pPr>
            <w:r w:rsidDel="00000000" w:rsidR="00000000" w:rsidRPr="00000000">
              <w:rPr>
                <w:rFonts w:ascii="Arial" w:cs="Arial" w:eastAsia="Arial" w:hAnsi="Arial"/>
                <w:b w:val="0"/>
                <w:i w:val="0"/>
                <w:smallCaps w:val="0"/>
                <w:strike w:val="0"/>
                <w:color w:val="000000"/>
                <w:sz w:val="11.047996520996094"/>
                <w:szCs w:val="11.047996520996094"/>
                <w:u w:val="none"/>
                <w:shd w:fill="auto" w:val="clear"/>
                <w:vertAlign w:val="baseline"/>
                <w:rtl w:val="0"/>
              </w:rPr>
              <w:t xml:space="preserve">40 </w:t>
            </w:r>
          </w:p>
          <w:p w:rsidR="00000000" w:rsidDel="00000000" w:rsidP="00000000" w:rsidRDefault="00000000" w:rsidRPr="00000000" w14:paraId="00001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3.2977294921875" w:right="0" w:firstLine="0"/>
              <w:jc w:val="left"/>
              <w:rPr>
                <w:rFonts w:ascii="Arial" w:cs="Arial" w:eastAsia="Arial" w:hAnsi="Arial"/>
                <w:b w:val="0"/>
                <w:i w:val="0"/>
                <w:smallCaps w:val="0"/>
                <w:strike w:val="0"/>
                <w:color w:val="000000"/>
                <w:sz w:val="11.331598281860352"/>
                <w:szCs w:val="11.331598281860352"/>
                <w:u w:val="none"/>
                <w:shd w:fill="auto" w:val="clear"/>
                <w:vertAlign w:val="baseline"/>
              </w:rPr>
            </w:pPr>
            <w:r w:rsidDel="00000000" w:rsidR="00000000" w:rsidRPr="00000000">
              <w:rPr>
                <w:rFonts w:ascii="Arial" w:cs="Arial" w:eastAsia="Arial" w:hAnsi="Arial"/>
                <w:b w:val="0"/>
                <w:i w:val="0"/>
                <w:smallCaps w:val="0"/>
                <w:strike w:val="0"/>
                <w:color w:val="000000"/>
                <w:sz w:val="11.331598281860352"/>
                <w:szCs w:val="11.331598281860352"/>
                <w:u w:val="none"/>
                <w:shd w:fill="auto" w:val="clear"/>
                <w:vertAlign w:val="baseline"/>
                <w:rtl w:val="0"/>
              </w:rPr>
              <w:t xml:space="preserve">1000 </w:t>
            </w:r>
          </w:p>
          <w:p w:rsidR="00000000" w:rsidDel="00000000" w:rsidP="00000000" w:rsidRDefault="00000000" w:rsidRPr="00000000" w14:paraId="00001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9.74365234375" w:firstLine="0"/>
              <w:jc w:val="right"/>
              <w:rPr>
                <w:rFonts w:ascii="Arial" w:cs="Arial" w:eastAsia="Arial" w:hAnsi="Arial"/>
                <w:b w:val="0"/>
                <w:i w:val="0"/>
                <w:smallCaps w:val="0"/>
                <w:strike w:val="0"/>
                <w:color w:val="000000"/>
                <w:sz w:val="11.047996520996094"/>
                <w:szCs w:val="11.047996520996094"/>
                <w:u w:val="none"/>
                <w:shd w:fill="auto" w:val="clear"/>
                <w:vertAlign w:val="baseline"/>
              </w:rPr>
            </w:pPr>
            <w:r w:rsidDel="00000000" w:rsidR="00000000" w:rsidRPr="00000000">
              <w:rPr>
                <w:rFonts w:ascii="Arial" w:cs="Arial" w:eastAsia="Arial" w:hAnsi="Arial"/>
                <w:b w:val="0"/>
                <w:i w:val="0"/>
                <w:smallCaps w:val="0"/>
                <w:strike w:val="0"/>
                <w:color w:val="000000"/>
                <w:sz w:val="11.047996520996094"/>
                <w:szCs w:val="11.047996520996094"/>
                <w:u w:val="none"/>
                <w:shd w:fill="auto" w:val="clear"/>
                <w:vertAlign w:val="baseline"/>
                <w:rtl w:val="0"/>
              </w:rPr>
              <w:t xml:space="preserve">10 </w:t>
            </w:r>
          </w:p>
          <w:p w:rsidR="00000000" w:rsidDel="00000000" w:rsidP="00000000" w:rsidRDefault="00000000" w:rsidRPr="00000000" w14:paraId="00001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4.129638671875" w:firstLine="0"/>
              <w:jc w:val="right"/>
              <w:rPr>
                <w:rFonts w:ascii="Arial" w:cs="Arial" w:eastAsia="Arial" w:hAnsi="Arial"/>
                <w:b w:val="0"/>
                <w:i w:val="0"/>
                <w:smallCaps w:val="0"/>
                <w:strike w:val="0"/>
                <w:color w:val="000000"/>
                <w:sz w:val="11.047996520996094"/>
                <w:szCs w:val="11.047996520996094"/>
                <w:u w:val="none"/>
                <w:shd w:fill="auto" w:val="clear"/>
                <w:vertAlign w:val="baseline"/>
              </w:rPr>
            </w:pPr>
            <w:r w:rsidDel="00000000" w:rsidR="00000000" w:rsidRPr="00000000">
              <w:rPr>
                <w:rFonts w:ascii="Arial" w:cs="Arial" w:eastAsia="Arial" w:hAnsi="Arial"/>
                <w:b w:val="0"/>
                <w:i w:val="0"/>
                <w:smallCaps w:val="0"/>
                <w:strike w:val="0"/>
                <w:color w:val="000000"/>
                <w:sz w:val="11.047996520996094"/>
                <w:szCs w:val="11.047996520996094"/>
                <w:u w:val="none"/>
                <w:shd w:fill="auto" w:val="clear"/>
                <w:vertAlign w:val="baseline"/>
                <w:rtl w:val="0"/>
              </w:rPr>
              <w:t xml:space="preserve">45 </w:t>
            </w:r>
          </w:p>
          <w:p w:rsidR="00000000" w:rsidDel="00000000" w:rsidP="00000000" w:rsidRDefault="00000000" w:rsidRPr="00000000" w14:paraId="00001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2.35809326171875" w:right="0" w:firstLine="0"/>
              <w:jc w:val="left"/>
              <w:rPr>
                <w:rFonts w:ascii="Arial" w:cs="Arial" w:eastAsia="Arial" w:hAnsi="Arial"/>
                <w:b w:val="0"/>
                <w:i w:val="0"/>
                <w:smallCaps w:val="0"/>
                <w:strike w:val="0"/>
                <w:color w:val="000000"/>
                <w:sz w:val="11.331598281860352"/>
                <w:szCs w:val="11.331598281860352"/>
                <w:u w:val="none"/>
                <w:shd w:fill="auto" w:val="clear"/>
                <w:vertAlign w:val="baseline"/>
              </w:rPr>
            </w:pPr>
            <w:r w:rsidDel="00000000" w:rsidR="00000000" w:rsidRPr="00000000">
              <w:rPr>
                <w:rFonts w:ascii="Arial" w:cs="Arial" w:eastAsia="Arial" w:hAnsi="Arial"/>
                <w:b w:val="0"/>
                <w:i w:val="0"/>
                <w:smallCaps w:val="0"/>
                <w:strike w:val="0"/>
                <w:color w:val="000000"/>
                <w:sz w:val="11.331598281860352"/>
                <w:szCs w:val="11.331598281860352"/>
                <w:u w:val="none"/>
                <w:shd w:fill="auto" w:val="clear"/>
                <w:vertAlign w:val="baseline"/>
                <w:rtl w:val="0"/>
              </w:rPr>
              <w:t xml:space="preserve">0 </w:t>
            </w:r>
          </w:p>
          <w:p w:rsidR="00000000" w:rsidDel="00000000" w:rsidP="00000000" w:rsidRDefault="00000000" w:rsidRPr="00000000" w14:paraId="00001148">
            <w:pPr>
              <w:keepNext w:val="0"/>
              <w:keepLines w:val="0"/>
              <w:widowControl w:val="0"/>
              <w:pBdr>
                <w:top w:space="0" w:sz="0" w:val="nil"/>
                <w:left w:space="0" w:sz="0" w:val="nil"/>
                <w:bottom w:space="0" w:sz="0" w:val="nil"/>
                <w:right w:space="0" w:sz="0" w:val="nil"/>
                <w:between w:space="0" w:sz="0" w:val="nil"/>
              </w:pBdr>
              <w:shd w:fill="auto" w:val="clear"/>
              <w:spacing w:after="0" w:before="58.55865478515625" w:line="240" w:lineRule="auto"/>
              <w:ind w:left="257.53509521484375" w:right="0" w:firstLine="0"/>
              <w:jc w:val="left"/>
              <w:rPr>
                <w:rFonts w:ascii="Arial" w:cs="Arial" w:eastAsia="Arial" w:hAnsi="Arial"/>
                <w:b w:val="0"/>
                <w:i w:val="0"/>
                <w:smallCaps w:val="0"/>
                <w:strike w:val="0"/>
                <w:color w:val="000000"/>
                <w:sz w:val="11.331598281860352"/>
                <w:szCs w:val="11.331598281860352"/>
                <w:u w:val="none"/>
                <w:shd w:fill="auto" w:val="clear"/>
                <w:vertAlign w:val="baseline"/>
              </w:rPr>
            </w:pPr>
            <w:r w:rsidDel="00000000" w:rsidR="00000000" w:rsidRPr="00000000">
              <w:rPr>
                <w:rFonts w:ascii="Arial" w:cs="Arial" w:eastAsia="Arial" w:hAnsi="Arial"/>
                <w:b w:val="0"/>
                <w:i w:val="0"/>
                <w:smallCaps w:val="0"/>
                <w:strike w:val="0"/>
                <w:color w:val="000000"/>
                <w:sz w:val="11.331598281860352"/>
                <w:szCs w:val="11.331598281860352"/>
                <w:u w:val="none"/>
                <w:shd w:fill="auto" w:val="clear"/>
                <w:vertAlign w:val="baseline"/>
                <w:rtl w:val="0"/>
              </w:rPr>
              <w:t xml:space="preserve">-1000 </w:t>
            </w:r>
          </w:p>
          <w:p w:rsidR="00000000" w:rsidDel="00000000" w:rsidP="00000000" w:rsidRDefault="00000000" w:rsidRPr="00000000" w14:paraId="00001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1.3653564453125" w:firstLine="0"/>
              <w:jc w:val="right"/>
              <w:rPr>
                <w:rFonts w:ascii="Arial" w:cs="Arial" w:eastAsia="Arial" w:hAnsi="Arial"/>
                <w:b w:val="0"/>
                <w:i w:val="0"/>
                <w:smallCaps w:val="0"/>
                <w:strike w:val="0"/>
                <w:color w:val="000000"/>
                <w:sz w:val="11.047996520996094"/>
                <w:szCs w:val="11.047996520996094"/>
                <w:u w:val="none"/>
                <w:shd w:fill="auto" w:val="clear"/>
                <w:vertAlign w:val="baseline"/>
              </w:rPr>
            </w:pPr>
            <w:r w:rsidDel="00000000" w:rsidR="00000000" w:rsidRPr="00000000">
              <w:rPr>
                <w:rFonts w:ascii="Arial" w:cs="Arial" w:eastAsia="Arial" w:hAnsi="Arial"/>
                <w:b w:val="0"/>
                <w:i w:val="0"/>
                <w:smallCaps w:val="0"/>
                <w:strike w:val="1"/>
                <w:color w:val="000000"/>
                <w:sz w:val="11.047996520996094"/>
                <w:szCs w:val="11.047996520996094"/>
                <w:u w:val="none"/>
                <w:shd w:fill="auto" w:val="clear"/>
                <w:vertAlign w:val="baseline"/>
                <w:rtl w:val="0"/>
              </w:rPr>
              <w:t xml:space="preserve">50</w:t>
            </w:r>
            <w:r w:rsidDel="00000000" w:rsidR="00000000" w:rsidRPr="00000000">
              <w:rPr>
                <w:rFonts w:ascii="Arial" w:cs="Arial" w:eastAsia="Arial" w:hAnsi="Arial"/>
                <w:b w:val="0"/>
                <w:i w:val="0"/>
                <w:smallCaps w:val="0"/>
                <w:strike w:val="0"/>
                <w:color w:val="000000"/>
                <w:sz w:val="11.047996520996094"/>
                <w:szCs w:val="11.047996520996094"/>
                <w:u w:val="none"/>
                <w:shd w:fill="auto" w:val="clear"/>
                <w:vertAlign w:val="baseline"/>
                <w:rtl w:val="0"/>
              </w:rPr>
              <w:t xml:space="preserve"> </w:t>
            </w:r>
          </w:p>
          <w:p w:rsidR="00000000" w:rsidDel="00000000" w:rsidP="00000000" w:rsidRDefault="00000000" w:rsidRPr="00000000" w14:paraId="00001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9.73876953125" w:firstLine="0"/>
              <w:jc w:val="right"/>
              <w:rPr>
                <w:rFonts w:ascii="Arial" w:cs="Arial" w:eastAsia="Arial" w:hAnsi="Arial"/>
                <w:b w:val="0"/>
                <w:i w:val="0"/>
                <w:smallCaps w:val="0"/>
                <w:strike w:val="0"/>
                <w:color w:val="000000"/>
                <w:sz w:val="11.047996520996094"/>
                <w:szCs w:val="11.047996520996094"/>
                <w:u w:val="none"/>
                <w:shd w:fill="auto" w:val="clear"/>
                <w:vertAlign w:val="baseline"/>
              </w:rPr>
            </w:pPr>
            <w:r w:rsidDel="00000000" w:rsidR="00000000" w:rsidRPr="00000000">
              <w:rPr>
                <w:rFonts w:ascii="Arial" w:cs="Arial" w:eastAsia="Arial" w:hAnsi="Arial"/>
                <w:b w:val="0"/>
                <w:i w:val="0"/>
                <w:smallCaps w:val="0"/>
                <w:strike w:val="0"/>
                <w:color w:val="000000"/>
                <w:sz w:val="11.047996520996094"/>
                <w:szCs w:val="11.047996520996094"/>
                <w:u w:val="none"/>
                <w:shd w:fill="auto" w:val="clear"/>
                <w:vertAlign w:val="baseline"/>
                <w:rtl w:val="0"/>
              </w:rPr>
              <w:t xml:space="preserve">0 </w:t>
            </w:r>
          </w:p>
          <w:p w:rsidR="00000000" w:rsidDel="00000000" w:rsidP="00000000" w:rsidRDefault="00000000" w:rsidRPr="00000000" w14:paraId="0000114B">
            <w:pPr>
              <w:keepNext w:val="0"/>
              <w:keepLines w:val="0"/>
              <w:widowControl w:val="0"/>
              <w:pBdr>
                <w:top w:space="0" w:sz="0" w:val="nil"/>
                <w:left w:space="0" w:sz="0" w:val="nil"/>
                <w:bottom w:space="0" w:sz="0" w:val="nil"/>
                <w:right w:space="0" w:sz="0" w:val="nil"/>
                <w:between w:space="0" w:sz="0" w:val="nil"/>
              </w:pBdr>
              <w:shd w:fill="auto" w:val="clear"/>
              <w:spacing w:after="0" w:before="51.83563232421875" w:line="240" w:lineRule="auto"/>
              <w:ind w:left="257.53509521484375" w:right="0" w:firstLine="0"/>
              <w:jc w:val="left"/>
              <w:rPr>
                <w:rFonts w:ascii="Arial" w:cs="Arial" w:eastAsia="Arial" w:hAnsi="Arial"/>
                <w:b w:val="0"/>
                <w:i w:val="0"/>
                <w:smallCaps w:val="0"/>
                <w:strike w:val="0"/>
                <w:color w:val="000000"/>
                <w:sz w:val="11.331598281860352"/>
                <w:szCs w:val="11.331598281860352"/>
                <w:u w:val="none"/>
                <w:shd w:fill="auto" w:val="clear"/>
                <w:vertAlign w:val="baseline"/>
              </w:rPr>
            </w:pPr>
            <w:r w:rsidDel="00000000" w:rsidR="00000000" w:rsidRPr="00000000">
              <w:rPr>
                <w:rFonts w:ascii="Arial" w:cs="Arial" w:eastAsia="Arial" w:hAnsi="Arial"/>
                <w:b w:val="0"/>
                <w:i w:val="0"/>
                <w:smallCaps w:val="0"/>
                <w:strike w:val="0"/>
                <w:color w:val="000000"/>
                <w:sz w:val="11.331598281860352"/>
                <w:szCs w:val="11.331598281860352"/>
                <w:u w:val="none"/>
                <w:shd w:fill="auto" w:val="clear"/>
                <w:vertAlign w:val="baseline"/>
                <w:rtl w:val="0"/>
              </w:rPr>
              <w:t xml:space="preserve">-2000 </w:t>
            </w:r>
          </w:p>
          <w:p w:rsidR="00000000" w:rsidDel="00000000" w:rsidP="00000000" w:rsidRDefault="00000000" w:rsidRPr="00000000" w14:paraId="00001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1.1253356933594" w:right="0" w:firstLine="0"/>
              <w:jc w:val="left"/>
              <w:rPr>
                <w:rFonts w:ascii="Arial" w:cs="Arial" w:eastAsia="Arial" w:hAnsi="Arial"/>
                <w:b w:val="0"/>
                <w:i w:val="0"/>
                <w:smallCaps w:val="0"/>
                <w:strike w:val="0"/>
                <w:color w:val="000000"/>
                <w:sz w:val="9.915299415588379"/>
                <w:szCs w:val="9.915299415588379"/>
                <w:u w:val="none"/>
                <w:shd w:fill="auto" w:val="clear"/>
                <w:vertAlign w:val="baseline"/>
              </w:rPr>
            </w:pPr>
            <w:r w:rsidDel="00000000" w:rsidR="00000000" w:rsidRPr="00000000">
              <w:rPr>
                <w:rFonts w:ascii="Arial" w:cs="Arial" w:eastAsia="Arial" w:hAnsi="Arial"/>
                <w:b w:val="0"/>
                <w:i w:val="0"/>
                <w:smallCaps w:val="0"/>
                <w:strike w:val="0"/>
                <w:color w:val="000000"/>
                <w:sz w:val="9.915299415588379"/>
                <w:szCs w:val="9.915299415588379"/>
                <w:u w:val="none"/>
                <w:shd w:fill="auto" w:val="clear"/>
                <w:vertAlign w:val="baseline"/>
                <w:rtl w:val="0"/>
              </w:rPr>
              <w:t xml:space="preserve">Liquidity injection through LAF (term repo) </w:t>
            </w:r>
          </w:p>
          <w:p w:rsidR="00000000" w:rsidDel="00000000" w:rsidP="00000000" w:rsidRDefault="00000000" w:rsidRPr="00000000" w14:paraId="00001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4.129638671875" w:firstLine="0"/>
              <w:jc w:val="right"/>
              <w:rPr>
                <w:rFonts w:ascii="Arial" w:cs="Arial" w:eastAsia="Arial" w:hAnsi="Arial"/>
                <w:b w:val="0"/>
                <w:i w:val="0"/>
                <w:smallCaps w:val="0"/>
                <w:strike w:val="0"/>
                <w:color w:val="000000"/>
                <w:sz w:val="11.047996520996094"/>
                <w:szCs w:val="11.047996520996094"/>
                <w:u w:val="none"/>
                <w:shd w:fill="auto" w:val="clear"/>
                <w:vertAlign w:val="baseline"/>
              </w:rPr>
            </w:pPr>
            <w:r w:rsidDel="00000000" w:rsidR="00000000" w:rsidRPr="00000000">
              <w:rPr>
                <w:rFonts w:ascii="Arial" w:cs="Arial" w:eastAsia="Arial" w:hAnsi="Arial"/>
                <w:b w:val="0"/>
                <w:i w:val="0"/>
                <w:smallCaps w:val="0"/>
                <w:strike w:val="0"/>
                <w:color w:val="000000"/>
                <w:sz w:val="11.047996520996094"/>
                <w:szCs w:val="11.047996520996094"/>
                <w:u w:val="none"/>
                <w:shd w:fill="auto" w:val="clear"/>
                <w:vertAlign w:val="baseline"/>
                <w:rtl w:val="0"/>
              </w:rPr>
              <w:t xml:space="preserve">55 </w:t>
            </w:r>
          </w:p>
          <w:p w:rsidR="00000000" w:rsidDel="00000000" w:rsidP="00000000" w:rsidRDefault="00000000" w:rsidRPr="00000000" w14:paraId="00001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2.92724609375" w:firstLine="0"/>
              <w:jc w:val="right"/>
              <w:rPr>
                <w:rFonts w:ascii="Arial" w:cs="Arial" w:eastAsia="Arial" w:hAnsi="Arial"/>
                <w:b w:val="0"/>
                <w:i w:val="0"/>
                <w:smallCaps w:val="0"/>
                <w:strike w:val="0"/>
                <w:color w:val="000000"/>
                <w:sz w:val="11.047996520996094"/>
                <w:szCs w:val="11.047996520996094"/>
                <w:u w:val="none"/>
                <w:shd w:fill="auto" w:val="clear"/>
                <w:vertAlign w:val="baseline"/>
              </w:rPr>
            </w:pPr>
            <w:r w:rsidDel="00000000" w:rsidR="00000000" w:rsidRPr="00000000">
              <w:rPr>
                <w:rFonts w:ascii="Arial" w:cs="Arial" w:eastAsia="Arial" w:hAnsi="Arial"/>
                <w:b w:val="0"/>
                <w:i w:val="0"/>
                <w:smallCaps w:val="0"/>
                <w:strike w:val="0"/>
                <w:color w:val="000000"/>
                <w:sz w:val="11.047996520996094"/>
                <w:szCs w:val="11.047996520996094"/>
                <w:u w:val="none"/>
                <w:shd w:fill="auto" w:val="clear"/>
                <w:vertAlign w:val="baseline"/>
                <w:rtl w:val="0"/>
              </w:rPr>
              <w:t xml:space="preserve">-10 </w:t>
            </w:r>
          </w:p>
          <w:p w:rsidR="00000000" w:rsidDel="00000000" w:rsidP="00000000" w:rsidRDefault="00000000" w:rsidRPr="00000000" w14:paraId="00001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1.1253356933594" w:right="0" w:firstLine="0"/>
              <w:jc w:val="left"/>
              <w:rPr>
                <w:rFonts w:ascii="Arial" w:cs="Arial" w:eastAsia="Arial" w:hAnsi="Arial"/>
                <w:b w:val="0"/>
                <w:i w:val="0"/>
                <w:smallCaps w:val="0"/>
                <w:strike w:val="0"/>
                <w:color w:val="000000"/>
                <w:sz w:val="9.915299415588379"/>
                <w:szCs w:val="9.915299415588379"/>
                <w:u w:val="none"/>
                <w:shd w:fill="auto" w:val="clear"/>
                <w:vertAlign w:val="baseline"/>
              </w:rPr>
            </w:pPr>
            <w:r w:rsidDel="00000000" w:rsidR="00000000" w:rsidRPr="00000000">
              <w:rPr>
                <w:rFonts w:ascii="Arial" w:cs="Arial" w:eastAsia="Arial" w:hAnsi="Arial"/>
                <w:b w:val="0"/>
                <w:i w:val="0"/>
                <w:smallCaps w:val="0"/>
                <w:strike w:val="0"/>
                <w:color w:val="000000"/>
                <w:sz w:val="9.915299415588379"/>
                <w:szCs w:val="9.915299415588379"/>
                <w:u w:val="none"/>
                <w:shd w:fill="auto" w:val="clear"/>
                <w:vertAlign w:val="baseline"/>
                <w:rtl w:val="0"/>
              </w:rPr>
              <w:t xml:space="preserve">Liquidity injection through MSF </w:t>
            </w:r>
          </w:p>
          <w:p w:rsidR="00000000" w:rsidDel="00000000" w:rsidP="00000000" w:rsidRDefault="00000000" w:rsidRPr="00000000" w14:paraId="00001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7.53509521484375" w:right="0" w:firstLine="0"/>
              <w:jc w:val="left"/>
              <w:rPr>
                <w:rFonts w:ascii="Arial" w:cs="Arial" w:eastAsia="Arial" w:hAnsi="Arial"/>
                <w:b w:val="0"/>
                <w:i w:val="0"/>
                <w:smallCaps w:val="0"/>
                <w:strike w:val="0"/>
                <w:color w:val="000000"/>
                <w:sz w:val="11.331598281860352"/>
                <w:szCs w:val="11.331598281860352"/>
                <w:u w:val="none"/>
                <w:shd w:fill="auto" w:val="clear"/>
                <w:vertAlign w:val="baseline"/>
              </w:rPr>
            </w:pPr>
            <w:r w:rsidDel="00000000" w:rsidR="00000000" w:rsidRPr="00000000">
              <w:rPr>
                <w:rFonts w:ascii="Arial" w:cs="Arial" w:eastAsia="Arial" w:hAnsi="Arial"/>
                <w:b w:val="0"/>
                <w:i w:val="0"/>
                <w:smallCaps w:val="0"/>
                <w:strike w:val="0"/>
                <w:color w:val="000000"/>
                <w:sz w:val="11.331598281860352"/>
                <w:szCs w:val="11.331598281860352"/>
                <w:u w:val="none"/>
                <w:shd w:fill="auto" w:val="clear"/>
                <w:vertAlign w:val="baseline"/>
                <w:rtl w:val="0"/>
              </w:rPr>
              <w:t xml:space="preserve">-3000 </w:t>
            </w:r>
          </w:p>
          <w:p w:rsidR="00000000" w:rsidDel="00000000" w:rsidP="00000000" w:rsidRDefault="00000000" w:rsidRPr="00000000" w14:paraId="00001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1.1253356933594" w:right="0" w:firstLine="0"/>
              <w:jc w:val="left"/>
              <w:rPr>
                <w:rFonts w:ascii="Arial" w:cs="Arial" w:eastAsia="Arial" w:hAnsi="Arial"/>
                <w:b w:val="0"/>
                <w:i w:val="0"/>
                <w:smallCaps w:val="0"/>
                <w:strike w:val="0"/>
                <w:color w:val="000000"/>
                <w:sz w:val="9.915299415588379"/>
                <w:szCs w:val="9.915299415588379"/>
                <w:u w:val="none"/>
                <w:shd w:fill="auto" w:val="clear"/>
                <w:vertAlign w:val="baseline"/>
              </w:rPr>
            </w:pPr>
            <w:r w:rsidDel="00000000" w:rsidR="00000000" w:rsidRPr="00000000">
              <w:rPr>
                <w:rFonts w:ascii="Arial" w:cs="Arial" w:eastAsia="Arial" w:hAnsi="Arial"/>
                <w:b w:val="0"/>
                <w:i w:val="0"/>
                <w:smallCaps w:val="0"/>
                <w:strike w:val="0"/>
                <w:color w:val="000000"/>
                <w:sz w:val="9.915299415588379"/>
                <w:szCs w:val="9.915299415588379"/>
                <w:u w:val="none"/>
                <w:shd w:fill="auto" w:val="clear"/>
                <w:vertAlign w:val="baseline"/>
                <w:rtl w:val="0"/>
              </w:rPr>
              <w:t xml:space="preserve">Liquidity withdrawal through LAF (reverse repo) 1/ </w:t>
            </w:r>
          </w:p>
          <w:p w:rsidR="00000000" w:rsidDel="00000000" w:rsidP="00000000" w:rsidRDefault="00000000" w:rsidRPr="00000000" w14:paraId="00001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1.3653564453125" w:firstLine="0"/>
              <w:jc w:val="right"/>
              <w:rPr>
                <w:rFonts w:ascii="Arial" w:cs="Arial" w:eastAsia="Arial" w:hAnsi="Arial"/>
                <w:b w:val="0"/>
                <w:i w:val="0"/>
                <w:smallCaps w:val="0"/>
                <w:strike w:val="0"/>
                <w:color w:val="000000"/>
                <w:sz w:val="11.047996520996094"/>
                <w:szCs w:val="11.047996520996094"/>
                <w:u w:val="none"/>
                <w:shd w:fill="auto" w:val="clear"/>
                <w:vertAlign w:val="baseline"/>
              </w:rPr>
            </w:pPr>
            <w:r w:rsidDel="00000000" w:rsidR="00000000" w:rsidRPr="00000000">
              <w:rPr>
                <w:rFonts w:ascii="Arial" w:cs="Arial" w:eastAsia="Arial" w:hAnsi="Arial"/>
                <w:b w:val="0"/>
                <w:i w:val="0"/>
                <w:smallCaps w:val="0"/>
                <w:strike w:val="0"/>
                <w:color w:val="000000"/>
                <w:sz w:val="11.047996520996094"/>
                <w:szCs w:val="11.047996520996094"/>
                <w:u w:val="none"/>
                <w:shd w:fill="auto" w:val="clear"/>
                <w:vertAlign w:val="baseline"/>
                <w:rtl w:val="0"/>
              </w:rPr>
              <w:t xml:space="preserve">60 </w:t>
            </w:r>
          </w:p>
          <w:p w:rsidR="00000000" w:rsidDel="00000000" w:rsidP="00000000" w:rsidRDefault="00000000" w:rsidRPr="00000000" w14:paraId="00001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1.1253356933594" w:right="0" w:firstLine="0"/>
              <w:jc w:val="left"/>
              <w:rPr>
                <w:rFonts w:ascii="Arial" w:cs="Arial" w:eastAsia="Arial" w:hAnsi="Arial"/>
                <w:b w:val="0"/>
                <w:i w:val="0"/>
                <w:smallCaps w:val="0"/>
                <w:strike w:val="0"/>
                <w:color w:val="000000"/>
                <w:sz w:val="9.915299415588379"/>
                <w:szCs w:val="9.915299415588379"/>
                <w:u w:val="none"/>
                <w:shd w:fill="auto" w:val="clear"/>
                <w:vertAlign w:val="baseline"/>
              </w:rPr>
            </w:pPr>
            <w:r w:rsidDel="00000000" w:rsidR="00000000" w:rsidRPr="00000000">
              <w:rPr>
                <w:rFonts w:ascii="Arial" w:cs="Arial" w:eastAsia="Arial" w:hAnsi="Arial"/>
                <w:b w:val="0"/>
                <w:i w:val="0"/>
                <w:smallCaps w:val="0"/>
                <w:strike w:val="0"/>
                <w:color w:val="000000"/>
                <w:sz w:val="9.915299415588379"/>
                <w:szCs w:val="9.915299415588379"/>
                <w:u w:val="none"/>
                <w:shd w:fill="auto" w:val="clear"/>
                <w:vertAlign w:val="baseline"/>
                <w:rtl w:val="0"/>
              </w:rPr>
              <w:t xml:space="preserve">Liquidity injection through LAF (repo) </w:t>
            </w:r>
          </w:p>
          <w:p w:rsidR="00000000" w:rsidDel="00000000" w:rsidP="00000000" w:rsidRDefault="00000000" w:rsidRPr="00000000" w14:paraId="00001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7.53509521484375" w:right="0" w:firstLine="0"/>
              <w:jc w:val="left"/>
              <w:rPr>
                <w:rFonts w:ascii="Arial" w:cs="Arial" w:eastAsia="Arial" w:hAnsi="Arial"/>
                <w:b w:val="0"/>
                <w:i w:val="0"/>
                <w:smallCaps w:val="0"/>
                <w:strike w:val="0"/>
                <w:color w:val="000000"/>
                <w:sz w:val="11.331598281860352"/>
                <w:szCs w:val="11.331598281860352"/>
                <w:u w:val="none"/>
                <w:shd w:fill="auto" w:val="clear"/>
                <w:vertAlign w:val="baseline"/>
              </w:rPr>
            </w:pPr>
            <w:r w:rsidDel="00000000" w:rsidR="00000000" w:rsidRPr="00000000">
              <w:rPr>
                <w:rFonts w:ascii="Arial" w:cs="Arial" w:eastAsia="Arial" w:hAnsi="Arial"/>
                <w:b w:val="0"/>
                <w:i w:val="0"/>
                <w:smallCaps w:val="0"/>
                <w:strike w:val="0"/>
                <w:color w:val="000000"/>
                <w:sz w:val="11.331598281860352"/>
                <w:szCs w:val="11.331598281860352"/>
                <w:u w:val="none"/>
                <w:shd w:fill="auto" w:val="clear"/>
                <w:vertAlign w:val="baseline"/>
                <w:rtl w:val="0"/>
              </w:rPr>
              <w:t xml:space="preserve">-4000 </w:t>
            </w:r>
          </w:p>
          <w:p w:rsidR="00000000" w:rsidDel="00000000" w:rsidP="00000000" w:rsidRDefault="00000000" w:rsidRPr="00000000" w14:paraId="00001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2.92724609375" w:firstLine="0"/>
              <w:jc w:val="right"/>
              <w:rPr>
                <w:rFonts w:ascii="Arial" w:cs="Arial" w:eastAsia="Arial" w:hAnsi="Arial"/>
                <w:b w:val="0"/>
                <w:i w:val="0"/>
                <w:smallCaps w:val="0"/>
                <w:strike w:val="0"/>
                <w:color w:val="000000"/>
                <w:sz w:val="11.047996520996094"/>
                <w:szCs w:val="11.047996520996094"/>
                <w:u w:val="none"/>
                <w:shd w:fill="auto" w:val="clear"/>
                <w:vertAlign w:val="baseline"/>
              </w:rPr>
            </w:pPr>
            <w:r w:rsidDel="00000000" w:rsidR="00000000" w:rsidRPr="00000000">
              <w:rPr>
                <w:rFonts w:ascii="Arial" w:cs="Arial" w:eastAsia="Arial" w:hAnsi="Arial"/>
                <w:b w:val="0"/>
                <w:i w:val="0"/>
                <w:smallCaps w:val="0"/>
                <w:strike w:val="0"/>
                <w:color w:val="000000"/>
                <w:sz w:val="11.047996520996094"/>
                <w:szCs w:val="11.047996520996094"/>
                <w:u w:val="none"/>
                <w:shd w:fill="auto" w:val="clear"/>
                <w:vertAlign w:val="baseline"/>
                <w:rtl w:val="0"/>
              </w:rPr>
              <w:t xml:space="preserve">-20 </w:t>
            </w:r>
          </w:p>
          <w:p w:rsidR="00000000" w:rsidDel="00000000" w:rsidP="00000000" w:rsidRDefault="00000000" w:rsidRPr="00000000" w14:paraId="00001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1.1253356933594" w:right="0" w:firstLine="0"/>
              <w:jc w:val="left"/>
              <w:rPr>
                <w:rFonts w:ascii="Arial" w:cs="Arial" w:eastAsia="Arial" w:hAnsi="Arial"/>
                <w:b w:val="0"/>
                <w:i w:val="0"/>
                <w:smallCaps w:val="0"/>
                <w:strike w:val="0"/>
                <w:color w:val="000000"/>
                <w:sz w:val="9.915299415588379"/>
                <w:szCs w:val="9.915299415588379"/>
                <w:u w:val="none"/>
                <w:shd w:fill="auto" w:val="clear"/>
                <w:vertAlign w:val="baseline"/>
              </w:rPr>
            </w:pPr>
            <w:r w:rsidDel="00000000" w:rsidR="00000000" w:rsidRPr="00000000">
              <w:rPr>
                <w:rFonts w:ascii="Arial" w:cs="Arial" w:eastAsia="Arial" w:hAnsi="Arial"/>
                <w:b w:val="0"/>
                <w:i w:val="0"/>
                <w:smallCaps w:val="0"/>
                <w:strike w:val="0"/>
                <w:color w:val="000000"/>
                <w:sz w:val="9.915299415588379"/>
                <w:szCs w:val="9.915299415588379"/>
                <w:u w:val="none"/>
                <w:shd w:fill="auto" w:val="clear"/>
                <w:vertAlign w:val="baseline"/>
                <w:rtl w:val="0"/>
              </w:rPr>
              <w:t xml:space="preserve">LAF Access Cap </w:t>
            </w:r>
          </w:p>
          <w:p w:rsidR="00000000" w:rsidDel="00000000" w:rsidP="00000000" w:rsidRDefault="00000000" w:rsidRPr="00000000" w14:paraId="00001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4.129638671875" w:firstLine="0"/>
              <w:jc w:val="right"/>
              <w:rPr>
                <w:rFonts w:ascii="Arial" w:cs="Arial" w:eastAsia="Arial" w:hAnsi="Arial"/>
                <w:b w:val="0"/>
                <w:i w:val="0"/>
                <w:smallCaps w:val="0"/>
                <w:strike w:val="0"/>
                <w:color w:val="000000"/>
                <w:sz w:val="11.047996520996094"/>
                <w:szCs w:val="11.047996520996094"/>
                <w:u w:val="none"/>
                <w:shd w:fill="auto" w:val="clear"/>
                <w:vertAlign w:val="baseline"/>
              </w:rPr>
            </w:pPr>
            <w:r w:rsidDel="00000000" w:rsidR="00000000" w:rsidRPr="00000000">
              <w:rPr>
                <w:rFonts w:ascii="Arial" w:cs="Arial" w:eastAsia="Arial" w:hAnsi="Arial"/>
                <w:b w:val="0"/>
                <w:i w:val="0"/>
                <w:smallCaps w:val="0"/>
                <w:strike w:val="0"/>
                <w:color w:val="000000"/>
                <w:sz w:val="11.047996520996094"/>
                <w:szCs w:val="11.047996520996094"/>
                <w:u w:val="none"/>
                <w:shd w:fill="auto" w:val="clear"/>
                <w:vertAlign w:val="baseline"/>
                <w:rtl w:val="0"/>
              </w:rPr>
              <w:t xml:space="preserve">65 </w:t>
            </w:r>
          </w:p>
          <w:p w:rsidR="00000000" w:rsidDel="00000000" w:rsidP="00000000" w:rsidRDefault="00000000" w:rsidRPr="00000000" w14:paraId="00001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7.53509521484375" w:right="0" w:firstLine="0"/>
              <w:jc w:val="left"/>
              <w:rPr>
                <w:rFonts w:ascii="Arial" w:cs="Arial" w:eastAsia="Arial" w:hAnsi="Arial"/>
                <w:b w:val="0"/>
                <w:i w:val="0"/>
                <w:smallCaps w:val="0"/>
                <w:strike w:val="0"/>
                <w:color w:val="000000"/>
                <w:sz w:val="11.331598281860352"/>
                <w:szCs w:val="11.331598281860352"/>
                <w:u w:val="none"/>
                <w:shd w:fill="auto" w:val="clear"/>
                <w:vertAlign w:val="baseline"/>
              </w:rPr>
            </w:pPr>
            <w:r w:rsidDel="00000000" w:rsidR="00000000" w:rsidRPr="00000000">
              <w:rPr>
                <w:rFonts w:ascii="Arial" w:cs="Arial" w:eastAsia="Arial" w:hAnsi="Arial"/>
                <w:b w:val="0"/>
                <w:i w:val="0"/>
                <w:smallCaps w:val="0"/>
                <w:strike w:val="0"/>
                <w:color w:val="000000"/>
                <w:sz w:val="11.331598281860352"/>
                <w:szCs w:val="11.331598281860352"/>
                <w:u w:val="none"/>
                <w:shd w:fill="auto" w:val="clear"/>
                <w:vertAlign w:val="baseline"/>
                <w:rtl w:val="0"/>
              </w:rPr>
              <w:t xml:space="preserve">-5000 </w:t>
            </w:r>
          </w:p>
          <w:p w:rsidR="00000000" w:rsidDel="00000000" w:rsidP="00000000" w:rsidRDefault="00000000" w:rsidRPr="00000000" w14:paraId="00001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1.1253356933594" w:right="0" w:firstLine="0"/>
              <w:jc w:val="left"/>
              <w:rPr>
                <w:rFonts w:ascii="Arial" w:cs="Arial" w:eastAsia="Arial" w:hAnsi="Arial"/>
                <w:b w:val="0"/>
                <w:i w:val="0"/>
                <w:smallCaps w:val="0"/>
                <w:strike w:val="0"/>
                <w:color w:val="000000"/>
                <w:sz w:val="9.915299415588379"/>
                <w:szCs w:val="9.915299415588379"/>
                <w:u w:val="none"/>
                <w:shd w:fill="auto" w:val="clear"/>
                <w:vertAlign w:val="baseline"/>
              </w:rPr>
            </w:pPr>
            <w:r w:rsidDel="00000000" w:rsidR="00000000" w:rsidRPr="00000000">
              <w:rPr>
                <w:rFonts w:ascii="Arial" w:cs="Arial" w:eastAsia="Arial" w:hAnsi="Arial"/>
                <w:b w:val="0"/>
                <w:i w:val="0"/>
                <w:smallCaps w:val="0"/>
                <w:strike w:val="0"/>
                <w:color w:val="000000"/>
                <w:sz w:val="9.915299415588379"/>
                <w:szCs w:val="9.915299415588379"/>
                <w:u w:val="none"/>
                <w:shd w:fill="auto" w:val="clear"/>
                <w:vertAlign w:val="baseline"/>
                <w:rtl w:val="0"/>
              </w:rPr>
              <w:t xml:space="preserve">Net Liquidity Injection </w:t>
            </w:r>
          </w:p>
          <w:p w:rsidR="00000000" w:rsidDel="00000000" w:rsidP="00000000" w:rsidRDefault="00000000" w:rsidRPr="00000000" w14:paraId="0000115A">
            <w:pPr>
              <w:keepNext w:val="0"/>
              <w:keepLines w:val="0"/>
              <w:widowControl w:val="0"/>
              <w:pBdr>
                <w:top w:space="0" w:sz="0" w:val="nil"/>
                <w:left w:space="0" w:sz="0" w:val="nil"/>
                <w:bottom w:space="0" w:sz="0" w:val="nil"/>
                <w:right w:space="0" w:sz="0" w:val="nil"/>
                <w:between w:space="0" w:sz="0" w:val="nil"/>
              </w:pBdr>
              <w:shd w:fill="auto" w:val="clear"/>
              <w:spacing w:after="0" w:before="22.96112060546875" w:line="240" w:lineRule="auto"/>
              <w:ind w:left="0" w:right="4171.3653564453125" w:firstLine="0"/>
              <w:jc w:val="right"/>
              <w:rPr>
                <w:rFonts w:ascii="Arial" w:cs="Arial" w:eastAsia="Arial" w:hAnsi="Arial"/>
                <w:b w:val="0"/>
                <w:i w:val="0"/>
                <w:smallCaps w:val="0"/>
                <w:strike w:val="0"/>
                <w:color w:val="000000"/>
                <w:sz w:val="11.047996520996094"/>
                <w:szCs w:val="11.047996520996094"/>
                <w:u w:val="none"/>
                <w:shd w:fill="auto" w:val="clear"/>
                <w:vertAlign w:val="baseline"/>
              </w:rPr>
            </w:pPr>
            <w:r w:rsidDel="00000000" w:rsidR="00000000" w:rsidRPr="00000000">
              <w:rPr>
                <w:rFonts w:ascii="Arial" w:cs="Arial" w:eastAsia="Arial" w:hAnsi="Arial"/>
                <w:b w:val="0"/>
                <w:i w:val="0"/>
                <w:smallCaps w:val="0"/>
                <w:strike w:val="0"/>
                <w:color w:val="000000"/>
                <w:sz w:val="11.047996520996094"/>
                <w:szCs w:val="11.047996520996094"/>
                <w:u w:val="none"/>
                <w:shd w:fill="auto" w:val="clear"/>
                <w:vertAlign w:val="baseline"/>
                <w:rtl w:val="0"/>
              </w:rPr>
              <w:t xml:space="preserve">70 </w:t>
            </w:r>
          </w:p>
          <w:p w:rsidR="00000000" w:rsidDel="00000000" w:rsidP="00000000" w:rsidRDefault="00000000" w:rsidRPr="00000000" w14:paraId="00001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2.92724609375" w:firstLine="0"/>
              <w:jc w:val="right"/>
              <w:rPr>
                <w:rFonts w:ascii="Arial" w:cs="Arial" w:eastAsia="Arial" w:hAnsi="Arial"/>
                <w:b w:val="0"/>
                <w:i w:val="0"/>
                <w:smallCaps w:val="0"/>
                <w:strike w:val="0"/>
                <w:color w:val="000000"/>
                <w:sz w:val="11.047996520996094"/>
                <w:szCs w:val="11.047996520996094"/>
                <w:u w:val="none"/>
                <w:shd w:fill="auto" w:val="clear"/>
                <w:vertAlign w:val="baseline"/>
              </w:rPr>
            </w:pPr>
            <w:r w:rsidDel="00000000" w:rsidR="00000000" w:rsidRPr="00000000">
              <w:rPr>
                <w:rFonts w:ascii="Arial" w:cs="Arial" w:eastAsia="Arial" w:hAnsi="Arial"/>
                <w:b w:val="0"/>
                <w:i w:val="0"/>
                <w:smallCaps w:val="0"/>
                <w:strike w:val="0"/>
                <w:color w:val="000000"/>
                <w:sz w:val="11.047996520996094"/>
                <w:szCs w:val="11.047996520996094"/>
                <w:u w:val="none"/>
                <w:shd w:fill="auto" w:val="clear"/>
                <w:vertAlign w:val="baseline"/>
                <w:rtl w:val="0"/>
              </w:rPr>
              <w:t xml:space="preserve">-30 </w:t>
            </w:r>
          </w:p>
          <w:p w:rsidR="00000000" w:rsidDel="00000000" w:rsidP="00000000" w:rsidRDefault="00000000" w:rsidRPr="00000000" w14:paraId="00001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7.53509521484375" w:right="0" w:firstLine="0"/>
              <w:jc w:val="left"/>
              <w:rPr>
                <w:rFonts w:ascii="Arial" w:cs="Arial" w:eastAsia="Arial" w:hAnsi="Arial"/>
                <w:b w:val="0"/>
                <w:i w:val="0"/>
                <w:smallCaps w:val="0"/>
                <w:strike w:val="0"/>
                <w:color w:val="000000"/>
                <w:sz w:val="11.331598281860352"/>
                <w:szCs w:val="11.331598281860352"/>
                <w:u w:val="none"/>
                <w:shd w:fill="auto" w:val="clear"/>
                <w:vertAlign w:val="baseline"/>
              </w:rPr>
            </w:pPr>
            <w:r w:rsidDel="00000000" w:rsidR="00000000" w:rsidRPr="00000000">
              <w:rPr>
                <w:rFonts w:ascii="Arial" w:cs="Arial" w:eastAsia="Arial" w:hAnsi="Arial"/>
                <w:b w:val="0"/>
                <w:i w:val="0"/>
                <w:smallCaps w:val="0"/>
                <w:strike w:val="0"/>
                <w:color w:val="000000"/>
                <w:sz w:val="11.331598281860352"/>
                <w:szCs w:val="11.331598281860352"/>
                <w:u w:val="none"/>
                <w:shd w:fill="auto" w:val="clear"/>
                <w:vertAlign w:val="baseline"/>
                <w:rtl w:val="0"/>
              </w:rPr>
              <w:t xml:space="preserve">-6000 </w:t>
            </w:r>
          </w:p>
          <w:p w:rsidR="00000000" w:rsidDel="00000000" w:rsidP="00000000" w:rsidRDefault="00000000" w:rsidRPr="00000000" w14:paraId="0000115D">
            <w:pPr>
              <w:keepNext w:val="0"/>
              <w:keepLines w:val="0"/>
              <w:widowControl w:val="0"/>
              <w:pBdr>
                <w:top w:space="0" w:sz="0" w:val="nil"/>
                <w:left w:space="0" w:sz="0" w:val="nil"/>
                <w:bottom w:space="0" w:sz="0" w:val="nil"/>
                <w:right w:space="0" w:sz="0" w:val="nil"/>
                <w:between w:space="0" w:sz="0" w:val="nil"/>
              </w:pBdr>
              <w:shd w:fill="auto" w:val="clear"/>
              <w:spacing w:after="0" w:before="42.66265869140625" w:line="240" w:lineRule="auto"/>
              <w:ind w:left="0" w:right="2522.4224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54.407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6.41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62.014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65.219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40.023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0.8142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4.0191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45.60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47.618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88.414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13.6218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4.821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31.22253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79.61486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82.819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97.215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65.24642944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6.62185668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9.03976440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76.44393920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16.6172790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9.03549194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86.43905639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38.853302001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26.61300659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82.63137817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69.0309143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5.04928588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5.25558471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85.42892456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7.8466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55.2513122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5.424652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7.84225463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180">
            <w:pPr>
              <w:keepNext w:val="0"/>
              <w:keepLines w:val="0"/>
              <w:widowControl w:val="0"/>
              <w:pBdr>
                <w:top w:space="0" w:sz="0" w:val="nil"/>
                <w:left w:space="0" w:sz="0" w:val="nil"/>
                <w:bottom w:space="0" w:sz="0" w:val="nil"/>
                <w:right w:space="0" w:sz="0" w:val="nil"/>
                <w:between w:space="0" w:sz="0" w:val="nil"/>
              </w:pBdr>
              <w:shd w:fill="auto" w:val="clear"/>
              <w:spacing w:after="0" w:before="31.41021728515625" w:line="240" w:lineRule="auto"/>
              <w:ind w:left="0" w:right="1907.99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81">
            <w:pPr>
              <w:keepNext w:val="0"/>
              <w:keepLines w:val="0"/>
              <w:widowControl w:val="0"/>
              <w:pBdr>
                <w:top w:space="0" w:sz="0" w:val="nil"/>
                <w:left w:space="0" w:sz="0" w:val="nil"/>
                <w:bottom w:space="0" w:sz="0" w:val="nil"/>
                <w:right w:space="0" w:sz="0" w:val="nil"/>
                <w:between w:space="0" w:sz="0" w:val="nil"/>
              </w:pBdr>
              <w:shd w:fill="auto" w:val="clear"/>
              <w:spacing w:after="0" w:before="0.05523681640625" w:line="240" w:lineRule="auto"/>
              <w:ind w:left="0" w:right="2533.2025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82">
            <w:pPr>
              <w:keepNext w:val="0"/>
              <w:keepLines w:val="0"/>
              <w:widowControl w:val="0"/>
              <w:pBdr>
                <w:top w:space="0" w:sz="0" w:val="nil"/>
                <w:left w:space="0" w:sz="0" w:val="nil"/>
                <w:bottom w:space="0" w:sz="0" w:val="nil"/>
                <w:right w:space="0" w:sz="0" w:val="nil"/>
                <w:between w:space="0" w:sz="0" w:val="nil"/>
              </w:pBdr>
              <w:shd w:fill="auto" w:val="clear"/>
              <w:spacing w:after="0" w:before="1.11480712890625" w:line="240" w:lineRule="auto"/>
              <w:ind w:left="0" w:right="865.187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83">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365.9820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84">
            <w:pPr>
              <w:keepNext w:val="0"/>
              <w:keepLines w:val="0"/>
              <w:widowControl w:val="0"/>
              <w:pBdr>
                <w:top w:space="0" w:sz="0" w:val="nil"/>
                <w:left w:space="0" w:sz="0" w:val="nil"/>
                <w:bottom w:space="0" w:sz="0" w:val="nil"/>
                <w:right w:space="0" w:sz="0" w:val="nil"/>
                <w:between w:space="0" w:sz="0" w:val="nil"/>
              </w:pBdr>
              <w:shd w:fill="auto" w:val="clear"/>
              <w:spacing w:after="0" w:before="0.04425048828125" w:line="240" w:lineRule="auto"/>
              <w:ind w:left="0" w:right="1072.7941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85">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574.782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86">
            <w:pPr>
              <w:keepNext w:val="0"/>
              <w:keepLines w:val="0"/>
              <w:widowControl w:val="0"/>
              <w:pBdr>
                <w:top w:space="0" w:sz="0" w:val="nil"/>
                <w:left w:space="0" w:sz="0" w:val="nil"/>
                <w:bottom w:space="0" w:sz="0" w:val="nil"/>
                <w:right w:space="0" w:sz="0" w:val="nil"/>
                <w:between w:space="0" w:sz="0" w:val="nil"/>
              </w:pBdr>
              <w:shd w:fill="auto" w:val="clear"/>
              <w:spacing w:after="0" w:before="0.1214599609375" w:line="240" w:lineRule="auto"/>
              <w:ind w:left="0" w:right="656.3879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87">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157.1820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88">
            <w:pPr>
              <w:keepNext w:val="0"/>
              <w:keepLines w:val="0"/>
              <w:widowControl w:val="0"/>
              <w:pBdr>
                <w:top w:space="0" w:sz="0" w:val="nil"/>
                <w:left w:space="0" w:sz="0" w:val="nil"/>
                <w:bottom w:space="0" w:sz="0" w:val="nil"/>
                <w:right w:space="0" w:sz="0" w:val="nil"/>
                <w:between w:space="0" w:sz="0" w:val="nil"/>
              </w:pBdr>
              <w:shd w:fill="auto" w:val="clear"/>
              <w:spacing w:after="0" w:before="0.93841552734375" w:line="240" w:lineRule="auto"/>
              <w:ind w:left="0" w:right="1699.1949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89">
            <w:pPr>
              <w:keepNext w:val="0"/>
              <w:keepLines w:val="0"/>
              <w:widowControl w:val="0"/>
              <w:pBdr>
                <w:top w:space="0" w:sz="0" w:val="nil"/>
                <w:left w:space="0" w:sz="0" w:val="nil"/>
                <w:bottom w:space="0" w:sz="0" w:val="nil"/>
                <w:right w:space="0" w:sz="0" w:val="nil"/>
                <w:between w:space="0" w:sz="0" w:val="nil"/>
              </w:pBdr>
              <w:shd w:fill="auto" w:val="clear"/>
              <w:spacing w:after="0" w:before="0.08819580078125" w:line="240" w:lineRule="auto"/>
              <w:ind w:left="0" w:right="2950.80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1.594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8B">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783.582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8C">
            <w:pPr>
              <w:keepNext w:val="0"/>
              <w:keepLines w:val="0"/>
              <w:widowControl w:val="0"/>
              <w:pBdr>
                <w:top w:space="0" w:sz="0" w:val="nil"/>
                <w:left w:space="0" w:sz="0" w:val="nil"/>
                <w:bottom w:space="0" w:sz="0" w:val="nil"/>
                <w:right w:space="0" w:sz="0" w:val="nil"/>
                <w:between w:space="0" w:sz="0" w:val="nil"/>
              </w:pBdr>
              <w:shd w:fill="auto" w:val="clear"/>
              <w:spacing w:after="0" w:before="0.04425048828125" w:line="240" w:lineRule="auto"/>
              <w:ind w:left="0" w:right="2742.0025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24.40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15.6018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8F">
            <w:pPr>
              <w:keepNext w:val="0"/>
              <w:keepLines w:val="0"/>
              <w:widowControl w:val="0"/>
              <w:pBdr>
                <w:top w:space="0" w:sz="0" w:val="nil"/>
                <w:left w:space="0" w:sz="0" w:val="nil"/>
                <w:bottom w:space="0" w:sz="0" w:val="nil"/>
                <w:right w:space="0" w:sz="0" w:val="nil"/>
                <w:between w:space="0" w:sz="0" w:val="nil"/>
              </w:pBdr>
              <w:shd w:fill="auto" w:val="clear"/>
              <w:spacing w:after="0" w:before="1.1700439453125" w:line="240" w:lineRule="auto"/>
              <w:ind w:left="0" w:right="1490.39489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90">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992.38342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91">
            <w:pPr>
              <w:keepNext w:val="0"/>
              <w:keepLines w:val="0"/>
              <w:widowControl w:val="0"/>
              <w:pBdr>
                <w:top w:space="0" w:sz="0" w:val="nil"/>
                <w:left w:space="0" w:sz="0" w:val="nil"/>
                <w:bottom w:space="0" w:sz="0" w:val="nil"/>
                <w:right w:space="0" w:sz="0" w:val="nil"/>
                <w:between w:space="0" w:sz="0" w:val="nil"/>
              </w:pBdr>
              <w:shd w:fill="auto" w:val="clear"/>
              <w:spacing w:after="0" w:before="19.15008544921875" w:line="240" w:lineRule="auto"/>
              <w:ind w:left="3344.8020935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92">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2083.61526489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93">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826.03286743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94">
            <w:pPr>
              <w:keepNext w:val="0"/>
              <w:keepLines w:val="0"/>
              <w:widowControl w:val="0"/>
              <w:pBdr>
                <w:top w:space="0" w:sz="0" w:val="nil"/>
                <w:left w:space="0" w:sz="0" w:val="nil"/>
                <w:bottom w:space="0" w:sz="0" w:val="nil"/>
                <w:right w:space="0" w:sz="0" w:val="nil"/>
                <w:between w:space="0" w:sz="0" w:val="nil"/>
              </w:pBdr>
              <w:shd w:fill="auto" w:val="clear"/>
              <w:spacing w:after="0" w:before="0.5889892578125" w:line="240" w:lineRule="auto"/>
              <w:ind w:left="3975.9904479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95">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2714.80361938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96">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1457.22183227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97">
            <w:pPr>
              <w:keepNext w:val="0"/>
              <w:keepLines w:val="0"/>
              <w:widowControl w:val="0"/>
              <w:pBdr>
                <w:top w:space="0" w:sz="0" w:val="nil"/>
                <w:left w:space="0" w:sz="0" w:val="nil"/>
                <w:bottom w:space="0" w:sz="0" w:val="nil"/>
                <w:right w:space="0" w:sz="0" w:val="nil"/>
                <w:between w:space="0" w:sz="0" w:val="nil"/>
              </w:pBdr>
              <w:shd w:fill="auto" w:val="clear"/>
              <w:spacing w:after="0" w:before="0.6005859375" w:line="240" w:lineRule="auto"/>
              <w:ind w:left="3764.7929382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98">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2504.8081970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99">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1247.226104736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38.39981079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9B">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1880.8177185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9C">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623.235626220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9D">
            <w:pPr>
              <w:keepNext w:val="0"/>
              <w:keepLines w:val="0"/>
              <w:widowControl w:val="0"/>
              <w:pBdr>
                <w:top w:space="0" w:sz="0" w:val="nil"/>
                <w:left w:space="0" w:sz="0" w:val="nil"/>
                <w:bottom w:space="0" w:sz="0" w:val="nil"/>
                <w:right w:space="0" w:sz="0" w:val="nil"/>
                <w:between w:space="0" w:sz="0" w:val="nil"/>
              </w:pBdr>
              <w:shd w:fill="auto" w:val="clear"/>
              <w:spacing w:after="0" w:before="0.98541259765625" w:line="240" w:lineRule="auto"/>
              <w:ind w:left="4185.98556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9E">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2924.79934692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9F">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1667.21725463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A0">
            <w:pPr>
              <w:keepNext w:val="0"/>
              <w:keepLines w:val="0"/>
              <w:widowControl w:val="0"/>
              <w:pBdr>
                <w:top w:space="0" w:sz="0" w:val="nil"/>
                <w:left w:space="0" w:sz="0" w:val="nil"/>
                <w:bottom w:space="0" w:sz="0" w:val="nil"/>
                <w:right w:space="0" w:sz="0" w:val="nil"/>
                <w:between w:space="0" w:sz="0" w:val="nil"/>
              </w:pBdr>
              <w:shd w:fill="auto" w:val="clear"/>
              <w:spacing w:after="0" w:before="1.34765625" w:line="240" w:lineRule="auto"/>
              <w:ind w:left="3554.7978210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A1">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2293.61099243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A2">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1036.028594970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A3">
            <w:pPr>
              <w:keepNext w:val="0"/>
              <w:keepLines w:val="0"/>
              <w:widowControl w:val="0"/>
              <w:pBdr>
                <w:top w:space="0" w:sz="0" w:val="nil"/>
                <w:left w:space="0" w:sz="0" w:val="nil"/>
                <w:bottom w:space="0" w:sz="0" w:val="nil"/>
                <w:right w:space="0" w:sz="0" w:val="nil"/>
                <w:between w:space="0" w:sz="0" w:val="nil"/>
              </w:pBdr>
              <w:shd w:fill="auto" w:val="clear"/>
              <w:spacing w:after="0" w:before="17.8814697265625" w:line="240" w:lineRule="auto"/>
              <w:ind w:left="0" w:right="1726.5057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A4">
            <w:pPr>
              <w:keepNext w:val="0"/>
              <w:keepLines w:val="0"/>
              <w:widowControl w:val="0"/>
              <w:pBdr>
                <w:top w:space="0" w:sz="0" w:val="nil"/>
                <w:left w:space="0" w:sz="0" w:val="nil"/>
                <w:bottom w:space="0" w:sz="0" w:val="nil"/>
                <w:right w:space="0" w:sz="0" w:val="nil"/>
                <w:between w:space="0" w:sz="0" w:val="nil"/>
              </w:pBdr>
              <w:shd w:fill="auto" w:val="clear"/>
              <w:spacing w:after="0" w:before="0.11016845703125" w:line="240" w:lineRule="auto"/>
              <w:ind w:left="0" w:right="1517.7056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A5">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4020.91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A6">
            <w:pPr>
              <w:keepNext w:val="0"/>
              <w:keepLines w:val="0"/>
              <w:widowControl w:val="0"/>
              <w:pBdr>
                <w:top w:space="0" w:sz="0" w:val="nil"/>
                <w:left w:space="0" w:sz="0" w:val="nil"/>
                <w:bottom w:space="0" w:sz="0" w:val="nil"/>
                <w:right w:space="0" w:sz="0" w:val="nil"/>
                <w:between w:space="0" w:sz="0" w:val="nil"/>
              </w:pBdr>
              <w:shd w:fill="auto" w:val="clear"/>
              <w:spacing w:after="0" w:before="1.17034912109375" w:line="240" w:lineRule="auto"/>
              <w:ind w:left="0" w:right="1935.3063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A7">
            <w:pPr>
              <w:keepNext w:val="0"/>
              <w:keepLines w:val="0"/>
              <w:widowControl w:val="0"/>
              <w:pBdr>
                <w:top w:space="0" w:sz="0" w:val="nil"/>
                <w:left w:space="0" w:sz="0" w:val="nil"/>
                <w:bottom w:space="0" w:sz="0" w:val="nil"/>
                <w:right w:space="0" w:sz="0" w:val="nil"/>
                <w:between w:space="0" w:sz="0" w:val="nil"/>
              </w:pBdr>
              <w:shd w:fill="auto" w:val="clear"/>
              <w:spacing w:after="0" w:before="0.05523681640625" w:line="240" w:lineRule="auto"/>
              <w:ind w:left="0" w:right="2560.51330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A8">
            <w:pPr>
              <w:keepNext w:val="0"/>
              <w:keepLines w:val="0"/>
              <w:widowControl w:val="0"/>
              <w:pBdr>
                <w:top w:space="0" w:sz="0" w:val="nil"/>
                <w:left w:space="0" w:sz="0" w:val="nil"/>
                <w:bottom w:space="0" w:sz="0" w:val="nil"/>
                <w:right w:space="0" w:sz="0" w:val="nil"/>
                <w:between w:space="0" w:sz="0" w:val="nil"/>
              </w:pBdr>
              <w:shd w:fill="auto" w:val="clear"/>
              <w:spacing w:after="0" w:before="1.11480712890625" w:line="240" w:lineRule="auto"/>
              <w:ind w:left="0" w:right="892.4987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A9">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394.50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AA">
            <w:pPr>
              <w:keepNext w:val="0"/>
              <w:keepLines w:val="0"/>
              <w:widowControl w:val="0"/>
              <w:pBdr>
                <w:top w:space="0" w:sz="0" w:val="nil"/>
                <w:left w:space="0" w:sz="0" w:val="nil"/>
                <w:bottom w:space="0" w:sz="0" w:val="nil"/>
                <w:right w:space="0" w:sz="0" w:val="nil"/>
                <w:between w:space="0" w:sz="0" w:val="nil"/>
              </w:pBdr>
              <w:shd w:fill="auto" w:val="clear"/>
              <w:spacing w:after="0" w:before="0.04425048828125" w:line="240" w:lineRule="auto"/>
              <w:ind w:left="0" w:right="1100.104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AB">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603.30993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AC">
            <w:pPr>
              <w:keepNext w:val="0"/>
              <w:keepLines w:val="0"/>
              <w:widowControl w:val="0"/>
              <w:pBdr>
                <w:top w:space="0" w:sz="0" w:val="nil"/>
                <w:left w:space="0" w:sz="0" w:val="nil"/>
                <w:bottom w:space="0" w:sz="0" w:val="nil"/>
                <w:right w:space="0" w:sz="0" w:val="nil"/>
                <w:between w:space="0" w:sz="0" w:val="nil"/>
              </w:pBdr>
              <w:shd w:fill="auto" w:val="clear"/>
              <w:spacing w:after="0" w:before="1.1590576171875" w:line="240" w:lineRule="auto"/>
              <w:ind w:left="0" w:right="2978.114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08.905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AE">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812.1099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AF">
            <w:pPr>
              <w:keepNext w:val="0"/>
              <w:keepLines w:val="0"/>
              <w:widowControl w:val="0"/>
              <w:pBdr>
                <w:top w:space="0" w:sz="0" w:val="nil"/>
                <w:left w:space="0" w:sz="0" w:val="nil"/>
                <w:bottom w:space="0" w:sz="0" w:val="nil"/>
                <w:right w:space="0" w:sz="0" w:val="nil"/>
                <w:between w:space="0" w:sz="0" w:val="nil"/>
              </w:pBdr>
              <w:shd w:fill="auto" w:val="clear"/>
              <w:spacing w:after="0" w:before="0.04425048828125" w:line="240" w:lineRule="auto"/>
              <w:ind w:left="0" w:right="2769.31335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1.7126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42.912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B2">
            <w:pPr>
              <w:keepNext w:val="0"/>
              <w:keepLines w:val="0"/>
              <w:widowControl w:val="0"/>
              <w:pBdr>
                <w:top w:space="0" w:sz="0" w:val="nil"/>
                <w:left w:space="0" w:sz="0" w:val="nil"/>
                <w:bottom w:space="0" w:sz="0" w:val="nil"/>
                <w:right w:space="0" w:sz="0" w:val="nil"/>
                <w:between w:space="0" w:sz="0" w:val="nil"/>
              </w:pBdr>
              <w:shd w:fill="auto" w:val="clear"/>
              <w:spacing w:after="0" w:before="0.0994873046875" w:line="240" w:lineRule="auto"/>
              <w:ind w:left="0" w:right="683.69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B3">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185.7092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B4">
            <w:pPr>
              <w:keepNext w:val="0"/>
              <w:keepLines w:val="0"/>
              <w:widowControl w:val="0"/>
              <w:pBdr>
                <w:top w:space="0" w:sz="0" w:val="nil"/>
                <w:left w:space="0" w:sz="0" w:val="nil"/>
                <w:bottom w:space="0" w:sz="0" w:val="nil"/>
                <w:right w:space="0" w:sz="0" w:val="nil"/>
                <w:between w:space="0" w:sz="0" w:val="nil"/>
              </w:pBdr>
              <w:shd w:fill="auto" w:val="clear"/>
              <w:spacing w:after="0" w:before="20.25665283203125" w:line="240" w:lineRule="auto"/>
              <w:ind w:left="3600.8213806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B5">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2339.6342468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B6">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1082.0518493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B7">
            <w:pPr>
              <w:keepNext w:val="0"/>
              <w:keepLines w:val="0"/>
              <w:widowControl w:val="0"/>
              <w:pBdr>
                <w:top w:space="0" w:sz="0" w:val="nil"/>
                <w:left w:space="0" w:sz="0" w:val="nil"/>
                <w:bottom w:space="0" w:sz="0" w:val="nil"/>
                <w:right w:space="0" w:sz="0" w:val="nil"/>
                <w:between w:space="0" w:sz="0" w:val="nil"/>
              </w:pBdr>
              <w:shd w:fill="auto" w:val="clear"/>
              <w:spacing w:after="0" w:before="1.1444091796875" w:line="240" w:lineRule="auto"/>
              <w:ind w:left="3390.82534790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B8">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2129.6385192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B9">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872.0562744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BA">
            <w:pPr>
              <w:keepNext w:val="0"/>
              <w:keepLines w:val="0"/>
              <w:widowControl w:val="0"/>
              <w:pBdr>
                <w:top w:space="0" w:sz="0" w:val="nil"/>
                <w:left w:space="0" w:sz="0" w:val="nil"/>
                <w:bottom w:space="0" w:sz="0" w:val="nil"/>
                <w:right w:space="0" w:sz="0" w:val="nil"/>
                <w:between w:space="0" w:sz="0" w:val="nil"/>
              </w:pBdr>
              <w:shd w:fill="auto" w:val="clear"/>
              <w:spacing w:after="0" w:before="0.5889892578125" w:line="240" w:lineRule="auto"/>
              <w:ind w:left="4022.0140075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BB">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2760.82687377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BC">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1503.245086669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BD">
            <w:pPr>
              <w:keepNext w:val="0"/>
              <w:keepLines w:val="0"/>
              <w:widowControl w:val="0"/>
              <w:pBdr>
                <w:top w:space="0" w:sz="0" w:val="nil"/>
                <w:left w:space="0" w:sz="0" w:val="nil"/>
                <w:bottom w:space="0" w:sz="0" w:val="nil"/>
                <w:right w:space="0" w:sz="0" w:val="nil"/>
                <w:between w:space="0" w:sz="0" w:val="nil"/>
              </w:pBdr>
              <w:shd w:fill="auto" w:val="clear"/>
              <w:spacing w:after="0" w:before="0.6005859375" w:line="240" w:lineRule="auto"/>
              <w:ind w:left="3810.8164978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BE">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2550.83145141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BF">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1293.249359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C0">
            <w:pPr>
              <w:keepNext w:val="0"/>
              <w:keepLines w:val="0"/>
              <w:widowControl w:val="0"/>
              <w:pBdr>
                <w:top w:space="0" w:sz="0" w:val="nil"/>
                <w:left w:space="0" w:sz="0" w:val="nil"/>
                <w:bottom w:space="0" w:sz="0" w:val="nil"/>
                <w:right w:space="0" w:sz="0" w:val="nil"/>
                <w:between w:space="0" w:sz="0" w:val="nil"/>
              </w:pBdr>
              <w:shd w:fill="auto" w:val="clear"/>
              <w:spacing w:after="0" w:before="1.00799560546875" w:line="240" w:lineRule="auto"/>
              <w:ind w:left="4232.0091247558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C1">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2970.822601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C2">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1713.240509033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C3">
            <w:pPr>
              <w:keepNext w:val="0"/>
              <w:keepLines w:val="0"/>
              <w:widowControl w:val="0"/>
              <w:pBdr>
                <w:top w:space="0" w:sz="0" w:val="nil"/>
                <w:left w:space="0" w:sz="0" w:val="nil"/>
                <w:bottom w:space="0" w:sz="0" w:val="nil"/>
                <w:right w:space="0" w:sz="0" w:val="nil"/>
                <w:between w:space="0" w:sz="0" w:val="nil"/>
              </w:pBdr>
              <w:shd w:fill="auto" w:val="clear"/>
              <w:spacing w:after="0" w:before="0.169677734375" w:line="240" w:lineRule="auto"/>
              <w:ind w:left="3184.42306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C4">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1926.84097290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C5">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669.2588806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C6">
            <w:pPr>
              <w:keepNext w:val="0"/>
              <w:keepLines w:val="0"/>
              <w:widowControl w:val="0"/>
              <w:pBdr>
                <w:top w:space="0" w:sz="0" w:val="nil"/>
                <w:left w:space="0" w:sz="0" w:val="nil"/>
                <w:bottom w:space="0" w:sz="0" w:val="nil"/>
                <w:right w:space="0" w:sz="0" w:val="nil"/>
                <w:between w:space="0" w:sz="0" w:val="nil"/>
              </w:pBdr>
              <w:shd w:fill="auto" w:val="clear"/>
              <w:spacing w:after="0" w:before="1.16546630859375" w:line="240" w:lineRule="auto"/>
              <w:ind w:left="0" w:right="2533.2025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1C7">
            <w:pPr>
              <w:keepNext w:val="0"/>
              <w:keepLines w:val="0"/>
              <w:widowControl w:val="0"/>
              <w:pBdr>
                <w:top w:space="0" w:sz="0" w:val="nil"/>
                <w:left w:space="0" w:sz="0" w:val="nil"/>
                <w:bottom w:space="0" w:sz="0" w:val="nil"/>
                <w:right w:space="0" w:sz="0" w:val="nil"/>
                <w:between w:space="0" w:sz="0" w:val="nil"/>
              </w:pBdr>
              <w:shd w:fill="auto" w:val="clear"/>
              <w:spacing w:after="0" w:before="9.39422607421875" w:line="240" w:lineRule="auto"/>
              <w:ind w:left="0" w:right="1907.99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C8">
            <w:pPr>
              <w:keepNext w:val="0"/>
              <w:keepLines w:val="0"/>
              <w:widowControl w:val="0"/>
              <w:pBdr>
                <w:top w:space="0" w:sz="0" w:val="nil"/>
                <w:left w:space="0" w:sz="0" w:val="nil"/>
                <w:bottom w:space="0" w:sz="0" w:val="nil"/>
                <w:right w:space="0" w:sz="0" w:val="nil"/>
                <w:between w:space="0" w:sz="0" w:val="nil"/>
              </w:pBdr>
              <w:shd w:fill="auto" w:val="clear"/>
              <w:spacing w:after="0" w:before="1.37969970703125" w:line="240" w:lineRule="auto"/>
              <w:ind w:left="0" w:right="865.187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C9">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367.198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CA">
            <w:pPr>
              <w:keepNext w:val="0"/>
              <w:keepLines w:val="0"/>
              <w:widowControl w:val="0"/>
              <w:pBdr>
                <w:top w:space="0" w:sz="0" w:val="nil"/>
                <w:left w:space="0" w:sz="0" w:val="nil"/>
                <w:bottom w:space="0" w:sz="0" w:val="nil"/>
                <w:right w:space="0" w:sz="0" w:val="nil"/>
                <w:between w:space="0" w:sz="0" w:val="nil"/>
              </w:pBdr>
              <w:shd w:fill="auto" w:val="clear"/>
              <w:spacing w:after="0" w:before="0.14373779296875" w:line="240" w:lineRule="auto"/>
              <w:ind w:left="0" w:right="655.2819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1CB">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157.29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1CC">
            <w:pPr>
              <w:keepNext w:val="0"/>
              <w:keepLines w:val="0"/>
              <w:widowControl w:val="0"/>
              <w:pBdr>
                <w:top w:space="0" w:sz="0" w:val="nil"/>
                <w:left w:space="0" w:sz="0" w:val="nil"/>
                <w:bottom w:space="0" w:sz="0" w:val="nil"/>
                <w:right w:space="0" w:sz="0" w:val="nil"/>
                <w:between w:space="0" w:sz="0" w:val="nil"/>
              </w:pBdr>
              <w:shd w:fill="auto" w:val="clear"/>
              <w:spacing w:after="0" w:before="14.2401123046875" w:line="240" w:lineRule="auto"/>
              <w:ind w:left="0" w:right="2924.9298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1CD">
            <w:pPr>
              <w:keepNext w:val="0"/>
              <w:keepLines w:val="0"/>
              <w:widowControl w:val="0"/>
              <w:pBdr>
                <w:top w:space="0" w:sz="0" w:val="nil"/>
                <w:left w:space="0" w:sz="0" w:val="nil"/>
                <w:bottom w:space="0" w:sz="0" w:val="nil"/>
                <w:right w:space="0" w:sz="0" w:val="nil"/>
                <w:between w:space="0" w:sz="0" w:val="nil"/>
              </w:pBdr>
              <w:shd w:fill="auto" w:val="clear"/>
              <w:spacing w:after="0" w:before="0.04425048828125" w:line="240" w:lineRule="auto"/>
              <w:ind w:left="0" w:right="2740.78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CE">
            <w:pPr>
              <w:keepNext w:val="0"/>
              <w:keepLines w:val="0"/>
              <w:widowControl w:val="0"/>
              <w:pBdr>
                <w:top w:space="0" w:sz="0" w:val="nil"/>
                <w:left w:space="0" w:sz="0" w:val="nil"/>
                <w:bottom w:space="0" w:sz="0" w:val="nil"/>
                <w:right w:space="0" w:sz="0" w:val="nil"/>
                <w:between w:space="0" w:sz="0" w:val="nil"/>
              </w:pBdr>
              <w:shd w:fill="auto" w:val="clear"/>
              <w:spacing w:after="0" w:before="1.04888916015625" w:line="240" w:lineRule="auto"/>
              <w:ind w:left="0" w:right="1699.1949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1CF">
            <w:pPr>
              <w:keepNext w:val="0"/>
              <w:keepLines w:val="0"/>
              <w:widowControl w:val="0"/>
              <w:pBdr>
                <w:top w:space="0" w:sz="0" w:val="nil"/>
                <w:left w:space="0" w:sz="0" w:val="nil"/>
                <w:bottom w:space="0" w:sz="0" w:val="nil"/>
                <w:right w:space="0" w:sz="0" w:val="nil"/>
                <w:between w:space="0" w:sz="0" w:val="nil"/>
              </w:pBdr>
              <w:shd w:fill="auto" w:val="clear"/>
              <w:spacing w:after="0" w:before="7.2802734375" w:line="240" w:lineRule="auto"/>
              <w:ind w:left="3368.2670593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D0">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2107.08023071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D1">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849.49798583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D2">
            <w:pPr>
              <w:keepNext w:val="0"/>
              <w:keepLines w:val="0"/>
              <w:widowControl w:val="0"/>
              <w:pBdr>
                <w:top w:space="0" w:sz="0" w:val="nil"/>
                <w:left w:space="0" w:sz="0" w:val="nil"/>
                <w:bottom w:space="0" w:sz="0" w:val="nil"/>
                <w:right w:space="0" w:sz="0" w:val="nil"/>
                <w:between w:space="0" w:sz="0" w:val="nil"/>
              </w:pBdr>
              <w:shd w:fill="auto" w:val="clear"/>
              <w:spacing w:after="0" w:before="1.1968994140625" w:line="240" w:lineRule="auto"/>
              <w:ind w:left="0" w:right="1281.594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D3">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784.7991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D4">
            <w:pPr>
              <w:keepNext w:val="0"/>
              <w:keepLines w:val="0"/>
              <w:widowControl w:val="0"/>
              <w:pBdr>
                <w:top w:space="0" w:sz="0" w:val="nil"/>
                <w:left w:space="0" w:sz="0" w:val="nil"/>
                <w:bottom w:space="0" w:sz="0" w:val="nil"/>
                <w:right w:space="0" w:sz="0" w:val="nil"/>
                <w:between w:space="0" w:sz="0" w:val="nil"/>
              </w:pBdr>
              <w:shd w:fill="auto" w:val="clear"/>
              <w:spacing w:after="0" w:before="0.48004150390625" w:line="240" w:lineRule="auto"/>
              <w:ind w:left="3983.6991882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1D5">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2722.511749267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1D6">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1464.929962158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1D7">
            <w:pPr>
              <w:keepNext w:val="0"/>
              <w:keepLines w:val="0"/>
              <w:widowControl w:val="0"/>
              <w:pBdr>
                <w:top w:space="0" w:sz="0" w:val="nil"/>
                <w:left w:space="0" w:sz="0" w:val="nil"/>
                <w:bottom w:space="0" w:sz="0" w:val="nil"/>
                <w:right w:space="0" w:sz="0" w:val="nil"/>
                <w:between w:space="0" w:sz="0" w:val="nil"/>
              </w:pBdr>
              <w:shd w:fill="auto" w:val="clear"/>
              <w:spacing w:after="0" w:before="0.71197509765625" w:line="240" w:lineRule="auto"/>
              <w:ind w:left="0" w:right="1490.39489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D8">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993.599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D9">
            <w:pPr>
              <w:keepNext w:val="0"/>
              <w:keepLines w:val="0"/>
              <w:widowControl w:val="0"/>
              <w:pBdr>
                <w:top w:space="0" w:sz="0" w:val="nil"/>
                <w:left w:space="0" w:sz="0" w:val="nil"/>
                <w:bottom w:space="0" w:sz="0" w:val="nil"/>
                <w:right w:space="0" w:sz="0" w:val="nil"/>
                <w:between w:space="0" w:sz="0" w:val="nil"/>
              </w:pBdr>
              <w:shd w:fill="auto" w:val="clear"/>
              <w:spacing w:after="0" w:before="2.39532470703125" w:line="240" w:lineRule="auto"/>
              <w:ind w:left="0" w:right="1046.9207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1DA">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550.125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1DB">
            <w:pPr>
              <w:keepNext w:val="0"/>
              <w:keepLines w:val="0"/>
              <w:widowControl w:val="0"/>
              <w:pBdr>
                <w:top w:space="0" w:sz="0" w:val="nil"/>
                <w:left w:space="0" w:sz="0" w:val="nil"/>
                <w:bottom w:space="0" w:sz="0" w:val="nil"/>
                <w:right w:space="0" w:sz="0" w:val="nil"/>
                <w:between w:space="0" w:sz="0" w:val="nil"/>
              </w:pBdr>
              <w:shd w:fill="auto" w:val="clear"/>
              <w:spacing w:after="0" w:before="1.21429443359375" w:line="240" w:lineRule="auto"/>
              <w:ind w:left="0" w:right="2323.1854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90.2813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1DD">
            <w:pPr>
              <w:keepNext w:val="0"/>
              <w:keepLines w:val="0"/>
              <w:widowControl w:val="0"/>
              <w:pBdr>
                <w:top w:space="0" w:sz="0" w:val="nil"/>
                <w:left w:space="0" w:sz="0" w:val="nil"/>
                <w:bottom w:space="0" w:sz="0" w:val="nil"/>
                <w:right w:space="0" w:sz="0" w:val="nil"/>
                <w:between w:space="0" w:sz="0" w:val="nil"/>
              </w:pBdr>
              <w:shd w:fill="auto" w:val="clear"/>
              <w:spacing w:after="0" w:before="10.59722900390625" w:line="240" w:lineRule="auto"/>
              <w:ind w:left="4209.11056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DE">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2947.92434692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DF">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1690.34225463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E0">
            <w:pPr>
              <w:keepNext w:val="0"/>
              <w:keepLines w:val="0"/>
              <w:widowControl w:val="0"/>
              <w:pBdr>
                <w:top w:space="0" w:sz="0" w:val="nil"/>
                <w:left w:space="0" w:sz="0" w:val="nil"/>
                <w:bottom w:space="0" w:sz="0" w:val="nil"/>
                <w:right w:space="0" w:sz="0" w:val="nil"/>
                <w:between w:space="0" w:sz="0" w:val="nil"/>
              </w:pBdr>
              <w:shd w:fill="auto" w:val="clear"/>
              <w:spacing w:after="0" w:before="9.75799560546875" w:line="240" w:lineRule="auto"/>
              <w:ind w:left="0" w:right="2531.9860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E1">
            <w:pPr>
              <w:keepNext w:val="0"/>
              <w:keepLines w:val="0"/>
              <w:widowControl w:val="0"/>
              <w:pBdr>
                <w:top w:space="0" w:sz="0" w:val="nil"/>
                <w:left w:space="0" w:sz="0" w:val="nil"/>
                <w:bottom w:space="0" w:sz="0" w:val="nil"/>
                <w:right w:space="0" w:sz="0" w:val="nil"/>
                <w:between w:space="0" w:sz="0" w:val="nil"/>
              </w:pBdr>
              <w:shd w:fill="auto" w:val="clear"/>
              <w:spacing w:after="0" w:before="1.18408203125" w:line="240" w:lineRule="auto"/>
              <w:ind w:left="3577.9228210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E2">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2316.73599243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E3">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1059.153594970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E4">
            <w:pPr>
              <w:keepNext w:val="0"/>
              <w:keepLines w:val="0"/>
              <w:widowControl w:val="0"/>
              <w:pBdr>
                <w:top w:space="0" w:sz="0" w:val="nil"/>
                <w:left w:space="0" w:sz="0" w:val="nil"/>
                <w:bottom w:space="0" w:sz="0" w:val="nil"/>
                <w:right w:space="0" w:sz="0" w:val="nil"/>
                <w:between w:space="0" w:sz="0" w:val="nil"/>
              </w:pBdr>
              <w:shd w:fill="auto" w:val="clear"/>
              <w:spacing w:after="0" w:before="1.32110595703125" w:line="240" w:lineRule="auto"/>
              <w:ind w:left="0" w:right="655.1721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E5">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157.1820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E6">
            <w:pPr>
              <w:keepNext w:val="0"/>
              <w:keepLines w:val="0"/>
              <w:widowControl w:val="0"/>
              <w:pBdr>
                <w:top w:space="0" w:sz="0" w:val="nil"/>
                <w:left w:space="0" w:sz="0" w:val="nil"/>
                <w:bottom w:space="0" w:sz="0" w:val="nil"/>
                <w:right w:space="0" w:sz="0" w:val="nil"/>
                <w:between w:space="0" w:sz="0" w:val="nil"/>
              </w:pBdr>
              <w:shd w:fill="auto" w:val="clear"/>
              <w:spacing w:after="0" w:before="1.05804443359375" w:line="240" w:lineRule="auto"/>
              <w:ind w:left="3787.9179382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1E7">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2527.9331970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1E8">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1270.351104736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1E9">
            <w:pPr>
              <w:keepNext w:val="0"/>
              <w:keepLines w:val="0"/>
              <w:widowControl w:val="0"/>
              <w:pBdr>
                <w:top w:space="0" w:sz="0" w:val="nil"/>
                <w:left w:space="0" w:sz="0" w:val="nil"/>
                <w:bottom w:space="0" w:sz="0" w:val="nil"/>
                <w:right w:space="0" w:sz="0" w:val="nil"/>
                <w:between w:space="0" w:sz="0" w:val="nil"/>
              </w:pBdr>
              <w:shd w:fill="auto" w:val="clear"/>
              <w:spacing w:after="0" w:before="1.20086669921875" w:line="240" w:lineRule="auto"/>
              <w:ind w:left="3135.6791687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1EA">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1878.09707641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1EB">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620.514984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1EC">
            <w:pPr>
              <w:keepNext w:val="0"/>
              <w:keepLines w:val="0"/>
              <w:widowControl w:val="0"/>
              <w:pBdr>
                <w:top w:space="0" w:sz="0" w:val="nil"/>
                <w:left w:space="0" w:sz="0" w:val="nil"/>
                <w:bottom w:space="0" w:sz="0" w:val="nil"/>
                <w:right w:space="0" w:sz="0" w:val="nil"/>
                <w:between w:space="0" w:sz="0" w:val="nil"/>
              </w:pBdr>
              <w:shd w:fill="auto" w:val="clear"/>
              <w:spacing w:after="0" w:before="1.15142822265625" w:line="240" w:lineRule="auto"/>
              <w:ind w:left="0" w:right="863.9715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ED">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365.9820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EE">
            <w:pPr>
              <w:keepNext w:val="0"/>
              <w:keepLines w:val="0"/>
              <w:widowControl w:val="0"/>
              <w:pBdr>
                <w:top w:space="0" w:sz="0" w:val="nil"/>
                <w:left w:space="0" w:sz="0" w:val="nil"/>
                <w:bottom w:space="0" w:sz="0" w:val="nil"/>
                <w:right w:space="0" w:sz="0" w:val="nil"/>
                <w:between w:space="0" w:sz="0" w:val="nil"/>
              </w:pBdr>
              <w:shd w:fill="auto" w:val="clear"/>
              <w:spacing w:after="0" w:before="11.78955078125" w:line="240" w:lineRule="auto"/>
              <w:ind w:left="0" w:right="1882.675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1EF">
            <w:pPr>
              <w:keepNext w:val="0"/>
              <w:keepLines w:val="0"/>
              <w:widowControl w:val="0"/>
              <w:pBdr>
                <w:top w:space="0" w:sz="0" w:val="nil"/>
                <w:left w:space="0" w:sz="0" w:val="nil"/>
                <w:bottom w:space="0" w:sz="0" w:val="nil"/>
                <w:right w:space="0" w:sz="0" w:val="nil"/>
                <w:between w:space="0" w:sz="0" w:val="nil"/>
              </w:pBdr>
              <w:shd w:fill="auto" w:val="clear"/>
              <w:spacing w:after="0" w:before="2.60528564453125" w:line="240" w:lineRule="auto"/>
              <w:ind w:left="0" w:right="2949.5867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F0">
            <w:pPr>
              <w:keepNext w:val="0"/>
              <w:keepLines w:val="0"/>
              <w:widowControl w:val="0"/>
              <w:pBdr>
                <w:top w:space="0" w:sz="0" w:val="nil"/>
                <w:left w:space="0" w:sz="0" w:val="nil"/>
                <w:bottom w:space="0" w:sz="0" w:val="nil"/>
                <w:right w:space="0" w:sz="0" w:val="nil"/>
                <w:between w:space="0" w:sz="0" w:val="nil"/>
              </w:pBdr>
              <w:shd w:fill="auto" w:val="clear"/>
              <w:spacing w:after="0" w:before="0.02197265625" w:line="240" w:lineRule="auto"/>
              <w:ind w:left="0" w:right="2740.78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F1">
            <w:pPr>
              <w:keepNext w:val="0"/>
              <w:keepLines w:val="0"/>
              <w:widowControl w:val="0"/>
              <w:pBdr>
                <w:top w:space="0" w:sz="0" w:val="nil"/>
                <w:left w:space="0" w:sz="0" w:val="nil"/>
                <w:bottom w:space="0" w:sz="0" w:val="nil"/>
                <w:right w:space="0" w:sz="0" w:val="nil"/>
                <w:between w:space="0" w:sz="0" w:val="nil"/>
              </w:pBdr>
              <w:shd w:fill="auto" w:val="clear"/>
              <w:spacing w:after="0" w:before="7.064208984375" w:line="240" w:lineRule="auto"/>
              <w:ind w:left="3999.1154479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F2">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2737.92861938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F3">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1480.34683227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F4">
            <w:pPr>
              <w:keepNext w:val="0"/>
              <w:keepLines w:val="0"/>
              <w:widowControl w:val="0"/>
              <w:pBdr>
                <w:top w:space="0" w:sz="0" w:val="nil"/>
                <w:left w:space="0" w:sz="0" w:val="nil"/>
                <w:bottom w:space="0" w:sz="0" w:val="nil"/>
                <w:right w:space="0" w:sz="0" w:val="nil"/>
                <w:between w:space="0" w:sz="0" w:val="nil"/>
              </w:pBdr>
              <w:shd w:fill="auto" w:val="clear"/>
              <w:spacing w:after="0" w:before="2.3626708984375" w:line="240" w:lineRule="auto"/>
              <w:ind w:left="0" w:right="1697.9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F5">
            <w:pPr>
              <w:keepNext w:val="0"/>
              <w:keepLines w:val="0"/>
              <w:widowControl w:val="0"/>
              <w:pBdr>
                <w:top w:space="0" w:sz="0" w:val="nil"/>
                <w:left w:space="0" w:sz="0" w:val="nil"/>
                <w:bottom w:space="0" w:sz="0" w:val="nil"/>
                <w:right w:space="0" w:sz="0" w:val="nil"/>
                <w:between w:space="0" w:sz="0" w:val="nil"/>
              </w:pBdr>
              <w:shd w:fill="auto" w:val="clear"/>
              <w:spacing w:after="0" w:before="0.1214599609375" w:line="240" w:lineRule="auto"/>
              <w:ind w:left="0" w:right="1280.37780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F6">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783.582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F7">
            <w:pPr>
              <w:keepNext w:val="0"/>
              <w:keepLines w:val="0"/>
              <w:widowControl w:val="0"/>
              <w:pBdr>
                <w:top w:space="0" w:sz="0" w:val="nil"/>
                <w:left w:space="0" w:sz="0" w:val="nil"/>
                <w:bottom w:space="0" w:sz="0" w:val="nil"/>
                <w:right w:space="0" w:sz="0" w:val="nil"/>
                <w:between w:space="0" w:sz="0" w:val="nil"/>
              </w:pBdr>
              <w:shd w:fill="auto" w:val="clear"/>
              <w:spacing w:after="0" w:before="4.82391357421875" w:line="240" w:lineRule="auto"/>
              <w:ind w:left="0" w:right="2323.1854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14.38537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F9">
            <w:pPr>
              <w:keepNext w:val="0"/>
              <w:keepLines w:val="0"/>
              <w:widowControl w:val="0"/>
              <w:pBdr>
                <w:top w:space="0" w:sz="0" w:val="nil"/>
                <w:left w:space="0" w:sz="0" w:val="nil"/>
                <w:bottom w:space="0" w:sz="0" w:val="nil"/>
                <w:right w:space="0" w:sz="0" w:val="nil"/>
                <w:between w:space="0" w:sz="0" w:val="nil"/>
              </w:pBdr>
              <w:shd w:fill="auto" w:val="clear"/>
              <w:spacing w:after="0" w:before="1.17034912109375" w:line="240" w:lineRule="auto"/>
              <w:ind w:left="0" w:right="1489.178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FA">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992.38342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FB">
            <w:pPr>
              <w:keepNext w:val="0"/>
              <w:keepLines w:val="0"/>
              <w:widowControl w:val="0"/>
              <w:pBdr>
                <w:top w:space="0" w:sz="0" w:val="nil"/>
                <w:left w:space="0" w:sz="0" w:val="nil"/>
                <w:bottom w:space="0" w:sz="0" w:val="nil"/>
                <w:right w:space="0" w:sz="0" w:val="nil"/>
                <w:between w:space="0" w:sz="0" w:val="nil"/>
              </w:pBdr>
              <w:shd w:fill="auto" w:val="clear"/>
              <w:spacing w:after="0" w:before="5.9942626953125" w:line="240" w:lineRule="auto"/>
              <w:ind w:left="0" w:right="2531.9860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1FC">
            <w:pPr>
              <w:keepNext w:val="0"/>
              <w:keepLines w:val="0"/>
              <w:widowControl w:val="0"/>
              <w:pBdr>
                <w:top w:space="0" w:sz="0" w:val="nil"/>
                <w:left w:space="0" w:sz="0" w:val="nil"/>
                <w:bottom w:space="0" w:sz="0" w:val="nil"/>
                <w:right w:space="0" w:sz="0" w:val="nil"/>
                <w:between w:space="0" w:sz="0" w:val="nil"/>
              </w:pBdr>
              <w:shd w:fill="auto" w:val="clear"/>
              <w:spacing w:after="0" w:before="1.20330810546875" w:line="240" w:lineRule="auto"/>
              <w:ind w:left="0" w:right="1071.5777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FD">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574.782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FE">
            <w:pPr>
              <w:keepNext w:val="0"/>
              <w:keepLines w:val="0"/>
              <w:widowControl w:val="0"/>
              <w:pBdr>
                <w:top w:space="0" w:sz="0" w:val="nil"/>
                <w:left w:space="0" w:sz="0" w:val="nil"/>
                <w:bottom w:space="0" w:sz="0" w:val="nil"/>
                <w:right w:space="0" w:sz="0" w:val="nil"/>
                <w:between w:space="0" w:sz="0" w:val="nil"/>
              </w:pBdr>
              <w:shd w:fill="auto" w:val="clear"/>
              <w:spacing w:after="0" w:before="1.13494873046875" w:line="240" w:lineRule="auto"/>
              <w:ind w:left="3367.9270935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1FF">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2106.74026489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200">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849.1580200195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201">
            <w:pPr>
              <w:keepNext w:val="0"/>
              <w:keepLines w:val="0"/>
              <w:widowControl w:val="0"/>
              <w:pBdr>
                <w:top w:space="0" w:sz="0" w:val="nil"/>
                <w:left w:space="0" w:sz="0" w:val="nil"/>
                <w:bottom w:space="0" w:sz="0" w:val="nil"/>
                <w:right w:space="0" w:sz="0" w:val="nil"/>
                <w:between w:space="0" w:sz="0" w:val="nil"/>
              </w:pBdr>
              <w:shd w:fill="auto" w:val="clear"/>
              <w:spacing w:after="0" w:before="2.2540283203125" w:line="240" w:lineRule="auto"/>
              <w:ind w:left="4209.11056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02">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2947.92434692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03">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1690.34225463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04">
            <w:pPr>
              <w:keepNext w:val="0"/>
              <w:keepLines w:val="0"/>
              <w:widowControl w:val="0"/>
              <w:pBdr>
                <w:top w:space="0" w:sz="0" w:val="nil"/>
                <w:left w:space="0" w:sz="0" w:val="nil"/>
                <w:bottom w:space="0" w:sz="0" w:val="nil"/>
                <w:right w:space="0" w:sz="0" w:val="nil"/>
                <w:between w:space="0" w:sz="0" w:val="nil"/>
              </w:pBdr>
              <w:shd w:fill="auto" w:val="clear"/>
              <w:spacing w:after="0" w:before="14.57855224609375" w:line="240" w:lineRule="auto"/>
              <w:ind w:left="3161.52481079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05">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1903.9427185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06">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646.360626220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07">
            <w:pPr>
              <w:keepNext w:val="0"/>
              <w:keepLines w:val="0"/>
              <w:widowControl w:val="0"/>
              <w:pBdr>
                <w:top w:space="0" w:sz="0" w:val="nil"/>
                <w:left w:space="0" w:sz="0" w:val="nil"/>
                <w:bottom w:space="0" w:sz="0" w:val="nil"/>
                <w:right w:space="0" w:sz="0" w:val="nil"/>
                <w:between w:space="0" w:sz="0" w:val="nil"/>
              </w:pBdr>
              <w:shd w:fill="auto" w:val="clear"/>
              <w:spacing w:after="0" w:before="1.143798828125" w:line="240" w:lineRule="auto"/>
              <w:ind w:left="3579.28329467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208">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2318.09616088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209">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1060.51376342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20A">
            <w:pPr>
              <w:keepNext w:val="0"/>
              <w:keepLines w:val="0"/>
              <w:widowControl w:val="0"/>
              <w:pBdr>
                <w:top w:space="0" w:sz="0" w:val="nil"/>
                <w:left w:space="0" w:sz="0" w:val="nil"/>
                <w:bottom w:space="0" w:sz="0" w:val="nil"/>
                <w:right w:space="0" w:sz="0" w:val="nil"/>
                <w:between w:space="0" w:sz="0" w:val="nil"/>
              </w:pBdr>
              <w:shd w:fill="auto" w:val="clear"/>
              <w:spacing w:after="0" w:before="7.1820068359375" w:line="240" w:lineRule="auto"/>
              <w:ind w:left="3789.2784118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20B">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2529.2933654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20C">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1271.7112731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20D">
            <w:pPr>
              <w:keepNext w:val="0"/>
              <w:keepLines w:val="0"/>
              <w:widowControl w:val="0"/>
              <w:pBdr>
                <w:top w:space="0" w:sz="0" w:val="nil"/>
                <w:left w:space="0" w:sz="0" w:val="nil"/>
                <w:bottom w:space="0" w:sz="0" w:val="nil"/>
                <w:right w:space="0" w:sz="0" w:val="nil"/>
                <w:between w:space="0" w:sz="0" w:val="nil"/>
              </w:pBdr>
              <w:shd w:fill="auto" w:val="clear"/>
              <w:spacing w:after="0" w:before="1.1798095703125" w:line="240" w:lineRule="auto"/>
              <w:ind w:left="0" w:right="1280.37780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20E">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783.582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20F">
            <w:pPr>
              <w:keepNext w:val="0"/>
              <w:keepLines w:val="0"/>
              <w:widowControl w:val="0"/>
              <w:pBdr>
                <w:top w:space="0" w:sz="0" w:val="nil"/>
                <w:left w:space="0" w:sz="0" w:val="nil"/>
                <w:bottom w:space="0" w:sz="0" w:val="nil"/>
                <w:right w:space="0" w:sz="0" w:val="nil"/>
                <w:between w:space="0" w:sz="0" w:val="nil"/>
              </w:pBdr>
              <w:shd w:fill="auto" w:val="clear"/>
              <w:spacing w:after="0" w:before="5.9942626953125" w:line="240" w:lineRule="auto"/>
              <w:ind w:left="0" w:right="1489.178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210">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992.38342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211">
            <w:pPr>
              <w:keepNext w:val="0"/>
              <w:keepLines w:val="0"/>
              <w:widowControl w:val="0"/>
              <w:pBdr>
                <w:top w:space="0" w:sz="0" w:val="nil"/>
                <w:left w:space="0" w:sz="0" w:val="nil"/>
                <w:bottom w:space="0" w:sz="0" w:val="nil"/>
                <w:right w:space="0" w:sz="0" w:val="nil"/>
                <w:between w:space="0" w:sz="0" w:val="nil"/>
              </w:pBdr>
              <w:shd w:fill="auto" w:val="clear"/>
              <w:spacing w:after="0" w:before="8.37860107421875" w:line="240" w:lineRule="auto"/>
              <w:ind w:left="0" w:right="655.1721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12">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157.1820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13">
            <w:pPr>
              <w:keepNext w:val="0"/>
              <w:keepLines w:val="0"/>
              <w:widowControl w:val="0"/>
              <w:pBdr>
                <w:top w:space="0" w:sz="0" w:val="nil"/>
                <w:left w:space="0" w:sz="0" w:val="nil"/>
                <w:bottom w:space="0" w:sz="0" w:val="nil"/>
                <w:right w:space="0" w:sz="0" w:val="nil"/>
                <w:between w:space="0" w:sz="0" w:val="nil"/>
              </w:pBdr>
              <w:shd w:fill="auto" w:val="clear"/>
              <w:spacing w:after="0" w:before="2.3956298828125" w:line="240" w:lineRule="auto"/>
              <w:ind w:left="0" w:right="1907.99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14">
            <w:pPr>
              <w:keepNext w:val="0"/>
              <w:keepLines w:val="0"/>
              <w:widowControl w:val="0"/>
              <w:pBdr>
                <w:top w:space="0" w:sz="0" w:val="nil"/>
                <w:left w:space="0" w:sz="0" w:val="nil"/>
                <w:bottom w:space="0" w:sz="0" w:val="nil"/>
                <w:right w:space="0" w:sz="0" w:val="nil"/>
                <w:between w:space="0" w:sz="0" w:val="nil"/>
              </w:pBdr>
              <w:shd w:fill="auto" w:val="clear"/>
              <w:spacing w:after="0" w:before="2.39532470703125" w:line="240" w:lineRule="auto"/>
              <w:ind w:left="0" w:right="2324.40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215">
            <w:pPr>
              <w:keepNext w:val="0"/>
              <w:keepLines w:val="0"/>
              <w:widowControl w:val="0"/>
              <w:pBdr>
                <w:top w:space="0" w:sz="0" w:val="nil"/>
                <w:left w:space="0" w:sz="0" w:val="nil"/>
                <w:bottom w:space="0" w:sz="0" w:val="nil"/>
                <w:right w:space="0" w:sz="0" w:val="nil"/>
                <w:between w:space="0" w:sz="0" w:val="nil"/>
              </w:pBdr>
              <w:shd w:fill="auto" w:val="clear"/>
              <w:spacing w:after="0" w:before="4.80194091796875" w:line="240" w:lineRule="auto"/>
              <w:ind w:left="0" w:right="2114.38537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216">
            <w:pPr>
              <w:keepNext w:val="0"/>
              <w:keepLines w:val="0"/>
              <w:widowControl w:val="0"/>
              <w:pBdr>
                <w:top w:space="0" w:sz="0" w:val="nil"/>
                <w:left w:space="0" w:sz="0" w:val="nil"/>
                <w:bottom w:space="0" w:sz="0" w:val="nil"/>
                <w:right w:space="0" w:sz="0" w:val="nil"/>
                <w:between w:space="0" w:sz="0" w:val="nil"/>
              </w:pBdr>
              <w:shd w:fill="auto" w:val="clear"/>
              <w:spacing w:after="0" w:before="4.80194091796875" w:line="240" w:lineRule="auto"/>
              <w:ind w:left="0" w:right="2742.0025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217">
            <w:pPr>
              <w:keepNext w:val="0"/>
              <w:keepLines w:val="0"/>
              <w:widowControl w:val="0"/>
              <w:pBdr>
                <w:top w:space="0" w:sz="0" w:val="nil"/>
                <w:left w:space="0" w:sz="0" w:val="nil"/>
                <w:bottom w:space="0" w:sz="0" w:val="nil"/>
                <w:right w:space="0" w:sz="0" w:val="nil"/>
                <w:between w:space="0" w:sz="0" w:val="nil"/>
              </w:pBdr>
              <w:shd w:fill="auto" w:val="clear"/>
              <w:spacing w:after="0" w:before="5.99517822265625" w:line="240" w:lineRule="auto"/>
              <w:ind w:left="3556.61178588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218">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2295.424652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219">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1037.84225463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21A">
            <w:pPr>
              <w:keepNext w:val="0"/>
              <w:keepLines w:val="0"/>
              <w:widowControl w:val="0"/>
              <w:pBdr>
                <w:top w:space="0" w:sz="0" w:val="nil"/>
                <w:left w:space="0" w:sz="0" w:val="nil"/>
                <w:bottom w:space="0" w:sz="0" w:val="nil"/>
                <w:right w:space="0" w:sz="0" w:val="nil"/>
                <w:between w:space="0" w:sz="0" w:val="nil"/>
              </w:pBdr>
              <w:shd w:fill="auto" w:val="clear"/>
              <w:spacing w:after="0" w:before="1.1798095703125" w:line="240" w:lineRule="auto"/>
              <w:ind w:left="0" w:right="865.187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21B">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367.198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21C">
            <w:pPr>
              <w:keepNext w:val="0"/>
              <w:keepLines w:val="0"/>
              <w:widowControl w:val="0"/>
              <w:pBdr>
                <w:top w:space="0" w:sz="0" w:val="nil"/>
                <w:left w:space="0" w:sz="0" w:val="nil"/>
                <w:bottom w:space="0" w:sz="0" w:val="nil"/>
                <w:right w:space="0" w:sz="0" w:val="nil"/>
                <w:between w:space="0" w:sz="0" w:val="nil"/>
              </w:pBdr>
              <w:shd w:fill="auto" w:val="clear"/>
              <w:spacing w:after="0" w:before="4.79095458984375" w:line="240" w:lineRule="auto"/>
              <w:ind w:left="0" w:right="1072.7941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1D">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575.9991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1E">
            <w:pPr>
              <w:keepNext w:val="0"/>
              <w:keepLines w:val="0"/>
              <w:widowControl w:val="0"/>
              <w:pBdr>
                <w:top w:space="0" w:sz="0" w:val="nil"/>
                <w:left w:space="0" w:sz="0" w:val="nil"/>
                <w:bottom w:space="0" w:sz="0" w:val="nil"/>
                <w:right w:space="0" w:sz="0" w:val="nil"/>
                <w:between w:space="0" w:sz="0" w:val="nil"/>
              </w:pBdr>
              <w:shd w:fill="auto" w:val="clear"/>
              <w:spacing w:after="0" w:before="1.17767333984375" w:line="240" w:lineRule="auto"/>
              <w:ind w:left="3976.44393920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1F">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2715.257110595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20">
            <w:pPr>
              <w:keepNext w:val="0"/>
              <w:keepLines w:val="0"/>
              <w:widowControl w:val="0"/>
              <w:pBdr>
                <w:top w:space="0" w:sz="0" w:val="nil"/>
                <w:left w:space="0" w:sz="0" w:val="nil"/>
                <w:bottom w:space="0" w:sz="0" w:val="nil"/>
                <w:right w:space="0" w:sz="0" w:val="nil"/>
                <w:between w:space="0" w:sz="0" w:val="nil"/>
              </w:pBdr>
              <w:shd w:fill="auto" w:val="clear"/>
              <w:spacing w:after="0" w:before="0.00335693359375" w:line="240" w:lineRule="auto"/>
              <w:ind w:left="0" w:right="1699.1949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21">
            <w:pPr>
              <w:keepNext w:val="0"/>
              <w:keepLines w:val="0"/>
              <w:widowControl w:val="0"/>
              <w:pBdr>
                <w:top w:space="0" w:sz="0" w:val="nil"/>
                <w:left w:space="0" w:sz="0" w:val="nil"/>
                <w:bottom w:space="0" w:sz="0" w:val="nil"/>
                <w:right w:space="0" w:sz="0" w:val="nil"/>
                <w:between w:space="0" w:sz="0" w:val="nil"/>
              </w:pBdr>
              <w:shd w:fill="auto" w:val="clear"/>
              <w:spacing w:after="0" w:before="0.0079345703125" w:line="240" w:lineRule="auto"/>
              <w:ind w:left="1457.675323486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22">
            <w:pPr>
              <w:keepNext w:val="0"/>
              <w:keepLines w:val="0"/>
              <w:widowControl w:val="0"/>
              <w:pBdr>
                <w:top w:space="0" w:sz="0" w:val="nil"/>
                <w:left w:space="0" w:sz="0" w:val="nil"/>
                <w:bottom w:space="0" w:sz="0" w:val="nil"/>
                <w:right w:space="0" w:sz="0" w:val="nil"/>
                <w:between w:space="0" w:sz="0" w:val="nil"/>
              </w:pBdr>
              <w:shd w:fill="auto" w:val="clear"/>
              <w:spacing w:after="0" w:before="2.37884521484375" w:line="240" w:lineRule="auto"/>
              <w:ind w:left="3346.61575317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23">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2085.42892456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24">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827.8466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25">
            <w:pPr>
              <w:keepNext w:val="0"/>
              <w:keepLines w:val="0"/>
              <w:widowControl w:val="0"/>
              <w:pBdr>
                <w:top w:space="0" w:sz="0" w:val="nil"/>
                <w:left w:space="0" w:sz="0" w:val="nil"/>
                <w:bottom w:space="0" w:sz="0" w:val="nil"/>
                <w:right w:space="0" w:sz="0" w:val="nil"/>
                <w:between w:space="0" w:sz="0" w:val="nil"/>
              </w:pBdr>
              <w:shd w:fill="auto" w:val="clear"/>
              <w:spacing w:after="0" w:before="2.37884521484375" w:line="240" w:lineRule="auto"/>
              <w:ind w:left="3140.2134704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226">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1882.63137817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227">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625.04928588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228">
            <w:pPr>
              <w:keepNext w:val="0"/>
              <w:keepLines w:val="0"/>
              <w:widowControl w:val="0"/>
              <w:pBdr>
                <w:top w:space="0" w:sz="0" w:val="nil"/>
                <w:left w:space="0" w:sz="0" w:val="nil"/>
                <w:bottom w:space="0" w:sz="0" w:val="nil"/>
                <w:right w:space="0" w:sz="0" w:val="nil"/>
                <w:between w:space="0" w:sz="0" w:val="nil"/>
              </w:pBdr>
              <w:shd w:fill="auto" w:val="clear"/>
              <w:spacing w:after="0" w:before="3.58978271484375" w:line="240" w:lineRule="auto"/>
              <w:ind w:left="0" w:right="2950.80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229">
            <w:pPr>
              <w:keepNext w:val="0"/>
              <w:keepLines w:val="0"/>
              <w:widowControl w:val="0"/>
              <w:pBdr>
                <w:top w:space="0" w:sz="0" w:val="nil"/>
                <w:left w:space="0" w:sz="0" w:val="nil"/>
                <w:bottom w:space="0" w:sz="0" w:val="nil"/>
                <w:right w:space="0" w:sz="0" w:val="nil"/>
                <w:between w:space="0" w:sz="0" w:val="nil"/>
              </w:pBdr>
              <w:shd w:fill="auto" w:val="clear"/>
              <w:spacing w:after="0" w:before="5.98175048828125" w:line="240" w:lineRule="auto"/>
              <w:ind w:left="4187.7995300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22A">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2926.61300659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22B">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1669.0309143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22C">
            <w:pPr>
              <w:keepNext w:val="0"/>
              <w:keepLines w:val="0"/>
              <w:widowControl w:val="0"/>
              <w:pBdr>
                <w:top w:space="0" w:sz="0" w:val="nil"/>
                <w:left w:space="0" w:sz="0" w:val="nil"/>
                <w:bottom w:space="0" w:sz="0" w:val="nil"/>
                <w:right w:space="0" w:sz="0" w:val="nil"/>
                <w:between w:space="0" w:sz="0" w:val="nil"/>
              </w:pBdr>
              <w:shd w:fill="auto" w:val="clear"/>
              <w:spacing w:after="0" w:before="13.18511962890625" w:line="240" w:lineRule="auto"/>
              <w:ind w:left="3766.6069030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2D">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2506.62185668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2E">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1249.03976440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2F">
            <w:pPr>
              <w:keepNext w:val="0"/>
              <w:keepLines w:val="0"/>
              <w:widowControl w:val="0"/>
              <w:pBdr>
                <w:top w:space="0" w:sz="0" w:val="nil"/>
                <w:left w:space="0" w:sz="0" w:val="nil"/>
                <w:bottom w:space="0" w:sz="0" w:val="nil"/>
                <w:right w:space="0" w:sz="0" w:val="nil"/>
                <w:between w:space="0" w:sz="0" w:val="nil"/>
              </w:pBdr>
              <w:shd w:fill="auto" w:val="clear"/>
              <w:spacing w:after="0" w:before="12.67852783203125" w:line="240" w:lineRule="auto"/>
              <w:ind w:left="677.4929809570312" w:right="0" w:firstLine="0"/>
              <w:jc w:val="left"/>
              <w:rPr>
                <w:rFonts w:ascii="Arial" w:cs="Arial" w:eastAsia="Arial" w:hAnsi="Arial"/>
                <w:b w:val="0"/>
                <w:i w:val="0"/>
                <w:smallCaps w:val="0"/>
                <w:strike w:val="0"/>
                <w:color w:val="000000"/>
                <w:sz w:val="11.331598281860352"/>
                <w:szCs w:val="11.331598281860352"/>
                <w:u w:val="none"/>
                <w:shd w:fill="auto" w:val="clear"/>
                <w:vertAlign w:val="baseline"/>
              </w:rPr>
            </w:pPr>
            <w:r w:rsidDel="00000000" w:rsidR="00000000" w:rsidRPr="00000000">
              <w:rPr>
                <w:rFonts w:ascii="Arial" w:cs="Arial" w:eastAsia="Arial" w:hAnsi="Arial"/>
                <w:b w:val="0"/>
                <w:i w:val="0"/>
                <w:smallCaps w:val="0"/>
                <w:strike w:val="0"/>
                <w:color w:val="000000"/>
                <w:sz w:val="11.331598281860352"/>
                <w:szCs w:val="11.331598281860352"/>
                <w:u w:val="none"/>
                <w:shd w:fill="auto" w:val="clear"/>
                <w:vertAlign w:val="baseline"/>
                <w:rtl w:val="0"/>
              </w:rPr>
              <w:t xml:space="preserve">Source: Reserve Bank of India. </w:t>
            </w:r>
          </w:p>
          <w:p w:rsidR="00000000" w:rsidDel="00000000" w:rsidP="00000000" w:rsidRDefault="00000000" w:rsidRPr="00000000" w14:paraId="00001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86.673583984375" w:firstLine="0"/>
              <w:jc w:val="right"/>
              <w:rPr>
                <w:rFonts w:ascii="Arial" w:cs="Arial" w:eastAsia="Arial" w:hAnsi="Arial"/>
                <w:b w:val="0"/>
                <w:i w:val="0"/>
                <w:smallCaps w:val="0"/>
                <w:strike w:val="0"/>
                <w:color w:val="000000"/>
                <w:sz w:val="11.047996520996094"/>
                <w:szCs w:val="11.047996520996094"/>
                <w:u w:val="none"/>
                <w:shd w:fill="auto" w:val="clear"/>
                <w:vertAlign w:val="baseline"/>
              </w:rPr>
            </w:pPr>
            <w:r w:rsidDel="00000000" w:rsidR="00000000" w:rsidRPr="00000000">
              <w:rPr>
                <w:rFonts w:ascii="Arial" w:cs="Arial" w:eastAsia="Arial" w:hAnsi="Arial"/>
                <w:b w:val="0"/>
                <w:i w:val="0"/>
                <w:smallCaps w:val="0"/>
                <w:strike w:val="0"/>
                <w:color w:val="000000"/>
                <w:sz w:val="11.047996520996094"/>
                <w:szCs w:val="11.047996520996094"/>
                <w:u w:val="none"/>
                <w:shd w:fill="auto" w:val="clear"/>
                <w:vertAlign w:val="baseline"/>
                <w:rtl w:val="0"/>
              </w:rPr>
              <w:t xml:space="preserve">Sources: CEIC; Bloomberg; and IMF staff calculations</w:t>
            </w:r>
          </w:p>
          <w:p w:rsidR="00000000" w:rsidDel="00000000" w:rsidP="00000000" w:rsidRDefault="00000000" w:rsidRPr="00000000" w14:paraId="00001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0.1002502441406" w:right="0" w:firstLine="0"/>
              <w:jc w:val="left"/>
              <w:rPr>
                <w:rFonts w:ascii="Arial" w:cs="Arial" w:eastAsia="Arial" w:hAnsi="Arial"/>
                <w:b w:val="0"/>
                <w:i w:val="0"/>
                <w:smallCaps w:val="0"/>
                <w:strike w:val="0"/>
                <w:color w:val="000000"/>
                <w:sz w:val="11.331598281860352"/>
                <w:szCs w:val="11.331598281860352"/>
                <w:u w:val="none"/>
                <w:shd w:fill="auto" w:val="clear"/>
                <w:vertAlign w:val="baseline"/>
              </w:rPr>
            </w:pPr>
            <w:r w:rsidDel="00000000" w:rsidR="00000000" w:rsidRPr="00000000">
              <w:rPr>
                <w:rFonts w:ascii="Arial" w:cs="Arial" w:eastAsia="Arial" w:hAnsi="Arial"/>
                <w:b w:val="0"/>
                <w:i w:val="0"/>
                <w:smallCaps w:val="0"/>
                <w:strike w:val="0"/>
                <w:color w:val="000000"/>
                <w:sz w:val="11.331598281860352"/>
                <w:szCs w:val="11.331598281860352"/>
                <w:u w:val="none"/>
                <w:shd w:fill="auto" w:val="clear"/>
                <w:vertAlign w:val="baseline"/>
                <w:rtl w:val="0"/>
              </w:rPr>
              <w:t xml:space="preserve">1/ Overnight and term. </w:t>
            </w:r>
          </w:p>
        </w:tc>
      </w:tr>
    </w:tbl>
    <w:p w:rsidR="00000000" w:rsidDel="00000000" w:rsidP="00000000" w:rsidRDefault="00000000" w:rsidRPr="00000000" w14:paraId="00001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32.45971679687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1235">
      <w:pPr>
        <w:keepNext w:val="0"/>
        <w:keepLines w:val="0"/>
        <w:widowControl w:val="0"/>
        <w:pBdr>
          <w:top w:space="0" w:sz="0" w:val="nil"/>
          <w:left w:space="0" w:sz="0" w:val="nil"/>
          <w:bottom w:space="0" w:sz="0" w:val="nil"/>
          <w:right w:space="0" w:sz="0" w:val="nil"/>
          <w:between w:space="0" w:sz="0" w:val="nil"/>
        </w:pBdr>
        <w:shd w:fill="auto" w:val="clear"/>
        <w:spacing w:after="0" w:before="1064.135971069336" w:line="240" w:lineRule="auto"/>
        <w:ind w:left="0" w:right="940.3857421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43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5.3400135040283"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9"/>
        <w:tblW w:w="9314.399871826172" w:type="dxa"/>
        <w:jc w:val="left"/>
        <w:tblInd w:w="1679.2000293731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399871826172"/>
        <w:tblGridChange w:id="0">
          <w:tblGrid>
            <w:gridCol w:w="9314.399871826172"/>
          </w:tblGrid>
        </w:tblGridChange>
      </w:tblGrid>
      <w:tr>
        <w:trPr>
          <w:trHeight w:val="11793.60031127929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25.900268554687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Figure 5. India: Fiscal Developments  </w:t>
            </w:r>
          </w:p>
          <w:p w:rsidR="00000000" w:rsidDel="00000000" w:rsidP="00000000" w:rsidRDefault="00000000" w:rsidRPr="00000000" w14:paraId="00001238">
            <w:pPr>
              <w:keepNext w:val="0"/>
              <w:keepLines w:val="0"/>
              <w:widowControl w:val="0"/>
              <w:pBdr>
                <w:top w:space="0" w:sz="0" w:val="nil"/>
                <w:left w:space="0" w:sz="0" w:val="nil"/>
                <w:bottom w:space="0" w:sz="0" w:val="nil"/>
                <w:right w:space="0" w:sz="0" w:val="nil"/>
                <w:between w:space="0" w:sz="0" w:val="nil"/>
              </w:pBdr>
              <w:shd w:fill="auto" w:val="clear"/>
              <w:spacing w:after="0" w:before="36.929931640625" w:line="240" w:lineRule="auto"/>
              <w:ind w:left="0" w:right="0" w:firstLine="0"/>
              <w:jc w:val="center"/>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Fiscal consolidation has resumed, but medium-term challenges remain.  </w:t>
            </w:r>
          </w:p>
          <w:p w:rsidR="00000000" w:rsidDel="00000000" w:rsidP="00000000" w:rsidRDefault="00000000" w:rsidRPr="00000000" w14:paraId="00001239">
            <w:pPr>
              <w:keepNext w:val="0"/>
              <w:keepLines w:val="0"/>
              <w:widowControl w:val="0"/>
              <w:pBdr>
                <w:top w:space="0" w:sz="0" w:val="nil"/>
                <w:left w:space="0" w:sz="0" w:val="nil"/>
                <w:bottom w:space="0" w:sz="0" w:val="nil"/>
                <w:right w:space="0" w:sz="0" w:val="nil"/>
                <w:between w:space="0" w:sz="0" w:val="nil"/>
              </w:pBdr>
              <w:shd w:fill="auto" w:val="clear"/>
              <w:spacing w:after="0" w:before="253.54248046875" w:line="240" w:lineRule="auto"/>
              <w:ind w:left="129.158325195312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While still high, the general government deficit has been  </w:t>
            </w:r>
          </w:p>
          <w:p w:rsidR="00000000" w:rsidDel="00000000" w:rsidP="00000000" w:rsidRDefault="00000000" w:rsidRPr="00000000" w14:paraId="00001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5.3491210937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 enabled by the small negative fiscal impulse over the  </w:t>
            </w:r>
          </w:p>
          <w:p w:rsidR="00000000" w:rsidDel="00000000" w:rsidP="00000000" w:rsidRDefault="00000000" w:rsidRPr="00000000" w14:paraId="0000123B">
            <w:pPr>
              <w:keepNext w:val="0"/>
              <w:keepLines w:val="0"/>
              <w:widowControl w:val="0"/>
              <w:pBdr>
                <w:top w:space="0" w:sz="0" w:val="nil"/>
                <w:left w:space="0" w:sz="0" w:val="nil"/>
                <w:bottom w:space="0" w:sz="0" w:val="nil"/>
                <w:right w:space="0" w:sz="0" w:val="nil"/>
                <w:between w:space="0" w:sz="0" w:val="nil"/>
              </w:pBdr>
              <w:shd w:fill="auto" w:val="clear"/>
              <w:spacing w:after="0" w:before="27.945556640625" w:line="240" w:lineRule="auto"/>
              <w:ind w:left="114.15908813476562"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slowly declining...  </w:t>
            </w:r>
          </w:p>
          <w:p w:rsidR="00000000" w:rsidDel="00000000" w:rsidP="00000000" w:rsidRDefault="00000000" w:rsidRPr="00000000" w14:paraId="00001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90.32592773437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past few years.  </w:t>
            </w:r>
          </w:p>
          <w:p w:rsidR="00000000" w:rsidDel="00000000" w:rsidP="00000000" w:rsidRDefault="00000000" w:rsidRPr="00000000" w14:paraId="0000123D">
            <w:pPr>
              <w:keepNext w:val="0"/>
              <w:keepLines w:val="0"/>
              <w:widowControl w:val="0"/>
              <w:pBdr>
                <w:top w:space="0" w:sz="0" w:val="nil"/>
                <w:left w:space="0" w:sz="0" w:val="nil"/>
                <w:bottom w:space="0" w:sz="0" w:val="nil"/>
                <w:right w:space="0" w:sz="0" w:val="nil"/>
                <w:between w:space="0" w:sz="0" w:val="nil"/>
              </w:pBdr>
              <w:shd w:fill="auto" w:val="clear"/>
              <w:spacing w:after="0" w:before="49.542236328125" w:line="240" w:lineRule="auto"/>
              <w:ind w:left="508.23822021484375" w:right="0" w:firstLine="0"/>
              <w:jc w:val="left"/>
              <w:rPr>
                <w:rFonts w:ascii="Arial" w:cs="Arial" w:eastAsia="Arial" w:hAnsi="Arial"/>
                <w:b w:val="1"/>
                <w:i w:val="0"/>
                <w:smallCaps w:val="0"/>
                <w:strike w:val="0"/>
                <w:color w:val="0583b0"/>
                <w:sz w:val="15.119693756103516"/>
                <w:szCs w:val="15.119693756103516"/>
                <w:u w:val="none"/>
                <w:shd w:fill="auto" w:val="clear"/>
                <w:vertAlign w:val="baseline"/>
              </w:rPr>
            </w:pPr>
            <w:r w:rsidDel="00000000" w:rsidR="00000000" w:rsidRPr="00000000">
              <w:rPr>
                <w:rFonts w:ascii="Arial" w:cs="Arial" w:eastAsia="Arial" w:hAnsi="Arial"/>
                <w:b w:val="1"/>
                <w:i w:val="0"/>
                <w:smallCaps w:val="0"/>
                <w:strike w:val="0"/>
                <w:color w:val="0583b0"/>
                <w:sz w:val="15.119693756103516"/>
                <w:szCs w:val="15.119693756103516"/>
                <w:u w:val="none"/>
                <w:shd w:fill="auto" w:val="clear"/>
                <w:vertAlign w:val="baseline"/>
                <w:rtl w:val="0"/>
              </w:rPr>
              <w:t xml:space="preserve">Government Balance </w:t>
            </w:r>
          </w:p>
          <w:p w:rsidR="00000000" w:rsidDel="00000000" w:rsidP="00000000" w:rsidRDefault="00000000" w:rsidRPr="00000000" w14:paraId="00001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8.837890625" w:firstLine="0"/>
              <w:jc w:val="right"/>
              <w:rPr>
                <w:rFonts w:ascii="Arial" w:cs="Arial" w:eastAsia="Arial" w:hAnsi="Arial"/>
                <w:b w:val="0"/>
                <w:i w:val="0"/>
                <w:smallCaps w:val="0"/>
                <w:strike w:val="0"/>
                <w:color w:val="0583b0"/>
                <w:sz w:val="15.119693756103516"/>
                <w:szCs w:val="15.119693756103516"/>
                <w:u w:val="none"/>
                <w:shd w:fill="auto" w:val="clear"/>
                <w:vertAlign w:val="baseline"/>
              </w:rPr>
            </w:pPr>
            <w:r w:rsidDel="00000000" w:rsidR="00000000" w:rsidRPr="00000000">
              <w:rPr>
                <w:rFonts w:ascii="Arial" w:cs="Arial" w:eastAsia="Arial" w:hAnsi="Arial"/>
                <w:b w:val="1"/>
                <w:i w:val="0"/>
                <w:smallCaps w:val="0"/>
                <w:strike w:val="0"/>
                <w:color w:val="0583b0"/>
                <w:sz w:val="15.119693756103516"/>
                <w:szCs w:val="15.119693756103516"/>
                <w:u w:val="none"/>
                <w:shd w:fill="auto" w:val="clear"/>
                <w:vertAlign w:val="baseline"/>
                <w:rtl w:val="0"/>
              </w:rPr>
              <w:t xml:space="preserve">General Government Fiscal Impulse </w:t>
            </w:r>
            <w:r w:rsidDel="00000000" w:rsidR="00000000" w:rsidRPr="00000000">
              <w:rPr>
                <w:rFonts w:ascii="Arial" w:cs="Arial" w:eastAsia="Arial" w:hAnsi="Arial"/>
                <w:b w:val="0"/>
                <w:i w:val="0"/>
                <w:smallCaps w:val="0"/>
                <w:strike w:val="0"/>
                <w:color w:val="0583b0"/>
                <w:sz w:val="15.119693756103516"/>
                <w:szCs w:val="15.119693756103516"/>
                <w:u w:val="none"/>
                <w:shd w:fill="auto" w:val="clear"/>
                <w:vertAlign w:val="baseline"/>
                <w:rtl w:val="0"/>
              </w:rPr>
              <w:t xml:space="preserve">1/ </w:t>
            </w:r>
          </w:p>
          <w:p w:rsidR="00000000" w:rsidDel="00000000" w:rsidP="00000000" w:rsidRDefault="00000000" w:rsidRPr="00000000" w14:paraId="00001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0.504150390625" w:right="0" w:firstLine="0"/>
              <w:jc w:val="left"/>
              <w:rPr>
                <w:rFonts w:ascii="Arial" w:cs="Arial" w:eastAsia="Arial" w:hAnsi="Arial"/>
                <w:b w:val="0"/>
                <w:i w:val="0"/>
                <w:smallCaps w:val="0"/>
                <w:strike w:val="0"/>
                <w:color w:val="0583b0"/>
                <w:sz w:val="11.339695930480957"/>
                <w:szCs w:val="11.339695930480957"/>
                <w:u w:val="none"/>
                <w:shd w:fill="auto" w:val="clear"/>
                <w:vertAlign w:val="baseline"/>
              </w:rPr>
            </w:pPr>
            <w:r w:rsidDel="00000000" w:rsidR="00000000" w:rsidRPr="00000000">
              <w:rPr>
                <w:rFonts w:ascii="Arial" w:cs="Arial" w:eastAsia="Arial" w:hAnsi="Arial"/>
                <w:b w:val="0"/>
                <w:i w:val="0"/>
                <w:smallCaps w:val="0"/>
                <w:strike w:val="0"/>
                <w:color w:val="0583b0"/>
                <w:sz w:val="11.339695930480957"/>
                <w:szCs w:val="11.339695930480957"/>
                <w:u w:val="none"/>
                <w:shd w:fill="auto" w:val="clear"/>
                <w:vertAlign w:val="baseline"/>
                <w:rtl w:val="0"/>
              </w:rPr>
              <w:t xml:space="preserve">(In percent of GDP) </w:t>
            </w:r>
          </w:p>
          <w:p w:rsidR="00000000" w:rsidDel="00000000" w:rsidP="00000000" w:rsidRDefault="00000000" w:rsidRPr="00000000" w14:paraId="00001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86.6571044921875" w:firstLine="0"/>
              <w:jc w:val="right"/>
              <w:rPr>
                <w:rFonts w:ascii="Arial" w:cs="Arial" w:eastAsia="Arial" w:hAnsi="Arial"/>
                <w:b w:val="0"/>
                <w:i w:val="0"/>
                <w:smallCaps w:val="0"/>
                <w:strike w:val="0"/>
                <w:color w:val="0583b0"/>
                <w:sz w:val="11.339695930480957"/>
                <w:szCs w:val="11.339695930480957"/>
                <w:u w:val="none"/>
                <w:shd w:fill="auto" w:val="clear"/>
                <w:vertAlign w:val="baseline"/>
              </w:rPr>
            </w:pPr>
            <w:r w:rsidDel="00000000" w:rsidR="00000000" w:rsidRPr="00000000">
              <w:rPr>
                <w:rFonts w:ascii="Arial" w:cs="Arial" w:eastAsia="Arial" w:hAnsi="Arial"/>
                <w:b w:val="0"/>
                <w:i w:val="0"/>
                <w:smallCaps w:val="0"/>
                <w:strike w:val="0"/>
                <w:color w:val="0583b0"/>
                <w:sz w:val="11.339695930480957"/>
                <w:szCs w:val="11.339695930480957"/>
                <w:u w:val="none"/>
                <w:shd w:fill="auto" w:val="clear"/>
                <w:vertAlign w:val="baseline"/>
                <w:rtl w:val="0"/>
              </w:rPr>
              <w:t xml:space="preserve">(In percent of GDP) </w:t>
            </w:r>
          </w:p>
          <w:p w:rsidR="00000000" w:rsidDel="00000000" w:rsidP="00000000" w:rsidRDefault="00000000" w:rsidRPr="00000000" w14:paraId="00001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57.464599609375" w:firstLine="0"/>
              <w:jc w:val="right"/>
              <w:rPr>
                <w:rFonts w:ascii="Arial" w:cs="Arial" w:eastAsia="Arial" w:hAnsi="Arial"/>
                <w:b w:val="0"/>
                <w:i w:val="0"/>
                <w:smallCaps w:val="0"/>
                <w:strike w:val="0"/>
                <w:color w:val="000000"/>
                <w:sz w:val="11.339695930480957"/>
                <w:szCs w:val="11.339695930480957"/>
                <w:u w:val="none"/>
                <w:shd w:fill="auto" w:val="clear"/>
                <w:vertAlign w:val="baseline"/>
              </w:rPr>
            </w:pPr>
            <w:r w:rsidDel="00000000" w:rsidR="00000000" w:rsidRPr="00000000">
              <w:rPr>
                <w:rFonts w:ascii="Arial" w:cs="Arial" w:eastAsia="Arial" w:hAnsi="Arial"/>
                <w:b w:val="0"/>
                <w:i w:val="0"/>
                <w:smallCaps w:val="0"/>
                <w:strike w:val="0"/>
                <w:color w:val="000000"/>
                <w:sz w:val="11.339695930480957"/>
                <w:szCs w:val="11.339695930480957"/>
                <w:u w:val="none"/>
                <w:shd w:fill="auto" w:val="clear"/>
                <w:vertAlign w:val="baseline"/>
                <w:rtl w:val="0"/>
              </w:rPr>
              <w:t xml:space="preserve">6 </w:t>
            </w:r>
          </w:p>
          <w:p w:rsidR="00000000" w:rsidDel="00000000" w:rsidP="00000000" w:rsidRDefault="00000000" w:rsidRPr="00000000" w14:paraId="00001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1.96258544921875" w:right="0" w:firstLine="0"/>
              <w:jc w:val="left"/>
              <w:rPr>
                <w:rFonts w:ascii="Arial" w:cs="Arial" w:eastAsia="Arial" w:hAnsi="Arial"/>
                <w:b w:val="0"/>
                <w:i w:val="0"/>
                <w:smallCaps w:val="0"/>
                <w:strike w:val="0"/>
                <w:color w:val="000000"/>
                <w:sz w:val="11.339695930480957"/>
                <w:szCs w:val="11.339695930480957"/>
                <w:u w:val="none"/>
                <w:shd w:fill="auto" w:val="clear"/>
                <w:vertAlign w:val="baseline"/>
              </w:rPr>
            </w:pPr>
            <w:r w:rsidDel="00000000" w:rsidR="00000000" w:rsidRPr="00000000">
              <w:rPr>
                <w:rFonts w:ascii="Arial" w:cs="Arial" w:eastAsia="Arial" w:hAnsi="Arial"/>
                <w:b w:val="0"/>
                <w:i w:val="0"/>
                <w:smallCaps w:val="0"/>
                <w:strike w:val="0"/>
                <w:color w:val="000000"/>
                <w:sz w:val="11.339695930480957"/>
                <w:szCs w:val="11.339695930480957"/>
                <w:u w:val="none"/>
                <w:shd w:fill="auto" w:val="clear"/>
                <w:vertAlign w:val="baseline"/>
                <w:rtl w:val="0"/>
              </w:rPr>
              <w:t xml:space="preserve">0 </w:t>
            </w:r>
          </w:p>
          <w:p w:rsidR="00000000" w:rsidDel="00000000" w:rsidP="00000000" w:rsidRDefault="00000000" w:rsidRPr="00000000" w14:paraId="00001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60.41015625" w:firstLine="0"/>
              <w:jc w:val="right"/>
              <w:rPr>
                <w:rFonts w:ascii="Arial" w:cs="Arial" w:eastAsia="Arial" w:hAnsi="Arial"/>
                <w:b w:val="0"/>
                <w:i w:val="0"/>
                <w:smallCaps w:val="0"/>
                <w:strike w:val="0"/>
                <w:color w:val="000000"/>
                <w:sz w:val="11.339695930480957"/>
                <w:szCs w:val="11.339695930480957"/>
                <w:u w:val="none"/>
                <w:shd w:fill="auto" w:val="clear"/>
                <w:vertAlign w:val="baseline"/>
              </w:rPr>
            </w:pPr>
            <w:r w:rsidDel="00000000" w:rsidR="00000000" w:rsidRPr="00000000">
              <w:rPr>
                <w:rFonts w:ascii="Arial" w:cs="Arial" w:eastAsia="Arial" w:hAnsi="Arial"/>
                <w:b w:val="0"/>
                <w:i w:val="0"/>
                <w:smallCaps w:val="0"/>
                <w:strike w:val="0"/>
                <w:color w:val="000000"/>
                <w:sz w:val="11.339695930480957"/>
                <w:szCs w:val="11.339695930480957"/>
                <w:u w:val="none"/>
                <w:shd w:fill="auto" w:val="clear"/>
                <w:vertAlign w:val="baseline"/>
                <w:rtl w:val="0"/>
              </w:rPr>
              <w:t xml:space="preserve">5 </w:t>
            </w:r>
          </w:p>
          <w:p w:rsidR="00000000" w:rsidDel="00000000" w:rsidP="00000000" w:rsidRDefault="00000000" w:rsidRPr="00000000" w14:paraId="00001244">
            <w:pPr>
              <w:keepNext w:val="0"/>
              <w:keepLines w:val="0"/>
              <w:widowControl w:val="0"/>
              <w:pBdr>
                <w:top w:space="0" w:sz="0" w:val="nil"/>
                <w:left w:space="0" w:sz="0" w:val="nil"/>
                <w:bottom w:space="0" w:sz="0" w:val="nil"/>
                <w:right w:space="0" w:sz="0" w:val="nil"/>
                <w:between w:space="0" w:sz="0" w:val="nil"/>
              </w:pBdr>
              <w:shd w:fill="auto" w:val="clear"/>
              <w:spacing w:after="0" w:before="20.07080078125" w:line="240" w:lineRule="auto"/>
              <w:ind w:left="0" w:right="4256.78466796875" w:firstLine="0"/>
              <w:jc w:val="right"/>
              <w:rPr>
                <w:rFonts w:ascii="Arial" w:cs="Arial" w:eastAsia="Arial" w:hAnsi="Arial"/>
                <w:b w:val="0"/>
                <w:i w:val="0"/>
                <w:smallCaps w:val="0"/>
                <w:strike w:val="0"/>
                <w:color w:val="000000"/>
                <w:sz w:val="11.339695930480957"/>
                <w:szCs w:val="11.339695930480957"/>
                <w:u w:val="none"/>
                <w:shd w:fill="auto" w:val="clear"/>
                <w:vertAlign w:val="baseline"/>
              </w:rPr>
            </w:pPr>
            <w:r w:rsidDel="00000000" w:rsidR="00000000" w:rsidRPr="00000000">
              <w:rPr>
                <w:rFonts w:ascii="Arial" w:cs="Arial" w:eastAsia="Arial" w:hAnsi="Arial"/>
                <w:b w:val="0"/>
                <w:i w:val="0"/>
                <w:smallCaps w:val="0"/>
                <w:strike w:val="0"/>
                <w:color w:val="000000"/>
                <w:sz w:val="11.339695930480957"/>
                <w:szCs w:val="11.339695930480957"/>
                <w:u w:val="none"/>
                <w:shd w:fill="auto" w:val="clear"/>
                <w:vertAlign w:val="baseline"/>
                <w:rtl w:val="0"/>
              </w:rPr>
              <w:t xml:space="preserve">4 </w:t>
            </w:r>
          </w:p>
          <w:p w:rsidR="00000000" w:rsidDel="00000000" w:rsidP="00000000" w:rsidRDefault="00000000" w:rsidRPr="00000000" w14:paraId="00001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5332336425781" w:right="0" w:firstLine="0"/>
              <w:jc w:val="left"/>
              <w:rPr>
                <w:rFonts w:ascii="Arial" w:cs="Arial" w:eastAsia="Arial" w:hAnsi="Arial"/>
                <w:b w:val="0"/>
                <w:i w:val="0"/>
                <w:smallCaps w:val="0"/>
                <w:strike w:val="0"/>
                <w:color w:val="000000"/>
                <w:sz w:val="11.339695930480957"/>
                <w:szCs w:val="11.339695930480957"/>
                <w:u w:val="none"/>
                <w:shd w:fill="auto" w:val="clear"/>
                <w:vertAlign w:val="baseline"/>
              </w:rPr>
            </w:pPr>
            <w:r w:rsidDel="00000000" w:rsidR="00000000" w:rsidRPr="00000000">
              <w:rPr>
                <w:rFonts w:ascii="Arial" w:cs="Arial" w:eastAsia="Arial" w:hAnsi="Arial"/>
                <w:b w:val="0"/>
                <w:i w:val="0"/>
                <w:smallCaps w:val="0"/>
                <w:strike w:val="0"/>
                <w:color w:val="000000"/>
                <w:sz w:val="11.339695930480957"/>
                <w:szCs w:val="11.339695930480957"/>
                <w:u w:val="none"/>
                <w:shd w:fill="auto" w:val="clear"/>
                <w:vertAlign w:val="baseline"/>
                <w:rtl w:val="0"/>
              </w:rPr>
              <w:t xml:space="preserve">-2 </w:t>
            </w:r>
          </w:p>
          <w:p w:rsidR="00000000" w:rsidDel="00000000" w:rsidP="00000000" w:rsidRDefault="00000000" w:rsidRPr="00000000" w14:paraId="00001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60.863037109375" w:firstLine="0"/>
              <w:jc w:val="right"/>
              <w:rPr>
                <w:rFonts w:ascii="Arial" w:cs="Arial" w:eastAsia="Arial" w:hAnsi="Arial"/>
                <w:b w:val="0"/>
                <w:i w:val="0"/>
                <w:smallCaps w:val="0"/>
                <w:strike w:val="0"/>
                <w:color w:val="000000"/>
                <w:sz w:val="11.339695930480957"/>
                <w:szCs w:val="11.339695930480957"/>
                <w:u w:val="none"/>
                <w:shd w:fill="auto" w:val="clear"/>
                <w:vertAlign w:val="baseline"/>
              </w:rPr>
            </w:pPr>
            <w:r w:rsidDel="00000000" w:rsidR="00000000" w:rsidRPr="00000000">
              <w:rPr>
                <w:rFonts w:ascii="Arial" w:cs="Arial" w:eastAsia="Arial" w:hAnsi="Arial"/>
                <w:b w:val="0"/>
                <w:i w:val="0"/>
                <w:smallCaps w:val="0"/>
                <w:strike w:val="0"/>
                <w:color w:val="000000"/>
                <w:sz w:val="11.339695930480957"/>
                <w:szCs w:val="11.339695930480957"/>
                <w:u w:val="none"/>
                <w:shd w:fill="auto" w:val="clear"/>
                <w:vertAlign w:val="baseline"/>
                <w:rtl w:val="0"/>
              </w:rPr>
              <w:t xml:space="preserve">3 </w:t>
            </w:r>
          </w:p>
          <w:p w:rsidR="00000000" w:rsidDel="00000000" w:rsidP="00000000" w:rsidRDefault="00000000" w:rsidRPr="00000000" w14:paraId="00001247">
            <w:pPr>
              <w:keepNext w:val="0"/>
              <w:keepLines w:val="0"/>
              <w:widowControl w:val="0"/>
              <w:pBdr>
                <w:top w:space="0" w:sz="0" w:val="nil"/>
                <w:left w:space="0" w:sz="0" w:val="nil"/>
                <w:bottom w:space="0" w:sz="0" w:val="nil"/>
                <w:right w:space="0" w:sz="0" w:val="nil"/>
                <w:between w:space="0" w:sz="0" w:val="nil"/>
              </w:pBdr>
              <w:shd w:fill="auto" w:val="clear"/>
              <w:spacing w:after="0" w:before="20.07080078125" w:line="240" w:lineRule="auto"/>
              <w:ind w:left="0" w:right="4260.1837158203125" w:firstLine="0"/>
              <w:jc w:val="right"/>
              <w:rPr>
                <w:rFonts w:ascii="Arial" w:cs="Arial" w:eastAsia="Arial" w:hAnsi="Arial"/>
                <w:b w:val="0"/>
                <w:i w:val="0"/>
                <w:smallCaps w:val="0"/>
                <w:strike w:val="0"/>
                <w:color w:val="000000"/>
                <w:sz w:val="11.339695930480957"/>
                <w:szCs w:val="11.339695930480957"/>
                <w:u w:val="none"/>
                <w:shd w:fill="auto" w:val="clear"/>
                <w:vertAlign w:val="baseline"/>
              </w:rPr>
            </w:pPr>
            <w:r w:rsidDel="00000000" w:rsidR="00000000" w:rsidRPr="00000000">
              <w:rPr>
                <w:rFonts w:ascii="Arial" w:cs="Arial" w:eastAsia="Arial" w:hAnsi="Arial"/>
                <w:b w:val="0"/>
                <w:i w:val="0"/>
                <w:smallCaps w:val="0"/>
                <w:strike w:val="0"/>
                <w:color w:val="000000"/>
                <w:sz w:val="11.339695930480957"/>
                <w:szCs w:val="11.339695930480957"/>
                <w:u w:val="none"/>
                <w:shd w:fill="auto" w:val="clear"/>
                <w:vertAlign w:val="baseline"/>
                <w:rtl w:val="0"/>
              </w:rPr>
              <w:t xml:space="preserve">2 </w:t>
            </w:r>
          </w:p>
          <w:p w:rsidR="00000000" w:rsidDel="00000000" w:rsidP="00000000" w:rsidRDefault="00000000" w:rsidRPr="00000000" w14:paraId="00001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5332336425781" w:right="0" w:firstLine="0"/>
              <w:jc w:val="left"/>
              <w:rPr>
                <w:rFonts w:ascii="Arial" w:cs="Arial" w:eastAsia="Arial" w:hAnsi="Arial"/>
                <w:b w:val="0"/>
                <w:i w:val="0"/>
                <w:smallCaps w:val="0"/>
                <w:strike w:val="0"/>
                <w:color w:val="000000"/>
                <w:sz w:val="11.339695930480957"/>
                <w:szCs w:val="11.339695930480957"/>
                <w:u w:val="none"/>
                <w:shd w:fill="auto" w:val="clear"/>
                <w:vertAlign w:val="baseline"/>
              </w:rPr>
            </w:pPr>
            <w:r w:rsidDel="00000000" w:rsidR="00000000" w:rsidRPr="00000000">
              <w:rPr>
                <w:rFonts w:ascii="Arial" w:cs="Arial" w:eastAsia="Arial" w:hAnsi="Arial"/>
                <w:b w:val="0"/>
                <w:i w:val="0"/>
                <w:smallCaps w:val="0"/>
                <w:strike w:val="0"/>
                <w:color w:val="000000"/>
                <w:sz w:val="11.339695930480957"/>
                <w:szCs w:val="11.339695930480957"/>
                <w:u w:val="none"/>
                <w:shd w:fill="auto" w:val="clear"/>
                <w:vertAlign w:val="baseline"/>
                <w:rtl w:val="0"/>
              </w:rPr>
              <w:t xml:space="preserve">-4 </w:t>
            </w:r>
          </w:p>
          <w:p w:rsidR="00000000" w:rsidDel="00000000" w:rsidP="00000000" w:rsidRDefault="00000000" w:rsidRPr="00000000" w14:paraId="00001249">
            <w:pPr>
              <w:keepNext w:val="0"/>
              <w:keepLines w:val="0"/>
              <w:widowControl w:val="0"/>
              <w:pBdr>
                <w:top w:space="0" w:sz="0" w:val="nil"/>
                <w:left w:space="0" w:sz="0" w:val="nil"/>
                <w:bottom w:space="0" w:sz="0" w:val="nil"/>
                <w:right w:space="0" w:sz="0" w:val="nil"/>
                <w:between w:space="0" w:sz="0" w:val="nil"/>
              </w:pBdr>
              <w:shd w:fill="auto" w:val="clear"/>
              <w:spacing w:after="0" w:before="20.057373046875" w:line="240" w:lineRule="auto"/>
              <w:ind w:left="0" w:right="4259.3902587890625" w:firstLine="0"/>
              <w:jc w:val="right"/>
              <w:rPr>
                <w:rFonts w:ascii="Arial" w:cs="Arial" w:eastAsia="Arial" w:hAnsi="Arial"/>
                <w:b w:val="0"/>
                <w:i w:val="0"/>
                <w:smallCaps w:val="0"/>
                <w:strike w:val="0"/>
                <w:color w:val="000000"/>
                <w:sz w:val="11.339695930480957"/>
                <w:szCs w:val="11.339695930480957"/>
                <w:u w:val="none"/>
                <w:shd w:fill="auto" w:val="clear"/>
                <w:vertAlign w:val="baseline"/>
              </w:rPr>
            </w:pPr>
            <w:r w:rsidDel="00000000" w:rsidR="00000000" w:rsidRPr="00000000">
              <w:rPr>
                <w:rFonts w:ascii="Arial" w:cs="Arial" w:eastAsia="Arial" w:hAnsi="Arial"/>
                <w:b w:val="0"/>
                <w:i w:val="0"/>
                <w:smallCaps w:val="0"/>
                <w:strike w:val="0"/>
                <w:color w:val="000000"/>
                <w:sz w:val="11.339695930480957"/>
                <w:szCs w:val="11.339695930480957"/>
                <w:u w:val="none"/>
                <w:shd w:fill="auto" w:val="clear"/>
                <w:vertAlign w:val="baseline"/>
                <w:rtl w:val="0"/>
              </w:rPr>
              <w:t xml:space="preserve">1 </w:t>
            </w:r>
          </w:p>
          <w:p w:rsidR="00000000" w:rsidDel="00000000" w:rsidP="00000000" w:rsidRDefault="00000000" w:rsidRPr="00000000" w14:paraId="00001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5332336425781" w:right="0" w:firstLine="0"/>
              <w:jc w:val="left"/>
              <w:rPr>
                <w:rFonts w:ascii="Arial" w:cs="Arial" w:eastAsia="Arial" w:hAnsi="Arial"/>
                <w:b w:val="0"/>
                <w:i w:val="0"/>
                <w:smallCaps w:val="0"/>
                <w:strike w:val="0"/>
                <w:color w:val="000000"/>
                <w:sz w:val="11.339695930480957"/>
                <w:szCs w:val="11.339695930480957"/>
                <w:u w:val="none"/>
                <w:shd w:fill="auto" w:val="clear"/>
                <w:vertAlign w:val="baseline"/>
              </w:rPr>
            </w:pPr>
            <w:r w:rsidDel="00000000" w:rsidR="00000000" w:rsidRPr="00000000">
              <w:rPr>
                <w:rFonts w:ascii="Arial" w:cs="Arial" w:eastAsia="Arial" w:hAnsi="Arial"/>
                <w:b w:val="0"/>
                <w:i w:val="0"/>
                <w:smallCaps w:val="0"/>
                <w:strike w:val="0"/>
                <w:color w:val="000000"/>
                <w:sz w:val="11.339695930480957"/>
                <w:szCs w:val="11.339695930480957"/>
                <w:u w:val="none"/>
                <w:shd w:fill="auto" w:val="clear"/>
                <w:vertAlign w:val="baseline"/>
                <w:rtl w:val="0"/>
              </w:rPr>
              <w:t xml:space="preserve">-6 </w:t>
            </w:r>
          </w:p>
          <w:p w:rsidR="00000000" w:rsidDel="00000000" w:rsidP="00000000" w:rsidRDefault="00000000" w:rsidRPr="00000000" w14:paraId="00001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57.5775146484375" w:firstLine="0"/>
              <w:jc w:val="right"/>
              <w:rPr>
                <w:rFonts w:ascii="Arial" w:cs="Arial" w:eastAsia="Arial" w:hAnsi="Arial"/>
                <w:b w:val="0"/>
                <w:i w:val="0"/>
                <w:smallCaps w:val="0"/>
                <w:strike w:val="0"/>
                <w:color w:val="000000"/>
                <w:sz w:val="11.339695930480957"/>
                <w:szCs w:val="11.339695930480957"/>
                <w:u w:val="none"/>
                <w:shd w:fill="auto" w:val="clear"/>
                <w:vertAlign w:val="baseline"/>
              </w:rPr>
            </w:pPr>
            <w:r w:rsidDel="00000000" w:rsidR="00000000" w:rsidRPr="00000000">
              <w:rPr>
                <w:rFonts w:ascii="Arial" w:cs="Arial" w:eastAsia="Arial" w:hAnsi="Arial"/>
                <w:b w:val="0"/>
                <w:i w:val="0"/>
                <w:smallCaps w:val="0"/>
                <w:strike w:val="0"/>
                <w:color w:val="000000"/>
                <w:sz w:val="11.339695930480957"/>
                <w:szCs w:val="11.339695930480957"/>
                <w:u w:val="none"/>
                <w:shd w:fill="auto" w:val="clear"/>
                <w:vertAlign w:val="baseline"/>
                <w:rtl w:val="0"/>
              </w:rPr>
              <w:t xml:space="preserve">0 </w:t>
            </w:r>
          </w:p>
          <w:p w:rsidR="00000000" w:rsidDel="00000000" w:rsidP="00000000" w:rsidRDefault="00000000" w:rsidRPr="00000000" w14:paraId="0000124C">
            <w:pPr>
              <w:keepNext w:val="0"/>
              <w:keepLines w:val="0"/>
              <w:widowControl w:val="0"/>
              <w:pBdr>
                <w:top w:space="0" w:sz="0" w:val="nil"/>
                <w:left w:space="0" w:sz="0" w:val="nil"/>
                <w:bottom w:space="0" w:sz="0" w:val="nil"/>
                <w:right w:space="0" w:sz="0" w:val="nil"/>
                <w:between w:space="0" w:sz="0" w:val="nil"/>
              </w:pBdr>
              <w:shd w:fill="auto" w:val="clear"/>
              <w:spacing w:after="0" w:before="21.26220703125" w:line="240" w:lineRule="auto"/>
              <w:ind w:left="0" w:right="4256.9769287109375" w:firstLine="0"/>
              <w:jc w:val="right"/>
              <w:rPr>
                <w:rFonts w:ascii="Arial" w:cs="Arial" w:eastAsia="Arial" w:hAnsi="Arial"/>
                <w:b w:val="0"/>
                <w:i w:val="0"/>
                <w:smallCaps w:val="0"/>
                <w:strike w:val="0"/>
                <w:color w:val="000000"/>
                <w:sz w:val="11.339695930480957"/>
                <w:szCs w:val="11.339695930480957"/>
                <w:u w:val="none"/>
                <w:shd w:fill="auto" w:val="clear"/>
                <w:vertAlign w:val="baseline"/>
              </w:rPr>
            </w:pPr>
            <w:r w:rsidDel="00000000" w:rsidR="00000000" w:rsidRPr="00000000">
              <w:rPr>
                <w:rFonts w:ascii="Arial" w:cs="Arial" w:eastAsia="Arial" w:hAnsi="Arial"/>
                <w:b w:val="0"/>
                <w:i w:val="0"/>
                <w:smallCaps w:val="0"/>
                <w:strike w:val="0"/>
                <w:color w:val="000000"/>
                <w:sz w:val="11.339695930480957"/>
                <w:szCs w:val="11.339695930480957"/>
                <w:u w:val="none"/>
                <w:shd w:fill="auto" w:val="clear"/>
                <w:vertAlign w:val="baseline"/>
                <w:rtl w:val="0"/>
              </w:rPr>
              <w:t xml:space="preserve">-1 </w:t>
            </w:r>
          </w:p>
          <w:p w:rsidR="00000000" w:rsidDel="00000000" w:rsidP="00000000" w:rsidRDefault="00000000" w:rsidRPr="00000000" w14:paraId="00001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5332336425781" w:right="0" w:firstLine="0"/>
              <w:jc w:val="left"/>
              <w:rPr>
                <w:rFonts w:ascii="Arial" w:cs="Arial" w:eastAsia="Arial" w:hAnsi="Arial"/>
                <w:b w:val="0"/>
                <w:i w:val="0"/>
                <w:smallCaps w:val="0"/>
                <w:strike w:val="0"/>
                <w:color w:val="000000"/>
                <w:sz w:val="11.339695930480957"/>
                <w:szCs w:val="11.339695930480957"/>
                <w:u w:val="none"/>
                <w:shd w:fill="auto" w:val="clear"/>
                <w:vertAlign w:val="baseline"/>
              </w:rPr>
            </w:pPr>
            <w:r w:rsidDel="00000000" w:rsidR="00000000" w:rsidRPr="00000000">
              <w:rPr>
                <w:rFonts w:ascii="Arial" w:cs="Arial" w:eastAsia="Arial" w:hAnsi="Arial"/>
                <w:b w:val="0"/>
                <w:i w:val="0"/>
                <w:smallCaps w:val="0"/>
                <w:strike w:val="0"/>
                <w:color w:val="000000"/>
                <w:sz w:val="11.339695930480957"/>
                <w:szCs w:val="11.339695930480957"/>
                <w:u w:val="none"/>
                <w:shd w:fill="auto" w:val="clear"/>
                <w:vertAlign w:val="baseline"/>
                <w:rtl w:val="0"/>
              </w:rPr>
              <w:t xml:space="preserve">-8 </w:t>
            </w:r>
          </w:p>
          <w:p w:rsidR="00000000" w:rsidDel="00000000" w:rsidP="00000000" w:rsidRDefault="00000000" w:rsidRPr="00000000" w14:paraId="00001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57.7703857421875" w:firstLine="0"/>
              <w:jc w:val="right"/>
              <w:rPr>
                <w:rFonts w:ascii="Arial" w:cs="Arial" w:eastAsia="Arial" w:hAnsi="Arial"/>
                <w:b w:val="0"/>
                <w:i w:val="0"/>
                <w:smallCaps w:val="0"/>
                <w:strike w:val="0"/>
                <w:color w:val="000000"/>
                <w:sz w:val="11.339695930480957"/>
                <w:szCs w:val="11.339695930480957"/>
                <w:u w:val="none"/>
                <w:shd w:fill="auto" w:val="clear"/>
                <w:vertAlign w:val="baseline"/>
              </w:rPr>
            </w:pPr>
            <w:r w:rsidDel="00000000" w:rsidR="00000000" w:rsidRPr="00000000">
              <w:rPr>
                <w:rFonts w:ascii="Arial" w:cs="Arial" w:eastAsia="Arial" w:hAnsi="Arial"/>
                <w:b w:val="0"/>
                <w:i w:val="0"/>
                <w:smallCaps w:val="0"/>
                <w:strike w:val="0"/>
                <w:color w:val="000000"/>
                <w:sz w:val="11.339695930480957"/>
                <w:szCs w:val="11.339695930480957"/>
                <w:u w:val="none"/>
                <w:shd w:fill="auto" w:val="clear"/>
                <w:vertAlign w:val="baseline"/>
                <w:rtl w:val="0"/>
              </w:rPr>
              <w:t xml:space="preserve">-2 </w:t>
            </w:r>
          </w:p>
          <w:p w:rsidR="00000000" w:rsidDel="00000000" w:rsidP="00000000" w:rsidRDefault="00000000" w:rsidRPr="00000000" w14:paraId="0000124F">
            <w:pPr>
              <w:keepNext w:val="0"/>
              <w:keepLines w:val="0"/>
              <w:widowControl w:val="0"/>
              <w:pBdr>
                <w:top w:space="0" w:sz="0" w:val="nil"/>
                <w:left w:space="0" w:sz="0" w:val="nil"/>
                <w:bottom w:space="0" w:sz="0" w:val="nil"/>
                <w:right w:space="0" w:sz="0" w:val="nil"/>
                <w:between w:space="0" w:sz="0" w:val="nil"/>
              </w:pBdr>
              <w:shd w:fill="auto" w:val="clear"/>
              <w:spacing w:after="0" w:before="20.07080078125" w:line="240" w:lineRule="auto"/>
              <w:ind w:left="0" w:right="4258.44970703125" w:firstLine="0"/>
              <w:jc w:val="right"/>
              <w:rPr>
                <w:rFonts w:ascii="Arial" w:cs="Arial" w:eastAsia="Arial" w:hAnsi="Arial"/>
                <w:b w:val="0"/>
                <w:i w:val="0"/>
                <w:smallCaps w:val="0"/>
                <w:strike w:val="0"/>
                <w:color w:val="000000"/>
                <w:sz w:val="11.339695930480957"/>
                <w:szCs w:val="11.339695930480957"/>
                <w:u w:val="none"/>
                <w:shd w:fill="auto" w:val="clear"/>
                <w:vertAlign w:val="baseline"/>
              </w:rPr>
            </w:pPr>
            <w:r w:rsidDel="00000000" w:rsidR="00000000" w:rsidRPr="00000000">
              <w:rPr>
                <w:rFonts w:ascii="Arial" w:cs="Arial" w:eastAsia="Arial" w:hAnsi="Arial"/>
                <w:b w:val="0"/>
                <w:i w:val="0"/>
                <w:smallCaps w:val="0"/>
                <w:strike w:val="0"/>
                <w:color w:val="000000"/>
                <w:sz w:val="11.339695930480957"/>
                <w:szCs w:val="11.339695930480957"/>
                <w:u w:val="none"/>
                <w:shd w:fill="auto" w:val="clear"/>
                <w:vertAlign w:val="baseline"/>
                <w:rtl w:val="0"/>
              </w:rPr>
              <w:t xml:space="preserve">-3 </w:t>
            </w:r>
          </w:p>
          <w:p w:rsidR="00000000" w:rsidDel="00000000" w:rsidP="00000000" w:rsidRDefault="00000000" w:rsidRPr="00000000" w14:paraId="00001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8.3306884765625" w:right="0" w:firstLine="0"/>
              <w:jc w:val="left"/>
              <w:rPr>
                <w:rFonts w:ascii="Arial" w:cs="Arial" w:eastAsia="Arial" w:hAnsi="Arial"/>
                <w:b w:val="0"/>
                <w:i w:val="0"/>
                <w:smallCaps w:val="0"/>
                <w:strike w:val="0"/>
                <w:color w:val="000000"/>
                <w:sz w:val="11.339695930480957"/>
                <w:szCs w:val="11.339695930480957"/>
                <w:u w:val="none"/>
                <w:shd w:fill="auto" w:val="clear"/>
                <w:vertAlign w:val="baseline"/>
              </w:rPr>
            </w:pPr>
            <w:r w:rsidDel="00000000" w:rsidR="00000000" w:rsidRPr="00000000">
              <w:rPr>
                <w:rFonts w:ascii="Arial" w:cs="Arial" w:eastAsia="Arial" w:hAnsi="Arial"/>
                <w:b w:val="0"/>
                <w:i w:val="0"/>
                <w:smallCaps w:val="0"/>
                <w:strike w:val="0"/>
                <w:color w:val="000000"/>
                <w:sz w:val="11.339695930480957"/>
                <w:szCs w:val="11.339695930480957"/>
                <w:u w:val="none"/>
                <w:shd w:fill="auto" w:val="clear"/>
                <w:vertAlign w:val="baseline"/>
                <w:rtl w:val="0"/>
              </w:rPr>
              <w:t xml:space="preserve">-10 </w:t>
            </w:r>
          </w:p>
          <w:p w:rsidR="00000000" w:rsidDel="00000000" w:rsidP="00000000" w:rsidRDefault="00000000" w:rsidRPr="00000000" w14:paraId="00001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7.7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89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53">
            <w:pPr>
              <w:keepNext w:val="0"/>
              <w:keepLines w:val="0"/>
              <w:widowControl w:val="0"/>
              <w:pBdr>
                <w:top w:space="0" w:sz="0" w:val="nil"/>
                <w:left w:space="0" w:sz="0" w:val="nil"/>
                <w:bottom w:space="0" w:sz="0" w:val="nil"/>
                <w:right w:space="0" w:sz="0" w:val="nil"/>
                <w:between w:space="0" w:sz="0" w:val="nil"/>
              </w:pBdr>
              <w:shd w:fill="auto" w:val="clear"/>
              <w:spacing w:after="0" w:before="5.556640625" w:line="240" w:lineRule="auto"/>
              <w:ind w:left="0" w:right="3925.22033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2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16.8206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12.020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07.220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02.420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97.61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92.819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9.2205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4.42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9.620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84.4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9.666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60">
            <w:pPr>
              <w:keepNext w:val="0"/>
              <w:keepLines w:val="0"/>
              <w:widowControl w:val="0"/>
              <w:pBdr>
                <w:top w:space="0" w:sz="0" w:val="nil"/>
                <w:left w:space="0" w:sz="0" w:val="nil"/>
                <w:bottom w:space="0" w:sz="0" w:val="nil"/>
                <w:right w:space="0" w:sz="0" w:val="nil"/>
                <w:between w:space="0" w:sz="0" w:val="nil"/>
              </w:pBdr>
              <w:shd w:fill="auto" w:val="clear"/>
              <w:spacing w:after="0" w:before="23.98193359375" w:line="240" w:lineRule="auto"/>
              <w:ind w:left="0" w:right="559.08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4.2883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262">
            <w:pPr>
              <w:keepNext w:val="0"/>
              <w:keepLines w:val="0"/>
              <w:widowControl w:val="0"/>
              <w:pBdr>
                <w:top w:space="0" w:sz="0" w:val="nil"/>
                <w:left w:space="0" w:sz="0" w:val="nil"/>
                <w:bottom w:space="0" w:sz="0" w:val="nil"/>
                <w:right w:space="0" w:sz="0" w:val="nil"/>
                <w:between w:space="0" w:sz="0" w:val="nil"/>
              </w:pBdr>
              <w:shd w:fill="auto" w:val="clear"/>
              <w:spacing w:after="0" w:before="38.487548828125" w:line="240" w:lineRule="auto"/>
              <w:ind w:left="0" w:right="3934.7540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31.154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6.3543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21.553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16.75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13.2000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8.399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3.599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00.0006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5.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0.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6D">
            <w:pPr>
              <w:keepNext w:val="0"/>
              <w:keepLines w:val="0"/>
              <w:widowControl w:val="0"/>
              <w:pBdr>
                <w:top w:space="0" w:sz="0" w:val="nil"/>
                <w:left w:space="0" w:sz="0" w:val="nil"/>
                <w:bottom w:space="0" w:sz="0" w:val="nil"/>
                <w:right w:space="0" w:sz="0" w:val="nil"/>
                <w:between w:space="0" w:sz="0" w:val="nil"/>
              </w:pBdr>
              <w:shd w:fill="auto" w:val="clear"/>
              <w:spacing w:after="0" w:before="1.827392578125" w:line="240" w:lineRule="auto"/>
              <w:ind w:left="1166.8113708496094" w:right="0" w:firstLine="0"/>
              <w:jc w:val="left"/>
              <w:rPr>
                <w:rFonts w:ascii="Arial" w:cs="Arial" w:eastAsia="Arial" w:hAnsi="Arial"/>
                <w:b w:val="0"/>
                <w:i w:val="0"/>
                <w:smallCaps w:val="0"/>
                <w:strike w:val="0"/>
                <w:color w:val="000000"/>
                <w:sz w:val="11.339695930480957"/>
                <w:szCs w:val="11.339695930480957"/>
                <w:u w:val="none"/>
                <w:shd w:fill="auto" w:val="clear"/>
                <w:vertAlign w:val="baseline"/>
              </w:rPr>
            </w:pPr>
            <w:r w:rsidDel="00000000" w:rsidR="00000000" w:rsidRPr="00000000">
              <w:rPr>
                <w:rFonts w:ascii="Arial" w:cs="Arial" w:eastAsia="Arial" w:hAnsi="Arial"/>
                <w:b w:val="0"/>
                <w:i w:val="0"/>
                <w:smallCaps w:val="0"/>
                <w:strike w:val="0"/>
                <w:color w:val="000000"/>
                <w:sz w:val="11.339695930480957"/>
                <w:szCs w:val="11.339695930480957"/>
                <w:u w:val="none"/>
                <w:shd w:fill="auto" w:val="clear"/>
                <w:vertAlign w:val="baseline"/>
                <w:rtl w:val="0"/>
              </w:rPr>
              <w:t xml:space="preserve">Central Government State Governments </w:t>
            </w:r>
          </w:p>
          <w:p w:rsidR="00000000" w:rsidDel="00000000" w:rsidP="00000000" w:rsidRDefault="00000000" w:rsidRPr="00000000" w14:paraId="00001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84.354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9.55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70">
            <w:pPr>
              <w:keepNext w:val="0"/>
              <w:keepLines w:val="0"/>
              <w:widowControl w:val="0"/>
              <w:pBdr>
                <w:top w:space="0" w:sz="0" w:val="nil"/>
                <w:left w:space="0" w:sz="0" w:val="nil"/>
                <w:bottom w:space="0" w:sz="0" w:val="nil"/>
                <w:right w:space="0" w:sz="0" w:val="nil"/>
                <w:between w:space="0" w:sz="0" w:val="nil"/>
              </w:pBdr>
              <w:shd w:fill="auto" w:val="clear"/>
              <w:spacing w:after="0" w:before="14.5166015625" w:line="240" w:lineRule="auto"/>
              <w:ind w:left="0" w:right="3922.971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19.371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14.571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9.7711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04.9713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95.3704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90.5706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6.9714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2.1710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7.3712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7B">
            <w:pPr>
              <w:keepNext w:val="0"/>
              <w:keepLines w:val="0"/>
              <w:widowControl w:val="0"/>
              <w:pBdr>
                <w:top w:space="0" w:sz="0" w:val="nil"/>
                <w:left w:space="0" w:sz="0" w:val="nil"/>
                <w:bottom w:space="0" w:sz="0" w:val="nil"/>
                <w:right w:space="0" w:sz="0" w:val="nil"/>
                <w:between w:space="0" w:sz="0" w:val="nil"/>
              </w:pBdr>
              <w:shd w:fill="auto" w:val="clear"/>
              <w:spacing w:after="0" w:before="27.523193359375" w:line="240" w:lineRule="auto"/>
              <w:ind w:left="0" w:right="585.6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799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27D">
            <w:pPr>
              <w:keepNext w:val="0"/>
              <w:keepLines w:val="0"/>
              <w:widowControl w:val="0"/>
              <w:pBdr>
                <w:top w:space="0" w:sz="0" w:val="nil"/>
                <w:left w:space="0" w:sz="0" w:val="nil"/>
                <w:bottom w:space="0" w:sz="0" w:val="nil"/>
                <w:right w:space="0" w:sz="0" w:val="nil"/>
                <w:between w:space="0" w:sz="0" w:val="nil"/>
              </w:pBdr>
              <w:shd w:fill="auto" w:val="clear"/>
              <w:spacing w:after="0" w:before="6.661376953125" w:line="240" w:lineRule="auto"/>
              <w:ind w:left="238.3306884765625" w:right="0" w:firstLine="0"/>
              <w:jc w:val="left"/>
              <w:rPr>
                <w:rFonts w:ascii="Arial" w:cs="Arial" w:eastAsia="Arial" w:hAnsi="Arial"/>
                <w:b w:val="0"/>
                <w:i w:val="0"/>
                <w:smallCaps w:val="0"/>
                <w:strike w:val="0"/>
                <w:color w:val="000000"/>
                <w:sz w:val="11.339695930480957"/>
                <w:szCs w:val="11.339695930480957"/>
                <w:u w:val="none"/>
                <w:shd w:fill="auto" w:val="clear"/>
                <w:vertAlign w:val="baseline"/>
              </w:rPr>
            </w:pPr>
            <w:r w:rsidDel="00000000" w:rsidR="00000000" w:rsidRPr="00000000">
              <w:rPr>
                <w:rFonts w:ascii="Arial" w:cs="Arial" w:eastAsia="Arial" w:hAnsi="Arial"/>
                <w:b w:val="0"/>
                <w:i w:val="0"/>
                <w:smallCaps w:val="0"/>
                <w:strike w:val="0"/>
                <w:color w:val="000000"/>
                <w:sz w:val="11.339695930480957"/>
                <w:szCs w:val="11.339695930480957"/>
                <w:u w:val="none"/>
                <w:shd w:fill="auto" w:val="clear"/>
                <w:vertAlign w:val="baseline"/>
                <w:rtl w:val="0"/>
              </w:rPr>
              <w:t xml:space="preserve">-12 </w:t>
            </w:r>
          </w:p>
          <w:p w:rsidR="00000000" w:rsidDel="00000000" w:rsidP="00000000" w:rsidRDefault="00000000" w:rsidRPr="00000000" w14:paraId="00001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36.0003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31.154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6.3543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2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16.75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11.95373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7.1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3.599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00.0006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3.9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0.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289">
            <w:pPr>
              <w:keepNext w:val="0"/>
              <w:keepLines w:val="0"/>
              <w:widowControl w:val="0"/>
              <w:pBdr>
                <w:top w:space="0" w:sz="0" w:val="nil"/>
                <w:left w:space="0" w:sz="0" w:val="nil"/>
                <w:bottom w:space="0" w:sz="0" w:val="nil"/>
                <w:right w:space="0" w:sz="0" w:val="nil"/>
                <w:between w:space="0" w:sz="0" w:val="nil"/>
              </w:pBdr>
              <w:shd w:fill="auto" w:val="clear"/>
              <w:spacing w:after="0" w:before="27.523193359375" w:line="240" w:lineRule="auto"/>
              <w:ind w:left="0" w:right="585.6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799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28B">
            <w:pPr>
              <w:keepNext w:val="0"/>
              <w:keepLines w:val="0"/>
              <w:widowControl w:val="0"/>
              <w:pBdr>
                <w:top w:space="0" w:sz="0" w:val="nil"/>
                <w:left w:space="0" w:sz="0" w:val="nil"/>
                <w:bottom w:space="0" w:sz="0" w:val="nil"/>
                <w:right w:space="0" w:sz="0" w:val="nil"/>
                <w:between w:space="0" w:sz="0" w:val="nil"/>
              </w:pBdr>
              <w:shd w:fill="auto" w:val="clear"/>
              <w:spacing w:after="0" w:before="33.63037109375" w:line="240" w:lineRule="auto"/>
              <w:ind w:left="0" w:right="567.7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89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8D">
            <w:pPr>
              <w:keepNext w:val="0"/>
              <w:keepLines w:val="0"/>
              <w:widowControl w:val="0"/>
              <w:pBdr>
                <w:top w:space="0" w:sz="0" w:val="nil"/>
                <w:left w:space="0" w:sz="0" w:val="nil"/>
                <w:bottom w:space="0" w:sz="0" w:val="nil"/>
                <w:right w:space="0" w:sz="0" w:val="nil"/>
                <w:between w:space="0" w:sz="0" w:val="nil"/>
              </w:pBdr>
              <w:shd w:fill="auto" w:val="clear"/>
              <w:spacing w:after="0" w:before="0.045166015625" w:line="240" w:lineRule="auto"/>
              <w:ind w:left="0" w:right="3934.7540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31.154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6.3543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21.553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16.75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11.95373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8.399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3.599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00.0006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5.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0.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98">
            <w:pPr>
              <w:keepNext w:val="0"/>
              <w:keepLines w:val="0"/>
              <w:widowControl w:val="0"/>
              <w:pBdr>
                <w:top w:space="0" w:sz="0" w:val="nil"/>
                <w:left w:space="0" w:sz="0" w:val="nil"/>
                <w:bottom w:space="0" w:sz="0" w:val="nil"/>
                <w:right w:space="0" w:sz="0" w:val="nil"/>
                <w:between w:space="0" w:sz="0" w:val="nil"/>
              </w:pBdr>
              <w:shd w:fill="auto" w:val="clear"/>
              <w:spacing w:after="0" w:before="33.560791015625" w:line="240" w:lineRule="auto"/>
              <w:ind w:left="0" w:right="585.6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799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9A">
            <w:pPr>
              <w:keepNext w:val="0"/>
              <w:keepLines w:val="0"/>
              <w:widowControl w:val="0"/>
              <w:pBdr>
                <w:top w:space="0" w:sz="0" w:val="nil"/>
                <w:left w:space="0" w:sz="0" w:val="nil"/>
                <w:bottom w:space="0" w:sz="0" w:val="nil"/>
                <w:right w:space="0" w:sz="0" w:val="nil"/>
                <w:between w:space="0" w:sz="0" w:val="nil"/>
              </w:pBdr>
              <w:shd w:fill="auto" w:val="clear"/>
              <w:spacing w:after="0" w:before="28.829345703125" w:line="240" w:lineRule="auto"/>
              <w:ind w:left="0" w:right="3934.7540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31.154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6.3543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21.553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16.75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11.95373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7.1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2.3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98.75427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3.9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89.1540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A5">
            <w:pPr>
              <w:keepNext w:val="0"/>
              <w:keepLines w:val="0"/>
              <w:widowControl w:val="0"/>
              <w:pBdr>
                <w:top w:space="0" w:sz="0" w:val="nil"/>
                <w:left w:space="0" w:sz="0" w:val="nil"/>
                <w:bottom w:space="0" w:sz="0" w:val="nil"/>
                <w:right w:space="0" w:sz="0" w:val="nil"/>
                <w:between w:space="0" w:sz="0" w:val="nil"/>
              </w:pBdr>
              <w:shd w:fill="auto" w:val="clear"/>
              <w:spacing w:after="0" w:before="18.310546875" w:line="240" w:lineRule="auto"/>
              <w:ind w:left="3887.9197692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7.521820068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84.354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799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2A9">
            <w:pPr>
              <w:keepNext w:val="0"/>
              <w:keepLines w:val="0"/>
              <w:widowControl w:val="0"/>
              <w:pBdr>
                <w:top w:space="0" w:sz="0" w:val="nil"/>
                <w:left w:space="0" w:sz="0" w:val="nil"/>
                <w:bottom w:space="0" w:sz="0" w:val="nil"/>
                <w:right w:space="0" w:sz="0" w:val="nil"/>
                <w:between w:space="0" w:sz="0" w:val="nil"/>
              </w:pBdr>
              <w:shd w:fill="auto" w:val="clear"/>
              <w:spacing w:after="0" w:before="14.825439453125" w:line="240" w:lineRule="auto"/>
              <w:ind w:left="589.6800231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9.7348022460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0.53756713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1.4988708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1.10031127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89.34249877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10.3038024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8.54568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8.1474304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7.74917602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86.8974304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8.1532287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27.75466918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48.7156677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8.3177185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36.0003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32.4011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7.6007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2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18.00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13.2000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8.399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3.599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00.0006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5.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0.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2C3">
            <w:pPr>
              <w:keepNext w:val="0"/>
              <w:keepLines w:val="0"/>
              <w:widowControl w:val="0"/>
              <w:pBdr>
                <w:top w:space="0" w:sz="0" w:val="nil"/>
                <w:left w:space="0" w:sz="0" w:val="nil"/>
                <w:bottom w:space="0" w:sz="0" w:val="nil"/>
                <w:right w:space="0" w:sz="0" w:val="nil"/>
                <w:between w:space="0" w:sz="0" w:val="nil"/>
              </w:pBdr>
              <w:shd w:fill="auto" w:val="clear"/>
              <w:spacing w:after="0" w:before="5.93017578125" w:line="240" w:lineRule="auto"/>
              <w:ind w:left="3956.0105895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5.6126403808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C5">
            <w:pPr>
              <w:keepNext w:val="0"/>
              <w:keepLines w:val="0"/>
              <w:widowControl w:val="0"/>
              <w:pBdr>
                <w:top w:space="0" w:sz="0" w:val="nil"/>
                <w:left w:space="0" w:sz="0" w:val="nil"/>
                <w:bottom w:space="0" w:sz="0" w:val="nil"/>
                <w:right w:space="0" w:sz="0" w:val="nil"/>
                <w:between w:space="0" w:sz="0" w:val="nil"/>
              </w:pBdr>
              <w:shd w:fill="auto" w:val="clear"/>
              <w:spacing w:after="0" w:before="22.7783203125" w:line="240" w:lineRule="auto"/>
              <w:ind w:left="3884.4078063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4.0098571777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2C7">
            <w:pPr>
              <w:keepNext w:val="0"/>
              <w:keepLines w:val="0"/>
              <w:widowControl w:val="0"/>
              <w:pBdr>
                <w:top w:space="0" w:sz="0" w:val="nil"/>
                <w:left w:space="0" w:sz="0" w:val="nil"/>
                <w:bottom w:space="0" w:sz="0" w:val="nil"/>
                <w:right w:space="0" w:sz="0" w:val="nil"/>
                <w:between w:space="0" w:sz="0" w:val="nil"/>
              </w:pBdr>
              <w:shd w:fill="auto" w:val="clear"/>
              <w:spacing w:after="0" w:before="3.660888671875" w:line="240" w:lineRule="auto"/>
              <w:ind w:left="0" w:right="585.6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799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C9">
            <w:pPr>
              <w:keepNext w:val="0"/>
              <w:keepLines w:val="0"/>
              <w:widowControl w:val="0"/>
              <w:pBdr>
                <w:top w:space="0" w:sz="0" w:val="nil"/>
                <w:left w:space="0" w:sz="0" w:val="nil"/>
                <w:bottom w:space="0" w:sz="0" w:val="nil"/>
                <w:right w:space="0" w:sz="0" w:val="nil"/>
                <w:between w:space="0" w:sz="0" w:val="nil"/>
              </w:pBdr>
              <w:shd w:fill="auto" w:val="clear"/>
              <w:spacing w:after="0" w:before="34.82666015625" w:line="240" w:lineRule="auto"/>
              <w:ind w:left="590.13320922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9.7348022460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0.53756713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0.1393127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9.74075317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89.34249877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8.94424438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8.54568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8.1474304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7.2959899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86.8974304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7.7000427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27.30148315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46.9029235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6.5049743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D8">
            <w:pPr>
              <w:keepNext w:val="0"/>
              <w:keepLines w:val="0"/>
              <w:widowControl w:val="0"/>
              <w:pBdr>
                <w:top w:space="0" w:sz="0" w:val="nil"/>
                <w:left w:space="0" w:sz="0" w:val="nil"/>
                <w:bottom w:space="0" w:sz="0" w:val="nil"/>
                <w:right w:space="0" w:sz="0" w:val="nil"/>
                <w:between w:space="0" w:sz="0" w:val="nil"/>
              </w:pBdr>
              <w:shd w:fill="auto" w:val="clear"/>
              <w:spacing w:after="0" w:before="8.416748046875" w:line="240" w:lineRule="auto"/>
              <w:ind w:left="0" w:right="572.5720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DA">
            <w:pPr>
              <w:keepNext w:val="0"/>
              <w:keepLines w:val="0"/>
              <w:widowControl w:val="0"/>
              <w:pBdr>
                <w:top w:space="0" w:sz="0" w:val="nil"/>
                <w:left w:space="0" w:sz="0" w:val="nil"/>
                <w:bottom w:space="0" w:sz="0" w:val="nil"/>
                <w:right w:space="0" w:sz="0" w:val="nil"/>
                <w:between w:space="0" w:sz="0" w:val="nil"/>
              </w:pBdr>
              <w:shd w:fill="auto" w:val="clear"/>
              <w:spacing w:after="0" w:before="20.2978515625" w:line="240" w:lineRule="auto"/>
              <w:ind w:left="3909.21920776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28.8212585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DC">
            <w:pPr>
              <w:keepNext w:val="0"/>
              <w:keepLines w:val="0"/>
              <w:widowControl w:val="0"/>
              <w:pBdr>
                <w:top w:space="0" w:sz="0" w:val="nil"/>
                <w:left w:space="0" w:sz="0" w:val="nil"/>
                <w:bottom w:space="0" w:sz="0" w:val="nil"/>
                <w:right w:space="0" w:sz="0" w:val="nil"/>
                <w:between w:space="0" w:sz="0" w:val="nil"/>
              </w:pBdr>
              <w:shd w:fill="auto" w:val="clear"/>
              <w:spacing w:after="0" w:before="14.527587890625" w:line="240" w:lineRule="auto"/>
              <w:ind w:left="591.492767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1.09436035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1.89712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1.4988708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1.10031127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0.70205688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10.3038024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9.9052429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9.50698852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9.108734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88.71017456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9.5127868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29.1142272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48.7156677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8.3177185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EB">
            <w:pPr>
              <w:keepNext w:val="0"/>
              <w:keepLines w:val="0"/>
              <w:widowControl w:val="0"/>
              <w:pBdr>
                <w:top w:space="0" w:sz="0" w:val="nil"/>
                <w:left w:space="0" w:sz="0" w:val="nil"/>
                <w:bottom w:space="0" w:sz="0" w:val="nil"/>
                <w:right w:space="0" w:sz="0" w:val="nil"/>
                <w:between w:space="0" w:sz="0" w:val="nil"/>
              </w:pBdr>
              <w:shd w:fill="auto" w:val="clear"/>
              <w:spacing w:after="0" w:before="26.3720703125" w:line="240" w:lineRule="auto"/>
              <w:ind w:left="0" w:right="584.354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9.55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2ED">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3909.5591735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29.161224365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2EF">
            <w:pPr>
              <w:keepNext w:val="0"/>
              <w:keepLines w:val="0"/>
              <w:widowControl w:val="0"/>
              <w:pBdr>
                <w:top w:space="0" w:sz="0" w:val="nil"/>
                <w:left w:space="0" w:sz="0" w:val="nil"/>
                <w:bottom w:space="0" w:sz="0" w:val="nil"/>
                <w:right w:space="0" w:sz="0" w:val="nil"/>
                <w:between w:space="0" w:sz="0" w:val="nil"/>
              </w:pBdr>
              <w:shd w:fill="auto" w:val="clear"/>
              <w:spacing w:after="0" w:before="33.675537109375" w:line="240" w:lineRule="auto"/>
              <w:ind w:left="590.13320922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9.2816162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0.53756713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0.1393127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1.10031127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0.70205688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8.94424438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9.9052429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8.1474304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7.74917602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87.35061645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7.7000427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27.75466918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47.356109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8.3177185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2FE">
            <w:pPr>
              <w:keepNext w:val="0"/>
              <w:keepLines w:val="0"/>
              <w:widowControl w:val="0"/>
              <w:pBdr>
                <w:top w:space="0" w:sz="0" w:val="nil"/>
                <w:left w:space="0" w:sz="0" w:val="nil"/>
                <w:bottom w:space="0" w:sz="0" w:val="nil"/>
                <w:right w:space="0" w:sz="0" w:val="nil"/>
                <w:between w:space="0" w:sz="0" w:val="nil"/>
              </w:pBdr>
              <w:shd w:fill="auto" w:val="clear"/>
              <w:spacing w:after="0" w:before="26.383056640625" w:line="240" w:lineRule="auto"/>
              <w:ind w:left="0" w:right="585.6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799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00">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3887.9197692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7.521820068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302">
            <w:pPr>
              <w:keepNext w:val="0"/>
              <w:keepLines w:val="0"/>
              <w:widowControl w:val="0"/>
              <w:pBdr>
                <w:top w:space="0" w:sz="0" w:val="nil"/>
                <w:left w:space="0" w:sz="0" w:val="nil"/>
                <w:bottom w:space="0" w:sz="0" w:val="nil"/>
                <w:right w:space="0" w:sz="0" w:val="nil"/>
                <w:between w:space="0" w:sz="0" w:val="nil"/>
              </w:pBdr>
              <w:shd w:fill="auto" w:val="clear"/>
              <w:spacing w:after="0" w:before="33.629150390625" w:line="240" w:lineRule="auto"/>
              <w:ind w:left="3887.9197692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7.521820068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04">
            <w:pPr>
              <w:keepNext w:val="0"/>
              <w:keepLines w:val="0"/>
              <w:widowControl w:val="0"/>
              <w:pBdr>
                <w:top w:space="0" w:sz="0" w:val="nil"/>
                <w:left w:space="0" w:sz="0" w:val="nil"/>
                <w:bottom w:space="0" w:sz="0" w:val="nil"/>
                <w:right w:space="0" w:sz="0" w:val="nil"/>
                <w:between w:space="0" w:sz="0" w:val="nil"/>
              </w:pBdr>
              <w:shd w:fill="auto" w:val="clear"/>
              <w:spacing w:after="0" w:before="0.045166015625" w:line="240" w:lineRule="auto"/>
              <w:ind w:left="590.13320922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9.7348022460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0.53756713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0.1393127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9.74075317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89.34249877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8.94424438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8.54568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8.1474304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7.74917602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86.8974304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7.7000427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27.30148315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46.9029235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6.5049743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13">
            <w:pPr>
              <w:keepNext w:val="0"/>
              <w:keepLines w:val="0"/>
              <w:widowControl w:val="0"/>
              <w:pBdr>
                <w:top w:space="0" w:sz="0" w:val="nil"/>
                <w:left w:space="0" w:sz="0" w:val="nil"/>
                <w:bottom w:space="0" w:sz="0" w:val="nil"/>
                <w:right w:space="0" w:sz="0" w:val="nil"/>
                <w:between w:space="0" w:sz="0" w:val="nil"/>
              </w:pBdr>
              <w:shd w:fill="auto" w:val="clear"/>
              <w:spacing w:after="0" w:before="26.383056640625" w:line="240" w:lineRule="auto"/>
              <w:ind w:left="0" w:right="584.354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9.55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15">
            <w:pPr>
              <w:keepNext w:val="0"/>
              <w:keepLines w:val="0"/>
              <w:widowControl w:val="0"/>
              <w:pBdr>
                <w:top w:space="0" w:sz="0" w:val="nil"/>
                <w:left w:space="0" w:sz="0" w:val="nil"/>
                <w:bottom w:space="0" w:sz="0" w:val="nil"/>
                <w:right w:space="0" w:sz="0" w:val="nil"/>
                <w:between w:space="0" w:sz="0" w:val="nil"/>
              </w:pBdr>
              <w:shd w:fill="auto" w:val="clear"/>
              <w:spacing w:after="0" w:before="5.975341796875" w:line="240" w:lineRule="auto"/>
              <w:ind w:left="3967.1134948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86.71554565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17">
            <w:pPr>
              <w:keepNext w:val="0"/>
              <w:keepLines w:val="0"/>
              <w:widowControl w:val="0"/>
              <w:pBdr>
                <w:top w:space="0" w:sz="0" w:val="nil"/>
                <w:left w:space="0" w:sz="0" w:val="nil"/>
                <w:bottom w:space="0" w:sz="0" w:val="nil"/>
                <w:right w:space="0" w:sz="0" w:val="nil"/>
                <w:between w:space="0" w:sz="0" w:val="nil"/>
              </w:pBdr>
              <w:shd w:fill="auto" w:val="clear"/>
              <w:spacing w:after="0" w:before="28.828125" w:line="240" w:lineRule="auto"/>
              <w:ind w:left="590.13320922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9.7348022460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0.53756713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0.1393127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9.74075317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89.34249877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8.94424438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8.54568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8.1474304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7.74917602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87.35061645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8.1532287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27.75466918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47.356109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6.9584655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26">
            <w:pPr>
              <w:keepNext w:val="0"/>
              <w:keepLines w:val="0"/>
              <w:widowControl w:val="0"/>
              <w:pBdr>
                <w:top w:space="0" w:sz="0" w:val="nil"/>
                <w:left w:space="0" w:sz="0" w:val="nil"/>
                <w:bottom w:space="0" w:sz="0" w:val="nil"/>
                <w:right w:space="0" w:sz="0" w:val="nil"/>
                <w:between w:space="0" w:sz="0" w:val="nil"/>
              </w:pBdr>
              <w:shd w:fill="auto" w:val="clear"/>
              <w:spacing w:after="0" w:before="27.586669921875" w:line="240" w:lineRule="auto"/>
              <w:ind w:left="0" w:right="585.6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799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328">
            <w:pPr>
              <w:keepNext w:val="0"/>
              <w:keepLines w:val="0"/>
              <w:widowControl w:val="0"/>
              <w:pBdr>
                <w:top w:space="0" w:sz="0" w:val="nil"/>
                <w:left w:space="0" w:sz="0" w:val="nil"/>
                <w:bottom w:space="0" w:sz="0" w:val="nil"/>
                <w:right w:space="0" w:sz="0" w:val="nil"/>
                <w:between w:space="0" w:sz="0" w:val="nil"/>
              </w:pBdr>
              <w:shd w:fill="auto" w:val="clear"/>
              <w:spacing w:after="0" w:before="5.975341796875" w:line="240" w:lineRule="auto"/>
              <w:ind w:left="3886.56051635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7.521820068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32A">
            <w:pPr>
              <w:keepNext w:val="0"/>
              <w:keepLines w:val="0"/>
              <w:widowControl w:val="0"/>
              <w:pBdr>
                <w:top w:space="0" w:sz="0" w:val="nil"/>
                <w:left w:space="0" w:sz="0" w:val="nil"/>
                <w:bottom w:space="0" w:sz="0" w:val="nil"/>
                <w:right w:space="0" w:sz="0" w:val="nil"/>
                <w:between w:space="0" w:sz="0" w:val="nil"/>
              </w:pBdr>
              <w:shd w:fill="auto" w:val="clear"/>
              <w:spacing w:after="0" w:before="0.631103515625" w:line="240" w:lineRule="auto"/>
              <w:ind w:left="0" w:right="2532.552490234375" w:firstLine="0"/>
              <w:jc w:val="right"/>
              <w:rPr>
                <w:rFonts w:ascii="Arial" w:cs="Arial" w:eastAsia="Arial" w:hAnsi="Arial"/>
                <w:b w:val="0"/>
                <w:i w:val="0"/>
                <w:smallCaps w:val="0"/>
                <w:strike w:val="0"/>
                <w:color w:val="000000"/>
                <w:sz w:val="11.339695930480957"/>
                <w:szCs w:val="11.339695930480957"/>
                <w:u w:val="none"/>
                <w:shd w:fill="auto" w:val="clear"/>
                <w:vertAlign w:val="baseline"/>
              </w:rPr>
            </w:pPr>
            <w:r w:rsidDel="00000000" w:rsidR="00000000" w:rsidRPr="00000000">
              <w:rPr>
                <w:rFonts w:ascii="Arial" w:cs="Arial" w:eastAsia="Arial" w:hAnsi="Arial"/>
                <w:b w:val="0"/>
                <w:i w:val="0"/>
                <w:smallCaps w:val="0"/>
                <w:strike w:val="0"/>
                <w:color w:val="000000"/>
                <w:sz w:val="11.339695930480957"/>
                <w:szCs w:val="11.339695930480957"/>
                <w:u w:val="none"/>
                <w:shd w:fill="auto" w:val="clear"/>
                <w:vertAlign w:val="baseline"/>
                <w:rtl w:val="0"/>
              </w:rPr>
              <w:t xml:space="preserve">Source: IMF staff calculations. </w:t>
            </w:r>
          </w:p>
          <w:p w:rsidR="00000000" w:rsidDel="00000000" w:rsidP="00000000" w:rsidRDefault="00000000" w:rsidRPr="00000000" w14:paraId="00001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0.13320922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9.7348022460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0.53756713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0.1393127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9.74075317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89.34249877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8.94424438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8.545684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8.1474304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7.74917602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87.35061645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8.1532287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27.75466918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47.356109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6.9584655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33A">
            <w:pPr>
              <w:keepNext w:val="0"/>
              <w:keepLines w:val="0"/>
              <w:widowControl w:val="0"/>
              <w:pBdr>
                <w:top w:space="0" w:sz="0" w:val="nil"/>
                <w:left w:space="0" w:sz="0" w:val="nil"/>
                <w:bottom w:space="0" w:sz="0" w:val="nil"/>
                <w:right w:space="0" w:sz="0" w:val="nil"/>
                <w:between w:space="0" w:sz="0" w:val="nil"/>
              </w:pBdr>
              <w:shd w:fill="auto" w:val="clear"/>
              <w:spacing w:after="0" w:before="32.3699951171875" w:line="240" w:lineRule="auto"/>
              <w:ind w:left="3886.10702514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5.7090759277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3C">
            <w:pPr>
              <w:keepNext w:val="0"/>
              <w:keepLines w:val="0"/>
              <w:widowControl w:val="0"/>
              <w:pBdr>
                <w:top w:space="0" w:sz="0" w:val="nil"/>
                <w:left w:space="0" w:sz="0" w:val="nil"/>
                <w:bottom w:space="0" w:sz="0" w:val="nil"/>
                <w:right w:space="0" w:sz="0" w:val="nil"/>
                <w:between w:space="0" w:sz="0" w:val="nil"/>
              </w:pBdr>
              <w:shd w:fill="auto" w:val="clear"/>
              <w:spacing w:after="0" w:before="42.0391845703125" w:line="240" w:lineRule="auto"/>
              <w:ind w:left="3887.9197692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7.521820068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3E">
            <w:pPr>
              <w:keepNext w:val="0"/>
              <w:keepLines w:val="0"/>
              <w:widowControl w:val="0"/>
              <w:pBdr>
                <w:top w:space="0" w:sz="0" w:val="nil"/>
                <w:left w:space="0" w:sz="0" w:val="nil"/>
                <w:bottom w:space="0" w:sz="0" w:val="nil"/>
                <w:right w:space="0" w:sz="0" w:val="nil"/>
                <w:between w:space="0" w:sz="0" w:val="nil"/>
              </w:pBdr>
              <w:shd w:fill="auto" w:val="clear"/>
              <w:spacing w:after="0" w:before="48.5955810546875" w:line="240" w:lineRule="auto"/>
              <w:ind w:left="0" w:right="200.5322265625" w:firstLine="0"/>
              <w:jc w:val="right"/>
              <w:rPr>
                <w:rFonts w:ascii="Arial" w:cs="Arial" w:eastAsia="Arial" w:hAnsi="Arial"/>
                <w:b w:val="0"/>
                <w:i w:val="0"/>
                <w:smallCaps w:val="0"/>
                <w:strike w:val="0"/>
                <w:color w:val="000000"/>
                <w:sz w:val="11.339695930480957"/>
                <w:szCs w:val="11.339695930480957"/>
                <w:u w:val="none"/>
                <w:shd w:fill="auto" w:val="clear"/>
                <w:vertAlign w:val="baseline"/>
              </w:rPr>
            </w:pPr>
            <w:r w:rsidDel="00000000" w:rsidR="00000000" w:rsidRPr="00000000">
              <w:rPr>
                <w:rFonts w:ascii="Arial" w:cs="Arial" w:eastAsia="Arial" w:hAnsi="Arial"/>
                <w:b w:val="0"/>
                <w:i w:val="0"/>
                <w:smallCaps w:val="0"/>
                <w:strike w:val="0"/>
                <w:color w:val="000000"/>
                <w:sz w:val="11.339695930480957"/>
                <w:szCs w:val="11.339695930480957"/>
                <w:u w:val="none"/>
                <w:shd w:fill="auto" w:val="clear"/>
                <w:vertAlign w:val="baseline"/>
                <w:rtl w:val="0"/>
              </w:rPr>
              <w:t xml:space="preserve">1/ Defined as difference between current and previous year budget deficits,  </w:t>
            </w:r>
          </w:p>
          <w:p w:rsidR="00000000" w:rsidDel="00000000" w:rsidP="00000000" w:rsidRDefault="00000000" w:rsidRPr="00000000" w14:paraId="00001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87.9197692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6.1625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341">
            <w:pPr>
              <w:keepNext w:val="0"/>
              <w:keepLines w:val="0"/>
              <w:widowControl w:val="0"/>
              <w:pBdr>
                <w:top w:space="0" w:sz="0" w:val="nil"/>
                <w:left w:space="0" w:sz="0" w:val="nil"/>
                <w:bottom w:space="0" w:sz="0" w:val="nil"/>
                <w:right w:space="0" w:sz="0" w:val="nil"/>
                <w:between w:space="0" w:sz="0" w:val="nil"/>
              </w:pBdr>
              <w:shd w:fill="auto" w:val="clear"/>
              <w:spacing w:after="0" w:before="44.991455078125" w:line="240" w:lineRule="auto"/>
              <w:ind w:left="513.087158203125" w:right="0" w:firstLine="0"/>
              <w:jc w:val="left"/>
              <w:rPr>
                <w:rFonts w:ascii="Arial" w:cs="Arial" w:eastAsia="Arial" w:hAnsi="Arial"/>
                <w:b w:val="0"/>
                <w:i w:val="0"/>
                <w:smallCaps w:val="0"/>
                <w:strike w:val="0"/>
                <w:color w:val="000000"/>
                <w:sz w:val="11.339695930480957"/>
                <w:szCs w:val="11.339695930480957"/>
                <w:u w:val="none"/>
                <w:shd w:fill="auto" w:val="clear"/>
                <w:vertAlign w:val="baseline"/>
              </w:rPr>
            </w:pPr>
            <w:r w:rsidDel="00000000" w:rsidR="00000000" w:rsidRPr="00000000">
              <w:rPr>
                <w:rFonts w:ascii="Arial" w:cs="Arial" w:eastAsia="Arial" w:hAnsi="Arial"/>
                <w:b w:val="0"/>
                <w:i w:val="0"/>
                <w:smallCaps w:val="0"/>
                <w:strike w:val="0"/>
                <w:color w:val="000000"/>
                <w:sz w:val="11.339695930480957"/>
                <w:szCs w:val="11.339695930480957"/>
                <w:u w:val="none"/>
                <w:shd w:fill="auto" w:val="clear"/>
                <w:vertAlign w:val="baseline"/>
                <w:rtl w:val="0"/>
              </w:rPr>
              <w:t xml:space="preserve">Source: IMF staff data. </w:t>
            </w:r>
          </w:p>
          <w:p w:rsidR="00000000" w:rsidDel="00000000" w:rsidP="00000000" w:rsidRDefault="00000000" w:rsidRPr="00000000" w14:paraId="00001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86.10702514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5.7090759277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44">
            <w:pPr>
              <w:keepNext w:val="0"/>
              <w:keepLines w:val="0"/>
              <w:widowControl w:val="0"/>
              <w:pBdr>
                <w:top w:space="0" w:sz="0" w:val="nil"/>
                <w:left w:space="0" w:sz="0" w:val="nil"/>
                <w:bottom w:space="0" w:sz="0" w:val="nil"/>
                <w:right w:space="0" w:sz="0" w:val="nil"/>
                <w:between w:space="0" w:sz="0" w:val="nil"/>
              </w:pBdr>
              <w:shd w:fill="auto" w:val="clear"/>
              <w:spacing w:after="0" w:before="61.1981201171875" w:line="240" w:lineRule="auto"/>
              <w:ind w:left="3886.56051635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6.1625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46">
            <w:pPr>
              <w:keepNext w:val="0"/>
              <w:keepLines w:val="0"/>
              <w:widowControl w:val="0"/>
              <w:pBdr>
                <w:top w:space="0" w:sz="0" w:val="nil"/>
                <w:left w:space="0" w:sz="0" w:val="nil"/>
                <w:bottom w:space="0" w:sz="0" w:val="nil"/>
                <w:right w:space="0" w:sz="0" w:val="nil"/>
                <w:between w:space="0" w:sz="0" w:val="nil"/>
              </w:pBdr>
              <w:shd w:fill="auto" w:val="clear"/>
              <w:spacing w:after="0" w:before="15.0115966796875" w:line="240" w:lineRule="auto"/>
              <w:ind w:left="0" w:right="2012.96630859375" w:firstLine="0"/>
              <w:jc w:val="right"/>
              <w:rPr>
                <w:rFonts w:ascii="Arial" w:cs="Arial" w:eastAsia="Arial" w:hAnsi="Arial"/>
                <w:b w:val="0"/>
                <w:i w:val="0"/>
                <w:smallCaps w:val="0"/>
                <w:strike w:val="0"/>
                <w:color w:val="000000"/>
                <w:sz w:val="11.339695930480957"/>
                <w:szCs w:val="11.339695930480957"/>
                <w:u w:val="none"/>
                <w:shd w:fill="auto" w:val="clear"/>
                <w:vertAlign w:val="baseline"/>
              </w:rPr>
            </w:pPr>
            <w:r w:rsidDel="00000000" w:rsidR="00000000" w:rsidRPr="00000000">
              <w:rPr>
                <w:rFonts w:ascii="Arial" w:cs="Arial" w:eastAsia="Arial" w:hAnsi="Arial"/>
                <w:b w:val="0"/>
                <w:i w:val="0"/>
                <w:smallCaps w:val="0"/>
                <w:strike w:val="0"/>
                <w:color w:val="000000"/>
                <w:sz w:val="11.339695930480957"/>
                <w:szCs w:val="11.339695930480957"/>
                <w:u w:val="none"/>
                <w:shd w:fill="auto" w:val="clear"/>
                <w:vertAlign w:val="baseline"/>
                <w:rtl w:val="0"/>
              </w:rPr>
              <w:t xml:space="preserve">using business cycle-adjusted revenues. </w:t>
            </w:r>
          </w:p>
          <w:p w:rsidR="00000000" w:rsidDel="00000000" w:rsidP="00000000" w:rsidRDefault="00000000" w:rsidRPr="00000000" w14:paraId="00001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86.56051635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6.1625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349">
            <w:pPr>
              <w:keepNext w:val="0"/>
              <w:keepLines w:val="0"/>
              <w:widowControl w:val="0"/>
              <w:pBdr>
                <w:top w:space="0" w:sz="0" w:val="nil"/>
                <w:left w:space="0" w:sz="0" w:val="nil"/>
                <w:bottom w:space="0" w:sz="0" w:val="nil"/>
                <w:right w:space="0" w:sz="0" w:val="nil"/>
                <w:between w:space="0" w:sz="0" w:val="nil"/>
              </w:pBdr>
              <w:shd w:fill="auto" w:val="clear"/>
              <w:spacing w:after="0" w:before="152.3895263671875" w:line="240" w:lineRule="auto"/>
              <w:ind w:left="0" w:right="474.8217773437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…while the central government budget targets higher  </w:t>
            </w:r>
          </w:p>
          <w:p w:rsidR="00000000" w:rsidDel="00000000" w:rsidP="00000000" w:rsidRDefault="00000000" w:rsidRPr="00000000" w14:paraId="00001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21676635742188"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Current spending has fallen, but remains above the pre </w:t>
            </w:r>
          </w:p>
          <w:p w:rsidR="00000000" w:rsidDel="00000000" w:rsidP="00000000" w:rsidRDefault="00000000" w:rsidRPr="00000000" w14:paraId="0000134B">
            <w:pPr>
              <w:keepNext w:val="0"/>
              <w:keepLines w:val="0"/>
              <w:widowControl w:val="0"/>
              <w:pBdr>
                <w:top w:space="0" w:sz="0" w:val="nil"/>
                <w:left w:space="0" w:sz="0" w:val="nil"/>
                <w:bottom w:space="0" w:sz="0" w:val="nil"/>
                <w:right w:space="0" w:sz="0" w:val="nil"/>
                <w:between w:space="0" w:sz="0" w:val="nil"/>
              </w:pBdr>
              <w:shd w:fill="auto" w:val="clear"/>
              <w:spacing w:after="0" w:before="26.71875" w:line="240" w:lineRule="auto"/>
              <w:ind w:left="0" w:right="3262.6489257812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capital outlays.  </w:t>
            </w:r>
          </w:p>
          <w:p w:rsidR="00000000" w:rsidDel="00000000" w:rsidP="00000000" w:rsidRDefault="00000000" w:rsidRPr="00000000" w14:paraId="00001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752075195312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crisis average…  </w:t>
            </w:r>
          </w:p>
          <w:p w:rsidR="00000000" w:rsidDel="00000000" w:rsidP="00000000" w:rsidRDefault="00000000" w:rsidRPr="00000000" w14:paraId="0000134D">
            <w:pPr>
              <w:keepNext w:val="0"/>
              <w:keepLines w:val="0"/>
              <w:widowControl w:val="0"/>
              <w:pBdr>
                <w:top w:space="0" w:sz="0" w:val="nil"/>
                <w:left w:space="0" w:sz="0" w:val="nil"/>
                <w:bottom w:space="0" w:sz="0" w:val="nil"/>
                <w:right w:space="0" w:sz="0" w:val="nil"/>
                <w:between w:space="0" w:sz="0" w:val="nil"/>
              </w:pBdr>
              <w:shd w:fill="auto" w:val="clear"/>
              <w:spacing w:after="0" w:before="50.8978271484375" w:line="240" w:lineRule="auto"/>
              <w:ind w:left="442.2381591796875" w:right="0" w:firstLine="0"/>
              <w:jc w:val="left"/>
              <w:rPr>
                <w:rFonts w:ascii="Arial" w:cs="Arial" w:eastAsia="Arial" w:hAnsi="Arial"/>
                <w:b w:val="1"/>
                <w:i w:val="0"/>
                <w:smallCaps w:val="0"/>
                <w:strike w:val="0"/>
                <w:color w:val="0583b0"/>
                <w:sz w:val="15.105199813842773"/>
                <w:szCs w:val="15.105199813842773"/>
                <w:u w:val="none"/>
                <w:shd w:fill="auto" w:val="clear"/>
                <w:vertAlign w:val="baseline"/>
              </w:rPr>
            </w:pPr>
            <w:r w:rsidDel="00000000" w:rsidR="00000000" w:rsidRPr="00000000">
              <w:rPr>
                <w:rFonts w:ascii="Arial" w:cs="Arial" w:eastAsia="Arial" w:hAnsi="Arial"/>
                <w:b w:val="1"/>
                <w:i w:val="0"/>
                <w:smallCaps w:val="0"/>
                <w:strike w:val="0"/>
                <w:color w:val="0583b0"/>
                <w:sz w:val="15.105199813842773"/>
                <w:szCs w:val="15.105199813842773"/>
                <w:u w:val="none"/>
                <w:shd w:fill="auto" w:val="clear"/>
                <w:vertAlign w:val="baseline"/>
                <w:rtl w:val="0"/>
              </w:rPr>
              <w:t xml:space="preserve">General Government Non-interest Current Spending </w:t>
            </w:r>
          </w:p>
          <w:p w:rsidR="00000000" w:rsidDel="00000000" w:rsidP="00000000" w:rsidRDefault="00000000" w:rsidRPr="00000000" w14:paraId="00001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5.413818359375" w:firstLine="0"/>
              <w:jc w:val="right"/>
              <w:rPr>
                <w:rFonts w:ascii="Arial" w:cs="Arial" w:eastAsia="Arial" w:hAnsi="Arial"/>
                <w:b w:val="1"/>
                <w:i w:val="0"/>
                <w:smallCaps w:val="0"/>
                <w:strike w:val="0"/>
                <w:color w:val="0583b0"/>
                <w:sz w:val="15.105199813842773"/>
                <w:szCs w:val="15.105199813842773"/>
                <w:u w:val="none"/>
                <w:shd w:fill="auto" w:val="clear"/>
                <w:vertAlign w:val="baseline"/>
              </w:rPr>
            </w:pPr>
            <w:r w:rsidDel="00000000" w:rsidR="00000000" w:rsidRPr="00000000">
              <w:rPr>
                <w:rFonts w:ascii="Arial" w:cs="Arial" w:eastAsia="Arial" w:hAnsi="Arial"/>
                <w:b w:val="1"/>
                <w:i w:val="0"/>
                <w:smallCaps w:val="0"/>
                <w:strike w:val="0"/>
                <w:color w:val="0583b0"/>
                <w:sz w:val="15.105199813842773"/>
                <w:szCs w:val="15.105199813842773"/>
                <w:u w:val="none"/>
                <w:shd w:fill="auto" w:val="clear"/>
                <w:vertAlign w:val="baseline"/>
                <w:rtl w:val="0"/>
              </w:rPr>
              <w:t xml:space="preserve">Capital Spending </w:t>
            </w:r>
          </w:p>
          <w:p w:rsidR="00000000" w:rsidDel="00000000" w:rsidP="00000000" w:rsidRDefault="00000000" w:rsidRPr="00000000" w14:paraId="0000134F">
            <w:pPr>
              <w:keepNext w:val="0"/>
              <w:keepLines w:val="0"/>
              <w:widowControl w:val="0"/>
              <w:pBdr>
                <w:top w:space="0" w:sz="0" w:val="nil"/>
                <w:left w:space="0" w:sz="0" w:val="nil"/>
                <w:bottom w:space="0" w:sz="0" w:val="nil"/>
                <w:right w:space="0" w:sz="0" w:val="nil"/>
                <w:between w:space="0" w:sz="0" w:val="nil"/>
              </w:pBdr>
              <w:shd w:fill="auto" w:val="clear"/>
              <w:spacing w:after="0" w:before="16.287841796875" w:line="240" w:lineRule="auto"/>
              <w:ind w:left="444.50408935546875" w:right="0" w:firstLine="0"/>
              <w:jc w:val="left"/>
              <w:rPr>
                <w:rFonts w:ascii="Arial" w:cs="Arial" w:eastAsia="Arial" w:hAnsi="Arial"/>
                <w:b w:val="0"/>
                <w:i w:val="0"/>
                <w:smallCaps w:val="0"/>
                <w:strike w:val="0"/>
                <w:color w:val="0583b0"/>
                <w:sz w:val="11.328699111938477"/>
                <w:szCs w:val="11.328699111938477"/>
                <w:u w:val="none"/>
                <w:shd w:fill="auto" w:val="clear"/>
                <w:vertAlign w:val="baseline"/>
              </w:rPr>
            </w:pPr>
            <w:r w:rsidDel="00000000" w:rsidR="00000000" w:rsidRPr="00000000">
              <w:rPr>
                <w:rFonts w:ascii="Arial" w:cs="Arial" w:eastAsia="Arial" w:hAnsi="Arial"/>
                <w:b w:val="0"/>
                <w:i w:val="0"/>
                <w:smallCaps w:val="0"/>
                <w:strike w:val="0"/>
                <w:color w:val="0583b0"/>
                <w:sz w:val="11.328699111938477"/>
                <w:szCs w:val="11.328699111938477"/>
                <w:u w:val="none"/>
                <w:shd w:fill="auto" w:val="clear"/>
                <w:vertAlign w:val="baseline"/>
                <w:rtl w:val="0"/>
              </w:rPr>
              <w:t xml:space="preserve">(In percent of GDP) </w:t>
            </w:r>
          </w:p>
          <w:p w:rsidR="00000000" w:rsidDel="00000000" w:rsidP="00000000" w:rsidRDefault="00000000" w:rsidRPr="00000000" w14:paraId="00001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55.8685302734375" w:firstLine="0"/>
              <w:jc w:val="right"/>
              <w:rPr>
                <w:rFonts w:ascii="Arial" w:cs="Arial" w:eastAsia="Arial" w:hAnsi="Arial"/>
                <w:b w:val="0"/>
                <w:i w:val="0"/>
                <w:smallCaps w:val="0"/>
                <w:strike w:val="0"/>
                <w:color w:val="0583b0"/>
                <w:sz w:val="11.328699111938477"/>
                <w:szCs w:val="11.328699111938477"/>
                <w:u w:val="none"/>
                <w:shd w:fill="auto" w:val="clear"/>
                <w:vertAlign w:val="baseline"/>
              </w:rPr>
            </w:pPr>
            <w:r w:rsidDel="00000000" w:rsidR="00000000" w:rsidRPr="00000000">
              <w:rPr>
                <w:rFonts w:ascii="Arial" w:cs="Arial" w:eastAsia="Arial" w:hAnsi="Arial"/>
                <w:b w:val="0"/>
                <w:i w:val="0"/>
                <w:smallCaps w:val="0"/>
                <w:strike w:val="0"/>
                <w:color w:val="0583b0"/>
                <w:sz w:val="11.328699111938477"/>
                <w:szCs w:val="11.328699111938477"/>
                <w:u w:val="none"/>
                <w:shd w:fill="auto" w:val="clear"/>
                <w:vertAlign w:val="baseline"/>
                <w:rtl w:val="0"/>
              </w:rPr>
              <w:t xml:space="preserve">(In percent of GDP) </w:t>
            </w:r>
          </w:p>
          <w:p w:rsidR="00000000" w:rsidDel="00000000" w:rsidP="00000000" w:rsidRDefault="00000000" w:rsidRPr="00000000" w14:paraId="00001351">
            <w:pPr>
              <w:keepNext w:val="0"/>
              <w:keepLines w:val="0"/>
              <w:widowControl w:val="0"/>
              <w:pBdr>
                <w:top w:space="0" w:sz="0" w:val="nil"/>
                <w:left w:space="0" w:sz="0" w:val="nil"/>
                <w:bottom w:space="0" w:sz="0" w:val="nil"/>
                <w:right w:space="0" w:sz="0" w:val="nil"/>
                <w:between w:space="0" w:sz="0" w:val="nil"/>
              </w:pBdr>
              <w:shd w:fill="auto" w:val="clear"/>
              <w:spacing w:after="0" w:before="17.772216796875" w:line="240" w:lineRule="auto"/>
              <w:ind w:left="0" w:right="4286.265869140625" w:firstLine="0"/>
              <w:jc w:val="right"/>
              <w:rPr>
                <w:rFonts w:ascii="Arial" w:cs="Arial" w:eastAsia="Arial" w:hAnsi="Arial"/>
                <w:b w:val="0"/>
                <w:i w:val="0"/>
                <w:smallCaps w:val="0"/>
                <w:strike w:val="0"/>
                <w:color w:val="000000"/>
                <w:sz w:val="11.328699111938477"/>
                <w:szCs w:val="11.328699111938477"/>
                <w:u w:val="none"/>
                <w:shd w:fill="auto" w:val="clear"/>
                <w:vertAlign w:val="baseline"/>
              </w:rPr>
            </w:pPr>
            <w:r w:rsidDel="00000000" w:rsidR="00000000" w:rsidRPr="00000000">
              <w:rPr>
                <w:rFonts w:ascii="Arial" w:cs="Arial" w:eastAsia="Arial" w:hAnsi="Arial"/>
                <w:b w:val="0"/>
                <w:i w:val="0"/>
                <w:smallCaps w:val="0"/>
                <w:strike w:val="0"/>
                <w:color w:val="000000"/>
                <w:sz w:val="11.328699111938477"/>
                <w:szCs w:val="11.328699111938477"/>
                <w:u w:val="none"/>
                <w:shd w:fill="auto" w:val="clear"/>
                <w:vertAlign w:val="baseline"/>
                <w:rtl w:val="0"/>
              </w:rPr>
              <w:t xml:space="preserve">6 </w:t>
            </w:r>
          </w:p>
          <w:p w:rsidR="00000000" w:rsidDel="00000000" w:rsidP="00000000" w:rsidRDefault="00000000" w:rsidRPr="00000000" w14:paraId="00001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4.146728515625" w:firstLine="0"/>
              <w:jc w:val="right"/>
              <w:rPr>
                <w:rFonts w:ascii="Arial" w:cs="Arial" w:eastAsia="Arial" w:hAnsi="Arial"/>
                <w:b w:val="0"/>
                <w:i w:val="0"/>
                <w:smallCaps w:val="0"/>
                <w:strike w:val="0"/>
                <w:color w:val="000000"/>
                <w:sz w:val="11.328699111938477"/>
                <w:szCs w:val="11.328699111938477"/>
                <w:u w:val="none"/>
                <w:shd w:fill="auto" w:val="clear"/>
                <w:vertAlign w:val="baseline"/>
              </w:rPr>
            </w:pPr>
            <w:r w:rsidDel="00000000" w:rsidR="00000000" w:rsidRPr="00000000">
              <w:rPr>
                <w:rFonts w:ascii="Arial" w:cs="Arial" w:eastAsia="Arial" w:hAnsi="Arial"/>
                <w:b w:val="0"/>
                <w:i w:val="0"/>
                <w:smallCaps w:val="0"/>
                <w:strike w:val="0"/>
                <w:color w:val="000000"/>
                <w:sz w:val="11.328699111938477"/>
                <w:szCs w:val="11.328699111938477"/>
                <w:u w:val="none"/>
                <w:shd w:fill="auto" w:val="clear"/>
                <w:vertAlign w:val="baseline"/>
                <w:rtl w:val="0"/>
              </w:rPr>
              <w:t xml:space="preserve">State Gov. Central Gov. </w:t>
            </w:r>
          </w:p>
          <w:p w:rsidR="00000000" w:rsidDel="00000000" w:rsidP="00000000" w:rsidRDefault="00000000" w:rsidRPr="00000000" w14:paraId="00001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4.92340087890625" w:right="0" w:firstLine="0"/>
              <w:jc w:val="left"/>
              <w:rPr>
                <w:rFonts w:ascii="Arial" w:cs="Arial" w:eastAsia="Arial" w:hAnsi="Arial"/>
                <w:b w:val="0"/>
                <w:i w:val="0"/>
                <w:smallCaps w:val="0"/>
                <w:strike w:val="0"/>
                <w:color w:val="000000"/>
                <w:sz w:val="11.328699111938477"/>
                <w:szCs w:val="11.328699111938477"/>
                <w:u w:val="none"/>
                <w:shd w:fill="auto" w:val="clear"/>
                <w:vertAlign w:val="baseline"/>
              </w:rPr>
            </w:pPr>
            <w:r w:rsidDel="00000000" w:rsidR="00000000" w:rsidRPr="00000000">
              <w:rPr>
                <w:rFonts w:ascii="Arial" w:cs="Arial" w:eastAsia="Arial" w:hAnsi="Arial"/>
                <w:b w:val="0"/>
                <w:i w:val="0"/>
                <w:smallCaps w:val="0"/>
                <w:strike w:val="0"/>
                <w:color w:val="000000"/>
                <w:sz w:val="11.328699111938477"/>
                <w:szCs w:val="11.328699111938477"/>
                <w:u w:val="none"/>
                <w:shd w:fill="auto" w:val="clear"/>
                <w:vertAlign w:val="baseline"/>
                <w:rtl w:val="0"/>
              </w:rPr>
              <w:t xml:space="preserve">25 </w:t>
            </w:r>
          </w:p>
          <w:p w:rsidR="00000000" w:rsidDel="00000000" w:rsidP="00000000" w:rsidRDefault="00000000" w:rsidRPr="00000000" w14:paraId="00001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80.8232116699219" w:right="0" w:firstLine="0"/>
              <w:jc w:val="left"/>
              <w:rPr>
                <w:rFonts w:ascii="Arial" w:cs="Arial" w:eastAsia="Arial" w:hAnsi="Arial"/>
                <w:b w:val="0"/>
                <w:i w:val="0"/>
                <w:smallCaps w:val="0"/>
                <w:strike w:val="0"/>
                <w:color w:val="000000"/>
                <w:sz w:val="11.328699111938477"/>
                <w:szCs w:val="11.328699111938477"/>
                <w:u w:val="none"/>
                <w:shd w:fill="auto" w:val="clear"/>
                <w:vertAlign w:val="baseline"/>
              </w:rPr>
            </w:pPr>
            <w:r w:rsidDel="00000000" w:rsidR="00000000" w:rsidRPr="00000000">
              <w:rPr>
                <w:rFonts w:ascii="Arial" w:cs="Arial" w:eastAsia="Arial" w:hAnsi="Arial"/>
                <w:b w:val="0"/>
                <w:i w:val="0"/>
                <w:smallCaps w:val="0"/>
                <w:strike w:val="0"/>
                <w:color w:val="000000"/>
                <w:sz w:val="11.328699111938477"/>
                <w:szCs w:val="11.328699111938477"/>
                <w:u w:val="none"/>
                <w:shd w:fill="auto" w:val="clear"/>
                <w:vertAlign w:val="baseline"/>
                <w:rtl w:val="0"/>
              </w:rPr>
              <w:t xml:space="preserve">Non-interest current spending Avg 2003/04 to 2007/08 </w:t>
            </w:r>
          </w:p>
          <w:p w:rsidR="00000000" w:rsidDel="00000000" w:rsidP="00000000" w:rsidRDefault="00000000" w:rsidRPr="00000000" w14:paraId="00001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3.22509765625" w:firstLine="0"/>
              <w:jc w:val="right"/>
              <w:rPr>
                <w:rFonts w:ascii="Arial" w:cs="Arial" w:eastAsia="Arial" w:hAnsi="Arial"/>
                <w:b w:val="0"/>
                <w:i w:val="0"/>
                <w:smallCaps w:val="0"/>
                <w:strike w:val="0"/>
                <w:color w:val="000000"/>
                <w:sz w:val="11.328699111938477"/>
                <w:szCs w:val="11.328699111938477"/>
                <w:u w:val="none"/>
                <w:shd w:fill="auto" w:val="clear"/>
                <w:vertAlign w:val="baseline"/>
              </w:rPr>
            </w:pPr>
            <w:r w:rsidDel="00000000" w:rsidR="00000000" w:rsidRPr="00000000">
              <w:rPr>
                <w:rFonts w:ascii="Arial" w:cs="Arial" w:eastAsia="Arial" w:hAnsi="Arial"/>
                <w:b w:val="0"/>
                <w:i w:val="0"/>
                <w:smallCaps w:val="0"/>
                <w:strike w:val="0"/>
                <w:color w:val="000000"/>
                <w:sz w:val="11.328699111938477"/>
                <w:szCs w:val="11.328699111938477"/>
                <w:u w:val="none"/>
                <w:shd w:fill="auto" w:val="clear"/>
                <w:vertAlign w:val="baseline"/>
                <w:rtl w:val="0"/>
              </w:rPr>
              <w:t xml:space="preserve">Avg 2003/04 to 2007/08 Avg 2008/09 to 2012/13 </w:t>
            </w:r>
          </w:p>
          <w:p w:rsidR="00000000" w:rsidDel="00000000" w:rsidP="00000000" w:rsidRDefault="00000000" w:rsidRPr="00000000" w14:paraId="00001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89.21142578125" w:firstLine="0"/>
              <w:jc w:val="right"/>
              <w:rPr>
                <w:rFonts w:ascii="Arial" w:cs="Arial" w:eastAsia="Arial" w:hAnsi="Arial"/>
                <w:b w:val="0"/>
                <w:i w:val="0"/>
                <w:smallCaps w:val="0"/>
                <w:strike w:val="0"/>
                <w:color w:val="000000"/>
                <w:sz w:val="11.328699111938477"/>
                <w:szCs w:val="11.328699111938477"/>
                <w:u w:val="none"/>
                <w:shd w:fill="auto" w:val="clear"/>
                <w:vertAlign w:val="baseline"/>
              </w:rPr>
            </w:pPr>
            <w:r w:rsidDel="00000000" w:rsidR="00000000" w:rsidRPr="00000000">
              <w:rPr>
                <w:rFonts w:ascii="Arial" w:cs="Arial" w:eastAsia="Arial" w:hAnsi="Arial"/>
                <w:b w:val="0"/>
                <w:i w:val="0"/>
                <w:smallCaps w:val="0"/>
                <w:strike w:val="0"/>
                <w:color w:val="000000"/>
                <w:sz w:val="11.328699111938477"/>
                <w:szCs w:val="11.328699111938477"/>
                <w:u w:val="none"/>
                <w:shd w:fill="auto" w:val="clear"/>
                <w:vertAlign w:val="baseline"/>
                <w:rtl w:val="0"/>
              </w:rPr>
              <w:t xml:space="preserve">5 </w:t>
            </w:r>
          </w:p>
          <w:p w:rsidR="00000000" w:rsidDel="00000000" w:rsidP="00000000" w:rsidRDefault="00000000" w:rsidRPr="00000000" w14:paraId="00001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1.6461181640625" w:right="0" w:firstLine="0"/>
              <w:jc w:val="left"/>
              <w:rPr>
                <w:rFonts w:ascii="Arial" w:cs="Arial" w:eastAsia="Arial" w:hAnsi="Arial"/>
                <w:b w:val="0"/>
                <w:i w:val="0"/>
                <w:smallCaps w:val="0"/>
                <w:strike w:val="0"/>
                <w:color w:val="000000"/>
                <w:sz w:val="11.328699111938477"/>
                <w:szCs w:val="11.328699111938477"/>
                <w:u w:val="none"/>
                <w:shd w:fill="auto" w:val="clear"/>
                <w:vertAlign w:val="baseline"/>
              </w:rPr>
            </w:pPr>
            <w:r w:rsidDel="00000000" w:rsidR="00000000" w:rsidRPr="00000000">
              <w:rPr>
                <w:rFonts w:ascii="Arial" w:cs="Arial" w:eastAsia="Arial" w:hAnsi="Arial"/>
                <w:b w:val="0"/>
                <w:i w:val="0"/>
                <w:smallCaps w:val="0"/>
                <w:strike w:val="0"/>
                <w:color w:val="000000"/>
                <w:sz w:val="11.328699111938477"/>
                <w:szCs w:val="11.328699111938477"/>
                <w:u w:val="none"/>
                <w:shd w:fill="auto" w:val="clear"/>
                <w:vertAlign w:val="baseline"/>
                <w:rtl w:val="0"/>
              </w:rPr>
              <w:t xml:space="preserve">Avg 2008/09 to 2012/13 </w:t>
            </w:r>
          </w:p>
          <w:p w:rsidR="00000000" w:rsidDel="00000000" w:rsidP="00000000" w:rsidRDefault="00000000" w:rsidRPr="00000000" w14:paraId="00001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4.92340087890625" w:right="0" w:firstLine="0"/>
              <w:jc w:val="left"/>
              <w:rPr>
                <w:rFonts w:ascii="Arial" w:cs="Arial" w:eastAsia="Arial" w:hAnsi="Arial"/>
                <w:b w:val="0"/>
                <w:i w:val="0"/>
                <w:smallCaps w:val="0"/>
                <w:strike w:val="0"/>
                <w:color w:val="000000"/>
                <w:sz w:val="11.328699111938477"/>
                <w:szCs w:val="11.328699111938477"/>
                <w:u w:val="none"/>
                <w:shd w:fill="auto" w:val="clear"/>
                <w:vertAlign w:val="baseline"/>
              </w:rPr>
            </w:pPr>
            <w:r w:rsidDel="00000000" w:rsidR="00000000" w:rsidRPr="00000000">
              <w:rPr>
                <w:rFonts w:ascii="Arial" w:cs="Arial" w:eastAsia="Arial" w:hAnsi="Arial"/>
                <w:b w:val="0"/>
                <w:i w:val="0"/>
                <w:smallCaps w:val="0"/>
                <w:strike w:val="0"/>
                <w:color w:val="000000"/>
                <w:sz w:val="11.328699111938477"/>
                <w:szCs w:val="11.328699111938477"/>
                <w:u w:val="none"/>
                <w:shd w:fill="auto" w:val="clear"/>
                <w:vertAlign w:val="baseline"/>
                <w:rtl w:val="0"/>
              </w:rPr>
              <w:t xml:space="preserve">20 </w:t>
            </w:r>
          </w:p>
          <w:p w:rsidR="00000000" w:rsidDel="00000000" w:rsidP="00000000" w:rsidRDefault="00000000" w:rsidRPr="00000000" w14:paraId="00001359">
            <w:pPr>
              <w:keepNext w:val="0"/>
              <w:keepLines w:val="0"/>
              <w:widowControl w:val="0"/>
              <w:pBdr>
                <w:top w:space="0" w:sz="0" w:val="nil"/>
                <w:left w:space="0" w:sz="0" w:val="nil"/>
                <w:bottom w:space="0" w:sz="0" w:val="nil"/>
                <w:right w:space="0" w:sz="0" w:val="nil"/>
                <w:between w:space="0" w:sz="0" w:val="nil"/>
              </w:pBdr>
              <w:shd w:fill="auto" w:val="clear"/>
              <w:spacing w:after="0" w:before="51.383056640625" w:line="240" w:lineRule="auto"/>
              <w:ind w:left="0" w:right="4285.5859375" w:firstLine="0"/>
              <w:jc w:val="right"/>
              <w:rPr>
                <w:rFonts w:ascii="Arial" w:cs="Arial" w:eastAsia="Arial" w:hAnsi="Arial"/>
                <w:b w:val="0"/>
                <w:i w:val="0"/>
                <w:smallCaps w:val="0"/>
                <w:strike w:val="0"/>
                <w:color w:val="000000"/>
                <w:sz w:val="11.328699111938477"/>
                <w:szCs w:val="11.328699111938477"/>
                <w:u w:val="none"/>
                <w:shd w:fill="auto" w:val="clear"/>
                <w:vertAlign w:val="baseline"/>
              </w:rPr>
            </w:pPr>
            <w:r w:rsidDel="00000000" w:rsidR="00000000" w:rsidRPr="00000000">
              <w:rPr>
                <w:rFonts w:ascii="Arial" w:cs="Arial" w:eastAsia="Arial" w:hAnsi="Arial"/>
                <w:b w:val="0"/>
                <w:i w:val="0"/>
                <w:smallCaps w:val="0"/>
                <w:strike w:val="0"/>
                <w:color w:val="000000"/>
                <w:sz w:val="11.328699111938477"/>
                <w:szCs w:val="11.328699111938477"/>
                <w:u w:val="none"/>
                <w:shd w:fill="auto" w:val="clear"/>
                <w:vertAlign w:val="baseline"/>
                <w:rtl w:val="0"/>
              </w:rPr>
              <w:t xml:space="preserve">4 </w:t>
            </w:r>
          </w:p>
          <w:p w:rsidR="00000000" w:rsidDel="00000000" w:rsidP="00000000" w:rsidRDefault="00000000" w:rsidRPr="00000000" w14:paraId="00001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88885498046875" w:right="0" w:firstLine="0"/>
              <w:jc w:val="left"/>
              <w:rPr>
                <w:rFonts w:ascii="Arial" w:cs="Arial" w:eastAsia="Arial" w:hAnsi="Arial"/>
                <w:b w:val="0"/>
                <w:i w:val="0"/>
                <w:smallCaps w:val="0"/>
                <w:strike w:val="0"/>
                <w:color w:val="000000"/>
                <w:sz w:val="11.328699111938477"/>
                <w:szCs w:val="11.328699111938477"/>
                <w:u w:val="none"/>
                <w:shd w:fill="auto" w:val="clear"/>
                <w:vertAlign w:val="baseline"/>
              </w:rPr>
            </w:pPr>
            <w:r w:rsidDel="00000000" w:rsidR="00000000" w:rsidRPr="00000000">
              <w:rPr>
                <w:rFonts w:ascii="Arial" w:cs="Arial" w:eastAsia="Arial" w:hAnsi="Arial"/>
                <w:b w:val="0"/>
                <w:i w:val="0"/>
                <w:smallCaps w:val="0"/>
                <w:strike w:val="0"/>
                <w:color w:val="000000"/>
                <w:sz w:val="11.328699111938477"/>
                <w:szCs w:val="11.328699111938477"/>
                <w:u w:val="none"/>
                <w:shd w:fill="auto" w:val="clear"/>
                <w:vertAlign w:val="baseline"/>
                <w:rtl w:val="0"/>
              </w:rPr>
              <w:t xml:space="preserve">15 </w:t>
            </w:r>
          </w:p>
          <w:p w:rsidR="00000000" w:rsidDel="00000000" w:rsidP="00000000" w:rsidRDefault="00000000" w:rsidRPr="00000000" w14:paraId="0000135B">
            <w:pPr>
              <w:keepNext w:val="0"/>
              <w:keepLines w:val="0"/>
              <w:widowControl w:val="0"/>
              <w:pBdr>
                <w:top w:space="0" w:sz="0" w:val="nil"/>
                <w:left w:space="0" w:sz="0" w:val="nil"/>
                <w:bottom w:space="0" w:sz="0" w:val="nil"/>
                <w:right w:space="0" w:sz="0" w:val="nil"/>
                <w:between w:space="0" w:sz="0" w:val="nil"/>
              </w:pBdr>
              <w:shd w:fill="auto" w:val="clear"/>
              <w:spacing w:after="0" w:before="20.1861572265625" w:line="240" w:lineRule="auto"/>
              <w:ind w:left="0" w:right="4289.664306640625" w:firstLine="0"/>
              <w:jc w:val="right"/>
              <w:rPr>
                <w:rFonts w:ascii="Arial" w:cs="Arial" w:eastAsia="Arial" w:hAnsi="Arial"/>
                <w:b w:val="0"/>
                <w:i w:val="0"/>
                <w:smallCaps w:val="0"/>
                <w:strike w:val="0"/>
                <w:color w:val="000000"/>
                <w:sz w:val="11.328699111938477"/>
                <w:szCs w:val="11.328699111938477"/>
                <w:u w:val="none"/>
                <w:shd w:fill="auto" w:val="clear"/>
                <w:vertAlign w:val="baseline"/>
              </w:rPr>
            </w:pPr>
            <w:r w:rsidDel="00000000" w:rsidR="00000000" w:rsidRPr="00000000">
              <w:rPr>
                <w:rFonts w:ascii="Arial" w:cs="Arial" w:eastAsia="Arial" w:hAnsi="Arial"/>
                <w:b w:val="0"/>
                <w:i w:val="0"/>
                <w:smallCaps w:val="0"/>
                <w:strike w:val="0"/>
                <w:color w:val="000000"/>
                <w:sz w:val="11.328699111938477"/>
                <w:szCs w:val="11.328699111938477"/>
                <w:u w:val="none"/>
                <w:shd w:fill="auto" w:val="clear"/>
                <w:vertAlign w:val="baseline"/>
                <w:rtl w:val="0"/>
              </w:rPr>
              <w:t xml:space="preserve">3 </w:t>
            </w:r>
          </w:p>
          <w:p w:rsidR="00000000" w:rsidDel="00000000" w:rsidP="00000000" w:rsidRDefault="00000000" w:rsidRPr="00000000" w14:paraId="0000135C">
            <w:pPr>
              <w:keepNext w:val="0"/>
              <w:keepLines w:val="0"/>
              <w:widowControl w:val="0"/>
              <w:pBdr>
                <w:top w:space="0" w:sz="0" w:val="nil"/>
                <w:left w:space="0" w:sz="0" w:val="nil"/>
                <w:bottom w:space="0" w:sz="0" w:val="nil"/>
                <w:right w:space="0" w:sz="0" w:val="nil"/>
                <w:between w:space="0" w:sz="0" w:val="nil"/>
              </w:pBdr>
              <w:shd w:fill="auto" w:val="clear"/>
              <w:spacing w:after="0" w:before="26.2030029296875" w:line="240" w:lineRule="auto"/>
              <w:ind w:left="258.88885498046875" w:right="0" w:firstLine="0"/>
              <w:jc w:val="left"/>
              <w:rPr>
                <w:rFonts w:ascii="Arial" w:cs="Arial" w:eastAsia="Arial" w:hAnsi="Arial"/>
                <w:b w:val="0"/>
                <w:i w:val="0"/>
                <w:smallCaps w:val="0"/>
                <w:strike w:val="0"/>
                <w:color w:val="000000"/>
                <w:sz w:val="11.328699111938477"/>
                <w:szCs w:val="11.328699111938477"/>
                <w:u w:val="none"/>
                <w:shd w:fill="auto" w:val="clear"/>
                <w:vertAlign w:val="baseline"/>
              </w:rPr>
            </w:pPr>
            <w:r w:rsidDel="00000000" w:rsidR="00000000" w:rsidRPr="00000000">
              <w:rPr>
                <w:rFonts w:ascii="Arial" w:cs="Arial" w:eastAsia="Arial" w:hAnsi="Arial"/>
                <w:b w:val="0"/>
                <w:i w:val="0"/>
                <w:smallCaps w:val="0"/>
                <w:strike w:val="0"/>
                <w:color w:val="000000"/>
                <w:sz w:val="11.328699111938477"/>
                <w:szCs w:val="11.328699111938477"/>
                <w:u w:val="none"/>
                <w:shd w:fill="auto" w:val="clear"/>
                <w:vertAlign w:val="baseline"/>
                <w:rtl w:val="0"/>
              </w:rPr>
              <w:t xml:space="preserve">10 </w:t>
            </w:r>
          </w:p>
          <w:p w:rsidR="00000000" w:rsidDel="00000000" w:rsidP="00000000" w:rsidRDefault="00000000" w:rsidRPr="00000000" w14:paraId="00001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88.9849853515625" w:firstLine="0"/>
              <w:jc w:val="right"/>
              <w:rPr>
                <w:rFonts w:ascii="Arial" w:cs="Arial" w:eastAsia="Arial" w:hAnsi="Arial"/>
                <w:b w:val="0"/>
                <w:i w:val="0"/>
                <w:smallCaps w:val="0"/>
                <w:strike w:val="0"/>
                <w:color w:val="000000"/>
                <w:sz w:val="11.328699111938477"/>
                <w:szCs w:val="11.328699111938477"/>
                <w:u w:val="none"/>
                <w:shd w:fill="auto" w:val="clear"/>
                <w:vertAlign w:val="baseline"/>
              </w:rPr>
            </w:pPr>
            <w:r w:rsidDel="00000000" w:rsidR="00000000" w:rsidRPr="00000000">
              <w:rPr>
                <w:rFonts w:ascii="Arial" w:cs="Arial" w:eastAsia="Arial" w:hAnsi="Arial"/>
                <w:b w:val="0"/>
                <w:i w:val="0"/>
                <w:smallCaps w:val="0"/>
                <w:strike w:val="0"/>
                <w:color w:val="000000"/>
                <w:sz w:val="11.328699111938477"/>
                <w:szCs w:val="11.328699111938477"/>
                <w:u w:val="none"/>
                <w:shd w:fill="auto" w:val="clear"/>
                <w:vertAlign w:val="baseline"/>
                <w:rtl w:val="0"/>
              </w:rPr>
              <w:t xml:space="preserve">2 </w:t>
            </w:r>
          </w:p>
          <w:p w:rsidR="00000000" w:rsidDel="00000000" w:rsidP="00000000" w:rsidRDefault="00000000" w:rsidRPr="00000000" w14:paraId="0000135E">
            <w:pPr>
              <w:keepNext w:val="0"/>
              <w:keepLines w:val="0"/>
              <w:widowControl w:val="0"/>
              <w:pBdr>
                <w:top w:space="0" w:sz="0" w:val="nil"/>
                <w:left w:space="0" w:sz="0" w:val="nil"/>
                <w:bottom w:space="0" w:sz="0" w:val="nil"/>
                <w:right w:space="0" w:sz="0" w:val="nil"/>
                <w:between w:space="0" w:sz="0" w:val="nil"/>
              </w:pBdr>
              <w:shd w:fill="auto" w:val="clear"/>
              <w:spacing w:after="0" w:before="58.6004638671875" w:line="240" w:lineRule="auto"/>
              <w:ind w:left="318.6637878417969" w:right="0" w:firstLine="0"/>
              <w:jc w:val="left"/>
              <w:rPr>
                <w:rFonts w:ascii="Arial" w:cs="Arial" w:eastAsia="Arial" w:hAnsi="Arial"/>
                <w:b w:val="0"/>
                <w:i w:val="0"/>
                <w:smallCaps w:val="0"/>
                <w:strike w:val="0"/>
                <w:color w:val="000000"/>
                <w:sz w:val="11.328699111938477"/>
                <w:szCs w:val="11.328699111938477"/>
                <w:u w:val="none"/>
                <w:shd w:fill="auto" w:val="clear"/>
                <w:vertAlign w:val="baseline"/>
              </w:rPr>
            </w:pPr>
            <w:r w:rsidDel="00000000" w:rsidR="00000000" w:rsidRPr="00000000">
              <w:rPr>
                <w:rFonts w:ascii="Arial" w:cs="Arial" w:eastAsia="Arial" w:hAnsi="Arial"/>
                <w:b w:val="0"/>
                <w:i w:val="0"/>
                <w:smallCaps w:val="0"/>
                <w:strike w:val="0"/>
                <w:color w:val="000000"/>
                <w:sz w:val="11.328699111938477"/>
                <w:szCs w:val="11.328699111938477"/>
                <w:u w:val="none"/>
                <w:shd w:fill="auto" w:val="clear"/>
                <w:vertAlign w:val="baseline"/>
                <w:rtl w:val="0"/>
              </w:rPr>
              <w:t xml:space="preserve">5 </w:t>
            </w:r>
          </w:p>
          <w:p w:rsidR="00000000" w:rsidDel="00000000" w:rsidP="00000000" w:rsidRDefault="00000000" w:rsidRPr="00000000" w14:paraId="00001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88.1915283203125" w:firstLine="0"/>
              <w:jc w:val="right"/>
              <w:rPr>
                <w:rFonts w:ascii="Arial" w:cs="Arial" w:eastAsia="Arial" w:hAnsi="Arial"/>
                <w:b w:val="0"/>
                <w:i w:val="0"/>
                <w:smallCaps w:val="0"/>
                <w:strike w:val="0"/>
                <w:color w:val="000000"/>
                <w:sz w:val="11.328699111938477"/>
                <w:szCs w:val="11.328699111938477"/>
                <w:u w:val="none"/>
                <w:shd w:fill="auto" w:val="clear"/>
                <w:vertAlign w:val="baseline"/>
              </w:rPr>
            </w:pPr>
            <w:r w:rsidDel="00000000" w:rsidR="00000000" w:rsidRPr="00000000">
              <w:rPr>
                <w:rFonts w:ascii="Arial" w:cs="Arial" w:eastAsia="Arial" w:hAnsi="Arial"/>
                <w:b w:val="0"/>
                <w:i w:val="0"/>
                <w:smallCaps w:val="0"/>
                <w:strike w:val="0"/>
                <w:color w:val="000000"/>
                <w:sz w:val="11.328699111938477"/>
                <w:szCs w:val="11.328699111938477"/>
                <w:u w:val="none"/>
                <w:shd w:fill="auto" w:val="clear"/>
                <w:vertAlign w:val="baseline"/>
                <w:rtl w:val="0"/>
              </w:rPr>
              <w:t xml:space="preserve">1 </w:t>
            </w:r>
          </w:p>
          <w:p w:rsidR="00000000" w:rsidDel="00000000" w:rsidP="00000000" w:rsidRDefault="00000000" w:rsidRPr="00000000" w14:paraId="00001360">
            <w:pPr>
              <w:keepNext w:val="0"/>
              <w:keepLines w:val="0"/>
              <w:widowControl w:val="0"/>
              <w:pBdr>
                <w:top w:space="0" w:sz="0" w:val="nil"/>
                <w:left w:space="0" w:sz="0" w:val="nil"/>
                <w:bottom w:space="0" w:sz="0" w:val="nil"/>
                <w:right w:space="0" w:sz="0" w:val="nil"/>
                <w:between w:space="0" w:sz="0" w:val="nil"/>
              </w:pBdr>
              <w:shd w:fill="auto" w:val="clear"/>
              <w:spacing w:after="0" w:before="89.79736328125" w:line="240" w:lineRule="auto"/>
              <w:ind w:left="314.3585205078125" w:right="0" w:firstLine="0"/>
              <w:jc w:val="left"/>
              <w:rPr>
                <w:rFonts w:ascii="Arial" w:cs="Arial" w:eastAsia="Arial" w:hAnsi="Arial"/>
                <w:b w:val="0"/>
                <w:i w:val="0"/>
                <w:smallCaps w:val="0"/>
                <w:strike w:val="0"/>
                <w:color w:val="000000"/>
                <w:sz w:val="11.328699111938477"/>
                <w:szCs w:val="11.328699111938477"/>
                <w:u w:val="none"/>
                <w:shd w:fill="auto" w:val="clear"/>
                <w:vertAlign w:val="baseline"/>
              </w:rPr>
            </w:pPr>
            <w:r w:rsidDel="00000000" w:rsidR="00000000" w:rsidRPr="00000000">
              <w:rPr>
                <w:rFonts w:ascii="Arial" w:cs="Arial" w:eastAsia="Arial" w:hAnsi="Arial"/>
                <w:b w:val="0"/>
                <w:i w:val="0"/>
                <w:smallCaps w:val="0"/>
                <w:strike w:val="0"/>
                <w:color w:val="000000"/>
                <w:sz w:val="11.328699111938477"/>
                <w:szCs w:val="11.328699111938477"/>
                <w:u w:val="none"/>
                <w:shd w:fill="auto" w:val="clear"/>
                <w:vertAlign w:val="baseline"/>
                <w:rtl w:val="0"/>
              </w:rPr>
              <w:t xml:space="preserve">0 </w:t>
            </w:r>
          </w:p>
          <w:p w:rsidR="00000000" w:rsidDel="00000000" w:rsidP="00000000" w:rsidRDefault="00000000" w:rsidRPr="00000000" w14:paraId="00001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86.3787841796875" w:firstLine="0"/>
              <w:jc w:val="right"/>
              <w:rPr>
                <w:rFonts w:ascii="Arial" w:cs="Arial" w:eastAsia="Arial" w:hAnsi="Arial"/>
                <w:b w:val="0"/>
                <w:i w:val="0"/>
                <w:smallCaps w:val="0"/>
                <w:strike w:val="0"/>
                <w:color w:val="000000"/>
                <w:sz w:val="11.328699111938477"/>
                <w:szCs w:val="11.328699111938477"/>
                <w:u w:val="none"/>
                <w:shd w:fill="auto" w:val="clear"/>
                <w:vertAlign w:val="baseline"/>
              </w:rPr>
            </w:pPr>
            <w:r w:rsidDel="00000000" w:rsidR="00000000" w:rsidRPr="00000000">
              <w:rPr>
                <w:rFonts w:ascii="Arial" w:cs="Arial" w:eastAsia="Arial" w:hAnsi="Arial"/>
                <w:b w:val="0"/>
                <w:i w:val="0"/>
                <w:smallCaps w:val="0"/>
                <w:strike w:val="0"/>
                <w:color w:val="000000"/>
                <w:sz w:val="11.328699111938477"/>
                <w:szCs w:val="11.328699111938477"/>
                <w:u w:val="none"/>
                <w:shd w:fill="auto" w:val="clear"/>
                <w:vertAlign w:val="baseline"/>
                <w:rtl w:val="0"/>
              </w:rPr>
              <w:t xml:space="preserve">0 </w:t>
            </w:r>
          </w:p>
          <w:p w:rsidR="00000000" w:rsidDel="00000000" w:rsidP="00000000" w:rsidRDefault="00000000" w:rsidRPr="00000000" w14:paraId="00001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23.0906677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2903747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64">
            <w:pPr>
              <w:keepNext w:val="0"/>
              <w:keepLines w:val="0"/>
              <w:widowControl w:val="0"/>
              <w:pBdr>
                <w:top w:space="0" w:sz="0" w:val="nil"/>
                <w:left w:space="0" w:sz="0" w:val="nil"/>
                <w:bottom w:space="0" w:sz="0" w:val="nil"/>
                <w:right w:space="0" w:sz="0" w:val="nil"/>
                <w:between w:space="0" w:sz="0" w:val="nil"/>
              </w:pBdr>
              <w:shd w:fill="auto" w:val="clear"/>
              <w:spacing w:after="0" w:before="5.53466796875" w:line="240" w:lineRule="auto"/>
              <w:ind w:left="562.0799255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9.7328186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6.9325256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5.49209594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2.6918029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8.53195190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67.09152221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82.93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0.13137817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7.33108520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5.2787780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52.93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70.1316833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88.69094848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5.8909606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91.1814880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8.381195068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75">
            <w:pPr>
              <w:keepNext w:val="0"/>
              <w:keepLines w:val="0"/>
              <w:widowControl w:val="0"/>
              <w:pBdr>
                <w:top w:space="0" w:sz="0" w:val="nil"/>
                <w:left w:space="0" w:sz="0" w:val="nil"/>
                <w:bottom w:space="0" w:sz="0" w:val="nil"/>
                <w:right w:space="0" w:sz="0" w:val="nil"/>
                <w:between w:space="0" w:sz="0" w:val="nil"/>
              </w:pBdr>
              <w:shd w:fill="auto" w:val="clear"/>
              <w:spacing w:after="0" w:before="8.770751953125" w:line="240" w:lineRule="auto"/>
              <w:ind w:left="0" w:right="560.5432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1.345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19.5787048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3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36.7784118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379">
            <w:pPr>
              <w:keepNext w:val="0"/>
              <w:keepLines w:val="0"/>
              <w:widowControl w:val="0"/>
              <w:pBdr>
                <w:top w:space="0" w:sz="0" w:val="nil"/>
                <w:left w:space="0" w:sz="0" w:val="nil"/>
                <w:bottom w:space="0" w:sz="0" w:val="nil"/>
                <w:right w:space="0" w:sz="0" w:val="nil"/>
                <w:between w:space="0" w:sz="0" w:val="nil"/>
              </w:pBdr>
              <w:shd w:fill="auto" w:val="clear"/>
              <w:spacing w:after="0" w:before="14.8760986328125" w:line="240" w:lineRule="auto"/>
              <w:ind w:left="0" w:right="3992.420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64.42321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36.4263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3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07.228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3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79.2315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51.23474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3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2.0373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3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94.039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3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66.04309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8.04626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08.8482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3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0.8514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52.855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23.6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95.660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7.310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8.11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8A">
            <w:pPr>
              <w:keepNext w:val="0"/>
              <w:keepLines w:val="0"/>
              <w:widowControl w:val="0"/>
              <w:pBdr>
                <w:top w:space="0" w:sz="0" w:val="nil"/>
                <w:left w:space="0" w:sz="0" w:val="nil"/>
                <w:bottom w:space="0" w:sz="0" w:val="nil"/>
                <w:right w:space="0" w:sz="0" w:val="nil"/>
                <w:between w:space="0" w:sz="0" w:val="nil"/>
              </w:pBdr>
              <w:shd w:fill="auto" w:val="clear"/>
              <w:spacing w:after="0" w:before="4.8504638671875" w:line="240" w:lineRule="auto"/>
              <w:ind w:left="562.5331115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9.7328186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6.9325256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4.13253784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1.332244873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8.53195190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65.731964111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82.93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0.13137817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6.8778991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5.2787780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52.4784851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69.6784973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86.878204345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4.0782165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99">
            <w:pPr>
              <w:keepNext w:val="0"/>
              <w:keepLines w:val="0"/>
              <w:widowControl w:val="0"/>
              <w:pBdr>
                <w:top w:space="0" w:sz="0" w:val="nil"/>
                <w:left w:space="0" w:sz="0" w:val="nil"/>
                <w:bottom w:space="0" w:sz="0" w:val="nil"/>
                <w:right w:space="0" w:sz="0" w:val="nil"/>
                <w:between w:space="0" w:sz="0" w:val="nil"/>
              </w:pBdr>
              <w:shd w:fill="auto" w:val="clear"/>
              <w:spacing w:after="0" w:before="19.130859375" w:line="240" w:lineRule="auto"/>
              <w:ind w:left="0" w:right="551.932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3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39B">
            <w:pPr>
              <w:keepNext w:val="0"/>
              <w:keepLines w:val="0"/>
              <w:widowControl w:val="0"/>
              <w:pBdr>
                <w:top w:space="0" w:sz="0" w:val="nil"/>
                <w:left w:space="0" w:sz="0" w:val="nil"/>
                <w:bottom w:space="0" w:sz="0" w:val="nil"/>
                <w:right w:space="0" w:sz="0" w:val="nil"/>
                <w:between w:space="0" w:sz="0" w:val="nil"/>
              </w:pBdr>
              <w:shd w:fill="auto" w:val="clear"/>
              <w:spacing w:after="0" w:before="9.6075439453125" w:line="240" w:lineRule="auto"/>
              <w:ind w:left="3844.3901062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3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5898132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39D">
            <w:pPr>
              <w:keepNext w:val="0"/>
              <w:keepLines w:val="0"/>
              <w:widowControl w:val="0"/>
              <w:pBdr>
                <w:top w:space="0" w:sz="0" w:val="nil"/>
                <w:left w:space="0" w:sz="0" w:val="nil"/>
                <w:bottom w:space="0" w:sz="0" w:val="nil"/>
                <w:right w:space="0" w:sz="0" w:val="nil"/>
                <w:between w:space="0" w:sz="0" w:val="nil"/>
              </w:pBdr>
              <w:shd w:fill="auto" w:val="clear"/>
              <w:spacing w:after="0" w:before="14.49951171875" w:line="240" w:lineRule="auto"/>
              <w:ind w:left="563.89266967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81.09237670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8.2920837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5.49209594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2.6918029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9.8915100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67.09152221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84.2912292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1.49093627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8.69064331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7.09152221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54.2912292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71.49124145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88.69094848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5.8909606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AC">
            <w:pPr>
              <w:keepNext w:val="0"/>
              <w:keepLines w:val="0"/>
              <w:widowControl w:val="0"/>
              <w:pBdr>
                <w:top w:space="0" w:sz="0" w:val="nil"/>
                <w:left w:space="0" w:sz="0" w:val="nil"/>
                <w:bottom w:space="0" w:sz="0" w:val="nil"/>
                <w:right w:space="0" w:sz="0" w:val="nil"/>
                <w:between w:space="0" w:sz="0" w:val="nil"/>
              </w:pBdr>
              <w:shd w:fill="auto" w:val="clear"/>
              <w:spacing w:after="0" w:before="14.3621826171875" w:line="240" w:lineRule="auto"/>
              <w:ind w:left="0" w:right="4001.95373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3.9569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45.96008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16.76208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88.7652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60.76843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31.57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03.57360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5.57678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48.82629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9.6282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91.6314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3.63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34.437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06.4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BB">
            <w:pPr>
              <w:keepNext w:val="0"/>
              <w:keepLines w:val="0"/>
              <w:widowControl w:val="0"/>
              <w:pBdr>
                <w:top w:space="0" w:sz="0" w:val="nil"/>
                <w:left w:space="0" w:sz="0" w:val="nil"/>
                <w:bottom w:space="0" w:sz="0" w:val="nil"/>
                <w:right w:space="0" w:sz="0" w:val="nil"/>
                <w:between w:space="0" w:sz="0" w:val="nil"/>
              </w:pBdr>
              <w:shd w:fill="auto" w:val="clear"/>
              <w:spacing w:after="0" w:before="13.1756591796875" w:line="240" w:lineRule="auto"/>
              <w:ind w:left="3844.7300720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1.9297790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3BD">
            <w:pPr>
              <w:keepNext w:val="0"/>
              <w:keepLines w:val="0"/>
              <w:widowControl w:val="0"/>
              <w:pBdr>
                <w:top w:space="0" w:sz="0" w:val="nil"/>
                <w:left w:space="0" w:sz="0" w:val="nil"/>
                <w:bottom w:space="0" w:sz="0" w:val="nil"/>
                <w:right w:space="0" w:sz="0" w:val="nil"/>
                <w:between w:space="0" w:sz="0" w:val="nil"/>
              </w:pBdr>
              <w:shd w:fill="auto" w:val="clear"/>
              <w:spacing w:after="0" w:before="14.3621826171875" w:line="240" w:lineRule="auto"/>
              <w:ind w:left="0" w:right="577.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7.999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3BF">
            <w:pPr>
              <w:keepNext w:val="0"/>
              <w:keepLines w:val="0"/>
              <w:widowControl w:val="0"/>
              <w:pBdr>
                <w:top w:space="0" w:sz="0" w:val="nil"/>
                <w:left w:space="0" w:sz="0" w:val="nil"/>
                <w:bottom w:space="0" w:sz="0" w:val="nil"/>
                <w:right w:space="0" w:sz="0" w:val="nil"/>
                <w:between w:space="0" w:sz="0" w:val="nil"/>
              </w:pBdr>
              <w:shd w:fill="auto" w:val="clear"/>
              <w:spacing w:after="0" w:before="14.49951171875" w:line="240" w:lineRule="auto"/>
              <w:ind w:left="0" w:right="399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62.174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34.177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04.979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76.9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8.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19.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91.790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63.79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5.7971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06.599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78.6022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50.6060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21.4080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93.4112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CE">
            <w:pPr>
              <w:keepNext w:val="0"/>
              <w:keepLines w:val="0"/>
              <w:widowControl w:val="0"/>
              <w:pBdr>
                <w:top w:space="0" w:sz="0" w:val="nil"/>
                <w:left w:space="0" w:sz="0" w:val="nil"/>
                <w:bottom w:space="0" w:sz="0" w:val="nil"/>
                <w:right w:space="0" w:sz="0" w:val="nil"/>
                <w:between w:space="0" w:sz="0" w:val="nil"/>
              </w:pBdr>
              <w:shd w:fill="auto" w:val="clear"/>
              <w:spacing w:after="0" w:before="4.7930908203125" w:line="240" w:lineRule="auto"/>
              <w:ind w:left="562.5331115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9.2796325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6.9325256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4.13253784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2.6918029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9.8915100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65.731964111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84.2912292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0.13137817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7.33108520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5.73196411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52.4784851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70.1316833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87.3313903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5.8909606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3DD">
            <w:pPr>
              <w:keepNext w:val="0"/>
              <w:keepLines w:val="0"/>
              <w:widowControl w:val="0"/>
              <w:pBdr>
                <w:top w:space="0" w:sz="0" w:val="nil"/>
                <w:left w:space="0" w:sz="0" w:val="nil"/>
                <w:bottom w:space="0" w:sz="0" w:val="nil"/>
                <w:right w:space="0" w:sz="0" w:val="nil"/>
                <w:between w:space="0" w:sz="0" w:val="nil"/>
              </w:pBdr>
              <w:shd w:fill="auto" w:val="clear"/>
              <w:spacing w:after="0" w:before="22.7447509765625" w:line="240" w:lineRule="auto"/>
              <w:ind w:left="0" w:right="578.4436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3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9.24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3DF">
            <w:pPr>
              <w:keepNext w:val="0"/>
              <w:keepLines w:val="0"/>
              <w:widowControl w:val="0"/>
              <w:pBdr>
                <w:top w:space="0" w:sz="0" w:val="nil"/>
                <w:left w:space="0" w:sz="0" w:val="nil"/>
                <w:bottom w:space="0" w:sz="0" w:val="nil"/>
                <w:right w:space="0" w:sz="0" w:val="nil"/>
                <w:between w:space="0" w:sz="0" w:val="nil"/>
              </w:pBdr>
              <w:shd w:fill="auto" w:val="clear"/>
              <w:spacing w:after="0" w:before="4.793701171875" w:line="240" w:lineRule="auto"/>
              <w:ind w:left="3823.0906677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3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2903747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3E1">
            <w:pPr>
              <w:keepNext w:val="0"/>
              <w:keepLines w:val="0"/>
              <w:widowControl w:val="0"/>
              <w:pBdr>
                <w:top w:space="0" w:sz="0" w:val="nil"/>
                <w:left w:space="0" w:sz="0" w:val="nil"/>
                <w:bottom w:space="0" w:sz="0" w:val="nil"/>
                <w:right w:space="0" w:sz="0" w:val="nil"/>
                <w:between w:space="0" w:sz="0" w:val="nil"/>
              </w:pBdr>
              <w:shd w:fill="auto" w:val="clear"/>
              <w:spacing w:after="0" w:before="28.861083984375" w:line="240" w:lineRule="auto"/>
              <w:ind w:left="0" w:right="4001.95373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5.2032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47.20642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3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16.76208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3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90.01159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60.76843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3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31.57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3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04.8199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3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5.57678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3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47.5799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3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8.3819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91.6314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3.63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3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33.19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3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06.4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3F0">
            <w:pPr>
              <w:keepNext w:val="0"/>
              <w:keepLines w:val="0"/>
              <w:widowControl w:val="0"/>
              <w:pBdr>
                <w:top w:space="0" w:sz="0" w:val="nil"/>
                <w:left w:space="0" w:sz="0" w:val="nil"/>
                <w:bottom w:space="0" w:sz="0" w:val="nil"/>
                <w:right w:space="0" w:sz="0" w:val="nil"/>
                <w:between w:space="0" w:sz="0" w:val="nil"/>
              </w:pBdr>
              <w:shd w:fill="auto" w:val="clear"/>
              <w:spacing w:after="0" w:before="4.7711181640625" w:line="240" w:lineRule="auto"/>
              <w:ind w:left="3823.0906677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2903747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F2">
            <w:pPr>
              <w:keepNext w:val="0"/>
              <w:keepLines w:val="0"/>
              <w:widowControl w:val="0"/>
              <w:pBdr>
                <w:top w:space="0" w:sz="0" w:val="nil"/>
                <w:left w:space="0" w:sz="0" w:val="nil"/>
                <w:bottom w:space="0" w:sz="0" w:val="nil"/>
                <w:right w:space="0" w:sz="0" w:val="nil"/>
                <w:between w:space="0" w:sz="0" w:val="nil"/>
              </w:pBdr>
              <w:shd w:fill="auto" w:val="clear"/>
              <w:spacing w:after="0" w:before="0.0225830078125" w:line="240" w:lineRule="auto"/>
              <w:ind w:left="562.5331115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9.7328186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6.9325256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4.13253784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1.332244873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8.53195190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65.731964111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82.93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0.13137817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7.33108520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5.2787780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52.4784851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69.6784973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86.878204345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4.0782165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01">
            <w:pPr>
              <w:keepNext w:val="0"/>
              <w:keepLines w:val="0"/>
              <w:widowControl w:val="0"/>
              <w:pBdr>
                <w:top w:space="0" w:sz="0" w:val="nil"/>
                <w:left w:space="0" w:sz="0" w:val="nil"/>
                <w:bottom w:space="0" w:sz="0" w:val="nil"/>
                <w:right w:space="0" w:sz="0" w:val="nil"/>
                <w:between w:space="0" w:sz="0" w:val="nil"/>
              </w:pBdr>
              <w:shd w:fill="auto" w:val="clear"/>
              <w:spacing w:after="0" w:before="22.744140625" w:line="240" w:lineRule="auto"/>
              <w:ind w:left="0" w:right="578.4436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4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9.24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403">
            <w:pPr>
              <w:keepNext w:val="0"/>
              <w:keepLines w:val="0"/>
              <w:widowControl w:val="0"/>
              <w:pBdr>
                <w:top w:space="0" w:sz="0" w:val="nil"/>
                <w:left w:space="0" w:sz="0" w:val="nil"/>
                <w:bottom w:space="0" w:sz="0" w:val="nil"/>
                <w:right w:space="0" w:sz="0" w:val="nil"/>
                <w:between w:space="0" w:sz="0" w:val="nil"/>
              </w:pBdr>
              <w:shd w:fill="auto" w:val="clear"/>
              <w:spacing w:after="0" w:before="9.6417236328125" w:line="240" w:lineRule="auto"/>
              <w:ind w:left="3902.28439331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19.48410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05">
            <w:pPr>
              <w:keepNext w:val="0"/>
              <w:keepLines w:val="0"/>
              <w:widowControl w:val="0"/>
              <w:pBdr>
                <w:top w:space="0" w:sz="0" w:val="nil"/>
                <w:left w:space="0" w:sz="0" w:val="nil"/>
                <w:bottom w:space="0" w:sz="0" w:val="nil"/>
                <w:right w:space="0" w:sz="0" w:val="nil"/>
                <w:between w:space="0" w:sz="0" w:val="nil"/>
              </w:pBdr>
              <w:shd w:fill="auto" w:val="clear"/>
              <w:spacing w:after="0" w:before="23.990478515625" w:line="240" w:lineRule="auto"/>
              <w:ind w:left="0" w:right="560.5432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1.345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07">
            <w:pPr>
              <w:keepNext w:val="0"/>
              <w:keepLines w:val="0"/>
              <w:widowControl w:val="0"/>
              <w:pBdr>
                <w:top w:space="0" w:sz="0" w:val="nil"/>
                <w:left w:space="0" w:sz="0" w:val="nil"/>
                <w:bottom w:space="0" w:sz="0" w:val="nil"/>
                <w:right w:space="0" w:sz="0" w:val="nil"/>
                <w:between w:space="0" w:sz="0" w:val="nil"/>
              </w:pBdr>
              <w:shd w:fill="auto" w:val="clear"/>
              <w:spacing w:after="0" w:before="0.0225830078125" w:line="240" w:lineRule="auto"/>
              <w:ind w:left="0" w:right="4001.95373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3.9569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45.96008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16.76208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88.7652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60.76843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31.57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03.57360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5.57678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47.5799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9.6282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91.6314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3.63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34.437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06.4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16">
            <w:pPr>
              <w:keepNext w:val="0"/>
              <w:keepLines w:val="0"/>
              <w:widowControl w:val="0"/>
              <w:pBdr>
                <w:top w:space="0" w:sz="0" w:val="nil"/>
                <w:left w:space="0" w:sz="0" w:val="nil"/>
                <w:bottom w:space="0" w:sz="0" w:val="nil"/>
                <w:right w:space="0" w:sz="0" w:val="nil"/>
                <w:between w:space="0" w:sz="0" w:val="nil"/>
              </w:pBdr>
              <w:shd w:fill="auto" w:val="clear"/>
              <w:spacing w:after="0" w:before="4.793701171875" w:line="240" w:lineRule="auto"/>
              <w:ind w:left="562.5331115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9.7328186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6.9325256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4.13253784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1.332244873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8.53195190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65.731964111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82.93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0.13137817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7.33108520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5.73196411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52.93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70.1316833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87.3313903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4.53170776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25">
            <w:pPr>
              <w:keepNext w:val="0"/>
              <w:keepLines w:val="0"/>
              <w:widowControl w:val="0"/>
              <w:pBdr>
                <w:top w:space="0" w:sz="0" w:val="nil"/>
                <w:left w:space="0" w:sz="0" w:val="nil"/>
                <w:bottom w:space="0" w:sz="0" w:val="nil"/>
                <w:right w:space="0" w:sz="0" w:val="nil"/>
                <w:between w:space="0" w:sz="0" w:val="nil"/>
              </w:pBdr>
              <w:shd w:fill="auto" w:val="clear"/>
              <w:spacing w:after="0" w:before="28.7933349609375" w:line="240" w:lineRule="auto"/>
              <w:ind w:left="0" w:right="578.4436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9.24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27">
            <w:pPr>
              <w:keepNext w:val="0"/>
              <w:keepLines w:val="0"/>
              <w:widowControl w:val="0"/>
              <w:pBdr>
                <w:top w:space="0" w:sz="0" w:val="nil"/>
                <w:left w:space="0" w:sz="0" w:val="nil"/>
                <w:bottom w:space="0" w:sz="0" w:val="nil"/>
                <w:right w:space="0" w:sz="0" w:val="nil"/>
                <w:between w:space="0" w:sz="0" w:val="nil"/>
              </w:pBdr>
              <w:shd w:fill="auto" w:val="clear"/>
              <w:spacing w:after="0" w:before="3.592529296875" w:line="240" w:lineRule="auto"/>
              <w:ind w:left="3821.7314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4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2903747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429">
            <w:pPr>
              <w:keepNext w:val="0"/>
              <w:keepLines w:val="0"/>
              <w:widowControl w:val="0"/>
              <w:pBdr>
                <w:top w:space="0" w:sz="0" w:val="nil"/>
                <w:left w:space="0" w:sz="0" w:val="nil"/>
                <w:bottom w:space="0" w:sz="0" w:val="nil"/>
                <w:right w:space="0" w:sz="0" w:val="nil"/>
                <w:between w:space="0" w:sz="0" w:val="nil"/>
              </w:pBdr>
              <w:shd w:fill="auto" w:val="clear"/>
              <w:spacing w:after="0" w:before="24.0130615234375" w:line="240" w:lineRule="auto"/>
              <w:ind w:left="0" w:right="4001.95373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3.9569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45.96008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16.76208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88.7652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60.76843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31.57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03.57360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5.57678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47.5799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8.3819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90.3851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2.388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33.19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05.194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38">
            <w:pPr>
              <w:keepNext w:val="0"/>
              <w:keepLines w:val="0"/>
              <w:widowControl w:val="0"/>
              <w:pBdr>
                <w:top w:space="0" w:sz="0" w:val="nil"/>
                <w:left w:space="0" w:sz="0" w:val="nil"/>
                <w:bottom w:space="0" w:sz="0" w:val="nil"/>
                <w:right w:space="0" w:sz="0" w:val="nil"/>
                <w:between w:space="0" w:sz="0" w:val="nil"/>
              </w:pBdr>
              <w:shd w:fill="auto" w:val="clear"/>
              <w:spacing w:after="0" w:before="4.793701171875" w:line="240" w:lineRule="auto"/>
              <w:ind w:left="562.5331115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9.7328186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6.9325256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4.13253784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1.332244873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8.53195190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65.731964111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82.93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0.13137817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7.33108520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5.73196411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52.9316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70.1316833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87.3313903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4.53170776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47">
            <w:pPr>
              <w:keepNext w:val="0"/>
              <w:keepLines w:val="0"/>
              <w:widowControl w:val="0"/>
              <w:pBdr>
                <w:top w:space="0" w:sz="0" w:val="nil"/>
                <w:left w:space="0" w:sz="0" w:val="nil"/>
                <w:bottom w:space="0" w:sz="0" w:val="nil"/>
                <w:right w:space="0" w:sz="0" w:val="nil"/>
                <w:between w:space="0" w:sz="0" w:val="nil"/>
              </w:pBdr>
              <w:shd w:fill="auto" w:val="clear"/>
              <w:spacing w:after="0" w:before="28.7933349609375" w:line="240" w:lineRule="auto"/>
              <w:ind w:left="0" w:right="577.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4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9.24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449">
            <w:pPr>
              <w:keepNext w:val="0"/>
              <w:keepLines w:val="0"/>
              <w:widowControl w:val="0"/>
              <w:pBdr>
                <w:top w:space="0" w:sz="0" w:val="nil"/>
                <w:left w:space="0" w:sz="0" w:val="nil"/>
                <w:bottom w:space="0" w:sz="0" w:val="nil"/>
                <w:right w:space="0" w:sz="0" w:val="nil"/>
                <w:between w:space="0" w:sz="0" w:val="nil"/>
              </w:pBdr>
              <w:shd w:fill="auto" w:val="clear"/>
              <w:spacing w:after="0" w:before="3.5931396484375" w:line="240" w:lineRule="auto"/>
              <w:ind w:left="3821.2779235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38.4776306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4B">
            <w:pPr>
              <w:keepNext w:val="0"/>
              <w:keepLines w:val="0"/>
              <w:widowControl w:val="0"/>
              <w:pBdr>
                <w:top w:space="0" w:sz="0" w:val="nil"/>
                <w:left w:space="0" w:sz="0" w:val="nil"/>
                <w:bottom w:space="0" w:sz="0" w:val="nil"/>
                <w:right w:space="0" w:sz="0" w:val="nil"/>
                <w:between w:space="0" w:sz="0" w:val="nil"/>
              </w:pBdr>
              <w:shd w:fill="auto" w:val="clear"/>
              <w:spacing w:after="0" w:before="25.213623046875" w:line="240" w:lineRule="auto"/>
              <w:ind w:left="0" w:right="4003.2000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5.2032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47.20642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18.00842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90.01159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62.0147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32.8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04.8199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6.8231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48.82629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9.6282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91.6314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3.63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34.437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06.4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5A">
            <w:pPr>
              <w:keepNext w:val="0"/>
              <w:keepLines w:val="0"/>
              <w:widowControl w:val="0"/>
              <w:pBdr>
                <w:top w:space="0" w:sz="0" w:val="nil"/>
                <w:left w:space="0" w:sz="0" w:val="nil"/>
                <w:bottom w:space="0" w:sz="0" w:val="nil"/>
                <w:right w:space="0" w:sz="0" w:val="nil"/>
                <w:between w:space="0" w:sz="0" w:val="nil"/>
              </w:pBdr>
              <w:shd w:fill="auto" w:val="clear"/>
              <w:spacing w:after="0" w:before="18.0242919921875" w:line="240" w:lineRule="auto"/>
              <w:ind w:left="3823.0906677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2903747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5C">
            <w:pPr>
              <w:keepNext w:val="0"/>
              <w:keepLines w:val="0"/>
              <w:widowControl w:val="0"/>
              <w:pBdr>
                <w:top w:space="0" w:sz="0" w:val="nil"/>
                <w:left w:space="0" w:sz="0" w:val="nil"/>
                <w:bottom w:space="0" w:sz="0" w:val="nil"/>
                <w:right w:space="0" w:sz="0" w:val="nil"/>
                <w:between w:space="0" w:sz="0" w:val="nil"/>
              </w:pBdr>
              <w:shd w:fill="auto" w:val="clear"/>
              <w:spacing w:after="0" w:before="14.3621826171875" w:line="240" w:lineRule="auto"/>
              <w:ind w:left="0" w:right="578.4436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9.24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5E">
            <w:pPr>
              <w:keepNext w:val="0"/>
              <w:keepLines w:val="0"/>
              <w:widowControl w:val="0"/>
              <w:pBdr>
                <w:top w:space="0" w:sz="0" w:val="nil"/>
                <w:left w:space="0" w:sz="0" w:val="nil"/>
                <w:bottom w:space="0" w:sz="0" w:val="nil"/>
                <w:right w:space="0" w:sz="0" w:val="nil"/>
                <w:between w:space="0" w:sz="0" w:val="nil"/>
              </w:pBdr>
              <w:shd w:fill="auto" w:val="clear"/>
              <w:spacing w:after="0" w:before="42.037353515625" w:line="240" w:lineRule="auto"/>
              <w:ind w:left="0" w:right="565.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6.2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60">
            <w:pPr>
              <w:keepNext w:val="0"/>
              <w:keepLines w:val="0"/>
              <w:widowControl w:val="0"/>
              <w:pBdr>
                <w:top w:space="0" w:sz="0" w:val="nil"/>
                <w:left w:space="0" w:sz="0" w:val="nil"/>
                <w:bottom w:space="0" w:sz="0" w:val="nil"/>
                <w:right w:space="0" w:sz="0" w:val="nil"/>
                <w:between w:space="0" w:sz="0" w:val="nil"/>
              </w:pBdr>
              <w:shd w:fill="auto" w:val="clear"/>
              <w:spacing w:after="0" w:before="4.7930908203125" w:line="240" w:lineRule="auto"/>
              <w:ind w:left="3823.0906677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4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38.9311218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462">
            <w:pPr>
              <w:keepNext w:val="0"/>
              <w:keepLines w:val="0"/>
              <w:widowControl w:val="0"/>
              <w:pBdr>
                <w:top w:space="0" w:sz="0" w:val="nil"/>
                <w:left w:space="0" w:sz="0" w:val="nil"/>
                <w:bottom w:space="0" w:sz="0" w:val="nil"/>
                <w:right w:space="0" w:sz="0" w:val="nil"/>
                <w:between w:space="0" w:sz="0" w:val="nil"/>
              </w:pBdr>
              <w:shd w:fill="auto" w:val="clear"/>
              <w:spacing w:after="0" w:before="56.3995361328125" w:line="240" w:lineRule="auto"/>
              <w:ind w:left="0" w:right="577.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4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7.999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464">
            <w:pPr>
              <w:keepNext w:val="0"/>
              <w:keepLines w:val="0"/>
              <w:widowControl w:val="0"/>
              <w:pBdr>
                <w:top w:space="0" w:sz="0" w:val="nil"/>
                <w:left w:space="0" w:sz="0" w:val="nil"/>
                <w:bottom w:space="0" w:sz="0" w:val="nil"/>
                <w:right w:space="0" w:sz="0" w:val="nil"/>
                <w:between w:space="0" w:sz="0" w:val="nil"/>
              </w:pBdr>
              <w:shd w:fill="auto" w:val="clear"/>
              <w:spacing w:after="0" w:before="4.793701171875" w:line="240" w:lineRule="auto"/>
              <w:ind w:left="3821.2779235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38.4776306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66">
            <w:pPr>
              <w:keepNext w:val="0"/>
              <w:keepLines w:val="0"/>
              <w:widowControl w:val="0"/>
              <w:pBdr>
                <w:top w:space="0" w:sz="0" w:val="nil"/>
                <w:left w:space="0" w:sz="0" w:val="nil"/>
                <w:bottom w:space="0" w:sz="0" w:val="nil"/>
                <w:right w:space="0" w:sz="0" w:val="nil"/>
                <w:between w:space="0" w:sz="0" w:val="nil"/>
              </w:pBdr>
              <w:shd w:fill="auto" w:val="clear"/>
              <w:spacing w:after="0" w:before="56.39892578125" w:line="240" w:lineRule="auto"/>
              <w:ind w:left="0" w:right="578.4436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9.24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68">
            <w:pPr>
              <w:keepNext w:val="0"/>
              <w:keepLines w:val="0"/>
              <w:widowControl w:val="0"/>
              <w:pBdr>
                <w:top w:space="0" w:sz="0" w:val="nil"/>
                <w:left w:space="0" w:sz="0" w:val="nil"/>
                <w:bottom w:space="0" w:sz="0" w:val="nil"/>
                <w:right w:space="0" w:sz="0" w:val="nil"/>
                <w:between w:space="0" w:sz="0" w:val="nil"/>
              </w:pBdr>
              <w:shd w:fill="auto" w:val="clear"/>
              <w:spacing w:after="0" w:before="4.793701171875" w:line="240" w:lineRule="auto"/>
              <w:ind w:left="3821.7314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38.9311218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6A">
            <w:pPr>
              <w:keepNext w:val="0"/>
              <w:keepLines w:val="0"/>
              <w:widowControl w:val="0"/>
              <w:pBdr>
                <w:top w:space="0" w:sz="0" w:val="nil"/>
                <w:left w:space="0" w:sz="0" w:val="nil"/>
                <w:bottom w:space="0" w:sz="0" w:val="nil"/>
                <w:right w:space="0" w:sz="0" w:val="nil"/>
                <w:between w:space="0" w:sz="0" w:val="nil"/>
              </w:pBdr>
              <w:shd w:fill="auto" w:val="clear"/>
              <w:spacing w:after="0" w:before="57.60009765625" w:line="240" w:lineRule="auto"/>
              <w:ind w:left="0" w:right="577.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7.999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6C">
            <w:pPr>
              <w:keepNext w:val="0"/>
              <w:keepLines w:val="0"/>
              <w:widowControl w:val="0"/>
              <w:pBdr>
                <w:top w:space="0" w:sz="0" w:val="nil"/>
                <w:left w:space="0" w:sz="0" w:val="nil"/>
                <w:bottom w:space="0" w:sz="0" w:val="nil"/>
                <w:right w:space="0" w:sz="0" w:val="nil"/>
                <w:between w:space="0" w:sz="0" w:val="nil"/>
              </w:pBdr>
              <w:shd w:fill="auto" w:val="clear"/>
              <w:spacing w:after="0" w:before="3.592529296875" w:line="240" w:lineRule="auto"/>
              <w:ind w:left="3821.73141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38.9311218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6E">
            <w:pPr>
              <w:keepNext w:val="0"/>
              <w:keepLines w:val="0"/>
              <w:widowControl w:val="0"/>
              <w:pBdr>
                <w:top w:space="0" w:sz="0" w:val="nil"/>
                <w:left w:space="0" w:sz="0" w:val="nil"/>
                <w:bottom w:space="0" w:sz="0" w:val="nil"/>
                <w:right w:space="0" w:sz="0" w:val="nil"/>
                <w:between w:space="0" w:sz="0" w:val="nil"/>
              </w:pBdr>
              <w:shd w:fill="auto" w:val="clear"/>
              <w:spacing w:after="0" w:before="30.7232666015625" w:line="240" w:lineRule="auto"/>
              <w:ind w:left="513.0821228027344" w:right="0" w:firstLine="0"/>
              <w:jc w:val="left"/>
              <w:rPr>
                <w:rFonts w:ascii="Arial" w:cs="Arial" w:eastAsia="Arial" w:hAnsi="Arial"/>
                <w:b w:val="0"/>
                <w:i w:val="0"/>
                <w:smallCaps w:val="0"/>
                <w:strike w:val="0"/>
                <w:color w:val="000000"/>
                <w:sz w:val="11.328699111938477"/>
                <w:szCs w:val="11.328699111938477"/>
                <w:u w:val="none"/>
                <w:shd w:fill="auto" w:val="clear"/>
                <w:vertAlign w:val="baseline"/>
              </w:rPr>
            </w:pPr>
            <w:r w:rsidDel="00000000" w:rsidR="00000000" w:rsidRPr="00000000">
              <w:rPr>
                <w:rFonts w:ascii="Arial" w:cs="Arial" w:eastAsia="Arial" w:hAnsi="Arial"/>
                <w:b w:val="0"/>
                <w:i w:val="0"/>
                <w:smallCaps w:val="0"/>
                <w:strike w:val="0"/>
                <w:color w:val="000000"/>
                <w:sz w:val="11.328699111938477"/>
                <w:szCs w:val="11.328699111938477"/>
                <w:u w:val="none"/>
                <w:shd w:fill="auto" w:val="clear"/>
                <w:vertAlign w:val="baseline"/>
                <w:rtl w:val="0"/>
              </w:rPr>
              <w:t xml:space="preserve">Source: IMF staff data. </w:t>
            </w:r>
          </w:p>
          <w:p w:rsidR="00000000" w:rsidDel="00000000" w:rsidP="00000000" w:rsidRDefault="00000000" w:rsidRPr="00000000" w14:paraId="000014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47.2113037109375" w:firstLine="0"/>
              <w:jc w:val="right"/>
              <w:rPr>
                <w:rFonts w:ascii="Arial" w:cs="Arial" w:eastAsia="Arial" w:hAnsi="Arial"/>
                <w:b w:val="0"/>
                <w:i w:val="0"/>
                <w:smallCaps w:val="0"/>
                <w:strike w:val="0"/>
                <w:color w:val="000000"/>
                <w:sz w:val="11.328699111938477"/>
                <w:szCs w:val="11.328699111938477"/>
                <w:u w:val="none"/>
                <w:shd w:fill="auto" w:val="clear"/>
                <w:vertAlign w:val="baseline"/>
              </w:rPr>
            </w:pPr>
            <w:r w:rsidDel="00000000" w:rsidR="00000000" w:rsidRPr="00000000">
              <w:rPr>
                <w:rFonts w:ascii="Arial" w:cs="Arial" w:eastAsia="Arial" w:hAnsi="Arial"/>
                <w:b w:val="0"/>
                <w:i w:val="0"/>
                <w:smallCaps w:val="0"/>
                <w:strike w:val="0"/>
                <w:color w:val="000000"/>
                <w:sz w:val="11.328699111938477"/>
                <w:szCs w:val="11.328699111938477"/>
                <w:u w:val="none"/>
                <w:shd w:fill="auto" w:val="clear"/>
                <w:vertAlign w:val="baseline"/>
                <w:rtl w:val="0"/>
              </w:rPr>
              <w:t xml:space="preserve">Source: IMF staff data. </w:t>
            </w:r>
          </w:p>
          <w:p w:rsidR="00000000" w:rsidDel="00000000" w:rsidP="00000000" w:rsidRDefault="00000000" w:rsidRPr="00000000" w14:paraId="000014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8.4436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9.24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72">
            <w:pPr>
              <w:keepNext w:val="0"/>
              <w:keepLines w:val="0"/>
              <w:widowControl w:val="0"/>
              <w:pBdr>
                <w:top w:space="0" w:sz="0" w:val="nil"/>
                <w:left w:space="0" w:sz="0" w:val="nil"/>
                <w:bottom w:space="0" w:sz="0" w:val="nil"/>
                <w:right w:space="0" w:sz="0" w:val="nil"/>
                <w:between w:space="0" w:sz="0" w:val="nil"/>
              </w:pBdr>
              <w:shd w:fill="auto" w:val="clear"/>
              <w:spacing w:after="0" w:before="193.1982421875" w:line="239.73063468933105" w:lineRule="auto"/>
              <w:ind w:left="118.934326171875" w:right="99.6435546875" w:firstLine="0"/>
              <w:jc w:val="center"/>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28.400001525878906"/>
                <w:szCs w:val="28.400001525878906"/>
                <w:u w:val="none"/>
                <w:shd w:fill="auto" w:val="clear"/>
                <w:vertAlign w:val="subscript"/>
                <w:rtl w:val="0"/>
              </w:rPr>
              <w:t xml:space="preserve">Indirect tax measures continue to drive revenue growth…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…while energy subsidies have fallen significantly, food and  fertilizer subsidies remain high.  </w:t>
            </w:r>
          </w:p>
          <w:p w:rsidR="00000000" w:rsidDel="00000000" w:rsidP="00000000" w:rsidRDefault="00000000" w:rsidRPr="00000000" w14:paraId="000014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14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8.6381530761719" w:right="0" w:firstLine="0"/>
              <w:jc w:val="left"/>
              <w:rPr>
                <w:rFonts w:ascii="Arial" w:cs="Arial" w:eastAsia="Arial" w:hAnsi="Arial"/>
                <w:b w:val="1"/>
                <w:i w:val="0"/>
                <w:smallCaps w:val="0"/>
                <w:strike w:val="0"/>
                <w:color w:val="0583b0"/>
                <w:sz w:val="15.107999801635742"/>
                <w:szCs w:val="15.107999801635742"/>
                <w:u w:val="none"/>
                <w:shd w:fill="auto" w:val="clear"/>
                <w:vertAlign w:val="baseline"/>
              </w:rPr>
            </w:pPr>
            <w:r w:rsidDel="00000000" w:rsidR="00000000" w:rsidRPr="00000000">
              <w:rPr>
                <w:rFonts w:ascii="Arial" w:cs="Arial" w:eastAsia="Arial" w:hAnsi="Arial"/>
                <w:b w:val="1"/>
                <w:i w:val="0"/>
                <w:smallCaps w:val="0"/>
                <w:strike w:val="0"/>
                <w:color w:val="0583b0"/>
                <w:sz w:val="15.107999801635742"/>
                <w:szCs w:val="15.107999801635742"/>
                <w:u w:val="none"/>
                <w:shd w:fill="auto" w:val="clear"/>
                <w:vertAlign w:val="baseline"/>
                <w:rtl w:val="0"/>
              </w:rPr>
              <w:t xml:space="preserve">Central Government Revenue </w:t>
            </w:r>
          </w:p>
          <w:p w:rsidR="00000000" w:rsidDel="00000000" w:rsidP="00000000" w:rsidRDefault="00000000" w:rsidRPr="00000000" w14:paraId="00001475">
            <w:pPr>
              <w:keepNext w:val="0"/>
              <w:keepLines w:val="0"/>
              <w:widowControl w:val="0"/>
              <w:pBdr>
                <w:top w:space="0" w:sz="0" w:val="nil"/>
                <w:left w:space="0" w:sz="0" w:val="nil"/>
                <w:bottom w:space="0" w:sz="0" w:val="nil"/>
                <w:right w:space="0" w:sz="0" w:val="nil"/>
                <w:between w:space="0" w:sz="0" w:val="nil"/>
              </w:pBdr>
              <w:shd w:fill="auto" w:val="clear"/>
              <w:spacing w:after="0" w:before="6.597900390625" w:line="240" w:lineRule="auto"/>
              <w:ind w:left="0" w:right="2532.93212890625" w:firstLine="0"/>
              <w:jc w:val="right"/>
              <w:rPr>
                <w:rFonts w:ascii="Arial" w:cs="Arial" w:eastAsia="Arial" w:hAnsi="Arial"/>
                <w:b w:val="1"/>
                <w:i w:val="0"/>
                <w:smallCaps w:val="0"/>
                <w:strike w:val="0"/>
                <w:color w:val="0583b0"/>
                <w:sz w:val="14.817200660705566"/>
                <w:szCs w:val="14.817200660705566"/>
                <w:u w:val="none"/>
                <w:shd w:fill="auto" w:val="clear"/>
                <w:vertAlign w:val="baseline"/>
              </w:rPr>
            </w:pPr>
            <w:r w:rsidDel="00000000" w:rsidR="00000000" w:rsidRPr="00000000">
              <w:rPr>
                <w:rFonts w:ascii="Arial" w:cs="Arial" w:eastAsia="Arial" w:hAnsi="Arial"/>
                <w:b w:val="1"/>
                <w:i w:val="0"/>
                <w:smallCaps w:val="0"/>
                <w:strike w:val="0"/>
                <w:color w:val="0583b0"/>
                <w:sz w:val="14.817200660705566"/>
                <w:szCs w:val="14.817200660705566"/>
                <w:u w:val="none"/>
                <w:shd w:fill="auto" w:val="clear"/>
                <w:vertAlign w:val="baseline"/>
                <w:rtl w:val="0"/>
              </w:rPr>
              <w:t xml:space="preserve">Government Subsidies </w:t>
            </w:r>
          </w:p>
          <w:p w:rsidR="00000000" w:rsidDel="00000000" w:rsidP="00000000" w:rsidRDefault="00000000" w:rsidRPr="00000000" w14:paraId="000014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0.9040832519531" w:right="0" w:firstLine="0"/>
              <w:jc w:val="left"/>
              <w:rPr>
                <w:rFonts w:ascii="Arial" w:cs="Arial" w:eastAsia="Arial" w:hAnsi="Arial"/>
                <w:b w:val="0"/>
                <w:i w:val="0"/>
                <w:smallCaps w:val="0"/>
                <w:strike w:val="0"/>
                <w:color w:val="0583b0"/>
                <w:sz w:val="11.33080005645752"/>
                <w:szCs w:val="11.33080005645752"/>
                <w:u w:val="none"/>
                <w:shd w:fill="auto" w:val="clear"/>
                <w:vertAlign w:val="baseline"/>
              </w:rPr>
            </w:pPr>
            <w:r w:rsidDel="00000000" w:rsidR="00000000" w:rsidRPr="00000000">
              <w:rPr>
                <w:rFonts w:ascii="Arial" w:cs="Arial" w:eastAsia="Arial" w:hAnsi="Arial"/>
                <w:b w:val="0"/>
                <w:i w:val="0"/>
                <w:smallCaps w:val="0"/>
                <w:strike w:val="0"/>
                <w:color w:val="0583b0"/>
                <w:sz w:val="11.33080005645752"/>
                <w:szCs w:val="11.33080005645752"/>
                <w:u w:val="none"/>
                <w:shd w:fill="auto" w:val="clear"/>
                <w:vertAlign w:val="baseline"/>
                <w:rtl w:val="0"/>
              </w:rPr>
              <w:t xml:space="preserve">(In percent of GDP) </w:t>
            </w:r>
          </w:p>
          <w:p w:rsidR="00000000" w:rsidDel="00000000" w:rsidP="00000000" w:rsidRDefault="00000000" w:rsidRPr="00000000" w14:paraId="00001477">
            <w:pPr>
              <w:keepNext w:val="0"/>
              <w:keepLines w:val="0"/>
              <w:widowControl w:val="0"/>
              <w:pBdr>
                <w:top w:space="0" w:sz="0" w:val="nil"/>
                <w:left w:space="0" w:sz="0" w:val="nil"/>
                <w:bottom w:space="0" w:sz="0" w:val="nil"/>
                <w:right w:space="0" w:sz="0" w:val="nil"/>
                <w:between w:space="0" w:sz="0" w:val="nil"/>
              </w:pBdr>
              <w:shd w:fill="auto" w:val="clear"/>
              <w:spacing w:after="0" w:before="46.34521484375" w:line="240" w:lineRule="auto"/>
              <w:ind w:left="0" w:right="3156.16455078125" w:firstLine="0"/>
              <w:jc w:val="right"/>
              <w:rPr>
                <w:rFonts w:ascii="Arial" w:cs="Arial" w:eastAsia="Arial" w:hAnsi="Arial"/>
                <w:b w:val="0"/>
                <w:i w:val="0"/>
                <w:smallCaps w:val="0"/>
                <w:strike w:val="0"/>
                <w:color w:val="0583b0"/>
                <w:sz w:val="11.113200187683105"/>
                <w:szCs w:val="11.113200187683105"/>
                <w:u w:val="none"/>
                <w:shd w:fill="auto" w:val="clear"/>
                <w:vertAlign w:val="baseline"/>
              </w:rPr>
            </w:pPr>
            <w:r w:rsidDel="00000000" w:rsidR="00000000" w:rsidRPr="00000000">
              <w:rPr>
                <w:rFonts w:ascii="Arial" w:cs="Arial" w:eastAsia="Arial" w:hAnsi="Arial"/>
                <w:b w:val="0"/>
                <w:i w:val="0"/>
                <w:smallCaps w:val="0"/>
                <w:strike w:val="0"/>
                <w:color w:val="0583b0"/>
                <w:sz w:val="11.113200187683105"/>
                <w:szCs w:val="11.113200187683105"/>
                <w:u w:val="none"/>
                <w:shd w:fill="auto" w:val="clear"/>
                <w:vertAlign w:val="baseline"/>
                <w:rtl w:val="0"/>
              </w:rPr>
              <w:t xml:space="preserve">(In percent of GDP) </w:t>
            </w:r>
          </w:p>
          <w:p w:rsidR="00000000" w:rsidDel="00000000" w:rsidP="00000000" w:rsidRDefault="00000000" w:rsidRPr="00000000" w14:paraId="00001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9.68780517578125" w:right="0" w:firstLine="0"/>
              <w:jc w:val="left"/>
              <w:rPr>
                <w:rFonts w:ascii="Arial" w:cs="Arial" w:eastAsia="Arial" w:hAnsi="Arial"/>
                <w:b w:val="0"/>
                <w:i w:val="0"/>
                <w:smallCaps w:val="0"/>
                <w:strike w:val="0"/>
                <w:color w:val="000000"/>
                <w:sz w:val="11.33080005645752"/>
                <w:szCs w:val="11.33080005645752"/>
                <w:u w:val="none"/>
                <w:shd w:fill="auto" w:val="clear"/>
                <w:vertAlign w:val="baseline"/>
              </w:rPr>
            </w:pPr>
            <w:r w:rsidDel="00000000" w:rsidR="00000000" w:rsidRPr="00000000">
              <w:rPr>
                <w:rFonts w:ascii="Arial" w:cs="Arial" w:eastAsia="Arial" w:hAnsi="Arial"/>
                <w:b w:val="0"/>
                <w:i w:val="0"/>
                <w:smallCaps w:val="0"/>
                <w:strike w:val="0"/>
                <w:color w:val="000000"/>
                <w:sz w:val="11.33080005645752"/>
                <w:szCs w:val="11.33080005645752"/>
                <w:u w:val="none"/>
                <w:shd w:fill="auto" w:val="clear"/>
                <w:vertAlign w:val="baseline"/>
                <w:rtl w:val="0"/>
              </w:rPr>
              <w:t xml:space="preserve">14 </w:t>
            </w:r>
          </w:p>
          <w:p w:rsidR="00000000" w:rsidDel="00000000" w:rsidP="00000000" w:rsidRDefault="00000000" w:rsidRPr="00000000" w14:paraId="000014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33.8134765625" w:firstLine="0"/>
              <w:jc w:val="right"/>
              <w:rPr>
                <w:rFonts w:ascii="Arial" w:cs="Arial" w:eastAsia="Arial" w:hAnsi="Arial"/>
                <w:b w:val="0"/>
                <w:i w:val="0"/>
                <w:smallCaps w:val="0"/>
                <w:strike w:val="0"/>
                <w:color w:val="000000"/>
                <w:sz w:val="11.113200187683105"/>
                <w:szCs w:val="11.113200187683105"/>
                <w:u w:val="none"/>
                <w:shd w:fill="auto" w:val="clear"/>
                <w:vertAlign w:val="baseline"/>
              </w:rPr>
            </w:pPr>
            <w:r w:rsidDel="00000000" w:rsidR="00000000" w:rsidRPr="00000000">
              <w:rPr>
                <w:rFonts w:ascii="Arial" w:cs="Arial" w:eastAsia="Arial" w:hAnsi="Arial"/>
                <w:b w:val="0"/>
                <w:i w:val="0"/>
                <w:smallCaps w:val="0"/>
                <w:strike w:val="0"/>
                <w:color w:val="000000"/>
                <w:sz w:val="11.113200187683105"/>
                <w:szCs w:val="11.113200187683105"/>
                <w:u w:val="none"/>
                <w:shd w:fill="auto" w:val="clear"/>
                <w:vertAlign w:val="baseline"/>
                <w:rtl w:val="0"/>
              </w:rPr>
              <w:t xml:space="preserve">3.5 </w:t>
            </w:r>
          </w:p>
          <w:p w:rsidR="00000000" w:rsidDel="00000000" w:rsidP="00000000" w:rsidRDefault="00000000" w:rsidRPr="00000000" w14:paraId="000014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94.4233703613281" w:right="0" w:firstLine="0"/>
              <w:jc w:val="left"/>
              <w:rPr>
                <w:rFonts w:ascii="Arial" w:cs="Arial" w:eastAsia="Arial" w:hAnsi="Arial"/>
                <w:b w:val="0"/>
                <w:i w:val="0"/>
                <w:smallCaps w:val="0"/>
                <w:strike w:val="0"/>
                <w:color w:val="000000"/>
                <w:sz w:val="11.33080005645752"/>
                <w:szCs w:val="11.33080005645752"/>
                <w:u w:val="none"/>
                <w:shd w:fill="auto" w:val="clear"/>
                <w:vertAlign w:val="baseline"/>
              </w:rPr>
            </w:pPr>
            <w:r w:rsidDel="00000000" w:rsidR="00000000" w:rsidRPr="00000000">
              <w:rPr>
                <w:rFonts w:ascii="Arial" w:cs="Arial" w:eastAsia="Arial" w:hAnsi="Arial"/>
                <w:b w:val="0"/>
                <w:i w:val="0"/>
                <w:smallCaps w:val="0"/>
                <w:strike w:val="0"/>
                <w:color w:val="000000"/>
                <w:sz w:val="11.33080005645752"/>
                <w:szCs w:val="11.33080005645752"/>
                <w:u w:val="none"/>
                <w:shd w:fill="auto" w:val="clear"/>
                <w:vertAlign w:val="baseline"/>
                <w:rtl w:val="0"/>
              </w:rPr>
              <w:t xml:space="preserve">Direct Indirect </w:t>
            </w:r>
          </w:p>
          <w:p w:rsidR="00000000" w:rsidDel="00000000" w:rsidP="00000000" w:rsidRDefault="00000000" w:rsidRPr="00000000" w14:paraId="000014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03.57421875" w:firstLine="0"/>
              <w:jc w:val="right"/>
              <w:rPr>
                <w:rFonts w:ascii="Arial" w:cs="Arial" w:eastAsia="Arial" w:hAnsi="Arial"/>
                <w:b w:val="0"/>
                <w:i w:val="0"/>
                <w:smallCaps w:val="0"/>
                <w:strike w:val="0"/>
                <w:color w:val="000000"/>
                <w:sz w:val="11.113200187683105"/>
                <w:szCs w:val="11.113200187683105"/>
                <w:u w:val="none"/>
                <w:shd w:fill="auto" w:val="clear"/>
                <w:vertAlign w:val="baseline"/>
              </w:rPr>
            </w:pPr>
            <w:r w:rsidDel="00000000" w:rsidR="00000000" w:rsidRPr="00000000">
              <w:rPr>
                <w:rFonts w:ascii="Arial" w:cs="Arial" w:eastAsia="Arial" w:hAnsi="Arial"/>
                <w:b w:val="0"/>
                <w:i w:val="0"/>
                <w:smallCaps w:val="0"/>
                <w:strike w:val="0"/>
                <w:color w:val="000000"/>
                <w:sz w:val="11.113200187683105"/>
                <w:szCs w:val="11.113200187683105"/>
                <w:u w:val="none"/>
                <w:shd w:fill="auto" w:val="clear"/>
                <w:vertAlign w:val="baseline"/>
                <w:rtl w:val="0"/>
              </w:rPr>
              <w:t xml:space="preserve">Food </w:t>
            </w:r>
          </w:p>
          <w:p w:rsidR="00000000" w:rsidDel="00000000" w:rsidP="00000000" w:rsidRDefault="00000000" w:rsidRPr="00000000" w14:paraId="000014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9.68780517578125" w:right="0" w:firstLine="0"/>
              <w:jc w:val="left"/>
              <w:rPr>
                <w:rFonts w:ascii="Arial" w:cs="Arial" w:eastAsia="Arial" w:hAnsi="Arial"/>
                <w:b w:val="0"/>
                <w:i w:val="0"/>
                <w:smallCaps w:val="0"/>
                <w:strike w:val="0"/>
                <w:color w:val="000000"/>
                <w:sz w:val="11.33080005645752"/>
                <w:szCs w:val="11.33080005645752"/>
                <w:u w:val="none"/>
                <w:shd w:fill="auto" w:val="clear"/>
                <w:vertAlign w:val="baseline"/>
              </w:rPr>
            </w:pPr>
            <w:r w:rsidDel="00000000" w:rsidR="00000000" w:rsidRPr="00000000">
              <w:rPr>
                <w:rFonts w:ascii="Arial" w:cs="Arial" w:eastAsia="Arial" w:hAnsi="Arial"/>
                <w:b w:val="0"/>
                <w:i w:val="0"/>
                <w:smallCaps w:val="0"/>
                <w:strike w:val="0"/>
                <w:color w:val="000000"/>
                <w:sz w:val="11.33080005645752"/>
                <w:szCs w:val="11.33080005645752"/>
                <w:u w:val="none"/>
                <w:shd w:fill="auto" w:val="clear"/>
                <w:vertAlign w:val="baseline"/>
                <w:rtl w:val="0"/>
              </w:rPr>
              <w:t xml:space="preserve">12 </w:t>
            </w:r>
          </w:p>
          <w:p w:rsidR="00000000" w:rsidDel="00000000" w:rsidP="00000000" w:rsidRDefault="00000000" w:rsidRPr="00000000" w14:paraId="000014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31.0357666015625" w:firstLine="0"/>
              <w:jc w:val="right"/>
              <w:rPr>
                <w:rFonts w:ascii="Arial" w:cs="Arial" w:eastAsia="Arial" w:hAnsi="Arial"/>
                <w:b w:val="0"/>
                <w:i w:val="0"/>
                <w:smallCaps w:val="0"/>
                <w:strike w:val="0"/>
                <w:color w:val="000000"/>
                <w:sz w:val="11.113200187683105"/>
                <w:szCs w:val="11.113200187683105"/>
                <w:u w:val="none"/>
                <w:shd w:fill="auto" w:val="clear"/>
                <w:vertAlign w:val="baseline"/>
              </w:rPr>
            </w:pPr>
            <w:r w:rsidDel="00000000" w:rsidR="00000000" w:rsidRPr="00000000">
              <w:rPr>
                <w:rFonts w:ascii="Arial" w:cs="Arial" w:eastAsia="Arial" w:hAnsi="Arial"/>
                <w:b w:val="0"/>
                <w:i w:val="0"/>
                <w:smallCaps w:val="0"/>
                <w:strike w:val="0"/>
                <w:color w:val="000000"/>
                <w:sz w:val="11.113200187683105"/>
                <w:szCs w:val="11.113200187683105"/>
                <w:u w:val="none"/>
                <w:shd w:fill="auto" w:val="clear"/>
                <w:vertAlign w:val="baseline"/>
                <w:rtl w:val="0"/>
              </w:rPr>
              <w:t xml:space="preserve">3.0 </w:t>
            </w:r>
          </w:p>
          <w:p w:rsidR="00000000" w:rsidDel="00000000" w:rsidP="00000000" w:rsidRDefault="00000000" w:rsidRPr="00000000" w14:paraId="000014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27.6409912109375" w:firstLine="0"/>
              <w:jc w:val="right"/>
              <w:rPr>
                <w:rFonts w:ascii="Arial" w:cs="Arial" w:eastAsia="Arial" w:hAnsi="Arial"/>
                <w:b w:val="0"/>
                <w:i w:val="0"/>
                <w:smallCaps w:val="0"/>
                <w:strike w:val="0"/>
                <w:color w:val="000000"/>
                <w:sz w:val="11.113200187683105"/>
                <w:szCs w:val="11.113200187683105"/>
                <w:u w:val="none"/>
                <w:shd w:fill="auto" w:val="clear"/>
                <w:vertAlign w:val="baseline"/>
              </w:rPr>
            </w:pPr>
            <w:r w:rsidDel="00000000" w:rsidR="00000000" w:rsidRPr="00000000">
              <w:rPr>
                <w:rFonts w:ascii="Arial" w:cs="Arial" w:eastAsia="Arial" w:hAnsi="Arial"/>
                <w:b w:val="0"/>
                <w:i w:val="0"/>
                <w:smallCaps w:val="0"/>
                <w:strike w:val="0"/>
                <w:color w:val="000000"/>
                <w:sz w:val="11.113200187683105"/>
                <w:szCs w:val="11.113200187683105"/>
                <w:u w:val="none"/>
                <w:shd w:fill="auto" w:val="clear"/>
                <w:vertAlign w:val="baseline"/>
                <w:rtl w:val="0"/>
              </w:rPr>
              <w:t xml:space="preserve">Fertilizer </w:t>
            </w:r>
          </w:p>
          <w:p w:rsidR="00000000" w:rsidDel="00000000" w:rsidP="00000000" w:rsidRDefault="00000000" w:rsidRPr="00000000" w14:paraId="000014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9.68780517578125" w:right="0" w:firstLine="0"/>
              <w:jc w:val="left"/>
              <w:rPr>
                <w:rFonts w:ascii="Arial" w:cs="Arial" w:eastAsia="Arial" w:hAnsi="Arial"/>
                <w:b w:val="0"/>
                <w:i w:val="0"/>
                <w:smallCaps w:val="0"/>
                <w:strike w:val="0"/>
                <w:color w:val="000000"/>
                <w:sz w:val="11.33080005645752"/>
                <w:szCs w:val="11.33080005645752"/>
                <w:u w:val="none"/>
                <w:shd w:fill="auto" w:val="clear"/>
                <w:vertAlign w:val="baseline"/>
              </w:rPr>
            </w:pPr>
            <w:r w:rsidDel="00000000" w:rsidR="00000000" w:rsidRPr="00000000">
              <w:rPr>
                <w:rFonts w:ascii="Arial" w:cs="Arial" w:eastAsia="Arial" w:hAnsi="Arial"/>
                <w:b w:val="0"/>
                <w:i w:val="0"/>
                <w:smallCaps w:val="0"/>
                <w:strike w:val="0"/>
                <w:color w:val="000000"/>
                <w:sz w:val="11.33080005645752"/>
                <w:szCs w:val="11.33080005645752"/>
                <w:u w:val="none"/>
                <w:shd w:fill="auto" w:val="clear"/>
                <w:vertAlign w:val="baseline"/>
                <w:rtl w:val="0"/>
              </w:rPr>
              <w:t xml:space="preserve">10 </w:t>
            </w:r>
          </w:p>
          <w:p w:rsidR="00000000" w:rsidDel="00000000" w:rsidP="00000000" w:rsidRDefault="00000000" w:rsidRPr="00000000" w14:paraId="000014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50.05859375" w:firstLine="0"/>
              <w:jc w:val="right"/>
              <w:rPr>
                <w:rFonts w:ascii="Arial" w:cs="Arial" w:eastAsia="Arial" w:hAnsi="Arial"/>
                <w:b w:val="0"/>
                <w:i w:val="0"/>
                <w:smallCaps w:val="0"/>
                <w:strike w:val="0"/>
                <w:color w:val="000000"/>
                <w:sz w:val="11.113200187683105"/>
                <w:szCs w:val="11.113200187683105"/>
                <w:u w:val="none"/>
                <w:shd w:fill="auto" w:val="clear"/>
                <w:vertAlign w:val="baseline"/>
              </w:rPr>
            </w:pPr>
            <w:r w:rsidDel="00000000" w:rsidR="00000000" w:rsidRPr="00000000">
              <w:rPr>
                <w:rFonts w:ascii="Arial" w:cs="Arial" w:eastAsia="Arial" w:hAnsi="Arial"/>
                <w:b w:val="0"/>
                <w:i w:val="0"/>
                <w:smallCaps w:val="0"/>
                <w:strike w:val="0"/>
                <w:color w:val="000000"/>
                <w:sz w:val="11.113200187683105"/>
                <w:szCs w:val="11.113200187683105"/>
                <w:u w:val="none"/>
                <w:shd w:fill="auto" w:val="clear"/>
                <w:vertAlign w:val="baseline"/>
                <w:rtl w:val="0"/>
              </w:rPr>
              <w:t xml:space="preserve">Petroleum </w:t>
            </w:r>
          </w:p>
          <w:p w:rsidR="00000000" w:rsidDel="00000000" w:rsidP="00000000" w:rsidRDefault="00000000" w:rsidRPr="00000000" w14:paraId="000014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33.8134765625" w:firstLine="0"/>
              <w:jc w:val="right"/>
              <w:rPr>
                <w:rFonts w:ascii="Arial" w:cs="Arial" w:eastAsia="Arial" w:hAnsi="Arial"/>
                <w:b w:val="0"/>
                <w:i w:val="0"/>
                <w:smallCaps w:val="0"/>
                <w:strike w:val="0"/>
                <w:color w:val="000000"/>
                <w:sz w:val="11.113200187683105"/>
                <w:szCs w:val="11.113200187683105"/>
                <w:u w:val="none"/>
                <w:shd w:fill="auto" w:val="clear"/>
                <w:vertAlign w:val="baseline"/>
              </w:rPr>
            </w:pPr>
            <w:r w:rsidDel="00000000" w:rsidR="00000000" w:rsidRPr="00000000">
              <w:rPr>
                <w:rFonts w:ascii="Arial" w:cs="Arial" w:eastAsia="Arial" w:hAnsi="Arial"/>
                <w:b w:val="0"/>
                <w:i w:val="0"/>
                <w:smallCaps w:val="0"/>
                <w:strike w:val="0"/>
                <w:color w:val="000000"/>
                <w:sz w:val="11.113200187683105"/>
                <w:szCs w:val="11.113200187683105"/>
                <w:u w:val="none"/>
                <w:shd w:fill="auto" w:val="clear"/>
                <w:vertAlign w:val="baseline"/>
                <w:rtl w:val="0"/>
              </w:rPr>
              <w:t xml:space="preserve">2.5 </w:t>
            </w:r>
          </w:p>
          <w:p w:rsidR="00000000" w:rsidDel="00000000" w:rsidP="00000000" w:rsidRDefault="00000000" w:rsidRPr="00000000" w14:paraId="000014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09.6636962890625" w:firstLine="0"/>
              <w:jc w:val="right"/>
              <w:rPr>
                <w:rFonts w:ascii="Arial" w:cs="Arial" w:eastAsia="Arial" w:hAnsi="Arial"/>
                <w:b w:val="0"/>
                <w:i w:val="0"/>
                <w:smallCaps w:val="0"/>
                <w:strike w:val="0"/>
                <w:color w:val="000000"/>
                <w:sz w:val="11.113200187683105"/>
                <w:szCs w:val="11.113200187683105"/>
                <w:u w:val="none"/>
                <w:shd w:fill="auto" w:val="clear"/>
                <w:vertAlign w:val="baseline"/>
              </w:rPr>
            </w:pPr>
            <w:r w:rsidDel="00000000" w:rsidR="00000000" w:rsidRPr="00000000">
              <w:rPr>
                <w:rFonts w:ascii="Arial" w:cs="Arial" w:eastAsia="Arial" w:hAnsi="Arial"/>
                <w:b w:val="0"/>
                <w:i w:val="0"/>
                <w:smallCaps w:val="0"/>
                <w:strike w:val="0"/>
                <w:color w:val="000000"/>
                <w:sz w:val="11.113200187683105"/>
                <w:szCs w:val="11.113200187683105"/>
                <w:u w:val="none"/>
                <w:shd w:fill="auto" w:val="clear"/>
                <w:vertAlign w:val="baseline"/>
                <w:rtl w:val="0"/>
              </w:rPr>
              <w:t xml:space="preserve">Total </w:t>
            </w:r>
          </w:p>
          <w:p w:rsidR="00000000" w:rsidDel="00000000" w:rsidP="00000000" w:rsidRDefault="00000000" w:rsidRPr="00000000" w14:paraId="000014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1514892578125" w:right="0" w:firstLine="0"/>
              <w:jc w:val="left"/>
              <w:rPr>
                <w:rFonts w:ascii="Arial" w:cs="Arial" w:eastAsia="Arial" w:hAnsi="Arial"/>
                <w:b w:val="0"/>
                <w:i w:val="0"/>
                <w:smallCaps w:val="0"/>
                <w:strike w:val="0"/>
                <w:color w:val="000000"/>
                <w:sz w:val="11.33080005645752"/>
                <w:szCs w:val="11.33080005645752"/>
                <w:u w:val="none"/>
                <w:shd w:fill="auto" w:val="clear"/>
                <w:vertAlign w:val="baseline"/>
              </w:rPr>
            </w:pPr>
            <w:r w:rsidDel="00000000" w:rsidR="00000000" w:rsidRPr="00000000">
              <w:rPr>
                <w:rFonts w:ascii="Arial" w:cs="Arial" w:eastAsia="Arial" w:hAnsi="Arial"/>
                <w:b w:val="0"/>
                <w:i w:val="0"/>
                <w:smallCaps w:val="0"/>
                <w:strike w:val="0"/>
                <w:color w:val="000000"/>
                <w:sz w:val="11.33080005645752"/>
                <w:szCs w:val="11.33080005645752"/>
                <w:u w:val="none"/>
                <w:shd w:fill="auto" w:val="clear"/>
                <w:vertAlign w:val="baseline"/>
                <w:rtl w:val="0"/>
              </w:rPr>
              <w:t xml:space="preserve">8 </w:t>
            </w:r>
          </w:p>
          <w:p w:rsidR="00000000" w:rsidDel="00000000" w:rsidP="00000000" w:rsidRDefault="00000000" w:rsidRPr="00000000" w14:paraId="000014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31.0357666015625" w:firstLine="0"/>
              <w:jc w:val="right"/>
              <w:rPr>
                <w:rFonts w:ascii="Arial" w:cs="Arial" w:eastAsia="Arial" w:hAnsi="Arial"/>
                <w:b w:val="0"/>
                <w:i w:val="0"/>
                <w:smallCaps w:val="0"/>
                <w:strike w:val="0"/>
                <w:color w:val="000000"/>
                <w:sz w:val="11.113200187683105"/>
                <w:szCs w:val="11.113200187683105"/>
                <w:u w:val="none"/>
                <w:shd w:fill="auto" w:val="clear"/>
                <w:vertAlign w:val="baseline"/>
              </w:rPr>
            </w:pPr>
            <w:r w:rsidDel="00000000" w:rsidR="00000000" w:rsidRPr="00000000">
              <w:rPr>
                <w:rFonts w:ascii="Arial" w:cs="Arial" w:eastAsia="Arial" w:hAnsi="Arial"/>
                <w:b w:val="0"/>
                <w:i w:val="0"/>
                <w:smallCaps w:val="0"/>
                <w:strike w:val="0"/>
                <w:color w:val="000000"/>
                <w:sz w:val="11.113200187683105"/>
                <w:szCs w:val="11.113200187683105"/>
                <w:u w:val="none"/>
                <w:shd w:fill="auto" w:val="clear"/>
                <w:vertAlign w:val="baseline"/>
                <w:rtl w:val="0"/>
              </w:rPr>
              <w:t xml:space="preserve">2.0 </w:t>
            </w:r>
          </w:p>
          <w:p w:rsidR="00000000" w:rsidDel="00000000" w:rsidP="00000000" w:rsidRDefault="00000000" w:rsidRPr="00000000" w14:paraId="000014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7180480957031" w:right="0" w:firstLine="0"/>
              <w:jc w:val="left"/>
              <w:rPr>
                <w:rFonts w:ascii="Arial" w:cs="Arial" w:eastAsia="Arial" w:hAnsi="Arial"/>
                <w:b w:val="0"/>
                <w:i w:val="0"/>
                <w:smallCaps w:val="0"/>
                <w:strike w:val="0"/>
                <w:color w:val="000000"/>
                <w:sz w:val="11.33080005645752"/>
                <w:szCs w:val="11.33080005645752"/>
                <w:u w:val="none"/>
                <w:shd w:fill="auto" w:val="clear"/>
                <w:vertAlign w:val="baseline"/>
              </w:rPr>
            </w:pPr>
            <w:r w:rsidDel="00000000" w:rsidR="00000000" w:rsidRPr="00000000">
              <w:rPr>
                <w:rFonts w:ascii="Arial" w:cs="Arial" w:eastAsia="Arial" w:hAnsi="Arial"/>
                <w:b w:val="0"/>
                <w:i w:val="0"/>
                <w:smallCaps w:val="0"/>
                <w:strike w:val="0"/>
                <w:color w:val="000000"/>
                <w:sz w:val="11.33080005645752"/>
                <w:szCs w:val="11.33080005645752"/>
                <w:u w:val="none"/>
                <w:shd w:fill="auto" w:val="clear"/>
                <w:vertAlign w:val="baseline"/>
                <w:rtl w:val="0"/>
              </w:rPr>
              <w:t xml:space="preserve">6 </w:t>
            </w:r>
          </w:p>
          <w:p w:rsidR="00000000" w:rsidDel="00000000" w:rsidP="00000000" w:rsidRDefault="00000000" w:rsidRPr="00000000" w14:paraId="000014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33.8134765625" w:firstLine="0"/>
              <w:jc w:val="right"/>
              <w:rPr>
                <w:rFonts w:ascii="Arial" w:cs="Arial" w:eastAsia="Arial" w:hAnsi="Arial"/>
                <w:b w:val="0"/>
                <w:i w:val="0"/>
                <w:smallCaps w:val="0"/>
                <w:strike w:val="0"/>
                <w:color w:val="000000"/>
                <w:sz w:val="11.113200187683105"/>
                <w:szCs w:val="11.113200187683105"/>
                <w:u w:val="none"/>
                <w:shd w:fill="auto" w:val="clear"/>
                <w:vertAlign w:val="baseline"/>
              </w:rPr>
            </w:pPr>
            <w:r w:rsidDel="00000000" w:rsidR="00000000" w:rsidRPr="00000000">
              <w:rPr>
                <w:rFonts w:ascii="Arial" w:cs="Arial" w:eastAsia="Arial" w:hAnsi="Arial"/>
                <w:b w:val="0"/>
                <w:i w:val="0"/>
                <w:smallCaps w:val="0"/>
                <w:strike w:val="0"/>
                <w:color w:val="000000"/>
                <w:sz w:val="11.113200187683105"/>
                <w:szCs w:val="11.113200187683105"/>
                <w:u w:val="none"/>
                <w:shd w:fill="auto" w:val="clear"/>
                <w:vertAlign w:val="baseline"/>
                <w:rtl w:val="0"/>
              </w:rPr>
              <w:t xml:space="preserve">1.5 </w:t>
            </w:r>
          </w:p>
          <w:p w:rsidR="00000000" w:rsidDel="00000000" w:rsidP="00000000" w:rsidRDefault="00000000" w:rsidRPr="00000000" w14:paraId="000014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3930358886719" w:right="0" w:firstLine="0"/>
              <w:jc w:val="left"/>
              <w:rPr>
                <w:rFonts w:ascii="Arial" w:cs="Arial" w:eastAsia="Arial" w:hAnsi="Arial"/>
                <w:b w:val="0"/>
                <w:i w:val="0"/>
                <w:smallCaps w:val="0"/>
                <w:strike w:val="0"/>
                <w:color w:val="000000"/>
                <w:sz w:val="11.33080005645752"/>
                <w:szCs w:val="11.33080005645752"/>
                <w:u w:val="none"/>
                <w:shd w:fill="auto" w:val="clear"/>
                <w:vertAlign w:val="baseline"/>
              </w:rPr>
            </w:pPr>
            <w:r w:rsidDel="00000000" w:rsidR="00000000" w:rsidRPr="00000000">
              <w:rPr>
                <w:rFonts w:ascii="Arial" w:cs="Arial" w:eastAsia="Arial" w:hAnsi="Arial"/>
                <w:b w:val="0"/>
                <w:i w:val="0"/>
                <w:smallCaps w:val="0"/>
                <w:strike w:val="0"/>
                <w:color w:val="000000"/>
                <w:sz w:val="11.33080005645752"/>
                <w:szCs w:val="11.33080005645752"/>
                <w:u w:val="none"/>
                <w:shd w:fill="auto" w:val="clear"/>
                <w:vertAlign w:val="baseline"/>
                <w:rtl w:val="0"/>
              </w:rPr>
              <w:t xml:space="preserve">4 </w:t>
            </w:r>
          </w:p>
          <w:p w:rsidR="00000000" w:rsidDel="00000000" w:rsidP="00000000" w:rsidRDefault="00000000" w:rsidRPr="00000000" w14:paraId="000014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31.0357666015625" w:firstLine="0"/>
              <w:jc w:val="right"/>
              <w:rPr>
                <w:rFonts w:ascii="Arial" w:cs="Arial" w:eastAsia="Arial" w:hAnsi="Arial"/>
                <w:b w:val="0"/>
                <w:i w:val="0"/>
                <w:smallCaps w:val="0"/>
                <w:strike w:val="0"/>
                <w:color w:val="000000"/>
                <w:sz w:val="11.113200187683105"/>
                <w:szCs w:val="11.113200187683105"/>
                <w:u w:val="none"/>
                <w:shd w:fill="auto" w:val="clear"/>
                <w:vertAlign w:val="baseline"/>
              </w:rPr>
            </w:pPr>
            <w:r w:rsidDel="00000000" w:rsidR="00000000" w:rsidRPr="00000000">
              <w:rPr>
                <w:rFonts w:ascii="Arial" w:cs="Arial" w:eastAsia="Arial" w:hAnsi="Arial"/>
                <w:b w:val="0"/>
                <w:i w:val="0"/>
                <w:smallCaps w:val="0"/>
                <w:strike w:val="0"/>
                <w:color w:val="000000"/>
                <w:sz w:val="11.113200187683105"/>
                <w:szCs w:val="11.113200187683105"/>
                <w:u w:val="none"/>
                <w:shd w:fill="auto" w:val="clear"/>
                <w:vertAlign w:val="baseline"/>
                <w:rtl w:val="0"/>
              </w:rPr>
              <w:t xml:space="preserve">1.0 </w:t>
            </w:r>
          </w:p>
          <w:p w:rsidR="00000000" w:rsidDel="00000000" w:rsidP="00000000" w:rsidRDefault="00000000" w:rsidRPr="00000000" w14:paraId="000014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9248962402344" w:right="0" w:firstLine="0"/>
              <w:jc w:val="left"/>
              <w:rPr>
                <w:rFonts w:ascii="Arial" w:cs="Arial" w:eastAsia="Arial" w:hAnsi="Arial"/>
                <w:b w:val="0"/>
                <w:i w:val="0"/>
                <w:smallCaps w:val="0"/>
                <w:strike w:val="0"/>
                <w:color w:val="000000"/>
                <w:sz w:val="11.33080005645752"/>
                <w:szCs w:val="11.33080005645752"/>
                <w:u w:val="none"/>
                <w:shd w:fill="auto" w:val="clear"/>
                <w:vertAlign w:val="baseline"/>
              </w:rPr>
            </w:pPr>
            <w:r w:rsidDel="00000000" w:rsidR="00000000" w:rsidRPr="00000000">
              <w:rPr>
                <w:rFonts w:ascii="Arial" w:cs="Arial" w:eastAsia="Arial" w:hAnsi="Arial"/>
                <w:b w:val="0"/>
                <w:i w:val="0"/>
                <w:smallCaps w:val="0"/>
                <w:strike w:val="0"/>
                <w:color w:val="000000"/>
                <w:sz w:val="11.33080005645752"/>
                <w:szCs w:val="11.33080005645752"/>
                <w:u w:val="none"/>
                <w:shd w:fill="auto" w:val="clear"/>
                <w:vertAlign w:val="baseline"/>
                <w:rtl w:val="0"/>
              </w:rPr>
              <w:t xml:space="preserve">2 </w:t>
            </w:r>
          </w:p>
          <w:p w:rsidR="00000000" w:rsidDel="00000000" w:rsidP="00000000" w:rsidRDefault="00000000" w:rsidRPr="00000000" w14:paraId="000014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33.8134765625" w:firstLine="0"/>
              <w:jc w:val="right"/>
              <w:rPr>
                <w:rFonts w:ascii="Arial" w:cs="Arial" w:eastAsia="Arial" w:hAnsi="Arial"/>
                <w:b w:val="0"/>
                <w:i w:val="0"/>
                <w:smallCaps w:val="0"/>
                <w:strike w:val="0"/>
                <w:color w:val="000000"/>
                <w:sz w:val="11.113200187683105"/>
                <w:szCs w:val="11.113200187683105"/>
                <w:u w:val="none"/>
                <w:shd w:fill="auto" w:val="clear"/>
                <w:vertAlign w:val="baseline"/>
              </w:rPr>
            </w:pPr>
            <w:r w:rsidDel="00000000" w:rsidR="00000000" w:rsidRPr="00000000">
              <w:rPr>
                <w:rFonts w:ascii="Arial" w:cs="Arial" w:eastAsia="Arial" w:hAnsi="Arial"/>
                <w:b w:val="0"/>
                <w:i w:val="0"/>
                <w:smallCaps w:val="0"/>
                <w:strike w:val="0"/>
                <w:color w:val="000000"/>
                <w:sz w:val="11.113200187683105"/>
                <w:szCs w:val="11.113200187683105"/>
                <w:u w:val="none"/>
                <w:shd w:fill="auto" w:val="clear"/>
                <w:vertAlign w:val="baseline"/>
                <w:rtl w:val="0"/>
              </w:rPr>
              <w:t xml:space="preserve">0.5 </w:t>
            </w:r>
          </w:p>
          <w:p w:rsidR="00000000" w:rsidDel="00000000" w:rsidP="00000000" w:rsidRDefault="00000000" w:rsidRPr="00000000" w14:paraId="000014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3584899902344" w:right="0" w:firstLine="0"/>
              <w:jc w:val="left"/>
              <w:rPr>
                <w:rFonts w:ascii="Arial" w:cs="Arial" w:eastAsia="Arial" w:hAnsi="Arial"/>
                <w:b w:val="0"/>
                <w:i w:val="0"/>
                <w:smallCaps w:val="0"/>
                <w:strike w:val="0"/>
                <w:color w:val="000000"/>
                <w:sz w:val="11.33080005645752"/>
                <w:szCs w:val="11.33080005645752"/>
                <w:u w:val="none"/>
                <w:shd w:fill="auto" w:val="clear"/>
                <w:vertAlign w:val="baseline"/>
              </w:rPr>
            </w:pPr>
            <w:r w:rsidDel="00000000" w:rsidR="00000000" w:rsidRPr="00000000">
              <w:rPr>
                <w:rFonts w:ascii="Arial" w:cs="Arial" w:eastAsia="Arial" w:hAnsi="Arial"/>
                <w:b w:val="0"/>
                <w:i w:val="0"/>
                <w:smallCaps w:val="0"/>
                <w:strike w:val="0"/>
                <w:color w:val="000000"/>
                <w:sz w:val="11.33080005645752"/>
                <w:szCs w:val="11.33080005645752"/>
                <w:u w:val="none"/>
                <w:shd w:fill="auto" w:val="clear"/>
                <w:vertAlign w:val="baseline"/>
                <w:rtl w:val="0"/>
              </w:rPr>
              <w:t xml:space="preserve">0 </w:t>
            </w:r>
          </w:p>
          <w:p w:rsidR="00000000" w:rsidDel="00000000" w:rsidP="00000000" w:rsidRDefault="00000000" w:rsidRPr="00000000" w14:paraId="000014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31.0357666015625" w:firstLine="0"/>
              <w:jc w:val="right"/>
              <w:rPr>
                <w:rFonts w:ascii="Arial" w:cs="Arial" w:eastAsia="Arial" w:hAnsi="Arial"/>
                <w:b w:val="0"/>
                <w:i w:val="0"/>
                <w:smallCaps w:val="0"/>
                <w:strike w:val="0"/>
                <w:color w:val="000000"/>
                <w:sz w:val="11.113200187683105"/>
                <w:szCs w:val="11.113200187683105"/>
                <w:u w:val="none"/>
                <w:shd w:fill="auto" w:val="clear"/>
                <w:vertAlign w:val="baseline"/>
              </w:rPr>
            </w:pPr>
            <w:r w:rsidDel="00000000" w:rsidR="00000000" w:rsidRPr="00000000">
              <w:rPr>
                <w:rFonts w:ascii="Arial" w:cs="Arial" w:eastAsia="Arial" w:hAnsi="Arial"/>
                <w:b w:val="0"/>
                <w:i w:val="0"/>
                <w:smallCaps w:val="0"/>
                <w:strike w:val="0"/>
                <w:color w:val="000000"/>
                <w:sz w:val="11.113200187683105"/>
                <w:szCs w:val="11.113200187683105"/>
                <w:u w:val="none"/>
                <w:shd w:fill="auto" w:val="clear"/>
                <w:vertAlign w:val="baseline"/>
                <w:rtl w:val="0"/>
              </w:rPr>
              <w:t xml:space="preserve">0.0 </w:t>
            </w:r>
          </w:p>
          <w:p w:rsidR="00000000" w:rsidDel="00000000" w:rsidP="00000000" w:rsidRDefault="00000000" w:rsidRPr="00000000" w14:paraId="000014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17.00363159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8E">
            <w:pPr>
              <w:keepNext w:val="0"/>
              <w:keepLines w:val="0"/>
              <w:widowControl w:val="0"/>
              <w:pBdr>
                <w:top w:space="0" w:sz="0" w:val="nil"/>
                <w:left w:space="0" w:sz="0" w:val="nil"/>
                <w:bottom w:space="0" w:sz="0" w:val="nil"/>
                <w:right w:space="0" w:sz="0" w:val="nil"/>
                <w:between w:space="0" w:sz="0" w:val="nil"/>
              </w:pBdr>
              <w:shd w:fill="auto" w:val="clear"/>
              <w:spacing w:after="0" w:before="5.63568115234375" w:line="240" w:lineRule="auto"/>
              <w:ind w:left="517.6800537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4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2.527313232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4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6.9215393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4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3.8758850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4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8.2701110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4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2.505645751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4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68.2591247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4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92.49465942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4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16.8888854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4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41.2831115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4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66.4247131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4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1.27212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4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16.86660766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4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42.6206970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4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8.215789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4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91.25045776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4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85.09445190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9F">
            <w:pPr>
              <w:keepNext w:val="0"/>
              <w:keepLines w:val="0"/>
              <w:widowControl w:val="0"/>
              <w:pBdr>
                <w:top w:space="0" w:sz="0" w:val="nil"/>
                <w:left w:space="0" w:sz="0" w:val="nil"/>
                <w:bottom w:space="0" w:sz="0" w:val="nil"/>
                <w:right w:space="0" w:sz="0" w:val="nil"/>
                <w:between w:space="0" w:sz="0" w:val="nil"/>
              </w:pBdr>
              <w:shd w:fill="auto" w:val="clear"/>
              <w:spacing w:after="0" w:before="23.9898681640625" w:line="240" w:lineRule="auto"/>
              <w:ind w:left="4113.4916687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4A0">
            <w:pPr>
              <w:keepNext w:val="0"/>
              <w:keepLines w:val="0"/>
              <w:widowControl w:val="0"/>
              <w:pBdr>
                <w:top w:space="0" w:sz="0" w:val="nil"/>
                <w:left w:space="0" w:sz="0" w:val="nil"/>
                <w:bottom w:space="0" w:sz="0" w:val="nil"/>
                <w:right w:space="0" w:sz="0" w:val="nil"/>
                <w:between w:space="0" w:sz="0" w:val="nil"/>
              </w:pBdr>
              <w:shd w:fill="auto" w:val="clear"/>
              <w:spacing w:after="0" w:before="23.3258056640625" w:line="240" w:lineRule="auto"/>
              <w:ind w:left="0" w:right="3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8.1332397460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2.527313232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6.9215393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51632690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9105529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2.505645751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66.8995666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92.49465942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16.8888854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40.8299255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66.4247131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0.81893920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16.4134216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40.8079528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6.40304565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90.7969665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B1">
            <w:pPr>
              <w:keepNext w:val="0"/>
              <w:keepLines w:val="0"/>
              <w:widowControl w:val="0"/>
              <w:pBdr>
                <w:top w:space="0" w:sz="0" w:val="nil"/>
                <w:left w:space="0" w:sz="0" w:val="nil"/>
                <w:bottom w:space="0" w:sz="0" w:val="nil"/>
                <w:right w:space="0" w:sz="0" w:val="nil"/>
                <w:between w:space="0" w:sz="0" w:val="nil"/>
              </w:pBdr>
              <w:shd w:fill="auto" w:val="clear"/>
              <w:spacing w:after="0" w:before="12.4493408203125" w:line="240" w:lineRule="auto"/>
              <w:ind w:left="0" w:right="3944.42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4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22.4176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4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01.614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4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79.6124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4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57.60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4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35.606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4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14.8040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4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92.8015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4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0.7989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4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49.9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4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7.99377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4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05.99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4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3.988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4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63.186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4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41.1828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4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19.1809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4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8.303070068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C2">
            <w:pPr>
              <w:keepNext w:val="0"/>
              <w:keepLines w:val="0"/>
              <w:widowControl w:val="0"/>
              <w:pBdr>
                <w:top w:space="0" w:sz="0" w:val="nil"/>
                <w:left w:space="0" w:sz="0" w:val="nil"/>
                <w:bottom w:space="0" w:sz="0" w:val="nil"/>
                <w:right w:space="0" w:sz="0" w:val="nil"/>
                <w:between w:space="0" w:sz="0" w:val="nil"/>
              </w:pBdr>
              <w:shd w:fill="auto" w:val="clear"/>
              <w:spacing w:after="0" w:before="4.925537109375" w:line="240" w:lineRule="auto"/>
              <w:ind w:left="0" w:right="40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C3">
            <w:pPr>
              <w:keepNext w:val="0"/>
              <w:keepLines w:val="0"/>
              <w:widowControl w:val="0"/>
              <w:pBdr>
                <w:top w:space="0" w:sz="0" w:val="nil"/>
                <w:left w:space="0" w:sz="0" w:val="nil"/>
                <w:bottom w:space="0" w:sz="0" w:val="nil"/>
                <w:right w:space="0" w:sz="0" w:val="nil"/>
                <w:between w:space="0" w:sz="0" w:val="nil"/>
              </w:pBdr>
              <w:shd w:fill="auto" w:val="clear"/>
              <w:spacing w:after="0" w:before="9.6588134765625" w:line="240" w:lineRule="auto"/>
              <w:ind w:left="519.49279785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3.88687133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8.2810974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3.8758850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8.2701110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3.86520385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68.2591247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93.8542175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18.2484436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42.64266967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68.23745727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2.6316833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18.226165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42.6206970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8.215789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92.6097106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D3">
            <w:pPr>
              <w:keepNext w:val="0"/>
              <w:keepLines w:val="0"/>
              <w:widowControl w:val="0"/>
              <w:pBdr>
                <w:top w:space="0" w:sz="0" w:val="nil"/>
                <w:left w:space="0" w:sz="0" w:val="nil"/>
                <w:bottom w:space="0" w:sz="0" w:val="nil"/>
                <w:right w:space="0" w:sz="0" w:val="nil"/>
                <w:between w:space="0" w:sz="0" w:val="nil"/>
              </w:pBdr>
              <w:shd w:fill="auto" w:val="clear"/>
              <w:spacing w:after="0" w:before="13.11492919921875" w:line="240" w:lineRule="auto"/>
              <w:ind w:left="0" w:right="383.155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4D4">
            <w:pPr>
              <w:keepNext w:val="0"/>
              <w:keepLines w:val="0"/>
              <w:widowControl w:val="0"/>
              <w:pBdr>
                <w:top w:space="0" w:sz="0" w:val="nil"/>
                <w:left w:space="0" w:sz="0" w:val="nil"/>
                <w:bottom w:space="0" w:sz="0" w:val="nil"/>
                <w:right w:space="0" w:sz="0" w:val="nil"/>
                <w:between w:space="0" w:sz="0" w:val="nil"/>
              </w:pBdr>
              <w:shd w:fill="auto" w:val="clear"/>
              <w:spacing w:after="0" w:before="15.55511474609375" w:line="240" w:lineRule="auto"/>
              <w:ind w:left="4138.64303588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4D5">
            <w:pPr>
              <w:keepNext w:val="0"/>
              <w:keepLines w:val="0"/>
              <w:widowControl w:val="0"/>
              <w:pBdr>
                <w:top w:space="0" w:sz="0" w:val="nil"/>
                <w:left w:space="0" w:sz="0" w:val="nil"/>
                <w:bottom w:space="0" w:sz="0" w:val="nil"/>
                <w:right w:space="0" w:sz="0" w:val="nil"/>
                <w:between w:space="0" w:sz="0" w:val="nil"/>
              </w:pBdr>
              <w:shd w:fill="auto" w:val="clear"/>
              <w:spacing w:after="0" w:before="21.7230224609375" w:line="240" w:lineRule="auto"/>
              <w:ind w:left="0" w:right="3953.977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31.975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11.1724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8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67.1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5.1641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4.361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02.3590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80.3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60.7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8.7738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16.7712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94.768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3.966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51.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2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E5">
            <w:pPr>
              <w:keepNext w:val="0"/>
              <w:keepLines w:val="0"/>
              <w:widowControl w:val="0"/>
              <w:pBdr>
                <w:top w:space="0" w:sz="0" w:val="nil"/>
                <w:left w:space="0" w:sz="0" w:val="nil"/>
                <w:bottom w:space="0" w:sz="0" w:val="nil"/>
                <w:right w:space="0" w:sz="0" w:val="nil"/>
                <w:between w:space="0" w:sz="0" w:val="nil"/>
              </w:pBdr>
              <w:shd w:fill="auto" w:val="clear"/>
              <w:spacing w:after="0" w:before="10.8111572265625" w:line="240" w:lineRule="auto"/>
              <w:ind w:left="518.1332397460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2.07412719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6.9215393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51632690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4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8.2701110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4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3.86520385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4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66.8995666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4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93.8542175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4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16.8888854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4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41.2831115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4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66.8778991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0.81893920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16.86660766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41.26113891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4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8.215789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4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92.6097106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4F5">
            <w:pPr>
              <w:keepNext w:val="0"/>
              <w:keepLines w:val="0"/>
              <w:widowControl w:val="0"/>
              <w:pBdr>
                <w:top w:space="0" w:sz="0" w:val="nil"/>
                <w:left w:space="0" w:sz="0" w:val="nil"/>
                <w:bottom w:space="0" w:sz="0" w:val="nil"/>
                <w:right w:space="0" w:sz="0" w:val="nil"/>
                <w:between w:space="0" w:sz="0" w:val="nil"/>
              </w:pBdr>
              <w:shd w:fill="auto" w:val="clear"/>
              <w:spacing w:after="0" w:before="16.719970703125" w:line="240" w:lineRule="auto"/>
              <w:ind w:left="0" w:right="407.935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F6">
            <w:pPr>
              <w:keepNext w:val="0"/>
              <w:keepLines w:val="0"/>
              <w:widowControl w:val="0"/>
              <w:pBdr>
                <w:top w:space="0" w:sz="0" w:val="nil"/>
                <w:left w:space="0" w:sz="0" w:val="nil"/>
                <w:bottom w:space="0" w:sz="0" w:val="nil"/>
                <w:right w:space="0" w:sz="0" w:val="nil"/>
                <w:between w:space="0" w:sz="0" w:val="nil"/>
              </w:pBdr>
              <w:shd w:fill="auto" w:val="clear"/>
              <w:spacing w:after="0" w:before="11.9500732421875" w:line="240" w:lineRule="auto"/>
              <w:ind w:left="4117.00363159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4F7">
            <w:pPr>
              <w:keepNext w:val="0"/>
              <w:keepLines w:val="0"/>
              <w:widowControl w:val="0"/>
              <w:pBdr>
                <w:top w:space="0" w:sz="0" w:val="nil"/>
                <w:left w:space="0" w:sz="0" w:val="nil"/>
                <w:bottom w:space="0" w:sz="0" w:val="nil"/>
                <w:right w:space="0" w:sz="0" w:val="nil"/>
                <w:between w:space="0" w:sz="0" w:val="nil"/>
              </w:pBdr>
              <w:shd w:fill="auto" w:val="clear"/>
              <w:spacing w:after="0" w:before="2.5543212890625" w:line="240" w:lineRule="auto"/>
              <w:ind w:left="0" w:right="394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20.4193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99.61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77.6141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55.611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33.60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12.80578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90.80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68.80065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47.9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5.9954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03.992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1.989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61.1877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39.1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17.18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07">
            <w:pPr>
              <w:keepNext w:val="0"/>
              <w:keepLines w:val="0"/>
              <w:widowControl w:val="0"/>
              <w:pBdr>
                <w:top w:space="0" w:sz="0" w:val="nil"/>
                <w:left w:space="0" w:sz="0" w:val="nil"/>
                <w:bottom w:space="0" w:sz="0" w:val="nil"/>
                <w:right w:space="0" w:sz="0" w:val="nil"/>
                <w:between w:space="0" w:sz="0" w:val="nil"/>
              </w:pBdr>
              <w:shd w:fill="auto" w:val="clear"/>
              <w:spacing w:after="0" w:before="27.5311279296875" w:line="240" w:lineRule="auto"/>
              <w:ind w:left="0" w:right="409.15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508">
            <w:pPr>
              <w:keepNext w:val="0"/>
              <w:keepLines w:val="0"/>
              <w:widowControl w:val="0"/>
              <w:pBdr>
                <w:top w:space="0" w:sz="0" w:val="nil"/>
                <w:left w:space="0" w:sz="0" w:val="nil"/>
                <w:bottom w:space="0" w:sz="0" w:val="nil"/>
                <w:right w:space="0" w:sz="0" w:val="nil"/>
                <w:between w:space="0" w:sz="0" w:val="nil"/>
              </w:pBdr>
              <w:shd w:fill="auto" w:val="clear"/>
              <w:spacing w:after="0" w:before="2.35809326171875" w:line="240" w:lineRule="auto"/>
              <w:ind w:left="4117.00363159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09">
            <w:pPr>
              <w:keepNext w:val="0"/>
              <w:keepLines w:val="0"/>
              <w:widowControl w:val="0"/>
              <w:pBdr>
                <w:top w:space="0" w:sz="0" w:val="nil"/>
                <w:left w:space="0" w:sz="0" w:val="nil"/>
                <w:bottom w:space="0" w:sz="0" w:val="nil"/>
                <w:right w:space="0" w:sz="0" w:val="nil"/>
                <w:between w:space="0" w:sz="0" w:val="nil"/>
              </w:pBdr>
              <w:shd w:fill="auto" w:val="clear"/>
              <w:spacing w:after="0" w:before="1.29180908203125" w:line="240" w:lineRule="auto"/>
              <w:ind w:left="518.1332397460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2.527313232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6.9215393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51632690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9105529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2.505645751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66.8995666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92.49465942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16.8888854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41.2831115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66.4247131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0.81893920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16.4134216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40.8079528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6.40304565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90.7969665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19">
            <w:pPr>
              <w:keepNext w:val="0"/>
              <w:keepLines w:val="0"/>
              <w:widowControl w:val="0"/>
              <w:pBdr>
                <w:top w:space="0" w:sz="0" w:val="nil"/>
                <w:left w:space="0" w:sz="0" w:val="nil"/>
                <w:bottom w:space="0" w:sz="0" w:val="nil"/>
                <w:right w:space="0" w:sz="0" w:val="nil"/>
                <w:between w:space="0" w:sz="0" w:val="nil"/>
              </w:pBdr>
              <w:shd w:fill="auto" w:val="clear"/>
              <w:spacing w:after="0" w:before="28.81561279296875" w:line="240" w:lineRule="auto"/>
              <w:ind w:left="0" w:right="3953.977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33.197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12.39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8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5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68.3898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5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5.1641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5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4.361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5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03.58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5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80.3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5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59.55383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5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7.551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16.7712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94.768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2.74353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5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51.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5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28.739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529">
            <w:pPr>
              <w:keepNext w:val="0"/>
              <w:keepLines w:val="0"/>
              <w:widowControl w:val="0"/>
              <w:pBdr>
                <w:top w:space="0" w:sz="0" w:val="nil"/>
                <w:left w:space="0" w:sz="0" w:val="nil"/>
                <w:bottom w:space="0" w:sz="0" w:val="nil"/>
                <w:right w:space="0" w:sz="0" w:val="nil"/>
                <w:between w:space="0" w:sz="0" w:val="nil"/>
              </w:pBdr>
              <w:shd w:fill="auto" w:val="clear"/>
              <w:spacing w:after="0" w:before="3.514404296875" w:line="240" w:lineRule="auto"/>
              <w:ind w:left="4196.1973571777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2A">
            <w:pPr>
              <w:keepNext w:val="0"/>
              <w:keepLines w:val="0"/>
              <w:widowControl w:val="0"/>
              <w:pBdr>
                <w:top w:space="0" w:sz="0" w:val="nil"/>
                <w:left w:space="0" w:sz="0" w:val="nil"/>
                <w:bottom w:space="0" w:sz="0" w:val="nil"/>
                <w:right w:space="0" w:sz="0" w:val="nil"/>
                <w:between w:space="0" w:sz="0" w:val="nil"/>
              </w:pBdr>
              <w:shd w:fill="auto" w:val="clear"/>
              <w:spacing w:after="0" w:before="24.0167236328125" w:line="240" w:lineRule="auto"/>
              <w:ind w:left="0" w:right="409.15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52B">
            <w:pPr>
              <w:keepNext w:val="0"/>
              <w:keepLines w:val="0"/>
              <w:widowControl w:val="0"/>
              <w:pBdr>
                <w:top w:space="0" w:sz="0" w:val="nil"/>
                <w:left w:space="0" w:sz="0" w:val="nil"/>
                <w:bottom w:space="0" w:sz="0" w:val="nil"/>
                <w:right w:space="0" w:sz="0" w:val="nil"/>
                <w:between w:space="0" w:sz="0" w:val="nil"/>
              </w:pBdr>
              <w:shd w:fill="auto" w:val="clear"/>
              <w:spacing w:after="0" w:before="4.857177734375" w:line="240" w:lineRule="auto"/>
              <w:ind w:left="518.1332397460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2.527313232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6.9215393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51632690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9105529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2.505645751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66.8995666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92.49465942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16.8888854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41.2831115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66.8778991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1.27212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16.86660766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41.26113891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6.8565368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91.25045776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3B">
            <w:pPr>
              <w:keepNext w:val="0"/>
              <w:keepLines w:val="0"/>
              <w:widowControl w:val="0"/>
              <w:pBdr>
                <w:top w:space="0" w:sz="0" w:val="nil"/>
                <w:left w:space="0" w:sz="0" w:val="nil"/>
                <w:bottom w:space="0" w:sz="0" w:val="nil"/>
                <w:right w:space="0" w:sz="0" w:val="nil"/>
                <w:between w:space="0" w:sz="0" w:val="nil"/>
              </w:pBdr>
              <w:shd w:fill="auto" w:val="clear"/>
              <w:spacing w:after="0" w:before="27.5750732421875" w:line="240" w:lineRule="auto"/>
              <w:ind w:left="0" w:right="3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3C">
            <w:pPr>
              <w:keepNext w:val="0"/>
              <w:keepLines w:val="0"/>
              <w:widowControl w:val="0"/>
              <w:pBdr>
                <w:top w:space="0" w:sz="0" w:val="nil"/>
                <w:left w:space="0" w:sz="0" w:val="nil"/>
                <w:bottom w:space="0" w:sz="0" w:val="nil"/>
                <w:right w:space="0" w:sz="0" w:val="nil"/>
                <w:between w:space="0" w:sz="0" w:val="nil"/>
              </w:pBdr>
              <w:shd w:fill="auto" w:val="clear"/>
              <w:spacing w:after="0" w:before="0.03326416015625" w:line="240" w:lineRule="auto"/>
              <w:ind w:left="0" w:right="3953.977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31.975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11.1724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8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67.1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5.1641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4.361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02.3590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80.3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59.55383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8.7738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16.7712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94.768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3.966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51.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2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4C">
            <w:pPr>
              <w:keepNext w:val="0"/>
              <w:keepLines w:val="0"/>
              <w:widowControl w:val="0"/>
              <w:pBdr>
                <w:top w:space="0" w:sz="0" w:val="nil"/>
                <w:left w:space="0" w:sz="0" w:val="nil"/>
                <w:bottom w:space="0" w:sz="0" w:val="nil"/>
                <w:right w:space="0" w:sz="0" w:val="nil"/>
                <w:between w:space="0" w:sz="0" w:val="nil"/>
              </w:pBdr>
              <w:shd w:fill="auto" w:val="clear"/>
              <w:spacing w:after="0" w:before="4.72198486328125" w:line="240" w:lineRule="auto"/>
              <w:ind w:left="4117.00363159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54D">
            <w:pPr>
              <w:keepNext w:val="0"/>
              <w:keepLines w:val="0"/>
              <w:widowControl w:val="0"/>
              <w:pBdr>
                <w:top w:space="0" w:sz="0" w:val="nil"/>
                <w:left w:space="0" w:sz="0" w:val="nil"/>
                <w:bottom w:space="0" w:sz="0" w:val="nil"/>
                <w:right w:space="0" w:sz="0" w:val="nil"/>
                <w:between w:space="0" w:sz="0" w:val="nil"/>
              </w:pBdr>
              <w:shd w:fill="auto" w:val="clear"/>
              <w:spacing w:after="0" w:before="27.655029296875" w:line="240" w:lineRule="auto"/>
              <w:ind w:left="0" w:right="409.15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4E">
            <w:pPr>
              <w:keepNext w:val="0"/>
              <w:keepLines w:val="0"/>
              <w:widowControl w:val="0"/>
              <w:pBdr>
                <w:top w:space="0" w:sz="0" w:val="nil"/>
                <w:left w:space="0" w:sz="0" w:val="nil"/>
                <w:bottom w:space="0" w:sz="0" w:val="nil"/>
                <w:right w:space="0" w:sz="0" w:val="nil"/>
                <w:between w:space="0" w:sz="0" w:val="nil"/>
              </w:pBdr>
              <w:shd w:fill="auto" w:val="clear"/>
              <w:spacing w:after="0" w:before="1.2188720703125" w:line="240" w:lineRule="auto"/>
              <w:ind w:left="518.1332397460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2.527313232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6.9215393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51632690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9105529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2.505645751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66.8995666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92.49465942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16.8888854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41.2831115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66.8778991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1.27212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16.86660766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41.26113891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6.8565368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91.25045776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5E">
            <w:pPr>
              <w:keepNext w:val="0"/>
              <w:keepLines w:val="0"/>
              <w:widowControl w:val="0"/>
              <w:pBdr>
                <w:top w:space="0" w:sz="0" w:val="nil"/>
                <w:left w:space="0" w:sz="0" w:val="nil"/>
                <w:bottom w:space="0" w:sz="0" w:val="nil"/>
                <w:right w:space="0" w:sz="0" w:val="nil"/>
                <w:between w:space="0" w:sz="0" w:val="nil"/>
              </w:pBdr>
              <w:shd w:fill="auto" w:val="clear"/>
              <w:spacing w:after="0" w:before="26.4007568359375" w:line="240" w:lineRule="auto"/>
              <w:ind w:left="0" w:right="3953.977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31.975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11.1724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8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67.1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5.1641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4.361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02.3590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80.3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59.55383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7.551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15.54870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93.5455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2.74353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50.7403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28.739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6E">
            <w:pPr>
              <w:keepNext w:val="0"/>
              <w:keepLines w:val="0"/>
              <w:widowControl w:val="0"/>
              <w:pBdr>
                <w:top w:space="0" w:sz="0" w:val="nil"/>
                <w:left w:space="0" w:sz="0" w:val="nil"/>
                <w:bottom w:space="0" w:sz="0" w:val="nil"/>
                <w:right w:space="0" w:sz="0" w:val="nil"/>
                <w:between w:space="0" w:sz="0" w:val="nil"/>
              </w:pBdr>
              <w:shd w:fill="auto" w:val="clear"/>
              <w:spacing w:after="0" w:before="5.9295654296875" w:line="240" w:lineRule="auto"/>
              <w:ind w:left="4115.19088745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6F">
            <w:pPr>
              <w:keepNext w:val="0"/>
              <w:keepLines w:val="0"/>
              <w:widowControl w:val="0"/>
              <w:pBdr>
                <w:top w:space="0" w:sz="0" w:val="nil"/>
                <w:left w:space="0" w:sz="0" w:val="nil"/>
                <w:bottom w:space="0" w:sz="0" w:val="nil"/>
                <w:right w:space="0" w:sz="0" w:val="nil"/>
                <w:between w:space="0" w:sz="0" w:val="nil"/>
              </w:pBdr>
              <w:shd w:fill="auto" w:val="clear"/>
              <w:spacing w:after="0" w:before="26.4471435546875" w:line="240" w:lineRule="auto"/>
              <w:ind w:left="0" w:right="409.15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570">
            <w:pPr>
              <w:keepNext w:val="0"/>
              <w:keepLines w:val="0"/>
              <w:widowControl w:val="0"/>
              <w:pBdr>
                <w:top w:space="0" w:sz="0" w:val="nil"/>
                <w:left w:space="0" w:sz="0" w:val="nil"/>
                <w:bottom w:space="0" w:sz="0" w:val="nil"/>
                <w:right w:space="0" w:sz="0" w:val="nil"/>
                <w:between w:space="0" w:sz="0" w:val="nil"/>
              </w:pBdr>
              <w:shd w:fill="auto" w:val="clear"/>
              <w:spacing w:after="0" w:before="15.60577392578125" w:line="240" w:lineRule="auto"/>
              <w:ind w:left="4117.00363159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71">
            <w:pPr>
              <w:keepNext w:val="0"/>
              <w:keepLines w:val="0"/>
              <w:widowControl w:val="0"/>
              <w:pBdr>
                <w:top w:space="0" w:sz="0" w:val="nil"/>
                <w:left w:space="0" w:sz="0" w:val="nil"/>
                <w:bottom w:space="0" w:sz="0" w:val="nil"/>
                <w:right w:space="0" w:sz="0" w:val="nil"/>
                <w:between w:space="0" w:sz="0" w:val="nil"/>
              </w:pBdr>
              <w:shd w:fill="auto" w:val="clear"/>
              <w:spacing w:after="0" w:before="13.21441650390625" w:line="240" w:lineRule="auto"/>
              <w:ind w:left="0" w:right="3955.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33.197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12.39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90.3924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68.3898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5.5841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03.58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81.57897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60.7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8.7738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16.7712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94.768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3.966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51.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2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81">
            <w:pPr>
              <w:keepNext w:val="0"/>
              <w:keepLines w:val="0"/>
              <w:widowControl w:val="0"/>
              <w:pBdr>
                <w:top w:space="0" w:sz="0" w:val="nil"/>
                <w:left w:space="0" w:sz="0" w:val="nil"/>
                <w:bottom w:space="0" w:sz="0" w:val="nil"/>
                <w:right w:space="0" w:sz="0" w:val="nil"/>
                <w:between w:space="0" w:sz="0" w:val="nil"/>
              </w:pBdr>
              <w:shd w:fill="auto" w:val="clear"/>
              <w:spacing w:after="0" w:before="31.17645263671875" w:line="240" w:lineRule="auto"/>
              <w:ind w:left="0" w:right="409.15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82">
            <w:pPr>
              <w:keepNext w:val="0"/>
              <w:keepLines w:val="0"/>
              <w:widowControl w:val="0"/>
              <w:pBdr>
                <w:top w:space="0" w:sz="0" w:val="nil"/>
                <w:left w:space="0" w:sz="0" w:val="nil"/>
                <w:bottom w:space="0" w:sz="0" w:val="nil"/>
                <w:right w:space="0" w:sz="0" w:val="nil"/>
                <w:between w:space="0" w:sz="0" w:val="nil"/>
              </w:pBdr>
              <w:shd w:fill="auto" w:val="clear"/>
              <w:spacing w:after="0" w:before="18.0145263671875" w:line="240" w:lineRule="auto"/>
              <w:ind w:left="4115.644378662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583">
            <w:pPr>
              <w:keepNext w:val="0"/>
              <w:keepLines w:val="0"/>
              <w:widowControl w:val="0"/>
              <w:pBdr>
                <w:top w:space="0" w:sz="0" w:val="nil"/>
                <w:left w:space="0" w:sz="0" w:val="nil"/>
                <w:bottom w:space="0" w:sz="0" w:val="nil"/>
                <w:right w:space="0" w:sz="0" w:val="nil"/>
                <w:between w:space="0" w:sz="0" w:val="nil"/>
              </w:pBdr>
              <w:shd w:fill="auto" w:val="clear"/>
              <w:spacing w:after="0" w:before="24.02099609375" w:line="240" w:lineRule="auto"/>
              <w:ind w:left="0" w:right="396.379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84">
            <w:pPr>
              <w:keepNext w:val="0"/>
              <w:keepLines w:val="0"/>
              <w:widowControl w:val="0"/>
              <w:pBdr>
                <w:top w:space="0" w:sz="0" w:val="nil"/>
                <w:left w:space="0" w:sz="0" w:val="nil"/>
                <w:bottom w:space="0" w:sz="0" w:val="nil"/>
                <w:right w:space="0" w:sz="0" w:val="nil"/>
                <w:between w:space="0" w:sz="0" w:val="nil"/>
              </w:pBdr>
              <w:shd w:fill="auto" w:val="clear"/>
              <w:spacing w:after="0" w:before="37.1832275390625" w:line="240" w:lineRule="auto"/>
              <w:ind w:left="4115.19088745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85">
            <w:pPr>
              <w:keepNext w:val="0"/>
              <w:keepLines w:val="0"/>
              <w:widowControl w:val="0"/>
              <w:pBdr>
                <w:top w:space="0" w:sz="0" w:val="nil"/>
                <w:left w:space="0" w:sz="0" w:val="nil"/>
                <w:bottom w:space="0" w:sz="0" w:val="nil"/>
                <w:right w:space="0" w:sz="0" w:val="nil"/>
                <w:between w:space="0" w:sz="0" w:val="nil"/>
              </w:pBdr>
              <w:shd w:fill="auto" w:val="clear"/>
              <w:spacing w:after="0" w:before="22.81341552734375" w:line="240" w:lineRule="auto"/>
              <w:ind w:left="0" w:right="407.935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586">
            <w:pPr>
              <w:keepNext w:val="0"/>
              <w:keepLines w:val="0"/>
              <w:widowControl w:val="0"/>
              <w:pBdr>
                <w:top w:space="0" w:sz="0" w:val="nil"/>
                <w:left w:space="0" w:sz="0" w:val="nil"/>
                <w:bottom w:space="0" w:sz="0" w:val="nil"/>
                <w:right w:space="0" w:sz="0" w:val="nil"/>
                <w:between w:space="0" w:sz="0" w:val="nil"/>
              </w:pBdr>
              <w:shd w:fill="auto" w:val="clear"/>
              <w:spacing w:after="0" w:before="38.3905029296875" w:line="240" w:lineRule="auto"/>
              <w:ind w:left="4115.644378662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87">
            <w:pPr>
              <w:keepNext w:val="0"/>
              <w:keepLines w:val="0"/>
              <w:widowControl w:val="0"/>
              <w:pBdr>
                <w:top w:space="0" w:sz="0" w:val="nil"/>
                <w:left w:space="0" w:sz="0" w:val="nil"/>
                <w:bottom w:space="0" w:sz="0" w:val="nil"/>
                <w:right w:space="0" w:sz="0" w:val="nil"/>
                <w:between w:space="0" w:sz="0" w:val="nil"/>
              </w:pBdr>
              <w:shd w:fill="auto" w:val="clear"/>
              <w:spacing w:after="0" w:before="21.60614013671875" w:line="240" w:lineRule="auto"/>
              <w:ind w:left="0" w:right="409.15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88">
            <w:pPr>
              <w:keepNext w:val="0"/>
              <w:keepLines w:val="0"/>
              <w:widowControl w:val="0"/>
              <w:pBdr>
                <w:top w:space="0" w:sz="0" w:val="nil"/>
                <w:left w:space="0" w:sz="0" w:val="nil"/>
                <w:bottom w:space="0" w:sz="0" w:val="nil"/>
                <w:right w:space="0" w:sz="0" w:val="nil"/>
                <w:between w:space="0" w:sz="0" w:val="nil"/>
              </w:pBdr>
              <w:shd w:fill="auto" w:val="clear"/>
              <w:spacing w:after="0" w:before="39.59808349609375" w:line="240" w:lineRule="auto"/>
              <w:ind w:left="4115.644378662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89">
            <w:pPr>
              <w:keepNext w:val="0"/>
              <w:keepLines w:val="0"/>
              <w:widowControl w:val="0"/>
              <w:pBdr>
                <w:top w:space="0" w:sz="0" w:val="nil"/>
                <w:left w:space="0" w:sz="0" w:val="nil"/>
                <w:bottom w:space="0" w:sz="0" w:val="nil"/>
                <w:right w:space="0" w:sz="0" w:val="nil"/>
                <w:between w:space="0" w:sz="0" w:val="nil"/>
              </w:pBdr>
              <w:shd w:fill="auto" w:val="clear"/>
              <w:spacing w:after="0" w:before="16.26800537109375" w:line="240" w:lineRule="auto"/>
              <w:ind w:left="502.2862243652344" w:right="0" w:firstLine="0"/>
              <w:jc w:val="left"/>
              <w:rPr>
                <w:rFonts w:ascii="Arial" w:cs="Arial" w:eastAsia="Arial" w:hAnsi="Arial"/>
                <w:b w:val="0"/>
                <w:i w:val="0"/>
                <w:smallCaps w:val="0"/>
                <w:strike w:val="0"/>
                <w:color w:val="000000"/>
                <w:sz w:val="11.33080005645752"/>
                <w:szCs w:val="11.33080005645752"/>
                <w:u w:val="none"/>
                <w:shd w:fill="auto" w:val="clear"/>
                <w:vertAlign w:val="baseline"/>
              </w:rPr>
            </w:pPr>
            <w:r w:rsidDel="00000000" w:rsidR="00000000" w:rsidRPr="00000000">
              <w:rPr>
                <w:rFonts w:ascii="Arial" w:cs="Arial" w:eastAsia="Arial" w:hAnsi="Arial"/>
                <w:b w:val="0"/>
                <w:i w:val="0"/>
                <w:smallCaps w:val="0"/>
                <w:strike w:val="0"/>
                <w:color w:val="000000"/>
                <w:sz w:val="11.33080005645752"/>
                <w:szCs w:val="11.33080005645752"/>
                <w:u w:val="none"/>
                <w:shd w:fill="auto" w:val="clear"/>
                <w:vertAlign w:val="baseline"/>
                <w:rtl w:val="0"/>
              </w:rPr>
              <w:t xml:space="preserve">Source: IMF staff data. </w:t>
            </w:r>
          </w:p>
          <w:p w:rsidR="00000000" w:rsidDel="00000000" w:rsidP="00000000" w:rsidRDefault="00000000" w:rsidRPr="00000000" w14:paraId="000015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7.935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8B">
            <w:pPr>
              <w:keepNext w:val="0"/>
              <w:keepLines w:val="0"/>
              <w:widowControl w:val="0"/>
              <w:pBdr>
                <w:top w:space="0" w:sz="0" w:val="nil"/>
                <w:left w:space="0" w:sz="0" w:val="nil"/>
                <w:bottom w:space="0" w:sz="0" w:val="nil"/>
                <w:right w:space="0" w:sz="0" w:val="nil"/>
                <w:between w:space="0" w:sz="0" w:val="nil"/>
              </w:pBdr>
              <w:shd w:fill="auto" w:val="clear"/>
              <w:spacing w:after="0" w:before="59.99664306640625" w:line="240" w:lineRule="auto"/>
              <w:ind w:left="0" w:right="409.15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8C">
            <w:pPr>
              <w:keepNext w:val="0"/>
              <w:keepLines w:val="0"/>
              <w:widowControl w:val="0"/>
              <w:pBdr>
                <w:top w:space="0" w:sz="0" w:val="nil"/>
                <w:left w:space="0" w:sz="0" w:val="nil"/>
                <w:bottom w:space="0" w:sz="0" w:val="nil"/>
                <w:right w:space="0" w:sz="0" w:val="nil"/>
                <w:between w:space="0" w:sz="0" w:val="nil"/>
              </w:pBdr>
              <w:shd w:fill="auto" w:val="clear"/>
              <w:spacing w:after="0" w:before="55.68634033203125" w:line="240" w:lineRule="auto"/>
              <w:ind w:left="0" w:right="2985.3094482421875" w:firstLine="0"/>
              <w:jc w:val="right"/>
              <w:rPr>
                <w:rFonts w:ascii="Arial" w:cs="Arial" w:eastAsia="Arial" w:hAnsi="Arial"/>
                <w:b w:val="0"/>
                <w:i w:val="0"/>
                <w:smallCaps w:val="0"/>
                <w:strike w:val="0"/>
                <w:color w:val="000000"/>
                <w:sz w:val="11.113200187683105"/>
                <w:szCs w:val="11.113200187683105"/>
                <w:u w:val="none"/>
                <w:shd w:fill="auto" w:val="clear"/>
                <w:vertAlign w:val="baseline"/>
              </w:rPr>
            </w:pPr>
            <w:r w:rsidDel="00000000" w:rsidR="00000000" w:rsidRPr="00000000">
              <w:rPr>
                <w:rFonts w:ascii="Arial" w:cs="Arial" w:eastAsia="Arial" w:hAnsi="Arial"/>
                <w:b w:val="0"/>
                <w:i w:val="0"/>
                <w:smallCaps w:val="0"/>
                <w:strike w:val="0"/>
                <w:color w:val="000000"/>
                <w:sz w:val="11.113200187683105"/>
                <w:szCs w:val="11.113200187683105"/>
                <w:u w:val="none"/>
                <w:shd w:fill="auto" w:val="clear"/>
                <w:vertAlign w:val="baseline"/>
                <w:rtl w:val="0"/>
              </w:rPr>
              <w:t xml:space="preserve">Source: IMF staff data.</w:t>
            </w:r>
          </w:p>
        </w:tc>
      </w:tr>
    </w:tbl>
    <w:p w:rsidR="00000000" w:rsidDel="00000000" w:rsidP="00000000" w:rsidRDefault="00000000" w:rsidRPr="00000000" w14:paraId="000015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4.619951248169"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44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15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2.39501953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10"/>
        <w:tblW w:w="9314.399871826172" w:type="dxa"/>
        <w:jc w:val="left"/>
        <w:tblInd w:w="1679.2000293731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399871826172"/>
        <w:tblGridChange w:id="0">
          <w:tblGrid>
            <w:gridCol w:w="9314.399871826172"/>
          </w:tblGrid>
        </w:tblGridChange>
      </w:tblGrid>
      <w:tr>
        <w:trPr>
          <w:trHeight w:val="11685.59982299804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82.56713867187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Figure 6. India: Fiscal Vulnerability Indicators  </w:t>
            </w:r>
          </w:p>
          <w:p w:rsidR="00000000" w:rsidDel="00000000" w:rsidP="00000000" w:rsidRDefault="00000000" w:rsidRPr="00000000" w14:paraId="00001592">
            <w:pPr>
              <w:keepNext w:val="0"/>
              <w:keepLines w:val="0"/>
              <w:widowControl w:val="0"/>
              <w:pBdr>
                <w:top w:space="0" w:sz="0" w:val="nil"/>
                <w:left w:space="0" w:sz="0" w:val="nil"/>
                <w:bottom w:space="0" w:sz="0" w:val="nil"/>
                <w:right w:space="0" w:sz="0" w:val="nil"/>
                <w:between w:space="0" w:sz="0" w:val="nil"/>
              </w:pBdr>
              <w:shd w:fill="auto" w:val="clear"/>
              <w:spacing w:after="0" w:before="36.929931640625" w:line="240" w:lineRule="auto"/>
              <w:ind w:left="0" w:right="0" w:firstLine="0"/>
              <w:jc w:val="center"/>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While India’s public debt is large compared to emerging market (EM) peers, the debt profile is favorable.  </w:t>
            </w:r>
          </w:p>
          <w:p w:rsidR="00000000" w:rsidDel="00000000" w:rsidP="00000000" w:rsidRDefault="00000000" w:rsidRPr="00000000" w14:paraId="00001593">
            <w:pPr>
              <w:keepNext w:val="0"/>
              <w:keepLines w:val="0"/>
              <w:widowControl w:val="0"/>
              <w:pBdr>
                <w:top w:space="0" w:sz="0" w:val="nil"/>
                <w:left w:space="0" w:sz="0" w:val="nil"/>
                <w:bottom w:space="0" w:sz="0" w:val="nil"/>
                <w:right w:space="0" w:sz="0" w:val="nil"/>
                <w:between w:space="0" w:sz="0" w:val="nil"/>
              </w:pBdr>
              <w:shd w:fill="auto" w:val="clear"/>
              <w:spacing w:after="0" w:before="307.540283203125" w:line="240" w:lineRule="auto"/>
              <w:ind w:left="118.93432617187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India’s public debt is relatively large in comparison with </w:t>
            </w:r>
          </w:p>
          <w:p w:rsidR="00000000" w:rsidDel="00000000" w:rsidP="00000000" w:rsidRDefault="00000000" w:rsidRPr="00000000" w14:paraId="00001594">
            <w:pPr>
              <w:keepNext w:val="0"/>
              <w:keepLines w:val="0"/>
              <w:widowControl w:val="0"/>
              <w:pBdr>
                <w:top w:space="0" w:sz="0" w:val="nil"/>
                <w:left w:space="0" w:sz="0" w:val="nil"/>
                <w:bottom w:space="0" w:sz="0" w:val="nil"/>
                <w:right w:space="0" w:sz="0" w:val="nil"/>
                <w:between w:space="0" w:sz="0" w:val="nil"/>
              </w:pBdr>
              <w:shd w:fill="auto" w:val="clear"/>
              <w:spacing w:after="0" w:before="0" w:line="270.3725337982178" w:lineRule="auto"/>
              <w:ind w:left="472.364501953125" w:right="1177.037353515625" w:hanging="353.08929443359375"/>
              <w:jc w:val="left"/>
              <w:rPr>
                <w:rFonts w:ascii="Arial" w:cs="Arial" w:eastAsia="Arial" w:hAnsi="Arial"/>
                <w:b w:val="1"/>
                <w:i w:val="0"/>
                <w:smallCaps w:val="0"/>
                <w:strike w:val="0"/>
                <w:color w:val="0583b0"/>
                <w:sz w:val="15.460799217224121"/>
                <w:szCs w:val="15.460799217224121"/>
                <w:u w:val="none"/>
                <w:shd w:fill="auto" w:val="clear"/>
                <w:vertAlign w:val="baseline"/>
              </w:rPr>
            </w:pPr>
            <w:r w:rsidDel="00000000" w:rsidR="00000000" w:rsidRPr="00000000">
              <w:rPr>
                <w:rFonts w:ascii="Arial" w:cs="Arial" w:eastAsia="Arial" w:hAnsi="Arial"/>
                <w:b w:val="0"/>
                <w:i w:val="1"/>
                <w:smallCaps w:val="0"/>
                <w:strike w:val="0"/>
                <w:color w:val="000000"/>
                <w:sz w:val="28.400001525878906"/>
                <w:szCs w:val="28.400001525878906"/>
                <w:u w:val="none"/>
                <w:shd w:fill="auto" w:val="clear"/>
                <w:vertAlign w:val="subscript"/>
                <w:rtl w:val="0"/>
              </w:rPr>
              <w:t xml:space="preserve">other major emerging market economies…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…as is the general government fiscal deficit.  </w:t>
            </w:r>
            <w:r w:rsidDel="00000000" w:rsidR="00000000" w:rsidRPr="00000000">
              <w:rPr>
                <w:rFonts w:ascii="Arial" w:cs="Arial" w:eastAsia="Arial" w:hAnsi="Arial"/>
                <w:b w:val="1"/>
                <w:i w:val="0"/>
                <w:smallCaps w:val="0"/>
                <w:strike w:val="0"/>
                <w:color w:val="0583b0"/>
                <w:sz w:val="15.460799217224121"/>
                <w:szCs w:val="15.460799217224121"/>
                <w:u w:val="none"/>
                <w:shd w:fill="auto" w:val="clear"/>
                <w:vertAlign w:val="baseline"/>
                <w:rtl w:val="0"/>
              </w:rPr>
              <w:t xml:space="preserve">General government gross public debt, 2015 </w:t>
            </w:r>
          </w:p>
          <w:p w:rsidR="00000000" w:rsidDel="00000000" w:rsidP="00000000" w:rsidRDefault="00000000" w:rsidRPr="00000000" w14:paraId="000015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8.370361328125" w:firstLine="0"/>
              <w:jc w:val="right"/>
              <w:rPr>
                <w:rFonts w:ascii="Arial" w:cs="Arial" w:eastAsia="Arial" w:hAnsi="Arial"/>
                <w:b w:val="1"/>
                <w:i w:val="0"/>
                <w:smallCaps w:val="0"/>
                <w:strike w:val="0"/>
                <w:color w:val="0583b0"/>
                <w:sz w:val="14.99889850616455"/>
                <w:szCs w:val="14.99889850616455"/>
                <w:u w:val="none"/>
                <w:shd w:fill="auto" w:val="clear"/>
                <w:vertAlign w:val="baseline"/>
              </w:rPr>
            </w:pPr>
            <w:r w:rsidDel="00000000" w:rsidR="00000000" w:rsidRPr="00000000">
              <w:rPr>
                <w:rFonts w:ascii="Arial" w:cs="Arial" w:eastAsia="Arial" w:hAnsi="Arial"/>
                <w:b w:val="1"/>
                <w:i w:val="0"/>
                <w:smallCaps w:val="0"/>
                <w:strike w:val="0"/>
                <w:color w:val="0583b0"/>
                <w:sz w:val="14.99889850616455"/>
                <w:szCs w:val="14.99889850616455"/>
                <w:u w:val="none"/>
                <w:shd w:fill="auto" w:val="clear"/>
                <w:vertAlign w:val="baseline"/>
                <w:rtl w:val="0"/>
              </w:rPr>
              <w:t xml:space="preserve">General government fiscal balance, 2015 </w:t>
            </w:r>
          </w:p>
          <w:p w:rsidR="00000000" w:rsidDel="00000000" w:rsidP="00000000" w:rsidRDefault="00000000" w:rsidRPr="00000000" w14:paraId="00001596">
            <w:pPr>
              <w:keepNext w:val="0"/>
              <w:keepLines w:val="0"/>
              <w:widowControl w:val="0"/>
              <w:pBdr>
                <w:top w:space="0" w:sz="0" w:val="nil"/>
                <w:left w:space="0" w:sz="0" w:val="nil"/>
                <w:bottom w:space="0" w:sz="0" w:val="nil"/>
                <w:right w:space="0" w:sz="0" w:val="nil"/>
                <w:between w:space="0" w:sz="0" w:val="nil"/>
              </w:pBdr>
              <w:shd w:fill="auto" w:val="clear"/>
              <w:spacing w:after="0" w:before="16.0595703125" w:line="240" w:lineRule="auto"/>
              <w:ind w:left="0" w:right="3095.062255859375" w:firstLine="0"/>
              <w:jc w:val="right"/>
              <w:rPr>
                <w:rFonts w:ascii="Arial" w:cs="Arial" w:eastAsia="Arial" w:hAnsi="Arial"/>
                <w:b w:val="0"/>
                <w:i w:val="0"/>
                <w:smallCaps w:val="0"/>
                <w:strike w:val="0"/>
                <w:color w:val="0583b0"/>
                <w:sz w:val="11.249098777770996"/>
                <w:szCs w:val="11.249098777770996"/>
                <w:u w:val="none"/>
                <w:shd w:fill="auto" w:val="clear"/>
                <w:vertAlign w:val="baseline"/>
              </w:rPr>
            </w:pPr>
            <w:r w:rsidDel="00000000" w:rsidR="00000000" w:rsidRPr="00000000">
              <w:rPr>
                <w:rFonts w:ascii="Arial" w:cs="Arial" w:eastAsia="Arial" w:hAnsi="Arial"/>
                <w:b w:val="0"/>
                <w:i w:val="0"/>
                <w:smallCaps w:val="0"/>
                <w:strike w:val="0"/>
                <w:color w:val="0583b0"/>
                <w:sz w:val="11.249098777770996"/>
                <w:szCs w:val="11.249098777770996"/>
                <w:u w:val="none"/>
                <w:shd w:fill="auto" w:val="clear"/>
                <w:vertAlign w:val="baseline"/>
                <w:rtl w:val="0"/>
              </w:rPr>
              <w:t xml:space="preserve">(In percent of GDP) </w:t>
            </w:r>
          </w:p>
          <w:p w:rsidR="00000000" w:rsidDel="00000000" w:rsidP="00000000" w:rsidRDefault="00000000" w:rsidRPr="00000000" w14:paraId="000015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4.68292236328125" w:right="0" w:firstLine="0"/>
              <w:jc w:val="left"/>
              <w:rPr>
                <w:rFonts w:ascii="Arial" w:cs="Arial" w:eastAsia="Arial" w:hAnsi="Arial"/>
                <w:b w:val="0"/>
                <w:i w:val="0"/>
                <w:smallCaps w:val="0"/>
                <w:strike w:val="0"/>
                <w:color w:val="0583b0"/>
                <w:sz w:val="11.595399856567383"/>
                <w:szCs w:val="11.595399856567383"/>
                <w:u w:val="none"/>
                <w:shd w:fill="auto" w:val="clear"/>
                <w:vertAlign w:val="baseline"/>
              </w:rPr>
            </w:pPr>
            <w:r w:rsidDel="00000000" w:rsidR="00000000" w:rsidRPr="00000000">
              <w:rPr>
                <w:rFonts w:ascii="Arial" w:cs="Arial" w:eastAsia="Arial" w:hAnsi="Arial"/>
                <w:b w:val="0"/>
                <w:i w:val="0"/>
                <w:smallCaps w:val="0"/>
                <w:strike w:val="0"/>
                <w:color w:val="0583b0"/>
                <w:sz w:val="11.595399856567383"/>
                <w:szCs w:val="11.595399856567383"/>
                <w:u w:val="none"/>
                <w:shd w:fill="auto" w:val="clear"/>
                <w:vertAlign w:val="baseline"/>
                <w:rtl w:val="0"/>
              </w:rPr>
              <w:t xml:space="preserve">(In percent of GDP) </w:t>
            </w:r>
          </w:p>
          <w:p w:rsidR="00000000" w:rsidDel="00000000" w:rsidP="00000000" w:rsidRDefault="00000000" w:rsidRPr="00000000" w14:paraId="00001598">
            <w:pPr>
              <w:keepNext w:val="0"/>
              <w:keepLines w:val="0"/>
              <w:widowControl w:val="0"/>
              <w:pBdr>
                <w:top w:space="0" w:sz="0" w:val="nil"/>
                <w:left w:space="0" w:sz="0" w:val="nil"/>
                <w:bottom w:space="0" w:sz="0" w:val="nil"/>
                <w:right w:space="0" w:sz="0" w:val="nil"/>
                <w:between w:space="0" w:sz="0" w:val="nil"/>
              </w:pBdr>
              <w:shd w:fill="auto" w:val="clear"/>
              <w:spacing w:after="0" w:before="32.509765625" w:line="240" w:lineRule="auto"/>
              <w:ind w:left="0" w:right="4102.1929931640625" w:firstLine="0"/>
              <w:jc w:val="right"/>
              <w:rPr>
                <w:rFonts w:ascii="Arial" w:cs="Arial" w:eastAsia="Arial" w:hAnsi="Arial"/>
                <w:b w:val="0"/>
                <w:i w:val="0"/>
                <w:smallCaps w:val="0"/>
                <w:strike w:val="0"/>
                <w:color w:val="000000"/>
                <w:sz w:val="11.249098777770996"/>
                <w:szCs w:val="11.249098777770996"/>
                <w:u w:val="none"/>
                <w:shd w:fill="auto" w:val="clear"/>
                <w:vertAlign w:val="baseline"/>
              </w:rPr>
            </w:pPr>
            <w:r w:rsidDel="00000000" w:rsidR="00000000" w:rsidRPr="00000000">
              <w:rPr>
                <w:rFonts w:ascii="Arial" w:cs="Arial" w:eastAsia="Arial" w:hAnsi="Arial"/>
                <w:b w:val="0"/>
                <w:i w:val="0"/>
                <w:smallCaps w:val="0"/>
                <w:strike w:val="0"/>
                <w:color w:val="000000"/>
                <w:sz w:val="11.249098777770996"/>
                <w:szCs w:val="11.249098777770996"/>
                <w:u w:val="none"/>
                <w:shd w:fill="auto" w:val="clear"/>
                <w:vertAlign w:val="baseline"/>
                <w:rtl w:val="0"/>
              </w:rPr>
              <w:t xml:space="preserve">2 </w:t>
            </w:r>
          </w:p>
          <w:p w:rsidR="00000000" w:rsidDel="00000000" w:rsidP="00000000" w:rsidRDefault="00000000" w:rsidRPr="00000000" w14:paraId="000015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67739868164062" w:right="0" w:firstLine="0"/>
              <w:jc w:val="left"/>
              <w:rPr>
                <w:rFonts w:ascii="Arial" w:cs="Arial" w:eastAsia="Arial" w:hAnsi="Arial"/>
                <w:b w:val="0"/>
                <w:i w:val="0"/>
                <w:smallCaps w:val="0"/>
                <w:strike w:val="0"/>
                <w:color w:val="000000"/>
                <w:sz w:val="11.595399856567383"/>
                <w:szCs w:val="11.595399856567383"/>
                <w:u w:val="none"/>
                <w:shd w:fill="auto" w:val="clear"/>
                <w:vertAlign w:val="baseline"/>
              </w:rPr>
            </w:pPr>
            <w:r w:rsidDel="00000000" w:rsidR="00000000" w:rsidRPr="00000000">
              <w:rPr>
                <w:rFonts w:ascii="Arial" w:cs="Arial" w:eastAsia="Arial" w:hAnsi="Arial"/>
                <w:b w:val="0"/>
                <w:i w:val="0"/>
                <w:smallCaps w:val="0"/>
                <w:strike w:val="0"/>
                <w:color w:val="000000"/>
                <w:sz w:val="11.595399856567383"/>
                <w:szCs w:val="11.595399856567383"/>
                <w:u w:val="none"/>
                <w:shd w:fill="auto" w:val="clear"/>
                <w:vertAlign w:val="baseline"/>
                <w:rtl w:val="0"/>
              </w:rPr>
              <w:t xml:space="preserve">80 </w:t>
            </w:r>
          </w:p>
          <w:p w:rsidR="00000000" w:rsidDel="00000000" w:rsidP="00000000" w:rsidRDefault="00000000" w:rsidRPr="00000000" w14:paraId="0000159A">
            <w:pPr>
              <w:keepNext w:val="0"/>
              <w:keepLines w:val="0"/>
              <w:widowControl w:val="0"/>
              <w:pBdr>
                <w:top w:space="0" w:sz="0" w:val="nil"/>
                <w:left w:space="0" w:sz="0" w:val="nil"/>
                <w:bottom w:space="0" w:sz="0" w:val="nil"/>
                <w:right w:space="0" w:sz="0" w:val="nil"/>
                <w:between w:space="0" w:sz="0" w:val="nil"/>
              </w:pBdr>
              <w:shd w:fill="auto" w:val="clear"/>
              <w:spacing w:after="0" w:before="79.47998046875" w:line="240" w:lineRule="auto"/>
              <w:ind w:left="250.86593627929688" w:right="0" w:firstLine="0"/>
              <w:jc w:val="left"/>
              <w:rPr>
                <w:rFonts w:ascii="Arial" w:cs="Arial" w:eastAsia="Arial" w:hAnsi="Arial"/>
                <w:b w:val="0"/>
                <w:i w:val="0"/>
                <w:smallCaps w:val="0"/>
                <w:strike w:val="0"/>
                <w:color w:val="000000"/>
                <w:sz w:val="11.595399856567383"/>
                <w:szCs w:val="11.595399856567383"/>
                <w:u w:val="none"/>
                <w:shd w:fill="auto" w:val="clear"/>
                <w:vertAlign w:val="baseline"/>
              </w:rPr>
            </w:pPr>
            <w:r w:rsidDel="00000000" w:rsidR="00000000" w:rsidRPr="00000000">
              <w:rPr>
                <w:rFonts w:ascii="Arial" w:cs="Arial" w:eastAsia="Arial" w:hAnsi="Arial"/>
                <w:b w:val="0"/>
                <w:i w:val="0"/>
                <w:smallCaps w:val="0"/>
                <w:strike w:val="0"/>
                <w:color w:val="000000"/>
                <w:sz w:val="11.595399856567383"/>
                <w:szCs w:val="11.595399856567383"/>
                <w:u w:val="none"/>
                <w:shd w:fill="auto" w:val="clear"/>
                <w:vertAlign w:val="baseline"/>
                <w:rtl w:val="0"/>
              </w:rPr>
              <w:t xml:space="preserve">70 </w:t>
            </w:r>
          </w:p>
          <w:p w:rsidR="00000000" w:rsidDel="00000000" w:rsidP="00000000" w:rsidRDefault="00000000" w:rsidRPr="00000000" w14:paraId="000015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99.6063232421875" w:firstLine="0"/>
              <w:jc w:val="right"/>
              <w:rPr>
                <w:rFonts w:ascii="Arial" w:cs="Arial" w:eastAsia="Arial" w:hAnsi="Arial"/>
                <w:b w:val="0"/>
                <w:i w:val="0"/>
                <w:smallCaps w:val="0"/>
                <w:strike w:val="0"/>
                <w:color w:val="000000"/>
                <w:sz w:val="11.249098777770996"/>
                <w:szCs w:val="11.249098777770996"/>
                <w:u w:val="none"/>
                <w:shd w:fill="auto" w:val="clear"/>
                <w:vertAlign w:val="baseline"/>
              </w:rPr>
            </w:pPr>
            <w:r w:rsidDel="00000000" w:rsidR="00000000" w:rsidRPr="00000000">
              <w:rPr>
                <w:rFonts w:ascii="Arial" w:cs="Arial" w:eastAsia="Arial" w:hAnsi="Arial"/>
                <w:b w:val="0"/>
                <w:i w:val="0"/>
                <w:smallCaps w:val="0"/>
                <w:strike w:val="0"/>
                <w:color w:val="000000"/>
                <w:sz w:val="11.249098777770996"/>
                <w:szCs w:val="11.249098777770996"/>
                <w:u w:val="none"/>
                <w:shd w:fill="auto" w:val="clear"/>
                <w:vertAlign w:val="baseline"/>
                <w:rtl w:val="0"/>
              </w:rPr>
              <w:t xml:space="preserve">0 </w:t>
            </w:r>
          </w:p>
          <w:p w:rsidR="00000000" w:rsidDel="00000000" w:rsidP="00000000" w:rsidRDefault="00000000" w:rsidRPr="00000000" w14:paraId="0000159C">
            <w:pPr>
              <w:keepNext w:val="0"/>
              <w:keepLines w:val="0"/>
              <w:widowControl w:val="0"/>
              <w:pBdr>
                <w:top w:space="0" w:sz="0" w:val="nil"/>
                <w:left w:space="0" w:sz="0" w:val="nil"/>
                <w:bottom w:space="0" w:sz="0" w:val="nil"/>
                <w:right w:space="0" w:sz="0" w:val="nil"/>
                <w:between w:space="0" w:sz="0" w:val="nil"/>
              </w:pBdr>
              <w:shd w:fill="auto" w:val="clear"/>
              <w:spacing w:after="0" w:before="72.884521484375" w:line="240" w:lineRule="auto"/>
              <w:ind w:left="252.257080078125" w:right="0" w:firstLine="0"/>
              <w:jc w:val="left"/>
              <w:rPr>
                <w:rFonts w:ascii="Arial" w:cs="Arial" w:eastAsia="Arial" w:hAnsi="Arial"/>
                <w:b w:val="0"/>
                <w:i w:val="0"/>
                <w:smallCaps w:val="0"/>
                <w:strike w:val="0"/>
                <w:color w:val="000000"/>
                <w:sz w:val="11.595399856567383"/>
                <w:szCs w:val="11.595399856567383"/>
                <w:u w:val="none"/>
                <w:shd w:fill="auto" w:val="clear"/>
                <w:vertAlign w:val="baseline"/>
              </w:rPr>
            </w:pPr>
            <w:r w:rsidDel="00000000" w:rsidR="00000000" w:rsidRPr="00000000">
              <w:rPr>
                <w:rFonts w:ascii="Arial" w:cs="Arial" w:eastAsia="Arial" w:hAnsi="Arial"/>
                <w:b w:val="0"/>
                <w:i w:val="0"/>
                <w:smallCaps w:val="0"/>
                <w:strike w:val="0"/>
                <w:color w:val="000000"/>
                <w:sz w:val="11.595399856567383"/>
                <w:szCs w:val="11.595399856567383"/>
                <w:u w:val="none"/>
                <w:shd w:fill="auto" w:val="clear"/>
                <w:vertAlign w:val="baseline"/>
                <w:rtl w:val="0"/>
              </w:rPr>
              <w:t xml:space="preserve">60 </w:t>
            </w:r>
          </w:p>
          <w:p w:rsidR="00000000" w:rsidDel="00000000" w:rsidP="00000000" w:rsidRDefault="00000000" w:rsidRPr="00000000" w14:paraId="000015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00.9783935546875" w:firstLine="0"/>
              <w:jc w:val="right"/>
              <w:rPr>
                <w:rFonts w:ascii="Arial" w:cs="Arial" w:eastAsia="Arial" w:hAnsi="Arial"/>
                <w:b w:val="0"/>
                <w:i w:val="0"/>
                <w:smallCaps w:val="0"/>
                <w:strike w:val="0"/>
                <w:color w:val="000000"/>
                <w:sz w:val="11.249098777770996"/>
                <w:szCs w:val="11.249098777770996"/>
                <w:u w:val="none"/>
                <w:shd w:fill="auto" w:val="clear"/>
                <w:vertAlign w:val="baseline"/>
              </w:rPr>
            </w:pPr>
            <w:r w:rsidDel="00000000" w:rsidR="00000000" w:rsidRPr="00000000">
              <w:rPr>
                <w:rFonts w:ascii="Arial" w:cs="Arial" w:eastAsia="Arial" w:hAnsi="Arial"/>
                <w:b w:val="0"/>
                <w:i w:val="0"/>
                <w:smallCaps w:val="0"/>
                <w:strike w:val="0"/>
                <w:color w:val="000000"/>
                <w:sz w:val="11.249098777770996"/>
                <w:szCs w:val="11.249098777770996"/>
                <w:u w:val="none"/>
                <w:shd w:fill="auto" w:val="clear"/>
                <w:vertAlign w:val="baseline"/>
                <w:rtl w:val="0"/>
              </w:rPr>
              <w:t xml:space="preserve">-2 </w:t>
            </w:r>
          </w:p>
          <w:p w:rsidR="00000000" w:rsidDel="00000000" w:rsidP="00000000" w:rsidRDefault="00000000" w:rsidRPr="00000000" w14:paraId="0000159E">
            <w:pPr>
              <w:keepNext w:val="0"/>
              <w:keepLines w:val="0"/>
              <w:widowControl w:val="0"/>
              <w:pBdr>
                <w:top w:space="0" w:sz="0" w:val="nil"/>
                <w:left w:space="0" w:sz="0" w:val="nil"/>
                <w:bottom w:space="0" w:sz="0" w:val="nil"/>
                <w:right w:space="0" w:sz="0" w:val="nil"/>
                <w:between w:space="0" w:sz="0" w:val="nil"/>
              </w:pBdr>
              <w:shd w:fill="auto" w:val="clear"/>
              <w:spacing w:after="0" w:before="50.0830078125" w:line="240" w:lineRule="auto"/>
              <w:ind w:left="255.27114868164062" w:right="0" w:firstLine="0"/>
              <w:jc w:val="left"/>
              <w:rPr>
                <w:rFonts w:ascii="Arial" w:cs="Arial" w:eastAsia="Arial" w:hAnsi="Arial"/>
                <w:b w:val="0"/>
                <w:i w:val="0"/>
                <w:smallCaps w:val="0"/>
                <w:strike w:val="0"/>
                <w:color w:val="000000"/>
                <w:sz w:val="11.595399856567383"/>
                <w:szCs w:val="11.595399856567383"/>
                <w:u w:val="none"/>
                <w:shd w:fill="auto" w:val="clear"/>
                <w:vertAlign w:val="baseline"/>
              </w:rPr>
            </w:pPr>
            <w:r w:rsidDel="00000000" w:rsidR="00000000" w:rsidRPr="00000000">
              <w:rPr>
                <w:rFonts w:ascii="Arial" w:cs="Arial" w:eastAsia="Arial" w:hAnsi="Arial"/>
                <w:b w:val="0"/>
                <w:i w:val="0"/>
                <w:smallCaps w:val="0"/>
                <w:strike w:val="0"/>
                <w:color w:val="000000"/>
                <w:sz w:val="11.595399856567383"/>
                <w:szCs w:val="11.595399856567383"/>
                <w:u w:val="none"/>
                <w:shd w:fill="auto" w:val="clear"/>
                <w:vertAlign w:val="baseline"/>
                <w:rtl w:val="0"/>
              </w:rPr>
              <w:t xml:space="preserve">50 </w:t>
            </w:r>
          </w:p>
          <w:p w:rsidR="00000000" w:rsidDel="00000000" w:rsidP="00000000" w:rsidRDefault="00000000" w:rsidRPr="00000000" w14:paraId="000015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97.6055908203125" w:firstLine="0"/>
              <w:jc w:val="right"/>
              <w:rPr>
                <w:rFonts w:ascii="Arial" w:cs="Arial" w:eastAsia="Arial" w:hAnsi="Arial"/>
                <w:b w:val="0"/>
                <w:i w:val="0"/>
                <w:smallCaps w:val="0"/>
                <w:strike w:val="0"/>
                <w:color w:val="000000"/>
                <w:sz w:val="11.249098777770996"/>
                <w:szCs w:val="11.249098777770996"/>
                <w:u w:val="none"/>
                <w:shd w:fill="auto" w:val="clear"/>
                <w:vertAlign w:val="baseline"/>
              </w:rPr>
            </w:pPr>
            <w:r w:rsidDel="00000000" w:rsidR="00000000" w:rsidRPr="00000000">
              <w:rPr>
                <w:rFonts w:ascii="Arial" w:cs="Arial" w:eastAsia="Arial" w:hAnsi="Arial"/>
                <w:b w:val="0"/>
                <w:i w:val="0"/>
                <w:smallCaps w:val="0"/>
                <w:strike w:val="0"/>
                <w:color w:val="000000"/>
                <w:sz w:val="11.249098777770996"/>
                <w:szCs w:val="11.249098777770996"/>
                <w:u w:val="none"/>
                <w:shd w:fill="auto" w:val="clear"/>
                <w:vertAlign w:val="baseline"/>
                <w:rtl w:val="0"/>
              </w:rPr>
              <w:t xml:space="preserve">-4 </w:t>
            </w:r>
          </w:p>
          <w:p w:rsidR="00000000" w:rsidDel="00000000" w:rsidP="00000000" w:rsidRDefault="00000000" w:rsidRPr="00000000" w14:paraId="000015A0">
            <w:pPr>
              <w:keepNext w:val="0"/>
              <w:keepLines w:val="0"/>
              <w:widowControl w:val="0"/>
              <w:pBdr>
                <w:top w:space="0" w:sz="0" w:val="nil"/>
                <w:left w:space="0" w:sz="0" w:val="nil"/>
                <w:bottom w:space="0" w:sz="0" w:val="nil"/>
                <w:right w:space="0" w:sz="0" w:val="nil"/>
                <w:between w:space="0" w:sz="0" w:val="nil"/>
              </w:pBdr>
              <w:shd w:fill="auto" w:val="clear"/>
              <w:spacing w:after="0" w:before="26.07666015625" w:line="240" w:lineRule="auto"/>
              <w:ind w:left="246.8084716796875" w:right="0" w:firstLine="0"/>
              <w:jc w:val="left"/>
              <w:rPr>
                <w:rFonts w:ascii="Arial" w:cs="Arial" w:eastAsia="Arial" w:hAnsi="Arial"/>
                <w:b w:val="0"/>
                <w:i w:val="0"/>
                <w:smallCaps w:val="0"/>
                <w:strike w:val="0"/>
                <w:color w:val="000000"/>
                <w:sz w:val="11.595399856567383"/>
                <w:szCs w:val="11.595399856567383"/>
                <w:u w:val="none"/>
                <w:shd w:fill="auto" w:val="clear"/>
                <w:vertAlign w:val="baseline"/>
              </w:rPr>
            </w:pPr>
            <w:r w:rsidDel="00000000" w:rsidR="00000000" w:rsidRPr="00000000">
              <w:rPr>
                <w:rFonts w:ascii="Arial" w:cs="Arial" w:eastAsia="Arial" w:hAnsi="Arial"/>
                <w:b w:val="0"/>
                <w:i w:val="0"/>
                <w:smallCaps w:val="0"/>
                <w:strike w:val="0"/>
                <w:color w:val="000000"/>
                <w:sz w:val="11.595399856567383"/>
                <w:szCs w:val="11.595399856567383"/>
                <w:u w:val="none"/>
                <w:shd w:fill="auto" w:val="clear"/>
                <w:vertAlign w:val="baseline"/>
                <w:rtl w:val="0"/>
              </w:rPr>
              <w:t xml:space="preserve">40 </w:t>
            </w:r>
          </w:p>
          <w:p w:rsidR="00000000" w:rsidDel="00000000" w:rsidP="00000000" w:rsidRDefault="00000000" w:rsidRPr="00000000" w14:paraId="000015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98.280029296875" w:firstLine="0"/>
              <w:jc w:val="right"/>
              <w:rPr>
                <w:rFonts w:ascii="Arial" w:cs="Arial" w:eastAsia="Arial" w:hAnsi="Arial"/>
                <w:b w:val="0"/>
                <w:i w:val="0"/>
                <w:smallCaps w:val="0"/>
                <w:strike w:val="0"/>
                <w:color w:val="000000"/>
                <w:sz w:val="11.249098777770996"/>
                <w:szCs w:val="11.249098777770996"/>
                <w:u w:val="none"/>
                <w:shd w:fill="auto" w:val="clear"/>
                <w:vertAlign w:val="baseline"/>
              </w:rPr>
            </w:pPr>
            <w:r w:rsidDel="00000000" w:rsidR="00000000" w:rsidRPr="00000000">
              <w:rPr>
                <w:rFonts w:ascii="Arial" w:cs="Arial" w:eastAsia="Arial" w:hAnsi="Arial"/>
                <w:b w:val="0"/>
                <w:i w:val="0"/>
                <w:smallCaps w:val="0"/>
                <w:strike w:val="0"/>
                <w:color w:val="000000"/>
                <w:sz w:val="11.249098777770996"/>
                <w:szCs w:val="11.249098777770996"/>
                <w:u w:val="none"/>
                <w:shd w:fill="auto" w:val="clear"/>
                <w:vertAlign w:val="baseline"/>
                <w:rtl w:val="0"/>
              </w:rPr>
              <w:t xml:space="preserve">-6 </w:t>
            </w:r>
          </w:p>
          <w:p w:rsidR="00000000" w:rsidDel="00000000" w:rsidP="00000000" w:rsidRDefault="00000000" w:rsidRPr="00000000" w14:paraId="000015A2">
            <w:pPr>
              <w:keepNext w:val="0"/>
              <w:keepLines w:val="0"/>
              <w:widowControl w:val="0"/>
              <w:pBdr>
                <w:top w:space="0" w:sz="0" w:val="nil"/>
                <w:left w:space="0" w:sz="0" w:val="nil"/>
                <w:bottom w:space="0" w:sz="0" w:val="nil"/>
                <w:right w:space="0" w:sz="0" w:val="nil"/>
                <w:between w:space="0" w:sz="0" w:val="nil"/>
              </w:pBdr>
              <w:shd w:fill="auto" w:val="clear"/>
              <w:spacing w:after="0" w:before="3.27392578125" w:line="240" w:lineRule="auto"/>
              <w:ind w:left="253.41629028320312" w:right="0" w:firstLine="0"/>
              <w:jc w:val="left"/>
              <w:rPr>
                <w:rFonts w:ascii="Arial" w:cs="Arial" w:eastAsia="Arial" w:hAnsi="Arial"/>
                <w:b w:val="0"/>
                <w:i w:val="0"/>
                <w:smallCaps w:val="0"/>
                <w:strike w:val="0"/>
                <w:color w:val="000000"/>
                <w:sz w:val="11.595399856567383"/>
                <w:szCs w:val="11.595399856567383"/>
                <w:u w:val="none"/>
                <w:shd w:fill="auto" w:val="clear"/>
                <w:vertAlign w:val="baseline"/>
              </w:rPr>
            </w:pPr>
            <w:r w:rsidDel="00000000" w:rsidR="00000000" w:rsidRPr="00000000">
              <w:rPr>
                <w:rFonts w:ascii="Arial" w:cs="Arial" w:eastAsia="Arial" w:hAnsi="Arial"/>
                <w:b w:val="0"/>
                <w:i w:val="0"/>
                <w:smallCaps w:val="0"/>
                <w:strike w:val="0"/>
                <w:color w:val="000000"/>
                <w:sz w:val="11.595399856567383"/>
                <w:szCs w:val="11.595399856567383"/>
                <w:u w:val="none"/>
                <w:shd w:fill="auto" w:val="clear"/>
                <w:vertAlign w:val="baseline"/>
                <w:rtl w:val="0"/>
              </w:rPr>
              <w:t xml:space="preserve">30 </w:t>
            </w:r>
          </w:p>
          <w:p w:rsidR="00000000" w:rsidDel="00000000" w:rsidP="00000000" w:rsidRDefault="00000000" w:rsidRPr="00000000" w14:paraId="000015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99.1796875" w:firstLine="0"/>
              <w:jc w:val="right"/>
              <w:rPr>
                <w:rFonts w:ascii="Arial" w:cs="Arial" w:eastAsia="Arial" w:hAnsi="Arial"/>
                <w:b w:val="0"/>
                <w:i w:val="0"/>
                <w:smallCaps w:val="0"/>
                <w:strike w:val="0"/>
                <w:color w:val="000000"/>
                <w:sz w:val="11.249098777770996"/>
                <w:szCs w:val="11.249098777770996"/>
                <w:u w:val="none"/>
                <w:shd w:fill="auto" w:val="clear"/>
                <w:vertAlign w:val="baseline"/>
              </w:rPr>
            </w:pPr>
            <w:r w:rsidDel="00000000" w:rsidR="00000000" w:rsidRPr="00000000">
              <w:rPr>
                <w:rFonts w:ascii="Arial" w:cs="Arial" w:eastAsia="Arial" w:hAnsi="Arial"/>
                <w:b w:val="0"/>
                <w:i w:val="0"/>
                <w:smallCaps w:val="0"/>
                <w:strike w:val="0"/>
                <w:color w:val="000000"/>
                <w:sz w:val="11.249098777770996"/>
                <w:szCs w:val="11.249098777770996"/>
                <w:u w:val="none"/>
                <w:shd w:fill="auto" w:val="clear"/>
                <w:vertAlign w:val="baseline"/>
                <w:rtl w:val="0"/>
              </w:rPr>
              <w:t xml:space="preserve">-8 </w:t>
            </w:r>
          </w:p>
          <w:p w:rsidR="00000000" w:rsidDel="00000000" w:rsidP="00000000" w:rsidRDefault="00000000" w:rsidRPr="00000000" w14:paraId="000015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44546508789062" w:right="0" w:firstLine="0"/>
              <w:jc w:val="left"/>
              <w:rPr>
                <w:rFonts w:ascii="Arial" w:cs="Arial" w:eastAsia="Arial" w:hAnsi="Arial"/>
                <w:b w:val="0"/>
                <w:i w:val="0"/>
                <w:smallCaps w:val="0"/>
                <w:strike w:val="0"/>
                <w:color w:val="000000"/>
                <w:sz w:val="11.595399856567383"/>
                <w:szCs w:val="11.595399856567383"/>
                <w:u w:val="none"/>
                <w:shd w:fill="auto" w:val="clear"/>
                <w:vertAlign w:val="baseline"/>
              </w:rPr>
            </w:pPr>
            <w:r w:rsidDel="00000000" w:rsidR="00000000" w:rsidRPr="00000000">
              <w:rPr>
                <w:rFonts w:ascii="Arial" w:cs="Arial" w:eastAsia="Arial" w:hAnsi="Arial"/>
                <w:b w:val="0"/>
                <w:i w:val="0"/>
                <w:smallCaps w:val="0"/>
                <w:strike w:val="0"/>
                <w:color w:val="000000"/>
                <w:sz w:val="11.595399856567383"/>
                <w:szCs w:val="11.595399856567383"/>
                <w:u w:val="none"/>
                <w:shd w:fill="auto" w:val="clear"/>
                <w:vertAlign w:val="baseline"/>
                <w:rtl w:val="0"/>
              </w:rPr>
              <w:t xml:space="preserve">20 </w:t>
            </w:r>
          </w:p>
          <w:p w:rsidR="00000000" w:rsidDel="00000000" w:rsidP="00000000" w:rsidRDefault="00000000" w:rsidRPr="00000000" w14:paraId="000015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98.4033203125" w:firstLine="0"/>
              <w:jc w:val="right"/>
              <w:rPr>
                <w:rFonts w:ascii="Arial" w:cs="Arial" w:eastAsia="Arial" w:hAnsi="Arial"/>
                <w:b w:val="0"/>
                <w:i w:val="0"/>
                <w:smallCaps w:val="0"/>
                <w:strike w:val="0"/>
                <w:color w:val="000000"/>
                <w:sz w:val="11.249098777770996"/>
                <w:szCs w:val="11.249098777770996"/>
                <w:u w:val="none"/>
                <w:shd w:fill="auto" w:val="clear"/>
                <w:vertAlign w:val="baseline"/>
              </w:rPr>
            </w:pPr>
            <w:r w:rsidDel="00000000" w:rsidR="00000000" w:rsidRPr="00000000">
              <w:rPr>
                <w:rFonts w:ascii="Arial" w:cs="Arial" w:eastAsia="Arial" w:hAnsi="Arial"/>
                <w:b w:val="0"/>
                <w:i w:val="0"/>
                <w:smallCaps w:val="0"/>
                <w:strike w:val="0"/>
                <w:color w:val="000000"/>
                <w:sz w:val="11.249098777770996"/>
                <w:szCs w:val="11.249098777770996"/>
                <w:u w:val="none"/>
                <w:shd w:fill="auto" w:val="clear"/>
                <w:vertAlign w:val="baseline"/>
                <w:rtl w:val="0"/>
              </w:rPr>
              <w:t xml:space="preserve">-10 </w:t>
            </w:r>
          </w:p>
          <w:p w:rsidR="00000000" w:rsidDel="00000000" w:rsidP="00000000" w:rsidRDefault="00000000" w:rsidRPr="00000000" w14:paraId="000015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5029296875" w:right="0" w:firstLine="0"/>
              <w:jc w:val="left"/>
              <w:rPr>
                <w:rFonts w:ascii="Arial" w:cs="Arial" w:eastAsia="Arial" w:hAnsi="Arial"/>
                <w:b w:val="0"/>
                <w:i w:val="0"/>
                <w:smallCaps w:val="0"/>
                <w:strike w:val="0"/>
                <w:color w:val="000000"/>
                <w:sz w:val="11.595399856567383"/>
                <w:szCs w:val="11.595399856567383"/>
                <w:u w:val="none"/>
                <w:shd w:fill="auto" w:val="clear"/>
                <w:vertAlign w:val="baseline"/>
              </w:rPr>
            </w:pPr>
            <w:r w:rsidDel="00000000" w:rsidR="00000000" w:rsidRPr="00000000">
              <w:rPr>
                <w:rFonts w:ascii="Arial" w:cs="Arial" w:eastAsia="Arial" w:hAnsi="Arial"/>
                <w:b w:val="0"/>
                <w:i w:val="0"/>
                <w:smallCaps w:val="0"/>
                <w:strike w:val="0"/>
                <w:color w:val="000000"/>
                <w:sz w:val="11.595399856567383"/>
                <w:szCs w:val="11.595399856567383"/>
                <w:u w:val="none"/>
                <w:shd w:fill="auto" w:val="clear"/>
                <w:vertAlign w:val="baseline"/>
                <w:rtl w:val="0"/>
              </w:rPr>
              <w:t xml:space="preserve">10 </w:t>
            </w:r>
          </w:p>
          <w:p w:rsidR="00000000" w:rsidDel="00000000" w:rsidP="00000000" w:rsidRDefault="00000000" w:rsidRPr="00000000" w14:paraId="000015A7">
            <w:pPr>
              <w:keepNext w:val="0"/>
              <w:keepLines w:val="0"/>
              <w:widowControl w:val="0"/>
              <w:pBdr>
                <w:top w:space="0" w:sz="0" w:val="nil"/>
                <w:left w:space="0" w:sz="0" w:val="nil"/>
                <w:bottom w:space="0" w:sz="0" w:val="nil"/>
                <w:right w:space="0" w:sz="0" w:val="nil"/>
                <w:between w:space="0" w:sz="0" w:val="nil"/>
              </w:pBdr>
              <w:shd w:fill="auto" w:val="clear"/>
              <w:spacing w:after="0" w:before="15.743408203125" w:line="240" w:lineRule="auto"/>
              <w:ind w:left="0" w:right="4100.989990234375" w:firstLine="0"/>
              <w:jc w:val="right"/>
              <w:rPr>
                <w:rFonts w:ascii="Arial" w:cs="Arial" w:eastAsia="Arial" w:hAnsi="Arial"/>
                <w:b w:val="0"/>
                <w:i w:val="0"/>
                <w:smallCaps w:val="0"/>
                <w:strike w:val="0"/>
                <w:color w:val="000000"/>
                <w:sz w:val="11.249098777770996"/>
                <w:szCs w:val="11.249098777770996"/>
                <w:u w:val="none"/>
                <w:shd w:fill="auto" w:val="clear"/>
                <w:vertAlign w:val="baseline"/>
              </w:rPr>
            </w:pPr>
            <w:r w:rsidDel="00000000" w:rsidR="00000000" w:rsidRPr="00000000">
              <w:rPr>
                <w:rFonts w:ascii="Arial" w:cs="Arial" w:eastAsia="Arial" w:hAnsi="Arial"/>
                <w:b w:val="0"/>
                <w:i w:val="0"/>
                <w:smallCaps w:val="0"/>
                <w:strike w:val="0"/>
                <w:color w:val="000000"/>
                <w:sz w:val="11.249098777770996"/>
                <w:szCs w:val="11.249098777770996"/>
                <w:u w:val="none"/>
                <w:shd w:fill="auto" w:val="clear"/>
                <w:vertAlign w:val="baseline"/>
                <w:rtl w:val="0"/>
              </w:rPr>
              <w:t xml:space="preserve">-12 </w:t>
            </w:r>
          </w:p>
          <w:p w:rsidR="00000000" w:rsidDel="00000000" w:rsidP="00000000" w:rsidRDefault="00000000" w:rsidRPr="00000000" w14:paraId="000015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3.2688903808594" w:right="0" w:firstLine="0"/>
              <w:jc w:val="left"/>
              <w:rPr>
                <w:rFonts w:ascii="Arial" w:cs="Arial" w:eastAsia="Arial" w:hAnsi="Arial"/>
                <w:b w:val="0"/>
                <w:i w:val="0"/>
                <w:smallCaps w:val="0"/>
                <w:strike w:val="0"/>
                <w:color w:val="000000"/>
                <w:sz w:val="11.595399856567383"/>
                <w:szCs w:val="11.595399856567383"/>
                <w:u w:val="none"/>
                <w:shd w:fill="auto" w:val="clear"/>
                <w:vertAlign w:val="baseline"/>
              </w:rPr>
            </w:pPr>
            <w:r w:rsidDel="00000000" w:rsidR="00000000" w:rsidRPr="00000000">
              <w:rPr>
                <w:rFonts w:ascii="Arial" w:cs="Arial" w:eastAsia="Arial" w:hAnsi="Arial"/>
                <w:b w:val="0"/>
                <w:i w:val="0"/>
                <w:smallCaps w:val="0"/>
                <w:strike w:val="0"/>
                <w:color w:val="000000"/>
                <w:sz w:val="11.595399856567383"/>
                <w:szCs w:val="11.595399856567383"/>
                <w:u w:val="none"/>
                <w:shd w:fill="auto" w:val="clear"/>
                <w:vertAlign w:val="baseline"/>
                <w:rtl w:val="0"/>
              </w:rPr>
              <w:t xml:space="preserve">0 </w:t>
            </w:r>
          </w:p>
          <w:p w:rsidR="00000000" w:rsidDel="00000000" w:rsidP="00000000" w:rsidRDefault="00000000" w:rsidRPr="00000000" w14:paraId="000015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9.55993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15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24.72229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15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0875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15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43.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5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18.21472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5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3.421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5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06.623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5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70.61828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5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96.2243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5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4.226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5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79.47814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 </w:t>
            </w:r>
          </w:p>
          <w:p w:rsidR="00000000" w:rsidDel="00000000" w:rsidP="00000000" w:rsidRDefault="00000000" w:rsidRPr="00000000" w14:paraId="000015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64.4000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5B5">
            <w:pPr>
              <w:keepNext w:val="0"/>
              <w:keepLines w:val="0"/>
              <w:widowControl w:val="0"/>
              <w:pBdr>
                <w:top w:space="0" w:sz="0" w:val="nil"/>
                <w:left w:space="0" w:sz="0" w:val="nil"/>
                <w:bottom w:space="0" w:sz="0" w:val="nil"/>
                <w:right w:space="0" w:sz="0" w:val="nil"/>
                <w:between w:space="0" w:sz="0" w:val="nil"/>
              </w:pBdr>
              <w:shd w:fill="auto" w:val="clear"/>
              <w:spacing w:after="0" w:before="20.869140625" w:line="240" w:lineRule="auto"/>
              <w:ind w:left="3996.603851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15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80.79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5B7">
            <w:pPr>
              <w:keepNext w:val="0"/>
              <w:keepLines w:val="0"/>
              <w:widowControl w:val="0"/>
              <w:pBdr>
                <w:top w:space="0" w:sz="0" w:val="nil"/>
                <w:left w:space="0" w:sz="0" w:val="nil"/>
                <w:bottom w:space="0" w:sz="0" w:val="nil"/>
                <w:right w:space="0" w:sz="0" w:val="nil"/>
                <w:between w:space="0" w:sz="0" w:val="nil"/>
              </w:pBdr>
              <w:shd w:fill="auto" w:val="clear"/>
              <w:spacing w:after="0" w:before="2.396240234375" w:line="240" w:lineRule="auto"/>
              <w:ind w:left="0" w:right="3428.39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5B8">
            <w:pPr>
              <w:keepNext w:val="0"/>
              <w:keepLines w:val="0"/>
              <w:widowControl w:val="0"/>
              <w:pBdr>
                <w:top w:space="0" w:sz="0" w:val="nil"/>
                <w:left w:space="0" w:sz="0" w:val="nil"/>
                <w:bottom w:space="0" w:sz="0" w:val="nil"/>
                <w:right w:space="0" w:sz="0" w:val="nil"/>
                <w:between w:space="0" w:sz="0" w:val="nil"/>
              </w:pBdr>
              <w:shd w:fill="auto" w:val="clear"/>
              <w:spacing w:after="0" w:before="1.474609375" w:line="240" w:lineRule="auto"/>
              <w:ind w:left="0" w:right="2416.8035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5B9">
            <w:pPr>
              <w:keepNext w:val="0"/>
              <w:keepLines w:val="0"/>
              <w:widowControl w:val="0"/>
              <w:pBdr>
                <w:top w:space="0" w:sz="0" w:val="nil"/>
                <w:left w:space="0" w:sz="0" w:val="nil"/>
                <w:bottom w:space="0" w:sz="0" w:val="nil"/>
                <w:right w:space="0" w:sz="0" w:val="nil"/>
                <w:between w:space="0" w:sz="0" w:val="nil"/>
              </w:pBdr>
              <w:shd w:fill="auto" w:val="clear"/>
              <w:spacing w:after="0" w:before="0.946044921875" w:line="240" w:lineRule="auto"/>
              <w:ind w:left="0" w:right="1406.40441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5BA">
            <w:pPr>
              <w:keepNext w:val="0"/>
              <w:keepLines w:val="0"/>
              <w:widowControl w:val="0"/>
              <w:pBdr>
                <w:top w:space="0" w:sz="0" w:val="nil"/>
                <w:left w:space="0" w:sz="0" w:val="nil"/>
                <w:bottom w:space="0" w:sz="0" w:val="nil"/>
                <w:right w:space="0" w:sz="0" w:val="nil"/>
                <w:between w:space="0" w:sz="0" w:val="nil"/>
              </w:pBdr>
              <w:shd w:fill="auto" w:val="clear"/>
              <w:spacing w:after="0" w:before="10.030517578125" w:line="240" w:lineRule="auto"/>
              <w:ind w:left="2089.84146118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15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6.83486938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15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64.4000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5BD">
            <w:pPr>
              <w:keepNext w:val="0"/>
              <w:keepLines w:val="0"/>
              <w:widowControl w:val="0"/>
              <w:pBdr>
                <w:top w:space="0" w:sz="0" w:val="nil"/>
                <w:left w:space="0" w:sz="0" w:val="nil"/>
                <w:bottom w:space="0" w:sz="0" w:val="nil"/>
                <w:right w:space="0" w:sz="0" w:val="nil"/>
                <w:between w:space="0" w:sz="0" w:val="nil"/>
              </w:pBdr>
              <w:shd w:fill="auto" w:val="clear"/>
              <w:spacing w:after="0" w:before="0.1123046875" w:line="240" w:lineRule="auto"/>
              <w:ind w:left="0" w:right="731.9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BE">
            <w:pPr>
              <w:keepNext w:val="0"/>
              <w:keepLines w:val="0"/>
              <w:widowControl w:val="0"/>
              <w:pBdr>
                <w:top w:space="0" w:sz="0" w:val="nil"/>
                <w:left w:space="0" w:sz="0" w:val="nil"/>
                <w:bottom w:space="0" w:sz="0" w:val="nil"/>
                <w:right w:space="0" w:sz="0" w:val="nil"/>
                <w:between w:space="0" w:sz="0" w:val="nil"/>
              </w:pBdr>
              <w:shd w:fill="auto" w:val="clear"/>
              <w:spacing w:after="0" w:before="0.311279296875" w:line="240" w:lineRule="auto"/>
              <w:ind w:left="2734.2393493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5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8.637237548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5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52.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5C1">
            <w:pPr>
              <w:keepNext w:val="0"/>
              <w:keepLines w:val="0"/>
              <w:widowControl w:val="0"/>
              <w:pBdr>
                <w:top w:space="0" w:sz="0" w:val="nil"/>
                <w:left w:space="0" w:sz="0" w:val="nil"/>
                <w:bottom w:space="0" w:sz="0" w:val="nil"/>
                <w:right w:space="0" w:sz="0" w:val="nil"/>
                <w:between w:space="0" w:sz="0" w:val="nil"/>
              </w:pBdr>
              <w:shd w:fill="auto" w:val="clear"/>
              <w:spacing w:after="0" w:before="0.4833984375" w:line="240" w:lineRule="auto"/>
              <w:ind w:left="801.045837402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5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69.1619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C3">
            <w:pPr>
              <w:keepNext w:val="0"/>
              <w:keepLines w:val="0"/>
              <w:widowControl w:val="0"/>
              <w:pBdr>
                <w:top w:space="0" w:sz="0" w:val="nil"/>
                <w:left w:space="0" w:sz="0" w:val="nil"/>
                <w:bottom w:space="0" w:sz="0" w:val="nil"/>
                <w:right w:space="0" w:sz="0" w:val="nil"/>
                <w:between w:space="0" w:sz="0" w:val="nil"/>
              </w:pBdr>
              <w:shd w:fill="auto" w:val="clear"/>
              <w:spacing w:after="0" w:before="2.498779296875" w:line="240" w:lineRule="auto"/>
              <w:ind w:left="0" w:right="308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5C4">
            <w:pPr>
              <w:keepNext w:val="0"/>
              <w:keepLines w:val="0"/>
              <w:widowControl w:val="0"/>
              <w:pBdr>
                <w:top w:space="0" w:sz="0" w:val="nil"/>
                <w:left w:space="0" w:sz="0" w:val="nil"/>
                <w:bottom w:space="0" w:sz="0" w:val="nil"/>
                <w:right w:space="0" w:sz="0" w:val="nil"/>
                <w:between w:space="0" w:sz="0" w:val="nil"/>
              </w:pBdr>
              <w:shd w:fill="auto" w:val="clear"/>
              <w:spacing w:after="0" w:before="3.634033203125" w:line="240" w:lineRule="auto"/>
              <w:ind w:left="0" w:right="1743.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5C5">
            <w:pPr>
              <w:keepNext w:val="0"/>
              <w:keepLines w:val="0"/>
              <w:widowControl w:val="0"/>
              <w:pBdr>
                <w:top w:space="0" w:sz="0" w:val="nil"/>
                <w:left w:space="0" w:sz="0" w:val="nil"/>
                <w:bottom w:space="0" w:sz="0" w:val="nil"/>
                <w:right w:space="0" w:sz="0" w:val="nil"/>
                <w:between w:space="0" w:sz="0" w:val="nil"/>
              </w:pBdr>
              <w:shd w:fill="auto" w:val="clear"/>
              <w:spacing w:after="0" w:before="4.75830078125" w:line="240" w:lineRule="auto"/>
              <w:ind w:left="3997.6475524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5C6">
            <w:pPr>
              <w:keepNext w:val="0"/>
              <w:keepLines w:val="0"/>
              <w:widowControl w:val="0"/>
              <w:pBdr>
                <w:top w:space="0" w:sz="0" w:val="nil"/>
                <w:left w:space="0" w:sz="0" w:val="nil"/>
                <w:bottom w:space="0" w:sz="0" w:val="nil"/>
                <w:right w:space="0" w:sz="0" w:val="nil"/>
                <w:between w:space="0" w:sz="0" w:val="nil"/>
              </w:pBdr>
              <w:shd w:fill="auto" w:val="clear"/>
              <w:spacing w:after="0" w:before="4.752197265625" w:line="240" w:lineRule="auto"/>
              <w:ind w:left="0" w:right="396.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5C7">
            <w:pPr>
              <w:keepNext w:val="0"/>
              <w:keepLines w:val="0"/>
              <w:widowControl w:val="0"/>
              <w:pBdr>
                <w:top w:space="0" w:sz="0" w:val="nil"/>
                <w:left w:space="0" w:sz="0" w:val="nil"/>
                <w:bottom w:space="0" w:sz="0" w:val="nil"/>
                <w:right w:space="0" w:sz="0" w:val="nil"/>
                <w:between w:space="0" w:sz="0" w:val="nil"/>
              </w:pBdr>
              <w:shd w:fill="auto" w:val="clear"/>
              <w:spacing w:after="0" w:before="1.2939453125" w:line="240" w:lineRule="auto"/>
              <w:ind w:left="0" w:right="241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5C8">
            <w:pPr>
              <w:keepNext w:val="0"/>
              <w:keepLines w:val="0"/>
              <w:widowControl w:val="0"/>
              <w:pBdr>
                <w:top w:space="0" w:sz="0" w:val="nil"/>
                <w:left w:space="0" w:sz="0" w:val="nil"/>
                <w:bottom w:space="0" w:sz="0" w:val="nil"/>
                <w:right w:space="0" w:sz="0" w:val="nil"/>
                <w:between w:space="0" w:sz="0" w:val="nil"/>
              </w:pBdr>
              <w:shd w:fill="auto" w:val="clear"/>
              <w:spacing w:after="0" w:before="1.114501953125" w:line="240" w:lineRule="auto"/>
              <w:ind w:left="0" w:right="2079.5611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5C9">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405.167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5CA">
            <w:pPr>
              <w:keepNext w:val="0"/>
              <w:keepLines w:val="0"/>
              <w:widowControl w:val="0"/>
              <w:pBdr>
                <w:top w:space="0" w:sz="0" w:val="nil"/>
                <w:left w:space="0" w:sz="0" w:val="nil"/>
                <w:bottom w:space="0" w:sz="0" w:val="nil"/>
                <w:right w:space="0" w:sz="0" w:val="nil"/>
                <w:between w:space="0" w:sz="0" w:val="nil"/>
              </w:pBdr>
              <w:shd w:fill="auto" w:val="clear"/>
              <w:spacing w:after="0" w:before="3.555908203125" w:line="240" w:lineRule="auto"/>
              <w:ind w:left="0" w:right="2754.00085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5CB">
            <w:pPr>
              <w:keepNext w:val="0"/>
              <w:keepLines w:val="0"/>
              <w:widowControl w:val="0"/>
              <w:pBdr>
                <w:top w:space="0" w:sz="0" w:val="nil"/>
                <w:left w:space="0" w:sz="0" w:val="nil"/>
                <w:bottom w:space="0" w:sz="0" w:val="nil"/>
                <w:right w:space="0" w:sz="0" w:val="nil"/>
                <w:between w:space="0" w:sz="0" w:val="nil"/>
              </w:pBdr>
              <w:shd w:fill="auto" w:val="clear"/>
              <w:spacing w:after="0" w:before="8.463134765625" w:line="240" w:lineRule="auto"/>
              <w:ind w:left="0" w:right="3091.1981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5CC">
            <w:pPr>
              <w:keepNext w:val="0"/>
              <w:keepLines w:val="0"/>
              <w:widowControl w:val="0"/>
              <w:pBdr>
                <w:top w:space="0" w:sz="0" w:val="nil"/>
                <w:left w:space="0" w:sz="0" w:val="nil"/>
                <w:bottom w:space="0" w:sz="0" w:val="nil"/>
                <w:right w:space="0" w:sz="0" w:val="nil"/>
                <w:between w:space="0" w:sz="0" w:val="nil"/>
              </w:pBdr>
              <w:shd w:fill="auto" w:val="clear"/>
              <w:spacing w:after="0" w:before="4.81689453125" w:line="240" w:lineRule="auto"/>
              <w:ind w:left="0" w:right="3427.1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5CD">
            <w:pPr>
              <w:keepNext w:val="0"/>
              <w:keepLines w:val="0"/>
              <w:widowControl w:val="0"/>
              <w:pBdr>
                <w:top w:space="0" w:sz="0" w:val="nil"/>
                <w:left w:space="0" w:sz="0" w:val="nil"/>
                <w:bottom w:space="0" w:sz="0" w:val="nil"/>
                <w:right w:space="0" w:sz="0" w:val="nil"/>
                <w:between w:space="0" w:sz="0" w:val="nil"/>
              </w:pBdr>
              <w:shd w:fill="auto" w:val="clear"/>
              <w:spacing w:after="0" w:before="0.009765625" w:line="240" w:lineRule="auto"/>
              <w:ind w:left="0" w:right="1743.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5CE">
            <w:pPr>
              <w:keepNext w:val="0"/>
              <w:keepLines w:val="0"/>
              <w:widowControl w:val="0"/>
              <w:pBdr>
                <w:top w:space="0" w:sz="0" w:val="nil"/>
                <w:left w:space="0" w:sz="0" w:val="nil"/>
                <w:bottom w:space="0" w:sz="0" w:val="nil"/>
                <w:right w:space="0" w:sz="0" w:val="nil"/>
                <w:between w:space="0" w:sz="0" w:val="nil"/>
              </w:pBdr>
              <w:shd w:fill="auto" w:val="clear"/>
              <w:spacing w:after="0" w:before="5.986328125" w:line="240" w:lineRule="auto"/>
              <w:ind w:left="3353.2496643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5CF">
            <w:pPr>
              <w:keepNext w:val="0"/>
              <w:keepLines w:val="0"/>
              <w:widowControl w:val="0"/>
              <w:pBdr>
                <w:top w:space="0" w:sz="0" w:val="nil"/>
                <w:left w:space="0" w:sz="0" w:val="nil"/>
                <w:bottom w:space="0" w:sz="0" w:val="nil"/>
                <w:right w:space="0" w:sz="0" w:val="nil"/>
                <w:between w:space="0" w:sz="0" w:val="nil"/>
              </w:pBdr>
              <w:shd w:fill="auto" w:val="clear"/>
              <w:spacing w:after="0" w:before="2.413330078125" w:line="240" w:lineRule="auto"/>
              <w:ind w:left="775.657958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5D0">
            <w:pPr>
              <w:keepNext w:val="0"/>
              <w:keepLines w:val="0"/>
              <w:widowControl w:val="0"/>
              <w:pBdr>
                <w:top w:space="0" w:sz="0" w:val="nil"/>
                <w:left w:space="0" w:sz="0" w:val="nil"/>
                <w:bottom w:space="0" w:sz="0" w:val="nil"/>
                <w:right w:space="0" w:sz="0" w:val="nil"/>
                <w:between w:space="0" w:sz="0" w:val="nil"/>
              </w:pBdr>
              <w:shd w:fill="auto" w:val="clear"/>
              <w:spacing w:after="0" w:before="4.74609375" w:line="240" w:lineRule="auto"/>
              <w:ind w:left="0" w:right="3763.1628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5D1">
            <w:pPr>
              <w:keepNext w:val="0"/>
              <w:keepLines w:val="0"/>
              <w:widowControl w:val="0"/>
              <w:pBdr>
                <w:top w:space="0" w:sz="0" w:val="nil"/>
                <w:left w:space="0" w:sz="0" w:val="nil"/>
                <w:bottom w:space="0" w:sz="0" w:val="nil"/>
                <w:right w:space="0" w:sz="0" w:val="nil"/>
                <w:between w:space="0" w:sz="0" w:val="nil"/>
              </w:pBdr>
              <w:shd w:fill="auto" w:val="clear"/>
              <w:spacing w:after="0" w:before="3.533935546875" w:line="240" w:lineRule="auto"/>
              <w:ind w:left="0" w:right="1070.39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15D2">
            <w:pPr>
              <w:keepNext w:val="0"/>
              <w:keepLines w:val="0"/>
              <w:widowControl w:val="0"/>
              <w:pBdr>
                <w:top w:space="0" w:sz="0" w:val="nil"/>
                <w:left w:space="0" w:sz="0" w:val="nil"/>
                <w:bottom w:space="0" w:sz="0" w:val="nil"/>
                <w:right w:space="0" w:sz="0" w:val="nil"/>
                <w:between w:space="0" w:sz="0" w:val="nil"/>
              </w:pBdr>
              <w:shd w:fill="auto" w:val="clear"/>
              <w:spacing w:after="0" w:before="4.962158203125" w:line="240" w:lineRule="auto"/>
              <w:ind w:left="0" w:right="733.2025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5D3">
            <w:pPr>
              <w:keepNext w:val="0"/>
              <w:keepLines w:val="0"/>
              <w:widowControl w:val="0"/>
              <w:pBdr>
                <w:top w:space="0" w:sz="0" w:val="nil"/>
                <w:left w:space="0" w:sz="0" w:val="nil"/>
                <w:bottom w:space="0" w:sz="0" w:val="nil"/>
                <w:right w:space="0" w:sz="0" w:val="nil"/>
                <w:between w:space="0" w:sz="0" w:val="nil"/>
              </w:pBdr>
              <w:shd w:fill="auto" w:val="clear"/>
              <w:spacing w:after="0" w:before="1.93603515625" w:line="240" w:lineRule="auto"/>
              <w:ind w:left="0" w:right="2754.00085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5D4">
            <w:pPr>
              <w:keepNext w:val="0"/>
              <w:keepLines w:val="0"/>
              <w:widowControl w:val="0"/>
              <w:pBdr>
                <w:top w:space="0" w:sz="0" w:val="nil"/>
                <w:left w:space="0" w:sz="0" w:val="nil"/>
                <w:bottom w:space="0" w:sz="0" w:val="nil"/>
                <w:right w:space="0" w:sz="0" w:val="nil"/>
                <w:between w:space="0" w:sz="0" w:val="nil"/>
              </w:pBdr>
              <w:shd w:fill="auto" w:val="clear"/>
              <w:spacing w:after="0" w:before="5.030517578125" w:line="240" w:lineRule="auto"/>
              <w:ind w:left="0" w:right="241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5D5">
            <w:pPr>
              <w:keepNext w:val="0"/>
              <w:keepLines w:val="0"/>
              <w:widowControl w:val="0"/>
              <w:pBdr>
                <w:top w:space="0" w:sz="0" w:val="nil"/>
                <w:left w:space="0" w:sz="0" w:val="nil"/>
                <w:bottom w:space="0" w:sz="0" w:val="nil"/>
                <w:right w:space="0" w:sz="0" w:val="nil"/>
                <w:between w:space="0" w:sz="0" w:val="nil"/>
              </w:pBdr>
              <w:shd w:fill="auto" w:val="clear"/>
              <w:spacing w:after="0" w:before="0.157470703125" w:line="240" w:lineRule="auto"/>
              <w:ind w:left="4024.42611694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5D6">
            <w:pPr>
              <w:keepNext w:val="0"/>
              <w:keepLines w:val="0"/>
              <w:widowControl w:val="0"/>
              <w:pBdr>
                <w:top w:space="0" w:sz="0" w:val="nil"/>
                <w:left w:space="0" w:sz="0" w:val="nil"/>
                <w:bottom w:space="0" w:sz="0" w:val="nil"/>
                <w:right w:space="0" w:sz="0" w:val="nil"/>
                <w:between w:space="0" w:sz="0" w:val="nil"/>
              </w:pBdr>
              <w:shd w:fill="auto" w:val="clear"/>
              <w:spacing w:after="0" w:before="0.069580078125" w:line="240" w:lineRule="auto"/>
              <w:ind w:left="2089.84146118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D7">
            <w:pPr>
              <w:keepNext w:val="0"/>
              <w:keepLines w:val="0"/>
              <w:widowControl w:val="0"/>
              <w:pBdr>
                <w:top w:space="0" w:sz="0" w:val="nil"/>
                <w:left w:space="0" w:sz="0" w:val="nil"/>
                <w:bottom w:space="0" w:sz="0" w:val="nil"/>
                <w:right w:space="0" w:sz="0" w:val="nil"/>
                <w:between w:space="0" w:sz="0" w:val="nil"/>
              </w:pBdr>
              <w:shd w:fill="auto" w:val="clear"/>
              <w:spacing w:after="0" w:before="1.11328125" w:line="240" w:lineRule="auto"/>
              <w:ind w:left="2734.2393493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5D8">
            <w:pPr>
              <w:keepNext w:val="0"/>
              <w:keepLines w:val="0"/>
              <w:widowControl w:val="0"/>
              <w:pBdr>
                <w:top w:space="0" w:sz="0" w:val="nil"/>
                <w:left w:space="0" w:sz="0" w:val="nil"/>
                <w:bottom w:space="0" w:sz="0" w:val="nil"/>
                <w:right w:space="0" w:sz="0" w:val="nil"/>
                <w:between w:space="0" w:sz="0" w:val="nil"/>
              </w:pBdr>
              <w:shd w:fill="auto" w:val="clear"/>
              <w:spacing w:after="0" w:before="4.803466796875" w:line="240" w:lineRule="auto"/>
              <w:ind w:left="0" w:right="2054.4866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5D9">
            <w:pPr>
              <w:keepNext w:val="0"/>
              <w:keepLines w:val="0"/>
              <w:widowControl w:val="0"/>
              <w:pBdr>
                <w:top w:space="0" w:sz="0" w:val="nil"/>
                <w:left w:space="0" w:sz="0" w:val="nil"/>
                <w:bottom w:space="0" w:sz="0" w:val="nil"/>
                <w:right w:space="0" w:sz="0" w:val="nil"/>
                <w:between w:space="0" w:sz="0" w:val="nil"/>
              </w:pBdr>
              <w:shd w:fill="auto" w:val="clear"/>
              <w:spacing w:after="0" w:before="2.318115234375" w:line="240" w:lineRule="auto"/>
              <w:ind w:left="1445.44357299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DA">
            <w:pPr>
              <w:keepNext w:val="0"/>
              <w:keepLines w:val="0"/>
              <w:widowControl w:val="0"/>
              <w:pBdr>
                <w:top w:space="0" w:sz="0" w:val="nil"/>
                <w:left w:space="0" w:sz="0" w:val="nil"/>
                <w:bottom w:space="0" w:sz="0" w:val="nil"/>
                <w:right w:space="0" w:sz="0" w:val="nil"/>
                <w:between w:space="0" w:sz="0" w:val="nil"/>
              </w:pBdr>
              <w:shd w:fill="auto" w:val="clear"/>
              <w:spacing w:after="0" w:before="0.091552734375" w:line="240" w:lineRule="auto"/>
              <w:ind w:left="0" w:right="394.7692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5DB">
            <w:pPr>
              <w:keepNext w:val="0"/>
              <w:keepLines w:val="0"/>
              <w:widowControl w:val="0"/>
              <w:pBdr>
                <w:top w:space="0" w:sz="0" w:val="nil"/>
                <w:left w:space="0" w:sz="0" w:val="nil"/>
                <w:bottom w:space="0" w:sz="0" w:val="nil"/>
                <w:right w:space="0" w:sz="0" w:val="nil"/>
                <w:between w:space="0" w:sz="0" w:val="nil"/>
              </w:pBdr>
              <w:shd w:fill="auto" w:val="clear"/>
              <w:spacing w:after="0" w:before="2.396240234375" w:line="240" w:lineRule="auto"/>
              <w:ind w:left="0" w:right="1405.167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DC">
            <w:pPr>
              <w:keepNext w:val="0"/>
              <w:keepLines w:val="0"/>
              <w:widowControl w:val="0"/>
              <w:pBdr>
                <w:top w:space="0" w:sz="0" w:val="nil"/>
                <w:left w:space="0" w:sz="0" w:val="nil"/>
                <w:bottom w:space="0" w:sz="0" w:val="nil"/>
                <w:right w:space="0" w:sz="0" w:val="nil"/>
                <w:between w:space="0" w:sz="0" w:val="nil"/>
              </w:pBdr>
              <w:shd w:fill="auto" w:val="clear"/>
              <w:spacing w:after="0" w:before="6.065673828125" w:line="240" w:lineRule="auto"/>
              <w:ind w:left="0" w:right="733.2025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5DD">
            <w:pPr>
              <w:keepNext w:val="0"/>
              <w:keepLines w:val="0"/>
              <w:widowControl w:val="0"/>
              <w:pBdr>
                <w:top w:space="0" w:sz="0" w:val="nil"/>
                <w:left w:space="0" w:sz="0" w:val="nil"/>
                <w:bottom w:space="0" w:sz="0" w:val="nil"/>
                <w:right w:space="0" w:sz="0" w:val="nil"/>
                <w:between w:space="0" w:sz="0" w:val="nil"/>
              </w:pBdr>
              <w:shd w:fill="auto" w:val="clear"/>
              <w:spacing w:after="0" w:before="1.1474609375" w:line="240" w:lineRule="auto"/>
              <w:ind w:left="0" w:right="3091.1981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15DE">
            <w:pPr>
              <w:keepNext w:val="0"/>
              <w:keepLines w:val="0"/>
              <w:widowControl w:val="0"/>
              <w:pBdr>
                <w:top w:space="0" w:sz="0" w:val="nil"/>
                <w:left w:space="0" w:sz="0" w:val="nil"/>
                <w:bottom w:space="0" w:sz="0" w:val="nil"/>
                <w:right w:space="0" w:sz="0" w:val="nil"/>
                <w:between w:space="0" w:sz="0" w:val="nil"/>
              </w:pBdr>
              <w:shd w:fill="auto" w:val="clear"/>
              <w:spacing w:after="0" w:before="3.61328125" w:line="240" w:lineRule="auto"/>
              <w:ind w:left="0" w:right="3764.4000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5DF">
            <w:pPr>
              <w:keepNext w:val="0"/>
              <w:keepLines w:val="0"/>
              <w:widowControl w:val="0"/>
              <w:pBdr>
                <w:top w:space="0" w:sz="0" w:val="nil"/>
                <w:left w:space="0" w:sz="0" w:val="nil"/>
                <w:bottom w:space="0" w:sz="0" w:val="nil"/>
                <w:right w:space="0" w:sz="0" w:val="nil"/>
                <w:between w:space="0" w:sz="0" w:val="nil"/>
              </w:pBdr>
              <w:shd w:fill="auto" w:val="clear"/>
              <w:spacing w:after="0" w:before="5.972900390625" w:line="240" w:lineRule="auto"/>
              <w:ind w:left="801.045837402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5E0">
            <w:pPr>
              <w:keepNext w:val="0"/>
              <w:keepLines w:val="0"/>
              <w:widowControl w:val="0"/>
              <w:pBdr>
                <w:top w:space="0" w:sz="0" w:val="nil"/>
                <w:left w:space="0" w:sz="0" w:val="nil"/>
                <w:bottom w:space="0" w:sz="0" w:val="nil"/>
                <w:right w:space="0" w:sz="0" w:val="nil"/>
                <w:between w:space="0" w:sz="0" w:val="nil"/>
              </w:pBdr>
              <w:shd w:fill="auto" w:val="clear"/>
              <w:spacing w:after="0" w:before="2.36572265625" w:line="240" w:lineRule="auto"/>
              <w:ind w:left="0" w:right="1070.39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5E1">
            <w:pPr>
              <w:keepNext w:val="0"/>
              <w:keepLines w:val="0"/>
              <w:widowControl w:val="0"/>
              <w:pBdr>
                <w:top w:space="0" w:sz="0" w:val="nil"/>
                <w:left w:space="0" w:sz="0" w:val="nil"/>
                <w:bottom w:space="0" w:sz="0" w:val="nil"/>
                <w:right w:space="0" w:sz="0" w:val="nil"/>
                <w:between w:space="0" w:sz="0" w:val="nil"/>
              </w:pBdr>
              <w:shd w:fill="auto" w:val="clear"/>
              <w:spacing w:after="0" w:before="0.001220703125" w:line="240" w:lineRule="auto"/>
              <w:ind w:left="2708.85177612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5E2">
            <w:pPr>
              <w:keepNext w:val="0"/>
              <w:keepLines w:val="0"/>
              <w:widowControl w:val="0"/>
              <w:pBdr>
                <w:top w:space="0" w:sz="0" w:val="nil"/>
                <w:left w:space="0" w:sz="0" w:val="nil"/>
                <w:bottom w:space="0" w:sz="0" w:val="nil"/>
                <w:right w:space="0" w:sz="0" w:val="nil"/>
                <w:between w:space="0" w:sz="0" w:val="nil"/>
              </w:pBdr>
              <w:shd w:fill="auto" w:val="clear"/>
              <w:spacing w:after="0" w:before="2.05810546875" w:line="240" w:lineRule="auto"/>
              <w:ind w:left="0" w:right="2754.00085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5E3">
            <w:pPr>
              <w:keepNext w:val="0"/>
              <w:keepLines w:val="0"/>
              <w:widowControl w:val="0"/>
              <w:pBdr>
                <w:top w:space="0" w:sz="0" w:val="nil"/>
                <w:left w:space="0" w:sz="0" w:val="nil"/>
                <w:bottom w:space="0" w:sz="0" w:val="nil"/>
                <w:right w:space="0" w:sz="0" w:val="nil"/>
                <w:between w:space="0" w:sz="0" w:val="nil"/>
              </w:pBdr>
              <w:shd w:fill="auto" w:val="clear"/>
              <w:spacing w:after="0" w:before="0.42724609375" w:line="240" w:lineRule="auto"/>
              <w:ind w:left="0" w:right="1743.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5E4">
            <w:pPr>
              <w:keepNext w:val="0"/>
              <w:keepLines w:val="0"/>
              <w:widowControl w:val="0"/>
              <w:pBdr>
                <w:top w:space="0" w:sz="0" w:val="nil"/>
                <w:left w:space="0" w:sz="0" w:val="nil"/>
                <w:bottom w:space="0" w:sz="0" w:val="nil"/>
                <w:right w:space="0" w:sz="0" w:val="nil"/>
                <w:between w:space="0" w:sz="0" w:val="nil"/>
              </w:pBdr>
              <w:shd w:fill="auto" w:val="clear"/>
              <w:spacing w:after="0" w:before="3.53515625" w:line="240" w:lineRule="auto"/>
              <w:ind w:left="0" w:right="396.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5E5">
            <w:pPr>
              <w:keepNext w:val="0"/>
              <w:keepLines w:val="0"/>
              <w:widowControl w:val="0"/>
              <w:pBdr>
                <w:top w:space="0" w:sz="0" w:val="nil"/>
                <w:left w:space="0" w:sz="0" w:val="nil"/>
                <w:bottom w:space="0" w:sz="0" w:val="nil"/>
                <w:right w:space="0" w:sz="0" w:val="nil"/>
                <w:between w:space="0" w:sz="0" w:val="nil"/>
              </w:pBdr>
              <w:shd w:fill="auto" w:val="clear"/>
              <w:spacing w:after="0" w:before="1.259765625" w:line="240" w:lineRule="auto"/>
              <w:ind w:left="0" w:right="3428.39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5E6">
            <w:pPr>
              <w:keepNext w:val="0"/>
              <w:keepLines w:val="0"/>
              <w:widowControl w:val="0"/>
              <w:pBdr>
                <w:top w:space="0" w:sz="0" w:val="nil"/>
                <w:left w:space="0" w:sz="0" w:val="nil"/>
                <w:bottom w:space="0" w:sz="0" w:val="nil"/>
                <w:right w:space="0" w:sz="0" w:val="nil"/>
                <w:between w:space="0" w:sz="0" w:val="nil"/>
              </w:pBdr>
              <w:shd w:fill="auto" w:val="clear"/>
              <w:spacing w:after="0" w:before="7.193603515625" w:line="240" w:lineRule="auto"/>
              <w:ind w:left="3352.20626831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5E7">
            <w:pPr>
              <w:keepNext w:val="0"/>
              <w:keepLines w:val="0"/>
              <w:widowControl w:val="0"/>
              <w:pBdr>
                <w:top w:space="0" w:sz="0" w:val="nil"/>
                <w:left w:space="0" w:sz="0" w:val="nil"/>
                <w:bottom w:space="0" w:sz="0" w:val="nil"/>
                <w:right w:space="0" w:sz="0" w:val="nil"/>
                <w:between w:space="0" w:sz="0" w:val="nil"/>
              </w:pBdr>
              <w:shd w:fill="auto" w:val="clear"/>
              <w:spacing w:after="0" w:before="13.187255859375" w:line="240" w:lineRule="auto"/>
              <w:ind w:left="4023.0351257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5E8">
            <w:pPr>
              <w:keepNext w:val="0"/>
              <w:keepLines w:val="0"/>
              <w:widowControl w:val="0"/>
              <w:pBdr>
                <w:top w:space="0" w:sz="0" w:val="nil"/>
                <w:left w:space="0" w:sz="0" w:val="nil"/>
                <w:bottom w:space="0" w:sz="0" w:val="nil"/>
                <w:right w:space="0" w:sz="0" w:val="nil"/>
                <w:between w:space="0" w:sz="0" w:val="nil"/>
              </w:pBdr>
              <w:shd w:fill="auto" w:val="clear"/>
              <w:spacing w:after="0" w:before="3.47900390625" w:line="240" w:lineRule="auto"/>
              <w:ind w:left="1419.0126037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15E9">
            <w:pPr>
              <w:keepNext w:val="0"/>
              <w:keepLines w:val="0"/>
              <w:widowControl w:val="0"/>
              <w:pBdr>
                <w:top w:space="0" w:sz="0" w:val="nil"/>
                <w:left w:space="0" w:sz="0" w:val="nil"/>
                <w:bottom w:space="0" w:sz="0" w:val="nil"/>
                <w:right w:space="0" w:sz="0" w:val="nil"/>
                <w:between w:space="0" w:sz="0" w:val="nil"/>
              </w:pBdr>
              <w:shd w:fill="auto" w:val="clear"/>
              <w:spacing w:after="0" w:before="1.314697265625" w:line="240" w:lineRule="auto"/>
              <w:ind w:left="0" w:right="2079.5611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5EA">
            <w:pPr>
              <w:keepNext w:val="0"/>
              <w:keepLines w:val="0"/>
              <w:widowControl w:val="0"/>
              <w:pBdr>
                <w:top w:space="0" w:sz="0" w:val="nil"/>
                <w:left w:space="0" w:sz="0" w:val="nil"/>
                <w:bottom w:space="0" w:sz="0" w:val="nil"/>
                <w:right w:space="0" w:sz="0" w:val="nil"/>
                <w:between w:space="0" w:sz="0" w:val="nil"/>
              </w:pBdr>
              <w:shd w:fill="auto" w:val="clear"/>
              <w:spacing w:after="0" w:before="2.34130859375" w:line="240" w:lineRule="auto"/>
              <w:ind w:left="0" w:right="396.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5EB">
            <w:pPr>
              <w:keepNext w:val="0"/>
              <w:keepLines w:val="0"/>
              <w:widowControl w:val="0"/>
              <w:pBdr>
                <w:top w:space="0" w:sz="0" w:val="nil"/>
                <w:left w:space="0" w:sz="0" w:val="nil"/>
                <w:bottom w:space="0" w:sz="0" w:val="nil"/>
                <w:right w:space="0" w:sz="0" w:val="nil"/>
                <w:between w:space="0" w:sz="0" w:val="nil"/>
              </w:pBdr>
              <w:shd w:fill="auto" w:val="clear"/>
              <w:spacing w:after="0" w:before="0.067138671875" w:line="240" w:lineRule="auto"/>
              <w:ind w:left="0" w:right="3428.39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5EC">
            <w:pPr>
              <w:keepNext w:val="0"/>
              <w:keepLines w:val="0"/>
              <w:widowControl w:val="0"/>
              <w:pBdr>
                <w:top w:space="0" w:sz="0" w:val="nil"/>
                <w:left w:space="0" w:sz="0" w:val="nil"/>
                <w:bottom w:space="0" w:sz="0" w:val="nil"/>
                <w:right w:space="0" w:sz="0" w:val="nil"/>
                <w:between w:space="0" w:sz="0" w:val="nil"/>
              </w:pBdr>
              <w:shd w:fill="auto" w:val="clear"/>
              <w:spacing w:after="0" w:before="1.03515625" w:line="240" w:lineRule="auto"/>
              <w:ind w:left="0" w:right="241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5ED">
            <w:pPr>
              <w:keepNext w:val="0"/>
              <w:keepLines w:val="0"/>
              <w:widowControl w:val="0"/>
              <w:pBdr>
                <w:top w:space="0" w:sz="0" w:val="nil"/>
                <w:left w:space="0" w:sz="0" w:val="nil"/>
                <w:bottom w:space="0" w:sz="0" w:val="nil"/>
                <w:right w:space="0" w:sz="0" w:val="nil"/>
                <w:between w:space="0" w:sz="0" w:val="nil"/>
              </w:pBdr>
              <w:shd w:fill="auto" w:val="clear"/>
              <w:spacing w:after="0" w:before="1.424560546875" w:line="240" w:lineRule="auto"/>
              <w:ind w:left="2089.84146118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5EE">
            <w:pPr>
              <w:keepNext w:val="0"/>
              <w:keepLines w:val="0"/>
              <w:widowControl w:val="0"/>
              <w:pBdr>
                <w:top w:space="0" w:sz="0" w:val="nil"/>
                <w:left w:space="0" w:sz="0" w:val="nil"/>
                <w:bottom w:space="0" w:sz="0" w:val="nil"/>
                <w:right w:space="0" w:sz="0" w:val="nil"/>
                <w:between w:space="0" w:sz="0" w:val="nil"/>
              </w:pBdr>
              <w:shd w:fill="auto" w:val="clear"/>
              <w:spacing w:after="0" w:before="2.3193359375" w:line="240" w:lineRule="auto"/>
              <w:ind w:left="2734.5872497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5EF">
            <w:pPr>
              <w:keepNext w:val="0"/>
              <w:keepLines w:val="0"/>
              <w:widowControl w:val="0"/>
              <w:pBdr>
                <w:top w:space="0" w:sz="0" w:val="nil"/>
                <w:left w:space="0" w:sz="0" w:val="nil"/>
                <w:bottom w:space="0" w:sz="0" w:val="nil"/>
                <w:right w:space="0" w:sz="0" w:val="nil"/>
                <w:between w:space="0" w:sz="0" w:val="nil"/>
              </w:pBdr>
              <w:shd w:fill="auto" w:val="clear"/>
              <w:spacing w:after="0" w:before="4.8095703125" w:line="240" w:lineRule="auto"/>
              <w:ind w:left="0" w:right="308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F0">
            <w:pPr>
              <w:keepNext w:val="0"/>
              <w:keepLines w:val="0"/>
              <w:widowControl w:val="0"/>
              <w:pBdr>
                <w:top w:space="0" w:sz="0" w:val="nil"/>
                <w:left w:space="0" w:sz="0" w:val="nil"/>
                <w:bottom w:space="0" w:sz="0" w:val="nil"/>
                <w:right w:space="0" w:sz="0" w:val="nil"/>
                <w:between w:space="0" w:sz="0" w:val="nil"/>
              </w:pBdr>
              <w:shd w:fill="auto" w:val="clear"/>
              <w:spacing w:after="0" w:before="2.396240234375" w:line="240" w:lineRule="auto"/>
              <w:ind w:left="0" w:right="1406.40441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5F1">
            <w:pPr>
              <w:keepNext w:val="0"/>
              <w:keepLines w:val="0"/>
              <w:widowControl w:val="0"/>
              <w:pBdr>
                <w:top w:space="0" w:sz="0" w:val="nil"/>
                <w:left w:space="0" w:sz="0" w:val="nil"/>
                <w:bottom w:space="0" w:sz="0" w:val="nil"/>
                <w:right w:space="0" w:sz="0" w:val="nil"/>
                <w:between w:space="0" w:sz="0" w:val="nil"/>
              </w:pBdr>
              <w:shd w:fill="auto" w:val="clear"/>
              <w:spacing w:after="0" w:before="6.065673828125" w:line="240" w:lineRule="auto"/>
              <w:ind w:left="0" w:right="707.4523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5F2">
            <w:pPr>
              <w:keepNext w:val="0"/>
              <w:keepLines w:val="0"/>
              <w:widowControl w:val="0"/>
              <w:pBdr>
                <w:top w:space="0" w:sz="0" w:val="nil"/>
                <w:left w:space="0" w:sz="0" w:val="nil"/>
                <w:bottom w:space="0" w:sz="0" w:val="nil"/>
                <w:right w:space="0" w:sz="0" w:val="nil"/>
                <w:between w:space="0" w:sz="0" w:val="nil"/>
              </w:pBdr>
              <w:shd w:fill="auto" w:val="clear"/>
              <w:spacing w:after="0" w:before="2.327880859375" w:line="240" w:lineRule="auto"/>
              <w:ind w:left="801.045837402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5F3">
            <w:pPr>
              <w:keepNext w:val="0"/>
              <w:keepLines w:val="0"/>
              <w:widowControl w:val="0"/>
              <w:pBdr>
                <w:top w:space="0" w:sz="0" w:val="nil"/>
                <w:left w:space="0" w:sz="0" w:val="nil"/>
                <w:bottom w:space="0" w:sz="0" w:val="nil"/>
                <w:right w:space="0" w:sz="0" w:val="nil"/>
                <w:between w:space="0" w:sz="0" w:val="nil"/>
              </w:pBdr>
              <w:shd w:fill="auto" w:val="clear"/>
              <w:spacing w:after="0" w:before="2.421875" w:line="240" w:lineRule="auto"/>
              <w:ind w:left="0" w:right="3764.4000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5F4">
            <w:pPr>
              <w:keepNext w:val="0"/>
              <w:keepLines w:val="0"/>
              <w:widowControl w:val="0"/>
              <w:pBdr>
                <w:top w:space="0" w:sz="0" w:val="nil"/>
                <w:left w:space="0" w:sz="0" w:val="nil"/>
                <w:bottom w:space="0" w:sz="0" w:val="nil"/>
                <w:right w:space="0" w:sz="0" w:val="nil"/>
                <w:between w:space="0" w:sz="0" w:val="nil"/>
              </w:pBdr>
              <w:shd w:fill="auto" w:val="clear"/>
              <w:spacing w:after="0" w:before="3.544921875" w:line="240" w:lineRule="auto"/>
              <w:ind w:left="0" w:right="1069.1619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5F5">
            <w:pPr>
              <w:keepNext w:val="0"/>
              <w:keepLines w:val="0"/>
              <w:widowControl w:val="0"/>
              <w:pBdr>
                <w:top w:space="0" w:sz="0" w:val="nil"/>
                <w:left w:space="0" w:sz="0" w:val="nil"/>
                <w:bottom w:space="0" w:sz="0" w:val="nil"/>
                <w:right w:space="0" w:sz="0" w:val="nil"/>
                <w:between w:space="0" w:sz="0" w:val="nil"/>
              </w:pBdr>
              <w:shd w:fill="auto" w:val="clear"/>
              <w:spacing w:after="0" w:before="0.02197265625" w:line="240" w:lineRule="auto"/>
              <w:ind w:left="0" w:right="2080.79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5F6">
            <w:pPr>
              <w:keepNext w:val="0"/>
              <w:keepLines w:val="0"/>
              <w:widowControl w:val="0"/>
              <w:pBdr>
                <w:top w:space="0" w:sz="0" w:val="nil"/>
                <w:left w:space="0" w:sz="0" w:val="nil"/>
                <w:bottom w:space="0" w:sz="0" w:val="nil"/>
                <w:right w:space="0" w:sz="0" w:val="nil"/>
                <w:between w:space="0" w:sz="0" w:val="nil"/>
              </w:pBdr>
              <w:shd w:fill="auto" w:val="clear"/>
              <w:spacing w:after="0" w:before="0.06591796875" w:line="240" w:lineRule="auto"/>
              <w:ind w:left="2064.45388793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5F7">
            <w:pPr>
              <w:keepNext w:val="0"/>
              <w:keepLines w:val="0"/>
              <w:widowControl w:val="0"/>
              <w:pBdr>
                <w:top w:space="0" w:sz="0" w:val="nil"/>
                <w:left w:space="0" w:sz="0" w:val="nil"/>
                <w:bottom w:space="0" w:sz="0" w:val="nil"/>
                <w:right w:space="0" w:sz="0" w:val="nil"/>
                <w:between w:space="0" w:sz="0" w:val="nil"/>
              </w:pBdr>
              <w:shd w:fill="auto" w:val="clear"/>
              <w:spacing w:after="0" w:before="4.801025390625" w:line="240" w:lineRule="auto"/>
              <w:ind w:left="4023.38302612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5F8">
            <w:pPr>
              <w:keepNext w:val="0"/>
              <w:keepLines w:val="0"/>
              <w:widowControl w:val="0"/>
              <w:pBdr>
                <w:top w:space="0" w:sz="0" w:val="nil"/>
                <w:left w:space="0" w:sz="0" w:val="nil"/>
                <w:bottom w:space="0" w:sz="0" w:val="nil"/>
                <w:right w:space="0" w:sz="0" w:val="nil"/>
                <w:between w:space="0" w:sz="0" w:val="nil"/>
              </w:pBdr>
              <w:shd w:fill="auto" w:val="clear"/>
              <w:spacing w:after="0" w:before="5.970458984375" w:line="240" w:lineRule="auto"/>
              <w:ind w:left="0" w:right="1742.364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5F9">
            <w:pPr>
              <w:keepNext w:val="0"/>
              <w:keepLines w:val="0"/>
              <w:widowControl w:val="0"/>
              <w:pBdr>
                <w:top w:space="0" w:sz="0" w:val="nil"/>
                <w:left w:space="0" w:sz="0" w:val="nil"/>
                <w:bottom w:space="0" w:sz="0" w:val="nil"/>
                <w:right w:space="0" w:sz="0" w:val="nil"/>
                <w:between w:space="0" w:sz="0" w:val="nil"/>
              </w:pBdr>
              <w:shd w:fill="auto" w:val="clear"/>
              <w:spacing w:after="0" w:before="0.78857421875" w:line="240" w:lineRule="auto"/>
              <w:ind w:left="0" w:right="2754.00085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5FA">
            <w:pPr>
              <w:keepNext w:val="0"/>
              <w:keepLines w:val="0"/>
              <w:widowControl w:val="0"/>
              <w:pBdr>
                <w:top w:space="0" w:sz="0" w:val="nil"/>
                <w:left w:space="0" w:sz="0" w:val="nil"/>
                <w:bottom w:space="0" w:sz="0" w:val="nil"/>
                <w:right w:space="0" w:sz="0" w:val="nil"/>
                <w:between w:space="0" w:sz="0" w:val="nil"/>
              </w:pBdr>
              <w:shd w:fill="auto" w:val="clear"/>
              <w:spacing w:after="0" w:before="2.728271484375" w:line="240" w:lineRule="auto"/>
              <w:ind w:left="1445.79147338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5FB">
            <w:pPr>
              <w:keepNext w:val="0"/>
              <w:keepLines w:val="0"/>
              <w:widowControl w:val="0"/>
              <w:pBdr>
                <w:top w:space="0" w:sz="0" w:val="nil"/>
                <w:left w:space="0" w:sz="0" w:val="nil"/>
                <w:bottom w:space="0" w:sz="0" w:val="nil"/>
                <w:right w:space="0" w:sz="0" w:val="nil"/>
                <w:between w:space="0" w:sz="0" w:val="nil"/>
              </w:pBdr>
              <w:shd w:fill="auto" w:val="clear"/>
              <w:spacing w:after="0" w:before="2.45849609375" w:line="240" w:lineRule="auto"/>
              <w:ind w:left="2706.5330505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5FC">
            <w:pPr>
              <w:keepNext w:val="0"/>
              <w:keepLines w:val="0"/>
              <w:widowControl w:val="0"/>
              <w:pBdr>
                <w:top w:space="0" w:sz="0" w:val="nil"/>
                <w:left w:space="0" w:sz="0" w:val="nil"/>
                <w:bottom w:space="0" w:sz="0" w:val="nil"/>
                <w:right w:space="0" w:sz="0" w:val="nil"/>
                <w:between w:space="0" w:sz="0" w:val="nil"/>
              </w:pBdr>
              <w:shd w:fill="auto" w:val="clear"/>
              <w:spacing w:after="0" w:before="4.83642578125" w:line="240" w:lineRule="auto"/>
              <w:ind w:left="3378.637237548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5FD">
            <w:pPr>
              <w:keepNext w:val="0"/>
              <w:keepLines w:val="0"/>
              <w:widowControl w:val="0"/>
              <w:pBdr>
                <w:top w:space="0" w:sz="0" w:val="nil"/>
                <w:left w:space="0" w:sz="0" w:val="nil"/>
                <w:bottom w:space="0" w:sz="0" w:val="nil"/>
                <w:right w:space="0" w:sz="0" w:val="nil"/>
                <w:between w:space="0" w:sz="0" w:val="nil"/>
              </w:pBdr>
              <w:shd w:fill="auto" w:val="clear"/>
              <w:spacing w:after="0" w:before="7.138671875" w:line="240" w:lineRule="auto"/>
              <w:ind w:left="0" w:right="394.7692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5FE">
            <w:pPr>
              <w:keepNext w:val="0"/>
              <w:keepLines w:val="0"/>
              <w:widowControl w:val="0"/>
              <w:pBdr>
                <w:top w:space="0" w:sz="0" w:val="nil"/>
                <w:left w:space="0" w:sz="0" w:val="nil"/>
                <w:bottom w:space="0" w:sz="0" w:val="nil"/>
                <w:right w:space="0" w:sz="0" w:val="nil"/>
                <w:between w:space="0" w:sz="0" w:val="nil"/>
              </w:pBdr>
              <w:shd w:fill="auto" w:val="clear"/>
              <w:spacing w:after="0" w:before="12.041015625" w:line="240" w:lineRule="auto"/>
              <w:ind w:left="0" w:right="2416.8035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5FF">
            <w:pPr>
              <w:keepNext w:val="0"/>
              <w:keepLines w:val="0"/>
              <w:widowControl w:val="0"/>
              <w:pBdr>
                <w:top w:space="0" w:sz="0" w:val="nil"/>
                <w:left w:space="0" w:sz="0" w:val="nil"/>
                <w:bottom w:space="0" w:sz="0" w:val="nil"/>
                <w:right w:space="0" w:sz="0" w:val="nil"/>
                <w:between w:space="0" w:sz="0" w:val="nil"/>
              </w:pBdr>
              <w:shd w:fill="auto" w:val="clear"/>
              <w:spacing w:after="0" w:before="3.2080078125" w:line="240" w:lineRule="auto"/>
              <w:ind w:left="0" w:right="2754.00085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00">
            <w:pPr>
              <w:keepNext w:val="0"/>
              <w:keepLines w:val="0"/>
              <w:widowControl w:val="0"/>
              <w:pBdr>
                <w:top w:space="0" w:sz="0" w:val="nil"/>
                <w:left w:space="0" w:sz="0" w:val="nil"/>
                <w:bottom w:space="0" w:sz="0" w:val="nil"/>
                <w:right w:space="0" w:sz="0" w:val="nil"/>
                <w:between w:space="0" w:sz="0" w:val="nil"/>
              </w:pBdr>
              <w:shd w:fill="auto" w:val="clear"/>
              <w:spacing w:after="0" w:before="6.3916015625" w:line="240" w:lineRule="auto"/>
              <w:ind w:left="0" w:right="1405.167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601">
            <w:pPr>
              <w:keepNext w:val="0"/>
              <w:keepLines w:val="0"/>
              <w:widowControl w:val="0"/>
              <w:pBdr>
                <w:top w:space="0" w:sz="0" w:val="nil"/>
                <w:left w:space="0" w:sz="0" w:val="nil"/>
                <w:bottom w:space="0" w:sz="0" w:val="nil"/>
                <w:right w:space="0" w:sz="0" w:val="nil"/>
                <w:between w:space="0" w:sz="0" w:val="nil"/>
              </w:pBdr>
              <w:shd w:fill="auto" w:val="clear"/>
              <w:spacing w:after="0" w:before="0.00732421875" w:line="240" w:lineRule="auto"/>
              <w:ind w:left="3356.8434143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02">
            <w:pPr>
              <w:keepNext w:val="0"/>
              <w:keepLines w:val="0"/>
              <w:widowControl w:val="0"/>
              <w:pBdr>
                <w:top w:space="0" w:sz="0" w:val="nil"/>
                <w:left w:space="0" w:sz="0" w:val="nil"/>
                <w:bottom w:space="0" w:sz="0" w:val="nil"/>
                <w:right w:space="0" w:sz="0" w:val="nil"/>
                <w:between w:space="0" w:sz="0" w:val="nil"/>
              </w:pBdr>
              <w:shd w:fill="auto" w:val="clear"/>
              <w:spacing w:after="0" w:before="5.9912109375" w:line="240" w:lineRule="auto"/>
              <w:ind w:left="0" w:right="2079.5611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03">
            <w:pPr>
              <w:keepNext w:val="0"/>
              <w:keepLines w:val="0"/>
              <w:widowControl w:val="0"/>
              <w:pBdr>
                <w:top w:space="0" w:sz="0" w:val="nil"/>
                <w:left w:space="0" w:sz="0" w:val="nil"/>
                <w:bottom w:space="0" w:sz="0" w:val="nil"/>
                <w:right w:space="0" w:sz="0" w:val="nil"/>
                <w:between w:space="0" w:sz="0" w:val="nil"/>
              </w:pBdr>
              <w:shd w:fill="auto" w:val="clear"/>
              <w:spacing w:after="0" w:before="4.81689453125" w:line="240" w:lineRule="auto"/>
              <w:ind w:left="0" w:right="1070.39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604">
            <w:pPr>
              <w:keepNext w:val="0"/>
              <w:keepLines w:val="0"/>
              <w:widowControl w:val="0"/>
              <w:pBdr>
                <w:top w:space="0" w:sz="0" w:val="nil"/>
                <w:left w:space="0" w:sz="0" w:val="nil"/>
                <w:bottom w:space="0" w:sz="0" w:val="nil"/>
                <w:right w:space="0" w:sz="0" w:val="nil"/>
                <w:between w:space="0" w:sz="0" w:val="nil"/>
              </w:pBdr>
              <w:shd w:fill="auto" w:val="clear"/>
              <w:spacing w:after="0" w:before="0.05615234375" w:line="240" w:lineRule="auto"/>
              <w:ind w:left="0" w:right="707.4523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605">
            <w:pPr>
              <w:keepNext w:val="0"/>
              <w:keepLines w:val="0"/>
              <w:widowControl w:val="0"/>
              <w:pBdr>
                <w:top w:space="0" w:sz="0" w:val="nil"/>
                <w:left w:space="0" w:sz="0" w:val="nil"/>
                <w:bottom w:space="0" w:sz="0" w:val="nil"/>
                <w:right w:space="0" w:sz="0" w:val="nil"/>
                <w:between w:space="0" w:sz="0" w:val="nil"/>
              </w:pBdr>
              <w:shd w:fill="auto" w:val="clear"/>
              <w:spacing w:after="0" w:before="1.116943359375" w:line="240" w:lineRule="auto"/>
              <w:ind w:left="801.045837402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06">
            <w:pPr>
              <w:keepNext w:val="0"/>
              <w:keepLines w:val="0"/>
              <w:widowControl w:val="0"/>
              <w:pBdr>
                <w:top w:space="0" w:sz="0" w:val="nil"/>
                <w:left w:space="0" w:sz="0" w:val="nil"/>
                <w:bottom w:space="0" w:sz="0" w:val="nil"/>
                <w:right w:space="0" w:sz="0" w:val="nil"/>
                <w:between w:space="0" w:sz="0" w:val="nil"/>
              </w:pBdr>
              <w:shd w:fill="auto" w:val="clear"/>
              <w:spacing w:after="0" w:before="6.065673828125" w:line="240" w:lineRule="auto"/>
              <w:ind w:left="2089.84146118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607">
            <w:pPr>
              <w:keepNext w:val="0"/>
              <w:keepLines w:val="0"/>
              <w:widowControl w:val="0"/>
              <w:pBdr>
                <w:top w:space="0" w:sz="0" w:val="nil"/>
                <w:left w:space="0" w:sz="0" w:val="nil"/>
                <w:bottom w:space="0" w:sz="0" w:val="nil"/>
                <w:right w:space="0" w:sz="0" w:val="nil"/>
                <w:between w:space="0" w:sz="0" w:val="nil"/>
              </w:pBdr>
              <w:shd w:fill="auto" w:val="clear"/>
              <w:spacing w:after="0" w:before="4.755859375" w:line="240" w:lineRule="auto"/>
              <w:ind w:left="4001.2413024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608">
            <w:pPr>
              <w:keepNext w:val="0"/>
              <w:keepLines w:val="0"/>
              <w:widowControl w:val="0"/>
              <w:pBdr>
                <w:top w:space="0" w:sz="0" w:val="nil"/>
                <w:left w:space="0" w:sz="0" w:val="nil"/>
                <w:bottom w:space="0" w:sz="0" w:val="nil"/>
                <w:right w:space="0" w:sz="0" w:val="nil"/>
                <w:between w:space="0" w:sz="0" w:val="nil"/>
              </w:pBdr>
              <w:shd w:fill="auto" w:val="clear"/>
              <w:spacing w:after="0" w:before="3.525390625" w:line="240" w:lineRule="auto"/>
              <w:ind w:left="1446.83486938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609">
            <w:pPr>
              <w:keepNext w:val="0"/>
              <w:keepLines w:val="0"/>
              <w:widowControl w:val="0"/>
              <w:pBdr>
                <w:top w:space="0" w:sz="0" w:val="nil"/>
                <w:left w:space="0" w:sz="0" w:val="nil"/>
                <w:bottom w:space="0" w:sz="0" w:val="nil"/>
                <w:right w:space="0" w:sz="0" w:val="nil"/>
                <w:between w:space="0" w:sz="0" w:val="nil"/>
              </w:pBdr>
              <w:shd w:fill="auto" w:val="clear"/>
              <w:spacing w:after="0" w:before="8.51806640625" w:line="240" w:lineRule="auto"/>
              <w:ind w:left="0" w:right="733.2025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0A">
            <w:pPr>
              <w:keepNext w:val="0"/>
              <w:keepLines w:val="0"/>
              <w:widowControl w:val="0"/>
              <w:pBdr>
                <w:top w:space="0" w:sz="0" w:val="nil"/>
                <w:left w:space="0" w:sz="0" w:val="nil"/>
                <w:bottom w:space="0" w:sz="0" w:val="nil"/>
                <w:right w:space="0" w:sz="0" w:val="nil"/>
                <w:between w:space="0" w:sz="0" w:val="nil"/>
              </w:pBdr>
              <w:shd w:fill="auto" w:val="clear"/>
              <w:spacing w:after="0" w:before="1.1474609375" w:line="240" w:lineRule="auto"/>
              <w:ind w:left="0" w:right="3091.1981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60B">
            <w:pPr>
              <w:keepNext w:val="0"/>
              <w:keepLines w:val="0"/>
              <w:widowControl w:val="0"/>
              <w:pBdr>
                <w:top w:space="0" w:sz="0" w:val="nil"/>
                <w:left w:space="0" w:sz="0" w:val="nil"/>
                <w:bottom w:space="0" w:sz="0" w:val="nil"/>
                <w:right w:space="0" w:sz="0" w:val="nil"/>
                <w:between w:space="0" w:sz="0" w:val="nil"/>
              </w:pBdr>
              <w:shd w:fill="auto" w:val="clear"/>
              <w:spacing w:after="0" w:before="2.38525390625" w:line="240" w:lineRule="auto"/>
              <w:ind w:left="2712.44552612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0C">
            <w:pPr>
              <w:keepNext w:val="0"/>
              <w:keepLines w:val="0"/>
              <w:widowControl w:val="0"/>
              <w:pBdr>
                <w:top w:space="0" w:sz="0" w:val="nil"/>
                <w:left w:space="0" w:sz="0" w:val="nil"/>
                <w:bottom w:space="0" w:sz="0" w:val="nil"/>
                <w:right w:space="0" w:sz="0" w:val="nil"/>
                <w:between w:space="0" w:sz="0" w:val="nil"/>
              </w:pBdr>
              <w:shd w:fill="auto" w:val="clear"/>
              <w:spacing w:after="0" w:before="1.182861328125" w:line="240" w:lineRule="auto"/>
              <w:ind w:left="0" w:right="396.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60D">
            <w:pPr>
              <w:keepNext w:val="0"/>
              <w:keepLines w:val="0"/>
              <w:widowControl w:val="0"/>
              <w:pBdr>
                <w:top w:space="0" w:sz="0" w:val="nil"/>
                <w:left w:space="0" w:sz="0" w:val="nil"/>
                <w:bottom w:space="0" w:sz="0" w:val="nil"/>
                <w:right w:space="0" w:sz="0" w:val="nil"/>
                <w:between w:space="0" w:sz="0" w:val="nil"/>
              </w:pBdr>
              <w:shd w:fill="auto" w:val="clear"/>
              <w:spacing w:after="0" w:before="15.439453125" w:line="240" w:lineRule="auto"/>
              <w:ind w:left="0" w:right="2754.00085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60E">
            <w:pPr>
              <w:keepNext w:val="0"/>
              <w:keepLines w:val="0"/>
              <w:widowControl w:val="0"/>
              <w:pBdr>
                <w:top w:space="0" w:sz="0" w:val="nil"/>
                <w:left w:space="0" w:sz="0" w:val="nil"/>
                <w:bottom w:space="0" w:sz="0" w:val="nil"/>
                <w:right w:space="0" w:sz="0" w:val="nil"/>
                <w:between w:space="0" w:sz="0" w:val="nil"/>
              </w:pBdr>
              <w:shd w:fill="auto" w:val="clear"/>
              <w:spacing w:after="0" w:before="7.427978515625" w:line="240" w:lineRule="auto"/>
              <w:ind w:left="0" w:right="733.2025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60F">
            <w:pPr>
              <w:keepNext w:val="0"/>
              <w:keepLines w:val="0"/>
              <w:widowControl w:val="0"/>
              <w:pBdr>
                <w:top w:space="0" w:sz="0" w:val="nil"/>
                <w:left w:space="0" w:sz="0" w:val="nil"/>
                <w:bottom w:space="0" w:sz="0" w:val="nil"/>
                <w:right w:space="0" w:sz="0" w:val="nil"/>
                <w:between w:space="0" w:sz="0" w:val="nil"/>
              </w:pBdr>
              <w:shd w:fill="auto" w:val="clear"/>
              <w:spacing w:after="0" w:before="3.5784912109375" w:line="240" w:lineRule="auto"/>
              <w:ind w:left="0" w:right="1405.167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610">
            <w:pPr>
              <w:keepNext w:val="0"/>
              <w:keepLines w:val="0"/>
              <w:widowControl w:val="0"/>
              <w:pBdr>
                <w:top w:space="0" w:sz="0" w:val="nil"/>
                <w:left w:space="0" w:sz="0" w:val="nil"/>
                <w:bottom w:space="0" w:sz="0" w:val="nil"/>
                <w:right w:space="0" w:sz="0" w:val="nil"/>
                <w:between w:space="0" w:sz="0" w:val="nil"/>
              </w:pBdr>
              <w:shd w:fill="auto" w:val="clear"/>
              <w:spacing w:after="0" w:before="5.9832763671875" w:line="240" w:lineRule="auto"/>
              <w:ind w:left="2793.4776306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11">
            <w:pPr>
              <w:keepNext w:val="0"/>
              <w:keepLines w:val="0"/>
              <w:widowControl w:val="0"/>
              <w:pBdr>
                <w:top w:space="0" w:sz="0" w:val="nil"/>
                <w:left w:space="0" w:sz="0" w:val="nil"/>
                <w:bottom w:space="0" w:sz="0" w:val="nil"/>
                <w:right w:space="0" w:sz="0" w:val="nil"/>
                <w:between w:space="0" w:sz="0" w:val="nil"/>
              </w:pBdr>
              <w:shd w:fill="auto" w:val="clear"/>
              <w:spacing w:after="0" w:before="7.2021484375" w:line="240" w:lineRule="auto"/>
              <w:ind w:left="801.045837402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612">
            <w:pPr>
              <w:keepNext w:val="0"/>
              <w:keepLines w:val="0"/>
              <w:widowControl w:val="0"/>
              <w:pBdr>
                <w:top w:space="0" w:sz="0" w:val="nil"/>
                <w:left w:space="0" w:sz="0" w:val="nil"/>
                <w:bottom w:space="0" w:sz="0" w:val="nil"/>
                <w:right w:space="0" w:sz="0" w:val="nil"/>
                <w:between w:space="0" w:sz="0" w:val="nil"/>
              </w:pBdr>
              <w:shd w:fill="auto" w:val="clear"/>
              <w:spacing w:after="0" w:before="9.603271484375" w:line="240" w:lineRule="auto"/>
              <w:ind w:left="1423.6497497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613">
            <w:pPr>
              <w:keepNext w:val="0"/>
              <w:keepLines w:val="0"/>
              <w:widowControl w:val="0"/>
              <w:pBdr>
                <w:top w:space="0" w:sz="0" w:val="nil"/>
                <w:left w:space="0" w:sz="0" w:val="nil"/>
                <w:bottom w:space="0" w:sz="0" w:val="nil"/>
                <w:right w:space="0" w:sz="0" w:val="nil"/>
                <w:between w:space="0" w:sz="0" w:val="nil"/>
              </w:pBdr>
              <w:shd w:fill="auto" w:val="clear"/>
              <w:spacing w:after="0" w:before="1.2640380859375" w:line="240" w:lineRule="auto"/>
              <w:ind w:left="2089.84146118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614">
            <w:pPr>
              <w:keepNext w:val="0"/>
              <w:keepLines w:val="0"/>
              <w:widowControl w:val="0"/>
              <w:pBdr>
                <w:top w:space="0" w:sz="0" w:val="nil"/>
                <w:left w:space="0" w:sz="0" w:val="nil"/>
                <w:bottom w:space="0" w:sz="0" w:val="nil"/>
                <w:right w:space="0" w:sz="0" w:val="nil"/>
                <w:between w:space="0" w:sz="0" w:val="nil"/>
              </w:pBdr>
              <w:shd w:fill="auto" w:val="clear"/>
              <w:spacing w:after="0" w:before="1.1444091796875" w:line="240" w:lineRule="auto"/>
              <w:ind w:left="0" w:right="733.2025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15">
            <w:pPr>
              <w:keepNext w:val="0"/>
              <w:keepLines w:val="0"/>
              <w:widowControl w:val="0"/>
              <w:pBdr>
                <w:top w:space="0" w:sz="0" w:val="nil"/>
                <w:left w:space="0" w:sz="0" w:val="nil"/>
                <w:bottom w:space="0" w:sz="0" w:val="nil"/>
                <w:right w:space="0" w:sz="0" w:val="nil"/>
                <w:between w:space="0" w:sz="0" w:val="nil"/>
              </w:pBdr>
              <w:shd w:fill="auto" w:val="clear"/>
              <w:spacing w:after="0" w:before="5.806884765625" w:line="240" w:lineRule="auto"/>
              <w:ind w:left="0" w:right="2752.87658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616">
            <w:pPr>
              <w:keepNext w:val="0"/>
              <w:keepLines w:val="0"/>
              <w:widowControl w:val="0"/>
              <w:pBdr>
                <w:top w:space="0" w:sz="0" w:val="nil"/>
                <w:left w:space="0" w:sz="0" w:val="nil"/>
                <w:bottom w:space="0" w:sz="0" w:val="nil"/>
                <w:right w:space="0" w:sz="0" w:val="nil"/>
                <w:between w:space="0" w:sz="0" w:val="nil"/>
              </w:pBdr>
              <w:shd w:fill="auto" w:val="clear"/>
              <w:spacing w:after="0" w:before="3.8043212890625" w:line="240" w:lineRule="auto"/>
              <w:ind w:left="0" w:right="396.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617">
            <w:pPr>
              <w:keepNext w:val="0"/>
              <w:keepLines w:val="0"/>
              <w:widowControl w:val="0"/>
              <w:pBdr>
                <w:top w:space="0" w:sz="0" w:val="nil"/>
                <w:left w:space="0" w:sz="0" w:val="nil"/>
                <w:bottom w:space="0" w:sz="0" w:val="nil"/>
                <w:right w:space="0" w:sz="0" w:val="nil"/>
                <w:between w:space="0" w:sz="0" w:val="nil"/>
              </w:pBdr>
              <w:shd w:fill="auto" w:val="clear"/>
              <w:spacing w:after="0" w:before="8.3837890625" w:line="240" w:lineRule="auto"/>
              <w:ind w:left="0" w:right="2080.79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618">
            <w:pPr>
              <w:keepNext w:val="0"/>
              <w:keepLines w:val="0"/>
              <w:widowControl w:val="0"/>
              <w:pBdr>
                <w:top w:space="0" w:sz="0" w:val="nil"/>
                <w:left w:space="0" w:sz="0" w:val="nil"/>
                <w:bottom w:space="0" w:sz="0" w:val="nil"/>
                <w:right w:space="0" w:sz="0" w:val="nil"/>
                <w:between w:space="0" w:sz="0" w:val="nil"/>
              </w:pBdr>
              <w:shd w:fill="auto" w:val="clear"/>
              <w:spacing w:after="0" w:before="4.8345947265625" w:line="240" w:lineRule="auto"/>
              <w:ind w:left="2064.45388793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19">
            <w:pPr>
              <w:keepNext w:val="0"/>
              <w:keepLines w:val="0"/>
              <w:widowControl w:val="0"/>
              <w:pBdr>
                <w:top w:space="0" w:sz="0" w:val="nil"/>
                <w:left w:space="0" w:sz="0" w:val="nil"/>
                <w:bottom w:space="0" w:sz="0" w:val="nil"/>
                <w:right w:space="0" w:sz="0" w:val="nil"/>
                <w:between w:space="0" w:sz="0" w:val="nil"/>
              </w:pBdr>
              <w:shd w:fill="auto" w:val="clear"/>
              <w:spacing w:after="0" w:before="17.98828125" w:line="240" w:lineRule="auto"/>
              <w:ind w:left="0" w:right="1406.40441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1A">
            <w:pPr>
              <w:keepNext w:val="0"/>
              <w:keepLines w:val="0"/>
              <w:widowControl w:val="0"/>
              <w:pBdr>
                <w:top w:space="0" w:sz="0" w:val="nil"/>
                <w:left w:space="0" w:sz="0" w:val="nil"/>
                <w:bottom w:space="0" w:sz="0" w:val="nil"/>
                <w:right w:space="0" w:sz="0" w:val="nil"/>
                <w:between w:space="0" w:sz="0" w:val="nil"/>
              </w:pBdr>
              <w:shd w:fill="auto" w:val="clear"/>
              <w:spacing w:after="0" w:before="3.5723876953125" w:line="240" w:lineRule="auto"/>
              <w:ind w:left="2707.808380126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61B">
            <w:pPr>
              <w:keepNext w:val="0"/>
              <w:keepLines w:val="0"/>
              <w:widowControl w:val="0"/>
              <w:pBdr>
                <w:top w:space="0" w:sz="0" w:val="nil"/>
                <w:left w:space="0" w:sz="0" w:val="nil"/>
                <w:bottom w:space="0" w:sz="0" w:val="nil"/>
                <w:right w:space="0" w:sz="0" w:val="nil"/>
                <w:between w:space="0" w:sz="0" w:val="nil"/>
              </w:pBdr>
              <w:shd w:fill="auto" w:val="clear"/>
              <w:spacing w:after="0" w:before="8.42041015625" w:line="240" w:lineRule="auto"/>
              <w:ind w:left="2063.41049194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61C">
            <w:pPr>
              <w:keepNext w:val="0"/>
              <w:keepLines w:val="0"/>
              <w:widowControl w:val="0"/>
              <w:pBdr>
                <w:top w:space="0" w:sz="0" w:val="nil"/>
                <w:left w:space="0" w:sz="0" w:val="nil"/>
                <w:bottom w:space="0" w:sz="0" w:val="nil"/>
                <w:right w:space="0" w:sz="0" w:val="nil"/>
                <w:between w:space="0" w:sz="0" w:val="nil"/>
              </w:pBdr>
              <w:shd w:fill="auto" w:val="clear"/>
              <w:spacing w:after="0" w:before="2.388916015625" w:line="240" w:lineRule="auto"/>
              <w:ind w:left="774.61471557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61D">
            <w:pPr>
              <w:keepNext w:val="0"/>
              <w:keepLines w:val="0"/>
              <w:widowControl w:val="0"/>
              <w:pBdr>
                <w:top w:space="0" w:sz="0" w:val="nil"/>
                <w:left w:space="0" w:sz="0" w:val="nil"/>
                <w:bottom w:space="0" w:sz="0" w:val="nil"/>
                <w:right w:space="0" w:sz="0" w:val="nil"/>
                <w:between w:space="0" w:sz="0" w:val="nil"/>
              </w:pBdr>
              <w:shd w:fill="auto" w:val="clear"/>
              <w:spacing w:after="0" w:before="9.6112060546875" w:line="240" w:lineRule="auto"/>
              <w:ind w:left="0" w:right="733.2025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61E">
            <w:pPr>
              <w:keepNext w:val="0"/>
              <w:keepLines w:val="0"/>
              <w:widowControl w:val="0"/>
              <w:pBdr>
                <w:top w:space="0" w:sz="0" w:val="nil"/>
                <w:left w:space="0" w:sz="0" w:val="nil"/>
                <w:bottom w:space="0" w:sz="0" w:val="nil"/>
                <w:right w:space="0" w:sz="0" w:val="nil"/>
                <w:between w:space="0" w:sz="0" w:val="nil"/>
              </w:pBdr>
              <w:shd w:fill="auto" w:val="clear"/>
              <w:spacing w:after="0" w:before="2.3968505859375" w:line="240" w:lineRule="auto"/>
              <w:ind w:left="0" w:right="2752.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61F">
            <w:pPr>
              <w:keepNext w:val="0"/>
              <w:keepLines w:val="0"/>
              <w:widowControl w:val="0"/>
              <w:pBdr>
                <w:top w:space="0" w:sz="0" w:val="nil"/>
                <w:left w:space="0" w:sz="0" w:val="nil"/>
                <w:bottom w:space="0" w:sz="0" w:val="nil"/>
                <w:right w:space="0" w:sz="0" w:val="nil"/>
                <w:between w:space="0" w:sz="0" w:val="nil"/>
              </w:pBdr>
              <w:shd w:fill="auto" w:val="clear"/>
              <w:spacing w:after="0" w:before="1.1932373046875" w:line="240" w:lineRule="auto"/>
              <w:ind w:left="0" w:right="1406.40441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20">
            <w:pPr>
              <w:keepNext w:val="0"/>
              <w:keepLines w:val="0"/>
              <w:widowControl w:val="0"/>
              <w:pBdr>
                <w:top w:space="0" w:sz="0" w:val="nil"/>
                <w:left w:space="0" w:sz="0" w:val="nil"/>
                <w:bottom w:space="0" w:sz="0" w:val="nil"/>
                <w:right w:space="0" w:sz="0" w:val="nil"/>
                <w:between w:space="0" w:sz="0" w:val="nil"/>
              </w:pBdr>
              <w:shd w:fill="auto" w:val="clear"/>
              <w:spacing w:after="0" w:before="13.184814453125" w:line="240" w:lineRule="auto"/>
              <w:ind w:left="2064.45388793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21">
            <w:pPr>
              <w:keepNext w:val="0"/>
              <w:keepLines w:val="0"/>
              <w:widowControl w:val="0"/>
              <w:pBdr>
                <w:top w:space="0" w:sz="0" w:val="nil"/>
                <w:left w:space="0" w:sz="0" w:val="nil"/>
                <w:bottom w:space="0" w:sz="0" w:val="nil"/>
                <w:right w:space="0" w:sz="0" w:val="nil"/>
                <w:between w:space="0" w:sz="0" w:val="nil"/>
              </w:pBdr>
              <w:shd w:fill="auto" w:val="clear"/>
              <w:spacing w:after="0" w:before="6.019287109375" w:line="240" w:lineRule="auto"/>
              <w:ind w:left="2718.47366333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622">
            <w:pPr>
              <w:keepNext w:val="0"/>
              <w:keepLines w:val="0"/>
              <w:widowControl w:val="0"/>
              <w:pBdr>
                <w:top w:space="0" w:sz="0" w:val="nil"/>
                <w:left w:space="0" w:sz="0" w:val="nil"/>
                <w:bottom w:space="0" w:sz="0" w:val="nil"/>
                <w:right w:space="0" w:sz="0" w:val="nil"/>
                <w:between w:space="0" w:sz="0" w:val="nil"/>
              </w:pBdr>
              <w:shd w:fill="auto" w:val="clear"/>
              <w:spacing w:after="0" w:before="36.0009765625" w:line="240" w:lineRule="auto"/>
              <w:ind w:left="801.045837402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23">
            <w:pPr>
              <w:keepNext w:val="0"/>
              <w:keepLines w:val="0"/>
              <w:widowControl w:val="0"/>
              <w:pBdr>
                <w:top w:space="0" w:sz="0" w:val="nil"/>
                <w:left w:space="0" w:sz="0" w:val="nil"/>
                <w:bottom w:space="0" w:sz="0" w:val="nil"/>
                <w:right w:space="0" w:sz="0" w:val="nil"/>
                <w:between w:space="0" w:sz="0" w:val="nil"/>
              </w:pBdr>
              <w:shd w:fill="auto" w:val="clear"/>
              <w:spacing w:after="0" w:before="2.4029541015625" w:line="240" w:lineRule="auto"/>
              <w:ind w:left="0" w:right="733.2025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624">
            <w:pPr>
              <w:keepNext w:val="0"/>
              <w:keepLines w:val="0"/>
              <w:widowControl w:val="0"/>
              <w:pBdr>
                <w:top w:space="0" w:sz="0" w:val="nil"/>
                <w:left w:space="0" w:sz="0" w:val="nil"/>
                <w:bottom w:space="0" w:sz="0" w:val="nil"/>
                <w:right w:space="0" w:sz="0" w:val="nil"/>
                <w:between w:space="0" w:sz="0" w:val="nil"/>
              </w:pBdr>
              <w:shd w:fill="auto" w:val="clear"/>
              <w:spacing w:after="0" w:before="6.009521484375" w:line="240" w:lineRule="auto"/>
              <w:ind w:left="0" w:right="2752.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625">
            <w:pPr>
              <w:keepNext w:val="0"/>
              <w:keepLines w:val="0"/>
              <w:widowControl w:val="0"/>
              <w:pBdr>
                <w:top w:space="0" w:sz="0" w:val="nil"/>
                <w:left w:space="0" w:sz="0" w:val="nil"/>
                <w:bottom w:space="0" w:sz="0" w:val="nil"/>
                <w:right w:space="0" w:sz="0" w:val="nil"/>
                <w:between w:space="0" w:sz="0" w:val="nil"/>
              </w:pBdr>
              <w:shd w:fill="auto" w:val="clear"/>
              <w:spacing w:after="0" w:before="16.7791748046875" w:line="240" w:lineRule="auto"/>
              <w:ind w:left="2063.41049194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626">
            <w:pPr>
              <w:keepNext w:val="0"/>
              <w:keepLines w:val="0"/>
              <w:widowControl w:val="0"/>
              <w:pBdr>
                <w:top w:space="0" w:sz="0" w:val="nil"/>
                <w:left w:space="0" w:sz="0" w:val="nil"/>
                <w:bottom w:space="0" w:sz="0" w:val="nil"/>
                <w:right w:space="0" w:sz="0" w:val="nil"/>
                <w:between w:space="0" w:sz="0" w:val="nil"/>
              </w:pBdr>
              <w:shd w:fill="auto" w:val="clear"/>
              <w:spacing w:after="0" w:before="1.2176513671875" w:line="240" w:lineRule="auto"/>
              <w:ind w:left="2735.630645751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627">
            <w:pPr>
              <w:keepNext w:val="0"/>
              <w:keepLines w:val="0"/>
              <w:widowControl w:val="0"/>
              <w:pBdr>
                <w:top w:space="0" w:sz="0" w:val="nil"/>
                <w:left w:space="0" w:sz="0" w:val="nil"/>
                <w:bottom w:space="0" w:sz="0" w:val="nil"/>
                <w:right w:space="0" w:sz="0" w:val="nil"/>
                <w:between w:space="0" w:sz="0" w:val="nil"/>
              </w:pBdr>
              <w:shd w:fill="auto" w:val="clear"/>
              <w:spacing w:after="0" w:before="2.3773193359375" w:line="240" w:lineRule="auto"/>
              <w:ind w:left="779.251708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28">
            <w:pPr>
              <w:keepNext w:val="0"/>
              <w:keepLines w:val="0"/>
              <w:widowControl w:val="0"/>
              <w:pBdr>
                <w:top w:space="0" w:sz="0" w:val="nil"/>
                <w:left w:space="0" w:sz="0" w:val="nil"/>
                <w:bottom w:space="0" w:sz="0" w:val="nil"/>
                <w:right w:space="0" w:sz="0" w:val="nil"/>
                <w:between w:space="0" w:sz="0" w:val="nil"/>
              </w:pBdr>
              <w:shd w:fill="auto" w:val="clear"/>
              <w:spacing w:after="0" w:before="40.8013916015625" w:line="240" w:lineRule="auto"/>
              <w:ind w:left="0" w:right="2752.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629">
            <w:pPr>
              <w:keepNext w:val="0"/>
              <w:keepLines w:val="0"/>
              <w:widowControl w:val="0"/>
              <w:pBdr>
                <w:top w:space="0" w:sz="0" w:val="nil"/>
                <w:left w:space="0" w:sz="0" w:val="nil"/>
                <w:bottom w:space="0" w:sz="0" w:val="nil"/>
                <w:right w:space="0" w:sz="0" w:val="nil"/>
                <w:between w:space="0" w:sz="0" w:val="nil"/>
              </w:pBdr>
              <w:shd w:fill="auto" w:val="clear"/>
              <w:spacing w:after="0" w:before="18.001708984375" w:line="240" w:lineRule="auto"/>
              <w:ind w:left="2068.04763793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62A">
            <w:pPr>
              <w:keepNext w:val="0"/>
              <w:keepLines w:val="0"/>
              <w:widowControl w:val="0"/>
              <w:pBdr>
                <w:top w:space="0" w:sz="0" w:val="nil"/>
                <w:left w:space="0" w:sz="0" w:val="nil"/>
                <w:bottom w:space="0" w:sz="0" w:val="nil"/>
                <w:right w:space="0" w:sz="0" w:val="nil"/>
                <w:between w:space="0" w:sz="0" w:val="nil"/>
              </w:pBdr>
              <w:shd w:fill="auto" w:val="clear"/>
              <w:spacing w:after="0" w:before="7.39990234375" w:line="240" w:lineRule="auto"/>
              <w:ind w:left="2734.2393493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62B">
            <w:pPr>
              <w:keepNext w:val="0"/>
              <w:keepLines w:val="0"/>
              <w:widowControl w:val="0"/>
              <w:pBdr>
                <w:top w:space="0" w:sz="0" w:val="nil"/>
                <w:left w:space="0" w:sz="0" w:val="nil"/>
                <w:bottom w:space="0" w:sz="0" w:val="nil"/>
                <w:right w:space="0" w:sz="0" w:val="nil"/>
                <w:between w:space="0" w:sz="0" w:val="nil"/>
              </w:pBdr>
              <w:shd w:fill="auto" w:val="clear"/>
              <w:spacing w:after="0" w:before="43.330078125" w:line="240" w:lineRule="auto"/>
              <w:ind w:left="0" w:right="2153.5577392578125" w:firstLine="0"/>
              <w:jc w:val="right"/>
              <w:rPr>
                <w:rFonts w:ascii="Arial" w:cs="Arial" w:eastAsia="Arial" w:hAnsi="Arial"/>
                <w:b w:val="0"/>
                <w:i w:val="0"/>
                <w:smallCaps w:val="0"/>
                <w:strike w:val="0"/>
                <w:color w:val="000000"/>
                <w:sz w:val="11.249098777770996"/>
                <w:szCs w:val="11.249098777770996"/>
                <w:u w:val="none"/>
                <w:shd w:fill="auto" w:val="clear"/>
                <w:vertAlign w:val="baseline"/>
              </w:rPr>
            </w:pPr>
            <w:r w:rsidDel="00000000" w:rsidR="00000000" w:rsidRPr="00000000">
              <w:rPr>
                <w:rFonts w:ascii="Arial" w:cs="Arial" w:eastAsia="Arial" w:hAnsi="Arial"/>
                <w:b w:val="0"/>
                <w:i w:val="0"/>
                <w:smallCaps w:val="0"/>
                <w:strike w:val="0"/>
                <w:color w:val="000000"/>
                <w:sz w:val="11.249098777770996"/>
                <w:szCs w:val="11.249098777770996"/>
                <w:u w:val="none"/>
                <w:shd w:fill="auto" w:val="clear"/>
                <w:vertAlign w:val="baseline"/>
                <w:rtl w:val="0"/>
              </w:rPr>
              <w:t xml:space="preserve">Source: IMF, </w:t>
            </w:r>
            <w:r w:rsidDel="00000000" w:rsidR="00000000" w:rsidRPr="00000000">
              <w:rPr>
                <w:rFonts w:ascii="Arial" w:cs="Arial" w:eastAsia="Arial" w:hAnsi="Arial"/>
                <w:b w:val="0"/>
                <w:i w:val="1"/>
                <w:smallCaps w:val="0"/>
                <w:strike w:val="0"/>
                <w:color w:val="000000"/>
                <w:sz w:val="11.249098777770996"/>
                <w:szCs w:val="11.249098777770996"/>
                <w:u w:val="none"/>
                <w:shd w:fill="auto" w:val="clear"/>
                <w:vertAlign w:val="baseline"/>
                <w:rtl w:val="0"/>
              </w:rPr>
              <w:t xml:space="preserve">World Economic Outlook</w:t>
            </w:r>
            <w:r w:rsidDel="00000000" w:rsidR="00000000" w:rsidRPr="00000000">
              <w:rPr>
                <w:rFonts w:ascii="Arial" w:cs="Arial" w:eastAsia="Arial" w:hAnsi="Arial"/>
                <w:b w:val="0"/>
                <w:i w:val="0"/>
                <w:smallCaps w:val="0"/>
                <w:strike w:val="0"/>
                <w:color w:val="000000"/>
                <w:sz w:val="11.249098777770996"/>
                <w:szCs w:val="11.249098777770996"/>
                <w:u w:val="none"/>
                <w:shd w:fill="auto" w:val="clear"/>
                <w:vertAlign w:val="baseline"/>
                <w:rtl w:val="0"/>
              </w:rPr>
              <w:t xml:space="preserve">. </w:t>
            </w:r>
          </w:p>
          <w:p w:rsidR="00000000" w:rsidDel="00000000" w:rsidP="00000000" w:rsidRDefault="00000000" w:rsidRPr="00000000" w14:paraId="000016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11.05422973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62D">
            <w:pPr>
              <w:keepNext w:val="0"/>
              <w:keepLines w:val="0"/>
              <w:widowControl w:val="0"/>
              <w:pBdr>
                <w:top w:space="0" w:sz="0" w:val="nil"/>
                <w:left w:space="0" w:sz="0" w:val="nil"/>
                <w:bottom w:space="0" w:sz="0" w:val="nil"/>
                <w:right w:space="0" w:sz="0" w:val="nil"/>
                <w:between w:space="0" w:sz="0" w:val="nil"/>
              </w:pBdr>
              <w:shd w:fill="auto" w:val="clear"/>
              <w:spacing w:after="0" w:before="70.0360107421875" w:line="240" w:lineRule="auto"/>
              <w:ind w:left="522.8385925292969" w:right="0" w:firstLine="0"/>
              <w:jc w:val="left"/>
              <w:rPr>
                <w:rFonts w:ascii="Arial" w:cs="Arial" w:eastAsia="Arial" w:hAnsi="Arial"/>
                <w:b w:val="0"/>
                <w:i w:val="1"/>
                <w:smallCaps w:val="0"/>
                <w:strike w:val="0"/>
                <w:color w:val="000000"/>
                <w:sz w:val="11.595399856567383"/>
                <w:szCs w:val="11.595399856567383"/>
                <w:u w:val="none"/>
                <w:shd w:fill="auto" w:val="clear"/>
                <w:vertAlign w:val="baseline"/>
              </w:rPr>
            </w:pPr>
            <w:r w:rsidDel="00000000" w:rsidR="00000000" w:rsidRPr="00000000">
              <w:rPr>
                <w:rFonts w:ascii="Arial" w:cs="Arial" w:eastAsia="Arial" w:hAnsi="Arial"/>
                <w:b w:val="0"/>
                <w:i w:val="0"/>
                <w:smallCaps w:val="0"/>
                <w:strike w:val="0"/>
                <w:color w:val="000000"/>
                <w:sz w:val="11.595399856567383"/>
                <w:szCs w:val="11.595399856567383"/>
                <w:u w:val="none"/>
                <w:shd w:fill="auto" w:val="clear"/>
                <w:vertAlign w:val="baseline"/>
                <w:rtl w:val="0"/>
              </w:rPr>
              <w:t xml:space="preserve">Source: IMF, </w:t>
            </w:r>
            <w:r w:rsidDel="00000000" w:rsidR="00000000" w:rsidRPr="00000000">
              <w:rPr>
                <w:rFonts w:ascii="Arial" w:cs="Arial" w:eastAsia="Arial" w:hAnsi="Arial"/>
                <w:b w:val="0"/>
                <w:i w:val="1"/>
                <w:smallCaps w:val="0"/>
                <w:strike w:val="0"/>
                <w:color w:val="000000"/>
                <w:sz w:val="11.595399856567383"/>
                <w:szCs w:val="11.595399856567383"/>
                <w:u w:val="none"/>
                <w:shd w:fill="auto" w:val="clear"/>
                <w:vertAlign w:val="baseline"/>
                <w:rtl w:val="0"/>
              </w:rPr>
              <w:t xml:space="preserve">World Economic Outlook. </w:t>
            </w:r>
          </w:p>
          <w:p w:rsidR="00000000" w:rsidDel="00000000" w:rsidP="00000000" w:rsidRDefault="00000000" w:rsidRPr="00000000" w14:paraId="0000162E">
            <w:pPr>
              <w:keepNext w:val="0"/>
              <w:keepLines w:val="0"/>
              <w:widowControl w:val="0"/>
              <w:pBdr>
                <w:top w:space="0" w:sz="0" w:val="nil"/>
                <w:left w:space="0" w:sz="0" w:val="nil"/>
                <w:bottom w:space="0" w:sz="0" w:val="nil"/>
                <w:right w:space="0" w:sz="0" w:val="nil"/>
                <w:between w:space="0" w:sz="0" w:val="nil"/>
              </w:pBdr>
              <w:shd w:fill="auto" w:val="clear"/>
              <w:spacing w:after="0" w:before="56.24267578125" w:line="240" w:lineRule="auto"/>
              <w:ind w:left="118.93432617187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However, debt roll-over risks are mitigated by the long  </w:t>
            </w:r>
          </w:p>
          <w:p w:rsidR="00000000" w:rsidDel="00000000" w:rsidP="00000000" w:rsidRDefault="00000000" w:rsidRPr="00000000" w14:paraId="0000162F">
            <w:pPr>
              <w:keepNext w:val="0"/>
              <w:keepLines w:val="0"/>
              <w:widowControl w:val="0"/>
              <w:pBdr>
                <w:top w:space="0" w:sz="0" w:val="nil"/>
                <w:left w:space="0" w:sz="0" w:val="nil"/>
                <w:bottom w:space="0" w:sz="0" w:val="nil"/>
                <w:right w:space="0" w:sz="0" w:val="nil"/>
                <w:between w:space="0" w:sz="0" w:val="nil"/>
              </w:pBdr>
              <w:shd w:fill="auto" w:val="clear"/>
              <w:spacing w:after="0" w:before="0" w:line="261.8056011199951" w:lineRule="auto"/>
              <w:ind w:left="455.5567932128906" w:right="494.32373046875" w:hanging="336.2742614746094"/>
              <w:jc w:val="left"/>
              <w:rPr>
                <w:rFonts w:ascii="Arial" w:cs="Arial" w:eastAsia="Arial" w:hAnsi="Arial"/>
                <w:b w:val="0"/>
                <w:i w:val="0"/>
                <w:smallCaps w:val="0"/>
                <w:strike w:val="0"/>
                <w:color w:val="0583b0"/>
                <w:sz w:val="15.113984107971191"/>
                <w:szCs w:val="15.113984107971191"/>
                <w:u w:val="none"/>
                <w:shd w:fill="auto" w:val="clear"/>
                <w:vertAlign w:val="baseline"/>
              </w:rPr>
            </w:pPr>
            <w:r w:rsidDel="00000000" w:rsidR="00000000" w:rsidRPr="00000000">
              <w:rPr>
                <w:rFonts w:ascii="Arial" w:cs="Arial" w:eastAsia="Arial" w:hAnsi="Arial"/>
                <w:b w:val="0"/>
                <w:i w:val="1"/>
                <w:smallCaps w:val="0"/>
                <w:strike w:val="0"/>
                <w:color w:val="000000"/>
                <w:sz w:val="28.400001525878906"/>
                <w:szCs w:val="28.400001525878906"/>
                <w:u w:val="none"/>
                <w:shd w:fill="auto" w:val="clear"/>
                <w:vertAlign w:val="subscript"/>
                <w:rtl w:val="0"/>
              </w:rPr>
              <w:t xml:space="preserve">average maturity of Indian debt...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…and India’s automatic debt dynamics are favorable.  </w:t>
            </w:r>
            <w:r w:rsidDel="00000000" w:rsidR="00000000" w:rsidRPr="00000000">
              <w:rPr>
                <w:rFonts w:ascii="Arial" w:cs="Arial" w:eastAsia="Arial" w:hAnsi="Arial"/>
                <w:b w:val="1"/>
                <w:i w:val="0"/>
                <w:smallCaps w:val="0"/>
                <w:strike w:val="0"/>
                <w:color w:val="0583b0"/>
                <w:sz w:val="15.113984107971191"/>
                <w:szCs w:val="15.113984107971191"/>
                <w:u w:val="none"/>
                <w:shd w:fill="auto" w:val="clear"/>
                <w:vertAlign w:val="baseline"/>
                <w:rtl w:val="0"/>
              </w:rPr>
              <w:t xml:space="preserve">Average government debt maturity </w:t>
            </w:r>
            <w:r w:rsidDel="00000000" w:rsidR="00000000" w:rsidRPr="00000000">
              <w:rPr>
                <w:rFonts w:ascii="Arial" w:cs="Arial" w:eastAsia="Arial" w:hAnsi="Arial"/>
                <w:b w:val="0"/>
                <w:i w:val="0"/>
                <w:smallCaps w:val="0"/>
                <w:strike w:val="0"/>
                <w:color w:val="0583b0"/>
                <w:sz w:val="15.113984107971191"/>
                <w:szCs w:val="15.113984107971191"/>
                <w:u w:val="none"/>
                <w:shd w:fill="auto" w:val="clear"/>
                <w:vertAlign w:val="baseline"/>
                <w:rtl w:val="0"/>
              </w:rPr>
              <w:t xml:space="preserve">1/ </w:t>
            </w:r>
          </w:p>
          <w:p w:rsidR="00000000" w:rsidDel="00000000" w:rsidP="00000000" w:rsidRDefault="00000000" w:rsidRPr="00000000" w14:paraId="000016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3.359375" w:firstLine="0"/>
              <w:jc w:val="right"/>
              <w:rPr>
                <w:rFonts w:ascii="Arial" w:cs="Arial" w:eastAsia="Arial" w:hAnsi="Arial"/>
                <w:b w:val="0"/>
                <w:i w:val="0"/>
                <w:smallCaps w:val="0"/>
                <w:strike w:val="0"/>
                <w:color w:val="0583b0"/>
                <w:sz w:val="15.163993835449219"/>
                <w:szCs w:val="15.163993835449219"/>
                <w:u w:val="none"/>
                <w:shd w:fill="auto" w:val="clear"/>
                <w:vertAlign w:val="baseline"/>
              </w:rPr>
            </w:pPr>
            <w:r w:rsidDel="00000000" w:rsidR="00000000" w:rsidRPr="00000000">
              <w:rPr>
                <w:rFonts w:ascii="Arial" w:cs="Arial" w:eastAsia="Arial" w:hAnsi="Arial"/>
                <w:b w:val="1"/>
                <w:i w:val="0"/>
                <w:smallCaps w:val="0"/>
                <w:strike w:val="0"/>
                <w:color w:val="0583b0"/>
                <w:sz w:val="15.163993835449219"/>
                <w:szCs w:val="15.163993835449219"/>
                <w:u w:val="none"/>
                <w:shd w:fill="auto" w:val="clear"/>
                <w:vertAlign w:val="baseline"/>
                <w:rtl w:val="0"/>
              </w:rPr>
              <w:t xml:space="preserve">Projected interest-growth differential, 2015-20 </w:t>
            </w:r>
            <w:r w:rsidDel="00000000" w:rsidR="00000000" w:rsidRPr="00000000">
              <w:rPr>
                <w:rFonts w:ascii="Arial" w:cs="Arial" w:eastAsia="Arial" w:hAnsi="Arial"/>
                <w:b w:val="0"/>
                <w:i w:val="0"/>
                <w:smallCaps w:val="0"/>
                <w:strike w:val="0"/>
                <w:color w:val="0583b0"/>
                <w:sz w:val="15.163993835449219"/>
                <w:szCs w:val="15.163993835449219"/>
                <w:u w:val="none"/>
                <w:shd w:fill="auto" w:val="clear"/>
                <w:vertAlign w:val="baseline"/>
                <w:rtl w:val="0"/>
              </w:rPr>
              <w:t xml:space="preserve">1/ </w:t>
            </w:r>
          </w:p>
          <w:p w:rsidR="00000000" w:rsidDel="00000000" w:rsidP="00000000" w:rsidRDefault="00000000" w:rsidRPr="00000000" w14:paraId="00001631">
            <w:pPr>
              <w:keepNext w:val="0"/>
              <w:keepLines w:val="0"/>
              <w:widowControl w:val="0"/>
              <w:pBdr>
                <w:top w:space="0" w:sz="0" w:val="nil"/>
                <w:left w:space="0" w:sz="0" w:val="nil"/>
                <w:bottom w:space="0" w:sz="0" w:val="nil"/>
                <w:right w:space="0" w:sz="0" w:val="nil"/>
                <w:between w:space="0" w:sz="0" w:val="nil"/>
              </w:pBdr>
              <w:shd w:fill="auto" w:val="clear"/>
              <w:spacing w:after="0" w:before="7.723388671875" w:line="240" w:lineRule="auto"/>
              <w:ind w:left="462.51922607421875" w:right="0" w:firstLine="0"/>
              <w:jc w:val="left"/>
              <w:rPr>
                <w:rFonts w:ascii="Arial" w:cs="Arial" w:eastAsia="Arial" w:hAnsi="Arial"/>
                <w:b w:val="0"/>
                <w:i w:val="0"/>
                <w:smallCaps w:val="0"/>
                <w:strike w:val="0"/>
                <w:color w:val="0583b0"/>
                <w:sz w:val="11.335288047790527"/>
                <w:szCs w:val="11.335288047790527"/>
                <w:u w:val="none"/>
                <w:shd w:fill="auto" w:val="clear"/>
                <w:vertAlign w:val="baseline"/>
              </w:rPr>
            </w:pPr>
            <w:r w:rsidDel="00000000" w:rsidR="00000000" w:rsidRPr="00000000">
              <w:rPr>
                <w:rFonts w:ascii="Arial" w:cs="Arial" w:eastAsia="Arial" w:hAnsi="Arial"/>
                <w:b w:val="0"/>
                <w:i w:val="0"/>
                <w:smallCaps w:val="0"/>
                <w:strike w:val="0"/>
                <w:color w:val="0583b0"/>
                <w:sz w:val="11.335288047790527"/>
                <w:szCs w:val="11.335288047790527"/>
                <w:u w:val="none"/>
                <w:shd w:fill="auto" w:val="clear"/>
                <w:vertAlign w:val="baseline"/>
                <w:rtl w:val="0"/>
              </w:rPr>
              <w:t xml:space="preserve">(Years) </w:t>
            </w:r>
          </w:p>
          <w:p w:rsidR="00000000" w:rsidDel="00000000" w:rsidP="00000000" w:rsidRDefault="00000000" w:rsidRPr="00000000" w14:paraId="000016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46.9378662109375" w:firstLine="0"/>
              <w:jc w:val="right"/>
              <w:rPr>
                <w:rFonts w:ascii="Arial" w:cs="Arial" w:eastAsia="Arial" w:hAnsi="Arial"/>
                <w:b w:val="0"/>
                <w:i w:val="0"/>
                <w:smallCaps w:val="0"/>
                <w:strike w:val="0"/>
                <w:color w:val="0583b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583b0"/>
                <w:sz w:val="11.37309455871582"/>
                <w:szCs w:val="11.37309455871582"/>
                <w:u w:val="none"/>
                <w:shd w:fill="auto" w:val="clear"/>
                <w:vertAlign w:val="baseline"/>
                <w:rtl w:val="0"/>
              </w:rPr>
              <w:t xml:space="preserve">(In percent) </w:t>
            </w:r>
          </w:p>
          <w:p w:rsidR="00000000" w:rsidDel="00000000" w:rsidP="00000000" w:rsidRDefault="00000000" w:rsidRPr="00000000" w14:paraId="00001633">
            <w:pPr>
              <w:keepNext w:val="0"/>
              <w:keepLines w:val="0"/>
              <w:widowControl w:val="0"/>
              <w:pBdr>
                <w:top w:space="0" w:sz="0" w:val="nil"/>
                <w:left w:space="0" w:sz="0" w:val="nil"/>
                <w:bottom w:space="0" w:sz="0" w:val="nil"/>
                <w:right w:space="0" w:sz="0" w:val="nil"/>
                <w:between w:space="0" w:sz="0" w:val="nil"/>
              </w:pBdr>
              <w:shd w:fill="auto" w:val="clear"/>
              <w:spacing w:after="0" w:before="45.2886962890625" w:line="240" w:lineRule="auto"/>
              <w:ind w:left="4230.908050537109" w:right="0" w:firstLine="0"/>
              <w:jc w:val="left"/>
              <w:rPr>
                <w:rFonts w:ascii="Arial" w:cs="Arial" w:eastAsia="Arial" w:hAnsi="Arial"/>
                <w:b w:val="0"/>
                <w:i w:val="0"/>
                <w:smallCaps w:val="0"/>
                <w:strike w:val="0"/>
                <w:color w:val="000000"/>
                <w:sz w:val="11.335288047790527"/>
                <w:szCs w:val="11.335288047790527"/>
                <w:u w:val="none"/>
                <w:shd w:fill="auto" w:val="clear"/>
                <w:vertAlign w:val="baseline"/>
              </w:rPr>
            </w:pPr>
            <w:r w:rsidDel="00000000" w:rsidR="00000000" w:rsidRPr="00000000">
              <w:rPr>
                <w:rFonts w:ascii="Arial" w:cs="Arial" w:eastAsia="Arial" w:hAnsi="Arial"/>
                <w:b w:val="0"/>
                <w:i w:val="0"/>
                <w:smallCaps w:val="0"/>
                <w:strike w:val="0"/>
                <w:color w:val="000000"/>
                <w:sz w:val="11.335288047790527"/>
                <w:szCs w:val="11.335288047790527"/>
                <w:u w:val="none"/>
                <w:shd w:fill="auto" w:val="clear"/>
                <w:vertAlign w:val="baseline"/>
                <w:rtl w:val="0"/>
              </w:rPr>
              <w:t xml:space="preserve">14 </w:t>
            </w:r>
          </w:p>
          <w:p w:rsidR="00000000" w:rsidDel="00000000" w:rsidP="00000000" w:rsidRDefault="00000000" w:rsidRPr="00000000" w14:paraId="000016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29159545898438" w:right="0" w:firstLine="0"/>
              <w:jc w:val="left"/>
              <w:rPr>
                <w:rFonts w:ascii="Arial" w:cs="Arial" w:eastAsia="Arial" w:hAnsi="Arial"/>
                <w:b w:val="0"/>
                <w:i w:val="0"/>
                <w:smallCaps w:val="0"/>
                <w:strike w:val="0"/>
                <w:color w:val="000000"/>
                <w:sz w:val="11.335288047790527"/>
                <w:szCs w:val="11.335288047790527"/>
                <w:u w:val="none"/>
                <w:shd w:fill="auto" w:val="clear"/>
                <w:vertAlign w:val="baseline"/>
              </w:rPr>
            </w:pPr>
            <w:r w:rsidDel="00000000" w:rsidR="00000000" w:rsidRPr="00000000">
              <w:rPr>
                <w:rFonts w:ascii="Arial" w:cs="Arial" w:eastAsia="Arial" w:hAnsi="Arial"/>
                <w:b w:val="0"/>
                <w:i w:val="0"/>
                <w:smallCaps w:val="0"/>
                <w:strike w:val="0"/>
                <w:color w:val="000000"/>
                <w:sz w:val="11.335288047790527"/>
                <w:szCs w:val="11.335288047790527"/>
                <w:u w:val="none"/>
                <w:shd w:fill="auto" w:val="clear"/>
                <w:vertAlign w:val="baseline"/>
                <w:rtl w:val="0"/>
              </w:rPr>
              <w:t xml:space="preserve">14 </w:t>
            </w:r>
          </w:p>
          <w:p w:rsidR="00000000" w:rsidDel="00000000" w:rsidP="00000000" w:rsidRDefault="00000000" w:rsidRPr="00000000" w14:paraId="000016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84.332275390625" w:firstLine="0"/>
              <w:jc w:val="righ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2 </w:t>
            </w:r>
          </w:p>
          <w:p w:rsidR="00000000" w:rsidDel="00000000" w:rsidP="00000000" w:rsidRDefault="00000000" w:rsidRPr="00000000" w14:paraId="00001636">
            <w:pPr>
              <w:keepNext w:val="0"/>
              <w:keepLines w:val="0"/>
              <w:widowControl w:val="0"/>
              <w:pBdr>
                <w:top w:space="0" w:sz="0" w:val="nil"/>
                <w:left w:space="0" w:sz="0" w:val="nil"/>
                <w:bottom w:space="0" w:sz="0" w:val="nil"/>
                <w:right w:space="0" w:sz="0" w:val="nil"/>
                <w:between w:space="0" w:sz="0" w:val="nil"/>
              </w:pBdr>
              <w:shd w:fill="auto" w:val="clear"/>
              <w:spacing w:after="0" w:before="34.0789794921875" w:line="240" w:lineRule="auto"/>
              <w:ind w:left="0" w:right="4183.5357666015625" w:firstLine="0"/>
              <w:jc w:val="righ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1 </w:t>
            </w:r>
          </w:p>
          <w:p w:rsidR="00000000" w:rsidDel="00000000" w:rsidP="00000000" w:rsidRDefault="00000000" w:rsidRPr="00000000" w14:paraId="000016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30.908050537109" w:right="0" w:firstLine="0"/>
              <w:jc w:val="left"/>
              <w:rPr>
                <w:rFonts w:ascii="Arial" w:cs="Arial" w:eastAsia="Arial" w:hAnsi="Arial"/>
                <w:b w:val="0"/>
                <w:i w:val="0"/>
                <w:smallCaps w:val="0"/>
                <w:strike w:val="0"/>
                <w:color w:val="000000"/>
                <w:sz w:val="11.335288047790527"/>
                <w:szCs w:val="11.335288047790527"/>
                <w:u w:val="none"/>
                <w:shd w:fill="auto" w:val="clear"/>
                <w:vertAlign w:val="baseline"/>
              </w:rPr>
            </w:pPr>
            <w:r w:rsidDel="00000000" w:rsidR="00000000" w:rsidRPr="00000000">
              <w:rPr>
                <w:rFonts w:ascii="Arial" w:cs="Arial" w:eastAsia="Arial" w:hAnsi="Arial"/>
                <w:b w:val="0"/>
                <w:i w:val="0"/>
                <w:smallCaps w:val="0"/>
                <w:strike w:val="0"/>
                <w:color w:val="000000"/>
                <w:sz w:val="11.335288047790527"/>
                <w:szCs w:val="11.335288047790527"/>
                <w:u w:val="none"/>
                <w:shd w:fill="auto" w:val="clear"/>
                <w:vertAlign w:val="baseline"/>
                <w:rtl w:val="0"/>
              </w:rPr>
              <w:t xml:space="preserve">12 </w:t>
            </w:r>
          </w:p>
          <w:p w:rsidR="00000000" w:rsidDel="00000000" w:rsidP="00000000" w:rsidRDefault="00000000" w:rsidRPr="00000000" w14:paraId="000016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29159545898438" w:right="0" w:firstLine="0"/>
              <w:jc w:val="left"/>
              <w:rPr>
                <w:rFonts w:ascii="Arial" w:cs="Arial" w:eastAsia="Arial" w:hAnsi="Arial"/>
                <w:b w:val="0"/>
                <w:i w:val="0"/>
                <w:smallCaps w:val="0"/>
                <w:strike w:val="0"/>
                <w:color w:val="000000"/>
                <w:sz w:val="11.335288047790527"/>
                <w:szCs w:val="11.335288047790527"/>
                <w:u w:val="none"/>
                <w:shd w:fill="auto" w:val="clear"/>
                <w:vertAlign w:val="baseline"/>
              </w:rPr>
            </w:pPr>
            <w:r w:rsidDel="00000000" w:rsidR="00000000" w:rsidRPr="00000000">
              <w:rPr>
                <w:rFonts w:ascii="Arial" w:cs="Arial" w:eastAsia="Arial" w:hAnsi="Arial"/>
                <w:b w:val="0"/>
                <w:i w:val="0"/>
                <w:smallCaps w:val="0"/>
                <w:strike w:val="0"/>
                <w:color w:val="000000"/>
                <w:sz w:val="11.335288047790527"/>
                <w:szCs w:val="11.335288047790527"/>
                <w:u w:val="none"/>
                <w:shd w:fill="auto" w:val="clear"/>
                <w:vertAlign w:val="baseline"/>
                <w:rtl w:val="0"/>
              </w:rPr>
              <w:t xml:space="preserve">12 </w:t>
            </w:r>
          </w:p>
          <w:p w:rsidR="00000000" w:rsidDel="00000000" w:rsidP="00000000" w:rsidRDefault="00000000" w:rsidRPr="00000000" w14:paraId="000016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81.7144775390625" w:firstLine="0"/>
              <w:jc w:val="righ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0 </w:t>
            </w:r>
          </w:p>
          <w:p w:rsidR="00000000" w:rsidDel="00000000" w:rsidP="00000000" w:rsidRDefault="00000000" w:rsidRPr="00000000" w14:paraId="000016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30.908050537109" w:right="0" w:firstLine="0"/>
              <w:jc w:val="left"/>
              <w:rPr>
                <w:rFonts w:ascii="Arial" w:cs="Arial" w:eastAsia="Arial" w:hAnsi="Arial"/>
                <w:b w:val="0"/>
                <w:i w:val="0"/>
                <w:smallCaps w:val="0"/>
                <w:strike w:val="0"/>
                <w:color w:val="000000"/>
                <w:sz w:val="11.335288047790527"/>
                <w:szCs w:val="11.335288047790527"/>
                <w:u w:val="none"/>
                <w:shd w:fill="auto" w:val="clear"/>
                <w:vertAlign w:val="baseline"/>
              </w:rPr>
            </w:pPr>
            <w:r w:rsidDel="00000000" w:rsidR="00000000" w:rsidRPr="00000000">
              <w:rPr>
                <w:rFonts w:ascii="Arial" w:cs="Arial" w:eastAsia="Arial" w:hAnsi="Arial"/>
                <w:b w:val="0"/>
                <w:i w:val="0"/>
                <w:smallCaps w:val="0"/>
                <w:strike w:val="0"/>
                <w:color w:val="000000"/>
                <w:sz w:val="11.335288047790527"/>
                <w:szCs w:val="11.335288047790527"/>
                <w:u w:val="none"/>
                <w:shd w:fill="auto" w:val="clear"/>
                <w:vertAlign w:val="baseline"/>
                <w:rtl w:val="0"/>
              </w:rPr>
              <w:t xml:space="preserve">10 </w:t>
            </w:r>
          </w:p>
          <w:p w:rsidR="00000000" w:rsidDel="00000000" w:rsidP="00000000" w:rsidRDefault="00000000" w:rsidRPr="00000000" w14:paraId="000016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29159545898438" w:right="0" w:firstLine="0"/>
              <w:jc w:val="left"/>
              <w:rPr>
                <w:rFonts w:ascii="Arial" w:cs="Arial" w:eastAsia="Arial" w:hAnsi="Arial"/>
                <w:b w:val="0"/>
                <w:i w:val="0"/>
                <w:smallCaps w:val="0"/>
                <w:strike w:val="0"/>
                <w:color w:val="000000"/>
                <w:sz w:val="11.335288047790527"/>
                <w:szCs w:val="11.335288047790527"/>
                <w:u w:val="none"/>
                <w:shd w:fill="auto" w:val="clear"/>
                <w:vertAlign w:val="baseline"/>
              </w:rPr>
            </w:pPr>
            <w:r w:rsidDel="00000000" w:rsidR="00000000" w:rsidRPr="00000000">
              <w:rPr>
                <w:rFonts w:ascii="Arial" w:cs="Arial" w:eastAsia="Arial" w:hAnsi="Arial"/>
                <w:b w:val="0"/>
                <w:i w:val="0"/>
                <w:smallCaps w:val="0"/>
                <w:strike w:val="0"/>
                <w:color w:val="000000"/>
                <w:sz w:val="11.335288047790527"/>
                <w:szCs w:val="11.335288047790527"/>
                <w:u w:val="none"/>
                <w:shd w:fill="auto" w:val="clear"/>
                <w:vertAlign w:val="baseline"/>
                <w:rtl w:val="0"/>
              </w:rPr>
              <w:t xml:space="preserve">10 </w:t>
            </w:r>
          </w:p>
          <w:p w:rsidR="00000000" w:rsidDel="00000000" w:rsidP="00000000" w:rsidRDefault="00000000" w:rsidRPr="00000000" w14:paraId="000016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81.121826171875" w:firstLine="0"/>
              <w:jc w:val="righ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-1 </w:t>
            </w:r>
          </w:p>
          <w:p w:rsidR="00000000" w:rsidDel="00000000" w:rsidP="00000000" w:rsidRDefault="00000000" w:rsidRPr="00000000" w14:paraId="0000163D">
            <w:pPr>
              <w:keepNext w:val="0"/>
              <w:keepLines w:val="0"/>
              <w:widowControl w:val="0"/>
              <w:pBdr>
                <w:top w:space="0" w:sz="0" w:val="nil"/>
                <w:left w:space="0" w:sz="0" w:val="nil"/>
                <w:bottom w:space="0" w:sz="0" w:val="nil"/>
                <w:right w:space="0" w:sz="0" w:val="nil"/>
                <w:between w:space="0" w:sz="0" w:val="nil"/>
              </w:pBdr>
              <w:shd w:fill="auto" w:val="clear"/>
              <w:spacing w:after="0" w:before="34.0789794921875" w:line="240" w:lineRule="auto"/>
              <w:ind w:left="0" w:right="4181.9189453125" w:firstLine="0"/>
              <w:jc w:val="righ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-2 </w:t>
            </w:r>
          </w:p>
          <w:p w:rsidR="00000000" w:rsidDel="00000000" w:rsidP="00000000" w:rsidRDefault="00000000" w:rsidRPr="00000000" w14:paraId="000016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7.161712646484" w:right="0" w:firstLine="0"/>
              <w:jc w:val="left"/>
              <w:rPr>
                <w:rFonts w:ascii="Arial" w:cs="Arial" w:eastAsia="Arial" w:hAnsi="Arial"/>
                <w:b w:val="0"/>
                <w:i w:val="0"/>
                <w:smallCaps w:val="0"/>
                <w:strike w:val="0"/>
                <w:color w:val="000000"/>
                <w:sz w:val="11.335288047790527"/>
                <w:szCs w:val="11.335288047790527"/>
                <w:u w:val="none"/>
                <w:shd w:fill="auto" w:val="clear"/>
                <w:vertAlign w:val="baseline"/>
              </w:rPr>
            </w:pPr>
            <w:r w:rsidDel="00000000" w:rsidR="00000000" w:rsidRPr="00000000">
              <w:rPr>
                <w:rFonts w:ascii="Arial" w:cs="Arial" w:eastAsia="Arial" w:hAnsi="Arial"/>
                <w:b w:val="0"/>
                <w:i w:val="0"/>
                <w:smallCaps w:val="0"/>
                <w:strike w:val="0"/>
                <w:color w:val="000000"/>
                <w:sz w:val="11.335288047790527"/>
                <w:szCs w:val="11.335288047790527"/>
                <w:u w:val="none"/>
                <w:shd w:fill="auto" w:val="clear"/>
                <w:vertAlign w:val="baseline"/>
                <w:rtl w:val="0"/>
              </w:rPr>
              <w:t xml:space="preserve">8 </w:t>
            </w:r>
          </w:p>
          <w:p w:rsidR="00000000" w:rsidDel="00000000" w:rsidP="00000000" w:rsidRDefault="00000000" w:rsidRPr="00000000" w14:paraId="000016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2.7430725097656" w:right="0" w:firstLine="0"/>
              <w:jc w:val="left"/>
              <w:rPr>
                <w:rFonts w:ascii="Arial" w:cs="Arial" w:eastAsia="Arial" w:hAnsi="Arial"/>
                <w:b w:val="0"/>
                <w:i w:val="0"/>
                <w:smallCaps w:val="0"/>
                <w:strike w:val="0"/>
                <w:color w:val="000000"/>
                <w:sz w:val="11.335288047790527"/>
                <w:szCs w:val="11.335288047790527"/>
                <w:u w:val="none"/>
                <w:shd w:fill="auto" w:val="clear"/>
                <w:vertAlign w:val="baseline"/>
              </w:rPr>
            </w:pPr>
            <w:r w:rsidDel="00000000" w:rsidR="00000000" w:rsidRPr="00000000">
              <w:rPr>
                <w:rFonts w:ascii="Arial" w:cs="Arial" w:eastAsia="Arial" w:hAnsi="Arial"/>
                <w:b w:val="0"/>
                <w:i w:val="0"/>
                <w:smallCaps w:val="0"/>
                <w:strike w:val="0"/>
                <w:color w:val="000000"/>
                <w:sz w:val="11.335288047790527"/>
                <w:szCs w:val="11.335288047790527"/>
                <w:u w:val="none"/>
                <w:shd w:fill="auto" w:val="clear"/>
                <w:vertAlign w:val="baseline"/>
                <w:rtl w:val="0"/>
              </w:rPr>
              <w:t xml:space="preserve">8 </w:t>
            </w:r>
          </w:p>
          <w:p w:rsidR="00000000" w:rsidDel="00000000" w:rsidP="00000000" w:rsidRDefault="00000000" w:rsidRPr="00000000" w14:paraId="00001640">
            <w:pPr>
              <w:keepNext w:val="0"/>
              <w:keepLines w:val="0"/>
              <w:widowControl w:val="0"/>
              <w:pBdr>
                <w:top w:space="0" w:sz="0" w:val="nil"/>
                <w:left w:space="0" w:sz="0" w:val="nil"/>
                <w:bottom w:space="0" w:sz="0" w:val="nil"/>
                <w:right w:space="0" w:sz="0" w:val="nil"/>
                <w:between w:space="0" w:sz="0" w:val="nil"/>
              </w:pBdr>
              <w:shd w:fill="auto" w:val="clear"/>
              <w:spacing w:after="0" w:before="29.287109375" w:line="240" w:lineRule="auto"/>
              <w:ind w:left="0" w:right="4182.6019287109375" w:firstLine="0"/>
              <w:jc w:val="righ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-3 </w:t>
            </w:r>
          </w:p>
          <w:p w:rsidR="00000000" w:rsidDel="00000000" w:rsidP="00000000" w:rsidRDefault="00000000" w:rsidRPr="00000000" w14:paraId="000016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7.729339599609" w:right="0" w:firstLine="0"/>
              <w:jc w:val="left"/>
              <w:rPr>
                <w:rFonts w:ascii="Arial" w:cs="Arial" w:eastAsia="Arial" w:hAnsi="Arial"/>
                <w:b w:val="0"/>
                <w:i w:val="0"/>
                <w:smallCaps w:val="0"/>
                <w:strike w:val="0"/>
                <w:color w:val="000000"/>
                <w:sz w:val="11.335288047790527"/>
                <w:szCs w:val="11.335288047790527"/>
                <w:u w:val="none"/>
                <w:shd w:fill="auto" w:val="clear"/>
                <w:vertAlign w:val="baseline"/>
              </w:rPr>
            </w:pPr>
            <w:r w:rsidDel="00000000" w:rsidR="00000000" w:rsidRPr="00000000">
              <w:rPr>
                <w:rFonts w:ascii="Arial" w:cs="Arial" w:eastAsia="Arial" w:hAnsi="Arial"/>
                <w:b w:val="0"/>
                <w:i w:val="0"/>
                <w:smallCaps w:val="0"/>
                <w:strike w:val="0"/>
                <w:color w:val="000000"/>
                <w:sz w:val="11.335288047790527"/>
                <w:szCs w:val="11.335288047790527"/>
                <w:u w:val="none"/>
                <w:shd w:fill="auto" w:val="clear"/>
                <w:vertAlign w:val="baseline"/>
                <w:rtl w:val="0"/>
              </w:rPr>
              <w:t xml:space="preserve">6 </w:t>
            </w:r>
          </w:p>
          <w:p w:rsidR="00000000" w:rsidDel="00000000" w:rsidP="00000000" w:rsidRDefault="00000000" w:rsidRPr="00000000" w14:paraId="000016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3.310546875" w:right="0" w:firstLine="0"/>
              <w:jc w:val="left"/>
              <w:rPr>
                <w:rFonts w:ascii="Arial" w:cs="Arial" w:eastAsia="Arial" w:hAnsi="Arial"/>
                <w:b w:val="0"/>
                <w:i w:val="0"/>
                <w:smallCaps w:val="0"/>
                <w:strike w:val="0"/>
                <w:color w:val="000000"/>
                <w:sz w:val="11.335288047790527"/>
                <w:szCs w:val="11.335288047790527"/>
                <w:u w:val="none"/>
                <w:shd w:fill="auto" w:val="clear"/>
                <w:vertAlign w:val="baseline"/>
              </w:rPr>
            </w:pPr>
            <w:r w:rsidDel="00000000" w:rsidR="00000000" w:rsidRPr="00000000">
              <w:rPr>
                <w:rFonts w:ascii="Arial" w:cs="Arial" w:eastAsia="Arial" w:hAnsi="Arial"/>
                <w:b w:val="0"/>
                <w:i w:val="0"/>
                <w:smallCaps w:val="0"/>
                <w:strike w:val="0"/>
                <w:color w:val="000000"/>
                <w:sz w:val="11.335288047790527"/>
                <w:szCs w:val="11.335288047790527"/>
                <w:u w:val="none"/>
                <w:shd w:fill="auto" w:val="clear"/>
                <w:vertAlign w:val="baseline"/>
                <w:rtl w:val="0"/>
              </w:rPr>
              <w:t xml:space="preserve">6 </w:t>
            </w:r>
          </w:p>
          <w:p w:rsidR="00000000" w:rsidDel="00000000" w:rsidP="00000000" w:rsidRDefault="00000000" w:rsidRPr="00000000" w14:paraId="000016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8.5040283203125" w:firstLine="0"/>
              <w:jc w:val="righ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-4 </w:t>
            </w:r>
          </w:p>
          <w:p w:rsidR="00000000" w:rsidDel="00000000" w:rsidP="00000000" w:rsidRDefault="00000000" w:rsidRPr="00000000" w14:paraId="000016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2.394256591797" w:right="0" w:firstLine="0"/>
              <w:jc w:val="left"/>
              <w:rPr>
                <w:rFonts w:ascii="Arial" w:cs="Arial" w:eastAsia="Arial" w:hAnsi="Arial"/>
                <w:b w:val="0"/>
                <w:i w:val="0"/>
                <w:smallCaps w:val="0"/>
                <w:strike w:val="0"/>
                <w:color w:val="000000"/>
                <w:sz w:val="11.335288047790527"/>
                <w:szCs w:val="11.335288047790527"/>
                <w:u w:val="none"/>
                <w:shd w:fill="auto" w:val="clear"/>
                <w:vertAlign w:val="baseline"/>
              </w:rPr>
            </w:pPr>
            <w:r w:rsidDel="00000000" w:rsidR="00000000" w:rsidRPr="00000000">
              <w:rPr>
                <w:rFonts w:ascii="Arial" w:cs="Arial" w:eastAsia="Arial" w:hAnsi="Arial"/>
                <w:b w:val="0"/>
                <w:i w:val="0"/>
                <w:smallCaps w:val="0"/>
                <w:strike w:val="0"/>
                <w:color w:val="000000"/>
                <w:sz w:val="11.335288047790527"/>
                <w:szCs w:val="11.335288047790527"/>
                <w:u w:val="none"/>
                <w:shd w:fill="auto" w:val="clear"/>
                <w:vertAlign w:val="baseline"/>
                <w:rtl w:val="0"/>
              </w:rPr>
              <w:t xml:space="preserve">4 </w:t>
            </w:r>
          </w:p>
          <w:p w:rsidR="00000000" w:rsidDel="00000000" w:rsidP="00000000" w:rsidRDefault="00000000" w:rsidRPr="00000000" w14:paraId="000016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9753112792969" w:right="0" w:firstLine="0"/>
              <w:jc w:val="left"/>
              <w:rPr>
                <w:rFonts w:ascii="Arial" w:cs="Arial" w:eastAsia="Arial" w:hAnsi="Arial"/>
                <w:b w:val="0"/>
                <w:i w:val="0"/>
                <w:smallCaps w:val="0"/>
                <w:strike w:val="0"/>
                <w:color w:val="000000"/>
                <w:sz w:val="11.335288047790527"/>
                <w:szCs w:val="11.335288047790527"/>
                <w:u w:val="none"/>
                <w:shd w:fill="auto" w:val="clear"/>
                <w:vertAlign w:val="baseline"/>
              </w:rPr>
            </w:pPr>
            <w:r w:rsidDel="00000000" w:rsidR="00000000" w:rsidRPr="00000000">
              <w:rPr>
                <w:rFonts w:ascii="Arial" w:cs="Arial" w:eastAsia="Arial" w:hAnsi="Arial"/>
                <w:b w:val="0"/>
                <w:i w:val="0"/>
                <w:smallCaps w:val="0"/>
                <w:strike w:val="0"/>
                <w:color w:val="000000"/>
                <w:sz w:val="11.335288047790527"/>
                <w:szCs w:val="11.335288047790527"/>
                <w:u w:val="none"/>
                <w:shd w:fill="auto" w:val="clear"/>
                <w:vertAlign w:val="baseline"/>
                <w:rtl w:val="0"/>
              </w:rPr>
              <w:t xml:space="preserve">4 </w:t>
            </w:r>
          </w:p>
          <w:p w:rsidR="00000000" w:rsidDel="00000000" w:rsidP="00000000" w:rsidRDefault="00000000" w:rsidRPr="00000000" w14:paraId="000016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82.1466064453125" w:firstLine="0"/>
              <w:jc w:val="righ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-5 </w:t>
            </w:r>
          </w:p>
          <w:p w:rsidR="00000000" w:rsidDel="00000000" w:rsidP="00000000" w:rsidRDefault="00000000" w:rsidRPr="00000000" w14:paraId="00001647">
            <w:pPr>
              <w:keepNext w:val="0"/>
              <w:keepLines w:val="0"/>
              <w:widowControl w:val="0"/>
              <w:pBdr>
                <w:top w:space="0" w:sz="0" w:val="nil"/>
                <w:left w:space="0" w:sz="0" w:val="nil"/>
                <w:bottom w:space="0" w:sz="0" w:val="nil"/>
                <w:right w:space="0" w:sz="0" w:val="nil"/>
                <w:between w:space="0" w:sz="0" w:val="nil"/>
              </w:pBdr>
              <w:shd w:fill="auto" w:val="clear"/>
              <w:spacing w:after="0" w:before="34.0789794921875" w:line="240" w:lineRule="auto"/>
              <w:ind w:left="0" w:right="4179.18701171875" w:firstLine="0"/>
              <w:jc w:val="righ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-6 </w:t>
            </w:r>
          </w:p>
          <w:p w:rsidR="00000000" w:rsidDel="00000000" w:rsidP="00000000" w:rsidRDefault="00000000" w:rsidRPr="00000000" w14:paraId="000016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6.934661865234" w:right="0" w:firstLine="0"/>
              <w:jc w:val="left"/>
              <w:rPr>
                <w:rFonts w:ascii="Arial" w:cs="Arial" w:eastAsia="Arial" w:hAnsi="Arial"/>
                <w:b w:val="0"/>
                <w:i w:val="0"/>
                <w:smallCaps w:val="0"/>
                <w:strike w:val="0"/>
                <w:color w:val="000000"/>
                <w:sz w:val="11.335288047790527"/>
                <w:szCs w:val="11.335288047790527"/>
                <w:u w:val="none"/>
                <w:shd w:fill="auto" w:val="clear"/>
                <w:vertAlign w:val="baseline"/>
              </w:rPr>
            </w:pPr>
            <w:r w:rsidDel="00000000" w:rsidR="00000000" w:rsidRPr="00000000">
              <w:rPr>
                <w:rFonts w:ascii="Arial" w:cs="Arial" w:eastAsia="Arial" w:hAnsi="Arial"/>
                <w:b w:val="0"/>
                <w:i w:val="0"/>
                <w:smallCaps w:val="0"/>
                <w:strike w:val="0"/>
                <w:color w:val="000000"/>
                <w:sz w:val="11.335288047790527"/>
                <w:szCs w:val="11.335288047790527"/>
                <w:u w:val="none"/>
                <w:shd w:fill="auto" w:val="clear"/>
                <w:vertAlign w:val="baseline"/>
                <w:rtl w:val="0"/>
              </w:rPr>
              <w:t xml:space="preserve">2 </w:t>
            </w:r>
          </w:p>
          <w:p w:rsidR="00000000" w:rsidDel="00000000" w:rsidP="00000000" w:rsidRDefault="00000000" w:rsidRPr="00000000" w14:paraId="000016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2.5160217285156" w:right="0" w:firstLine="0"/>
              <w:jc w:val="left"/>
              <w:rPr>
                <w:rFonts w:ascii="Arial" w:cs="Arial" w:eastAsia="Arial" w:hAnsi="Arial"/>
                <w:b w:val="0"/>
                <w:i w:val="0"/>
                <w:smallCaps w:val="0"/>
                <w:strike w:val="0"/>
                <w:color w:val="000000"/>
                <w:sz w:val="11.335288047790527"/>
                <w:szCs w:val="11.335288047790527"/>
                <w:u w:val="none"/>
                <w:shd w:fill="auto" w:val="clear"/>
                <w:vertAlign w:val="baseline"/>
              </w:rPr>
            </w:pPr>
            <w:r w:rsidDel="00000000" w:rsidR="00000000" w:rsidRPr="00000000">
              <w:rPr>
                <w:rFonts w:ascii="Arial" w:cs="Arial" w:eastAsia="Arial" w:hAnsi="Arial"/>
                <w:b w:val="0"/>
                <w:i w:val="0"/>
                <w:smallCaps w:val="0"/>
                <w:strike w:val="0"/>
                <w:color w:val="000000"/>
                <w:sz w:val="11.335288047790527"/>
                <w:szCs w:val="11.335288047790527"/>
                <w:u w:val="none"/>
                <w:shd w:fill="auto" w:val="clear"/>
                <w:vertAlign w:val="baseline"/>
                <w:rtl w:val="0"/>
              </w:rPr>
              <w:t xml:space="preserve">2 </w:t>
            </w:r>
          </w:p>
          <w:p w:rsidR="00000000" w:rsidDel="00000000" w:rsidP="00000000" w:rsidRDefault="00000000" w:rsidRPr="00000000" w14:paraId="0000164A">
            <w:pPr>
              <w:keepNext w:val="0"/>
              <w:keepLines w:val="0"/>
              <w:widowControl w:val="0"/>
              <w:pBdr>
                <w:top w:space="0" w:sz="0" w:val="nil"/>
                <w:left w:space="0" w:sz="0" w:val="nil"/>
                <w:bottom w:space="0" w:sz="0" w:val="nil"/>
                <w:right w:space="0" w:sz="0" w:val="nil"/>
                <w:between w:space="0" w:sz="0" w:val="nil"/>
              </w:pBdr>
              <w:shd w:fill="auto" w:val="clear"/>
              <w:spacing w:after="0" w:before="27.091064453125" w:line="240" w:lineRule="auto"/>
              <w:ind w:left="0" w:right="3601.2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64.4158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58.718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16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9.62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65.55969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16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2.16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16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26.619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6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91.81335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652">
            <w:pPr>
              <w:keepNext w:val="0"/>
              <w:keepLines w:val="0"/>
              <w:widowControl w:val="0"/>
              <w:pBdr>
                <w:top w:space="0" w:sz="0" w:val="nil"/>
                <w:left w:space="0" w:sz="0" w:val="nil"/>
                <w:bottom w:space="0" w:sz="0" w:val="nil"/>
                <w:right w:space="0" w:sz="0" w:val="nil"/>
                <w:between w:space="0" w:sz="0" w:val="nil"/>
              </w:pBdr>
              <w:shd w:fill="auto" w:val="clear"/>
              <w:spacing w:after="0" w:before="6.634521484375" w:line="240" w:lineRule="auto"/>
              <w:ind w:left="0" w:right="1223.4185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6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0.3997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54">
            <w:pPr>
              <w:keepNext w:val="0"/>
              <w:keepLines w:val="0"/>
              <w:widowControl w:val="0"/>
              <w:pBdr>
                <w:top w:space="0" w:sz="0" w:val="nil"/>
                <w:left w:space="0" w:sz="0" w:val="nil"/>
                <w:bottom w:space="0" w:sz="0" w:val="nil"/>
                <w:right w:space="0" w:sz="0" w:val="nil"/>
                <w:between w:space="0" w:sz="0" w:val="nil"/>
              </w:pBdr>
              <w:shd w:fill="auto" w:val="clear"/>
              <w:spacing w:after="0" w:before="4.2645263671875" w:line="240" w:lineRule="auto"/>
              <w:ind w:left="4226.367034912109" w:right="0" w:firstLine="0"/>
              <w:jc w:val="left"/>
              <w:rPr>
                <w:rFonts w:ascii="Arial" w:cs="Arial" w:eastAsia="Arial" w:hAnsi="Arial"/>
                <w:b w:val="0"/>
                <w:i w:val="0"/>
                <w:smallCaps w:val="0"/>
                <w:strike w:val="0"/>
                <w:color w:val="000000"/>
                <w:sz w:val="11.335288047790527"/>
                <w:szCs w:val="11.335288047790527"/>
                <w:u w:val="none"/>
                <w:shd w:fill="auto" w:val="clear"/>
                <w:vertAlign w:val="baseline"/>
              </w:rPr>
            </w:pPr>
            <w:r w:rsidDel="00000000" w:rsidR="00000000" w:rsidRPr="00000000">
              <w:rPr>
                <w:rFonts w:ascii="Arial" w:cs="Arial" w:eastAsia="Arial" w:hAnsi="Arial"/>
                <w:b w:val="0"/>
                <w:i w:val="0"/>
                <w:smallCaps w:val="0"/>
                <w:strike w:val="0"/>
                <w:color w:val="000000"/>
                <w:sz w:val="11.335288047790527"/>
                <w:szCs w:val="11.335288047790527"/>
                <w:u w:val="none"/>
                <w:shd w:fill="auto" w:val="clear"/>
                <w:vertAlign w:val="baseline"/>
                <w:rtl w:val="0"/>
              </w:rPr>
              <w:t xml:space="preserve">0 </w:t>
            </w:r>
          </w:p>
          <w:p w:rsidR="00000000" w:rsidDel="00000000" w:rsidP="00000000" w:rsidRDefault="00000000" w:rsidRPr="00000000" w14:paraId="000016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9483947753906" w:right="0" w:firstLine="0"/>
              <w:jc w:val="left"/>
              <w:rPr>
                <w:rFonts w:ascii="Arial" w:cs="Arial" w:eastAsia="Arial" w:hAnsi="Arial"/>
                <w:b w:val="0"/>
                <w:i w:val="0"/>
                <w:smallCaps w:val="0"/>
                <w:strike w:val="0"/>
                <w:color w:val="000000"/>
                <w:sz w:val="11.335288047790527"/>
                <w:szCs w:val="11.335288047790527"/>
                <w:u w:val="none"/>
                <w:shd w:fill="auto" w:val="clear"/>
                <w:vertAlign w:val="baseline"/>
              </w:rPr>
            </w:pPr>
            <w:r w:rsidDel="00000000" w:rsidR="00000000" w:rsidRPr="00000000">
              <w:rPr>
                <w:rFonts w:ascii="Arial" w:cs="Arial" w:eastAsia="Arial" w:hAnsi="Arial"/>
                <w:b w:val="0"/>
                <w:i w:val="0"/>
                <w:smallCaps w:val="0"/>
                <w:strike w:val="0"/>
                <w:color w:val="000000"/>
                <w:sz w:val="11.335288047790527"/>
                <w:szCs w:val="11.335288047790527"/>
                <w:u w:val="none"/>
                <w:shd w:fill="auto" w:val="clear"/>
                <w:vertAlign w:val="baseline"/>
                <w:rtl w:val="0"/>
              </w:rPr>
              <w:t xml:space="preserve">0 </w:t>
            </w:r>
          </w:p>
          <w:p w:rsidR="00000000" w:rsidDel="00000000" w:rsidP="00000000" w:rsidRDefault="00000000" w:rsidRPr="00000000" w14:paraId="000016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01.993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57">
            <w:pPr>
              <w:keepNext w:val="0"/>
              <w:keepLines w:val="0"/>
              <w:widowControl w:val="0"/>
              <w:pBdr>
                <w:top w:space="0" w:sz="0" w:val="nil"/>
                <w:left w:space="0" w:sz="0" w:val="nil"/>
                <w:bottom w:space="0" w:sz="0" w:val="nil"/>
                <w:right w:space="0" w:sz="0" w:val="nil"/>
                <w:between w:space="0" w:sz="0" w:val="nil"/>
              </w:pBdr>
              <w:shd w:fill="auto" w:val="clear"/>
              <w:spacing w:after="0" w:before="10.8404541015625" w:line="240" w:lineRule="auto"/>
              <w:ind w:left="0" w:right="3619.2028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1492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659">
            <w:pPr>
              <w:keepNext w:val="0"/>
              <w:keepLines w:val="0"/>
              <w:widowControl w:val="0"/>
              <w:pBdr>
                <w:top w:space="0" w:sz="0" w:val="nil"/>
                <w:left w:space="0" w:sz="0" w:val="nil"/>
                <w:bottom w:space="0" w:sz="0" w:val="nil"/>
                <w:right w:space="0" w:sz="0" w:val="nil"/>
                <w:between w:space="0" w:sz="0" w:val="nil"/>
              </w:pBdr>
              <w:shd w:fill="auto" w:val="clear"/>
              <w:spacing w:after="0" w:before="5.111083984375" w:line="240" w:lineRule="auto"/>
              <w:ind w:left="0" w:right="2332.8106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65.946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5B">
            <w:pPr>
              <w:keepNext w:val="0"/>
              <w:keepLines w:val="0"/>
              <w:widowControl w:val="0"/>
              <w:pBdr>
                <w:top w:space="0" w:sz="0" w:val="nil"/>
                <w:left w:space="0" w:sz="0" w:val="nil"/>
                <w:bottom w:space="0" w:sz="0" w:val="nil"/>
                <w:right w:space="0" w:sz="0" w:val="nil"/>
                <w:between w:space="0" w:sz="0" w:val="nil"/>
              </w:pBdr>
              <w:shd w:fill="auto" w:val="clear"/>
              <w:spacing w:after="0" w:before="1.534423828125" w:line="240" w:lineRule="auto"/>
              <w:ind w:left="0" w:right="446.354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65C">
            <w:pPr>
              <w:keepNext w:val="0"/>
              <w:keepLines w:val="0"/>
              <w:widowControl w:val="0"/>
              <w:pBdr>
                <w:top w:space="0" w:sz="0" w:val="nil"/>
                <w:left w:space="0" w:sz="0" w:val="nil"/>
                <w:bottom w:space="0" w:sz="0" w:val="nil"/>
                <w:right w:space="0" w:sz="0" w:val="nil"/>
                <w:between w:space="0" w:sz="0" w:val="nil"/>
              </w:pBdr>
              <w:shd w:fill="auto" w:val="clear"/>
              <w:spacing w:after="0" w:before="1.2152099609375" w:line="240" w:lineRule="auto"/>
              <w:ind w:left="0" w:right="3135.5474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65D">
            <w:pPr>
              <w:keepNext w:val="0"/>
              <w:keepLines w:val="0"/>
              <w:widowControl w:val="0"/>
              <w:pBdr>
                <w:top w:space="0" w:sz="0" w:val="nil"/>
                <w:left w:space="0" w:sz="0" w:val="nil"/>
                <w:bottom w:space="0" w:sz="0" w:val="nil"/>
                <w:right w:space="0" w:sz="0" w:val="nil"/>
                <w:between w:space="0" w:sz="0" w:val="nil"/>
              </w:pBdr>
              <w:shd w:fill="auto" w:val="clear"/>
              <w:spacing w:after="0" w:before="5.9771728515625" w:line="240" w:lineRule="auto"/>
              <w:ind w:left="0" w:right="597.551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5E">
            <w:pPr>
              <w:keepNext w:val="0"/>
              <w:keepLines w:val="0"/>
              <w:widowControl w:val="0"/>
              <w:pBdr>
                <w:top w:space="0" w:sz="0" w:val="nil"/>
                <w:left w:space="0" w:sz="0" w:val="nil"/>
                <w:bottom w:space="0" w:sz="0" w:val="nil"/>
                <w:right w:space="0" w:sz="0" w:val="nil"/>
                <w:between w:space="0" w:sz="0" w:val="nil"/>
              </w:pBdr>
              <w:shd w:fill="auto" w:val="clear"/>
              <w:spacing w:after="0" w:before="1.2274169921875" w:line="240" w:lineRule="auto"/>
              <w:ind w:left="0" w:right="1233.5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5F">
            <w:pPr>
              <w:keepNext w:val="0"/>
              <w:keepLines w:val="0"/>
              <w:widowControl w:val="0"/>
              <w:pBdr>
                <w:top w:space="0" w:sz="0" w:val="nil"/>
                <w:left w:space="0" w:sz="0" w:val="nil"/>
                <w:bottom w:space="0" w:sz="0" w:val="nil"/>
                <w:right w:space="0" w:sz="0" w:val="nil"/>
                <w:between w:space="0" w:sz="0" w:val="nil"/>
              </w:pBdr>
              <w:shd w:fill="auto" w:val="clear"/>
              <w:spacing w:after="0" w:before="11.9873046875" w:line="240" w:lineRule="auto"/>
              <w:ind w:left="0" w:right="3770.3997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660">
            <w:pPr>
              <w:keepNext w:val="0"/>
              <w:keepLines w:val="0"/>
              <w:widowControl w:val="0"/>
              <w:pBdr>
                <w:top w:space="0" w:sz="0" w:val="nil"/>
                <w:left w:space="0" w:sz="0" w:val="nil"/>
                <w:bottom w:space="0" w:sz="0" w:val="nil"/>
                <w:right w:space="0" w:sz="0" w:val="nil"/>
                <w:between w:space="0" w:sz="0" w:val="nil"/>
              </w:pBdr>
              <w:shd w:fill="auto" w:val="clear"/>
              <w:spacing w:after="0" w:before="2.8839111328125" w:line="240" w:lineRule="auto"/>
              <w:ind w:left="0" w:right="1698.0157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00.7409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662">
            <w:pPr>
              <w:keepNext w:val="0"/>
              <w:keepLines w:val="0"/>
              <w:widowControl w:val="0"/>
              <w:pBdr>
                <w:top w:space="0" w:sz="0" w:val="nil"/>
                <w:left w:space="0" w:sz="0" w:val="nil"/>
                <w:bottom w:space="0" w:sz="0" w:val="nil"/>
                <w:right w:space="0" w:sz="0" w:val="nil"/>
                <w:between w:space="0" w:sz="0" w:val="nil"/>
              </w:pBdr>
              <w:shd w:fill="auto" w:val="clear"/>
              <w:spacing w:after="0" w:before="2.3858642578125" w:line="240" w:lineRule="auto"/>
              <w:ind w:left="0" w:right="3136.7999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63">
            <w:pPr>
              <w:keepNext w:val="0"/>
              <w:keepLines w:val="0"/>
              <w:widowControl w:val="0"/>
              <w:pBdr>
                <w:top w:space="0" w:sz="0" w:val="nil"/>
                <w:left w:space="0" w:sz="0" w:val="nil"/>
                <w:bottom w:space="0" w:sz="0" w:val="nil"/>
                <w:right w:space="0" w:sz="0" w:val="nil"/>
                <w:between w:space="0" w:sz="0" w:val="nil"/>
              </w:pBdr>
              <w:shd w:fill="auto" w:val="clear"/>
              <w:spacing w:after="0" w:before="16.7266845703125" w:line="240" w:lineRule="auto"/>
              <w:ind w:left="0" w:right="3617.9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1492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65">
            <w:pPr>
              <w:keepNext w:val="0"/>
              <w:keepLines w:val="0"/>
              <w:widowControl w:val="0"/>
              <w:pBdr>
                <w:top w:space="0" w:sz="0" w:val="nil"/>
                <w:left w:space="0" w:sz="0" w:val="nil"/>
                <w:bottom w:space="0" w:sz="0" w:val="nil"/>
                <w:right w:space="0" w:sz="0" w:val="nil"/>
                <w:between w:space="0" w:sz="0" w:val="nil"/>
              </w:pBdr>
              <w:shd w:fill="auto" w:val="clear"/>
              <w:spacing w:after="0" w:before="12.100830078125" w:line="240" w:lineRule="auto"/>
              <w:ind w:left="0" w:right="446.354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66">
            <w:pPr>
              <w:keepNext w:val="0"/>
              <w:keepLines w:val="0"/>
              <w:widowControl w:val="0"/>
              <w:pBdr>
                <w:top w:space="0" w:sz="0" w:val="nil"/>
                <w:left w:space="0" w:sz="0" w:val="nil"/>
                <w:bottom w:space="0" w:sz="0" w:val="nil"/>
                <w:right w:space="0" w:sz="0" w:val="nil"/>
                <w:between w:space="0" w:sz="0" w:val="nil"/>
              </w:pBdr>
              <w:shd w:fill="auto" w:val="clear"/>
              <w:spacing w:after="0" w:before="0.384521484375" w:line="240" w:lineRule="auto"/>
              <w:ind w:left="0" w:right="2966.4105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8.8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1668">
            <w:pPr>
              <w:keepNext w:val="0"/>
              <w:keepLines w:val="0"/>
              <w:widowControl w:val="0"/>
              <w:pBdr>
                <w:top w:space="0" w:sz="0" w:val="nil"/>
                <w:left w:space="0" w:sz="0" w:val="nil"/>
                <w:bottom w:space="0" w:sz="0" w:val="nil"/>
                <w:right w:space="0" w:sz="0" w:val="nil"/>
                <w:between w:space="0" w:sz="0" w:val="nil"/>
              </w:pBdr>
              <w:shd w:fill="auto" w:val="clear"/>
              <w:spacing w:after="0" w:before="4.4879150390625" w:line="240" w:lineRule="auto"/>
              <w:ind w:left="0" w:right="1867.198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69">
            <w:pPr>
              <w:keepNext w:val="0"/>
              <w:keepLines w:val="0"/>
              <w:widowControl w:val="0"/>
              <w:pBdr>
                <w:top w:space="0" w:sz="0" w:val="nil"/>
                <w:left w:space="0" w:sz="0" w:val="nil"/>
                <w:bottom w:space="0" w:sz="0" w:val="nil"/>
                <w:right w:space="0" w:sz="0" w:val="nil"/>
                <w:between w:space="0" w:sz="0" w:val="nil"/>
              </w:pBdr>
              <w:shd w:fill="auto" w:val="clear"/>
              <w:spacing w:after="0" w:before="2.76123046875" w:line="240" w:lineRule="auto"/>
              <w:ind w:left="0" w:right="3136.7999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6A">
            <w:pPr>
              <w:keepNext w:val="0"/>
              <w:keepLines w:val="0"/>
              <w:widowControl w:val="0"/>
              <w:pBdr>
                <w:top w:space="0" w:sz="0" w:val="nil"/>
                <w:left w:space="0" w:sz="0" w:val="nil"/>
                <w:bottom w:space="0" w:sz="0" w:val="nil"/>
                <w:right w:space="0" w:sz="0" w:val="nil"/>
                <w:between w:space="0" w:sz="0" w:val="nil"/>
              </w:pBdr>
              <w:shd w:fill="auto" w:val="clear"/>
              <w:spacing w:after="0" w:before="8.363037109375" w:line="240" w:lineRule="auto"/>
              <w:ind w:left="0" w:right="2349.5440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66B">
            <w:pPr>
              <w:keepNext w:val="0"/>
              <w:keepLines w:val="0"/>
              <w:widowControl w:val="0"/>
              <w:pBdr>
                <w:top w:space="0" w:sz="0" w:val="nil"/>
                <w:left w:space="0" w:sz="0" w:val="nil"/>
                <w:bottom w:space="0" w:sz="0" w:val="nil"/>
                <w:right w:space="0" w:sz="0" w:val="nil"/>
                <w:between w:space="0" w:sz="0" w:val="nil"/>
              </w:pBdr>
              <w:shd w:fill="auto" w:val="clear"/>
              <w:spacing w:after="0" w:before="0.0457763671875" w:line="240" w:lineRule="auto"/>
              <w:ind w:left="0" w:right="1232.34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66C">
            <w:pPr>
              <w:keepNext w:val="0"/>
              <w:keepLines w:val="0"/>
              <w:widowControl w:val="0"/>
              <w:pBdr>
                <w:top w:space="0" w:sz="0" w:val="nil"/>
                <w:left w:space="0" w:sz="0" w:val="nil"/>
                <w:bottom w:space="0" w:sz="0" w:val="nil"/>
                <w:right w:space="0" w:sz="0" w:val="nil"/>
                <w:between w:space="0" w:sz="0" w:val="nil"/>
              </w:pBdr>
              <w:shd w:fill="auto" w:val="clear"/>
              <w:spacing w:after="0" w:before="1.192626953125" w:line="240" w:lineRule="auto"/>
              <w:ind w:left="0" w:right="3769.14733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6D">
            <w:pPr>
              <w:keepNext w:val="0"/>
              <w:keepLines w:val="0"/>
              <w:widowControl w:val="0"/>
              <w:pBdr>
                <w:top w:space="0" w:sz="0" w:val="nil"/>
                <w:left w:space="0" w:sz="0" w:val="nil"/>
                <w:bottom w:space="0" w:sz="0" w:val="nil"/>
                <w:right w:space="0" w:sz="0" w:val="nil"/>
                <w:between w:space="0" w:sz="0" w:val="nil"/>
              </w:pBdr>
              <w:shd w:fill="auto" w:val="clear"/>
              <w:spacing w:after="0" w:before="5.9765625" w:line="240" w:lineRule="auto"/>
              <w:ind w:left="0" w:right="2500.7409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6E">
            <w:pPr>
              <w:keepNext w:val="0"/>
              <w:keepLines w:val="0"/>
              <w:widowControl w:val="0"/>
              <w:pBdr>
                <w:top w:space="0" w:sz="0" w:val="nil"/>
                <w:left w:space="0" w:sz="0" w:val="nil"/>
                <w:bottom w:space="0" w:sz="0" w:val="nil"/>
                <w:right w:space="0" w:sz="0" w:val="nil"/>
                <w:between w:space="0" w:sz="0" w:val="nil"/>
              </w:pBdr>
              <w:shd w:fill="auto" w:val="clear"/>
              <w:spacing w:after="0" w:before="5.635986328125" w:line="240" w:lineRule="auto"/>
              <w:ind w:left="0" w:right="1867.198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6F">
            <w:pPr>
              <w:keepNext w:val="0"/>
              <w:keepLines w:val="0"/>
              <w:widowControl w:val="0"/>
              <w:pBdr>
                <w:top w:space="0" w:sz="0" w:val="nil"/>
                <w:left w:space="0" w:sz="0" w:val="nil"/>
                <w:bottom w:space="0" w:sz="0" w:val="nil"/>
                <w:right w:space="0" w:sz="0" w:val="nil"/>
                <w:between w:space="0" w:sz="0" w:val="nil"/>
              </w:pBdr>
              <w:shd w:fill="auto" w:val="clear"/>
              <w:spacing w:after="0" w:before="13.3056640625" w:line="240" w:lineRule="auto"/>
              <w:ind w:left="0" w:right="3617.9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1492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71">
            <w:pPr>
              <w:keepNext w:val="0"/>
              <w:keepLines w:val="0"/>
              <w:widowControl w:val="0"/>
              <w:pBdr>
                <w:top w:space="0" w:sz="0" w:val="nil"/>
                <w:left w:space="0" w:sz="0" w:val="nil"/>
                <w:bottom w:space="0" w:sz="0" w:val="nil"/>
                <w:right w:space="0" w:sz="0" w:val="nil"/>
                <w:between w:space="0" w:sz="0" w:val="nil"/>
              </w:pBdr>
              <w:shd w:fill="auto" w:val="clear"/>
              <w:spacing w:after="0" w:before="0.4547119140625" w:line="240" w:lineRule="auto"/>
              <w:ind w:left="0" w:right="598.8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72">
            <w:pPr>
              <w:keepNext w:val="0"/>
              <w:keepLines w:val="0"/>
              <w:widowControl w:val="0"/>
              <w:pBdr>
                <w:top w:space="0" w:sz="0" w:val="nil"/>
                <w:left w:space="0" w:sz="0" w:val="nil"/>
                <w:bottom w:space="0" w:sz="0" w:val="nil"/>
                <w:right w:space="0" w:sz="0" w:val="nil"/>
                <w:between w:space="0" w:sz="0" w:val="nil"/>
              </w:pBdr>
              <w:shd w:fill="auto" w:val="clear"/>
              <w:spacing w:after="0" w:before="2.2265625" w:line="240" w:lineRule="auto"/>
              <w:ind w:left="0" w:right="3136.7999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673">
            <w:pPr>
              <w:keepNext w:val="0"/>
              <w:keepLines w:val="0"/>
              <w:widowControl w:val="0"/>
              <w:pBdr>
                <w:top w:space="0" w:sz="0" w:val="nil"/>
                <w:left w:space="0" w:sz="0" w:val="nil"/>
                <w:bottom w:space="0" w:sz="0" w:val="nil"/>
                <w:right w:space="0" w:sz="0" w:val="nil"/>
                <w:between w:space="0" w:sz="0" w:val="nil"/>
              </w:pBdr>
              <w:shd w:fill="auto" w:val="clear"/>
              <w:spacing w:after="0" w:before="1.2506103515625" w:line="240" w:lineRule="auto"/>
              <w:ind w:left="0" w:right="1716.00158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74">
            <w:pPr>
              <w:keepNext w:val="0"/>
              <w:keepLines w:val="0"/>
              <w:widowControl w:val="0"/>
              <w:pBdr>
                <w:top w:space="0" w:sz="0" w:val="nil"/>
                <w:left w:space="0" w:sz="0" w:val="nil"/>
                <w:bottom w:space="0" w:sz="0" w:val="nil"/>
                <w:right w:space="0" w:sz="0" w:val="nil"/>
                <w:between w:space="0" w:sz="0" w:val="nil"/>
              </w:pBdr>
              <w:shd w:fill="auto" w:val="clear"/>
              <w:spacing w:after="0" w:before="8.363037109375" w:line="240" w:lineRule="auto"/>
              <w:ind w:left="0" w:right="446.354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75">
            <w:pPr>
              <w:keepNext w:val="0"/>
              <w:keepLines w:val="0"/>
              <w:widowControl w:val="0"/>
              <w:pBdr>
                <w:top w:space="0" w:sz="0" w:val="nil"/>
                <w:left w:space="0" w:sz="0" w:val="nil"/>
                <w:bottom w:space="0" w:sz="0" w:val="nil"/>
                <w:right w:space="0" w:sz="0" w:val="nil"/>
                <w:between w:space="0" w:sz="0" w:val="nil"/>
              </w:pBdr>
              <w:shd w:fill="auto" w:val="clear"/>
              <w:spacing w:after="0" w:before="1.226806640625" w:line="240" w:lineRule="auto"/>
              <w:ind w:left="0" w:right="3770.3997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76">
            <w:pPr>
              <w:keepNext w:val="0"/>
              <w:keepLines w:val="0"/>
              <w:widowControl w:val="0"/>
              <w:pBdr>
                <w:top w:space="0" w:sz="0" w:val="nil"/>
                <w:left w:space="0" w:sz="0" w:val="nil"/>
                <w:bottom w:space="0" w:sz="0" w:val="nil"/>
                <w:right w:space="0" w:sz="0" w:val="nil"/>
                <w:between w:space="0" w:sz="0" w:val="nil"/>
              </w:pBdr>
              <w:shd w:fill="auto" w:val="clear"/>
              <w:spacing w:after="0" w:before="17.9412841796875" w:line="240" w:lineRule="auto"/>
              <w:ind w:left="0" w:right="2349.5440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77">
            <w:pPr>
              <w:keepNext w:val="0"/>
              <w:keepLines w:val="0"/>
              <w:widowControl w:val="0"/>
              <w:pBdr>
                <w:top w:space="0" w:sz="0" w:val="nil"/>
                <w:left w:space="0" w:sz="0" w:val="nil"/>
                <w:bottom w:space="0" w:sz="0" w:val="nil"/>
                <w:right w:space="0" w:sz="0" w:val="nil"/>
                <w:between w:space="0" w:sz="0" w:val="nil"/>
              </w:pBdr>
              <w:shd w:fill="auto" w:val="clear"/>
              <w:spacing w:after="0" w:before="5.9771728515625" w:line="240" w:lineRule="auto"/>
              <w:ind w:left="0" w:right="2984.3963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78">
            <w:pPr>
              <w:keepNext w:val="0"/>
              <w:keepLines w:val="0"/>
              <w:widowControl w:val="0"/>
              <w:pBdr>
                <w:top w:space="0" w:sz="0" w:val="nil"/>
                <w:left w:space="0" w:sz="0" w:val="nil"/>
                <w:bottom w:space="0" w:sz="0" w:val="nil"/>
                <w:right w:space="0" w:sz="0" w:val="nil"/>
                <w:between w:space="0" w:sz="0" w:val="nil"/>
              </w:pBdr>
              <w:shd w:fill="auto" w:val="clear"/>
              <w:spacing w:after="0" w:before="2.4542236328125" w:line="240" w:lineRule="auto"/>
              <w:ind w:left="0" w:right="1233.5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79">
            <w:pPr>
              <w:keepNext w:val="0"/>
              <w:keepLines w:val="0"/>
              <w:widowControl w:val="0"/>
              <w:pBdr>
                <w:top w:space="0" w:sz="0" w:val="nil"/>
                <w:left w:space="0" w:sz="0" w:val="nil"/>
                <w:bottom w:space="0" w:sz="0" w:val="nil"/>
                <w:right w:space="0" w:sz="0" w:val="nil"/>
                <w:between w:space="0" w:sz="0" w:val="nil"/>
              </w:pBdr>
              <w:shd w:fill="auto" w:val="clear"/>
              <w:spacing w:after="0" w:before="2.8607177734375" w:line="240" w:lineRule="auto"/>
              <w:ind w:left="1433.7413024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37.350616455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01.993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7C">
            <w:pPr>
              <w:keepNext w:val="0"/>
              <w:keepLines w:val="0"/>
              <w:widowControl w:val="0"/>
              <w:pBdr>
                <w:top w:space="0" w:sz="0" w:val="nil"/>
                <w:left w:space="0" w:sz="0" w:val="nil"/>
                <w:bottom w:space="0" w:sz="0" w:val="nil"/>
                <w:right w:space="0" w:sz="0" w:val="nil"/>
                <w:between w:space="0" w:sz="0" w:val="nil"/>
              </w:pBdr>
              <w:shd w:fill="auto" w:val="clear"/>
              <w:spacing w:after="0" w:before="5.6475830078125" w:line="240" w:lineRule="auto"/>
              <w:ind w:left="0" w:right="1841.12976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67D">
            <w:pPr>
              <w:keepNext w:val="0"/>
              <w:keepLines w:val="0"/>
              <w:widowControl w:val="0"/>
              <w:pBdr>
                <w:top w:space="0" w:sz="0" w:val="nil"/>
                <w:left w:space="0" w:sz="0" w:val="nil"/>
                <w:bottom w:space="0" w:sz="0" w:val="nil"/>
                <w:right w:space="0" w:sz="0" w:val="nil"/>
                <w:between w:space="0" w:sz="0" w:val="nil"/>
              </w:pBdr>
              <w:shd w:fill="auto" w:val="clear"/>
              <w:spacing w:after="0" w:before="0.819091796875" w:line="240" w:lineRule="auto"/>
              <w:ind w:left="2511.09512329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16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0.13198852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7.9945373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16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4.7491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81">
            <w:pPr>
              <w:keepNext w:val="0"/>
              <w:keepLines w:val="0"/>
              <w:widowControl w:val="0"/>
              <w:pBdr>
                <w:top w:space="0" w:sz="0" w:val="nil"/>
                <w:left w:space="0" w:sz="0" w:val="nil"/>
                <w:bottom w:space="0" w:sz="0" w:val="nil"/>
                <w:right w:space="0" w:sz="0" w:val="nil"/>
                <w:between w:space="0" w:sz="0" w:val="nil"/>
              </w:pBdr>
              <w:shd w:fill="auto" w:val="clear"/>
              <w:spacing w:after="0" w:before="1.4996337890625" w:line="240" w:lineRule="auto"/>
              <w:ind w:left="0" w:right="597.551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682">
            <w:pPr>
              <w:keepNext w:val="0"/>
              <w:keepLines w:val="0"/>
              <w:widowControl w:val="0"/>
              <w:pBdr>
                <w:top w:space="0" w:sz="0" w:val="nil"/>
                <w:left w:space="0" w:sz="0" w:val="nil"/>
                <w:bottom w:space="0" w:sz="0" w:val="nil"/>
                <w:right w:space="0" w:sz="0" w:val="nil"/>
                <w:between w:space="0" w:sz="0" w:val="nil"/>
              </w:pBdr>
              <w:shd w:fill="auto" w:val="clear"/>
              <w:spacing w:after="0" w:before="0.162353515625" w:line="240" w:lineRule="auto"/>
              <w:ind w:left="701.64093017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16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17.1104431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6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3.5011291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6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19.2028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6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2.4017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687">
            <w:pPr>
              <w:keepNext w:val="0"/>
              <w:keepLines w:val="0"/>
              <w:widowControl w:val="0"/>
              <w:pBdr>
                <w:top w:space="0" w:sz="0" w:val="nil"/>
                <w:left w:space="0" w:sz="0" w:val="nil"/>
                <w:bottom w:space="0" w:sz="0" w:val="nil"/>
                <w:right w:space="0" w:sz="0" w:val="nil"/>
                <w:between w:space="0" w:sz="0" w:val="nil"/>
              </w:pBdr>
              <w:shd w:fill="auto" w:val="clear"/>
              <w:spacing w:after="0" w:before="1.51123046875" w:line="240" w:lineRule="auto"/>
              <w:ind w:left="0" w:right="1233.5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88">
            <w:pPr>
              <w:keepNext w:val="0"/>
              <w:keepLines w:val="0"/>
              <w:widowControl w:val="0"/>
              <w:pBdr>
                <w:top w:space="0" w:sz="0" w:val="nil"/>
                <w:left w:space="0" w:sz="0" w:val="nil"/>
                <w:bottom w:space="0" w:sz="0" w:val="nil"/>
                <w:right w:space="0" w:sz="0" w:val="nil"/>
                <w:between w:space="0" w:sz="0" w:val="nil"/>
              </w:pBdr>
              <w:shd w:fill="auto" w:val="clear"/>
              <w:spacing w:after="0" w:before="5.987548828125" w:line="240" w:lineRule="auto"/>
              <w:ind w:left="0" w:right="3136.7999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89">
            <w:pPr>
              <w:keepNext w:val="0"/>
              <w:keepLines w:val="0"/>
              <w:widowControl w:val="0"/>
              <w:pBdr>
                <w:top w:space="0" w:sz="0" w:val="nil"/>
                <w:left w:space="0" w:sz="0" w:val="nil"/>
                <w:bottom w:space="0" w:sz="0" w:val="nil"/>
                <w:right w:space="0" w:sz="0" w:val="nil"/>
                <w:between w:space="0" w:sz="0" w:val="nil"/>
              </w:pBdr>
              <w:shd w:fill="auto" w:val="clear"/>
              <w:spacing w:after="0" w:before="3.59130859375" w:line="240" w:lineRule="auto"/>
              <w:ind w:left="0" w:right="447.6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68A">
            <w:pPr>
              <w:keepNext w:val="0"/>
              <w:keepLines w:val="0"/>
              <w:widowControl w:val="0"/>
              <w:pBdr>
                <w:top w:space="0" w:sz="0" w:val="nil"/>
                <w:left w:space="0" w:sz="0" w:val="nil"/>
                <w:bottom w:space="0" w:sz="0" w:val="nil"/>
                <w:right w:space="0" w:sz="0" w:val="nil"/>
                <w:between w:space="0" w:sz="0" w:val="nil"/>
              </w:pBdr>
              <w:shd w:fill="auto" w:val="clear"/>
              <w:spacing w:after="0" w:before="1.226806640625" w:line="240" w:lineRule="auto"/>
              <w:ind w:left="0" w:right="3770.3997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68B">
            <w:pPr>
              <w:keepNext w:val="0"/>
              <w:keepLines w:val="0"/>
              <w:widowControl w:val="0"/>
              <w:pBdr>
                <w:top w:space="0" w:sz="0" w:val="nil"/>
                <w:left w:space="0" w:sz="0" w:val="nil"/>
                <w:bottom w:space="0" w:sz="0" w:val="nil"/>
                <w:right w:space="0" w:sz="0" w:val="nil"/>
                <w:between w:space="0" w:sz="0" w:val="nil"/>
              </w:pBdr>
              <w:shd w:fill="auto" w:val="clear"/>
              <w:spacing w:after="0" w:before="8.397216796875" w:line="240" w:lineRule="auto"/>
              <w:ind w:left="0" w:right="2349.5440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8C">
            <w:pPr>
              <w:keepNext w:val="0"/>
              <w:keepLines w:val="0"/>
              <w:widowControl w:val="0"/>
              <w:pBdr>
                <w:top w:space="0" w:sz="0" w:val="nil"/>
                <w:left w:space="0" w:sz="0" w:val="nil"/>
                <w:bottom w:space="0" w:sz="0" w:val="nil"/>
                <w:right w:space="0" w:sz="0" w:val="nil"/>
                <w:between w:space="0" w:sz="0" w:val="nil"/>
              </w:pBdr>
              <w:shd w:fill="auto" w:val="clear"/>
              <w:spacing w:after="0" w:before="5.9765625" w:line="240" w:lineRule="auto"/>
              <w:ind w:left="0" w:right="2983.14392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8D">
            <w:pPr>
              <w:keepNext w:val="0"/>
              <w:keepLines w:val="0"/>
              <w:widowControl w:val="0"/>
              <w:pBdr>
                <w:top w:space="0" w:sz="0" w:val="nil"/>
                <w:left w:space="0" w:sz="0" w:val="nil"/>
                <w:bottom w:space="0" w:sz="0" w:val="nil"/>
                <w:right w:space="0" w:sz="0" w:val="nil"/>
                <w:between w:space="0" w:sz="0" w:val="nil"/>
              </w:pBdr>
              <w:shd w:fill="auto" w:val="clear"/>
              <w:spacing w:after="0" w:before="1.6339111328125" w:line="240" w:lineRule="auto"/>
              <w:ind w:left="1907.48580932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6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01.2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64.4158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90">
            <w:pPr>
              <w:keepNext w:val="0"/>
              <w:keepLines w:val="0"/>
              <w:widowControl w:val="0"/>
              <w:pBdr>
                <w:top w:space="0" w:sz="0" w:val="nil"/>
                <w:left w:space="0" w:sz="0" w:val="nil"/>
                <w:bottom w:space="0" w:sz="0" w:val="nil"/>
                <w:right w:space="0" w:sz="0" w:val="nil"/>
                <w:between w:space="0" w:sz="0" w:val="nil"/>
              </w:pBdr>
              <w:shd w:fill="auto" w:val="clear"/>
              <w:spacing w:after="0" w:before="3.4442138671875" w:line="240" w:lineRule="auto"/>
              <w:ind w:left="1279.01626586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91">
            <w:pPr>
              <w:keepNext w:val="0"/>
              <w:keepLines w:val="0"/>
              <w:widowControl w:val="0"/>
              <w:pBdr>
                <w:top w:space="0" w:sz="0" w:val="nil"/>
                <w:left w:space="0" w:sz="0" w:val="nil"/>
                <w:bottom w:space="0" w:sz="0" w:val="nil"/>
                <w:right w:space="0" w:sz="0" w:val="nil"/>
                <w:between w:space="0" w:sz="0" w:val="nil"/>
              </w:pBdr>
              <w:shd w:fill="auto" w:val="clear"/>
              <w:spacing w:after="0" w:before="3.74755859375" w:line="240" w:lineRule="auto"/>
              <w:ind w:left="0" w:right="3136.7999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92">
            <w:pPr>
              <w:keepNext w:val="0"/>
              <w:keepLines w:val="0"/>
              <w:widowControl w:val="0"/>
              <w:pBdr>
                <w:top w:space="0" w:sz="0" w:val="nil"/>
                <w:left w:space="0" w:sz="0" w:val="nil"/>
                <w:bottom w:space="0" w:sz="0" w:val="nil"/>
                <w:right w:space="0" w:sz="0" w:val="nil"/>
                <w:between w:space="0" w:sz="0" w:val="nil"/>
              </w:pBdr>
              <w:shd w:fill="auto" w:val="clear"/>
              <w:spacing w:after="0" w:before="4.80712890625" w:line="240" w:lineRule="auto"/>
              <w:ind w:left="0" w:right="429.62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93">
            <w:pPr>
              <w:keepNext w:val="0"/>
              <w:keepLines w:val="0"/>
              <w:widowControl w:val="0"/>
              <w:pBdr>
                <w:top w:space="0" w:sz="0" w:val="nil"/>
                <w:left w:space="0" w:sz="0" w:val="nil"/>
                <w:bottom w:space="0" w:sz="0" w:val="nil"/>
                <w:right w:space="0" w:sz="0" w:val="nil"/>
                <w:between w:space="0" w:sz="0" w:val="nil"/>
              </w:pBdr>
              <w:shd w:fill="auto" w:val="clear"/>
              <w:spacing w:after="0" w:before="2.3858642578125" w:line="240" w:lineRule="auto"/>
              <w:ind w:left="0" w:right="2500.7409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694">
            <w:pPr>
              <w:keepNext w:val="0"/>
              <w:keepLines w:val="0"/>
              <w:widowControl w:val="0"/>
              <w:pBdr>
                <w:top w:space="0" w:sz="0" w:val="nil"/>
                <w:left w:space="0" w:sz="0" w:val="nil"/>
                <w:bottom w:space="0" w:sz="0" w:val="nil"/>
                <w:right w:space="0" w:sz="0" w:val="nil"/>
                <w:between w:space="0" w:sz="0" w:val="nil"/>
              </w:pBdr>
              <w:shd w:fill="auto" w:val="clear"/>
              <w:spacing w:after="0" w:before="0.0042724609375" w:line="240" w:lineRule="auto"/>
              <w:ind w:left="3088.640899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95">
            <w:pPr>
              <w:keepNext w:val="0"/>
              <w:keepLines w:val="0"/>
              <w:widowControl w:val="0"/>
              <w:pBdr>
                <w:top w:space="0" w:sz="0" w:val="nil"/>
                <w:left w:space="0" w:sz="0" w:val="nil"/>
                <w:bottom w:space="0" w:sz="0" w:val="nil"/>
                <w:right w:space="0" w:sz="0" w:val="nil"/>
                <w:between w:space="0" w:sz="0" w:val="nil"/>
              </w:pBdr>
              <w:shd w:fill="auto" w:val="clear"/>
              <w:spacing w:after="0" w:before="2.1209716796875" w:line="240" w:lineRule="auto"/>
              <w:ind w:left="0" w:right="1714.7491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96">
            <w:pPr>
              <w:keepNext w:val="0"/>
              <w:keepLines w:val="0"/>
              <w:widowControl w:val="0"/>
              <w:pBdr>
                <w:top w:space="0" w:sz="0" w:val="nil"/>
                <w:left w:space="0" w:sz="0" w:val="nil"/>
                <w:bottom w:space="0" w:sz="0" w:val="nil"/>
                <w:right w:space="0" w:sz="0" w:val="nil"/>
                <w:between w:space="0" w:sz="0" w:val="nil"/>
              </w:pBdr>
              <w:shd w:fill="auto" w:val="clear"/>
              <w:spacing w:after="0" w:before="7.48779296875" w:line="240" w:lineRule="auto"/>
              <w:ind w:left="0" w:right="598.8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697">
            <w:pPr>
              <w:keepNext w:val="0"/>
              <w:keepLines w:val="0"/>
              <w:widowControl w:val="0"/>
              <w:pBdr>
                <w:top w:space="0" w:sz="0" w:val="nil"/>
                <w:left w:space="0" w:sz="0" w:val="nil"/>
                <w:bottom w:space="0" w:sz="0" w:val="nil"/>
                <w:right w:space="0" w:sz="0" w:val="nil"/>
                <w:between w:space="0" w:sz="0" w:val="nil"/>
              </w:pBdr>
              <w:shd w:fill="auto" w:val="clear"/>
              <w:spacing w:after="0" w:before="0.0579833984375" w:line="240" w:lineRule="auto"/>
              <w:ind w:left="1432.3789978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35.988311767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699">
            <w:pPr>
              <w:keepNext w:val="0"/>
              <w:keepLines w:val="0"/>
              <w:widowControl w:val="0"/>
              <w:pBdr>
                <w:top w:space="0" w:sz="0" w:val="nil"/>
                <w:left w:space="0" w:sz="0" w:val="nil"/>
                <w:bottom w:space="0" w:sz="0" w:val="nil"/>
                <w:right w:space="0" w:sz="0" w:val="nil"/>
                <w:between w:space="0" w:sz="0" w:val="nil"/>
              </w:pBdr>
              <w:shd w:fill="auto" w:val="clear"/>
              <w:spacing w:after="0" w:before="0.782470703125" w:line="240" w:lineRule="auto"/>
              <w:ind w:left="0" w:right="1841.12976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69A">
            <w:pPr>
              <w:keepNext w:val="0"/>
              <w:keepLines w:val="0"/>
              <w:widowControl w:val="0"/>
              <w:pBdr>
                <w:top w:space="0" w:sz="0" w:val="nil"/>
                <w:left w:space="0" w:sz="0" w:val="nil"/>
                <w:bottom w:space="0" w:sz="0" w:val="nil"/>
                <w:right w:space="0" w:sz="0" w:val="nil"/>
                <w:between w:space="0" w:sz="0" w:val="nil"/>
              </w:pBdr>
              <w:shd w:fill="auto" w:val="clear"/>
              <w:spacing w:after="0" w:before="5.5108642578125" w:line="240" w:lineRule="auto"/>
              <w:ind w:left="3243.36624145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1.09512329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9C">
            <w:pPr>
              <w:keepNext w:val="0"/>
              <w:keepLines w:val="0"/>
              <w:widowControl w:val="0"/>
              <w:pBdr>
                <w:top w:space="0" w:sz="0" w:val="nil"/>
                <w:left w:space="0" w:sz="0" w:val="nil"/>
                <w:bottom w:space="0" w:sz="0" w:val="nil"/>
                <w:right w:space="0" w:sz="0" w:val="nil"/>
                <w:between w:space="0" w:sz="0" w:val="nil"/>
              </w:pBdr>
              <w:shd w:fill="auto" w:val="clear"/>
              <w:spacing w:after="0" w:before="1.0986328125" w:line="240" w:lineRule="auto"/>
              <w:ind w:left="3717.1104431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69D">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828.76968383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69E">
            <w:pPr>
              <w:keepNext w:val="0"/>
              <w:keepLines w:val="0"/>
              <w:widowControl w:val="0"/>
              <w:pBdr>
                <w:top w:space="0" w:sz="0" w:val="nil"/>
                <w:left w:space="0" w:sz="0" w:val="nil"/>
                <w:bottom w:space="0" w:sz="0" w:val="nil"/>
                <w:right w:space="0" w:sz="0" w:val="nil"/>
                <w:between w:space="0" w:sz="0" w:val="nil"/>
              </w:pBdr>
              <w:shd w:fill="auto" w:val="clear"/>
              <w:spacing w:after="0" w:before="7.1417236328125" w:line="240" w:lineRule="auto"/>
              <w:ind w:left="700.27877807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9F">
            <w:pPr>
              <w:keepNext w:val="0"/>
              <w:keepLines w:val="0"/>
              <w:widowControl w:val="0"/>
              <w:pBdr>
                <w:top w:space="0" w:sz="0" w:val="nil"/>
                <w:left w:space="0" w:sz="0" w:val="nil"/>
                <w:bottom w:space="0" w:sz="0" w:val="nil"/>
                <w:right w:space="0" w:sz="0" w:val="nil"/>
                <w:between w:space="0" w:sz="0" w:val="nil"/>
              </w:pBdr>
              <w:shd w:fill="auto" w:val="clear"/>
              <w:spacing w:after="0" w:before="1.30126953125" w:line="240" w:lineRule="auto"/>
              <w:ind w:left="1882.6255798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A0">
            <w:pPr>
              <w:keepNext w:val="0"/>
              <w:keepLines w:val="0"/>
              <w:widowControl w:val="0"/>
              <w:pBdr>
                <w:top w:space="0" w:sz="0" w:val="nil"/>
                <w:left w:space="0" w:sz="0" w:val="nil"/>
                <w:bottom w:space="0" w:sz="0" w:val="nil"/>
                <w:right w:space="0" w:sz="0" w:val="nil"/>
                <w:between w:space="0" w:sz="0" w:val="nil"/>
              </w:pBdr>
              <w:shd w:fill="auto" w:val="clear"/>
              <w:spacing w:after="0" w:before="3.22509765625" w:line="240" w:lineRule="auto"/>
              <w:ind w:left="0" w:right="1867.198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A1">
            <w:pPr>
              <w:keepNext w:val="0"/>
              <w:keepLines w:val="0"/>
              <w:widowControl w:val="0"/>
              <w:pBdr>
                <w:top w:space="0" w:sz="0" w:val="nil"/>
                <w:left w:space="0" w:sz="0" w:val="nil"/>
                <w:bottom w:space="0" w:sz="0" w:val="nil"/>
                <w:right w:space="0" w:sz="0" w:val="nil"/>
                <w:between w:space="0" w:sz="0" w:val="nil"/>
              </w:pBdr>
              <w:shd w:fill="auto" w:val="clear"/>
              <w:spacing w:after="0" w:before="3.97705078125" w:line="240" w:lineRule="auto"/>
              <w:ind w:left="0" w:right="2983.14392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A2">
            <w:pPr>
              <w:keepNext w:val="0"/>
              <w:keepLines w:val="0"/>
              <w:widowControl w:val="0"/>
              <w:pBdr>
                <w:top w:space="0" w:sz="0" w:val="nil"/>
                <w:left w:space="0" w:sz="0" w:val="nil"/>
                <w:bottom w:space="0" w:sz="0" w:val="nil"/>
                <w:right w:space="0" w:sz="0" w:val="nil"/>
                <w:between w:space="0" w:sz="0" w:val="nil"/>
              </w:pBdr>
              <w:shd w:fill="auto" w:val="clear"/>
              <w:spacing w:after="0" w:before="2.3748779296875" w:line="240" w:lineRule="auto"/>
              <w:ind w:left="0" w:right="2350.7965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6A3">
            <w:pPr>
              <w:keepNext w:val="0"/>
              <w:keepLines w:val="0"/>
              <w:widowControl w:val="0"/>
              <w:pBdr>
                <w:top w:space="0" w:sz="0" w:val="nil"/>
                <w:left w:space="0" w:sz="0" w:val="nil"/>
                <w:bottom w:space="0" w:sz="0" w:val="nil"/>
                <w:right w:space="0" w:sz="0" w:val="nil"/>
                <w:between w:space="0" w:sz="0" w:val="nil"/>
              </w:pBdr>
              <w:shd w:fill="auto" w:val="clear"/>
              <w:spacing w:after="0" w:before="1.0516357421875" w:line="240" w:lineRule="auto"/>
              <w:ind w:left="1305.238800048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6A4">
            <w:pPr>
              <w:keepNext w:val="0"/>
              <w:keepLines w:val="0"/>
              <w:widowControl w:val="0"/>
              <w:pBdr>
                <w:top w:space="0" w:sz="0" w:val="nil"/>
                <w:left w:space="0" w:sz="0" w:val="nil"/>
                <w:bottom w:space="0" w:sz="0" w:val="nil"/>
                <w:right w:space="0" w:sz="0" w:val="nil"/>
                <w:between w:space="0" w:sz="0" w:val="nil"/>
              </w:pBdr>
              <w:shd w:fill="auto" w:val="clear"/>
              <w:spacing w:after="0" w:before="4.1314697265625" w:line="240" w:lineRule="auto"/>
              <w:ind w:left="2639.7566223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3.5011291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6A6">
            <w:pPr>
              <w:keepNext w:val="0"/>
              <w:keepLines w:val="0"/>
              <w:widowControl w:val="0"/>
              <w:pBdr>
                <w:top w:space="0" w:sz="0" w:val="nil"/>
                <w:left w:space="0" w:sz="0" w:val="nil"/>
                <w:bottom w:space="0" w:sz="0" w:val="nil"/>
                <w:right w:space="0" w:sz="0" w:val="nil"/>
                <w:between w:space="0" w:sz="0" w:val="nil"/>
              </w:pBdr>
              <w:shd w:fill="auto" w:val="clear"/>
              <w:spacing w:after="0" w:before="3.565673828125" w:line="240" w:lineRule="auto"/>
              <w:ind w:left="3692.25021362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A7">
            <w:pPr>
              <w:keepNext w:val="0"/>
              <w:keepLines w:val="0"/>
              <w:widowControl w:val="0"/>
              <w:pBdr>
                <w:top w:space="0" w:sz="0" w:val="nil"/>
                <w:left w:space="0" w:sz="0" w:val="nil"/>
                <w:bottom w:space="0" w:sz="0" w:val="nil"/>
                <w:right w:space="0" w:sz="0" w:val="nil"/>
                <w:between w:space="0" w:sz="0" w:val="nil"/>
              </w:pBdr>
              <w:shd w:fill="auto" w:val="clear"/>
              <w:spacing w:after="0" w:before="3.677978515625" w:line="240" w:lineRule="auto"/>
              <w:ind w:left="0" w:right="3136.7999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6A8">
            <w:pPr>
              <w:keepNext w:val="0"/>
              <w:keepLines w:val="0"/>
              <w:widowControl w:val="0"/>
              <w:pBdr>
                <w:top w:space="0" w:sz="0" w:val="nil"/>
                <w:left w:space="0" w:sz="0" w:val="nil"/>
                <w:bottom w:space="0" w:sz="0" w:val="nil"/>
                <w:right w:space="0" w:sz="0" w:val="nil"/>
                <w:between w:space="0" w:sz="0" w:val="nil"/>
              </w:pBdr>
              <w:shd w:fill="auto" w:val="clear"/>
              <w:spacing w:after="0" w:before="8.204345703125" w:line="240" w:lineRule="auto"/>
              <w:ind w:left="0" w:right="1867.198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6A9">
            <w:pPr>
              <w:keepNext w:val="0"/>
              <w:keepLines w:val="0"/>
              <w:widowControl w:val="0"/>
              <w:pBdr>
                <w:top w:space="0" w:sz="0" w:val="nil"/>
                <w:left w:space="0" w:sz="0" w:val="nil"/>
                <w:bottom w:space="0" w:sz="0" w:val="nil"/>
                <w:right w:space="0" w:sz="0" w:val="nil"/>
                <w:between w:space="0" w:sz="0" w:val="nil"/>
              </w:pBdr>
              <w:shd w:fill="auto" w:val="clear"/>
              <w:spacing w:after="0" w:before="3.533935546875" w:line="240" w:lineRule="auto"/>
              <w:ind w:left="0" w:right="2500.7409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6AA">
            <w:pPr>
              <w:keepNext w:val="0"/>
              <w:keepLines w:val="0"/>
              <w:widowControl w:val="0"/>
              <w:pBdr>
                <w:top w:space="0" w:sz="0" w:val="nil"/>
                <w:left w:space="0" w:sz="0" w:val="nil"/>
                <w:bottom w:space="0" w:sz="0" w:val="nil"/>
                <w:right w:space="0" w:sz="0" w:val="nil"/>
                <w:between w:space="0" w:sz="0" w:val="nil"/>
              </w:pBdr>
              <w:shd w:fill="auto" w:val="clear"/>
              <w:spacing w:after="0" w:before="0.113525390625" w:line="240" w:lineRule="auto"/>
              <w:ind w:left="1455.082550048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58.6918640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AC">
            <w:pPr>
              <w:keepNext w:val="0"/>
              <w:keepLines w:val="0"/>
              <w:widowControl w:val="0"/>
              <w:pBdr>
                <w:top w:space="0" w:sz="0" w:val="nil"/>
                <w:left w:space="0" w:sz="0" w:val="nil"/>
                <w:bottom w:space="0" w:sz="0" w:val="nil"/>
                <w:right w:space="0" w:sz="0" w:val="nil"/>
                <w:between w:space="0" w:sz="0" w:val="nil"/>
              </w:pBdr>
              <w:shd w:fill="auto" w:val="clear"/>
              <w:spacing w:after="0" w:before="3.431396484375" w:line="240" w:lineRule="auto"/>
              <w:ind w:left="0" w:right="1716.00158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6AD">
            <w:pPr>
              <w:keepNext w:val="0"/>
              <w:keepLines w:val="0"/>
              <w:widowControl w:val="0"/>
              <w:pBdr>
                <w:top w:space="0" w:sz="0" w:val="nil"/>
                <w:left w:space="0" w:sz="0" w:val="nil"/>
                <w:bottom w:space="0" w:sz="0" w:val="nil"/>
                <w:right w:space="0" w:sz="0" w:val="nil"/>
                <w:between w:space="0" w:sz="0" w:val="nil"/>
              </w:pBdr>
              <w:shd w:fill="auto" w:val="clear"/>
              <w:spacing w:after="0" w:before="3.90869140625" w:line="240" w:lineRule="auto"/>
              <w:ind w:left="0" w:right="2332.8106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AE">
            <w:pPr>
              <w:keepNext w:val="0"/>
              <w:keepLines w:val="0"/>
              <w:widowControl w:val="0"/>
              <w:pBdr>
                <w:top w:space="0" w:sz="0" w:val="nil"/>
                <w:left w:space="0" w:sz="0" w:val="nil"/>
                <w:bottom w:space="0" w:sz="0" w:val="nil"/>
                <w:right w:space="0" w:sz="0" w:val="nil"/>
                <w:between w:space="0" w:sz="0" w:val="nil"/>
              </w:pBdr>
              <w:shd w:fill="auto" w:val="clear"/>
              <w:spacing w:after="0" w:before="4.7821044921875" w:line="240" w:lineRule="auto"/>
              <w:ind w:left="851.473388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AF">
            <w:pPr>
              <w:keepNext w:val="0"/>
              <w:keepLines w:val="0"/>
              <w:widowControl w:val="0"/>
              <w:pBdr>
                <w:top w:space="0" w:sz="0" w:val="nil"/>
                <w:left w:space="0" w:sz="0" w:val="nil"/>
                <w:bottom w:space="0" w:sz="0" w:val="nil"/>
                <w:right w:space="0" w:sz="0" w:val="nil"/>
                <w:between w:space="0" w:sz="0" w:val="nil"/>
              </w:pBdr>
              <w:shd w:fill="auto" w:val="clear"/>
              <w:spacing w:after="0" w:before="0.37353515625" w:line="240" w:lineRule="auto"/>
              <w:ind w:left="3846.9749450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4.3966674804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16B1">
            <w:pPr>
              <w:keepNext w:val="0"/>
              <w:keepLines w:val="0"/>
              <w:widowControl w:val="0"/>
              <w:pBdr>
                <w:top w:space="0" w:sz="0" w:val="nil"/>
                <w:left w:space="0" w:sz="0" w:val="nil"/>
                <w:bottom w:space="0" w:sz="0" w:val="nil"/>
                <w:right w:space="0" w:sz="0" w:val="nil"/>
                <w:between w:space="0" w:sz="0" w:val="nil"/>
              </w:pBdr>
              <w:shd w:fill="auto" w:val="clear"/>
              <w:spacing w:after="0" w:before="6.168212890625" w:line="240" w:lineRule="auto"/>
              <w:ind w:left="2511.09512329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B2">
            <w:pPr>
              <w:keepNext w:val="0"/>
              <w:keepLines w:val="0"/>
              <w:widowControl w:val="0"/>
              <w:pBdr>
                <w:top w:space="0" w:sz="0" w:val="nil"/>
                <w:left w:space="0" w:sz="0" w:val="nil"/>
                <w:bottom w:space="0" w:sz="0" w:val="nil"/>
                <w:right w:space="0" w:sz="0" w:val="nil"/>
                <w:between w:space="0" w:sz="0" w:val="nil"/>
              </w:pBdr>
              <w:shd w:fill="auto" w:val="clear"/>
              <w:spacing w:after="0" w:before="1.109619140625" w:line="240" w:lineRule="auto"/>
              <w:ind w:left="3717.4510192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B3">
            <w:pPr>
              <w:keepNext w:val="0"/>
              <w:keepLines w:val="0"/>
              <w:widowControl w:val="0"/>
              <w:pBdr>
                <w:top w:space="0" w:sz="0" w:val="nil"/>
                <w:left w:space="0" w:sz="0" w:val="nil"/>
                <w:bottom w:space="0" w:sz="0" w:val="nil"/>
                <w:right w:space="0" w:sz="0" w:val="nil"/>
                <w:between w:space="0" w:sz="0" w:val="nil"/>
              </w:pBdr>
              <w:shd w:fill="auto" w:val="clear"/>
              <w:spacing w:after="0" w:before="3.629150390625" w:line="240" w:lineRule="auto"/>
              <w:ind w:left="0" w:right="1867.198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B4">
            <w:pPr>
              <w:keepNext w:val="0"/>
              <w:keepLines w:val="0"/>
              <w:widowControl w:val="0"/>
              <w:pBdr>
                <w:top w:space="0" w:sz="0" w:val="nil"/>
                <w:left w:space="0" w:sz="0" w:val="nil"/>
                <w:bottom w:space="0" w:sz="0" w:val="nil"/>
                <w:right w:space="0" w:sz="0" w:val="nil"/>
                <w:between w:space="0" w:sz="0" w:val="nil"/>
              </w:pBdr>
              <w:shd w:fill="auto" w:val="clear"/>
              <w:spacing w:after="0" w:before="4.814453125" w:line="240" w:lineRule="auto"/>
              <w:ind w:left="1881.603851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6B5">
            <w:pPr>
              <w:keepNext w:val="0"/>
              <w:keepLines w:val="0"/>
              <w:widowControl w:val="0"/>
              <w:pBdr>
                <w:top w:space="0" w:sz="0" w:val="nil"/>
                <w:left w:space="0" w:sz="0" w:val="nil"/>
                <w:bottom w:space="0" w:sz="0" w:val="nil"/>
                <w:right w:space="0" w:sz="0" w:val="nil"/>
                <w:between w:space="0" w:sz="0" w:val="nil"/>
              </w:pBdr>
              <w:shd w:fill="auto" w:val="clear"/>
              <w:spacing w:after="0" w:before="1.041259765625" w:line="240" w:lineRule="auto"/>
              <w:ind w:left="1303.876495361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B6">
            <w:pPr>
              <w:keepNext w:val="0"/>
              <w:keepLines w:val="0"/>
              <w:widowControl w:val="0"/>
              <w:pBdr>
                <w:top w:space="0" w:sz="0" w:val="nil"/>
                <w:left w:space="0" w:sz="0" w:val="nil"/>
                <w:bottom w:space="0" w:sz="0" w:val="nil"/>
                <w:right w:space="0" w:sz="0" w:val="nil"/>
                <w:between w:space="0" w:sz="0" w:val="nil"/>
              </w:pBdr>
              <w:shd w:fill="auto" w:val="clear"/>
              <w:spacing w:after="0" w:before="0.0909423828125" w:line="240" w:lineRule="auto"/>
              <w:ind w:left="3242.003936767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6B7">
            <w:pPr>
              <w:keepNext w:val="0"/>
              <w:keepLines w:val="0"/>
              <w:widowControl w:val="0"/>
              <w:pBdr>
                <w:top w:space="0" w:sz="0" w:val="nil"/>
                <w:left w:space="0" w:sz="0" w:val="nil"/>
                <w:bottom w:space="0" w:sz="0" w:val="nil"/>
                <w:right w:space="0" w:sz="0" w:val="nil"/>
                <w:between w:space="0" w:sz="0" w:val="nil"/>
              </w:pBdr>
              <w:shd w:fill="auto" w:val="clear"/>
              <w:spacing w:after="0" w:before="0.07568359375" w:line="240" w:lineRule="auto"/>
              <w:ind w:left="0" w:right="3135.66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6B8">
            <w:pPr>
              <w:keepNext w:val="0"/>
              <w:keepLines w:val="0"/>
              <w:widowControl w:val="0"/>
              <w:pBdr>
                <w:top w:space="0" w:sz="0" w:val="nil"/>
                <w:left w:space="0" w:sz="0" w:val="nil"/>
                <w:bottom w:space="0" w:sz="0" w:val="nil"/>
                <w:right w:space="0" w:sz="0" w:val="nil"/>
                <w:between w:space="0" w:sz="0" w:val="nil"/>
              </w:pBdr>
              <w:shd w:fill="auto" w:val="clear"/>
              <w:spacing w:after="0" w:before="4.783935546875" w:line="240" w:lineRule="auto"/>
              <w:ind w:left="0" w:right="1698.0157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B9">
            <w:pPr>
              <w:keepNext w:val="0"/>
              <w:keepLines w:val="0"/>
              <w:widowControl w:val="0"/>
              <w:pBdr>
                <w:top w:space="0" w:sz="0" w:val="nil"/>
                <w:left w:space="0" w:sz="0" w:val="nil"/>
                <w:bottom w:space="0" w:sz="0" w:val="nil"/>
                <w:right w:space="0" w:sz="0" w:val="nil"/>
                <w:between w:space="0" w:sz="0" w:val="nil"/>
              </w:pBdr>
              <w:shd w:fill="auto" w:val="clear"/>
              <w:spacing w:after="0" w:before="1.1614990234375" w:line="240" w:lineRule="auto"/>
              <w:ind w:left="3113.5011291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BA">
            <w:pPr>
              <w:keepNext w:val="0"/>
              <w:keepLines w:val="0"/>
              <w:widowControl w:val="0"/>
              <w:pBdr>
                <w:top w:space="0" w:sz="0" w:val="nil"/>
                <w:left w:space="0" w:sz="0" w:val="nil"/>
                <w:bottom w:space="0" w:sz="0" w:val="nil"/>
                <w:right w:space="0" w:sz="0" w:val="nil"/>
                <w:between w:space="0" w:sz="0" w:val="nil"/>
              </w:pBdr>
              <w:shd w:fill="auto" w:val="clear"/>
              <w:spacing w:after="0" w:before="0.0091552734375" w:line="240" w:lineRule="auto"/>
              <w:ind w:left="0" w:right="2984.3963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6BB">
            <w:pPr>
              <w:keepNext w:val="0"/>
              <w:keepLines w:val="0"/>
              <w:widowControl w:val="0"/>
              <w:pBdr>
                <w:top w:space="0" w:sz="0" w:val="nil"/>
                <w:left w:space="0" w:sz="0" w:val="nil"/>
                <w:bottom w:space="0" w:sz="0" w:val="nil"/>
                <w:right w:space="0" w:sz="0" w:val="nil"/>
                <w:between w:space="0" w:sz="0" w:val="nil"/>
              </w:pBdr>
              <w:shd w:fill="auto" w:val="clear"/>
              <w:spacing w:after="0" w:before="7.2576904296875" w:line="240" w:lineRule="auto"/>
              <w:ind w:left="2486.234893798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BC">
            <w:pPr>
              <w:keepNext w:val="0"/>
              <w:keepLines w:val="0"/>
              <w:widowControl w:val="0"/>
              <w:pBdr>
                <w:top w:space="0" w:sz="0" w:val="nil"/>
                <w:left w:space="0" w:sz="0" w:val="nil"/>
                <w:bottom w:space="0" w:sz="0" w:val="nil"/>
                <w:right w:space="0" w:sz="0" w:val="nil"/>
                <w:between w:space="0" w:sz="0" w:val="nil"/>
              </w:pBdr>
              <w:shd w:fill="auto" w:val="clear"/>
              <w:spacing w:after="0" w:before="11.624755859375" w:line="240" w:lineRule="auto"/>
              <w:ind w:left="1455.082550048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58.6918640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BE">
            <w:pPr>
              <w:keepNext w:val="0"/>
              <w:keepLines w:val="0"/>
              <w:widowControl w:val="0"/>
              <w:pBdr>
                <w:top w:space="0" w:sz="0" w:val="nil"/>
                <w:left w:space="0" w:sz="0" w:val="nil"/>
                <w:bottom w:space="0" w:sz="0" w:val="nil"/>
                <w:right w:space="0" w:sz="0" w:val="nil"/>
                <w:between w:space="0" w:sz="0" w:val="nil"/>
              </w:pBdr>
              <w:shd w:fill="auto" w:val="clear"/>
              <w:spacing w:after="0" w:before="0.2716064453125" w:line="240" w:lineRule="auto"/>
              <w:ind w:left="700.61935424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BF">
            <w:pPr>
              <w:keepNext w:val="0"/>
              <w:keepLines w:val="0"/>
              <w:widowControl w:val="0"/>
              <w:pBdr>
                <w:top w:space="0" w:sz="0" w:val="nil"/>
                <w:left w:space="0" w:sz="0" w:val="nil"/>
                <w:bottom w:space="0" w:sz="0" w:val="nil"/>
                <w:right w:space="0" w:sz="0" w:val="nil"/>
                <w:between w:space="0" w:sz="0" w:val="nil"/>
              </w:pBdr>
              <w:shd w:fill="auto" w:val="clear"/>
              <w:spacing w:after="0" w:before="3.621826171875" w:line="240" w:lineRule="auto"/>
              <w:ind w:left="2638.394317626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C0">
            <w:pPr>
              <w:keepNext w:val="0"/>
              <w:keepLines w:val="0"/>
              <w:widowControl w:val="0"/>
              <w:pBdr>
                <w:top w:space="0" w:sz="0" w:val="nil"/>
                <w:left w:space="0" w:sz="0" w:val="nil"/>
                <w:bottom w:space="0" w:sz="0" w:val="nil"/>
                <w:right w:space="0" w:sz="0" w:val="nil"/>
                <w:between w:space="0" w:sz="0" w:val="nil"/>
              </w:pBdr>
              <w:shd w:fill="auto" w:val="clear"/>
              <w:spacing w:after="0" w:before="0.0225830078125" w:line="240" w:lineRule="auto"/>
              <w:ind w:left="3689.97970581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6C1">
            <w:pPr>
              <w:keepNext w:val="0"/>
              <w:keepLines w:val="0"/>
              <w:widowControl w:val="0"/>
              <w:pBdr>
                <w:top w:space="0" w:sz="0" w:val="nil"/>
                <w:left w:space="0" w:sz="0" w:val="nil"/>
                <w:bottom w:space="0" w:sz="0" w:val="nil"/>
                <w:right w:space="0" w:sz="0" w:val="nil"/>
                <w:between w:space="0" w:sz="0" w:val="nil"/>
              </w:pBdr>
              <w:shd w:fill="auto" w:val="clear"/>
              <w:spacing w:after="0" w:before="5.7781982421875" w:line="240" w:lineRule="auto"/>
              <w:ind w:left="0" w:right="2501.993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C2">
            <w:pPr>
              <w:keepNext w:val="0"/>
              <w:keepLines w:val="0"/>
              <w:widowControl w:val="0"/>
              <w:pBdr>
                <w:top w:space="0" w:sz="0" w:val="nil"/>
                <w:left w:space="0" w:sz="0" w:val="nil"/>
                <w:bottom w:space="0" w:sz="0" w:val="nil"/>
                <w:right w:space="0" w:sz="0" w:val="nil"/>
                <w:between w:space="0" w:sz="0" w:val="nil"/>
              </w:pBdr>
              <w:shd w:fill="auto" w:val="clear"/>
              <w:spacing w:after="0" w:before="2.6544189453125" w:line="240" w:lineRule="auto"/>
              <w:ind w:left="851.473388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C3">
            <w:pPr>
              <w:keepNext w:val="0"/>
              <w:keepLines w:val="0"/>
              <w:widowControl w:val="0"/>
              <w:pBdr>
                <w:top w:space="0" w:sz="0" w:val="nil"/>
                <w:left w:space="0" w:sz="0" w:val="nil"/>
                <w:bottom w:space="0" w:sz="0" w:val="nil"/>
                <w:right w:space="0" w:sz="0" w:val="nil"/>
                <w:between w:space="0" w:sz="0" w:val="nil"/>
              </w:pBdr>
              <w:shd w:fill="auto" w:val="clear"/>
              <w:spacing w:after="0" w:before="1.08642578125" w:line="240" w:lineRule="auto"/>
              <w:ind w:left="1304.217071533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C4">
            <w:pPr>
              <w:keepNext w:val="0"/>
              <w:keepLines w:val="0"/>
              <w:widowControl w:val="0"/>
              <w:pBdr>
                <w:top w:space="0" w:sz="0" w:val="nil"/>
                <w:left w:space="0" w:sz="0" w:val="nil"/>
                <w:bottom w:space="0" w:sz="0" w:val="nil"/>
                <w:right w:space="0" w:sz="0" w:val="nil"/>
                <w:between w:space="0" w:sz="0" w:val="nil"/>
              </w:pBdr>
              <w:shd w:fill="auto" w:val="clear"/>
              <w:spacing w:after="0" w:before="0.111083984375" w:line="240" w:lineRule="auto"/>
              <w:ind w:left="0" w:right="2966.4105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C5">
            <w:pPr>
              <w:keepNext w:val="0"/>
              <w:keepLines w:val="0"/>
              <w:widowControl w:val="0"/>
              <w:pBdr>
                <w:top w:space="0" w:sz="0" w:val="nil"/>
                <w:left w:space="0" w:sz="0" w:val="nil"/>
                <w:bottom w:space="0" w:sz="0" w:val="nil"/>
                <w:right w:space="0" w:sz="0" w:val="nil"/>
                <w:between w:space="0" w:sz="0" w:val="nil"/>
              </w:pBdr>
              <w:shd w:fill="auto" w:val="clear"/>
              <w:spacing w:after="0" w:before="17.965087890625" w:line="240" w:lineRule="auto"/>
              <w:ind w:left="3264.7074890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C6">
            <w:pPr>
              <w:keepNext w:val="0"/>
              <w:keepLines w:val="0"/>
              <w:widowControl w:val="0"/>
              <w:pBdr>
                <w:top w:space="0" w:sz="0" w:val="nil"/>
                <w:left w:space="0" w:sz="0" w:val="nil"/>
                <w:bottom w:space="0" w:sz="0" w:val="nil"/>
                <w:right w:space="0" w:sz="0" w:val="nil"/>
                <w:between w:space="0" w:sz="0" w:val="nil"/>
              </w:pBdr>
              <w:shd w:fill="auto" w:val="clear"/>
              <w:spacing w:after="0" w:before="3.63525390625" w:line="240" w:lineRule="auto"/>
              <w:ind w:left="0" w:right="1867.198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6C7">
            <w:pPr>
              <w:keepNext w:val="0"/>
              <w:keepLines w:val="0"/>
              <w:widowControl w:val="0"/>
              <w:pBdr>
                <w:top w:space="0" w:sz="0" w:val="nil"/>
                <w:left w:space="0" w:sz="0" w:val="nil"/>
                <w:bottom w:space="0" w:sz="0" w:val="nil"/>
                <w:right w:space="0" w:sz="0" w:val="nil"/>
                <w:between w:space="0" w:sz="0" w:val="nil"/>
              </w:pBdr>
              <w:shd w:fill="auto" w:val="clear"/>
              <w:spacing w:after="0" w:before="1.226806640625" w:line="240" w:lineRule="auto"/>
              <w:ind w:left="0" w:right="3135.5474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6C8">
            <w:pPr>
              <w:keepNext w:val="0"/>
              <w:keepLines w:val="0"/>
              <w:widowControl w:val="0"/>
              <w:pBdr>
                <w:top w:space="0" w:sz="0" w:val="nil"/>
                <w:left w:space="0" w:sz="0" w:val="nil"/>
                <w:bottom w:space="0" w:sz="0" w:val="nil"/>
                <w:right w:space="0" w:sz="0" w:val="nil"/>
                <w:between w:space="0" w:sz="0" w:val="nil"/>
              </w:pBdr>
              <w:shd w:fill="auto" w:val="clear"/>
              <w:spacing w:after="0" w:before="1.114501953125" w:line="240" w:lineRule="auto"/>
              <w:ind w:left="3845.6132507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C9">
            <w:pPr>
              <w:keepNext w:val="0"/>
              <w:keepLines w:val="0"/>
              <w:widowControl w:val="0"/>
              <w:pBdr>
                <w:top w:space="0" w:sz="0" w:val="nil"/>
                <w:left w:space="0" w:sz="0" w:val="nil"/>
                <w:bottom w:space="0" w:sz="0" w:val="nil"/>
                <w:right w:space="0" w:sz="0" w:val="nil"/>
                <w:between w:space="0" w:sz="0" w:val="nil"/>
              </w:pBdr>
              <w:shd w:fill="auto" w:val="clear"/>
              <w:spacing w:after="0" w:before="1.2603759765625" w:line="240" w:lineRule="auto"/>
              <w:ind w:left="0" w:right="2501.993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CA">
            <w:pPr>
              <w:keepNext w:val="0"/>
              <w:keepLines w:val="0"/>
              <w:widowControl w:val="0"/>
              <w:pBdr>
                <w:top w:space="0" w:sz="0" w:val="nil"/>
                <w:left w:space="0" w:sz="0" w:val="nil"/>
                <w:bottom w:space="0" w:sz="0" w:val="nil"/>
                <w:right w:space="0" w:sz="0" w:val="nil"/>
                <w:between w:space="0" w:sz="0" w:val="nil"/>
              </w:pBdr>
              <w:shd w:fill="auto" w:val="clear"/>
              <w:spacing w:after="0" w:before="1.21826171875" w:line="240" w:lineRule="auto"/>
              <w:ind w:left="1907.48580932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CB">
            <w:pPr>
              <w:keepNext w:val="0"/>
              <w:keepLines w:val="0"/>
              <w:widowControl w:val="0"/>
              <w:pBdr>
                <w:top w:space="0" w:sz="0" w:val="nil"/>
                <w:left w:space="0" w:sz="0" w:val="nil"/>
                <w:bottom w:space="0" w:sz="0" w:val="nil"/>
                <w:right w:space="0" w:sz="0" w:val="nil"/>
                <w:between w:space="0" w:sz="0" w:val="nil"/>
              </w:pBdr>
              <w:shd w:fill="auto" w:val="clear"/>
              <w:spacing w:after="0" w:before="7.1533203125" w:line="240" w:lineRule="auto"/>
              <w:ind w:left="3113.5011291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CC">
            <w:pPr>
              <w:keepNext w:val="0"/>
              <w:keepLines w:val="0"/>
              <w:widowControl w:val="0"/>
              <w:pBdr>
                <w:top w:space="0" w:sz="0" w:val="nil"/>
                <w:left w:space="0" w:sz="0" w:val="nil"/>
                <w:bottom w:space="0" w:sz="0" w:val="nil"/>
                <w:right w:space="0" w:sz="0" w:val="nil"/>
                <w:between w:space="0" w:sz="0" w:val="nil"/>
              </w:pBdr>
              <w:shd w:fill="auto" w:val="clear"/>
              <w:spacing w:after="0" w:before="7.266845703125" w:line="240" w:lineRule="auto"/>
              <w:ind w:left="2511.09512329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6CD">
            <w:pPr>
              <w:keepNext w:val="0"/>
              <w:keepLines w:val="0"/>
              <w:widowControl w:val="0"/>
              <w:pBdr>
                <w:top w:space="0" w:sz="0" w:val="nil"/>
                <w:left w:space="0" w:sz="0" w:val="nil"/>
                <w:bottom w:space="0" w:sz="0" w:val="nil"/>
                <w:right w:space="0" w:sz="0" w:val="nil"/>
                <w:between w:space="0" w:sz="0" w:val="nil"/>
              </w:pBdr>
              <w:shd w:fill="auto" w:val="clear"/>
              <w:spacing w:after="0" w:before="5.931396484375" w:line="240" w:lineRule="auto"/>
              <w:ind w:left="2661.0978698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CE">
            <w:pPr>
              <w:keepNext w:val="0"/>
              <w:keepLines w:val="0"/>
              <w:widowControl w:val="0"/>
              <w:pBdr>
                <w:top w:space="0" w:sz="0" w:val="nil"/>
                <w:left w:space="0" w:sz="0" w:val="nil"/>
                <w:bottom w:space="0" w:sz="0" w:val="nil"/>
                <w:right w:space="0" w:sz="0" w:val="nil"/>
                <w:between w:space="0" w:sz="0" w:val="nil"/>
              </w:pBdr>
              <w:shd w:fill="auto" w:val="clear"/>
              <w:spacing w:after="0" w:before="2.3651123046875" w:line="240" w:lineRule="auto"/>
              <w:ind w:left="701.64093017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6CF">
            <w:pPr>
              <w:keepNext w:val="0"/>
              <w:keepLines w:val="0"/>
              <w:widowControl w:val="0"/>
              <w:pBdr>
                <w:top w:space="0" w:sz="0" w:val="nil"/>
                <w:left w:space="0" w:sz="0" w:val="nil"/>
                <w:bottom w:space="0" w:sz="0" w:val="nil"/>
                <w:right w:space="0" w:sz="0" w:val="nil"/>
                <w:between w:space="0" w:sz="0" w:val="nil"/>
              </w:pBdr>
              <w:shd w:fill="auto" w:val="clear"/>
              <w:spacing w:after="0" w:before="4.4940185546875" w:line="240" w:lineRule="auto"/>
              <w:ind w:left="1433.7413024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6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37.350616455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6D1">
            <w:pPr>
              <w:keepNext w:val="0"/>
              <w:keepLines w:val="0"/>
              <w:widowControl w:val="0"/>
              <w:pBdr>
                <w:top w:space="0" w:sz="0" w:val="nil"/>
                <w:left w:space="0" w:sz="0" w:val="nil"/>
                <w:bottom w:space="0" w:sz="0" w:val="nil"/>
                <w:right w:space="0" w:sz="0" w:val="nil"/>
                <w:between w:space="0" w:sz="0" w:val="nil"/>
              </w:pBdr>
              <w:shd w:fill="auto" w:val="clear"/>
              <w:spacing w:after="0" w:before="1.5728759765625" w:line="240" w:lineRule="auto"/>
              <w:ind w:left="1886.144561767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D2">
            <w:pPr>
              <w:keepNext w:val="0"/>
              <w:keepLines w:val="0"/>
              <w:widowControl w:val="0"/>
              <w:pBdr>
                <w:top w:space="0" w:sz="0" w:val="nil"/>
                <w:left w:space="0" w:sz="0" w:val="nil"/>
                <w:bottom w:space="0" w:sz="0" w:val="nil"/>
                <w:right w:space="0" w:sz="0" w:val="nil"/>
                <w:between w:space="0" w:sz="0" w:val="nil"/>
              </w:pBdr>
              <w:shd w:fill="auto" w:val="clear"/>
              <w:spacing w:after="0" w:before="5.965576171875" w:line="240" w:lineRule="auto"/>
              <w:ind w:left="3695.7688903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D3">
            <w:pPr>
              <w:keepNext w:val="0"/>
              <w:keepLines w:val="0"/>
              <w:widowControl w:val="0"/>
              <w:pBdr>
                <w:top w:space="0" w:sz="0" w:val="nil"/>
                <w:left w:space="0" w:sz="0" w:val="nil"/>
                <w:bottom w:space="0" w:sz="0" w:val="nil"/>
                <w:right w:space="0" w:sz="0" w:val="nil"/>
                <w:between w:space="0" w:sz="0" w:val="nil"/>
              </w:pBdr>
              <w:shd w:fill="auto" w:val="clear"/>
              <w:spacing w:after="0" w:before="3.61083984375" w:line="240" w:lineRule="auto"/>
              <w:ind w:left="830.13198852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6D4">
            <w:pPr>
              <w:keepNext w:val="0"/>
              <w:keepLines w:val="0"/>
              <w:widowControl w:val="0"/>
              <w:pBdr>
                <w:top w:space="0" w:sz="0" w:val="nil"/>
                <w:left w:space="0" w:sz="0" w:val="nil"/>
                <w:bottom w:space="0" w:sz="0" w:val="nil"/>
                <w:right w:space="0" w:sz="0" w:val="nil"/>
                <w:between w:space="0" w:sz="0" w:val="nil"/>
              </w:pBdr>
              <w:shd w:fill="auto" w:val="clear"/>
              <w:spacing w:after="0" w:before="1.221923828125" w:line="240" w:lineRule="auto"/>
              <w:ind w:left="1282.5352478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6D5">
            <w:pPr>
              <w:keepNext w:val="0"/>
              <w:keepLines w:val="0"/>
              <w:widowControl w:val="0"/>
              <w:pBdr>
                <w:top w:space="0" w:sz="0" w:val="nil"/>
                <w:left w:space="0" w:sz="0" w:val="nil"/>
                <w:bottom w:space="0" w:sz="0" w:val="nil"/>
                <w:right w:space="0" w:sz="0" w:val="nil"/>
                <w:between w:space="0" w:sz="0" w:val="nil"/>
              </w:pBdr>
              <w:shd w:fill="auto" w:val="clear"/>
              <w:spacing w:after="0" w:before="8.3868408203125" w:line="240" w:lineRule="auto"/>
              <w:ind w:left="3264.7074890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D6">
            <w:pPr>
              <w:keepNext w:val="0"/>
              <w:keepLines w:val="0"/>
              <w:widowControl w:val="0"/>
              <w:pBdr>
                <w:top w:space="0" w:sz="0" w:val="nil"/>
                <w:left w:space="0" w:sz="0" w:val="nil"/>
                <w:bottom w:space="0" w:sz="0" w:val="nil"/>
                <w:right w:space="0" w:sz="0" w:val="nil"/>
                <w:between w:space="0" w:sz="0" w:val="nil"/>
              </w:pBdr>
              <w:shd w:fill="auto" w:val="clear"/>
              <w:spacing w:after="0" w:before="5.9765625" w:line="240" w:lineRule="auto"/>
              <w:ind w:left="3868.3164978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D7">
            <w:pPr>
              <w:keepNext w:val="0"/>
              <w:keepLines w:val="0"/>
              <w:widowControl w:val="0"/>
              <w:pBdr>
                <w:top w:space="0" w:sz="0" w:val="nil"/>
                <w:left w:space="0" w:sz="0" w:val="nil"/>
                <w:bottom w:space="0" w:sz="0" w:val="nil"/>
                <w:right w:space="0" w:sz="0" w:val="nil"/>
                <w:between w:space="0" w:sz="0" w:val="nil"/>
              </w:pBdr>
              <w:shd w:fill="auto" w:val="clear"/>
              <w:spacing w:after="0" w:before="2.4334716796875" w:line="240" w:lineRule="auto"/>
              <w:ind w:left="0" w:right="1867.198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6D8">
            <w:pPr>
              <w:keepNext w:val="0"/>
              <w:keepLines w:val="0"/>
              <w:widowControl w:val="0"/>
              <w:pBdr>
                <w:top w:space="0" w:sz="0" w:val="nil"/>
                <w:left w:space="0" w:sz="0" w:val="nil"/>
                <w:bottom w:space="0" w:sz="0" w:val="nil"/>
                <w:right w:space="0" w:sz="0" w:val="nil"/>
                <w:between w:space="0" w:sz="0" w:val="nil"/>
              </w:pBdr>
              <w:shd w:fill="auto" w:val="clear"/>
              <w:spacing w:after="0" w:before="3.599853515625" w:line="240" w:lineRule="auto"/>
              <w:ind w:left="1433.7413024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37.350616455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DA">
            <w:pPr>
              <w:keepNext w:val="0"/>
              <w:keepLines w:val="0"/>
              <w:widowControl w:val="0"/>
              <w:pBdr>
                <w:top w:space="0" w:sz="0" w:val="nil"/>
                <w:left w:space="0" w:sz="0" w:val="nil"/>
                <w:bottom w:space="0" w:sz="0" w:val="nil"/>
                <w:right w:space="0" w:sz="0" w:val="nil"/>
                <w:between w:space="0" w:sz="0" w:val="nil"/>
              </w:pBdr>
              <w:shd w:fill="auto" w:val="clear"/>
              <w:spacing w:after="0" w:before="2.4334716796875" w:line="240" w:lineRule="auto"/>
              <w:ind w:left="0" w:right="3135.5474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6DB">
            <w:pPr>
              <w:keepNext w:val="0"/>
              <w:keepLines w:val="0"/>
              <w:widowControl w:val="0"/>
              <w:pBdr>
                <w:top w:space="0" w:sz="0" w:val="nil"/>
                <w:left w:space="0" w:sz="0" w:val="nil"/>
                <w:bottom w:space="0" w:sz="0" w:val="nil"/>
                <w:right w:space="0" w:sz="0" w:val="nil"/>
                <w:between w:space="0" w:sz="0" w:val="nil"/>
              </w:pBdr>
              <w:shd w:fill="auto" w:val="clear"/>
              <w:spacing w:after="0" w:before="4.742431640625" w:line="240" w:lineRule="auto"/>
              <w:ind w:left="3775.1182556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DC">
            <w:pPr>
              <w:keepNext w:val="0"/>
              <w:keepLines w:val="0"/>
              <w:widowControl w:val="0"/>
              <w:pBdr>
                <w:top w:space="0" w:sz="0" w:val="nil"/>
                <w:left w:space="0" w:sz="0" w:val="nil"/>
                <w:bottom w:space="0" w:sz="0" w:val="nil"/>
                <w:right w:space="0" w:sz="0" w:val="nil"/>
                <w:between w:space="0" w:sz="0" w:val="nil"/>
              </w:pBdr>
              <w:shd w:fill="auto" w:val="clear"/>
              <w:spacing w:after="0" w:before="4.8333740234375" w:line="240" w:lineRule="auto"/>
              <w:ind w:left="830.13198852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DD">
            <w:pPr>
              <w:keepNext w:val="0"/>
              <w:keepLines w:val="0"/>
              <w:widowControl w:val="0"/>
              <w:pBdr>
                <w:top w:space="0" w:sz="0" w:val="nil"/>
                <w:left w:space="0" w:sz="0" w:val="nil"/>
                <w:bottom w:space="0" w:sz="0" w:val="nil"/>
                <w:right w:space="0" w:sz="0" w:val="nil"/>
                <w:between w:space="0" w:sz="0" w:val="nil"/>
              </w:pBdr>
              <w:shd w:fill="auto" w:val="clear"/>
              <w:spacing w:after="0" w:before="1.1767578125" w:line="240" w:lineRule="auto"/>
              <w:ind w:left="3113.5011291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6DE">
            <w:pPr>
              <w:keepNext w:val="0"/>
              <w:keepLines w:val="0"/>
              <w:widowControl w:val="0"/>
              <w:pBdr>
                <w:top w:space="0" w:sz="0" w:val="nil"/>
                <w:left w:space="0" w:sz="0" w:val="nil"/>
                <w:bottom w:space="0" w:sz="0" w:val="nil"/>
                <w:right w:space="0" w:sz="0" w:val="nil"/>
                <w:between w:space="0" w:sz="0" w:val="nil"/>
              </w:pBdr>
              <w:shd w:fill="auto" w:val="clear"/>
              <w:spacing w:after="0" w:before="3.61083984375" w:line="240" w:lineRule="auto"/>
              <w:ind w:left="2661.0978698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DF">
            <w:pPr>
              <w:keepNext w:val="0"/>
              <w:keepLines w:val="0"/>
              <w:widowControl w:val="0"/>
              <w:pBdr>
                <w:top w:space="0" w:sz="0" w:val="nil"/>
                <w:left w:space="0" w:sz="0" w:val="nil"/>
                <w:bottom w:space="0" w:sz="0" w:val="nil"/>
                <w:right w:space="0" w:sz="0" w:val="nil"/>
                <w:between w:space="0" w:sz="0" w:val="nil"/>
              </w:pBdr>
              <w:shd w:fill="auto" w:val="clear"/>
              <w:spacing w:after="0" w:before="7.2100830078125" w:line="240" w:lineRule="auto"/>
              <w:ind w:left="678.9373779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6E0">
            <w:pPr>
              <w:keepNext w:val="0"/>
              <w:keepLines w:val="0"/>
              <w:widowControl w:val="0"/>
              <w:pBdr>
                <w:top w:space="0" w:sz="0" w:val="nil"/>
                <w:left w:space="0" w:sz="0" w:val="nil"/>
                <w:bottom w:space="0" w:sz="0" w:val="nil"/>
                <w:right w:space="0" w:sz="0" w:val="nil"/>
                <w:between w:space="0" w:sz="0" w:val="nil"/>
              </w:pBdr>
              <w:shd w:fill="auto" w:val="clear"/>
              <w:spacing w:after="0" w:before="0.045166015625" w:line="240" w:lineRule="auto"/>
              <w:ind w:left="2511.09512329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6E1">
            <w:pPr>
              <w:keepNext w:val="0"/>
              <w:keepLines w:val="0"/>
              <w:widowControl w:val="0"/>
              <w:pBdr>
                <w:top w:space="0" w:sz="0" w:val="nil"/>
                <w:left w:space="0" w:sz="0" w:val="nil"/>
                <w:bottom w:space="0" w:sz="0" w:val="nil"/>
                <w:right w:space="0" w:sz="0" w:val="nil"/>
                <w:between w:space="0" w:sz="0" w:val="nil"/>
              </w:pBdr>
              <w:shd w:fill="auto" w:val="clear"/>
              <w:spacing w:after="0" w:before="23.973388671875" w:line="240" w:lineRule="auto"/>
              <w:ind w:left="2486.234893798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E2">
            <w:pPr>
              <w:keepNext w:val="0"/>
              <w:keepLines w:val="0"/>
              <w:widowControl w:val="0"/>
              <w:pBdr>
                <w:top w:space="0" w:sz="0" w:val="nil"/>
                <w:left w:space="0" w:sz="0" w:val="nil"/>
                <w:bottom w:space="0" w:sz="0" w:val="nil"/>
                <w:right w:space="0" w:sz="0" w:val="nil"/>
                <w:between w:space="0" w:sz="0" w:val="nil"/>
              </w:pBdr>
              <w:shd w:fill="auto" w:val="clear"/>
              <w:spacing w:after="0" w:before="2.3651123046875" w:line="240" w:lineRule="auto"/>
              <w:ind w:left="3868.3164978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E3">
            <w:pPr>
              <w:keepNext w:val="0"/>
              <w:keepLines w:val="0"/>
              <w:widowControl w:val="0"/>
              <w:pBdr>
                <w:top w:space="0" w:sz="0" w:val="nil"/>
                <w:left w:space="0" w:sz="0" w:val="nil"/>
                <w:bottom w:space="0" w:sz="0" w:val="nil"/>
                <w:right w:space="0" w:sz="0" w:val="nil"/>
                <w:between w:space="0" w:sz="0" w:val="nil"/>
              </w:pBdr>
              <w:shd w:fill="auto" w:val="clear"/>
              <w:spacing w:after="0" w:before="3.5772705078125" w:line="240" w:lineRule="auto"/>
              <w:ind w:left="3243.36624145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6E4">
            <w:pPr>
              <w:keepNext w:val="0"/>
              <w:keepLines w:val="0"/>
              <w:widowControl w:val="0"/>
              <w:pBdr>
                <w:top w:space="0" w:sz="0" w:val="nil"/>
                <w:left w:space="0" w:sz="0" w:val="nil"/>
                <w:bottom w:space="0" w:sz="0" w:val="nil"/>
                <w:right w:space="0" w:sz="0" w:val="nil"/>
                <w:between w:space="0" w:sz="0" w:val="nil"/>
              </w:pBdr>
              <w:shd w:fill="auto" w:val="clear"/>
              <w:spacing w:after="0" w:before="10.8349609375" w:line="240" w:lineRule="auto"/>
              <w:ind w:left="0" w:right="3135.5474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6E5">
            <w:pPr>
              <w:keepNext w:val="0"/>
              <w:keepLines w:val="0"/>
              <w:widowControl w:val="0"/>
              <w:pBdr>
                <w:top w:space="0" w:sz="0" w:val="nil"/>
                <w:left w:space="0" w:sz="0" w:val="nil"/>
                <w:bottom w:space="0" w:sz="0" w:val="nil"/>
                <w:right w:space="0" w:sz="0" w:val="nil"/>
                <w:between w:space="0" w:sz="0" w:val="nil"/>
              </w:pBdr>
              <w:shd w:fill="auto" w:val="clear"/>
              <w:spacing w:after="0" w:before="3.585205078125" w:line="240" w:lineRule="auto"/>
              <w:ind w:left="3691.2284851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6E6">
            <w:pPr>
              <w:keepNext w:val="0"/>
              <w:keepLines w:val="0"/>
              <w:widowControl w:val="0"/>
              <w:pBdr>
                <w:top w:space="0" w:sz="0" w:val="nil"/>
                <w:left w:space="0" w:sz="0" w:val="nil"/>
                <w:bottom w:space="0" w:sz="0" w:val="nil"/>
                <w:right w:space="0" w:sz="0" w:val="nil"/>
                <w:between w:space="0" w:sz="0" w:val="nil"/>
              </w:pBdr>
              <w:shd w:fill="auto" w:val="clear"/>
              <w:spacing w:after="0" w:before="8.4210205078125" w:line="240" w:lineRule="auto"/>
              <w:ind w:left="2485.213165283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6E7">
            <w:pPr>
              <w:keepNext w:val="0"/>
              <w:keepLines w:val="0"/>
              <w:widowControl w:val="0"/>
              <w:pBdr>
                <w:top w:space="0" w:sz="0" w:val="nil"/>
                <w:left w:space="0" w:sz="0" w:val="nil"/>
                <w:bottom w:space="0" w:sz="0" w:val="nil"/>
                <w:right w:space="0" w:sz="0" w:val="nil"/>
                <w:between w:space="0" w:sz="0" w:val="nil"/>
              </w:pBdr>
              <w:shd w:fill="auto" w:val="clear"/>
              <w:spacing w:after="0" w:before="2.3883056640625" w:line="240" w:lineRule="auto"/>
              <w:ind w:left="3087.619171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6E8">
            <w:pPr>
              <w:keepNext w:val="0"/>
              <w:keepLines w:val="0"/>
              <w:widowControl w:val="0"/>
              <w:pBdr>
                <w:top w:space="0" w:sz="0" w:val="nil"/>
                <w:left w:space="0" w:sz="0" w:val="nil"/>
                <w:bottom w:space="0" w:sz="0" w:val="nil"/>
                <w:right w:space="0" w:sz="0" w:val="nil"/>
                <w:between w:space="0" w:sz="0" w:val="nil"/>
              </w:pBdr>
              <w:shd w:fill="auto" w:val="clear"/>
              <w:spacing w:after="0" w:before="3.565673828125" w:line="240" w:lineRule="auto"/>
              <w:ind w:left="2639.7566223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6E9">
            <w:pPr>
              <w:keepNext w:val="0"/>
              <w:keepLines w:val="0"/>
              <w:widowControl w:val="0"/>
              <w:pBdr>
                <w:top w:space="0" w:sz="0" w:val="nil"/>
                <w:left w:space="0" w:sz="0" w:val="nil"/>
                <w:bottom w:space="0" w:sz="0" w:val="nil"/>
                <w:right w:space="0" w:sz="0" w:val="nil"/>
                <w:between w:space="0" w:sz="0" w:val="nil"/>
              </w:pBdr>
              <w:shd w:fill="auto" w:val="clear"/>
              <w:spacing w:after="0" w:before="4.832763671875" w:line="240" w:lineRule="auto"/>
              <w:ind w:left="3243.36624145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EA">
            <w:pPr>
              <w:keepNext w:val="0"/>
              <w:keepLines w:val="0"/>
              <w:widowControl w:val="0"/>
              <w:pBdr>
                <w:top w:space="0" w:sz="0" w:val="nil"/>
                <w:left w:space="0" w:sz="0" w:val="nil"/>
                <w:bottom w:space="0" w:sz="0" w:val="nil"/>
                <w:right w:space="0" w:sz="0" w:val="nil"/>
                <w:between w:space="0" w:sz="0" w:val="nil"/>
              </w:pBdr>
              <w:shd w:fill="auto" w:val="clear"/>
              <w:spacing w:after="0" w:before="16.796875" w:line="240" w:lineRule="auto"/>
              <w:ind w:left="2486.234893798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EB">
            <w:pPr>
              <w:keepNext w:val="0"/>
              <w:keepLines w:val="0"/>
              <w:widowControl w:val="0"/>
              <w:pBdr>
                <w:top w:space="0" w:sz="0" w:val="nil"/>
                <w:left w:space="0" w:sz="0" w:val="nil"/>
                <w:bottom w:space="0" w:sz="0" w:val="nil"/>
                <w:right w:space="0" w:sz="0" w:val="nil"/>
                <w:between w:space="0" w:sz="0" w:val="nil"/>
              </w:pBdr>
              <w:shd w:fill="auto" w:val="clear"/>
              <w:spacing w:after="0" w:before="7.210693359375" w:line="240" w:lineRule="auto"/>
              <w:ind w:left="3701.6722106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6EC">
            <w:pPr>
              <w:keepNext w:val="0"/>
              <w:keepLines w:val="0"/>
              <w:widowControl w:val="0"/>
              <w:pBdr>
                <w:top w:space="0" w:sz="0" w:val="nil"/>
                <w:left w:space="0" w:sz="0" w:val="nil"/>
                <w:bottom w:space="0" w:sz="0" w:val="nil"/>
                <w:right w:space="0" w:sz="0" w:val="nil"/>
                <w:between w:space="0" w:sz="0" w:val="nil"/>
              </w:pBdr>
              <w:shd w:fill="auto" w:val="clear"/>
              <w:spacing w:after="0" w:before="4.7650146484375" w:line="240" w:lineRule="auto"/>
              <w:ind w:left="3846.9749450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6ED">
            <w:pPr>
              <w:keepNext w:val="0"/>
              <w:keepLines w:val="0"/>
              <w:widowControl w:val="0"/>
              <w:pBdr>
                <w:top w:space="0" w:sz="0" w:val="nil"/>
                <w:left w:space="0" w:sz="0" w:val="nil"/>
                <w:bottom w:space="0" w:sz="0" w:val="nil"/>
                <w:right w:space="0" w:sz="0" w:val="nil"/>
                <w:between w:space="0" w:sz="0" w:val="nil"/>
              </w:pBdr>
              <w:shd w:fill="auto" w:val="clear"/>
              <w:spacing w:after="0" w:before="0.0225830078125" w:line="240" w:lineRule="auto"/>
              <w:ind w:left="2639.7566223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EE">
            <w:pPr>
              <w:keepNext w:val="0"/>
              <w:keepLines w:val="0"/>
              <w:widowControl w:val="0"/>
              <w:pBdr>
                <w:top w:space="0" w:sz="0" w:val="nil"/>
                <w:left w:space="0" w:sz="0" w:val="nil"/>
                <w:bottom w:space="0" w:sz="0" w:val="nil"/>
                <w:right w:space="0" w:sz="0" w:val="nil"/>
                <w:between w:space="0" w:sz="0" w:val="nil"/>
              </w:pBdr>
              <w:shd w:fill="auto" w:val="clear"/>
              <w:spacing w:after="0" w:before="30.0177001953125" w:line="240" w:lineRule="auto"/>
              <w:ind w:left="3113.5011291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EF">
            <w:pPr>
              <w:keepNext w:val="0"/>
              <w:keepLines w:val="0"/>
              <w:widowControl w:val="0"/>
              <w:pBdr>
                <w:top w:space="0" w:sz="0" w:val="nil"/>
                <w:left w:space="0" w:sz="0" w:val="nil"/>
                <w:bottom w:space="0" w:sz="0" w:val="nil"/>
                <w:right w:space="0" w:sz="0" w:val="nil"/>
                <w:between w:space="0" w:sz="0" w:val="nil"/>
              </w:pBdr>
              <w:shd w:fill="auto" w:val="clear"/>
              <w:spacing w:after="0" w:before="2.6812744140625" w:line="240" w:lineRule="auto"/>
              <w:ind w:left="0" w:right="1609.6710205078125" w:firstLine="0"/>
              <w:jc w:val="righ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Sources: IMF, </w:t>
            </w:r>
            <w:r w:rsidDel="00000000" w:rsidR="00000000" w:rsidRPr="00000000">
              <w:rPr>
                <w:rFonts w:ascii="Arial" w:cs="Arial" w:eastAsia="Arial" w:hAnsi="Arial"/>
                <w:b w:val="0"/>
                <w:i w:val="1"/>
                <w:smallCaps w:val="0"/>
                <w:strike w:val="0"/>
                <w:color w:val="000000"/>
                <w:sz w:val="11.37309455871582"/>
                <w:szCs w:val="11.37309455871582"/>
                <w:u w:val="none"/>
                <w:shd w:fill="auto" w:val="clear"/>
                <w:vertAlign w:val="baseline"/>
                <w:rtl w:val="0"/>
              </w:rPr>
              <w:t xml:space="preserve">World Economic Outlook</w:t>
            </w: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 Bloomberg. </w:t>
            </w:r>
          </w:p>
          <w:p w:rsidR="00000000" w:rsidDel="00000000" w:rsidP="00000000" w:rsidRDefault="00000000" w:rsidRPr="00000000" w14:paraId="000016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6.9749450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F1">
            <w:pPr>
              <w:keepNext w:val="0"/>
              <w:keepLines w:val="0"/>
              <w:widowControl w:val="0"/>
              <w:pBdr>
                <w:top w:space="0" w:sz="0" w:val="nil"/>
                <w:left w:space="0" w:sz="0" w:val="nil"/>
                <w:bottom w:space="0" w:sz="0" w:val="nil"/>
                <w:right w:space="0" w:sz="0" w:val="nil"/>
                <w:between w:space="0" w:sz="0" w:val="nil"/>
              </w:pBdr>
              <w:shd w:fill="auto" w:val="clear"/>
              <w:spacing w:after="0" w:before="20.40771484375" w:line="240" w:lineRule="auto"/>
              <w:ind w:left="2485.213165283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6F2">
            <w:pPr>
              <w:keepNext w:val="0"/>
              <w:keepLines w:val="0"/>
              <w:widowControl w:val="0"/>
              <w:pBdr>
                <w:top w:space="0" w:sz="0" w:val="nil"/>
                <w:left w:space="0" w:sz="0" w:val="nil"/>
                <w:bottom w:space="0" w:sz="0" w:val="nil"/>
                <w:right w:space="0" w:sz="0" w:val="nil"/>
                <w:between w:space="0" w:sz="0" w:val="nil"/>
              </w:pBdr>
              <w:shd w:fill="auto" w:val="clear"/>
              <w:spacing w:after="0" w:before="2.410888671875" w:line="240" w:lineRule="auto"/>
              <w:ind w:left="3718.4727478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6F3">
            <w:pPr>
              <w:keepNext w:val="0"/>
              <w:keepLines w:val="0"/>
              <w:widowControl w:val="0"/>
              <w:pBdr>
                <w:top w:space="0" w:sz="0" w:val="nil"/>
                <w:left w:space="0" w:sz="0" w:val="nil"/>
                <w:bottom w:space="0" w:sz="0" w:val="nil"/>
                <w:right w:space="0" w:sz="0" w:val="nil"/>
                <w:between w:space="0" w:sz="0" w:val="nil"/>
              </w:pBdr>
              <w:shd w:fill="auto" w:val="clear"/>
              <w:spacing w:after="0" w:before="1.1773681640625" w:line="240" w:lineRule="auto"/>
              <w:ind w:left="3092.15988159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F4">
            <w:pPr>
              <w:keepNext w:val="0"/>
              <w:keepLines w:val="0"/>
              <w:widowControl w:val="0"/>
              <w:pBdr>
                <w:top w:space="0" w:sz="0" w:val="nil"/>
                <w:left w:space="0" w:sz="0" w:val="nil"/>
                <w:bottom w:space="0" w:sz="0" w:val="nil"/>
                <w:right w:space="0" w:sz="0" w:val="nil"/>
                <w:between w:space="0" w:sz="0" w:val="nil"/>
              </w:pBdr>
              <w:shd w:fill="auto" w:val="clear"/>
              <w:spacing w:after="0" w:before="57.601318359375" w:line="240" w:lineRule="auto"/>
              <w:ind w:left="2489.7538757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6F5">
            <w:pPr>
              <w:keepNext w:val="0"/>
              <w:keepLines w:val="0"/>
              <w:widowControl w:val="0"/>
              <w:pBdr>
                <w:top w:space="0" w:sz="0" w:val="nil"/>
                <w:left w:space="0" w:sz="0" w:val="nil"/>
                <w:bottom w:space="0" w:sz="0" w:val="nil"/>
                <w:right w:space="0" w:sz="0" w:val="nil"/>
                <w:between w:space="0" w:sz="0" w:val="nil"/>
              </w:pBdr>
              <w:shd w:fill="auto" w:val="clear"/>
              <w:spacing w:after="0" w:before="7.232666015625" w:line="240" w:lineRule="auto"/>
              <w:ind w:left="3717.1104431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6F6">
            <w:pPr>
              <w:keepNext w:val="0"/>
              <w:keepLines w:val="0"/>
              <w:widowControl w:val="0"/>
              <w:pBdr>
                <w:top w:space="0" w:sz="0" w:val="nil"/>
                <w:left w:space="0" w:sz="0" w:val="nil"/>
                <w:bottom w:space="0" w:sz="0" w:val="nil"/>
                <w:right w:space="0" w:sz="0" w:val="nil"/>
                <w:between w:space="0" w:sz="0" w:val="nil"/>
              </w:pBdr>
              <w:shd w:fill="auto" w:val="clear"/>
              <w:spacing w:after="0" w:before="61.1669921875" w:line="240" w:lineRule="auto"/>
              <w:ind w:left="3694.4071960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6F7">
            <w:pPr>
              <w:keepNext w:val="0"/>
              <w:keepLines w:val="0"/>
              <w:widowControl w:val="0"/>
              <w:pBdr>
                <w:top w:space="0" w:sz="0" w:val="nil"/>
                <w:left w:space="0" w:sz="0" w:val="nil"/>
                <w:bottom w:space="0" w:sz="0" w:val="nil"/>
                <w:right w:space="0" w:sz="0" w:val="nil"/>
                <w:between w:space="0" w:sz="0" w:val="nil"/>
              </w:pBdr>
              <w:shd w:fill="auto" w:val="clear"/>
              <w:spacing w:after="0" w:before="0.299072265625" w:line="240" w:lineRule="auto"/>
              <w:ind w:left="0" w:right="282.7880859375" w:firstLine="0"/>
              <w:jc w:val="righ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1/ Calculated as the weighted average coupon rate on government debt less  </w:t>
            </w:r>
          </w:p>
          <w:p w:rsidR="00000000" w:rsidDel="00000000" w:rsidP="00000000" w:rsidRDefault="00000000" w:rsidRPr="00000000" w14:paraId="000016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7.8974914550781" w:right="0" w:firstLine="0"/>
              <w:jc w:val="left"/>
              <w:rPr>
                <w:rFonts w:ascii="Arial" w:cs="Arial" w:eastAsia="Arial" w:hAnsi="Arial"/>
                <w:b w:val="0"/>
                <w:i w:val="0"/>
                <w:smallCaps w:val="0"/>
                <w:strike w:val="0"/>
                <w:color w:val="000000"/>
                <w:sz w:val="11.335288047790527"/>
                <w:szCs w:val="11.335288047790527"/>
                <w:u w:val="none"/>
                <w:shd w:fill="auto" w:val="clear"/>
                <w:vertAlign w:val="baseline"/>
              </w:rPr>
            </w:pPr>
            <w:r w:rsidDel="00000000" w:rsidR="00000000" w:rsidRPr="00000000">
              <w:rPr>
                <w:rFonts w:ascii="Arial" w:cs="Arial" w:eastAsia="Arial" w:hAnsi="Arial"/>
                <w:b w:val="0"/>
                <w:i w:val="0"/>
                <w:smallCaps w:val="0"/>
                <w:strike w:val="0"/>
                <w:color w:val="000000"/>
                <w:sz w:val="11.335288047790527"/>
                <w:szCs w:val="11.335288047790527"/>
                <w:u w:val="none"/>
                <w:shd w:fill="auto" w:val="clear"/>
                <w:vertAlign w:val="baseline"/>
                <w:rtl w:val="0"/>
              </w:rPr>
              <w:t xml:space="preserve">Source: Bloomberg. </w:t>
            </w:r>
          </w:p>
          <w:p w:rsidR="00000000" w:rsidDel="00000000" w:rsidP="00000000" w:rsidRDefault="00000000" w:rsidRPr="00000000" w14:paraId="000016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45.5023193359375" w:firstLine="0"/>
              <w:jc w:val="righ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the average nominal GDP growth forecast over the next five years. </w:t>
            </w:r>
          </w:p>
          <w:p w:rsidR="00000000" w:rsidDel="00000000" w:rsidP="00000000" w:rsidRDefault="00000000" w:rsidRPr="00000000" w14:paraId="000016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0.5084228515625" w:right="0" w:firstLine="0"/>
              <w:jc w:val="left"/>
              <w:rPr>
                <w:rFonts w:ascii="Arial" w:cs="Arial" w:eastAsia="Arial" w:hAnsi="Arial"/>
                <w:b w:val="0"/>
                <w:i w:val="0"/>
                <w:smallCaps w:val="0"/>
                <w:strike w:val="0"/>
                <w:color w:val="000000"/>
                <w:sz w:val="11.335288047790527"/>
                <w:szCs w:val="11.335288047790527"/>
                <w:u w:val="none"/>
                <w:shd w:fill="auto" w:val="clear"/>
                <w:vertAlign w:val="baseline"/>
              </w:rPr>
            </w:pPr>
            <w:r w:rsidDel="00000000" w:rsidR="00000000" w:rsidRPr="00000000">
              <w:rPr>
                <w:rFonts w:ascii="Arial" w:cs="Arial" w:eastAsia="Arial" w:hAnsi="Arial"/>
                <w:b w:val="0"/>
                <w:i w:val="0"/>
                <w:smallCaps w:val="0"/>
                <w:strike w:val="0"/>
                <w:color w:val="000000"/>
                <w:sz w:val="11.335288047790527"/>
                <w:szCs w:val="11.335288047790527"/>
                <w:u w:val="none"/>
                <w:shd w:fill="auto" w:val="clear"/>
                <w:vertAlign w:val="baseline"/>
                <w:rtl w:val="0"/>
              </w:rPr>
              <w:t xml:space="preserve">1/ As of December 13, 2016. </w:t>
            </w:r>
          </w:p>
          <w:p w:rsidR="00000000" w:rsidDel="00000000" w:rsidP="00000000" w:rsidRDefault="00000000" w:rsidRPr="00000000" w14:paraId="000016FB">
            <w:pPr>
              <w:keepNext w:val="0"/>
              <w:keepLines w:val="0"/>
              <w:widowControl w:val="0"/>
              <w:pBdr>
                <w:top w:space="0" w:sz="0" w:val="nil"/>
                <w:left w:space="0" w:sz="0" w:val="nil"/>
                <w:bottom w:space="0" w:sz="0" w:val="nil"/>
                <w:right w:space="0" w:sz="0" w:val="nil"/>
                <w:between w:space="0" w:sz="0" w:val="nil"/>
              </w:pBdr>
              <w:shd w:fill="auto" w:val="clear"/>
              <w:spacing w:after="0" w:before="93.8739013671875" w:line="372.5741958618164" w:lineRule="auto"/>
              <w:ind w:left="5229.063720703125" w:right="657.862548828125" w:hanging="5104.8468017578125"/>
              <w:jc w:val="left"/>
              <w:rPr>
                <w:rFonts w:ascii="Arial" w:cs="Arial" w:eastAsia="Arial" w:hAnsi="Arial"/>
                <w:b w:val="1"/>
                <w:i w:val="0"/>
                <w:smallCaps w:val="0"/>
                <w:strike w:val="0"/>
                <w:color w:val="0583b0"/>
                <w:sz w:val="15.163993835449219"/>
                <w:szCs w:val="15.163993835449219"/>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Currency risks affecting Indian public debt are minimal... …and exposure to non-resident investors is limited.  </w:t>
            </w:r>
            <w:r w:rsidDel="00000000" w:rsidR="00000000" w:rsidRPr="00000000">
              <w:rPr>
                <w:rFonts w:ascii="Arial" w:cs="Arial" w:eastAsia="Arial" w:hAnsi="Arial"/>
                <w:b w:val="1"/>
                <w:i w:val="0"/>
                <w:smallCaps w:val="0"/>
                <w:strike w:val="0"/>
                <w:color w:val="0583b0"/>
                <w:sz w:val="15.163993835449219"/>
                <w:szCs w:val="15.163993835449219"/>
                <w:u w:val="none"/>
                <w:shd w:fill="auto" w:val="clear"/>
                <w:vertAlign w:val="baseline"/>
                <w:rtl w:val="0"/>
              </w:rPr>
              <w:t xml:space="preserve">Government Debt held by Non-Residents </w:t>
            </w:r>
          </w:p>
          <w:p w:rsidR="00000000" w:rsidDel="00000000" w:rsidP="00000000" w:rsidRDefault="00000000" w:rsidRPr="00000000" w14:paraId="000016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3.848876953125" w:right="0" w:firstLine="0"/>
              <w:jc w:val="left"/>
              <w:rPr>
                <w:rFonts w:ascii="Arial" w:cs="Arial" w:eastAsia="Arial" w:hAnsi="Arial"/>
                <w:b w:val="0"/>
                <w:i w:val="0"/>
                <w:smallCaps w:val="0"/>
                <w:strike w:val="0"/>
                <w:color w:val="0583b0"/>
                <w:sz w:val="15.113984107971191"/>
                <w:szCs w:val="15.113984107971191"/>
                <w:u w:val="none"/>
                <w:shd w:fill="auto" w:val="clear"/>
                <w:vertAlign w:val="baseline"/>
              </w:rPr>
            </w:pPr>
            <w:r w:rsidDel="00000000" w:rsidR="00000000" w:rsidRPr="00000000">
              <w:rPr>
                <w:rFonts w:ascii="Arial" w:cs="Arial" w:eastAsia="Arial" w:hAnsi="Arial"/>
                <w:b w:val="1"/>
                <w:i w:val="0"/>
                <w:smallCaps w:val="0"/>
                <w:strike w:val="0"/>
                <w:color w:val="0583b0"/>
                <w:sz w:val="15.113984107971191"/>
                <w:szCs w:val="15.113984107971191"/>
                <w:u w:val="none"/>
                <w:shd w:fill="auto" w:val="clear"/>
                <w:vertAlign w:val="baseline"/>
                <w:rtl w:val="0"/>
              </w:rPr>
              <w:t xml:space="preserve">Government Debt in Foreign Currency </w:t>
            </w:r>
            <w:r w:rsidDel="00000000" w:rsidR="00000000" w:rsidRPr="00000000">
              <w:rPr>
                <w:rFonts w:ascii="Arial" w:cs="Arial" w:eastAsia="Arial" w:hAnsi="Arial"/>
                <w:b w:val="0"/>
                <w:i w:val="0"/>
                <w:smallCaps w:val="0"/>
                <w:strike w:val="0"/>
                <w:color w:val="0583b0"/>
                <w:sz w:val="15.113984107971191"/>
                <w:szCs w:val="15.113984107971191"/>
                <w:u w:val="none"/>
                <w:shd w:fill="auto" w:val="clear"/>
                <w:vertAlign w:val="baseline"/>
                <w:rtl w:val="0"/>
              </w:rPr>
              <w:t xml:space="preserve">1/ </w:t>
            </w:r>
          </w:p>
          <w:p w:rsidR="00000000" w:rsidDel="00000000" w:rsidP="00000000" w:rsidRDefault="00000000" w:rsidRPr="00000000" w14:paraId="000016FD">
            <w:pPr>
              <w:keepNext w:val="0"/>
              <w:keepLines w:val="0"/>
              <w:widowControl w:val="0"/>
              <w:pBdr>
                <w:top w:space="0" w:sz="0" w:val="nil"/>
                <w:left w:space="0" w:sz="0" w:val="nil"/>
                <w:bottom w:space="0" w:sz="0" w:val="nil"/>
                <w:right w:space="0" w:sz="0" w:val="nil"/>
                <w:between w:space="0" w:sz="0" w:val="nil"/>
              </w:pBdr>
              <w:shd w:fill="auto" w:val="clear"/>
              <w:spacing w:after="0" w:before="7.9119873046875" w:line="240" w:lineRule="auto"/>
              <w:ind w:left="0" w:right="2806.893310546875" w:firstLine="0"/>
              <w:jc w:val="right"/>
              <w:rPr>
                <w:rFonts w:ascii="Arial" w:cs="Arial" w:eastAsia="Arial" w:hAnsi="Arial"/>
                <w:b w:val="0"/>
                <w:i w:val="0"/>
                <w:smallCaps w:val="0"/>
                <w:strike w:val="0"/>
                <w:color w:val="0583b0"/>
                <w:sz w:val="15.163993835449219"/>
                <w:szCs w:val="15.163993835449219"/>
                <w:u w:val="none"/>
                <w:shd w:fill="auto" w:val="clear"/>
                <w:vertAlign w:val="baseline"/>
              </w:rPr>
            </w:pPr>
            <w:r w:rsidDel="00000000" w:rsidR="00000000" w:rsidRPr="00000000">
              <w:rPr>
                <w:rFonts w:ascii="Arial" w:cs="Arial" w:eastAsia="Arial" w:hAnsi="Arial"/>
                <w:b w:val="0"/>
                <w:i w:val="0"/>
                <w:smallCaps w:val="0"/>
                <w:strike w:val="0"/>
                <w:color w:val="0583b0"/>
                <w:sz w:val="15.163993835449219"/>
                <w:szCs w:val="15.163993835449219"/>
                <w:u w:val="none"/>
                <w:shd w:fill="auto" w:val="clear"/>
                <w:vertAlign w:val="baseline"/>
                <w:rtl w:val="0"/>
              </w:rPr>
              <w:t xml:space="preserve">(In percent of total)</w:t>
            </w:r>
          </w:p>
          <w:p w:rsidR="00000000" w:rsidDel="00000000" w:rsidP="00000000" w:rsidRDefault="00000000" w:rsidRPr="00000000" w14:paraId="000016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6.1407470703125" w:right="0" w:firstLine="0"/>
              <w:jc w:val="left"/>
              <w:rPr>
                <w:rFonts w:ascii="Arial" w:cs="Arial" w:eastAsia="Arial" w:hAnsi="Arial"/>
                <w:b w:val="0"/>
                <w:i w:val="0"/>
                <w:smallCaps w:val="0"/>
                <w:strike w:val="0"/>
                <w:color w:val="0583b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583b0"/>
                <w:sz w:val="11.37309455871582"/>
                <w:szCs w:val="11.37309455871582"/>
                <w:u w:val="none"/>
                <w:shd w:fill="auto" w:val="clear"/>
                <w:vertAlign w:val="baseline"/>
                <w:rtl w:val="0"/>
              </w:rPr>
              <w:t xml:space="preserve">(In percent of total) </w:t>
            </w:r>
          </w:p>
          <w:p w:rsidR="00000000" w:rsidDel="00000000" w:rsidP="00000000" w:rsidRDefault="00000000" w:rsidRPr="00000000" w14:paraId="000016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02.5201416015625" w:firstLine="0"/>
              <w:jc w:val="righ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60 </w:t>
            </w:r>
          </w:p>
          <w:p w:rsidR="00000000" w:rsidDel="00000000" w:rsidP="00000000" w:rsidRDefault="00000000" w:rsidRPr="00000000" w14:paraId="000017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118896484375" w:firstLine="0"/>
              <w:jc w:val="righ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60 </w:t>
            </w:r>
          </w:p>
          <w:p w:rsidR="00000000" w:rsidDel="00000000" w:rsidP="00000000" w:rsidRDefault="00000000" w:rsidRPr="00000000" w14:paraId="000017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60.085906982422" w:right="0" w:firstLine="0"/>
              <w:jc w:val="lef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35 </w:t>
            </w:r>
          </w:p>
          <w:p w:rsidR="00000000" w:rsidDel="00000000" w:rsidP="00000000" w:rsidRDefault="00000000" w:rsidRPr="00000000" w14:paraId="000017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6.78573608398438" w:right="0" w:firstLine="0"/>
              <w:jc w:val="lef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40 </w:t>
            </w:r>
          </w:p>
          <w:p w:rsidR="00000000" w:rsidDel="00000000" w:rsidP="00000000" w:rsidRDefault="00000000" w:rsidRPr="00000000" w14:paraId="00001703">
            <w:pPr>
              <w:keepNext w:val="0"/>
              <w:keepLines w:val="0"/>
              <w:widowControl w:val="0"/>
              <w:pBdr>
                <w:top w:space="0" w:sz="0" w:val="nil"/>
                <w:left w:space="0" w:sz="0" w:val="nil"/>
                <w:bottom w:space="0" w:sz="0" w:val="nil"/>
                <w:right w:space="0" w:sz="0" w:val="nil"/>
                <w:between w:space="0" w:sz="0" w:val="nil"/>
              </w:pBdr>
              <w:shd w:fill="auto" w:val="clear"/>
              <w:spacing w:after="0" w:before="84.47265625" w:line="240" w:lineRule="auto"/>
              <w:ind w:left="253.27438354492188" w:right="0" w:firstLine="0"/>
              <w:jc w:val="lef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35 </w:t>
            </w:r>
          </w:p>
          <w:p w:rsidR="00000000" w:rsidDel="00000000" w:rsidP="00000000" w:rsidRDefault="00000000" w:rsidRPr="00000000" w14:paraId="000017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60.085906982422" w:right="0" w:firstLine="0"/>
              <w:jc w:val="lef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30 </w:t>
            </w:r>
          </w:p>
          <w:p w:rsidR="00000000" w:rsidDel="00000000" w:rsidP="00000000" w:rsidRDefault="00000000" w:rsidRPr="00000000" w14:paraId="000017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02.5201416015625" w:firstLine="0"/>
              <w:jc w:val="righ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50 </w:t>
            </w:r>
          </w:p>
          <w:p w:rsidR="00000000" w:rsidDel="00000000" w:rsidP="00000000" w:rsidRDefault="00000000" w:rsidRPr="00000000" w14:paraId="000017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118896484375" w:firstLine="0"/>
              <w:jc w:val="righ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50 </w:t>
            </w:r>
          </w:p>
          <w:p w:rsidR="00000000" w:rsidDel="00000000" w:rsidP="00000000" w:rsidRDefault="00000000" w:rsidRPr="00000000" w14:paraId="00001707">
            <w:pPr>
              <w:keepNext w:val="0"/>
              <w:keepLines w:val="0"/>
              <w:widowControl w:val="0"/>
              <w:pBdr>
                <w:top w:space="0" w:sz="0" w:val="nil"/>
                <w:left w:space="0" w:sz="0" w:val="nil"/>
                <w:bottom w:space="0" w:sz="0" w:val="nil"/>
                <w:right w:space="0" w:sz="0" w:val="nil"/>
                <w:between w:space="0" w:sz="0" w:val="nil"/>
              </w:pBdr>
              <w:shd w:fill="auto" w:val="clear"/>
              <w:spacing w:after="0" w:before="14.91973876953125" w:line="240" w:lineRule="auto"/>
              <w:ind w:left="253.27438354492188" w:right="0" w:firstLine="0"/>
              <w:jc w:val="lef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30 </w:t>
            </w:r>
          </w:p>
          <w:p w:rsidR="00000000" w:rsidDel="00000000" w:rsidP="00000000" w:rsidRDefault="00000000" w:rsidRPr="00000000" w14:paraId="000017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58.150482177734" w:right="0" w:firstLine="0"/>
              <w:jc w:val="lef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25 </w:t>
            </w:r>
          </w:p>
          <w:p w:rsidR="00000000" w:rsidDel="00000000" w:rsidP="00000000" w:rsidRDefault="00000000" w:rsidRPr="00000000" w14:paraId="000017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02.5201416015625" w:firstLine="0"/>
              <w:jc w:val="righ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40 </w:t>
            </w:r>
          </w:p>
          <w:p w:rsidR="00000000" w:rsidDel="00000000" w:rsidP="00000000" w:rsidRDefault="00000000" w:rsidRPr="00000000" w14:paraId="000017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118896484375" w:firstLine="0"/>
              <w:jc w:val="righ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40 </w:t>
            </w:r>
          </w:p>
          <w:p w:rsidR="00000000" w:rsidDel="00000000" w:rsidP="00000000" w:rsidRDefault="00000000" w:rsidRPr="00000000" w14:paraId="000017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33926391601562" w:right="0" w:firstLine="0"/>
              <w:jc w:val="lef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25 </w:t>
            </w:r>
          </w:p>
          <w:p w:rsidR="00000000" w:rsidDel="00000000" w:rsidP="00000000" w:rsidRDefault="00000000" w:rsidRPr="00000000" w14:paraId="000017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58.150482177734" w:right="0" w:firstLine="0"/>
              <w:jc w:val="lef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20 </w:t>
            </w:r>
          </w:p>
          <w:p w:rsidR="00000000" w:rsidDel="00000000" w:rsidP="00000000" w:rsidRDefault="00000000" w:rsidRPr="00000000" w14:paraId="000017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33926391601562" w:right="0" w:firstLine="0"/>
              <w:jc w:val="lef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20 </w:t>
            </w:r>
          </w:p>
          <w:p w:rsidR="00000000" w:rsidDel="00000000" w:rsidP="00000000" w:rsidRDefault="00000000" w:rsidRPr="00000000" w14:paraId="000017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02.5201416015625" w:firstLine="0"/>
              <w:jc w:val="righ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30 </w:t>
            </w:r>
          </w:p>
          <w:p w:rsidR="00000000" w:rsidDel="00000000" w:rsidP="00000000" w:rsidRDefault="00000000" w:rsidRPr="00000000" w14:paraId="000017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118896484375" w:firstLine="0"/>
              <w:jc w:val="righ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30 </w:t>
            </w:r>
          </w:p>
          <w:p w:rsidR="00000000" w:rsidDel="00000000" w:rsidP="00000000" w:rsidRDefault="00000000" w:rsidRPr="00000000" w14:paraId="000017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62.134857177734" w:right="0" w:firstLine="0"/>
              <w:jc w:val="lef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15 </w:t>
            </w:r>
          </w:p>
          <w:p w:rsidR="00000000" w:rsidDel="00000000" w:rsidP="00000000" w:rsidRDefault="00000000" w:rsidRPr="00000000" w14:paraId="000017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323486328125" w:right="0" w:firstLine="0"/>
              <w:jc w:val="lef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15 </w:t>
            </w:r>
          </w:p>
          <w:p w:rsidR="00000000" w:rsidDel="00000000" w:rsidP="00000000" w:rsidRDefault="00000000" w:rsidRPr="00000000" w14:paraId="00001712">
            <w:pPr>
              <w:keepNext w:val="0"/>
              <w:keepLines w:val="0"/>
              <w:widowControl w:val="0"/>
              <w:pBdr>
                <w:top w:space="0" w:sz="0" w:val="nil"/>
                <w:left w:space="0" w:sz="0" w:val="nil"/>
                <w:bottom w:space="0" w:sz="0" w:val="nil"/>
                <w:right w:space="0" w:sz="0" w:val="nil"/>
                <w:between w:space="0" w:sz="0" w:val="nil"/>
              </w:pBdr>
              <w:shd w:fill="auto" w:val="clear"/>
              <w:spacing w:after="0" w:before="22.05718994140625" w:line="240" w:lineRule="auto"/>
              <w:ind w:left="4262.134857177734" w:right="0" w:firstLine="0"/>
              <w:jc w:val="lef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10 </w:t>
            </w:r>
          </w:p>
          <w:p w:rsidR="00000000" w:rsidDel="00000000" w:rsidP="00000000" w:rsidRDefault="00000000" w:rsidRPr="00000000" w14:paraId="000017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02.5201416015625" w:firstLine="0"/>
              <w:jc w:val="righ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20 </w:t>
            </w:r>
          </w:p>
          <w:p w:rsidR="00000000" w:rsidDel="00000000" w:rsidP="00000000" w:rsidRDefault="00000000" w:rsidRPr="00000000" w14:paraId="000017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118896484375" w:firstLine="0"/>
              <w:jc w:val="righ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20 </w:t>
            </w:r>
          </w:p>
          <w:p w:rsidR="00000000" w:rsidDel="00000000" w:rsidP="00000000" w:rsidRDefault="00000000" w:rsidRPr="00000000" w14:paraId="000017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323486328125" w:right="0" w:firstLine="0"/>
              <w:jc w:val="lef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10 </w:t>
            </w:r>
          </w:p>
          <w:p w:rsidR="00000000" w:rsidDel="00000000" w:rsidP="00000000" w:rsidRDefault="00000000" w:rsidRPr="00000000" w14:paraId="00001716">
            <w:pPr>
              <w:keepNext w:val="0"/>
              <w:keepLines w:val="0"/>
              <w:widowControl w:val="0"/>
              <w:pBdr>
                <w:top w:space="0" w:sz="0" w:val="nil"/>
                <w:left w:space="0" w:sz="0" w:val="nil"/>
                <w:bottom w:space="0" w:sz="0" w:val="nil"/>
                <w:right w:space="0" w:sz="0" w:val="nil"/>
                <w:between w:space="0" w:sz="0" w:val="nil"/>
              </w:pBdr>
              <w:shd w:fill="auto" w:val="clear"/>
              <w:spacing w:after="0" w:before="53.2586669921875" w:line="240" w:lineRule="auto"/>
              <w:ind w:left="4261.907196044922" w:right="0" w:firstLine="0"/>
              <w:jc w:val="lef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5 </w:t>
            </w:r>
          </w:p>
          <w:p w:rsidR="00000000" w:rsidDel="00000000" w:rsidP="00000000" w:rsidRDefault="00000000" w:rsidRPr="00000000" w14:paraId="000017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6.29425048828125" w:right="0" w:firstLine="0"/>
              <w:jc w:val="lef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5 </w:t>
            </w:r>
          </w:p>
          <w:p w:rsidR="00000000" w:rsidDel="00000000" w:rsidP="00000000" w:rsidRDefault="00000000" w:rsidRPr="00000000" w14:paraId="000017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02.5201416015625" w:firstLine="0"/>
              <w:jc w:val="righ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10 </w:t>
            </w:r>
          </w:p>
          <w:p w:rsidR="00000000" w:rsidDel="00000000" w:rsidP="00000000" w:rsidRDefault="00000000" w:rsidRPr="00000000" w14:paraId="000017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118896484375" w:firstLine="0"/>
              <w:jc w:val="righ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10 </w:t>
            </w:r>
          </w:p>
          <w:p w:rsidR="00000000" w:rsidDel="00000000" w:rsidP="00000000" w:rsidRDefault="00000000" w:rsidRPr="00000000" w14:paraId="0000171A">
            <w:pPr>
              <w:keepNext w:val="0"/>
              <w:keepLines w:val="0"/>
              <w:widowControl w:val="0"/>
              <w:pBdr>
                <w:top w:space="0" w:sz="0" w:val="nil"/>
                <w:left w:space="0" w:sz="0" w:val="nil"/>
                <w:bottom w:space="0" w:sz="0" w:val="nil"/>
                <w:right w:space="0" w:sz="0" w:val="nil"/>
                <w:between w:space="0" w:sz="0" w:val="nil"/>
              </w:pBdr>
              <w:shd w:fill="auto" w:val="clear"/>
              <w:spacing w:after="0" w:before="4.07989501953125" w:line="240" w:lineRule="auto"/>
              <w:ind w:left="4257.581024169922" w:right="0" w:firstLine="0"/>
              <w:jc w:val="lef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0 </w:t>
            </w:r>
          </w:p>
          <w:p w:rsidR="00000000" w:rsidDel="00000000" w:rsidP="00000000" w:rsidRDefault="00000000" w:rsidRPr="00000000" w14:paraId="000017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9683837890625" w:right="0" w:firstLine="0"/>
              <w:jc w:val="lef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0 </w:t>
            </w:r>
          </w:p>
          <w:p w:rsidR="00000000" w:rsidDel="00000000" w:rsidP="00000000" w:rsidRDefault="00000000" w:rsidRPr="00000000" w14:paraId="0000171C">
            <w:pPr>
              <w:keepNext w:val="0"/>
              <w:keepLines w:val="0"/>
              <w:widowControl w:val="0"/>
              <w:pBdr>
                <w:top w:space="0" w:sz="0" w:val="nil"/>
                <w:left w:space="0" w:sz="0" w:val="nil"/>
                <w:bottom w:space="0" w:sz="0" w:val="nil"/>
                <w:right w:space="0" w:sz="0" w:val="nil"/>
                <w:between w:space="0" w:sz="0" w:val="nil"/>
              </w:pBdr>
              <w:shd w:fill="auto" w:val="clear"/>
              <w:spacing w:after="0" w:before="32.91961669921875" w:line="240" w:lineRule="auto"/>
              <w:ind w:left="668.6050415039062" w:right="0" w:firstLine="0"/>
              <w:jc w:val="lef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India </w:t>
            </w:r>
          </w:p>
          <w:p w:rsidR="00000000" w:rsidDel="00000000" w:rsidP="00000000" w:rsidRDefault="00000000" w:rsidRPr="00000000" w14:paraId="000017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4.0647888183594" w:right="0" w:firstLine="0"/>
              <w:jc w:val="lef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Brazil </w:t>
            </w:r>
          </w:p>
          <w:p w:rsidR="00000000" w:rsidDel="00000000" w:rsidP="00000000" w:rsidRDefault="00000000" w:rsidRPr="00000000" w14:paraId="000017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66.7063903808594" w:right="0" w:firstLine="0"/>
              <w:jc w:val="lef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South </w:t>
            </w:r>
          </w:p>
          <w:p w:rsidR="00000000" w:rsidDel="00000000" w:rsidP="00000000" w:rsidRDefault="00000000" w:rsidRPr="00000000" w14:paraId="000017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54.0611267089844" w:right="0" w:firstLine="0"/>
              <w:jc w:val="lef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Philippines </w:t>
            </w:r>
          </w:p>
          <w:p w:rsidR="00000000" w:rsidDel="00000000" w:rsidP="00000000" w:rsidRDefault="00000000" w:rsidRPr="00000000" w14:paraId="000017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83.4031677246094" w:right="0" w:firstLine="0"/>
              <w:jc w:val="lef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Indonesia </w:t>
            </w:r>
          </w:p>
          <w:p w:rsidR="00000000" w:rsidDel="00000000" w:rsidP="00000000" w:rsidRDefault="00000000" w:rsidRPr="00000000" w14:paraId="000017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7.0567321777344" w:right="0" w:firstLine="0"/>
              <w:jc w:val="lef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Turkey </w:t>
            </w:r>
          </w:p>
          <w:p w:rsidR="00000000" w:rsidDel="00000000" w:rsidP="00000000" w:rsidRDefault="00000000" w:rsidRPr="00000000" w14:paraId="000017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02.520751953125" w:firstLine="0"/>
              <w:jc w:val="righ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0 </w:t>
            </w:r>
          </w:p>
          <w:p w:rsidR="00000000" w:rsidDel="00000000" w:rsidP="00000000" w:rsidRDefault="00000000" w:rsidRPr="00000000" w14:paraId="000017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0.511474609375" w:firstLine="0"/>
              <w:jc w:val="righ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0 </w:t>
            </w:r>
          </w:p>
          <w:p w:rsidR="00000000" w:rsidDel="00000000" w:rsidP="00000000" w:rsidRDefault="00000000" w:rsidRPr="00000000" w14:paraId="000017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41.3301086425781" w:right="0" w:firstLine="0"/>
              <w:jc w:val="lef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(Baa3) </w:t>
            </w:r>
          </w:p>
          <w:p w:rsidR="00000000" w:rsidDel="00000000" w:rsidP="00000000" w:rsidRDefault="00000000" w:rsidRPr="00000000" w14:paraId="000017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0.9330749511719" w:right="0" w:firstLine="0"/>
              <w:jc w:val="lef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(Baa2) </w:t>
            </w:r>
          </w:p>
          <w:p w:rsidR="00000000" w:rsidDel="00000000" w:rsidP="00000000" w:rsidRDefault="00000000" w:rsidRPr="00000000" w14:paraId="000017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64.8393249511719" w:right="0" w:firstLine="0"/>
              <w:jc w:val="lef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Africa </w:t>
            </w:r>
          </w:p>
          <w:p w:rsidR="00000000" w:rsidDel="00000000" w:rsidP="00000000" w:rsidRDefault="00000000" w:rsidRPr="00000000" w14:paraId="000017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67.726287841797" w:right="0" w:firstLine="0"/>
              <w:jc w:val="lef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(Baa2) </w:t>
            </w:r>
          </w:p>
          <w:p w:rsidR="00000000" w:rsidDel="00000000" w:rsidP="00000000" w:rsidRDefault="00000000" w:rsidRPr="00000000" w14:paraId="000017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6.122589111328" w:right="0" w:firstLine="0"/>
              <w:jc w:val="lef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(Baa3) </w:t>
            </w:r>
          </w:p>
          <w:p w:rsidR="00000000" w:rsidDel="00000000" w:rsidP="00000000" w:rsidRDefault="00000000" w:rsidRPr="00000000" w14:paraId="000017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84.519500732422" w:right="0" w:firstLine="0"/>
              <w:jc w:val="lef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(Baa3) </w:t>
            </w:r>
          </w:p>
          <w:p w:rsidR="00000000" w:rsidDel="00000000" w:rsidP="00000000" w:rsidRDefault="00000000" w:rsidRPr="00000000" w14:paraId="000017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94.4671630859375" w:firstLine="0"/>
              <w:jc w:val="righ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Indonesia </w:t>
            </w:r>
          </w:p>
          <w:p w:rsidR="00000000" w:rsidDel="00000000" w:rsidP="00000000" w:rsidRDefault="00000000" w:rsidRPr="00000000" w14:paraId="000017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57.032470703125" w:firstLine="0"/>
              <w:jc w:val="righ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Turkey </w:t>
            </w:r>
          </w:p>
          <w:p w:rsidR="00000000" w:rsidDel="00000000" w:rsidP="00000000" w:rsidRDefault="00000000" w:rsidRPr="00000000" w14:paraId="000017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03.64990234375" w:firstLine="0"/>
              <w:jc w:val="righ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India </w:t>
            </w:r>
          </w:p>
          <w:p w:rsidR="00000000" w:rsidDel="00000000" w:rsidP="00000000" w:rsidRDefault="00000000" w:rsidRPr="00000000" w14:paraId="000017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89.671630859375" w:firstLine="0"/>
              <w:jc w:val="righ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Brazil </w:t>
            </w:r>
          </w:p>
          <w:p w:rsidR="00000000" w:rsidDel="00000000" w:rsidP="00000000" w:rsidRDefault="00000000" w:rsidRPr="00000000" w14:paraId="000017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59.3296813964844" w:right="0" w:firstLine="0"/>
              <w:jc w:val="lef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(Baa2) </w:t>
            </w:r>
          </w:p>
          <w:p w:rsidR="00000000" w:rsidDel="00000000" w:rsidP="00000000" w:rsidRDefault="00000000" w:rsidRPr="00000000" w14:paraId="000017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82.4053955078125" w:firstLine="0"/>
              <w:jc w:val="righ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(Baa3) </w:t>
            </w:r>
          </w:p>
          <w:p w:rsidR="00000000" w:rsidDel="00000000" w:rsidP="00000000" w:rsidRDefault="00000000" w:rsidRPr="00000000" w14:paraId="000017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77.6141357421875" w:firstLine="0"/>
              <w:jc w:val="righ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(Baa3) </w:t>
            </w:r>
          </w:p>
          <w:p w:rsidR="00000000" w:rsidDel="00000000" w:rsidP="00000000" w:rsidRDefault="00000000" w:rsidRPr="00000000" w14:paraId="000017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4.00634765625" w:firstLine="0"/>
              <w:jc w:val="righ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(Baa3) </w:t>
            </w:r>
          </w:p>
          <w:p w:rsidR="00000000" w:rsidDel="00000000" w:rsidP="00000000" w:rsidRDefault="00000000" w:rsidRPr="00000000" w14:paraId="000017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9.19189453125" w:firstLine="0"/>
              <w:jc w:val="righ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(Baa2) </w:t>
            </w:r>
          </w:p>
          <w:p w:rsidR="00000000" w:rsidDel="00000000" w:rsidP="00000000" w:rsidRDefault="00000000" w:rsidRPr="00000000" w14:paraId="00001733">
            <w:pPr>
              <w:keepNext w:val="0"/>
              <w:keepLines w:val="0"/>
              <w:widowControl w:val="0"/>
              <w:pBdr>
                <w:top w:space="0" w:sz="0" w:val="nil"/>
                <w:left w:space="0" w:sz="0" w:val="nil"/>
                <w:bottom w:space="0" w:sz="0" w:val="nil"/>
                <w:right w:space="0" w:sz="0" w:val="nil"/>
                <w:between w:space="0" w:sz="0" w:val="nil"/>
              </w:pBdr>
              <w:shd w:fill="auto" w:val="clear"/>
              <w:spacing w:after="0" w:before="12.53387451171875" w:line="240" w:lineRule="auto"/>
              <w:ind w:left="517.8865051269531" w:right="0" w:firstLine="0"/>
              <w:jc w:val="lef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Source: Bloomberg. </w:t>
            </w:r>
          </w:p>
          <w:p w:rsidR="00000000" w:rsidDel="00000000" w:rsidP="00000000" w:rsidRDefault="00000000" w:rsidRPr="00000000" w14:paraId="00001734">
            <w:pPr>
              <w:keepNext w:val="0"/>
              <w:keepLines w:val="0"/>
              <w:widowControl w:val="0"/>
              <w:pBdr>
                <w:top w:space="0" w:sz="0" w:val="nil"/>
                <w:left w:space="0" w:sz="0" w:val="nil"/>
                <w:bottom w:space="0" w:sz="0" w:val="nil"/>
                <w:right w:space="0" w:sz="0" w:val="nil"/>
                <w:between w:space="0" w:sz="0" w:val="nil"/>
              </w:pBdr>
              <w:shd w:fill="auto" w:val="clear"/>
              <w:spacing w:after="0" w:before="18.477783203125" w:line="240" w:lineRule="auto"/>
              <w:ind w:left="520.5047607421875" w:right="0" w:firstLine="0"/>
              <w:jc w:val="lef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1/ As of December 13, 2016 </w:t>
            </w:r>
          </w:p>
          <w:p w:rsidR="00000000" w:rsidDel="00000000" w:rsidP="00000000" w:rsidRDefault="00000000" w:rsidRPr="00000000" w14:paraId="000017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80224609375" w:firstLine="0"/>
              <w:jc w:val="righ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Source: Bloomberg and IMF staff estimates. Data as of December 13, 2016. </w:t>
            </w:r>
          </w:p>
          <w:p w:rsidR="00000000" w:rsidDel="00000000" w:rsidP="00000000" w:rsidRDefault="00000000" w:rsidRPr="00000000" w14:paraId="00001736">
            <w:pPr>
              <w:keepNext w:val="0"/>
              <w:keepLines w:val="0"/>
              <w:widowControl w:val="0"/>
              <w:pBdr>
                <w:top w:space="0" w:sz="0" w:val="nil"/>
                <w:left w:space="0" w:sz="0" w:val="nil"/>
                <w:bottom w:space="0" w:sz="0" w:val="nil"/>
                <w:right w:space="0" w:sz="0" w:val="nil"/>
                <w:between w:space="0" w:sz="0" w:val="nil"/>
              </w:pBdr>
              <w:shd w:fill="auto" w:val="clear"/>
              <w:spacing w:after="0" w:before="19.42047119140625" w:line="240" w:lineRule="auto"/>
              <w:ind w:left="0" w:right="2219.79125976562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  </w:t>
            </w:r>
          </w:p>
        </w:tc>
      </w:tr>
    </w:tbl>
    <w:p w:rsidR="00000000" w:rsidDel="00000000" w:rsidP="00000000" w:rsidRDefault="00000000" w:rsidRPr="00000000" w14:paraId="000017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40.3857421875" w:firstLine="0"/>
        <w:jc w:val="right"/>
        <w:rPr>
          <w:rFonts w:ascii="Arial" w:cs="Arial" w:eastAsia="Arial" w:hAnsi="Arial"/>
          <w:b w:val="1"/>
          <w:i w:val="0"/>
          <w:smallCaps w:val="0"/>
          <w:strike w:val="0"/>
          <w:color w:val="000000"/>
          <w:sz w:val="18"/>
          <w:szCs w:val="18"/>
          <w:u w:val="none"/>
          <w:shd w:fill="dddddd"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45 </w:t>
      </w:r>
    </w:p>
    <w:p w:rsidR="00000000" w:rsidDel="00000000" w:rsidP="00000000" w:rsidRDefault="00000000" w:rsidRPr="00000000" w14:paraId="000017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5.3400135040283"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11"/>
        <w:tblW w:w="9314.399871826172" w:type="dxa"/>
        <w:jc w:val="left"/>
        <w:tblInd w:w="1679.2000293731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399871826172"/>
        <w:tblGridChange w:id="0">
          <w:tblGrid>
            <w:gridCol w:w="9314.399871826172"/>
          </w:tblGrid>
        </w:tblGridChange>
      </w:tblGrid>
      <w:tr>
        <w:trPr>
          <w:trHeight w:val="11888.39981079101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7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00.952758789062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Figure 7. India: Corporate and Banking Sectors  </w:t>
            </w:r>
          </w:p>
          <w:p w:rsidR="00000000" w:rsidDel="00000000" w:rsidP="00000000" w:rsidRDefault="00000000" w:rsidRPr="00000000" w14:paraId="0000173C">
            <w:pPr>
              <w:keepNext w:val="0"/>
              <w:keepLines w:val="0"/>
              <w:widowControl w:val="0"/>
              <w:pBdr>
                <w:top w:space="0" w:sz="0" w:val="nil"/>
                <w:left w:space="0" w:sz="0" w:val="nil"/>
                <w:bottom w:space="0" w:sz="0" w:val="nil"/>
                <w:right w:space="0" w:sz="0" w:val="nil"/>
                <w:between w:space="0" w:sz="0" w:val="nil"/>
              </w:pBdr>
              <w:shd w:fill="auto" w:val="clear"/>
              <w:spacing w:after="0" w:before="36.929931640625" w:line="240" w:lineRule="auto"/>
              <w:ind w:left="0" w:right="0" w:firstLine="0"/>
              <w:jc w:val="center"/>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The corporate-banking nexus continues to play a critical role in domestic financial stability.  </w:t>
            </w:r>
          </w:p>
          <w:p w:rsidR="00000000" w:rsidDel="00000000" w:rsidP="00000000" w:rsidRDefault="00000000" w:rsidRPr="00000000" w14:paraId="0000173D">
            <w:pPr>
              <w:keepNext w:val="0"/>
              <w:keepLines w:val="0"/>
              <w:widowControl w:val="0"/>
              <w:pBdr>
                <w:top w:space="0" w:sz="0" w:val="nil"/>
                <w:left w:space="0" w:sz="0" w:val="nil"/>
                <w:bottom w:space="0" w:sz="0" w:val="nil"/>
                <w:right w:space="0" w:sz="0" w:val="nil"/>
                <w:between w:space="0" w:sz="0" w:val="nil"/>
              </w:pBdr>
              <w:shd w:fill="auto" w:val="clear"/>
              <w:spacing w:after="0" w:before="107.144775390625" w:line="240.40700912475586" w:lineRule="auto"/>
              <w:ind w:left="4911.3665771484375" w:right="433.0859375" w:hanging="4787.149658203125"/>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28.400001525878906"/>
                <w:szCs w:val="28.400001525878906"/>
                <w:u w:val="none"/>
                <w:shd w:fill="auto" w:val="clear"/>
                <w:vertAlign w:val="subscript"/>
                <w:rtl w:val="0"/>
              </w:rPr>
              <w:t xml:space="preserve">Corporate sector vulnerabilities have persisted…</w:t>
            </w:r>
            <w:r w:rsidDel="00000000" w:rsidR="00000000" w:rsidRPr="00000000">
              <w:rPr>
                <w:rFonts w:ascii="Arial" w:cs="Arial" w:eastAsia="Arial" w:hAnsi="Arial"/>
                <w:b w:val="0"/>
                <w:i w:val="1"/>
                <w:smallCaps w:val="0"/>
                <w:strike w:val="0"/>
                <w:color w:val="ffffff"/>
                <w:sz w:val="28.400001525878906"/>
                <w:szCs w:val="28.400001525878906"/>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...leading to a further increase in banks’ stressed loans  (NPAs and restructured loans), in particular for PSBs.  </w:t>
            </w:r>
          </w:p>
          <w:p w:rsidR="00000000" w:rsidDel="00000000" w:rsidP="00000000" w:rsidRDefault="00000000" w:rsidRPr="00000000" w14:paraId="0000173E">
            <w:pPr>
              <w:keepNext w:val="0"/>
              <w:keepLines w:val="0"/>
              <w:widowControl w:val="0"/>
              <w:pBdr>
                <w:top w:space="0" w:sz="0" w:val="nil"/>
                <w:left w:space="0" w:sz="0" w:val="nil"/>
                <w:bottom w:space="0" w:sz="0" w:val="nil"/>
                <w:right w:space="0" w:sz="0" w:val="nil"/>
                <w:between w:space="0" w:sz="0" w:val="nil"/>
              </w:pBdr>
              <w:shd w:fill="auto" w:val="clear"/>
              <w:spacing w:after="0" w:before="30.062255859375" w:line="240" w:lineRule="auto"/>
              <w:ind w:left="0" w:right="727.3004150390625" w:firstLine="0"/>
              <w:jc w:val="right"/>
              <w:rPr>
                <w:rFonts w:ascii="Arial" w:cs="Arial" w:eastAsia="Arial" w:hAnsi="Arial"/>
                <w:b w:val="1"/>
                <w:i w:val="0"/>
                <w:smallCaps w:val="0"/>
                <w:strike w:val="0"/>
                <w:color w:val="0583b0"/>
                <w:sz w:val="15.235300064086914"/>
                <w:szCs w:val="15.235300064086914"/>
                <w:u w:val="none"/>
                <w:shd w:fill="auto" w:val="clear"/>
                <w:vertAlign w:val="baseline"/>
              </w:rPr>
            </w:pPr>
            <w:r w:rsidDel="00000000" w:rsidR="00000000" w:rsidRPr="00000000">
              <w:rPr>
                <w:rFonts w:ascii="Arial" w:cs="Arial" w:eastAsia="Arial" w:hAnsi="Arial"/>
                <w:b w:val="1"/>
                <w:i w:val="0"/>
                <w:smallCaps w:val="0"/>
                <w:strike w:val="0"/>
                <w:color w:val="0583b0"/>
                <w:sz w:val="15.235300064086914"/>
                <w:szCs w:val="15.235300064086914"/>
                <w:u w:val="none"/>
                <w:shd w:fill="auto" w:val="clear"/>
                <w:vertAlign w:val="baseline"/>
                <w:rtl w:val="0"/>
              </w:rPr>
              <w:t xml:space="preserve">Banks' Nonperforming and Restructured Assets </w:t>
            </w:r>
          </w:p>
          <w:p w:rsidR="00000000" w:rsidDel="00000000" w:rsidP="00000000" w:rsidRDefault="00000000" w:rsidRPr="00000000" w14:paraId="000017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1.884765625" w:right="0" w:firstLine="0"/>
              <w:jc w:val="left"/>
              <w:rPr>
                <w:rFonts w:ascii="Arial" w:cs="Arial" w:eastAsia="Arial" w:hAnsi="Arial"/>
                <w:b w:val="1"/>
                <w:i w:val="0"/>
                <w:smallCaps w:val="0"/>
                <w:strike w:val="0"/>
                <w:color w:val="0583b0"/>
                <w:sz w:val="15.235300064086914"/>
                <w:szCs w:val="15.235300064086914"/>
                <w:u w:val="none"/>
                <w:shd w:fill="auto" w:val="clear"/>
                <w:vertAlign w:val="baseline"/>
              </w:rPr>
            </w:pPr>
            <w:r w:rsidDel="00000000" w:rsidR="00000000" w:rsidRPr="00000000">
              <w:rPr>
                <w:rFonts w:ascii="Arial" w:cs="Arial" w:eastAsia="Arial" w:hAnsi="Arial"/>
                <w:b w:val="1"/>
                <w:i w:val="0"/>
                <w:smallCaps w:val="0"/>
                <w:strike w:val="0"/>
                <w:color w:val="0583b0"/>
                <w:sz w:val="15.235300064086914"/>
                <w:szCs w:val="15.235300064086914"/>
                <w:u w:val="none"/>
                <w:shd w:fill="auto" w:val="clear"/>
                <w:vertAlign w:val="baseline"/>
                <w:rtl w:val="0"/>
              </w:rPr>
              <w:t xml:space="preserve">Corporate Debt Repayment Capacity and Profitability </w:t>
            </w:r>
          </w:p>
          <w:p w:rsidR="00000000" w:rsidDel="00000000" w:rsidP="00000000" w:rsidRDefault="00000000" w:rsidRPr="00000000" w14:paraId="00001740">
            <w:pPr>
              <w:keepNext w:val="0"/>
              <w:keepLines w:val="0"/>
              <w:widowControl w:val="0"/>
              <w:pBdr>
                <w:top w:space="0" w:sz="0" w:val="nil"/>
                <w:left w:space="0" w:sz="0" w:val="nil"/>
                <w:bottom w:space="0" w:sz="0" w:val="nil"/>
                <w:right w:space="0" w:sz="0" w:val="nil"/>
                <w:between w:space="0" w:sz="0" w:val="nil"/>
              </w:pBdr>
              <w:shd w:fill="auto" w:val="clear"/>
              <w:spacing w:after="0" w:before="23.406982421875" w:line="240" w:lineRule="auto"/>
              <w:ind w:left="424.4206237792969" w:right="0" w:firstLine="0"/>
              <w:jc w:val="left"/>
              <w:rPr>
                <w:rFonts w:ascii="Arial" w:cs="Arial" w:eastAsia="Arial" w:hAnsi="Arial"/>
                <w:b w:val="0"/>
                <w:i w:val="0"/>
                <w:smallCaps w:val="0"/>
                <w:strike w:val="0"/>
                <w:color w:val="0583b0"/>
                <w:sz w:val="11.794899940490723"/>
                <w:szCs w:val="11.794899940490723"/>
                <w:u w:val="none"/>
                <w:shd w:fill="auto" w:val="clear"/>
                <w:vertAlign w:val="baseline"/>
              </w:rPr>
            </w:pPr>
            <w:r w:rsidDel="00000000" w:rsidR="00000000" w:rsidRPr="00000000">
              <w:rPr>
                <w:rFonts w:ascii="Arial" w:cs="Arial" w:eastAsia="Arial" w:hAnsi="Arial"/>
                <w:b w:val="0"/>
                <w:i w:val="0"/>
                <w:smallCaps w:val="0"/>
                <w:strike w:val="0"/>
                <w:color w:val="0583b0"/>
                <w:sz w:val="11.794899940490723"/>
                <w:szCs w:val="11.794899940490723"/>
                <w:u w:val="none"/>
                <w:shd w:fill="auto" w:val="clear"/>
                <w:vertAlign w:val="baseline"/>
                <w:rtl w:val="0"/>
              </w:rPr>
              <w:t xml:space="preserve">(In percent) </w:t>
            </w:r>
          </w:p>
          <w:p w:rsidR="00000000" w:rsidDel="00000000" w:rsidP="00000000" w:rsidRDefault="00000000" w:rsidRPr="00000000" w14:paraId="000017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4.55810546875" w:firstLine="0"/>
              <w:jc w:val="right"/>
              <w:rPr>
                <w:rFonts w:ascii="Arial" w:cs="Arial" w:eastAsia="Arial" w:hAnsi="Arial"/>
                <w:b w:val="0"/>
                <w:i w:val="0"/>
                <w:smallCaps w:val="0"/>
                <w:strike w:val="0"/>
                <w:color w:val="0583b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583b0"/>
                <w:sz w:val="11.37309455871582"/>
                <w:szCs w:val="11.37309455871582"/>
                <w:u w:val="none"/>
                <w:shd w:fill="auto" w:val="clear"/>
                <w:vertAlign w:val="baseline"/>
                <w:rtl w:val="0"/>
              </w:rPr>
              <w:t xml:space="preserve">(In percent of outstanding advances) </w:t>
            </w:r>
          </w:p>
          <w:p w:rsidR="00000000" w:rsidDel="00000000" w:rsidP="00000000" w:rsidRDefault="00000000" w:rsidRPr="00000000" w14:paraId="00001742">
            <w:pPr>
              <w:keepNext w:val="0"/>
              <w:keepLines w:val="0"/>
              <w:widowControl w:val="0"/>
              <w:pBdr>
                <w:top w:space="0" w:sz="0" w:val="nil"/>
                <w:left w:space="0" w:sz="0" w:val="nil"/>
                <w:bottom w:space="0" w:sz="0" w:val="nil"/>
                <w:right w:space="0" w:sz="0" w:val="nil"/>
                <w:between w:space="0" w:sz="0" w:val="nil"/>
              </w:pBdr>
              <w:shd w:fill="auto" w:val="clear"/>
              <w:spacing w:after="0" w:before="4.64599609375" w:line="240" w:lineRule="auto"/>
              <w:ind w:left="253.55255126953125" w:right="0" w:firstLine="0"/>
              <w:jc w:val="left"/>
              <w:rPr>
                <w:rFonts w:ascii="Arial" w:cs="Arial" w:eastAsia="Arial" w:hAnsi="Arial"/>
                <w:b w:val="0"/>
                <w:i w:val="0"/>
                <w:smallCaps w:val="0"/>
                <w:strike w:val="0"/>
                <w:color w:val="000000"/>
                <w:sz w:val="11.794899940490723"/>
                <w:szCs w:val="11.794899940490723"/>
                <w:u w:val="none"/>
                <w:shd w:fill="auto" w:val="clear"/>
                <w:vertAlign w:val="baseline"/>
              </w:rPr>
            </w:pPr>
            <w:r w:rsidDel="00000000" w:rsidR="00000000" w:rsidRPr="00000000">
              <w:rPr>
                <w:rFonts w:ascii="Arial" w:cs="Arial" w:eastAsia="Arial" w:hAnsi="Arial"/>
                <w:b w:val="0"/>
                <w:i w:val="0"/>
                <w:smallCaps w:val="0"/>
                <w:strike w:val="0"/>
                <w:color w:val="000000"/>
                <w:sz w:val="11.794899940490723"/>
                <w:szCs w:val="11.794899940490723"/>
                <w:u w:val="none"/>
                <w:shd w:fill="auto" w:val="clear"/>
                <w:vertAlign w:val="baseline"/>
                <w:rtl w:val="0"/>
              </w:rPr>
              <w:t xml:space="preserve">6 </w:t>
            </w:r>
          </w:p>
          <w:p w:rsidR="00000000" w:rsidDel="00000000" w:rsidP="00000000" w:rsidRDefault="00000000" w:rsidRPr="00000000" w14:paraId="000017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95.543670654297" w:right="0" w:firstLine="0"/>
              <w:jc w:val="left"/>
              <w:rPr>
                <w:rFonts w:ascii="Arial" w:cs="Arial" w:eastAsia="Arial" w:hAnsi="Arial"/>
                <w:b w:val="0"/>
                <w:i w:val="0"/>
                <w:smallCaps w:val="0"/>
                <w:strike w:val="0"/>
                <w:color w:val="000000"/>
                <w:sz w:val="11.794899940490723"/>
                <w:szCs w:val="11.794899940490723"/>
                <w:u w:val="none"/>
                <w:shd w:fill="auto" w:val="clear"/>
                <w:vertAlign w:val="baseline"/>
              </w:rPr>
            </w:pPr>
            <w:r w:rsidDel="00000000" w:rsidR="00000000" w:rsidRPr="00000000">
              <w:rPr>
                <w:rFonts w:ascii="Arial" w:cs="Arial" w:eastAsia="Arial" w:hAnsi="Arial"/>
                <w:b w:val="0"/>
                <w:i w:val="0"/>
                <w:smallCaps w:val="0"/>
                <w:strike w:val="0"/>
                <w:color w:val="000000"/>
                <w:sz w:val="11.794899940490723"/>
                <w:szCs w:val="11.794899940490723"/>
                <w:u w:val="none"/>
                <w:shd w:fill="auto" w:val="clear"/>
                <w:vertAlign w:val="baseline"/>
                <w:rtl w:val="0"/>
              </w:rPr>
              <w:t xml:space="preserve">20 </w:t>
            </w:r>
          </w:p>
          <w:p w:rsidR="00000000" w:rsidDel="00000000" w:rsidP="00000000" w:rsidRDefault="00000000" w:rsidRPr="00000000" w14:paraId="000017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16.8524169921875" w:firstLine="0"/>
              <w:jc w:val="righ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Gross NPA ratio Restructured loan ratio </w:t>
            </w:r>
          </w:p>
          <w:p w:rsidR="00000000" w:rsidDel="00000000" w:rsidP="00000000" w:rsidRDefault="00000000" w:rsidRPr="00000000" w14:paraId="000017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2.3130798339844" w:right="0" w:firstLine="0"/>
              <w:jc w:val="left"/>
              <w:rPr>
                <w:rFonts w:ascii="Arial" w:cs="Arial" w:eastAsia="Arial" w:hAnsi="Arial"/>
                <w:b w:val="0"/>
                <w:i w:val="0"/>
                <w:smallCaps w:val="0"/>
                <w:strike w:val="0"/>
                <w:color w:val="000000"/>
                <w:sz w:val="11.794899940490723"/>
                <w:szCs w:val="11.794899940490723"/>
                <w:u w:val="none"/>
                <w:shd w:fill="auto" w:val="clear"/>
                <w:vertAlign w:val="baseline"/>
              </w:rPr>
            </w:pPr>
            <w:r w:rsidDel="00000000" w:rsidR="00000000" w:rsidRPr="00000000">
              <w:rPr>
                <w:rFonts w:ascii="Arial" w:cs="Arial" w:eastAsia="Arial" w:hAnsi="Arial"/>
                <w:b w:val="0"/>
                <w:i w:val="0"/>
                <w:smallCaps w:val="0"/>
                <w:strike w:val="0"/>
                <w:color w:val="000000"/>
                <w:sz w:val="11.794899940490723"/>
                <w:szCs w:val="11.794899940490723"/>
                <w:u w:val="none"/>
                <w:shd w:fill="auto" w:val="clear"/>
                <w:vertAlign w:val="baseline"/>
                <w:rtl w:val="0"/>
              </w:rPr>
              <w:t xml:space="preserve">Interest coverage ratio </w:t>
            </w:r>
          </w:p>
          <w:p w:rsidR="00000000" w:rsidDel="00000000" w:rsidP="00000000" w:rsidRDefault="00000000" w:rsidRPr="00000000" w14:paraId="000017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7.9962158203125" w:firstLine="0"/>
              <w:jc w:val="righ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16 </w:t>
            </w:r>
          </w:p>
          <w:p w:rsidR="00000000" w:rsidDel="00000000" w:rsidP="00000000" w:rsidRDefault="00000000" w:rsidRPr="00000000" w14:paraId="000017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99.672088623047" w:right="0" w:firstLine="0"/>
              <w:jc w:val="left"/>
              <w:rPr>
                <w:rFonts w:ascii="Arial" w:cs="Arial" w:eastAsia="Arial" w:hAnsi="Arial"/>
                <w:b w:val="0"/>
                <w:i w:val="0"/>
                <w:smallCaps w:val="0"/>
                <w:strike w:val="0"/>
                <w:color w:val="000000"/>
                <w:sz w:val="11.794899940490723"/>
                <w:szCs w:val="11.794899940490723"/>
                <w:u w:val="none"/>
                <w:shd w:fill="auto" w:val="clear"/>
                <w:vertAlign w:val="baseline"/>
              </w:rPr>
            </w:pPr>
            <w:r w:rsidDel="00000000" w:rsidR="00000000" w:rsidRPr="00000000">
              <w:rPr>
                <w:rFonts w:ascii="Arial" w:cs="Arial" w:eastAsia="Arial" w:hAnsi="Arial"/>
                <w:b w:val="0"/>
                <w:i w:val="0"/>
                <w:smallCaps w:val="0"/>
                <w:strike w:val="0"/>
                <w:color w:val="000000"/>
                <w:sz w:val="11.794899940490723"/>
                <w:szCs w:val="11.794899940490723"/>
                <w:u w:val="none"/>
                <w:shd w:fill="auto" w:val="clear"/>
                <w:vertAlign w:val="baseline"/>
                <w:rtl w:val="0"/>
              </w:rPr>
              <w:t xml:space="preserve">18 </w:t>
            </w:r>
          </w:p>
          <w:p w:rsidR="00000000" w:rsidDel="00000000" w:rsidP="00000000" w:rsidRDefault="00000000" w:rsidRPr="00000000" w14:paraId="000017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0.4515075683594" w:right="0" w:firstLine="0"/>
              <w:jc w:val="left"/>
              <w:rPr>
                <w:rFonts w:ascii="Arial" w:cs="Arial" w:eastAsia="Arial" w:hAnsi="Arial"/>
                <w:b w:val="0"/>
                <w:i w:val="0"/>
                <w:smallCaps w:val="0"/>
                <w:strike w:val="0"/>
                <w:color w:val="000000"/>
                <w:sz w:val="11.794899940490723"/>
                <w:szCs w:val="11.794899940490723"/>
                <w:u w:val="none"/>
                <w:shd w:fill="auto" w:val="clear"/>
                <w:vertAlign w:val="baseline"/>
              </w:rPr>
            </w:pPr>
            <w:r w:rsidDel="00000000" w:rsidR="00000000" w:rsidRPr="00000000">
              <w:rPr>
                <w:rFonts w:ascii="Arial" w:cs="Arial" w:eastAsia="Arial" w:hAnsi="Arial"/>
                <w:b w:val="0"/>
                <w:i w:val="0"/>
                <w:smallCaps w:val="0"/>
                <w:strike w:val="0"/>
                <w:color w:val="000000"/>
                <w:sz w:val="11.794899940490723"/>
                <w:szCs w:val="11.794899940490723"/>
                <w:u w:val="none"/>
                <w:shd w:fill="auto" w:val="clear"/>
                <w:vertAlign w:val="baseline"/>
                <w:rtl w:val="0"/>
              </w:rPr>
              <w:t xml:space="preserve">Return on equity [%, rhs] </w:t>
            </w:r>
          </w:p>
          <w:p w:rsidR="00000000" w:rsidDel="00000000" w:rsidP="00000000" w:rsidRDefault="00000000" w:rsidRPr="00000000" w14:paraId="000017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7.313232421875" w:firstLine="0"/>
              <w:jc w:val="righ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14 </w:t>
            </w:r>
          </w:p>
          <w:p w:rsidR="00000000" w:rsidDel="00000000" w:rsidP="00000000" w:rsidRDefault="00000000" w:rsidRPr="00000000" w14:paraId="000017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6192626953125" w:right="0" w:firstLine="0"/>
              <w:jc w:val="left"/>
              <w:rPr>
                <w:rFonts w:ascii="Arial" w:cs="Arial" w:eastAsia="Arial" w:hAnsi="Arial"/>
                <w:b w:val="0"/>
                <w:i w:val="0"/>
                <w:smallCaps w:val="0"/>
                <w:strike w:val="0"/>
                <w:color w:val="000000"/>
                <w:sz w:val="11.794899940490723"/>
                <w:szCs w:val="11.794899940490723"/>
                <w:u w:val="none"/>
                <w:shd w:fill="auto" w:val="clear"/>
                <w:vertAlign w:val="baseline"/>
              </w:rPr>
            </w:pPr>
            <w:r w:rsidDel="00000000" w:rsidR="00000000" w:rsidRPr="00000000">
              <w:rPr>
                <w:rFonts w:ascii="Arial" w:cs="Arial" w:eastAsia="Arial" w:hAnsi="Arial"/>
                <w:b w:val="0"/>
                <w:i w:val="0"/>
                <w:smallCaps w:val="0"/>
                <w:strike w:val="0"/>
                <w:color w:val="000000"/>
                <w:sz w:val="11.794899940490723"/>
                <w:szCs w:val="11.794899940490723"/>
                <w:u w:val="none"/>
                <w:shd w:fill="auto" w:val="clear"/>
                <w:vertAlign w:val="baseline"/>
                <w:rtl w:val="0"/>
              </w:rPr>
              <w:t xml:space="preserve">5 </w:t>
            </w:r>
          </w:p>
          <w:p w:rsidR="00000000" w:rsidDel="00000000" w:rsidP="00000000" w:rsidRDefault="00000000" w:rsidRPr="00000000" w14:paraId="000017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99.672088623047" w:right="0" w:firstLine="0"/>
              <w:jc w:val="left"/>
              <w:rPr>
                <w:rFonts w:ascii="Arial" w:cs="Arial" w:eastAsia="Arial" w:hAnsi="Arial"/>
                <w:b w:val="0"/>
                <w:i w:val="0"/>
                <w:smallCaps w:val="0"/>
                <w:strike w:val="0"/>
                <w:color w:val="000000"/>
                <w:sz w:val="11.794899940490723"/>
                <w:szCs w:val="11.794899940490723"/>
                <w:u w:val="none"/>
                <w:shd w:fill="auto" w:val="clear"/>
                <w:vertAlign w:val="baseline"/>
              </w:rPr>
            </w:pPr>
            <w:r w:rsidDel="00000000" w:rsidR="00000000" w:rsidRPr="00000000">
              <w:rPr>
                <w:rFonts w:ascii="Arial" w:cs="Arial" w:eastAsia="Arial" w:hAnsi="Arial"/>
                <w:b w:val="0"/>
                <w:i w:val="0"/>
                <w:smallCaps w:val="0"/>
                <w:strike w:val="0"/>
                <w:color w:val="000000"/>
                <w:sz w:val="11.794899940490723"/>
                <w:szCs w:val="11.794899940490723"/>
                <w:u w:val="none"/>
                <w:shd w:fill="auto" w:val="clear"/>
                <w:vertAlign w:val="baseline"/>
                <w:rtl w:val="0"/>
              </w:rPr>
              <w:t xml:space="preserve">16 </w:t>
            </w:r>
          </w:p>
          <w:p w:rsidR="00000000" w:rsidDel="00000000" w:rsidP="00000000" w:rsidRDefault="00000000" w:rsidRPr="00000000" w14:paraId="000017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80.7281494140625" w:firstLine="0"/>
              <w:jc w:val="righ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12 </w:t>
            </w:r>
          </w:p>
          <w:p w:rsidR="00000000" w:rsidDel="00000000" w:rsidP="00000000" w:rsidRDefault="00000000" w:rsidRPr="00000000" w14:paraId="0000174D">
            <w:pPr>
              <w:keepNext w:val="0"/>
              <w:keepLines w:val="0"/>
              <w:widowControl w:val="0"/>
              <w:pBdr>
                <w:top w:space="0" w:sz="0" w:val="nil"/>
                <w:left w:space="0" w:sz="0" w:val="nil"/>
                <w:bottom w:space="0" w:sz="0" w:val="nil"/>
                <w:right w:space="0" w:sz="0" w:val="nil"/>
                <w:between w:space="0" w:sz="0" w:val="nil"/>
              </w:pBdr>
              <w:shd w:fill="auto" w:val="clear"/>
              <w:spacing w:after="0" w:before="14.2578125" w:line="240" w:lineRule="auto"/>
              <w:ind w:left="4299.672088623047" w:right="0" w:firstLine="0"/>
              <w:jc w:val="left"/>
              <w:rPr>
                <w:rFonts w:ascii="Arial" w:cs="Arial" w:eastAsia="Arial" w:hAnsi="Arial"/>
                <w:b w:val="0"/>
                <w:i w:val="0"/>
                <w:smallCaps w:val="0"/>
                <w:strike w:val="0"/>
                <w:color w:val="000000"/>
                <w:sz w:val="11.794899940490723"/>
                <w:szCs w:val="11.794899940490723"/>
                <w:u w:val="none"/>
                <w:shd w:fill="auto" w:val="clear"/>
                <w:vertAlign w:val="baseline"/>
              </w:rPr>
            </w:pPr>
            <w:r w:rsidDel="00000000" w:rsidR="00000000" w:rsidRPr="00000000">
              <w:rPr>
                <w:rFonts w:ascii="Arial" w:cs="Arial" w:eastAsia="Arial" w:hAnsi="Arial"/>
                <w:b w:val="0"/>
                <w:i w:val="0"/>
                <w:smallCaps w:val="0"/>
                <w:strike w:val="0"/>
                <w:color w:val="000000"/>
                <w:sz w:val="11.794899940490723"/>
                <w:szCs w:val="11.794899940490723"/>
                <w:u w:val="none"/>
                <w:shd w:fill="auto" w:val="clear"/>
                <w:vertAlign w:val="baseline"/>
                <w:rtl w:val="0"/>
              </w:rPr>
              <w:t xml:space="preserve">14 </w:t>
            </w:r>
          </w:p>
          <w:p w:rsidR="00000000" w:rsidDel="00000000" w:rsidP="00000000" w:rsidRDefault="00000000" w:rsidRPr="00000000" w14:paraId="000017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8.1097412109375" w:firstLine="0"/>
              <w:jc w:val="righ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10 </w:t>
            </w:r>
          </w:p>
          <w:p w:rsidR="00000000" w:rsidDel="00000000" w:rsidP="00000000" w:rsidRDefault="00000000" w:rsidRPr="00000000" w14:paraId="000017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8.00872802734375" w:right="0" w:firstLine="0"/>
              <w:jc w:val="left"/>
              <w:rPr>
                <w:rFonts w:ascii="Arial" w:cs="Arial" w:eastAsia="Arial" w:hAnsi="Arial"/>
                <w:b w:val="0"/>
                <w:i w:val="0"/>
                <w:smallCaps w:val="0"/>
                <w:strike w:val="0"/>
                <w:color w:val="000000"/>
                <w:sz w:val="11.794899940490723"/>
                <w:szCs w:val="11.794899940490723"/>
                <w:u w:val="none"/>
                <w:shd w:fill="auto" w:val="clear"/>
                <w:vertAlign w:val="baseline"/>
              </w:rPr>
            </w:pPr>
            <w:r w:rsidDel="00000000" w:rsidR="00000000" w:rsidRPr="00000000">
              <w:rPr>
                <w:rFonts w:ascii="Arial" w:cs="Arial" w:eastAsia="Arial" w:hAnsi="Arial"/>
                <w:b w:val="0"/>
                <w:i w:val="0"/>
                <w:smallCaps w:val="0"/>
                <w:strike w:val="0"/>
                <w:color w:val="000000"/>
                <w:sz w:val="11.794899940490723"/>
                <w:szCs w:val="11.794899940490723"/>
                <w:u w:val="none"/>
                <w:shd w:fill="auto" w:val="clear"/>
                <w:vertAlign w:val="baseline"/>
                <w:rtl w:val="0"/>
              </w:rPr>
              <w:t xml:space="preserve">4 </w:t>
            </w:r>
          </w:p>
          <w:p w:rsidR="00000000" w:rsidDel="00000000" w:rsidP="00000000" w:rsidRDefault="00000000" w:rsidRPr="00000000" w14:paraId="000017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8.9068603515625" w:firstLine="0"/>
              <w:jc w:val="righ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8 </w:t>
            </w:r>
          </w:p>
          <w:p w:rsidR="00000000" w:rsidDel="00000000" w:rsidP="00000000" w:rsidRDefault="00000000" w:rsidRPr="00000000" w14:paraId="000017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99.672088623047" w:right="0" w:firstLine="0"/>
              <w:jc w:val="left"/>
              <w:rPr>
                <w:rFonts w:ascii="Arial" w:cs="Arial" w:eastAsia="Arial" w:hAnsi="Arial"/>
                <w:b w:val="0"/>
                <w:i w:val="0"/>
                <w:smallCaps w:val="0"/>
                <w:strike w:val="0"/>
                <w:color w:val="000000"/>
                <w:sz w:val="11.794899940490723"/>
                <w:szCs w:val="11.794899940490723"/>
                <w:u w:val="none"/>
                <w:shd w:fill="auto" w:val="clear"/>
                <w:vertAlign w:val="baseline"/>
              </w:rPr>
            </w:pPr>
            <w:r w:rsidDel="00000000" w:rsidR="00000000" w:rsidRPr="00000000">
              <w:rPr>
                <w:rFonts w:ascii="Arial" w:cs="Arial" w:eastAsia="Arial" w:hAnsi="Arial"/>
                <w:b w:val="0"/>
                <w:i w:val="0"/>
                <w:smallCaps w:val="0"/>
                <w:strike w:val="0"/>
                <w:color w:val="000000"/>
                <w:sz w:val="11.794899940490723"/>
                <w:szCs w:val="11.794899940490723"/>
                <w:u w:val="none"/>
                <w:shd w:fill="auto" w:val="clear"/>
                <w:vertAlign w:val="baseline"/>
                <w:rtl w:val="0"/>
              </w:rPr>
              <w:t xml:space="preserve">12 </w:t>
            </w:r>
          </w:p>
          <w:p w:rsidR="00000000" w:rsidDel="00000000" w:rsidP="00000000" w:rsidRDefault="00000000" w:rsidRPr="00000000" w14:paraId="00001752">
            <w:pPr>
              <w:keepNext w:val="0"/>
              <w:keepLines w:val="0"/>
              <w:widowControl w:val="0"/>
              <w:pBdr>
                <w:top w:space="0" w:sz="0" w:val="nil"/>
                <w:left w:space="0" w:sz="0" w:val="nil"/>
                <w:bottom w:space="0" w:sz="0" w:val="nil"/>
                <w:right w:space="0" w:sz="0" w:val="nil"/>
                <w:between w:space="0" w:sz="0" w:val="nil"/>
              </w:pBdr>
              <w:shd w:fill="auto" w:val="clear"/>
              <w:spacing w:after="0" w:before="20.172119140625" w:line="240" w:lineRule="auto"/>
              <w:ind w:left="0" w:right="4177.9962158203125" w:firstLine="0"/>
              <w:jc w:val="righ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6 </w:t>
            </w:r>
          </w:p>
          <w:p w:rsidR="00000000" w:rsidDel="00000000" w:rsidP="00000000" w:rsidRDefault="00000000" w:rsidRPr="00000000" w14:paraId="000017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4.7320556640625" w:right="0" w:firstLine="0"/>
              <w:jc w:val="left"/>
              <w:rPr>
                <w:rFonts w:ascii="Arial" w:cs="Arial" w:eastAsia="Arial" w:hAnsi="Arial"/>
                <w:b w:val="0"/>
                <w:i w:val="0"/>
                <w:smallCaps w:val="0"/>
                <w:strike w:val="0"/>
                <w:color w:val="000000"/>
                <w:sz w:val="11.794899940490723"/>
                <w:szCs w:val="11.794899940490723"/>
                <w:u w:val="none"/>
                <w:shd w:fill="auto" w:val="clear"/>
                <w:vertAlign w:val="baseline"/>
              </w:rPr>
            </w:pPr>
            <w:r w:rsidDel="00000000" w:rsidR="00000000" w:rsidRPr="00000000">
              <w:rPr>
                <w:rFonts w:ascii="Arial" w:cs="Arial" w:eastAsia="Arial" w:hAnsi="Arial"/>
                <w:b w:val="0"/>
                <w:i w:val="0"/>
                <w:smallCaps w:val="0"/>
                <w:strike w:val="0"/>
                <w:color w:val="000000"/>
                <w:sz w:val="11.794899940490723"/>
                <w:szCs w:val="11.794899940490723"/>
                <w:u w:val="none"/>
                <w:shd w:fill="auto" w:val="clear"/>
                <w:vertAlign w:val="baseline"/>
                <w:rtl w:val="0"/>
              </w:rPr>
              <w:t xml:space="preserve">3 </w:t>
            </w:r>
          </w:p>
          <w:p w:rsidR="00000000" w:rsidDel="00000000" w:rsidP="00000000" w:rsidRDefault="00000000" w:rsidRPr="00000000" w14:paraId="000017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99.672088623047" w:right="0" w:firstLine="0"/>
              <w:jc w:val="left"/>
              <w:rPr>
                <w:rFonts w:ascii="Arial" w:cs="Arial" w:eastAsia="Arial" w:hAnsi="Arial"/>
                <w:b w:val="0"/>
                <w:i w:val="0"/>
                <w:smallCaps w:val="0"/>
                <w:strike w:val="0"/>
                <w:color w:val="000000"/>
                <w:sz w:val="11.794899940490723"/>
                <w:szCs w:val="11.794899940490723"/>
                <w:u w:val="none"/>
                <w:shd w:fill="auto" w:val="clear"/>
                <w:vertAlign w:val="baseline"/>
              </w:rPr>
            </w:pPr>
            <w:r w:rsidDel="00000000" w:rsidR="00000000" w:rsidRPr="00000000">
              <w:rPr>
                <w:rFonts w:ascii="Arial" w:cs="Arial" w:eastAsia="Arial" w:hAnsi="Arial"/>
                <w:b w:val="0"/>
                <w:i w:val="0"/>
                <w:smallCaps w:val="0"/>
                <w:strike w:val="0"/>
                <w:color w:val="000000"/>
                <w:sz w:val="11.794899940490723"/>
                <w:szCs w:val="11.794899940490723"/>
                <w:u w:val="none"/>
                <w:shd w:fill="auto" w:val="clear"/>
                <w:vertAlign w:val="baseline"/>
                <w:rtl w:val="0"/>
              </w:rPr>
              <w:t xml:space="preserve">10 </w:t>
            </w:r>
          </w:p>
          <w:p w:rsidR="00000000" w:rsidDel="00000000" w:rsidP="00000000" w:rsidRDefault="00000000" w:rsidRPr="00000000" w14:paraId="000017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7.313232421875" w:firstLine="0"/>
              <w:jc w:val="righ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4 </w:t>
            </w:r>
          </w:p>
          <w:p w:rsidR="00000000" w:rsidDel="00000000" w:rsidP="00000000" w:rsidRDefault="00000000" w:rsidRPr="00000000" w14:paraId="000017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95.779266357422" w:right="0" w:firstLine="0"/>
              <w:jc w:val="left"/>
              <w:rPr>
                <w:rFonts w:ascii="Arial" w:cs="Arial" w:eastAsia="Arial" w:hAnsi="Arial"/>
                <w:b w:val="0"/>
                <w:i w:val="0"/>
                <w:smallCaps w:val="0"/>
                <w:strike w:val="0"/>
                <w:color w:val="000000"/>
                <w:sz w:val="11.794899940490723"/>
                <w:szCs w:val="11.794899940490723"/>
                <w:u w:val="none"/>
                <w:shd w:fill="auto" w:val="clear"/>
                <w:vertAlign w:val="baseline"/>
              </w:rPr>
            </w:pPr>
            <w:r w:rsidDel="00000000" w:rsidR="00000000" w:rsidRPr="00000000">
              <w:rPr>
                <w:rFonts w:ascii="Arial" w:cs="Arial" w:eastAsia="Arial" w:hAnsi="Arial"/>
                <w:b w:val="0"/>
                <w:i w:val="0"/>
                <w:smallCaps w:val="0"/>
                <w:strike w:val="0"/>
                <w:color w:val="000000"/>
                <w:sz w:val="11.794899940490723"/>
                <w:szCs w:val="11.794899940490723"/>
                <w:u w:val="none"/>
                <w:shd w:fill="auto" w:val="clear"/>
                <w:vertAlign w:val="baseline"/>
                <w:rtl w:val="0"/>
              </w:rPr>
              <w:t xml:space="preserve">8 </w:t>
            </w:r>
          </w:p>
          <w:p w:rsidR="00000000" w:rsidDel="00000000" w:rsidP="00000000" w:rsidRDefault="00000000" w:rsidRPr="00000000" w14:paraId="000017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80.7281494140625" w:firstLine="0"/>
              <w:jc w:val="righ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2 </w:t>
            </w:r>
          </w:p>
          <w:p w:rsidR="00000000" w:rsidDel="00000000" w:rsidP="00000000" w:rsidRDefault="00000000" w:rsidRPr="00000000" w14:paraId="000017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72674560546875" w:right="0" w:firstLine="0"/>
              <w:jc w:val="left"/>
              <w:rPr>
                <w:rFonts w:ascii="Arial" w:cs="Arial" w:eastAsia="Arial" w:hAnsi="Arial"/>
                <w:b w:val="0"/>
                <w:i w:val="0"/>
                <w:smallCaps w:val="0"/>
                <w:strike w:val="0"/>
                <w:color w:val="000000"/>
                <w:sz w:val="11.794899940490723"/>
                <w:szCs w:val="11.794899940490723"/>
                <w:u w:val="none"/>
                <w:shd w:fill="auto" w:val="clear"/>
                <w:vertAlign w:val="baseline"/>
              </w:rPr>
            </w:pPr>
            <w:r w:rsidDel="00000000" w:rsidR="00000000" w:rsidRPr="00000000">
              <w:rPr>
                <w:rFonts w:ascii="Arial" w:cs="Arial" w:eastAsia="Arial" w:hAnsi="Arial"/>
                <w:b w:val="0"/>
                <w:i w:val="0"/>
                <w:smallCaps w:val="0"/>
                <w:strike w:val="0"/>
                <w:color w:val="000000"/>
                <w:sz w:val="11.794899940490723"/>
                <w:szCs w:val="11.794899940490723"/>
                <w:u w:val="none"/>
                <w:shd w:fill="auto" w:val="clear"/>
                <w:vertAlign w:val="baseline"/>
                <w:rtl w:val="0"/>
              </w:rPr>
              <w:t xml:space="preserve">2 </w:t>
            </w:r>
          </w:p>
          <w:p w:rsidR="00000000" w:rsidDel="00000000" w:rsidP="00000000" w:rsidRDefault="00000000" w:rsidRPr="00000000" w14:paraId="000017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96.369476318359" w:right="0" w:firstLine="0"/>
              <w:jc w:val="left"/>
              <w:rPr>
                <w:rFonts w:ascii="Arial" w:cs="Arial" w:eastAsia="Arial" w:hAnsi="Arial"/>
                <w:b w:val="0"/>
                <w:i w:val="0"/>
                <w:smallCaps w:val="0"/>
                <w:strike w:val="0"/>
                <w:color w:val="000000"/>
                <w:sz w:val="11.794899940490723"/>
                <w:szCs w:val="11.794899940490723"/>
                <w:u w:val="none"/>
                <w:shd w:fill="auto" w:val="clear"/>
                <w:vertAlign w:val="baseline"/>
              </w:rPr>
            </w:pPr>
            <w:r w:rsidDel="00000000" w:rsidR="00000000" w:rsidRPr="00000000">
              <w:rPr>
                <w:rFonts w:ascii="Arial" w:cs="Arial" w:eastAsia="Arial" w:hAnsi="Arial"/>
                <w:b w:val="0"/>
                <w:i w:val="0"/>
                <w:smallCaps w:val="0"/>
                <w:strike w:val="0"/>
                <w:color w:val="000000"/>
                <w:sz w:val="11.794899940490723"/>
                <w:szCs w:val="11.794899940490723"/>
                <w:u w:val="none"/>
                <w:shd w:fill="auto" w:val="clear"/>
                <w:vertAlign w:val="baseline"/>
                <w:rtl w:val="0"/>
              </w:rPr>
              <w:t xml:space="preserve">6 </w:t>
            </w:r>
          </w:p>
          <w:p w:rsidR="00000000" w:rsidDel="00000000" w:rsidP="00000000" w:rsidRDefault="00000000" w:rsidRPr="00000000" w14:paraId="000017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8.1103515625" w:firstLine="0"/>
              <w:jc w:val="righ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0 </w:t>
            </w:r>
          </w:p>
          <w:p w:rsidR="00000000" w:rsidDel="00000000" w:rsidP="00000000" w:rsidRDefault="00000000" w:rsidRPr="00000000" w14:paraId="0000175B">
            <w:pPr>
              <w:keepNext w:val="0"/>
              <w:keepLines w:val="0"/>
              <w:widowControl w:val="0"/>
              <w:pBdr>
                <w:top w:space="0" w:sz="0" w:val="nil"/>
                <w:left w:space="0" w:sz="0" w:val="nil"/>
                <w:bottom w:space="0" w:sz="0" w:val="nil"/>
                <w:right w:space="0" w:sz="0" w:val="nil"/>
                <w:between w:space="0" w:sz="0" w:val="nil"/>
              </w:pBdr>
              <w:shd w:fill="auto" w:val="clear"/>
              <w:spacing w:after="0" w:before="50.260009765625" w:line="240" w:lineRule="auto"/>
              <w:ind w:left="4290.825653076172" w:right="0" w:firstLine="0"/>
              <w:jc w:val="left"/>
              <w:rPr>
                <w:rFonts w:ascii="Arial" w:cs="Arial" w:eastAsia="Arial" w:hAnsi="Arial"/>
                <w:b w:val="0"/>
                <w:i w:val="0"/>
                <w:smallCaps w:val="0"/>
                <w:strike w:val="0"/>
                <w:color w:val="000000"/>
                <w:sz w:val="11.794899940490723"/>
                <w:szCs w:val="11.794899940490723"/>
                <w:u w:val="none"/>
                <w:shd w:fill="auto" w:val="clear"/>
                <w:vertAlign w:val="baseline"/>
              </w:rPr>
            </w:pPr>
            <w:r w:rsidDel="00000000" w:rsidR="00000000" w:rsidRPr="00000000">
              <w:rPr>
                <w:rFonts w:ascii="Arial" w:cs="Arial" w:eastAsia="Arial" w:hAnsi="Arial"/>
                <w:b w:val="0"/>
                <w:i w:val="0"/>
                <w:smallCaps w:val="0"/>
                <w:strike w:val="0"/>
                <w:color w:val="000000"/>
                <w:sz w:val="11.794899940490723"/>
                <w:szCs w:val="11.794899940490723"/>
                <w:u w:val="none"/>
                <w:shd w:fill="auto" w:val="clear"/>
                <w:vertAlign w:val="baseline"/>
                <w:rtl w:val="0"/>
              </w:rPr>
              <w:t xml:space="preserve">4 </w:t>
            </w:r>
          </w:p>
          <w:p w:rsidR="00000000" w:rsidDel="00000000" w:rsidP="00000000" w:rsidRDefault="00000000" w:rsidRPr="00000000" w14:paraId="000017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80.81970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7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43.2214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7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06.8182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7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7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7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34.011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7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96.4129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7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60.0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7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23.6065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7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87.2033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7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5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7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13.20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7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6.798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7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0.3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7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03.9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7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6.3928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7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9.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76C">
            <w:pPr>
              <w:keepNext w:val="0"/>
              <w:keepLines w:val="0"/>
              <w:widowControl w:val="0"/>
              <w:pBdr>
                <w:top w:space="0" w:sz="0" w:val="nil"/>
                <w:left w:space="0" w:sz="0" w:val="nil"/>
                <w:bottom w:space="0" w:sz="0" w:val="nil"/>
                <w:right w:space="0" w:sz="0" w:val="nil"/>
                <w:between w:space="0" w:sz="0" w:val="nil"/>
              </w:pBdr>
              <w:shd w:fill="auto" w:val="clear"/>
              <w:spacing w:after="0" w:before="32.2998046875" w:line="240" w:lineRule="auto"/>
              <w:ind w:left="256.85516357421875" w:right="0" w:firstLine="0"/>
              <w:jc w:val="left"/>
              <w:rPr>
                <w:rFonts w:ascii="Arial" w:cs="Arial" w:eastAsia="Arial" w:hAnsi="Arial"/>
                <w:b w:val="0"/>
                <w:i w:val="0"/>
                <w:smallCaps w:val="0"/>
                <w:strike w:val="0"/>
                <w:color w:val="000000"/>
                <w:sz w:val="11.794899940490723"/>
                <w:szCs w:val="11.794899940490723"/>
                <w:u w:val="none"/>
                <w:shd w:fill="auto" w:val="clear"/>
                <w:vertAlign w:val="baseline"/>
              </w:rPr>
            </w:pPr>
            <w:r w:rsidDel="00000000" w:rsidR="00000000" w:rsidRPr="00000000">
              <w:rPr>
                <w:rFonts w:ascii="Arial" w:cs="Arial" w:eastAsia="Arial" w:hAnsi="Arial"/>
                <w:b w:val="0"/>
                <w:i w:val="0"/>
                <w:smallCaps w:val="0"/>
                <w:strike w:val="0"/>
                <w:color w:val="000000"/>
                <w:sz w:val="11.794899940490723"/>
                <w:szCs w:val="11.794899940490723"/>
                <w:u w:val="none"/>
                <w:shd w:fill="auto" w:val="clear"/>
                <w:vertAlign w:val="baseline"/>
                <w:rtl w:val="0"/>
              </w:rPr>
              <w:t xml:space="preserve">1 </w:t>
            </w:r>
          </w:p>
          <w:p w:rsidR="00000000" w:rsidDel="00000000" w:rsidP="00000000" w:rsidRDefault="00000000" w:rsidRPr="00000000" w14:paraId="000017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91.5997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5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17.5982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81.195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44.7912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07.19299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70.7897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4.38659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97.9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61.580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3.98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1.175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14.7717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7.17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0.770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7D">
            <w:pPr>
              <w:keepNext w:val="0"/>
              <w:keepLines w:val="0"/>
              <w:widowControl w:val="0"/>
              <w:pBdr>
                <w:top w:space="0" w:sz="0" w:val="nil"/>
                <w:left w:space="0" w:sz="0" w:val="nil"/>
                <w:bottom w:space="0" w:sz="0" w:val="nil"/>
                <w:right w:space="0" w:sz="0" w:val="nil"/>
                <w:between w:space="0" w:sz="0" w:val="nil"/>
              </w:pBdr>
              <w:shd w:fill="auto" w:val="clear"/>
              <w:spacing w:after="0" w:before="43.245849609375" w:line="240" w:lineRule="auto"/>
              <w:ind w:left="0" w:right="3878.508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40.91003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04.5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68.10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31.6998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9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57.69836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21.295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84.8919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48.48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10.8905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4.4866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38.0841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01.68029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7.67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8D">
            <w:pPr>
              <w:keepNext w:val="0"/>
              <w:keepLines w:val="0"/>
              <w:widowControl w:val="0"/>
              <w:pBdr>
                <w:top w:space="0" w:sz="0" w:val="nil"/>
                <w:left w:space="0" w:sz="0" w:val="nil"/>
                <w:bottom w:space="0" w:sz="0" w:val="nil"/>
                <w:right w:space="0" w:sz="0" w:val="nil"/>
                <w:between w:space="0" w:sz="0" w:val="nil"/>
              </w:pBdr>
              <w:shd w:fill="auto" w:val="clear"/>
              <w:spacing w:after="0" w:before="62.392578125" w:line="240" w:lineRule="auto"/>
              <w:ind w:left="0" w:right="3891.5997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52.74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7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17.5982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7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79.9426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7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44.7912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05.9405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7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70.7897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7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3.1341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7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97.9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60.3277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7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3.98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7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6.32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7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1.175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13.5192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7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7.17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7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5178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79D">
            <w:pPr>
              <w:keepNext w:val="0"/>
              <w:keepLines w:val="0"/>
              <w:widowControl w:val="0"/>
              <w:pBdr>
                <w:top w:space="0" w:sz="0" w:val="nil"/>
                <w:left w:space="0" w:sz="0" w:val="nil"/>
                <w:bottom w:space="0" w:sz="0" w:val="nil"/>
                <w:right w:space="0" w:sz="0" w:val="nil"/>
                <w:between w:space="0" w:sz="0" w:val="nil"/>
              </w:pBdr>
              <w:shd w:fill="auto" w:val="clear"/>
              <w:spacing w:after="0" w:before="12.813720703125" w:line="240" w:lineRule="auto"/>
              <w:ind w:left="4295.543670654297" w:right="0" w:firstLine="0"/>
              <w:jc w:val="left"/>
              <w:rPr>
                <w:rFonts w:ascii="Arial" w:cs="Arial" w:eastAsia="Arial" w:hAnsi="Arial"/>
                <w:b w:val="0"/>
                <w:i w:val="0"/>
                <w:smallCaps w:val="0"/>
                <w:strike w:val="0"/>
                <w:color w:val="000000"/>
                <w:sz w:val="11.794899940490723"/>
                <w:szCs w:val="11.794899940490723"/>
                <w:u w:val="none"/>
                <w:shd w:fill="auto" w:val="clear"/>
                <w:vertAlign w:val="baseline"/>
              </w:rPr>
            </w:pPr>
            <w:r w:rsidDel="00000000" w:rsidR="00000000" w:rsidRPr="00000000">
              <w:rPr>
                <w:rFonts w:ascii="Arial" w:cs="Arial" w:eastAsia="Arial" w:hAnsi="Arial"/>
                <w:b w:val="0"/>
                <w:i w:val="0"/>
                <w:smallCaps w:val="0"/>
                <w:strike w:val="0"/>
                <w:color w:val="000000"/>
                <w:sz w:val="11.794899940490723"/>
                <w:szCs w:val="11.794899940490723"/>
                <w:u w:val="none"/>
                <w:shd w:fill="auto" w:val="clear"/>
                <w:vertAlign w:val="baseline"/>
                <w:rtl w:val="0"/>
              </w:rPr>
              <w:t xml:space="preserve">2 </w:t>
            </w:r>
          </w:p>
          <w:p w:rsidR="00000000" w:rsidDel="00000000" w:rsidP="00000000" w:rsidRDefault="00000000" w:rsidRPr="00000000" w14:paraId="000017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91.5997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5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17.5982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81.195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44.7912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07.19299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70.7897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4.38659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97.9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61.580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3.98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1.175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14.7717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7.17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0.770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AE">
            <w:pPr>
              <w:keepNext w:val="0"/>
              <w:keepLines w:val="0"/>
              <w:widowControl w:val="0"/>
              <w:pBdr>
                <w:top w:space="0" w:sz="0" w:val="nil"/>
                <w:left w:space="0" w:sz="0" w:val="nil"/>
                <w:bottom w:space="0" w:sz="0" w:val="nil"/>
                <w:right w:space="0" w:sz="0" w:val="nil"/>
                <w:between w:space="0" w:sz="0" w:val="nil"/>
              </w:pBdr>
              <w:shd w:fill="auto" w:val="clear"/>
              <w:spacing w:after="0" w:before="61.1865234375" w:line="240" w:lineRule="auto"/>
              <w:ind w:left="0" w:right="3890.34729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52.74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16.3458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79.9426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43.538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05.9405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69.5373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3.1341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96.73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60.3277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2.72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6.32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9.923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13.5192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5.92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5178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BE">
            <w:pPr>
              <w:keepNext w:val="0"/>
              <w:keepLines w:val="0"/>
              <w:widowControl w:val="0"/>
              <w:pBdr>
                <w:top w:space="0" w:sz="0" w:val="nil"/>
                <w:left w:space="0" w:sz="0" w:val="nil"/>
                <w:bottom w:space="0" w:sz="0" w:val="nil"/>
                <w:right w:space="0" w:sz="0" w:val="nil"/>
                <w:between w:space="0" w:sz="0" w:val="nil"/>
              </w:pBdr>
              <w:shd w:fill="auto" w:val="clear"/>
              <w:spacing w:after="0" w:before="62.392578125" w:line="240" w:lineRule="auto"/>
              <w:ind w:left="0" w:right="3891.5997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5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17.5982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81.195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44.7912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07.19299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70.7897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4.38659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97.9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61.580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3.98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1.175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14.7717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7.17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0.770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CE">
            <w:pPr>
              <w:keepNext w:val="0"/>
              <w:keepLines w:val="0"/>
              <w:widowControl w:val="0"/>
              <w:pBdr>
                <w:top w:space="0" w:sz="0" w:val="nil"/>
                <w:left w:space="0" w:sz="0" w:val="nil"/>
                <w:bottom w:space="0" w:sz="0" w:val="nil"/>
                <w:right w:space="0" w:sz="0" w:val="nil"/>
                <w:between w:space="0" w:sz="0" w:val="nil"/>
              </w:pBdr>
              <w:shd w:fill="auto" w:val="clear"/>
              <w:spacing w:after="0" w:before="42.850341796875" w:line="240" w:lineRule="auto"/>
              <w:ind w:left="252.13699340820312" w:right="0" w:firstLine="0"/>
              <w:jc w:val="left"/>
              <w:rPr>
                <w:rFonts w:ascii="Arial" w:cs="Arial" w:eastAsia="Arial" w:hAnsi="Arial"/>
                <w:b w:val="0"/>
                <w:i w:val="0"/>
                <w:smallCaps w:val="0"/>
                <w:strike w:val="0"/>
                <w:color w:val="000000"/>
                <w:sz w:val="11.794899940490723"/>
                <w:szCs w:val="11.794899940490723"/>
                <w:u w:val="none"/>
                <w:shd w:fill="auto" w:val="clear"/>
                <w:vertAlign w:val="baseline"/>
              </w:rPr>
            </w:pPr>
            <w:r w:rsidDel="00000000" w:rsidR="00000000" w:rsidRPr="00000000">
              <w:rPr>
                <w:rFonts w:ascii="Arial" w:cs="Arial" w:eastAsia="Arial" w:hAnsi="Arial"/>
                <w:b w:val="0"/>
                <w:i w:val="0"/>
                <w:smallCaps w:val="0"/>
                <w:strike w:val="0"/>
                <w:color w:val="000000"/>
                <w:sz w:val="11.794899940490723"/>
                <w:szCs w:val="11.794899940490723"/>
                <w:u w:val="none"/>
                <w:shd w:fill="auto" w:val="clear"/>
                <w:vertAlign w:val="baseline"/>
                <w:rtl w:val="0"/>
              </w:rPr>
              <w:t xml:space="preserve">0 </w:t>
            </w:r>
          </w:p>
          <w:p w:rsidR="00000000" w:rsidDel="00000000" w:rsidP="00000000" w:rsidRDefault="00000000" w:rsidRPr="00000000" w14:paraId="000017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94.954071044922" w:right="0" w:firstLine="0"/>
              <w:jc w:val="left"/>
              <w:rPr>
                <w:rFonts w:ascii="Arial" w:cs="Arial" w:eastAsia="Arial" w:hAnsi="Arial"/>
                <w:b w:val="0"/>
                <w:i w:val="0"/>
                <w:smallCaps w:val="0"/>
                <w:strike w:val="0"/>
                <w:color w:val="000000"/>
                <w:sz w:val="11.794899940490723"/>
                <w:szCs w:val="11.794899940490723"/>
                <w:u w:val="none"/>
                <w:shd w:fill="auto" w:val="clear"/>
                <w:vertAlign w:val="baseline"/>
              </w:rPr>
            </w:pPr>
            <w:r w:rsidDel="00000000" w:rsidR="00000000" w:rsidRPr="00000000">
              <w:rPr>
                <w:rFonts w:ascii="Arial" w:cs="Arial" w:eastAsia="Arial" w:hAnsi="Arial"/>
                <w:b w:val="0"/>
                <w:i w:val="0"/>
                <w:smallCaps w:val="0"/>
                <w:strike w:val="0"/>
                <w:color w:val="000000"/>
                <w:sz w:val="11.794899940490723"/>
                <w:szCs w:val="11.794899940490723"/>
                <w:u w:val="none"/>
                <w:shd w:fill="auto" w:val="clear"/>
                <w:vertAlign w:val="baseline"/>
                <w:rtl w:val="0"/>
              </w:rPr>
              <w:t xml:space="preserve">0 </w:t>
            </w:r>
          </w:p>
          <w:p w:rsidR="00000000" w:rsidDel="00000000" w:rsidP="00000000" w:rsidRDefault="00000000" w:rsidRPr="00000000" w14:paraId="000017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66.9903564453125" w:firstLine="0"/>
              <w:jc w:val="righ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Public sector </w:t>
            </w:r>
          </w:p>
          <w:p w:rsidR="00000000" w:rsidDel="00000000" w:rsidP="00000000" w:rsidRDefault="00000000" w:rsidRPr="00000000" w14:paraId="000017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93.80615234375" w:firstLine="0"/>
              <w:jc w:val="righ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Private Sector </w:t>
            </w:r>
          </w:p>
          <w:p w:rsidR="00000000" w:rsidDel="00000000" w:rsidP="00000000" w:rsidRDefault="00000000" w:rsidRPr="00000000" w14:paraId="000017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19.273681640625" w:firstLine="0"/>
              <w:jc w:val="righ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Foreign banks All banks </w:t>
            </w:r>
          </w:p>
          <w:p w:rsidR="00000000" w:rsidDel="00000000" w:rsidP="00000000" w:rsidRDefault="00000000" w:rsidRPr="00000000" w14:paraId="000017D3">
            <w:pPr>
              <w:keepNext w:val="0"/>
              <w:keepLines w:val="0"/>
              <w:widowControl w:val="0"/>
              <w:pBdr>
                <w:top w:space="0" w:sz="0" w:val="nil"/>
                <w:left w:space="0" w:sz="0" w:val="nil"/>
                <w:bottom w:space="0" w:sz="0" w:val="nil"/>
                <w:right w:space="0" w:sz="0" w:val="nil"/>
                <w:between w:space="0" w:sz="0" w:val="nil"/>
              </w:pBdr>
              <w:shd w:fill="auto" w:val="clear"/>
              <w:spacing w:after="0" w:before="18.47900390625" w:line="240" w:lineRule="auto"/>
              <w:ind w:left="0" w:right="3440.0775146484375" w:firstLine="0"/>
              <w:jc w:val="righ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banks </w:t>
            </w:r>
          </w:p>
          <w:p w:rsidR="00000000" w:rsidDel="00000000" w:rsidP="00000000" w:rsidRDefault="00000000" w:rsidRPr="00000000" w14:paraId="000017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98.118896484375" w:firstLine="0"/>
              <w:jc w:val="righ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Banks </w:t>
            </w:r>
          </w:p>
          <w:p w:rsidR="00000000" w:rsidDel="00000000" w:rsidP="00000000" w:rsidRDefault="00000000" w:rsidRPr="00000000" w14:paraId="000017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4.81826782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7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7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81.62490844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7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4.42672729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7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9.8472595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7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83.8523864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7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15.238800048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7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0.65933227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7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83.24874877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7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6.0508728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7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0.0556945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7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2.3857116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7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6.8626403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7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50.867767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7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85.08468627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7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19.0898132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7E5">
            <w:pPr>
              <w:keepNext w:val="0"/>
              <w:keepLines w:val="0"/>
              <w:widowControl w:val="0"/>
              <w:pBdr>
                <w:top w:space="0" w:sz="0" w:val="nil"/>
                <w:left w:space="0" w:sz="0" w:val="nil"/>
                <w:bottom w:space="0" w:sz="0" w:val="nil"/>
                <w:right w:space="0" w:sz="0" w:val="nil"/>
                <w:between w:space="0" w:sz="0" w:val="nil"/>
              </w:pBdr>
              <w:shd w:fill="auto" w:val="clear"/>
              <w:spacing w:after="0" w:before="61.4483642578125" w:line="240" w:lineRule="auto"/>
              <w:ind w:left="514.81826782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7.6202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81.62490844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4.42672729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43185424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82.43698120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15.238800048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49.243927001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83.24874877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6.0508728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9.58389282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2.3857116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6.39083862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50.3959655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83.1974792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17.2026062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F5">
            <w:pPr>
              <w:keepNext w:val="0"/>
              <w:keepLines w:val="0"/>
              <w:widowControl w:val="0"/>
              <w:pBdr>
                <w:top w:space="0" w:sz="0" w:val="nil"/>
                <w:left w:space="0" w:sz="0" w:val="nil"/>
                <w:bottom w:space="0" w:sz="0" w:val="nil"/>
                <w:right w:space="0" w:sz="0" w:val="nil"/>
                <w:between w:space="0" w:sz="0" w:val="nil"/>
              </w:pBdr>
              <w:shd w:fill="auto" w:val="clear"/>
              <w:spacing w:after="0" w:before="63.5968017578125" w:line="240" w:lineRule="auto"/>
              <w:ind w:left="514.81826782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7.6202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81.62490844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4.42672729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43185424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82.43698120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15.238800048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49.243927001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83.24874877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6.0508728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0.0556945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2.85751342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6.8626403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50.867767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83.6692810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17.6744079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05">
            <w:pPr>
              <w:keepNext w:val="0"/>
              <w:keepLines w:val="0"/>
              <w:widowControl w:val="0"/>
              <w:pBdr>
                <w:top w:space="0" w:sz="0" w:val="nil"/>
                <w:left w:space="0" w:sz="0" w:val="nil"/>
                <w:bottom w:space="0" w:sz="0" w:val="nil"/>
                <w:right w:space="0" w:sz="0" w:val="nil"/>
                <w:between w:space="0" w:sz="0" w:val="nil"/>
              </w:pBdr>
              <w:shd w:fill="auto" w:val="clear"/>
              <w:spacing w:after="0" w:before="50.6707763671875" w:line="240" w:lineRule="auto"/>
              <w:ind w:left="0" w:right="1256.7822265625" w:firstLine="0"/>
              <w:jc w:val="righ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Sources: Reserve Bank of India; and IMF staff estimates </w:t>
            </w:r>
          </w:p>
          <w:p w:rsidR="00000000" w:rsidDel="00000000" w:rsidP="00000000" w:rsidRDefault="00000000" w:rsidRPr="00000000" w14:paraId="000018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4.81826782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7.6202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81.62490844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4.42672729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8.43185424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82.43698120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15.238800048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49.243927001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83.24874877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6.0508728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0.0556945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2.85751342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6.8626403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50.867767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83.6692810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17.6744079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16">
            <w:pPr>
              <w:keepNext w:val="0"/>
              <w:keepLines w:val="0"/>
              <w:widowControl w:val="0"/>
              <w:pBdr>
                <w:top w:space="0" w:sz="0" w:val="nil"/>
                <w:left w:space="0" w:sz="0" w:val="nil"/>
                <w:bottom w:space="0" w:sz="0" w:val="nil"/>
                <w:right w:space="0" w:sz="0" w:val="nil"/>
                <w:between w:space="0" w:sz="0" w:val="nil"/>
              </w:pBdr>
              <w:shd w:fill="auto" w:val="clear"/>
              <w:spacing w:after="0" w:before="76.4251708984375" w:line="240" w:lineRule="auto"/>
              <w:ind w:left="321.3542175292969" w:right="0" w:firstLine="0"/>
              <w:jc w:val="left"/>
              <w:rPr>
                <w:rFonts w:ascii="Arial" w:cs="Arial" w:eastAsia="Arial" w:hAnsi="Arial"/>
                <w:b w:val="0"/>
                <w:i w:val="0"/>
                <w:smallCaps w:val="0"/>
                <w:strike w:val="0"/>
                <w:color w:val="000000"/>
                <w:sz w:val="11.794899940490723"/>
                <w:szCs w:val="11.794899940490723"/>
                <w:u w:val="none"/>
                <w:shd w:fill="auto" w:val="clear"/>
                <w:vertAlign w:val="baseline"/>
              </w:rPr>
            </w:pPr>
            <w:r w:rsidDel="00000000" w:rsidR="00000000" w:rsidRPr="00000000">
              <w:rPr>
                <w:rFonts w:ascii="Arial" w:cs="Arial" w:eastAsia="Arial" w:hAnsi="Arial"/>
                <w:b w:val="0"/>
                <w:i w:val="0"/>
                <w:smallCaps w:val="0"/>
                <w:strike w:val="0"/>
                <w:color w:val="000000"/>
                <w:sz w:val="11.794899940490723"/>
                <w:szCs w:val="11.794899940490723"/>
                <w:u w:val="none"/>
                <w:shd w:fill="auto" w:val="clear"/>
                <w:vertAlign w:val="baseline"/>
                <w:rtl w:val="0"/>
              </w:rPr>
              <w:t xml:space="preserve">Source: IMF, Corporate Vulnerability Utility.  </w:t>
            </w:r>
          </w:p>
          <w:p w:rsidR="00000000" w:rsidDel="00000000" w:rsidP="00000000" w:rsidRDefault="00000000" w:rsidRPr="00000000" w14:paraId="00001817">
            <w:pPr>
              <w:keepNext w:val="0"/>
              <w:keepLines w:val="0"/>
              <w:widowControl w:val="0"/>
              <w:pBdr>
                <w:top w:space="0" w:sz="0" w:val="nil"/>
                <w:left w:space="0" w:sz="0" w:val="nil"/>
                <w:bottom w:space="0" w:sz="0" w:val="nil"/>
                <w:right w:space="0" w:sz="0" w:val="nil"/>
                <w:between w:space="0" w:sz="0" w:val="nil"/>
              </w:pBdr>
              <w:shd w:fill="auto" w:val="clear"/>
              <w:spacing w:after="0" w:before="60.726318359375" w:line="240" w:lineRule="auto"/>
              <w:ind w:left="118.93432617187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Indian banks’ capital positions were slightly stronger in  </w:t>
            </w:r>
          </w:p>
          <w:p w:rsidR="00000000" w:rsidDel="00000000" w:rsidP="00000000" w:rsidRDefault="00000000" w:rsidRPr="00000000" w14:paraId="000018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84106445312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…and credit to the corporate sector, especially to industry,  </w:t>
            </w:r>
          </w:p>
          <w:p w:rsidR="00000000" w:rsidDel="00000000" w:rsidP="00000000" w:rsidRDefault="00000000" w:rsidRPr="00000000" w14:paraId="00001819">
            <w:pPr>
              <w:keepNext w:val="0"/>
              <w:keepLines w:val="0"/>
              <w:widowControl w:val="0"/>
              <w:pBdr>
                <w:top w:space="0" w:sz="0" w:val="nil"/>
                <w:left w:space="0" w:sz="0" w:val="nil"/>
                <w:bottom w:space="0" w:sz="0" w:val="nil"/>
                <w:right w:space="0" w:sz="0" w:val="nil"/>
                <w:between w:space="0" w:sz="0" w:val="nil"/>
              </w:pBdr>
              <w:shd w:fill="auto" w:val="clear"/>
              <w:spacing w:after="0" w:before="27.945556640625" w:line="240" w:lineRule="auto"/>
              <w:ind w:left="112.11837768554688"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2015, but are weak relative to other EMs...  </w:t>
            </w:r>
          </w:p>
          <w:p w:rsidR="00000000" w:rsidDel="00000000" w:rsidP="00000000" w:rsidRDefault="00000000" w:rsidRPr="00000000" w14:paraId="000018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1.81030273437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has grown at a far slower pace than to other sectors.  </w:t>
            </w:r>
          </w:p>
          <w:p w:rsidR="00000000" w:rsidDel="00000000" w:rsidP="00000000" w:rsidRDefault="00000000" w:rsidRPr="00000000" w14:paraId="0000181B">
            <w:pPr>
              <w:keepNext w:val="0"/>
              <w:keepLines w:val="0"/>
              <w:widowControl w:val="0"/>
              <w:pBdr>
                <w:top w:space="0" w:sz="0" w:val="nil"/>
                <w:left w:space="0" w:sz="0" w:val="nil"/>
                <w:bottom w:space="0" w:sz="0" w:val="nil"/>
                <w:right w:space="0" w:sz="0" w:val="nil"/>
                <w:between w:space="0" w:sz="0" w:val="nil"/>
              </w:pBdr>
              <w:shd w:fill="auto" w:val="clear"/>
              <w:spacing w:after="0" w:before="49.503173828125" w:line="240" w:lineRule="auto"/>
              <w:ind w:left="0" w:right="1659.969482421875" w:firstLine="0"/>
              <w:jc w:val="right"/>
              <w:rPr>
                <w:rFonts w:ascii="Arial" w:cs="Arial" w:eastAsia="Arial" w:hAnsi="Arial"/>
                <w:b w:val="1"/>
                <w:i w:val="0"/>
                <w:smallCaps w:val="0"/>
                <w:strike w:val="0"/>
                <w:color w:val="0583b0"/>
                <w:sz w:val="15.243996620178223"/>
                <w:szCs w:val="15.243996620178223"/>
                <w:u w:val="none"/>
                <w:shd w:fill="auto" w:val="clear"/>
                <w:vertAlign w:val="baseline"/>
              </w:rPr>
            </w:pPr>
            <w:r w:rsidDel="00000000" w:rsidR="00000000" w:rsidRPr="00000000">
              <w:rPr>
                <w:rFonts w:ascii="Arial" w:cs="Arial" w:eastAsia="Arial" w:hAnsi="Arial"/>
                <w:b w:val="1"/>
                <w:i w:val="0"/>
                <w:smallCaps w:val="0"/>
                <w:strike w:val="0"/>
                <w:color w:val="0583b0"/>
                <w:sz w:val="15.243996620178223"/>
                <w:szCs w:val="15.243996620178223"/>
                <w:u w:val="none"/>
                <w:shd w:fill="auto" w:val="clear"/>
                <w:vertAlign w:val="baseline"/>
                <w:rtl w:val="0"/>
              </w:rPr>
              <w:t xml:space="preserve">Growth of Bank Credit, by Sector </w:t>
            </w:r>
          </w:p>
          <w:p w:rsidR="00000000" w:rsidDel="00000000" w:rsidP="00000000" w:rsidRDefault="00000000" w:rsidRPr="00000000" w14:paraId="000018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1.83807373046875" w:right="0" w:firstLine="0"/>
              <w:jc w:val="left"/>
              <w:rPr>
                <w:rFonts w:ascii="Arial" w:cs="Arial" w:eastAsia="Arial" w:hAnsi="Arial"/>
                <w:b w:val="1"/>
                <w:i w:val="0"/>
                <w:smallCaps w:val="0"/>
                <w:strike w:val="0"/>
                <w:color w:val="0583b0"/>
                <w:sz w:val="15.119693756103516"/>
                <w:szCs w:val="15.119693756103516"/>
                <w:u w:val="none"/>
                <w:shd w:fill="auto" w:val="clear"/>
                <w:vertAlign w:val="baseline"/>
              </w:rPr>
            </w:pPr>
            <w:r w:rsidDel="00000000" w:rsidR="00000000" w:rsidRPr="00000000">
              <w:rPr>
                <w:rFonts w:ascii="Arial" w:cs="Arial" w:eastAsia="Arial" w:hAnsi="Arial"/>
                <w:b w:val="1"/>
                <w:i w:val="0"/>
                <w:smallCaps w:val="0"/>
                <w:strike w:val="0"/>
                <w:color w:val="0583b0"/>
                <w:sz w:val="15.119693756103516"/>
                <w:szCs w:val="15.119693756103516"/>
                <w:u w:val="none"/>
                <w:shd w:fill="auto" w:val="clear"/>
                <w:vertAlign w:val="baseline"/>
                <w:rtl w:val="0"/>
              </w:rPr>
              <w:t xml:space="preserve">Capital Adequacy Ratios 1/  </w:t>
            </w:r>
          </w:p>
          <w:p w:rsidR="00000000" w:rsidDel="00000000" w:rsidP="00000000" w:rsidRDefault="00000000" w:rsidRPr="00000000" w14:paraId="000018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0.789794921875" w:firstLine="0"/>
              <w:jc w:val="right"/>
              <w:rPr>
                <w:rFonts w:ascii="Arial" w:cs="Arial" w:eastAsia="Arial" w:hAnsi="Arial"/>
                <w:b w:val="0"/>
                <w:i w:val="0"/>
                <w:smallCaps w:val="0"/>
                <w:strike w:val="0"/>
                <w:color w:val="0583b0"/>
                <w:sz w:val="11.43299674987793"/>
                <w:szCs w:val="11.43299674987793"/>
                <w:u w:val="none"/>
                <w:shd w:fill="auto" w:val="clear"/>
                <w:vertAlign w:val="baseline"/>
              </w:rPr>
            </w:pPr>
            <w:r w:rsidDel="00000000" w:rsidR="00000000" w:rsidRPr="00000000">
              <w:rPr>
                <w:rFonts w:ascii="Arial" w:cs="Arial" w:eastAsia="Arial" w:hAnsi="Arial"/>
                <w:b w:val="0"/>
                <w:i w:val="0"/>
                <w:smallCaps w:val="0"/>
                <w:strike w:val="0"/>
                <w:color w:val="0583b0"/>
                <w:sz w:val="11.43299674987793"/>
                <w:szCs w:val="11.43299674987793"/>
                <w:u w:val="none"/>
                <w:shd w:fill="auto" w:val="clear"/>
                <w:vertAlign w:val="baseline"/>
                <w:rtl w:val="0"/>
              </w:rPr>
              <w:t xml:space="preserve">(In percent, y-o-y) </w:t>
            </w:r>
          </w:p>
          <w:p w:rsidR="00000000" w:rsidDel="00000000" w:rsidP="00000000" w:rsidRDefault="00000000" w:rsidRPr="00000000" w14:paraId="000018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4.140625" w:right="0" w:firstLine="0"/>
              <w:jc w:val="left"/>
              <w:rPr>
                <w:rFonts w:ascii="Arial" w:cs="Arial" w:eastAsia="Arial" w:hAnsi="Arial"/>
                <w:b w:val="0"/>
                <w:i w:val="0"/>
                <w:smallCaps w:val="0"/>
                <w:strike w:val="0"/>
                <w:color w:val="0583b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583b0"/>
                <w:sz w:val="11.37309455871582"/>
                <w:szCs w:val="11.37309455871582"/>
                <w:u w:val="none"/>
                <w:shd w:fill="auto" w:val="clear"/>
                <w:vertAlign w:val="baseline"/>
                <w:rtl w:val="0"/>
              </w:rPr>
              <w:t xml:space="preserve">(In percent of risk-weighted assets) </w:t>
            </w:r>
          </w:p>
          <w:p w:rsidR="00000000" w:rsidDel="00000000" w:rsidP="00000000" w:rsidRDefault="00000000" w:rsidRPr="00000000" w14:paraId="000018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58.719482421875" w:firstLine="0"/>
              <w:jc w:val="right"/>
              <w:rPr>
                <w:rFonts w:ascii="Arial" w:cs="Arial" w:eastAsia="Arial" w:hAnsi="Arial"/>
                <w:b w:val="0"/>
                <w:i w:val="0"/>
                <w:smallCaps w:val="0"/>
                <w:strike w:val="0"/>
                <w:color w:val="000000"/>
                <w:sz w:val="11.43299674987793"/>
                <w:szCs w:val="11.43299674987793"/>
                <w:u w:val="none"/>
                <w:shd w:fill="auto" w:val="clear"/>
                <w:vertAlign w:val="baseline"/>
              </w:rPr>
            </w:pPr>
            <w:r w:rsidDel="00000000" w:rsidR="00000000" w:rsidRPr="00000000">
              <w:rPr>
                <w:rFonts w:ascii="Arial" w:cs="Arial" w:eastAsia="Arial" w:hAnsi="Arial"/>
                <w:b w:val="0"/>
                <w:i w:val="0"/>
                <w:smallCaps w:val="0"/>
                <w:strike w:val="0"/>
                <w:color w:val="000000"/>
                <w:sz w:val="11.43299674987793"/>
                <w:szCs w:val="11.43299674987793"/>
                <w:u w:val="none"/>
                <w:shd w:fill="auto" w:val="clear"/>
                <w:vertAlign w:val="baseline"/>
                <w:rtl w:val="0"/>
              </w:rPr>
              <w:t xml:space="preserve">30 </w:t>
            </w:r>
          </w:p>
          <w:p w:rsidR="00000000" w:rsidDel="00000000" w:rsidP="00000000" w:rsidRDefault="00000000" w:rsidRPr="00000000" w14:paraId="000018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7.7520751953125" w:right="0" w:firstLine="0"/>
              <w:jc w:val="lef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25 </w:t>
            </w:r>
          </w:p>
          <w:p w:rsidR="00000000" w:rsidDel="00000000" w:rsidP="00000000" w:rsidRDefault="00000000" w:rsidRPr="00000000" w14:paraId="000018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3.203125" w:firstLine="0"/>
              <w:jc w:val="right"/>
              <w:rPr>
                <w:rFonts w:ascii="Arial" w:cs="Arial" w:eastAsia="Arial" w:hAnsi="Arial"/>
                <w:b w:val="0"/>
                <w:i w:val="0"/>
                <w:smallCaps w:val="0"/>
                <w:strike w:val="0"/>
                <w:color w:val="000000"/>
                <w:sz w:val="11.43299674987793"/>
                <w:szCs w:val="11.43299674987793"/>
                <w:u w:val="none"/>
                <w:shd w:fill="auto" w:val="clear"/>
                <w:vertAlign w:val="baseline"/>
              </w:rPr>
            </w:pPr>
            <w:r w:rsidDel="00000000" w:rsidR="00000000" w:rsidRPr="00000000">
              <w:rPr>
                <w:rFonts w:ascii="Arial" w:cs="Arial" w:eastAsia="Arial" w:hAnsi="Arial"/>
                <w:b w:val="0"/>
                <w:i w:val="0"/>
                <w:smallCaps w:val="0"/>
                <w:strike w:val="0"/>
                <w:color w:val="000000"/>
                <w:sz w:val="11.43299674987793"/>
                <w:szCs w:val="11.43299674987793"/>
                <w:u w:val="none"/>
                <w:shd w:fill="auto" w:val="clear"/>
                <w:vertAlign w:val="baseline"/>
                <w:rtl w:val="0"/>
              </w:rPr>
              <w:t xml:space="preserve">Industry Personal Loans (excl. housing) Housing Priority </w:t>
            </w:r>
          </w:p>
          <w:p w:rsidR="00000000" w:rsidDel="00000000" w:rsidP="00000000" w:rsidRDefault="00000000" w:rsidRPr="00000000" w14:paraId="00001822">
            <w:pPr>
              <w:keepNext w:val="0"/>
              <w:keepLines w:val="0"/>
              <w:widowControl w:val="0"/>
              <w:pBdr>
                <w:top w:space="0" w:sz="0" w:val="nil"/>
                <w:left w:space="0" w:sz="0" w:val="nil"/>
                <w:bottom w:space="0" w:sz="0" w:val="nil"/>
                <w:right w:space="0" w:sz="0" w:val="nil"/>
                <w:between w:space="0" w:sz="0" w:val="nil"/>
              </w:pBdr>
              <w:shd w:fill="auto" w:val="clear"/>
              <w:spacing w:after="0" w:before="61.002197265625" w:line="240" w:lineRule="auto"/>
              <w:ind w:left="0" w:right="4161.5753173828125" w:firstLine="0"/>
              <w:jc w:val="right"/>
              <w:rPr>
                <w:rFonts w:ascii="Arial" w:cs="Arial" w:eastAsia="Arial" w:hAnsi="Arial"/>
                <w:b w:val="0"/>
                <w:i w:val="0"/>
                <w:smallCaps w:val="0"/>
                <w:strike w:val="0"/>
                <w:color w:val="000000"/>
                <w:sz w:val="11.43299674987793"/>
                <w:szCs w:val="11.43299674987793"/>
                <w:u w:val="none"/>
                <w:shd w:fill="auto" w:val="clear"/>
                <w:vertAlign w:val="baseline"/>
              </w:rPr>
            </w:pPr>
            <w:r w:rsidDel="00000000" w:rsidR="00000000" w:rsidRPr="00000000">
              <w:rPr>
                <w:rFonts w:ascii="Arial" w:cs="Arial" w:eastAsia="Arial" w:hAnsi="Arial"/>
                <w:b w:val="0"/>
                <w:i w:val="0"/>
                <w:smallCaps w:val="0"/>
                <w:strike w:val="0"/>
                <w:color w:val="000000"/>
                <w:sz w:val="11.43299674987793"/>
                <w:szCs w:val="11.43299674987793"/>
                <w:u w:val="none"/>
                <w:shd w:fill="auto" w:val="clear"/>
                <w:vertAlign w:val="baseline"/>
                <w:rtl w:val="0"/>
              </w:rPr>
              <w:t xml:space="preserve">25 </w:t>
            </w:r>
          </w:p>
          <w:p w:rsidR="00000000" w:rsidDel="00000000" w:rsidP="00000000" w:rsidRDefault="00000000" w:rsidRPr="00000000" w14:paraId="000018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70.6767272949219" w:right="0" w:firstLine="0"/>
              <w:jc w:val="lef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Tier 1 </w:t>
            </w:r>
          </w:p>
          <w:p w:rsidR="00000000" w:rsidDel="00000000" w:rsidP="00000000" w:rsidRDefault="00000000" w:rsidRPr="00000000" w14:paraId="000018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7.7520751953125" w:right="0" w:firstLine="0"/>
              <w:jc w:val="lef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20 </w:t>
            </w:r>
          </w:p>
          <w:p w:rsidR="00000000" w:rsidDel="00000000" w:rsidP="00000000" w:rsidRDefault="00000000" w:rsidRPr="00000000" w14:paraId="000018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70.6767272949219" w:right="0" w:firstLine="0"/>
              <w:jc w:val="lef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Tier 2 </w:t>
            </w:r>
          </w:p>
          <w:p w:rsidR="00000000" w:rsidDel="00000000" w:rsidP="00000000" w:rsidRDefault="00000000" w:rsidRPr="00000000" w14:paraId="000018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58.719482421875" w:firstLine="0"/>
              <w:jc w:val="right"/>
              <w:rPr>
                <w:rFonts w:ascii="Arial" w:cs="Arial" w:eastAsia="Arial" w:hAnsi="Arial"/>
                <w:b w:val="0"/>
                <w:i w:val="0"/>
                <w:smallCaps w:val="0"/>
                <w:strike w:val="0"/>
                <w:color w:val="000000"/>
                <w:sz w:val="11.43299674987793"/>
                <w:szCs w:val="11.43299674987793"/>
                <w:u w:val="none"/>
                <w:shd w:fill="auto" w:val="clear"/>
                <w:vertAlign w:val="baseline"/>
              </w:rPr>
            </w:pPr>
            <w:r w:rsidDel="00000000" w:rsidR="00000000" w:rsidRPr="00000000">
              <w:rPr>
                <w:rFonts w:ascii="Arial" w:cs="Arial" w:eastAsia="Arial" w:hAnsi="Arial"/>
                <w:b w:val="0"/>
                <w:i w:val="0"/>
                <w:smallCaps w:val="0"/>
                <w:strike w:val="0"/>
                <w:color w:val="000000"/>
                <w:sz w:val="11.43299674987793"/>
                <w:szCs w:val="11.43299674987793"/>
                <w:u w:val="none"/>
                <w:shd w:fill="auto" w:val="clear"/>
                <w:vertAlign w:val="baseline"/>
                <w:rtl w:val="0"/>
              </w:rPr>
              <w:t xml:space="preserve">20 </w:t>
            </w:r>
          </w:p>
          <w:p w:rsidR="00000000" w:rsidDel="00000000" w:rsidP="00000000" w:rsidRDefault="00000000" w:rsidRPr="00000000" w14:paraId="00001827">
            <w:pPr>
              <w:keepNext w:val="0"/>
              <w:keepLines w:val="0"/>
              <w:widowControl w:val="0"/>
              <w:pBdr>
                <w:top w:space="0" w:sz="0" w:val="nil"/>
                <w:left w:space="0" w:sz="0" w:val="nil"/>
                <w:bottom w:space="0" w:sz="0" w:val="nil"/>
                <w:right w:space="0" w:sz="0" w:val="nil"/>
                <w:between w:space="0" w:sz="0" w:val="nil"/>
              </w:pBdr>
              <w:shd w:fill="auto" w:val="clear"/>
              <w:spacing w:after="0" w:before="31.553955078125" w:line="240" w:lineRule="auto"/>
              <w:ind w:left="251.73629760742188" w:right="0" w:firstLine="0"/>
              <w:jc w:val="lef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15 </w:t>
            </w:r>
          </w:p>
          <w:p w:rsidR="00000000" w:rsidDel="00000000" w:rsidP="00000000" w:rsidRDefault="00000000" w:rsidRPr="00000000" w14:paraId="000018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1.5753173828125" w:firstLine="0"/>
              <w:jc w:val="right"/>
              <w:rPr>
                <w:rFonts w:ascii="Arial" w:cs="Arial" w:eastAsia="Arial" w:hAnsi="Arial"/>
                <w:b w:val="0"/>
                <w:i w:val="0"/>
                <w:smallCaps w:val="0"/>
                <w:strike w:val="0"/>
                <w:color w:val="000000"/>
                <w:sz w:val="11.43299674987793"/>
                <w:szCs w:val="11.43299674987793"/>
                <w:u w:val="none"/>
                <w:shd w:fill="auto" w:val="clear"/>
                <w:vertAlign w:val="baseline"/>
              </w:rPr>
            </w:pPr>
            <w:r w:rsidDel="00000000" w:rsidR="00000000" w:rsidRPr="00000000">
              <w:rPr>
                <w:rFonts w:ascii="Arial" w:cs="Arial" w:eastAsia="Arial" w:hAnsi="Arial"/>
                <w:b w:val="0"/>
                <w:i w:val="0"/>
                <w:smallCaps w:val="0"/>
                <w:strike w:val="0"/>
                <w:color w:val="000000"/>
                <w:sz w:val="11.43299674987793"/>
                <w:szCs w:val="11.43299674987793"/>
                <w:u w:val="none"/>
                <w:shd w:fill="auto" w:val="clear"/>
                <w:vertAlign w:val="baseline"/>
                <w:rtl w:val="0"/>
              </w:rPr>
              <w:t xml:space="preserve">15 </w:t>
            </w:r>
          </w:p>
          <w:p w:rsidR="00000000" w:rsidDel="00000000" w:rsidP="00000000" w:rsidRDefault="00000000" w:rsidRPr="00000000" w14:paraId="00001829">
            <w:pPr>
              <w:keepNext w:val="0"/>
              <w:keepLines w:val="0"/>
              <w:widowControl w:val="0"/>
              <w:pBdr>
                <w:top w:space="0" w:sz="0" w:val="nil"/>
                <w:left w:space="0" w:sz="0" w:val="nil"/>
                <w:bottom w:space="0" w:sz="0" w:val="nil"/>
                <w:right w:space="0" w:sz="0" w:val="nil"/>
                <w:between w:space="0" w:sz="0" w:val="nil"/>
              </w:pBdr>
              <w:shd w:fill="auto" w:val="clear"/>
              <w:spacing w:after="0" w:before="92.7557373046875" w:line="240" w:lineRule="auto"/>
              <w:ind w:left="251.73629760742188" w:right="0" w:firstLine="0"/>
              <w:jc w:val="lef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10 </w:t>
            </w:r>
          </w:p>
          <w:p w:rsidR="00000000" w:rsidDel="00000000" w:rsidP="00000000" w:rsidRDefault="00000000" w:rsidRPr="00000000" w14:paraId="000018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58.719482421875" w:firstLine="0"/>
              <w:jc w:val="right"/>
              <w:rPr>
                <w:rFonts w:ascii="Arial" w:cs="Arial" w:eastAsia="Arial" w:hAnsi="Arial"/>
                <w:b w:val="0"/>
                <w:i w:val="0"/>
                <w:smallCaps w:val="0"/>
                <w:strike w:val="0"/>
                <w:color w:val="000000"/>
                <w:sz w:val="11.43299674987793"/>
                <w:szCs w:val="11.43299674987793"/>
                <w:u w:val="none"/>
                <w:shd w:fill="auto" w:val="clear"/>
                <w:vertAlign w:val="baseline"/>
              </w:rPr>
            </w:pPr>
            <w:r w:rsidDel="00000000" w:rsidR="00000000" w:rsidRPr="00000000">
              <w:rPr>
                <w:rFonts w:ascii="Arial" w:cs="Arial" w:eastAsia="Arial" w:hAnsi="Arial"/>
                <w:b w:val="0"/>
                <w:i w:val="0"/>
                <w:smallCaps w:val="0"/>
                <w:strike w:val="0"/>
                <w:color w:val="000000"/>
                <w:sz w:val="11.43299674987793"/>
                <w:szCs w:val="11.43299674987793"/>
                <w:u w:val="none"/>
                <w:shd w:fill="auto" w:val="clear"/>
                <w:vertAlign w:val="baseline"/>
                <w:rtl w:val="0"/>
              </w:rPr>
              <w:t xml:space="preserve">10 </w:t>
            </w:r>
          </w:p>
          <w:p w:rsidR="00000000" w:rsidDel="00000000" w:rsidP="00000000" w:rsidRDefault="00000000" w:rsidRPr="00000000" w14:paraId="0000182B">
            <w:pPr>
              <w:keepNext w:val="0"/>
              <w:keepLines w:val="0"/>
              <w:widowControl w:val="0"/>
              <w:pBdr>
                <w:top w:space="0" w:sz="0" w:val="nil"/>
                <w:left w:space="0" w:sz="0" w:val="nil"/>
                <w:bottom w:space="0" w:sz="0" w:val="nil"/>
                <w:right w:space="0" w:sz="0" w:val="nil"/>
                <w:between w:space="0" w:sz="0" w:val="nil"/>
              </w:pBdr>
              <w:shd w:fill="auto" w:val="clear"/>
              <w:spacing w:after="0" w:before="152.7655029296875" w:line="240" w:lineRule="auto"/>
              <w:ind w:left="312.7069091796875" w:right="0" w:firstLine="0"/>
              <w:jc w:val="lef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5 </w:t>
            </w:r>
          </w:p>
          <w:p w:rsidR="00000000" w:rsidDel="00000000" w:rsidP="00000000" w:rsidRDefault="00000000" w:rsidRPr="00000000" w14:paraId="000018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1.5643310546875" w:firstLine="0"/>
              <w:jc w:val="right"/>
              <w:rPr>
                <w:rFonts w:ascii="Arial" w:cs="Arial" w:eastAsia="Arial" w:hAnsi="Arial"/>
                <w:b w:val="0"/>
                <w:i w:val="0"/>
                <w:smallCaps w:val="0"/>
                <w:strike w:val="0"/>
                <w:color w:val="000000"/>
                <w:sz w:val="11.43299674987793"/>
                <w:szCs w:val="11.43299674987793"/>
                <w:u w:val="none"/>
                <w:shd w:fill="auto" w:val="clear"/>
                <w:vertAlign w:val="baseline"/>
              </w:rPr>
            </w:pPr>
            <w:r w:rsidDel="00000000" w:rsidR="00000000" w:rsidRPr="00000000">
              <w:rPr>
                <w:rFonts w:ascii="Arial" w:cs="Arial" w:eastAsia="Arial" w:hAnsi="Arial"/>
                <w:b w:val="0"/>
                <w:i w:val="0"/>
                <w:smallCaps w:val="0"/>
                <w:strike w:val="0"/>
                <w:color w:val="000000"/>
                <w:sz w:val="11.43299674987793"/>
                <w:szCs w:val="11.43299674987793"/>
                <w:u w:val="none"/>
                <w:shd w:fill="auto" w:val="clear"/>
                <w:vertAlign w:val="baseline"/>
                <w:rtl w:val="0"/>
              </w:rPr>
              <w:t xml:space="preserve">5 </w:t>
            </w:r>
          </w:p>
          <w:p w:rsidR="00000000" w:rsidDel="00000000" w:rsidP="00000000" w:rsidRDefault="00000000" w:rsidRPr="00000000" w14:paraId="0000182D">
            <w:pPr>
              <w:keepNext w:val="0"/>
              <w:keepLines w:val="0"/>
              <w:widowControl w:val="0"/>
              <w:pBdr>
                <w:top w:space="0" w:sz="0" w:val="nil"/>
                <w:left w:space="0" w:sz="0" w:val="nil"/>
                <w:bottom w:space="0" w:sz="0" w:val="nil"/>
                <w:right w:space="0" w:sz="0" w:val="nil"/>
                <w:between w:space="0" w:sz="0" w:val="nil"/>
              </w:pBdr>
              <w:shd w:fill="auto" w:val="clear"/>
              <w:spacing w:after="0" w:before="152.1728515625" w:line="240" w:lineRule="auto"/>
              <w:ind w:left="0" w:right="4158.7078857421875" w:firstLine="0"/>
              <w:jc w:val="right"/>
              <w:rPr>
                <w:rFonts w:ascii="Arial" w:cs="Arial" w:eastAsia="Arial" w:hAnsi="Arial"/>
                <w:b w:val="0"/>
                <w:i w:val="0"/>
                <w:smallCaps w:val="0"/>
                <w:strike w:val="0"/>
                <w:color w:val="000000"/>
                <w:sz w:val="11.43299674987793"/>
                <w:szCs w:val="11.43299674987793"/>
                <w:u w:val="none"/>
                <w:shd w:fill="auto" w:val="clear"/>
                <w:vertAlign w:val="baseline"/>
              </w:rPr>
            </w:pPr>
            <w:r w:rsidDel="00000000" w:rsidR="00000000" w:rsidRPr="00000000">
              <w:rPr>
                <w:rFonts w:ascii="Arial" w:cs="Arial" w:eastAsia="Arial" w:hAnsi="Arial"/>
                <w:b w:val="0"/>
                <w:i w:val="0"/>
                <w:smallCaps w:val="0"/>
                <w:strike w:val="0"/>
                <w:color w:val="000000"/>
                <w:sz w:val="11.43299674987793"/>
                <w:szCs w:val="11.43299674987793"/>
                <w:u w:val="none"/>
                <w:shd w:fill="auto" w:val="clear"/>
                <w:vertAlign w:val="baseline"/>
                <w:rtl w:val="0"/>
              </w:rPr>
              <w:t xml:space="preserve">0 </w:t>
            </w:r>
          </w:p>
          <w:p w:rsidR="00000000" w:rsidDel="00000000" w:rsidP="00000000" w:rsidRDefault="00000000" w:rsidRPr="00000000" w14:paraId="000018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38104248046875" w:right="0" w:firstLine="0"/>
              <w:jc w:val="lef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0 </w:t>
            </w:r>
          </w:p>
          <w:p w:rsidR="00000000" w:rsidDel="00000000" w:rsidP="00000000" w:rsidRDefault="00000000" w:rsidRPr="00000000" w14:paraId="0000182F">
            <w:pPr>
              <w:keepNext w:val="0"/>
              <w:keepLines w:val="0"/>
              <w:widowControl w:val="0"/>
              <w:pBdr>
                <w:top w:space="0" w:sz="0" w:val="nil"/>
                <w:left w:space="0" w:sz="0" w:val="nil"/>
                <w:bottom w:space="0" w:sz="0" w:val="nil"/>
                <w:right w:space="0" w:sz="0" w:val="nil"/>
                <w:between w:space="0" w:sz="0" w:val="nil"/>
              </w:pBdr>
              <w:shd w:fill="auto" w:val="clear"/>
              <w:spacing w:after="0" w:before="65.4449462890625" w:line="240" w:lineRule="auto"/>
              <w:ind w:left="522.0933532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8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3.745727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8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4.94277954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8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6.310577392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8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5074768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8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6.883087158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8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8.53530883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8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8.53683471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8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1.10031127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8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82.2972106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8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31.67251586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8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82.12966918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8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33.3265686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8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85.89004516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8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37.0869445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8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85.266876220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8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36.91909790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8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8.1159973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8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0.6791687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8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8760681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8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40.0566101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8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1.7088317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8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2.9057312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8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5.4685974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8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45.4704284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848">
            <w:pPr>
              <w:keepNext w:val="0"/>
              <w:keepLines w:val="0"/>
              <w:widowControl w:val="0"/>
              <w:pBdr>
                <w:top w:space="0" w:sz="0" w:val="nil"/>
                <w:left w:space="0" w:sz="0" w:val="nil"/>
                <w:bottom w:space="0" w:sz="0" w:val="nil"/>
                <w:right w:space="0" w:sz="0" w:val="nil"/>
                <w:between w:space="0" w:sz="0" w:val="nil"/>
              </w:pBdr>
              <w:shd w:fill="auto" w:val="clear"/>
              <w:spacing w:after="0" w:before="4.6929931640625" w:line="240" w:lineRule="auto"/>
              <w:ind w:left="0" w:right="4159.1534423828125" w:firstLine="0"/>
              <w:jc w:val="right"/>
              <w:rPr>
                <w:rFonts w:ascii="Arial" w:cs="Arial" w:eastAsia="Arial" w:hAnsi="Arial"/>
                <w:b w:val="0"/>
                <w:i w:val="0"/>
                <w:smallCaps w:val="0"/>
                <w:strike w:val="0"/>
                <w:color w:val="000000"/>
                <w:sz w:val="11.43299674987793"/>
                <w:szCs w:val="11.43299674987793"/>
                <w:u w:val="none"/>
                <w:shd w:fill="auto" w:val="clear"/>
                <w:vertAlign w:val="baseline"/>
              </w:rPr>
            </w:pPr>
            <w:r w:rsidDel="00000000" w:rsidR="00000000" w:rsidRPr="00000000">
              <w:rPr>
                <w:rFonts w:ascii="Arial" w:cs="Arial" w:eastAsia="Arial" w:hAnsi="Arial"/>
                <w:b w:val="0"/>
                <w:i w:val="0"/>
                <w:smallCaps w:val="0"/>
                <w:strike w:val="0"/>
                <w:color w:val="000000"/>
                <w:sz w:val="11.43299674987793"/>
                <w:szCs w:val="11.43299674987793"/>
                <w:u w:val="none"/>
                <w:shd w:fill="auto" w:val="clear"/>
                <w:vertAlign w:val="baseline"/>
                <w:rtl w:val="0"/>
              </w:rPr>
              <w:t xml:space="preserve">-5 </w:t>
            </w:r>
          </w:p>
          <w:p w:rsidR="00000000" w:rsidDel="00000000" w:rsidP="00000000" w:rsidRDefault="00000000" w:rsidRPr="00000000" w14:paraId="000018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2.0933532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3.29025268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4.48745727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4.48898315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5.6858825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6.883087158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8.0799865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8.08151245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9.27871704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80.475616455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31.67251586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81.67434692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32.87124633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84.06845092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35.26535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85.266876220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36.4637756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7.660675048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8.85757446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0.054473876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40.0566101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1.2535095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2.4504089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3.6473083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43.64913940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62">
            <w:pPr>
              <w:keepNext w:val="0"/>
              <w:keepLines w:val="0"/>
              <w:widowControl w:val="0"/>
              <w:pBdr>
                <w:top w:space="0" w:sz="0" w:val="nil"/>
                <w:left w:space="0" w:sz="0" w:val="nil"/>
                <w:bottom w:space="0" w:sz="0" w:val="nil"/>
                <w:right w:space="0" w:sz="0" w:val="nil"/>
                <w:between w:space="0" w:sz="0" w:val="nil"/>
              </w:pBdr>
              <w:shd w:fill="auto" w:val="clear"/>
              <w:spacing w:after="0" w:before="61.1871337890625" w:line="240" w:lineRule="auto"/>
              <w:ind w:left="522.5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3.745727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4.94277954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4.944305419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6.1412048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7.33840942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8.53530883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8.53683471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9.7340393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80.930938720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32.1278381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82.12966918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33.3265686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84.5237731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35.7206726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85.72219848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36.91909790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8.1159973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9.31289672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0.509796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40.5119323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1.7088317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2.9057312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4.1026306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44.1044616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7B">
            <w:pPr>
              <w:keepNext w:val="0"/>
              <w:keepLines w:val="0"/>
              <w:widowControl w:val="0"/>
              <w:pBdr>
                <w:top w:space="0" w:sz="0" w:val="nil"/>
                <w:left w:space="0" w:sz="0" w:val="nil"/>
                <w:bottom w:space="0" w:sz="0" w:val="nil"/>
                <w:right w:space="0" w:sz="0" w:val="nil"/>
                <w:between w:space="0" w:sz="0" w:val="nil"/>
              </w:pBdr>
              <w:shd w:fill="auto" w:val="clear"/>
              <w:spacing w:after="0" w:before="61.187744140625" w:line="240" w:lineRule="auto"/>
              <w:ind w:left="522.5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3.745727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4.94277954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4.944305419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6.1412048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7.33840942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8.53530883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8.53683471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9.7340393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80.930938720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32.1278381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82.12966918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33.3265686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84.5237731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35.7206726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85.72219848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36.91909790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8.1159973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9.31289672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0.5097961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40.5119323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1.7088317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2.9057312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4.1026306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44.1044616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94">
            <w:pPr>
              <w:keepNext w:val="0"/>
              <w:keepLines w:val="0"/>
              <w:widowControl w:val="0"/>
              <w:pBdr>
                <w:top w:space="0" w:sz="0" w:val="nil"/>
                <w:left w:space="0" w:sz="0" w:val="nil"/>
                <w:bottom w:space="0" w:sz="0" w:val="nil"/>
                <w:right w:space="0" w:sz="0" w:val="nil"/>
                <w:between w:space="0" w:sz="0" w:val="nil"/>
              </w:pBdr>
              <w:shd w:fill="auto" w:val="clear"/>
              <w:spacing w:after="0" w:before="23.16650390625" w:line="240" w:lineRule="auto"/>
              <w:ind w:left="0" w:right="3554.4299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8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24.0606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8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94.89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8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4.520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8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42.8253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8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12.4554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8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3.2855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8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9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8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77.640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8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47.2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8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18.1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8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66.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8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5.665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8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6.495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8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89.24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8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58.875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8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29.705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8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31.2200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8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0.8502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8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1.68029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8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1.3098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8A9">
            <w:pPr>
              <w:keepNext w:val="0"/>
              <w:keepLines w:val="0"/>
              <w:widowControl w:val="0"/>
              <w:pBdr>
                <w:top w:space="0" w:sz="0" w:val="nil"/>
                <w:left w:space="0" w:sz="0" w:val="nil"/>
                <w:bottom w:space="0" w:sz="0" w:val="nil"/>
                <w:right w:space="0" w:sz="0" w:val="nil"/>
                <w:between w:space="0" w:sz="0" w:val="nil"/>
              </w:pBdr>
              <w:shd w:fill="auto" w:val="clear"/>
              <w:spacing w:after="0" w:before="46.148681640625" w:line="240" w:lineRule="auto"/>
              <w:ind w:left="734.0728759765625" w:right="0" w:firstLine="0"/>
              <w:jc w:val="lef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Brazil China India Indonesia South Africa </w:t>
            </w:r>
          </w:p>
          <w:p w:rsidR="00000000" w:rsidDel="00000000" w:rsidP="00000000" w:rsidRDefault="00000000" w:rsidRPr="00000000" w14:paraId="000018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0.025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69.65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40.48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AD">
            <w:pPr>
              <w:keepNext w:val="0"/>
              <w:keepLines w:val="0"/>
              <w:widowControl w:val="0"/>
              <w:pBdr>
                <w:top w:space="0" w:sz="0" w:val="nil"/>
                <w:left w:space="0" w:sz="0" w:val="nil"/>
                <w:bottom w:space="0" w:sz="0" w:val="nil"/>
                <w:right w:space="0" w:sz="0" w:val="nil"/>
                <w:between w:space="0" w:sz="0" w:val="nil"/>
              </w:pBdr>
              <w:shd w:fill="auto" w:val="clear"/>
              <w:spacing w:after="0" w:before="1.2237548828125" w:line="240" w:lineRule="auto"/>
              <w:ind w:left="0" w:right="3753.6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3.2354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94.0655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3.695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B1">
            <w:pPr>
              <w:keepNext w:val="0"/>
              <w:keepLines w:val="0"/>
              <w:widowControl w:val="0"/>
              <w:pBdr>
                <w:top w:space="0" w:sz="0" w:val="nil"/>
                <w:left w:space="0" w:sz="0" w:val="nil"/>
                <w:bottom w:space="0" w:sz="0" w:val="nil"/>
                <w:right w:space="0" w:sz="0" w:val="nil"/>
                <w:between w:space="0" w:sz="0" w:val="nil"/>
              </w:pBdr>
              <w:shd w:fill="auto" w:val="clear"/>
              <w:spacing w:after="0" w:before="1.17919921875" w:line="240" w:lineRule="auto"/>
              <w:ind w:left="0" w:right="3565.2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34.84069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05.67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5.3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B5">
            <w:pPr>
              <w:keepNext w:val="0"/>
              <w:keepLines w:val="0"/>
              <w:widowControl w:val="0"/>
              <w:pBdr>
                <w:top w:space="0" w:sz="0" w:val="nil"/>
                <w:left w:space="0" w:sz="0" w:val="nil"/>
                <w:bottom w:space="0" w:sz="0" w:val="nil"/>
                <w:right w:space="0" w:sz="0" w:val="nil"/>
                <w:between w:space="0" w:sz="0" w:val="nil"/>
              </w:pBdr>
              <w:shd w:fill="auto" w:val="clear"/>
              <w:spacing w:after="0" w:before="0.045166015625" w:line="240" w:lineRule="auto"/>
              <w:ind w:left="0" w:right="3376.815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88.42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4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58.05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7.2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28.880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BB">
            <w:pPr>
              <w:keepNext w:val="0"/>
              <w:keepLines w:val="0"/>
              <w:widowControl w:val="0"/>
              <w:pBdr>
                <w:top w:space="0" w:sz="0" w:val="nil"/>
                <w:left w:space="0" w:sz="0" w:val="nil"/>
                <w:bottom w:space="0" w:sz="0" w:val="nil"/>
                <w:right w:space="0" w:sz="0" w:val="nil"/>
                <w:between w:space="0" w:sz="0" w:val="nil"/>
              </w:pBdr>
              <w:shd w:fill="auto" w:val="clear"/>
              <w:spacing w:after="0" w:before="1.1669921875" w:line="240" w:lineRule="auto"/>
              <w:ind w:left="0" w:right="3942.0001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11.63024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82.46032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2.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BF">
            <w:pPr>
              <w:keepNext w:val="0"/>
              <w:keepLines w:val="0"/>
              <w:widowControl w:val="0"/>
              <w:pBdr>
                <w:top w:space="0" w:sz="0" w:val="nil"/>
                <w:left w:space="0" w:sz="0" w:val="nil"/>
                <w:bottom w:space="0" w:sz="0" w:val="nil"/>
                <w:right w:space="0" w:sz="0" w:val="nil"/>
                <w:between w:space="0" w:sz="0" w:val="nil"/>
              </w:pBdr>
              <w:shd w:fill="auto" w:val="clear"/>
              <w:spacing w:after="0" w:before="43.2135009765625" w:line="240" w:lineRule="auto"/>
              <w:ind w:left="0" w:right="3970.219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39.84924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0.67932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80.3088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C3">
            <w:pPr>
              <w:keepNext w:val="0"/>
              <w:keepLines w:val="0"/>
              <w:widowControl w:val="0"/>
              <w:pBdr>
                <w:top w:space="0" w:sz="0" w:val="nil"/>
                <w:left w:space="0" w:sz="0" w:val="nil"/>
                <w:bottom w:space="0" w:sz="0" w:val="nil"/>
                <w:right w:space="0" w:sz="0" w:val="nil"/>
                <w:between w:space="0" w:sz="0" w:val="nil"/>
              </w:pBdr>
              <w:shd w:fill="auto" w:val="clear"/>
              <w:spacing w:after="0" w:before="1.1785888671875" w:line="240" w:lineRule="auto"/>
              <w:ind w:left="0" w:right="3028.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97.8747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8.704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C6">
            <w:pPr>
              <w:keepNext w:val="0"/>
              <w:keepLines w:val="0"/>
              <w:widowControl w:val="0"/>
              <w:pBdr>
                <w:top w:space="0" w:sz="0" w:val="nil"/>
                <w:left w:space="0" w:sz="0" w:val="nil"/>
                <w:bottom w:space="0" w:sz="0" w:val="nil"/>
                <w:right w:space="0" w:sz="0" w:val="nil"/>
                <w:between w:space="0" w:sz="0" w:val="nil"/>
              </w:pBdr>
              <w:shd w:fill="auto" w:val="clear"/>
              <w:spacing w:after="0" w:before="1.2017822265625" w:line="240" w:lineRule="auto"/>
              <w:ind w:left="0" w:right="3593.428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63.05969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3.88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3.5192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CA">
            <w:pPr>
              <w:keepNext w:val="0"/>
              <w:keepLines w:val="0"/>
              <w:widowControl w:val="0"/>
              <w:pBdr>
                <w:top w:space="0" w:sz="0" w:val="nil"/>
                <w:left w:space="0" w:sz="0" w:val="nil"/>
                <w:bottom w:space="0" w:sz="0" w:val="nil"/>
                <w:right w:space="0" w:sz="0" w:val="nil"/>
                <w:between w:space="0" w:sz="0" w:val="nil"/>
              </w:pBdr>
              <w:shd w:fill="auto" w:val="clear"/>
              <w:spacing w:after="0" w:before="0.02197265625" w:line="240" w:lineRule="auto"/>
              <w:ind w:left="0" w:right="3781.8243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51.4544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2.2845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CE">
            <w:pPr>
              <w:keepNext w:val="0"/>
              <w:keepLines w:val="0"/>
              <w:widowControl w:val="0"/>
              <w:pBdr>
                <w:top w:space="0" w:sz="0" w:val="nil"/>
                <w:left w:space="0" w:sz="0" w:val="nil"/>
                <w:bottom w:space="0" w:sz="0" w:val="nil"/>
                <w:right w:space="0" w:sz="0" w:val="nil"/>
                <w:between w:space="0" w:sz="0" w:val="nil"/>
              </w:pBdr>
              <w:shd w:fill="auto" w:val="clear"/>
              <w:spacing w:after="0" w:before="1.224365234375" w:line="240" w:lineRule="auto"/>
              <w:ind w:left="0" w:right="3405.03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16.639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4.6643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86.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5.4943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5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D4">
            <w:pPr>
              <w:keepNext w:val="0"/>
              <w:keepLines w:val="0"/>
              <w:widowControl w:val="0"/>
              <w:pBdr>
                <w:top w:space="0" w:sz="0" w:val="nil"/>
                <w:left w:space="0" w:sz="0" w:val="nil"/>
                <w:bottom w:space="0" w:sz="0" w:val="nil"/>
                <w:right w:space="0" w:sz="0" w:val="nil"/>
                <w:between w:space="0" w:sz="0" w:val="nil"/>
              </w:pBdr>
              <w:shd w:fill="auto" w:val="clear"/>
              <w:spacing w:after="0" w:before="35.7769775390625" w:line="240" w:lineRule="auto"/>
              <w:ind w:left="0" w:right="3000.025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8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69.65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8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40.48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8D7">
            <w:pPr>
              <w:keepNext w:val="0"/>
              <w:keepLines w:val="0"/>
              <w:widowControl w:val="0"/>
              <w:pBdr>
                <w:top w:space="0" w:sz="0" w:val="nil"/>
                <w:left w:space="0" w:sz="0" w:val="nil"/>
                <w:bottom w:space="0" w:sz="0" w:val="nil"/>
                <w:right w:space="0" w:sz="0" w:val="nil"/>
                <w:between w:space="0" w:sz="0" w:val="nil"/>
              </w:pBdr>
              <w:shd w:fill="auto" w:val="clear"/>
              <w:spacing w:after="0" w:before="1.3958740234375" w:line="240" w:lineRule="auto"/>
              <w:ind w:left="0" w:right="3564.0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8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33.6981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8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04.527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8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4.15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8DB">
            <w:pPr>
              <w:keepNext w:val="0"/>
              <w:keepLines w:val="0"/>
              <w:widowControl w:val="0"/>
              <w:pBdr>
                <w:top w:space="0" w:sz="0" w:val="nil"/>
                <w:left w:space="0" w:sz="0" w:val="nil"/>
                <w:bottom w:space="0" w:sz="0" w:val="nil"/>
                <w:right w:space="0" w:sz="0" w:val="nil"/>
                <w:between w:space="0" w:sz="0" w:val="nil"/>
              </w:pBdr>
              <w:shd w:fill="auto" w:val="clear"/>
              <w:spacing w:after="0" w:before="15.6396484375" w:line="240" w:lineRule="auto"/>
              <w:ind w:left="0" w:right="3375.5584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8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45.1885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8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6.0186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8DE">
            <w:pPr>
              <w:keepNext w:val="0"/>
              <w:keepLines w:val="0"/>
              <w:widowControl w:val="0"/>
              <w:pBdr>
                <w:top w:space="0" w:sz="0" w:val="nil"/>
                <w:left w:space="0" w:sz="0" w:val="nil"/>
                <w:bottom w:space="0" w:sz="0" w:val="nil"/>
                <w:right w:space="0" w:sz="0" w:val="nil"/>
                <w:between w:space="0" w:sz="0" w:val="nil"/>
              </w:pBdr>
              <w:shd w:fill="auto" w:val="clear"/>
              <w:spacing w:after="0" w:before="10.7208251953125" w:line="240" w:lineRule="auto"/>
              <w:ind w:left="0" w:right="3942.0001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8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11.63024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8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82.46032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8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2.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8E2">
            <w:pPr>
              <w:keepNext w:val="0"/>
              <w:keepLines w:val="0"/>
              <w:widowControl w:val="0"/>
              <w:pBdr>
                <w:top w:space="0" w:sz="0" w:val="nil"/>
                <w:left w:space="0" w:sz="0" w:val="nil"/>
                <w:bottom w:space="0" w:sz="0" w:val="nil"/>
                <w:right w:space="0" w:sz="0" w:val="nil"/>
                <w:between w:space="0" w:sz="0" w:val="nil"/>
              </w:pBdr>
              <w:shd w:fill="auto" w:val="clear"/>
              <w:spacing w:after="0" w:before="2.459716796875" w:line="240" w:lineRule="auto"/>
              <w:ind w:left="0" w:right="3726.871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8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96.5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8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67.33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8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6.96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8E6">
            <w:pPr>
              <w:keepNext w:val="0"/>
              <w:keepLines w:val="0"/>
              <w:widowControl w:val="0"/>
              <w:pBdr>
                <w:top w:space="0" w:sz="0" w:val="nil"/>
                <w:left w:space="0" w:sz="0" w:val="nil"/>
                <w:bottom w:space="0" w:sz="0" w:val="nil"/>
                <w:right w:space="0" w:sz="0" w:val="nil"/>
                <w:between w:space="0" w:sz="0" w:val="nil"/>
              </w:pBdr>
              <w:shd w:fill="auto" w:val="clear"/>
              <w:spacing w:after="0" w:before="0.0225830078125" w:line="240" w:lineRule="auto"/>
              <w:ind w:left="0" w:right="3187.163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8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56.7938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8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27.6239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8E9">
            <w:pPr>
              <w:keepNext w:val="0"/>
              <w:keepLines w:val="0"/>
              <w:widowControl w:val="0"/>
              <w:pBdr>
                <w:top w:space="0" w:sz="0" w:val="nil"/>
                <w:left w:space="0" w:sz="0" w:val="nil"/>
                <w:bottom w:space="0" w:sz="0" w:val="nil"/>
                <w:right w:space="0" w:sz="0" w:val="nil"/>
                <w:between w:space="0" w:sz="0" w:val="nil"/>
              </w:pBdr>
              <w:shd w:fill="auto" w:val="clear"/>
              <w:spacing w:after="0" w:before="23.9697265625" w:line="240" w:lineRule="auto"/>
              <w:ind w:left="0" w:right="3563.9532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8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3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8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04.41345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8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8ED">
            <w:pPr>
              <w:keepNext w:val="0"/>
              <w:keepLines w:val="0"/>
              <w:widowControl w:val="0"/>
              <w:pBdr>
                <w:top w:space="0" w:sz="0" w:val="nil"/>
                <w:left w:space="0" w:sz="0" w:val="nil"/>
                <w:bottom w:space="0" w:sz="0" w:val="nil"/>
                <w:right w:space="0" w:sz="0" w:val="nil"/>
                <w:between w:space="0" w:sz="0" w:val="nil"/>
              </w:pBdr>
              <w:shd w:fill="auto" w:val="clear"/>
              <w:spacing w:after="0" w:before="16.6015625" w:line="240" w:lineRule="auto"/>
              <w:ind w:left="0" w:right="2973.8629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8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43.49304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8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4.3231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8F0">
            <w:pPr>
              <w:keepNext w:val="0"/>
              <w:keepLines w:val="0"/>
              <w:widowControl w:val="0"/>
              <w:pBdr>
                <w:top w:space="0" w:sz="0" w:val="nil"/>
                <w:left w:space="0" w:sz="0" w:val="nil"/>
                <w:bottom w:space="0" w:sz="0" w:val="nil"/>
                <w:right w:space="0" w:sz="0" w:val="nil"/>
                <w:between w:space="0" w:sz="0" w:val="nil"/>
              </w:pBdr>
              <w:shd w:fill="auto" w:val="clear"/>
              <w:spacing w:after="0" w:before="2.630615234375" w:line="240" w:lineRule="auto"/>
              <w:ind w:left="0" w:right="3375.5584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8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45.1885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8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6.0186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8F3">
            <w:pPr>
              <w:keepNext w:val="0"/>
              <w:keepLines w:val="0"/>
              <w:widowControl w:val="0"/>
              <w:pBdr>
                <w:top w:space="0" w:sz="0" w:val="nil"/>
                <w:left w:space="0" w:sz="0" w:val="nil"/>
                <w:bottom w:space="0" w:sz="0" w:val="nil"/>
                <w:right w:space="0" w:sz="0" w:val="nil"/>
                <w:between w:space="0" w:sz="0" w:val="nil"/>
              </w:pBdr>
              <w:shd w:fill="auto" w:val="clear"/>
              <w:spacing w:after="0" w:before="2.6544189453125" w:line="240" w:lineRule="auto"/>
              <w:ind w:left="513.1141662597656" w:right="0" w:firstLine="0"/>
              <w:jc w:val="lef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Source: IMF, Financial Soundness Indicators. </w:t>
            </w:r>
          </w:p>
          <w:p w:rsidR="00000000" w:rsidDel="00000000" w:rsidP="00000000" w:rsidRDefault="00000000" w:rsidRPr="00000000" w14:paraId="000018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87.163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8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56.7938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8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27.6239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8F7">
            <w:pPr>
              <w:keepNext w:val="0"/>
              <w:keepLines w:val="0"/>
              <w:widowControl w:val="0"/>
              <w:pBdr>
                <w:top w:space="0" w:sz="0" w:val="nil"/>
                <w:left w:space="0" w:sz="0" w:val="nil"/>
                <w:bottom w:space="0" w:sz="0" w:val="nil"/>
                <w:right w:space="0" w:sz="0" w:val="nil"/>
                <w:between w:space="0" w:sz="0" w:val="nil"/>
              </w:pBdr>
              <w:shd w:fill="auto" w:val="clear"/>
              <w:spacing w:after="0" w:before="1.1212158203125" w:line="240" w:lineRule="auto"/>
              <w:ind w:left="0" w:right="3940.743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8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10.373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8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81.20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8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0.83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8FB">
            <w:pPr>
              <w:keepNext w:val="0"/>
              <w:keepLines w:val="0"/>
              <w:widowControl w:val="0"/>
              <w:pBdr>
                <w:top w:space="0" w:sz="0" w:val="nil"/>
                <w:left w:space="0" w:sz="0" w:val="nil"/>
                <w:bottom w:space="0" w:sz="0" w:val="nil"/>
                <w:right w:space="0" w:sz="0" w:val="nil"/>
                <w:between w:space="0" w:sz="0" w:val="nil"/>
              </w:pBdr>
              <w:shd w:fill="auto" w:val="clear"/>
              <w:spacing w:after="0" w:before="7.25341796875" w:line="240" w:lineRule="auto"/>
              <w:ind w:left="0" w:right="3752.3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8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1.9787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8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92.8088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8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2.4377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8FF">
            <w:pPr>
              <w:keepNext w:val="0"/>
              <w:keepLines w:val="0"/>
              <w:widowControl w:val="0"/>
              <w:pBdr>
                <w:top w:space="0" w:sz="0" w:val="nil"/>
                <w:left w:space="0" w:sz="0" w:val="nil"/>
                <w:bottom w:space="0" w:sz="0" w:val="nil"/>
                <w:right w:space="0" w:sz="0" w:val="nil"/>
                <w:between w:space="0" w:sz="0" w:val="nil"/>
              </w:pBdr>
              <w:shd w:fill="auto" w:val="clear"/>
              <w:spacing w:after="0" w:before="35.9942626953125" w:line="240" w:lineRule="auto"/>
              <w:ind w:left="0" w:right="3940.743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9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10.373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9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81.20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9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0.83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903">
            <w:pPr>
              <w:keepNext w:val="0"/>
              <w:keepLines w:val="0"/>
              <w:widowControl w:val="0"/>
              <w:pBdr>
                <w:top w:space="0" w:sz="0" w:val="nil"/>
                <w:left w:space="0" w:sz="0" w:val="nil"/>
                <w:bottom w:space="0" w:sz="0" w:val="nil"/>
                <w:right w:space="0" w:sz="0" w:val="nil"/>
                <w:between w:space="0" w:sz="0" w:val="nil"/>
              </w:pBdr>
              <w:shd w:fill="auto" w:val="clear"/>
              <w:spacing w:after="0" w:before="7.208251953125" w:line="240" w:lineRule="auto"/>
              <w:ind w:left="0" w:right="3563.9532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9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3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9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04.41345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9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907">
            <w:pPr>
              <w:keepNext w:val="0"/>
              <w:keepLines w:val="0"/>
              <w:widowControl w:val="0"/>
              <w:pBdr>
                <w:top w:space="0" w:sz="0" w:val="nil"/>
                <w:left w:space="0" w:sz="0" w:val="nil"/>
                <w:bottom w:space="0" w:sz="0" w:val="nil"/>
                <w:right w:space="0" w:sz="0" w:val="nil"/>
                <w:between w:space="0" w:sz="0" w:val="nil"/>
              </w:pBdr>
              <w:shd w:fill="auto" w:val="clear"/>
              <w:spacing w:after="0" w:before="3.592529296875" w:line="240" w:lineRule="auto"/>
              <w:ind w:left="0" w:right="3000.025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69.65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40.48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0A">
            <w:pPr>
              <w:keepNext w:val="0"/>
              <w:keepLines w:val="0"/>
              <w:widowControl w:val="0"/>
              <w:pBdr>
                <w:top w:space="0" w:sz="0" w:val="nil"/>
                <w:left w:space="0" w:sz="0" w:val="nil"/>
                <w:bottom w:space="0" w:sz="0" w:val="nil"/>
                <w:right w:space="0" w:sz="0" w:val="nil"/>
                <w:between w:space="0" w:sz="0" w:val="nil"/>
              </w:pBdr>
              <w:shd w:fill="auto" w:val="clear"/>
              <w:spacing w:after="0" w:before="2.40234375" w:line="240" w:lineRule="auto"/>
              <w:ind w:left="0" w:right="3188.42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9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58.05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9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28.880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90D">
            <w:pPr>
              <w:keepNext w:val="0"/>
              <w:keepLines w:val="0"/>
              <w:widowControl w:val="0"/>
              <w:pBdr>
                <w:top w:space="0" w:sz="0" w:val="nil"/>
                <w:left w:space="0" w:sz="0" w:val="nil"/>
                <w:bottom w:space="0" w:sz="0" w:val="nil"/>
                <w:right w:space="0" w:sz="0" w:val="nil"/>
                <w:between w:space="0" w:sz="0" w:val="nil"/>
              </w:pBdr>
              <w:shd w:fill="auto" w:val="clear"/>
              <w:spacing w:after="0" w:before="9.5989990234375" w:line="240" w:lineRule="auto"/>
              <w:ind w:left="0" w:right="3376.815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9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4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9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7.2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910">
            <w:pPr>
              <w:keepNext w:val="0"/>
              <w:keepLines w:val="0"/>
              <w:widowControl w:val="0"/>
              <w:pBdr>
                <w:top w:space="0" w:sz="0" w:val="nil"/>
                <w:left w:space="0" w:sz="0" w:val="nil"/>
                <w:bottom w:space="0" w:sz="0" w:val="nil"/>
                <w:right w:space="0" w:sz="0" w:val="nil"/>
                <w:between w:space="0" w:sz="0" w:val="nil"/>
              </w:pBdr>
              <w:shd w:fill="auto" w:val="clear"/>
              <w:spacing w:after="0" w:before="13.203125" w:line="240" w:lineRule="auto"/>
              <w:ind w:left="0" w:right="3753.6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3.2354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94.0655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3.695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14">
            <w:pPr>
              <w:keepNext w:val="0"/>
              <w:keepLines w:val="0"/>
              <w:widowControl w:val="0"/>
              <w:pBdr>
                <w:top w:space="0" w:sz="0" w:val="nil"/>
                <w:left w:space="0" w:sz="0" w:val="nil"/>
                <w:bottom w:space="0" w:sz="0" w:val="nil"/>
                <w:right w:space="0" w:sz="0" w:val="nil"/>
                <w:between w:space="0" w:sz="0" w:val="nil"/>
              </w:pBdr>
              <w:shd w:fill="auto" w:val="clear"/>
              <w:spacing w:after="0" w:before="57.2418212890625" w:line="240" w:lineRule="auto"/>
              <w:ind w:left="0" w:right="2037.669677734375" w:firstLine="0"/>
              <w:jc w:val="right"/>
              <w:rPr>
                <w:rFonts w:ascii="Arial" w:cs="Arial" w:eastAsia="Arial" w:hAnsi="Arial"/>
                <w:b w:val="0"/>
                <w:i w:val="0"/>
                <w:smallCaps w:val="0"/>
                <w:strike w:val="0"/>
                <w:color w:val="000000"/>
                <w:sz w:val="11.43299674987793"/>
                <w:szCs w:val="11.43299674987793"/>
                <w:u w:val="none"/>
                <w:shd w:fill="auto" w:val="clear"/>
                <w:vertAlign w:val="baseline"/>
              </w:rPr>
            </w:pPr>
            <w:r w:rsidDel="00000000" w:rsidR="00000000" w:rsidRPr="00000000">
              <w:rPr>
                <w:rFonts w:ascii="Arial" w:cs="Arial" w:eastAsia="Arial" w:hAnsi="Arial"/>
                <w:b w:val="0"/>
                <w:i w:val="0"/>
                <w:smallCaps w:val="0"/>
                <w:strike w:val="0"/>
                <w:color w:val="000000"/>
                <w:sz w:val="11.43299674987793"/>
                <w:szCs w:val="11.43299674987793"/>
                <w:u w:val="none"/>
                <w:shd w:fill="auto" w:val="clear"/>
                <w:vertAlign w:val="baseline"/>
                <w:rtl w:val="0"/>
              </w:rPr>
              <w:t xml:space="preserve">Sources: RBI; and IMF staff calculations. </w:t>
            </w:r>
          </w:p>
          <w:p w:rsidR="00000000" w:rsidDel="00000000" w:rsidP="00000000" w:rsidRDefault="00000000" w:rsidRPr="00000000" w14:paraId="000019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5.732421875" w:right="0" w:firstLine="0"/>
              <w:jc w:val="left"/>
              <w:rPr>
                <w:rFonts w:ascii="Arial" w:cs="Arial" w:eastAsia="Arial" w:hAnsi="Arial"/>
                <w:b w:val="0"/>
                <w:i w:val="0"/>
                <w:smallCaps w:val="0"/>
                <w:strike w:val="0"/>
                <w:color w:val="000000"/>
                <w:sz w:val="11.37309455871582"/>
                <w:szCs w:val="11.37309455871582"/>
                <w:u w:val="none"/>
                <w:shd w:fill="auto" w:val="clear"/>
                <w:vertAlign w:val="baseline"/>
              </w:rPr>
            </w:pPr>
            <w:r w:rsidDel="00000000" w:rsidR="00000000" w:rsidRPr="00000000">
              <w:rPr>
                <w:rFonts w:ascii="Arial" w:cs="Arial" w:eastAsia="Arial" w:hAnsi="Arial"/>
                <w:b w:val="0"/>
                <w:i w:val="0"/>
                <w:smallCaps w:val="0"/>
                <w:strike w:val="0"/>
                <w:color w:val="000000"/>
                <w:sz w:val="11.37309455871582"/>
                <w:szCs w:val="11.37309455871582"/>
                <w:u w:val="none"/>
                <w:shd w:fill="auto" w:val="clear"/>
                <w:vertAlign w:val="baseline"/>
                <w:rtl w:val="0"/>
              </w:rPr>
              <w:t xml:space="preserve">1/ 2010 data for India are as of Q3 2010. </w:t>
            </w:r>
          </w:p>
          <w:p w:rsidR="00000000" w:rsidDel="00000000" w:rsidP="00000000" w:rsidRDefault="00000000" w:rsidRPr="00000000" w14:paraId="00001916">
            <w:pPr>
              <w:keepNext w:val="0"/>
              <w:keepLines w:val="0"/>
              <w:widowControl w:val="0"/>
              <w:pBdr>
                <w:top w:space="0" w:sz="0" w:val="nil"/>
                <w:left w:space="0" w:sz="0" w:val="nil"/>
                <w:bottom w:space="0" w:sz="0" w:val="nil"/>
                <w:right w:space="0" w:sz="0" w:val="nil"/>
                <w:between w:space="0" w:sz="0" w:val="nil"/>
              </w:pBdr>
              <w:shd w:fill="auto" w:val="clear"/>
              <w:spacing w:after="0" w:before="56.58935546875" w:line="240.58977127075195" w:lineRule="auto"/>
              <w:ind w:left="4907.276611328125" w:right="634.68994140625" w:hanging="4788.34228515625"/>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28.400001525878906"/>
                <w:szCs w:val="28.400001525878906"/>
                <w:u w:val="none"/>
                <w:shd w:fill="auto" w:val="clear"/>
                <w:vertAlign w:val="subscript"/>
                <w:rtl w:val="0"/>
              </w:rPr>
              <w:t xml:space="preserve">PSBs' loan-to-deposit ratio has contracted… </w:t>
            </w:r>
            <w:r w:rsidDel="00000000" w:rsidR="00000000" w:rsidRPr="00000000">
              <w:rPr>
                <w:rFonts w:ascii="Arial" w:cs="Arial" w:eastAsia="Arial" w:hAnsi="Arial"/>
                <w:b w:val="0"/>
                <w:i w:val="1"/>
                <w:smallCaps w:val="0"/>
                <w:strike w:val="0"/>
                <w:color w:val="ffffff"/>
                <w:sz w:val="28.400001525878906"/>
                <w:szCs w:val="28.400001525878906"/>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…and corporate leverage has edged down, with the  exception of the mining sector.  </w:t>
            </w:r>
          </w:p>
          <w:p w:rsidR="00000000" w:rsidDel="00000000" w:rsidP="00000000" w:rsidRDefault="00000000" w:rsidRPr="00000000" w14:paraId="00001917">
            <w:pPr>
              <w:keepNext w:val="0"/>
              <w:keepLines w:val="0"/>
              <w:widowControl w:val="0"/>
              <w:pBdr>
                <w:top w:space="0" w:sz="0" w:val="nil"/>
                <w:left w:space="0" w:sz="0" w:val="nil"/>
                <w:bottom w:space="0" w:sz="0" w:val="nil"/>
                <w:right w:space="0" w:sz="0" w:val="nil"/>
                <w:between w:space="0" w:sz="0" w:val="nil"/>
              </w:pBdr>
              <w:shd w:fill="auto" w:val="clear"/>
              <w:spacing w:after="0" w:before="31.25732421875" w:line="240" w:lineRule="auto"/>
              <w:ind w:left="0" w:right="1398.961181640625" w:firstLine="0"/>
              <w:jc w:val="right"/>
              <w:rPr>
                <w:rFonts w:ascii="Arial" w:cs="Arial" w:eastAsia="Arial" w:hAnsi="Arial"/>
                <w:b w:val="1"/>
                <w:i w:val="0"/>
                <w:smallCaps w:val="0"/>
                <w:strike w:val="0"/>
                <w:color w:val="0583b0"/>
                <w:sz w:val="15.236297607421875"/>
                <w:szCs w:val="15.236297607421875"/>
                <w:u w:val="none"/>
                <w:shd w:fill="auto" w:val="clear"/>
                <w:vertAlign w:val="baseline"/>
              </w:rPr>
            </w:pPr>
            <w:r w:rsidDel="00000000" w:rsidR="00000000" w:rsidRPr="00000000">
              <w:rPr>
                <w:rFonts w:ascii="Arial" w:cs="Arial" w:eastAsia="Arial" w:hAnsi="Arial"/>
                <w:b w:val="1"/>
                <w:i w:val="0"/>
                <w:smallCaps w:val="0"/>
                <w:strike w:val="0"/>
                <w:color w:val="0583b0"/>
                <w:sz w:val="15.236297607421875"/>
                <w:szCs w:val="15.236297607421875"/>
                <w:u w:val="none"/>
                <w:shd w:fill="auto" w:val="clear"/>
                <w:vertAlign w:val="baseline"/>
                <w:rtl w:val="0"/>
              </w:rPr>
              <w:t xml:space="preserve">Corporate Leverage Ratios, by Sector </w:t>
            </w:r>
          </w:p>
          <w:p w:rsidR="00000000" w:rsidDel="00000000" w:rsidP="00000000" w:rsidRDefault="00000000" w:rsidRPr="00000000" w14:paraId="000019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3.359375" w:right="0" w:firstLine="0"/>
              <w:jc w:val="left"/>
              <w:rPr>
                <w:rFonts w:ascii="Arial" w:cs="Arial" w:eastAsia="Arial" w:hAnsi="Arial"/>
                <w:b w:val="1"/>
                <w:i w:val="0"/>
                <w:smallCaps w:val="0"/>
                <w:strike w:val="0"/>
                <w:color w:val="0583b0"/>
                <w:sz w:val="15.198100090026855"/>
                <w:szCs w:val="15.198100090026855"/>
                <w:u w:val="none"/>
                <w:shd w:fill="auto" w:val="clear"/>
                <w:vertAlign w:val="baseline"/>
              </w:rPr>
            </w:pPr>
            <w:r w:rsidDel="00000000" w:rsidR="00000000" w:rsidRPr="00000000">
              <w:rPr>
                <w:rFonts w:ascii="Arial" w:cs="Arial" w:eastAsia="Arial" w:hAnsi="Arial"/>
                <w:b w:val="1"/>
                <w:i w:val="0"/>
                <w:smallCaps w:val="0"/>
                <w:strike w:val="0"/>
                <w:color w:val="0583b0"/>
                <w:sz w:val="15.198100090026855"/>
                <w:szCs w:val="15.198100090026855"/>
                <w:u w:val="none"/>
                <w:shd w:fill="auto" w:val="clear"/>
                <w:vertAlign w:val="baseline"/>
                <w:rtl w:val="0"/>
              </w:rPr>
              <w:t xml:space="preserve">Banks' Loan to Deposit Ratio </w:t>
            </w:r>
          </w:p>
          <w:p w:rsidR="00000000" w:rsidDel="00000000" w:rsidP="00000000" w:rsidRDefault="00000000" w:rsidRPr="00000000" w14:paraId="00001919">
            <w:pPr>
              <w:keepNext w:val="0"/>
              <w:keepLines w:val="0"/>
              <w:widowControl w:val="0"/>
              <w:pBdr>
                <w:top w:space="0" w:sz="0" w:val="nil"/>
                <w:left w:space="0" w:sz="0" w:val="nil"/>
                <w:bottom w:space="0" w:sz="0" w:val="nil"/>
                <w:right w:space="0" w:sz="0" w:val="nil"/>
                <w:between w:space="0" w:sz="0" w:val="nil"/>
              </w:pBdr>
              <w:shd w:fill="auto" w:val="clear"/>
              <w:spacing w:after="0" w:before="16.634521484375" w:line="240" w:lineRule="auto"/>
              <w:ind w:left="518.9512634277344" w:right="0" w:firstLine="0"/>
              <w:jc w:val="left"/>
              <w:rPr>
                <w:rFonts w:ascii="Arial" w:cs="Arial" w:eastAsia="Arial" w:hAnsi="Arial"/>
                <w:b w:val="0"/>
                <w:i w:val="0"/>
                <w:smallCaps w:val="0"/>
                <w:strike w:val="0"/>
                <w:color w:val="0583b0"/>
                <w:sz w:val="11.398300170898438"/>
                <w:szCs w:val="11.398300170898438"/>
                <w:u w:val="none"/>
                <w:shd w:fill="auto" w:val="clear"/>
                <w:vertAlign w:val="baseline"/>
              </w:rPr>
            </w:pPr>
            <w:r w:rsidDel="00000000" w:rsidR="00000000" w:rsidRPr="00000000">
              <w:rPr>
                <w:rFonts w:ascii="Arial" w:cs="Arial" w:eastAsia="Arial" w:hAnsi="Arial"/>
                <w:b w:val="0"/>
                <w:i w:val="0"/>
                <w:smallCaps w:val="0"/>
                <w:strike w:val="0"/>
                <w:color w:val="0583b0"/>
                <w:sz w:val="11.398300170898438"/>
                <w:szCs w:val="11.398300170898438"/>
                <w:u w:val="none"/>
                <w:shd w:fill="auto" w:val="clear"/>
                <w:vertAlign w:val="baseline"/>
                <w:rtl w:val="0"/>
              </w:rPr>
              <w:t xml:space="preserve">(In percent) </w:t>
            </w:r>
          </w:p>
          <w:p w:rsidR="00000000" w:rsidDel="00000000" w:rsidP="00000000" w:rsidRDefault="00000000" w:rsidRPr="00000000" w14:paraId="000019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0.999755859375" w:firstLine="0"/>
              <w:jc w:val="right"/>
              <w:rPr>
                <w:rFonts w:ascii="Arial" w:cs="Arial" w:eastAsia="Arial" w:hAnsi="Arial"/>
                <w:b w:val="0"/>
                <w:i w:val="0"/>
                <w:smallCaps w:val="0"/>
                <w:strike w:val="0"/>
                <w:color w:val="0583b0"/>
                <w:sz w:val="11.42719841003418"/>
                <w:szCs w:val="11.42719841003418"/>
                <w:u w:val="none"/>
                <w:shd w:fill="auto" w:val="clear"/>
                <w:vertAlign w:val="baseline"/>
              </w:rPr>
            </w:pPr>
            <w:r w:rsidDel="00000000" w:rsidR="00000000" w:rsidRPr="00000000">
              <w:rPr>
                <w:rFonts w:ascii="Arial" w:cs="Arial" w:eastAsia="Arial" w:hAnsi="Arial"/>
                <w:b w:val="0"/>
                <w:i w:val="0"/>
                <w:smallCaps w:val="0"/>
                <w:strike w:val="0"/>
                <w:color w:val="0583b0"/>
                <w:sz w:val="11.42719841003418"/>
                <w:szCs w:val="11.42719841003418"/>
                <w:u w:val="none"/>
                <w:shd w:fill="auto" w:val="clear"/>
                <w:vertAlign w:val="baseline"/>
                <w:rtl w:val="0"/>
              </w:rPr>
              <w:t xml:space="preserve">(Debt to Equity Ratio - Median, 25th and 75th percentiles) </w:t>
            </w:r>
          </w:p>
          <w:p w:rsidR="00000000" w:rsidDel="00000000" w:rsidP="00000000" w:rsidRDefault="00000000" w:rsidRPr="00000000" w14:paraId="0000191B">
            <w:pPr>
              <w:keepNext w:val="0"/>
              <w:keepLines w:val="0"/>
              <w:widowControl w:val="0"/>
              <w:pBdr>
                <w:top w:space="0" w:sz="0" w:val="nil"/>
                <w:left w:space="0" w:sz="0" w:val="nil"/>
                <w:bottom w:space="0" w:sz="0" w:val="nil"/>
                <w:right w:space="0" w:sz="0" w:val="nil"/>
                <w:between w:space="0" w:sz="0" w:val="nil"/>
              </w:pBdr>
              <w:shd w:fill="auto" w:val="clear"/>
              <w:spacing w:after="0" w:before="14.53857421875" w:line="240" w:lineRule="auto"/>
              <w:ind w:left="196.5460205078125" w:right="0" w:firstLine="0"/>
              <w:jc w:val="left"/>
              <w:rPr>
                <w:rFonts w:ascii="Arial" w:cs="Arial" w:eastAsia="Arial" w:hAnsi="Arial"/>
                <w:b w:val="0"/>
                <w:i w:val="0"/>
                <w:smallCaps w:val="0"/>
                <w:strike w:val="0"/>
                <w:color w:val="000000"/>
                <w:sz w:val="11.398300170898438"/>
                <w:szCs w:val="11.398300170898438"/>
                <w:u w:val="none"/>
                <w:shd w:fill="auto" w:val="clear"/>
                <w:vertAlign w:val="baseline"/>
              </w:rPr>
            </w:pPr>
            <w:r w:rsidDel="00000000" w:rsidR="00000000" w:rsidRPr="00000000">
              <w:rPr>
                <w:rFonts w:ascii="Arial" w:cs="Arial" w:eastAsia="Arial" w:hAnsi="Arial"/>
                <w:b w:val="0"/>
                <w:i w:val="0"/>
                <w:smallCaps w:val="0"/>
                <w:strike w:val="0"/>
                <w:color w:val="000000"/>
                <w:sz w:val="11.398300170898438"/>
                <w:szCs w:val="11.398300170898438"/>
                <w:u w:val="none"/>
                <w:shd w:fill="auto" w:val="clear"/>
                <w:vertAlign w:val="baseline"/>
                <w:rtl w:val="0"/>
              </w:rPr>
              <w:t xml:space="preserve">110 </w:t>
            </w:r>
          </w:p>
          <w:p w:rsidR="00000000" w:rsidDel="00000000" w:rsidP="00000000" w:rsidRDefault="00000000" w:rsidRPr="00000000" w14:paraId="000019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91.12060546875" w:firstLine="0"/>
              <w:jc w:val="right"/>
              <w:rPr>
                <w:rFonts w:ascii="Arial" w:cs="Arial" w:eastAsia="Arial" w:hAnsi="Arial"/>
                <w:b w:val="0"/>
                <w:i w:val="0"/>
                <w:smallCaps w:val="0"/>
                <w:strike w:val="0"/>
                <w:color w:val="000000"/>
                <w:sz w:val="11.42719841003418"/>
                <w:szCs w:val="11.42719841003418"/>
                <w:u w:val="none"/>
                <w:shd w:fill="auto" w:val="clear"/>
                <w:vertAlign w:val="baseline"/>
              </w:rPr>
            </w:pPr>
            <w:r w:rsidDel="00000000" w:rsidR="00000000" w:rsidRPr="00000000">
              <w:rPr>
                <w:rFonts w:ascii="Arial" w:cs="Arial" w:eastAsia="Arial" w:hAnsi="Arial"/>
                <w:b w:val="0"/>
                <w:i w:val="0"/>
                <w:smallCaps w:val="0"/>
                <w:strike w:val="0"/>
                <w:color w:val="000000"/>
                <w:sz w:val="11.42719841003418"/>
                <w:szCs w:val="11.42719841003418"/>
                <w:u w:val="none"/>
                <w:shd w:fill="auto" w:val="clear"/>
                <w:vertAlign w:val="baseline"/>
                <w:rtl w:val="0"/>
              </w:rPr>
              <w:t xml:space="preserve">250 </w:t>
            </w:r>
          </w:p>
          <w:p w:rsidR="00000000" w:rsidDel="00000000" w:rsidP="00000000" w:rsidRDefault="00000000" w:rsidRPr="00000000" w14:paraId="0000191D">
            <w:pPr>
              <w:keepNext w:val="0"/>
              <w:keepLines w:val="0"/>
              <w:widowControl w:val="0"/>
              <w:pBdr>
                <w:top w:space="0" w:sz="0" w:val="nil"/>
                <w:left w:space="0" w:sz="0" w:val="nil"/>
                <w:bottom w:space="0" w:sz="0" w:val="nil"/>
                <w:right w:space="0" w:sz="0" w:val="nil"/>
                <w:between w:space="0" w:sz="0" w:val="nil"/>
              </w:pBdr>
              <w:shd w:fill="auto" w:val="clear"/>
              <w:spacing w:after="0" w:before="14.256591796875" w:line="240" w:lineRule="auto"/>
              <w:ind w:left="0" w:right="331.131591796875" w:firstLine="0"/>
              <w:jc w:val="right"/>
              <w:rPr>
                <w:rFonts w:ascii="Arial" w:cs="Arial" w:eastAsia="Arial" w:hAnsi="Arial"/>
                <w:b w:val="0"/>
                <w:i w:val="0"/>
                <w:smallCaps w:val="0"/>
                <w:strike w:val="0"/>
                <w:color w:val="000000"/>
                <w:sz w:val="11.42719841003418"/>
                <w:szCs w:val="11.42719841003418"/>
                <w:u w:val="none"/>
                <w:shd w:fill="auto" w:val="clear"/>
                <w:vertAlign w:val="baseline"/>
              </w:rPr>
            </w:pPr>
            <w:r w:rsidDel="00000000" w:rsidR="00000000" w:rsidRPr="00000000">
              <w:rPr>
                <w:rFonts w:ascii="Arial" w:cs="Arial" w:eastAsia="Arial" w:hAnsi="Arial"/>
                <w:b w:val="0"/>
                <w:i w:val="0"/>
                <w:smallCaps w:val="0"/>
                <w:strike w:val="0"/>
                <w:color w:val="000000"/>
                <w:sz w:val="11.42719841003418"/>
                <w:szCs w:val="11.42719841003418"/>
                <w:u w:val="none"/>
                <w:shd w:fill="auto" w:val="clear"/>
                <w:vertAlign w:val="baseline"/>
                <w:rtl w:val="0"/>
              </w:rPr>
              <w:t xml:space="preserve">2014 </w:t>
            </w:r>
          </w:p>
          <w:p w:rsidR="00000000" w:rsidDel="00000000" w:rsidP="00000000" w:rsidRDefault="00000000" w:rsidRPr="00000000" w14:paraId="0000191E">
            <w:pPr>
              <w:keepNext w:val="0"/>
              <w:keepLines w:val="0"/>
              <w:widowControl w:val="0"/>
              <w:pBdr>
                <w:top w:space="0" w:sz="0" w:val="nil"/>
                <w:left w:space="0" w:sz="0" w:val="nil"/>
                <w:bottom w:space="0" w:sz="0" w:val="nil"/>
                <w:right w:space="0" w:sz="0" w:val="nil"/>
                <w:between w:space="0" w:sz="0" w:val="nil"/>
              </w:pBdr>
              <w:shd w:fill="auto" w:val="clear"/>
              <w:spacing w:after="0" w:before="34.93896484375" w:line="240" w:lineRule="auto"/>
              <w:ind w:left="196.5460205078125" w:right="0" w:firstLine="0"/>
              <w:jc w:val="left"/>
              <w:rPr>
                <w:rFonts w:ascii="Arial" w:cs="Arial" w:eastAsia="Arial" w:hAnsi="Arial"/>
                <w:b w:val="0"/>
                <w:i w:val="0"/>
                <w:smallCaps w:val="0"/>
                <w:strike w:val="0"/>
                <w:color w:val="000000"/>
                <w:sz w:val="11.398300170898438"/>
                <w:szCs w:val="11.398300170898438"/>
                <w:u w:val="none"/>
                <w:shd w:fill="auto" w:val="clear"/>
                <w:vertAlign w:val="baseline"/>
              </w:rPr>
            </w:pPr>
            <w:r w:rsidDel="00000000" w:rsidR="00000000" w:rsidRPr="00000000">
              <w:rPr>
                <w:rFonts w:ascii="Arial" w:cs="Arial" w:eastAsia="Arial" w:hAnsi="Arial"/>
                <w:b w:val="0"/>
                <w:i w:val="0"/>
                <w:smallCaps w:val="0"/>
                <w:strike w:val="0"/>
                <w:color w:val="000000"/>
                <w:sz w:val="11.398300170898438"/>
                <w:szCs w:val="11.398300170898438"/>
                <w:u w:val="none"/>
                <w:shd w:fill="auto" w:val="clear"/>
                <w:vertAlign w:val="baseline"/>
                <w:rtl w:val="0"/>
              </w:rPr>
              <w:t xml:space="preserve">100 </w:t>
            </w:r>
          </w:p>
          <w:p w:rsidR="00000000" w:rsidDel="00000000" w:rsidP="00000000" w:rsidRDefault="00000000" w:rsidRPr="00000000" w14:paraId="000019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91.12060546875" w:firstLine="0"/>
              <w:jc w:val="right"/>
              <w:rPr>
                <w:rFonts w:ascii="Arial" w:cs="Arial" w:eastAsia="Arial" w:hAnsi="Arial"/>
                <w:b w:val="0"/>
                <w:i w:val="0"/>
                <w:smallCaps w:val="0"/>
                <w:strike w:val="0"/>
                <w:color w:val="000000"/>
                <w:sz w:val="11.42719841003418"/>
                <w:szCs w:val="11.42719841003418"/>
                <w:u w:val="none"/>
                <w:shd w:fill="auto" w:val="clear"/>
                <w:vertAlign w:val="baseline"/>
              </w:rPr>
            </w:pPr>
            <w:r w:rsidDel="00000000" w:rsidR="00000000" w:rsidRPr="00000000">
              <w:rPr>
                <w:rFonts w:ascii="Arial" w:cs="Arial" w:eastAsia="Arial" w:hAnsi="Arial"/>
                <w:b w:val="0"/>
                <w:i w:val="0"/>
                <w:smallCaps w:val="0"/>
                <w:strike w:val="0"/>
                <w:color w:val="000000"/>
                <w:sz w:val="11.42719841003418"/>
                <w:szCs w:val="11.42719841003418"/>
                <w:u w:val="none"/>
                <w:shd w:fill="auto" w:val="clear"/>
                <w:vertAlign w:val="baseline"/>
                <w:rtl w:val="0"/>
              </w:rPr>
              <w:t xml:space="preserve">200 </w:t>
            </w:r>
          </w:p>
          <w:p w:rsidR="00000000" w:rsidDel="00000000" w:rsidP="00000000" w:rsidRDefault="00000000" w:rsidRPr="00000000" w14:paraId="000019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4.786376953125" w:firstLine="0"/>
              <w:jc w:val="right"/>
              <w:rPr>
                <w:rFonts w:ascii="Arial" w:cs="Arial" w:eastAsia="Arial" w:hAnsi="Arial"/>
                <w:b w:val="0"/>
                <w:i w:val="0"/>
                <w:smallCaps w:val="0"/>
                <w:strike w:val="0"/>
                <w:color w:val="000000"/>
                <w:sz w:val="11.42719841003418"/>
                <w:szCs w:val="11.42719841003418"/>
                <w:u w:val="none"/>
                <w:shd w:fill="auto" w:val="clear"/>
                <w:vertAlign w:val="baseline"/>
              </w:rPr>
            </w:pPr>
            <w:r w:rsidDel="00000000" w:rsidR="00000000" w:rsidRPr="00000000">
              <w:rPr>
                <w:rFonts w:ascii="Arial" w:cs="Arial" w:eastAsia="Arial" w:hAnsi="Arial"/>
                <w:b w:val="0"/>
                <w:i w:val="0"/>
                <w:smallCaps w:val="0"/>
                <w:strike w:val="0"/>
                <w:color w:val="000000"/>
                <w:sz w:val="11.42719841003418"/>
                <w:szCs w:val="11.42719841003418"/>
                <w:u w:val="none"/>
                <w:shd w:fill="auto" w:val="clear"/>
                <w:vertAlign w:val="baseline"/>
                <w:rtl w:val="0"/>
              </w:rPr>
              <w:t xml:space="preserve">2015 </w:t>
            </w:r>
          </w:p>
          <w:p w:rsidR="00000000" w:rsidDel="00000000" w:rsidP="00000000" w:rsidRDefault="00000000" w:rsidRPr="00000000" w14:paraId="00001921">
            <w:pPr>
              <w:keepNext w:val="0"/>
              <w:keepLines w:val="0"/>
              <w:widowControl w:val="0"/>
              <w:pBdr>
                <w:top w:space="0" w:sz="0" w:val="nil"/>
                <w:left w:space="0" w:sz="0" w:val="nil"/>
                <w:bottom w:space="0" w:sz="0" w:val="nil"/>
                <w:right w:space="0" w:sz="0" w:val="nil"/>
                <w:between w:space="0" w:sz="0" w:val="nil"/>
              </w:pBdr>
              <w:shd w:fill="auto" w:val="clear"/>
              <w:spacing w:after="0" w:before="139.036865234375" w:line="240" w:lineRule="auto"/>
              <w:ind w:left="0" w:right="4191.12060546875" w:firstLine="0"/>
              <w:jc w:val="right"/>
              <w:rPr>
                <w:rFonts w:ascii="Arial" w:cs="Arial" w:eastAsia="Arial" w:hAnsi="Arial"/>
                <w:b w:val="0"/>
                <w:i w:val="0"/>
                <w:smallCaps w:val="0"/>
                <w:strike w:val="0"/>
                <w:color w:val="000000"/>
                <w:sz w:val="11.42719841003418"/>
                <w:szCs w:val="11.42719841003418"/>
                <w:u w:val="none"/>
                <w:shd w:fill="auto" w:val="clear"/>
                <w:vertAlign w:val="baseline"/>
              </w:rPr>
            </w:pPr>
            <w:r w:rsidDel="00000000" w:rsidR="00000000" w:rsidRPr="00000000">
              <w:rPr>
                <w:rFonts w:ascii="Arial" w:cs="Arial" w:eastAsia="Arial" w:hAnsi="Arial"/>
                <w:b w:val="0"/>
                <w:i w:val="0"/>
                <w:smallCaps w:val="0"/>
                <w:strike w:val="0"/>
                <w:color w:val="000000"/>
                <w:sz w:val="11.42719841003418"/>
                <w:szCs w:val="11.42719841003418"/>
                <w:u w:val="none"/>
                <w:shd w:fill="auto" w:val="clear"/>
                <w:vertAlign w:val="baseline"/>
                <w:rtl w:val="0"/>
              </w:rPr>
              <w:t xml:space="preserve">150 </w:t>
            </w:r>
          </w:p>
          <w:p w:rsidR="00000000" w:rsidDel="00000000" w:rsidP="00000000" w:rsidRDefault="00000000" w:rsidRPr="00000000" w14:paraId="000019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3.64349365234375" w:right="0" w:firstLine="0"/>
              <w:jc w:val="left"/>
              <w:rPr>
                <w:rFonts w:ascii="Arial" w:cs="Arial" w:eastAsia="Arial" w:hAnsi="Arial"/>
                <w:b w:val="0"/>
                <w:i w:val="0"/>
                <w:smallCaps w:val="0"/>
                <w:strike w:val="0"/>
                <w:color w:val="000000"/>
                <w:sz w:val="11.398300170898438"/>
                <w:szCs w:val="11.398300170898438"/>
                <w:u w:val="none"/>
                <w:shd w:fill="auto" w:val="clear"/>
                <w:vertAlign w:val="baseline"/>
              </w:rPr>
            </w:pPr>
            <w:r w:rsidDel="00000000" w:rsidR="00000000" w:rsidRPr="00000000">
              <w:rPr>
                <w:rFonts w:ascii="Arial" w:cs="Arial" w:eastAsia="Arial" w:hAnsi="Arial"/>
                <w:b w:val="0"/>
                <w:i w:val="0"/>
                <w:smallCaps w:val="0"/>
                <w:strike w:val="0"/>
                <w:color w:val="000000"/>
                <w:sz w:val="11.398300170898438"/>
                <w:szCs w:val="11.398300170898438"/>
                <w:u w:val="none"/>
                <w:shd w:fill="auto" w:val="clear"/>
                <w:vertAlign w:val="baseline"/>
                <w:rtl w:val="0"/>
              </w:rPr>
              <w:t xml:space="preserve">90 </w:t>
            </w:r>
          </w:p>
          <w:p w:rsidR="00000000" w:rsidDel="00000000" w:rsidP="00000000" w:rsidRDefault="00000000" w:rsidRPr="00000000" w14:paraId="00001923">
            <w:pPr>
              <w:keepNext w:val="0"/>
              <w:keepLines w:val="0"/>
              <w:widowControl w:val="0"/>
              <w:pBdr>
                <w:top w:space="0" w:sz="0" w:val="nil"/>
                <w:left w:space="0" w:sz="0" w:val="nil"/>
                <w:bottom w:space="0" w:sz="0" w:val="nil"/>
                <w:right w:space="0" w:sz="0" w:val="nil"/>
                <w:between w:space="0" w:sz="0" w:val="nil"/>
              </w:pBdr>
              <w:shd w:fill="auto" w:val="clear"/>
              <w:spacing w:after="0" w:before="169.08538818359375" w:line="240" w:lineRule="auto"/>
              <w:ind w:left="0" w:right="4191.12060546875" w:firstLine="0"/>
              <w:jc w:val="right"/>
              <w:rPr>
                <w:rFonts w:ascii="Arial" w:cs="Arial" w:eastAsia="Arial" w:hAnsi="Arial"/>
                <w:b w:val="0"/>
                <w:i w:val="0"/>
                <w:smallCaps w:val="0"/>
                <w:strike w:val="0"/>
                <w:color w:val="000000"/>
                <w:sz w:val="11.42719841003418"/>
                <w:szCs w:val="11.42719841003418"/>
                <w:u w:val="none"/>
                <w:shd w:fill="auto" w:val="clear"/>
                <w:vertAlign w:val="baseline"/>
              </w:rPr>
            </w:pPr>
            <w:r w:rsidDel="00000000" w:rsidR="00000000" w:rsidRPr="00000000">
              <w:rPr>
                <w:rFonts w:ascii="Arial" w:cs="Arial" w:eastAsia="Arial" w:hAnsi="Arial"/>
                <w:b w:val="0"/>
                <w:i w:val="0"/>
                <w:smallCaps w:val="0"/>
                <w:strike w:val="0"/>
                <w:color w:val="000000"/>
                <w:sz w:val="11.42719841003418"/>
                <w:szCs w:val="11.42719841003418"/>
                <w:u w:val="none"/>
                <w:shd w:fill="auto" w:val="clear"/>
                <w:vertAlign w:val="baseline"/>
                <w:rtl w:val="0"/>
              </w:rPr>
              <w:t xml:space="preserve">100 </w:t>
            </w:r>
          </w:p>
          <w:p w:rsidR="00000000" w:rsidDel="00000000" w:rsidP="00000000" w:rsidRDefault="00000000" w:rsidRPr="00000000" w14:paraId="000019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3.98544311523438" w:right="0" w:firstLine="0"/>
              <w:jc w:val="left"/>
              <w:rPr>
                <w:rFonts w:ascii="Arial" w:cs="Arial" w:eastAsia="Arial" w:hAnsi="Arial"/>
                <w:b w:val="0"/>
                <w:i w:val="0"/>
                <w:smallCaps w:val="0"/>
                <w:strike w:val="0"/>
                <w:color w:val="000000"/>
                <w:sz w:val="11.398300170898438"/>
                <w:szCs w:val="11.398300170898438"/>
                <w:u w:val="none"/>
                <w:shd w:fill="auto" w:val="clear"/>
                <w:vertAlign w:val="baseline"/>
              </w:rPr>
            </w:pPr>
            <w:r w:rsidDel="00000000" w:rsidR="00000000" w:rsidRPr="00000000">
              <w:rPr>
                <w:rFonts w:ascii="Arial" w:cs="Arial" w:eastAsia="Arial" w:hAnsi="Arial"/>
                <w:b w:val="0"/>
                <w:i w:val="0"/>
                <w:smallCaps w:val="0"/>
                <w:strike w:val="0"/>
                <w:color w:val="000000"/>
                <w:sz w:val="11.398300170898438"/>
                <w:szCs w:val="11.398300170898438"/>
                <w:u w:val="none"/>
                <w:shd w:fill="auto" w:val="clear"/>
                <w:vertAlign w:val="baseline"/>
                <w:rtl w:val="0"/>
              </w:rPr>
              <w:t xml:space="preserve">80 </w:t>
            </w:r>
          </w:p>
          <w:p w:rsidR="00000000" w:rsidDel="00000000" w:rsidP="00000000" w:rsidRDefault="00000000" w:rsidRPr="00000000" w14:paraId="00001925">
            <w:pPr>
              <w:keepNext w:val="0"/>
              <w:keepLines w:val="0"/>
              <w:widowControl w:val="0"/>
              <w:pBdr>
                <w:top w:space="0" w:sz="0" w:val="nil"/>
                <w:left w:space="0" w:sz="0" w:val="nil"/>
                <w:bottom w:space="0" w:sz="0" w:val="nil"/>
                <w:right w:space="0" w:sz="0" w:val="nil"/>
                <w:between w:space="0" w:sz="0" w:val="nil"/>
              </w:pBdr>
              <w:shd w:fill="auto" w:val="clear"/>
              <w:spacing w:after="0" w:before="152.2882080078125" w:line="240" w:lineRule="auto"/>
              <w:ind w:left="0" w:right="4191.12060546875" w:firstLine="0"/>
              <w:jc w:val="right"/>
              <w:rPr>
                <w:rFonts w:ascii="Arial" w:cs="Arial" w:eastAsia="Arial" w:hAnsi="Arial"/>
                <w:b w:val="0"/>
                <w:i w:val="0"/>
                <w:smallCaps w:val="0"/>
                <w:strike w:val="0"/>
                <w:color w:val="000000"/>
                <w:sz w:val="11.42719841003418"/>
                <w:szCs w:val="11.42719841003418"/>
                <w:u w:val="none"/>
                <w:shd w:fill="auto" w:val="clear"/>
                <w:vertAlign w:val="baseline"/>
              </w:rPr>
            </w:pPr>
            <w:r w:rsidDel="00000000" w:rsidR="00000000" w:rsidRPr="00000000">
              <w:rPr>
                <w:rFonts w:ascii="Arial" w:cs="Arial" w:eastAsia="Arial" w:hAnsi="Arial"/>
                <w:b w:val="0"/>
                <w:i w:val="0"/>
                <w:smallCaps w:val="0"/>
                <w:strike w:val="0"/>
                <w:color w:val="000000"/>
                <w:sz w:val="11.42719841003418"/>
                <w:szCs w:val="11.42719841003418"/>
                <w:u w:val="none"/>
                <w:shd w:fill="auto" w:val="clear"/>
                <w:vertAlign w:val="baseline"/>
                <w:rtl w:val="0"/>
              </w:rPr>
              <w:t xml:space="preserve">50 </w:t>
            </w:r>
          </w:p>
          <w:p w:rsidR="00000000" w:rsidDel="00000000" w:rsidP="00000000" w:rsidRDefault="00000000" w:rsidRPr="00000000" w14:paraId="000019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3.18756103515625" w:right="0" w:firstLine="0"/>
              <w:jc w:val="left"/>
              <w:rPr>
                <w:rFonts w:ascii="Arial" w:cs="Arial" w:eastAsia="Arial" w:hAnsi="Arial"/>
                <w:b w:val="0"/>
                <w:i w:val="0"/>
                <w:smallCaps w:val="0"/>
                <w:strike w:val="0"/>
                <w:color w:val="000000"/>
                <w:sz w:val="11.398300170898438"/>
                <w:szCs w:val="11.398300170898438"/>
                <w:u w:val="none"/>
                <w:shd w:fill="auto" w:val="clear"/>
                <w:vertAlign w:val="baseline"/>
              </w:rPr>
            </w:pPr>
            <w:r w:rsidDel="00000000" w:rsidR="00000000" w:rsidRPr="00000000">
              <w:rPr>
                <w:rFonts w:ascii="Arial" w:cs="Arial" w:eastAsia="Arial" w:hAnsi="Arial"/>
                <w:b w:val="0"/>
                <w:i w:val="0"/>
                <w:smallCaps w:val="0"/>
                <w:strike w:val="0"/>
                <w:color w:val="000000"/>
                <w:sz w:val="11.398300170898438"/>
                <w:szCs w:val="11.398300170898438"/>
                <w:u w:val="none"/>
                <w:shd w:fill="auto" w:val="clear"/>
                <w:vertAlign w:val="baseline"/>
                <w:rtl w:val="0"/>
              </w:rPr>
              <w:t xml:space="preserve">70 </w:t>
            </w:r>
          </w:p>
          <w:p w:rsidR="00000000" w:rsidDel="00000000" w:rsidP="00000000" w:rsidRDefault="00000000" w:rsidRPr="00000000" w14:paraId="00001927">
            <w:pPr>
              <w:keepNext w:val="0"/>
              <w:keepLines w:val="0"/>
              <w:widowControl w:val="0"/>
              <w:pBdr>
                <w:top w:space="0" w:sz="0" w:val="nil"/>
                <w:left w:space="0" w:sz="0" w:val="nil"/>
                <w:bottom w:space="0" w:sz="0" w:val="nil"/>
                <w:right w:space="0" w:sz="0" w:val="nil"/>
                <w:between w:space="0" w:sz="0" w:val="nil"/>
              </w:pBdr>
              <w:shd w:fill="auto" w:val="clear"/>
              <w:spacing w:after="0" w:before="40.9832763671875" w:line="240" w:lineRule="auto"/>
              <w:ind w:left="2342.4537658691406" w:right="0" w:firstLine="0"/>
              <w:jc w:val="left"/>
              <w:rPr>
                <w:rFonts w:ascii="Arial" w:cs="Arial" w:eastAsia="Arial" w:hAnsi="Arial"/>
                <w:b w:val="0"/>
                <w:i w:val="0"/>
                <w:smallCaps w:val="0"/>
                <w:strike w:val="0"/>
                <w:color w:val="000000"/>
                <w:sz w:val="11.398300170898438"/>
                <w:szCs w:val="11.398300170898438"/>
                <w:u w:val="none"/>
                <w:shd w:fill="auto" w:val="clear"/>
                <w:vertAlign w:val="baseline"/>
              </w:rPr>
            </w:pPr>
            <w:r w:rsidDel="00000000" w:rsidR="00000000" w:rsidRPr="00000000">
              <w:rPr>
                <w:rFonts w:ascii="Arial" w:cs="Arial" w:eastAsia="Arial" w:hAnsi="Arial"/>
                <w:b w:val="0"/>
                <w:i w:val="0"/>
                <w:smallCaps w:val="0"/>
                <w:strike w:val="0"/>
                <w:color w:val="000000"/>
                <w:sz w:val="11.398300170898438"/>
                <w:szCs w:val="11.398300170898438"/>
                <w:u w:val="none"/>
                <w:shd w:fill="auto" w:val="clear"/>
                <w:vertAlign w:val="baseline"/>
                <w:rtl w:val="0"/>
              </w:rPr>
              <w:t xml:space="preserve">All Scheduled Commercial Banks </w:t>
            </w:r>
          </w:p>
          <w:p w:rsidR="00000000" w:rsidDel="00000000" w:rsidP="00000000" w:rsidRDefault="00000000" w:rsidRPr="00000000" w14:paraId="000019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91.12060546875" w:firstLine="0"/>
              <w:jc w:val="right"/>
              <w:rPr>
                <w:rFonts w:ascii="Arial" w:cs="Arial" w:eastAsia="Arial" w:hAnsi="Arial"/>
                <w:b w:val="0"/>
                <w:i w:val="0"/>
                <w:smallCaps w:val="0"/>
                <w:strike w:val="0"/>
                <w:color w:val="000000"/>
                <w:sz w:val="11.42719841003418"/>
                <w:szCs w:val="11.42719841003418"/>
                <w:u w:val="none"/>
                <w:shd w:fill="auto" w:val="clear"/>
                <w:vertAlign w:val="baseline"/>
              </w:rPr>
            </w:pPr>
            <w:r w:rsidDel="00000000" w:rsidR="00000000" w:rsidRPr="00000000">
              <w:rPr>
                <w:rFonts w:ascii="Arial" w:cs="Arial" w:eastAsia="Arial" w:hAnsi="Arial"/>
                <w:b w:val="0"/>
                <w:i w:val="0"/>
                <w:smallCaps w:val="0"/>
                <w:strike w:val="0"/>
                <w:color w:val="000000"/>
                <w:sz w:val="11.42719841003418"/>
                <w:szCs w:val="11.42719841003418"/>
                <w:u w:val="none"/>
                <w:shd w:fill="auto" w:val="clear"/>
                <w:vertAlign w:val="baseline"/>
                <w:rtl w:val="0"/>
              </w:rPr>
              <w:t xml:space="preserve">0 </w:t>
            </w:r>
          </w:p>
          <w:p w:rsidR="00000000" w:rsidDel="00000000" w:rsidP="00000000" w:rsidRDefault="00000000" w:rsidRPr="00000000" w14:paraId="000019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51.6868591308594" w:right="0" w:firstLine="0"/>
              <w:jc w:val="left"/>
              <w:rPr>
                <w:rFonts w:ascii="Arial" w:cs="Arial" w:eastAsia="Arial" w:hAnsi="Arial"/>
                <w:b w:val="0"/>
                <w:i w:val="0"/>
                <w:smallCaps w:val="0"/>
                <w:strike w:val="0"/>
                <w:color w:val="000000"/>
                <w:sz w:val="11.398300170898438"/>
                <w:szCs w:val="11.398300170898438"/>
                <w:u w:val="none"/>
                <w:shd w:fill="auto" w:val="clear"/>
                <w:vertAlign w:val="baseline"/>
              </w:rPr>
            </w:pPr>
            <w:r w:rsidDel="00000000" w:rsidR="00000000" w:rsidRPr="00000000">
              <w:rPr>
                <w:rFonts w:ascii="Arial" w:cs="Arial" w:eastAsia="Arial" w:hAnsi="Arial"/>
                <w:b w:val="0"/>
                <w:i w:val="0"/>
                <w:smallCaps w:val="0"/>
                <w:strike w:val="0"/>
                <w:color w:val="000000"/>
                <w:sz w:val="11.398300170898438"/>
                <w:szCs w:val="11.398300170898438"/>
                <w:u w:val="none"/>
                <w:shd w:fill="auto" w:val="clear"/>
                <w:vertAlign w:val="baseline"/>
                <w:rtl w:val="0"/>
              </w:rPr>
              <w:t xml:space="preserve">Public Banks </w:t>
            </w:r>
          </w:p>
          <w:p w:rsidR="00000000" w:rsidDel="00000000" w:rsidP="00000000" w:rsidRDefault="00000000" w:rsidRPr="00000000" w14:paraId="000019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4.55535888671875" w:right="0" w:firstLine="0"/>
              <w:jc w:val="left"/>
              <w:rPr>
                <w:rFonts w:ascii="Arial" w:cs="Arial" w:eastAsia="Arial" w:hAnsi="Arial"/>
                <w:b w:val="0"/>
                <w:i w:val="0"/>
                <w:smallCaps w:val="0"/>
                <w:strike w:val="0"/>
                <w:color w:val="000000"/>
                <w:sz w:val="11.398300170898438"/>
                <w:szCs w:val="11.398300170898438"/>
                <w:u w:val="none"/>
                <w:shd w:fill="auto" w:val="clear"/>
                <w:vertAlign w:val="baseline"/>
              </w:rPr>
            </w:pPr>
            <w:r w:rsidDel="00000000" w:rsidR="00000000" w:rsidRPr="00000000">
              <w:rPr>
                <w:rFonts w:ascii="Arial" w:cs="Arial" w:eastAsia="Arial" w:hAnsi="Arial"/>
                <w:b w:val="0"/>
                <w:i w:val="0"/>
                <w:smallCaps w:val="0"/>
                <w:strike w:val="0"/>
                <w:color w:val="000000"/>
                <w:sz w:val="11.398300170898438"/>
                <w:szCs w:val="11.398300170898438"/>
                <w:u w:val="none"/>
                <w:shd w:fill="auto" w:val="clear"/>
                <w:vertAlign w:val="baseline"/>
                <w:rtl w:val="0"/>
              </w:rPr>
              <w:t xml:space="preserve">60 </w:t>
            </w:r>
          </w:p>
          <w:p w:rsidR="00000000" w:rsidDel="00000000" w:rsidP="00000000" w:rsidRDefault="00000000" w:rsidRPr="00000000" w14:paraId="000019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51.6868591308594" w:right="0" w:firstLine="0"/>
              <w:jc w:val="left"/>
              <w:rPr>
                <w:rFonts w:ascii="Arial" w:cs="Arial" w:eastAsia="Arial" w:hAnsi="Arial"/>
                <w:b w:val="0"/>
                <w:i w:val="0"/>
                <w:smallCaps w:val="0"/>
                <w:strike w:val="0"/>
                <w:color w:val="000000"/>
                <w:sz w:val="11.398300170898438"/>
                <w:szCs w:val="11.398300170898438"/>
                <w:u w:val="none"/>
                <w:shd w:fill="auto" w:val="clear"/>
                <w:vertAlign w:val="baseline"/>
              </w:rPr>
            </w:pPr>
            <w:r w:rsidDel="00000000" w:rsidR="00000000" w:rsidRPr="00000000">
              <w:rPr>
                <w:rFonts w:ascii="Arial" w:cs="Arial" w:eastAsia="Arial" w:hAnsi="Arial"/>
                <w:b w:val="0"/>
                <w:i w:val="0"/>
                <w:smallCaps w:val="0"/>
                <w:strike w:val="0"/>
                <w:color w:val="000000"/>
                <w:sz w:val="11.398300170898438"/>
                <w:szCs w:val="11.398300170898438"/>
                <w:u w:val="none"/>
                <w:shd w:fill="auto" w:val="clear"/>
                <w:vertAlign w:val="baseline"/>
                <w:rtl w:val="0"/>
              </w:rPr>
              <w:t xml:space="preserve">Private Banks </w:t>
            </w:r>
          </w:p>
          <w:p w:rsidR="00000000" w:rsidDel="00000000" w:rsidP="00000000" w:rsidRDefault="00000000" w:rsidRPr="00000000" w14:paraId="0000192C">
            <w:pPr>
              <w:keepNext w:val="0"/>
              <w:keepLines w:val="0"/>
              <w:widowControl w:val="0"/>
              <w:pBdr>
                <w:top w:space="0" w:sz="0" w:val="nil"/>
                <w:left w:space="0" w:sz="0" w:val="nil"/>
                <w:bottom w:space="0" w:sz="0" w:val="nil"/>
                <w:right w:space="0" w:sz="0" w:val="nil"/>
                <w:between w:space="0" w:sz="0" w:val="nil"/>
              </w:pBdr>
              <w:shd w:fill="auto" w:val="clear"/>
              <w:spacing w:after="0" w:before="0.18218994140625" w:line="240" w:lineRule="auto"/>
              <w:ind w:left="2351.6868591308594" w:right="0" w:firstLine="0"/>
              <w:jc w:val="left"/>
              <w:rPr>
                <w:rFonts w:ascii="Arial" w:cs="Arial" w:eastAsia="Arial" w:hAnsi="Arial"/>
                <w:b w:val="0"/>
                <w:i w:val="0"/>
                <w:smallCaps w:val="0"/>
                <w:strike w:val="0"/>
                <w:color w:val="000000"/>
                <w:sz w:val="11.398300170898438"/>
                <w:szCs w:val="11.398300170898438"/>
                <w:u w:val="none"/>
                <w:shd w:fill="auto" w:val="clear"/>
                <w:vertAlign w:val="baseline"/>
              </w:rPr>
            </w:pPr>
            <w:r w:rsidDel="00000000" w:rsidR="00000000" w:rsidRPr="00000000">
              <w:rPr>
                <w:rFonts w:ascii="Arial" w:cs="Arial" w:eastAsia="Arial" w:hAnsi="Arial"/>
                <w:b w:val="0"/>
                <w:i w:val="0"/>
                <w:smallCaps w:val="0"/>
                <w:strike w:val="0"/>
                <w:color w:val="000000"/>
                <w:sz w:val="11.398300170898438"/>
                <w:szCs w:val="11.398300170898438"/>
                <w:u w:val="none"/>
                <w:shd w:fill="auto" w:val="clear"/>
                <w:vertAlign w:val="baseline"/>
                <w:rtl w:val="0"/>
              </w:rPr>
              <w:t xml:space="preserve">Foreign Banks </w:t>
            </w:r>
          </w:p>
          <w:p w:rsidR="00000000" w:rsidDel="00000000" w:rsidP="00000000" w:rsidRDefault="00000000" w:rsidRPr="00000000" w14:paraId="000019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7.51922607421875" w:right="0" w:firstLine="0"/>
              <w:jc w:val="left"/>
              <w:rPr>
                <w:rFonts w:ascii="Arial" w:cs="Arial" w:eastAsia="Arial" w:hAnsi="Arial"/>
                <w:b w:val="0"/>
                <w:i w:val="0"/>
                <w:smallCaps w:val="0"/>
                <w:strike w:val="0"/>
                <w:color w:val="000000"/>
                <w:sz w:val="11.398300170898438"/>
                <w:szCs w:val="11.398300170898438"/>
                <w:u w:val="none"/>
                <w:shd w:fill="auto" w:val="clear"/>
                <w:vertAlign w:val="baseline"/>
              </w:rPr>
            </w:pPr>
            <w:r w:rsidDel="00000000" w:rsidR="00000000" w:rsidRPr="00000000">
              <w:rPr>
                <w:rFonts w:ascii="Arial" w:cs="Arial" w:eastAsia="Arial" w:hAnsi="Arial"/>
                <w:b w:val="0"/>
                <w:i w:val="0"/>
                <w:smallCaps w:val="0"/>
                <w:strike w:val="0"/>
                <w:color w:val="000000"/>
                <w:sz w:val="11.398300170898438"/>
                <w:szCs w:val="11.398300170898438"/>
                <w:u w:val="none"/>
                <w:shd w:fill="auto" w:val="clear"/>
                <w:vertAlign w:val="baseline"/>
                <w:rtl w:val="0"/>
              </w:rPr>
              <w:t xml:space="preserve">50 </w:t>
            </w:r>
          </w:p>
          <w:p w:rsidR="00000000" w:rsidDel="00000000" w:rsidP="00000000" w:rsidRDefault="00000000" w:rsidRPr="00000000" w14:paraId="0000192E">
            <w:pPr>
              <w:keepNext w:val="0"/>
              <w:keepLines w:val="0"/>
              <w:widowControl w:val="0"/>
              <w:pBdr>
                <w:top w:space="0" w:sz="0" w:val="nil"/>
                <w:left w:space="0" w:sz="0" w:val="nil"/>
                <w:bottom w:space="0" w:sz="0" w:val="nil"/>
                <w:right w:space="0" w:sz="0" w:val="nil"/>
                <w:between w:space="0" w:sz="0" w:val="nil"/>
              </w:pBdr>
              <w:shd w:fill="auto" w:val="clear"/>
              <w:spacing w:after="0" w:before="64.0899658203125" w:line="240" w:lineRule="auto"/>
              <w:ind w:left="629.4046020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9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47.2312927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9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6.59713745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9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4.42398071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9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3.61862182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9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1.6166687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9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40.3556823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9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60.00656127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9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78.00460815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9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8.5673522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9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17.7622985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9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589447021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9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9.80712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9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89.00192260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9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5.631866455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9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6.194305419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9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4.02145385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9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62.01919555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9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81.214141845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9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9.953155517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9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19.60403442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9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37.602081298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9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58.1651306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9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77.3594665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9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93.9897155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947">
            <w:pPr>
              <w:keepNext w:val="0"/>
              <w:keepLines w:val="0"/>
              <w:widowControl w:val="0"/>
              <w:pBdr>
                <w:top w:space="0" w:sz="0" w:val="nil"/>
                <w:left w:space="0" w:sz="0" w:val="nil"/>
                <w:bottom w:space="0" w:sz="0" w:val="nil"/>
                <w:right w:space="0" w:sz="0" w:val="nil"/>
                <w:between w:space="0" w:sz="0" w:val="nil"/>
              </w:pBdr>
              <w:shd w:fill="auto" w:val="clear"/>
              <w:spacing w:after="0" w:before="56.6455078125" w:line="240" w:lineRule="auto"/>
              <w:ind w:left="628.036651611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47.2312927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5.2293395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4.42398071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3.61862182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1.1607360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40.3556823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9.5506286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77.5486755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6.7436218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15.9385681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5.13351440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53">
            <w:pPr>
              <w:keepNext w:val="0"/>
              <w:keepLines w:val="0"/>
              <w:widowControl w:val="0"/>
              <w:pBdr>
                <w:top w:space="0" w:sz="0" w:val="nil"/>
                <w:left w:space="0" w:sz="0" w:val="nil"/>
                <w:bottom w:space="0" w:sz="0" w:val="nil"/>
                <w:right w:space="0" w:sz="0" w:val="nil"/>
                <w:between w:space="0" w:sz="0" w:val="nil"/>
              </w:pBdr>
              <w:shd w:fill="auto" w:val="clear"/>
              <w:spacing w:after="0" w:before="2.22259521484375" w:line="240" w:lineRule="auto"/>
              <w:ind w:left="468.43917846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87.63397216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5.631866455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4.8265075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4.02145385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62.01919555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80.75820922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9.953155517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19.1481018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37.14614868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56.34140014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75.5357360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93.533782958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60">
            <w:pPr>
              <w:keepNext w:val="0"/>
              <w:keepLines w:val="0"/>
              <w:widowControl w:val="0"/>
              <w:pBdr>
                <w:top w:space="0" w:sz="0" w:val="nil"/>
                <w:left w:space="0" w:sz="0" w:val="nil"/>
                <w:bottom w:space="0" w:sz="0" w:val="nil"/>
                <w:right w:space="0" w:sz="0" w:val="nil"/>
                <w:between w:space="0" w:sz="0" w:val="nil"/>
              </w:pBdr>
              <w:shd w:fill="auto" w:val="clear"/>
              <w:spacing w:after="0" w:before="45.7843017578125" w:line="240" w:lineRule="auto"/>
              <w:ind w:left="673.860626220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3.055267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1.05331420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0.24795532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9.4425964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7.44064331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6.6355895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05.83053588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23.82858276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43.0235290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62.218475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81.4134216308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6C">
            <w:pPr>
              <w:keepNext w:val="0"/>
              <w:keepLines w:val="0"/>
              <w:widowControl w:val="0"/>
              <w:pBdr>
                <w:top w:space="0" w:sz="0" w:val="nil"/>
                <w:left w:space="0" w:sz="0" w:val="nil"/>
                <w:bottom w:space="0" w:sz="0" w:val="nil"/>
                <w:right w:space="0" w:sz="0" w:val="nil"/>
                <w:between w:space="0" w:sz="0" w:val="nil"/>
              </w:pBdr>
              <w:shd w:fill="auto" w:val="clear"/>
              <w:spacing w:after="0" w:before="0.5810546875" w:line="240" w:lineRule="auto"/>
              <w:ind w:left="514.26315307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3.457946777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1.45584106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0.65048217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89.84542846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7.84317016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7.03811645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46.2330627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65.428009033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83.4260559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02.6213073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1.81564331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39.813690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79">
            <w:pPr>
              <w:keepNext w:val="0"/>
              <w:keepLines w:val="0"/>
              <w:widowControl w:val="0"/>
              <w:pBdr>
                <w:top w:space="0" w:sz="0" w:val="nil"/>
                <w:left w:space="0" w:sz="0" w:val="nil"/>
                <w:bottom w:space="0" w:sz="0" w:val="nil"/>
                <w:right w:space="0" w:sz="0" w:val="nil"/>
                <w:between w:space="0" w:sz="0" w:val="nil"/>
              </w:pBdr>
              <w:shd w:fill="auto" w:val="clear"/>
              <w:spacing w:after="0" w:before="37.86285400390625" w:line="240" w:lineRule="auto"/>
              <w:ind w:left="651.1766052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9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0.37124633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9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8.36929321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9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7.56393432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9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26.758575439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9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44.7566223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9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3.9515686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9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3.14651489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9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1.144561767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9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0.3398132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9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39.5347595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9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58.72970581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985">
            <w:pPr>
              <w:keepNext w:val="0"/>
              <w:keepLines w:val="0"/>
              <w:widowControl w:val="0"/>
              <w:pBdr>
                <w:top w:space="0" w:sz="0" w:val="nil"/>
                <w:left w:space="0" w:sz="0" w:val="nil"/>
                <w:bottom w:space="0" w:sz="0" w:val="nil"/>
                <w:right w:space="0" w:sz="0" w:val="nil"/>
                <w:between w:space="0" w:sz="0" w:val="nil"/>
              </w:pBdr>
              <w:shd w:fill="auto" w:val="clear"/>
              <w:spacing w:after="0" w:before="29.93011474609375" w:line="240" w:lineRule="auto"/>
              <w:ind w:left="491.237182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9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0.431976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9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8.4300231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9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7.624359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9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66.819305419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9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84.8173522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9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4.0122985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9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23.2072448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9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42.4021911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9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60.4002380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9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79.5951843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9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8.78952026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9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16.7875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992">
            <w:pPr>
              <w:keepNext w:val="0"/>
              <w:keepLines w:val="0"/>
              <w:widowControl w:val="0"/>
              <w:pBdr>
                <w:top w:space="0" w:sz="0" w:val="nil"/>
                <w:left w:space="0" w:sz="0" w:val="nil"/>
                <w:bottom w:space="0" w:sz="0" w:val="nil"/>
                <w:right w:space="0" w:sz="0" w:val="nil"/>
                <w:between w:space="0" w:sz="0" w:val="nil"/>
              </w:pBdr>
              <w:shd w:fill="auto" w:val="clear"/>
              <w:spacing w:after="0" w:before="26.49932861328125" w:line="240" w:lineRule="auto"/>
              <w:ind w:left="650.8346557617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0.0291442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8.0271911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7.22213745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26.41647338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44.41452026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3.6094665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2.8044128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0.80245971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19.9974060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39.1923522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58.3872985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9E">
            <w:pPr>
              <w:keepNext w:val="0"/>
              <w:keepLines w:val="0"/>
              <w:widowControl w:val="0"/>
              <w:pBdr>
                <w:top w:space="0" w:sz="0" w:val="nil"/>
                <w:left w:space="0" w:sz="0" w:val="nil"/>
                <w:bottom w:space="0" w:sz="0" w:val="nil"/>
                <w:right w:space="0" w:sz="0" w:val="nil"/>
                <w:between w:space="0" w:sz="0" w:val="nil"/>
              </w:pBdr>
              <w:shd w:fill="auto" w:val="clear"/>
              <w:spacing w:after="0" w:before="29.9072265625" w:line="240" w:lineRule="auto"/>
              <w:ind w:left="491.237182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0.431976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8.4300231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7.624359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66.819305419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84.8173522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4.0122985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23.2072448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42.4021911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60.4002380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79.5951843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8.78952026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16.78756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AB">
            <w:pPr>
              <w:keepNext w:val="0"/>
              <w:keepLines w:val="0"/>
              <w:widowControl w:val="0"/>
              <w:pBdr>
                <w:top w:space="0" w:sz="0" w:val="nil"/>
                <w:left w:space="0" w:sz="0" w:val="nil"/>
                <w:bottom w:space="0" w:sz="0" w:val="nil"/>
                <w:right w:space="0" w:sz="0" w:val="nil"/>
                <w:between w:space="0" w:sz="0" w:val="nil"/>
              </w:pBdr>
              <w:shd w:fill="auto" w:val="clear"/>
              <w:spacing w:after="0" w:before="61.29638671875" w:line="240" w:lineRule="auto"/>
              <w:ind w:left="468.43917846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87.6339721679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5.631866455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4.8265075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4.02145385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62.01919555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81.214141845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0.4090881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19.60403442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37.602081298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56.79733276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75.9916687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93.9897155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B8">
            <w:pPr>
              <w:keepNext w:val="0"/>
              <w:keepLines w:val="0"/>
              <w:widowControl w:val="0"/>
              <w:pBdr>
                <w:top w:space="0" w:sz="0" w:val="nil"/>
                <w:left w:space="0" w:sz="0" w:val="nil"/>
                <w:bottom w:space="0" w:sz="0" w:val="nil"/>
                <w:right w:space="0" w:sz="0" w:val="nil"/>
                <w:between w:space="0" w:sz="0" w:val="nil"/>
              </w:pBdr>
              <w:shd w:fill="auto" w:val="clear"/>
              <w:spacing w:after="0" w:before="13.19854736328125" w:line="240" w:lineRule="auto"/>
              <w:ind w:left="629.4046020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9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48.59909057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9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6.59713745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9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5.79177856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9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4.98641967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9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2.9844665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9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42.1794128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9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61.374359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9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79.3724060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9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8.5673522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9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17.7622985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9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6.9572448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9C4">
            <w:pPr>
              <w:keepNext w:val="0"/>
              <w:keepLines w:val="0"/>
              <w:widowControl w:val="0"/>
              <w:pBdr>
                <w:top w:space="0" w:sz="0" w:val="nil"/>
                <w:left w:space="0" w:sz="0" w:val="nil"/>
                <w:bottom w:space="0" w:sz="0" w:val="nil"/>
                <w:right w:space="0" w:sz="0" w:val="nil"/>
                <w:between w:space="0" w:sz="0" w:val="nil"/>
              </w:pBdr>
              <w:shd w:fill="auto" w:val="clear"/>
              <w:spacing w:after="0" w:before="62.4200439453125" w:line="240" w:lineRule="auto"/>
              <w:ind w:left="528.7202453613281" w:right="0" w:firstLine="0"/>
              <w:jc w:val="left"/>
              <w:rPr>
                <w:rFonts w:ascii="Arial" w:cs="Arial" w:eastAsia="Arial" w:hAnsi="Arial"/>
                <w:b w:val="0"/>
                <w:i w:val="0"/>
                <w:smallCaps w:val="0"/>
                <w:strike w:val="0"/>
                <w:color w:val="000000"/>
                <w:sz w:val="11.398300170898438"/>
                <w:szCs w:val="11.398300170898438"/>
                <w:u w:val="none"/>
                <w:shd w:fill="auto" w:val="clear"/>
                <w:vertAlign w:val="baseline"/>
              </w:rPr>
            </w:pPr>
            <w:r w:rsidDel="00000000" w:rsidR="00000000" w:rsidRPr="00000000">
              <w:rPr>
                <w:rFonts w:ascii="Arial" w:cs="Arial" w:eastAsia="Arial" w:hAnsi="Arial"/>
                <w:b w:val="0"/>
                <w:i w:val="0"/>
                <w:smallCaps w:val="0"/>
                <w:strike w:val="0"/>
                <w:color w:val="000000"/>
                <w:sz w:val="11.398300170898438"/>
                <w:szCs w:val="11.398300170898438"/>
                <w:u w:val="none"/>
                <w:shd w:fill="auto" w:val="clear"/>
                <w:vertAlign w:val="baseline"/>
                <w:rtl w:val="0"/>
              </w:rPr>
              <w:t xml:space="preserve">Sources: CEIC; and IMF staff calculations. </w:t>
            </w:r>
          </w:p>
          <w:p w:rsidR="00000000" w:rsidDel="00000000" w:rsidP="00000000" w:rsidRDefault="00000000" w:rsidRPr="00000000" w14:paraId="000019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6.0888671875" w:firstLine="0"/>
              <w:jc w:val="right"/>
              <w:rPr>
                <w:rFonts w:ascii="Arial" w:cs="Arial" w:eastAsia="Arial" w:hAnsi="Arial"/>
                <w:b w:val="0"/>
                <w:i w:val="0"/>
                <w:smallCaps w:val="0"/>
                <w:strike w:val="0"/>
                <w:color w:val="000000"/>
                <w:sz w:val="11.42719841003418"/>
                <w:szCs w:val="11.42719841003418"/>
                <w:u w:val="none"/>
                <w:shd w:fill="auto" w:val="clear"/>
                <w:vertAlign w:val="baseline"/>
              </w:rPr>
            </w:pPr>
            <w:r w:rsidDel="00000000" w:rsidR="00000000" w:rsidRPr="00000000">
              <w:rPr>
                <w:rFonts w:ascii="Arial" w:cs="Arial" w:eastAsia="Arial" w:hAnsi="Arial"/>
                <w:b w:val="0"/>
                <w:i w:val="0"/>
                <w:smallCaps w:val="0"/>
                <w:strike w:val="0"/>
                <w:color w:val="000000"/>
                <w:sz w:val="11.42719841003418"/>
                <w:szCs w:val="11.42719841003418"/>
                <w:u w:val="none"/>
                <w:shd w:fill="auto" w:val="clear"/>
                <w:vertAlign w:val="baseline"/>
                <w:rtl w:val="0"/>
              </w:rPr>
              <w:t xml:space="preserve">Sources: IMF, Corporate Vulnerability Utility; and IMF staff calculations.</w:t>
            </w:r>
          </w:p>
        </w:tc>
      </w:tr>
    </w:tbl>
    <w:p w:rsidR="00000000" w:rsidDel="00000000" w:rsidP="00000000" w:rsidRDefault="00000000" w:rsidRPr="00000000" w14:paraId="000019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4.619951248169"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46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19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21.193847656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19CA">
      <w:pPr>
        <w:keepNext w:val="0"/>
        <w:keepLines w:val="0"/>
        <w:widowControl w:val="0"/>
        <w:pBdr>
          <w:top w:space="0" w:sz="0" w:val="nil"/>
          <w:left w:space="0" w:sz="0" w:val="nil"/>
          <w:bottom w:space="0" w:sz="0" w:val="nil"/>
          <w:right w:space="0" w:sz="0" w:val="nil"/>
          <w:between w:space="0" w:sz="0" w:val="nil"/>
        </w:pBdr>
        <w:shd w:fill="auto" w:val="clear"/>
        <w:spacing w:after="0" w:before="566.34521484375" w:line="268.46354484558105" w:lineRule="auto"/>
        <w:ind w:left="2783.9999389648438" w:right="1963.040771484375" w:firstLine="0"/>
        <w:jc w:val="center"/>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Figure 8. Gender Inequality: Health, Education, Economic, and Political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Gender disparities in economic and political opportunities remain high.  </w:t>
      </w:r>
    </w:p>
    <w:p w:rsidR="00000000" w:rsidDel="00000000" w:rsidP="00000000" w:rsidRDefault="00000000" w:rsidRPr="00000000" w14:paraId="000019CB">
      <w:pPr>
        <w:keepNext w:val="0"/>
        <w:keepLines w:val="0"/>
        <w:widowControl w:val="0"/>
        <w:pBdr>
          <w:top w:space="0" w:sz="0" w:val="nil"/>
          <w:left w:space="0" w:sz="0" w:val="nil"/>
          <w:bottom w:space="0" w:sz="0" w:val="nil"/>
          <w:right w:space="0" w:sz="0" w:val="nil"/>
          <w:between w:space="0" w:sz="0" w:val="nil"/>
        </w:pBdr>
        <w:shd w:fill="auto" w:val="clear"/>
        <w:spacing w:after="0" w:before="75.625" w:line="240" w:lineRule="auto"/>
        <w:ind w:left="1700.534257888794"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India has made considerable progress in gender equality  </w:t>
      </w:r>
    </w:p>
    <w:p w:rsidR="00000000" w:rsidDel="00000000" w:rsidP="00000000" w:rsidRDefault="00000000" w:rsidRPr="00000000" w14:paraId="000019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2.4086475372314"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sectPr>
          <w:type w:val="continuous"/>
          <w:pgSz w:h="15840" w:w="12240" w:orient="portrait"/>
          <w:pgMar w:bottom="765.6000518798828" w:top="0" w:left="58.80000114440918" w:right="450" w:header="0" w:footer="720"/>
          <w:cols w:equalWidth="0" w:num="1">
            <w:col w:space="0" w:w="11731.19999885559"/>
          </w:cols>
        </w:sectPr>
      </w:pPr>
      <w:r w:rsidDel="00000000" w:rsidR="00000000" w:rsidRPr="00000000">
        <w:rPr>
          <w:rFonts w:ascii="Arial" w:cs="Arial" w:eastAsia="Arial" w:hAnsi="Arial"/>
          <w:b w:val="0"/>
          <w:i w:val="1"/>
          <w:smallCaps w:val="0"/>
          <w:strike w:val="0"/>
          <w:color w:val="000000"/>
          <w:sz w:val="28.400001525878906"/>
          <w:szCs w:val="28.400001525878906"/>
          <w:u w:val="none"/>
          <w:shd w:fill="auto" w:val="clear"/>
          <w:vertAlign w:val="subscript"/>
          <w:rtl w:val="0"/>
        </w:rPr>
        <w:t xml:space="preserve">in education…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….and in women’s health.  </w:t>
      </w:r>
    </w:p>
    <w:p w:rsidR="00000000" w:rsidDel="00000000" w:rsidP="00000000" w:rsidRDefault="00000000" w:rsidRPr="00000000" w14:paraId="000019CD">
      <w:pPr>
        <w:keepNext w:val="0"/>
        <w:keepLines w:val="0"/>
        <w:widowControl w:val="0"/>
        <w:pBdr>
          <w:top w:space="0" w:sz="0" w:val="nil"/>
          <w:left w:space="0" w:sz="0" w:val="nil"/>
          <w:bottom w:space="0" w:sz="0" w:val="nil"/>
          <w:right w:space="0" w:sz="0" w:val="nil"/>
          <w:between w:space="0" w:sz="0" w:val="nil"/>
        </w:pBdr>
        <w:shd w:fill="auto" w:val="clear"/>
        <w:spacing w:after="0" w:before="55.933837890625" w:line="240" w:lineRule="auto"/>
        <w:ind w:left="0" w:right="0" w:firstLine="0"/>
        <w:jc w:val="left"/>
        <w:rPr>
          <w:rFonts w:ascii="Arial" w:cs="Arial" w:eastAsia="Arial" w:hAnsi="Arial"/>
          <w:b w:val="1"/>
          <w:i w:val="0"/>
          <w:smallCaps w:val="0"/>
          <w:strike w:val="0"/>
          <w:color w:val="0583b0"/>
          <w:sz w:val="15.116787910461426"/>
          <w:szCs w:val="15.116787910461426"/>
          <w:u w:val="none"/>
          <w:shd w:fill="auto" w:val="clear"/>
          <w:vertAlign w:val="baseline"/>
        </w:rPr>
      </w:pPr>
      <w:r w:rsidDel="00000000" w:rsidR="00000000" w:rsidRPr="00000000">
        <w:rPr>
          <w:rFonts w:ascii="Arial" w:cs="Arial" w:eastAsia="Arial" w:hAnsi="Arial"/>
          <w:b w:val="1"/>
          <w:i w:val="0"/>
          <w:smallCaps w:val="0"/>
          <w:strike w:val="0"/>
          <w:color w:val="0583b0"/>
          <w:sz w:val="15.116787910461426"/>
          <w:szCs w:val="15.116787910461426"/>
          <w:u w:val="none"/>
          <w:shd w:fill="auto" w:val="clear"/>
          <w:vertAlign w:val="baseline"/>
          <w:rtl w:val="0"/>
        </w:rPr>
        <w:t xml:space="preserve">Primary School Enrollment Rate  </w:t>
      </w:r>
    </w:p>
    <w:p w:rsidR="00000000" w:rsidDel="00000000" w:rsidP="00000000" w:rsidRDefault="00000000" w:rsidRPr="00000000" w14:paraId="000019CE">
      <w:pPr>
        <w:keepNext w:val="0"/>
        <w:keepLines w:val="0"/>
        <w:widowControl w:val="0"/>
        <w:pBdr>
          <w:top w:space="0" w:sz="0" w:val="nil"/>
          <w:left w:space="0" w:sz="0" w:val="nil"/>
          <w:bottom w:space="0" w:sz="0" w:val="nil"/>
          <w:right w:space="0" w:sz="0" w:val="nil"/>
          <w:between w:space="0" w:sz="0" w:val="nil"/>
        </w:pBdr>
        <w:shd w:fill="auto" w:val="clear"/>
        <w:spacing w:after="0" w:before="16.180419921875" w:line="240" w:lineRule="auto"/>
        <w:ind w:left="0" w:right="0" w:firstLine="0"/>
        <w:jc w:val="left"/>
        <w:rPr>
          <w:rFonts w:ascii="Arial" w:cs="Arial" w:eastAsia="Arial" w:hAnsi="Arial"/>
          <w:b w:val="0"/>
          <w:i w:val="0"/>
          <w:smallCaps w:val="0"/>
          <w:strike w:val="0"/>
          <w:color w:val="0583b0"/>
          <w:sz w:val="11.337390899658203"/>
          <w:szCs w:val="11.337390899658203"/>
          <w:u w:val="none"/>
          <w:shd w:fill="auto" w:val="clear"/>
          <w:vertAlign w:val="baseline"/>
        </w:rPr>
      </w:pPr>
      <w:r w:rsidDel="00000000" w:rsidR="00000000" w:rsidRPr="00000000">
        <w:rPr>
          <w:rFonts w:ascii="Arial" w:cs="Arial" w:eastAsia="Arial" w:hAnsi="Arial"/>
          <w:b w:val="0"/>
          <w:i w:val="0"/>
          <w:smallCaps w:val="0"/>
          <w:strike w:val="0"/>
          <w:color w:val="0583b0"/>
          <w:sz w:val="11.337390899658203"/>
          <w:szCs w:val="11.337390899658203"/>
          <w:u w:val="none"/>
          <w:shd w:fill="auto" w:val="clear"/>
          <w:vertAlign w:val="baseline"/>
          <w:rtl w:val="0"/>
        </w:rPr>
        <w:t xml:space="preserve">(in percent) </w:t>
      </w:r>
    </w:p>
    <w:p w:rsidR="00000000" w:rsidDel="00000000" w:rsidP="00000000" w:rsidRDefault="00000000" w:rsidRPr="00000000" w14:paraId="000019CF">
      <w:pPr>
        <w:keepNext w:val="0"/>
        <w:keepLines w:val="0"/>
        <w:widowControl w:val="0"/>
        <w:pBdr>
          <w:top w:space="0" w:sz="0" w:val="nil"/>
          <w:left w:space="0" w:sz="0" w:val="nil"/>
          <w:bottom w:space="0" w:sz="0" w:val="nil"/>
          <w:right w:space="0" w:sz="0" w:val="nil"/>
          <w:between w:space="0" w:sz="0" w:val="nil"/>
        </w:pBdr>
        <w:shd w:fill="auto" w:val="clear"/>
        <w:spacing w:after="0" w:before="39.322509765625" w:line="240" w:lineRule="auto"/>
        <w:ind w:left="0" w:right="0" w:firstLine="0"/>
        <w:jc w:val="left"/>
        <w:rPr>
          <w:rFonts w:ascii="Arial" w:cs="Arial" w:eastAsia="Arial" w:hAnsi="Arial"/>
          <w:b w:val="0"/>
          <w:i w:val="0"/>
          <w:smallCaps w:val="0"/>
          <w:strike w:val="0"/>
          <w:color w:val="6f6f6f"/>
          <w:sz w:val="11.337390899658203"/>
          <w:szCs w:val="11.337390899658203"/>
          <w:u w:val="none"/>
          <w:shd w:fill="auto" w:val="clear"/>
          <w:vertAlign w:val="baseline"/>
        </w:rPr>
      </w:pPr>
      <w:r w:rsidDel="00000000" w:rsidR="00000000" w:rsidRPr="00000000">
        <w:rPr>
          <w:rFonts w:ascii="Arial" w:cs="Arial" w:eastAsia="Arial" w:hAnsi="Arial"/>
          <w:b w:val="0"/>
          <w:i w:val="0"/>
          <w:smallCaps w:val="0"/>
          <w:strike w:val="0"/>
          <w:color w:val="6f6f6f"/>
          <w:sz w:val="11.337390899658203"/>
          <w:szCs w:val="11.337390899658203"/>
          <w:u w:val="none"/>
          <w:shd w:fill="auto" w:val="clear"/>
          <w:vertAlign w:val="baseline"/>
          <w:rtl w:val="0"/>
        </w:rPr>
        <w:t xml:space="preserve">100 </w:t>
      </w:r>
    </w:p>
    <w:p w:rsidR="00000000" w:rsidDel="00000000" w:rsidP="00000000" w:rsidRDefault="00000000" w:rsidRPr="00000000" w14:paraId="000019D0">
      <w:pPr>
        <w:keepNext w:val="0"/>
        <w:keepLines w:val="0"/>
        <w:widowControl w:val="0"/>
        <w:pBdr>
          <w:top w:space="0" w:sz="0" w:val="nil"/>
          <w:left w:space="0" w:sz="0" w:val="nil"/>
          <w:bottom w:space="0" w:sz="0" w:val="nil"/>
          <w:right w:space="0" w:sz="0" w:val="nil"/>
          <w:between w:space="0" w:sz="0" w:val="nil"/>
        </w:pBdr>
        <w:shd w:fill="auto" w:val="clear"/>
        <w:spacing w:after="0" w:before="366.689453125" w:line="240" w:lineRule="auto"/>
        <w:ind w:left="0" w:right="0" w:firstLine="0"/>
        <w:jc w:val="left"/>
        <w:rPr>
          <w:rFonts w:ascii="Arial" w:cs="Arial" w:eastAsia="Arial" w:hAnsi="Arial"/>
          <w:b w:val="0"/>
          <w:i w:val="0"/>
          <w:smallCaps w:val="0"/>
          <w:strike w:val="0"/>
          <w:color w:val="6f6f6f"/>
          <w:sz w:val="11.37519645690918"/>
          <w:szCs w:val="11.37519645690918"/>
          <w:u w:val="none"/>
          <w:shd w:fill="auto" w:val="clear"/>
          <w:vertAlign w:val="baseline"/>
        </w:rPr>
      </w:pPr>
      <w:r w:rsidDel="00000000" w:rsidR="00000000" w:rsidRPr="00000000">
        <w:rPr>
          <w:rFonts w:ascii="Arial" w:cs="Arial" w:eastAsia="Arial" w:hAnsi="Arial"/>
          <w:b w:val="0"/>
          <w:i w:val="0"/>
          <w:smallCaps w:val="0"/>
          <w:strike w:val="0"/>
          <w:color w:val="6f6f6f"/>
          <w:sz w:val="11.37519645690918"/>
          <w:szCs w:val="11.37519645690918"/>
          <w:u w:val="none"/>
          <w:shd w:fill="auto" w:val="clear"/>
          <w:vertAlign w:val="baseline"/>
          <w:rtl w:val="0"/>
        </w:rPr>
        <w:t xml:space="preserve">600 </w:t>
      </w:r>
    </w:p>
    <w:p w:rsidR="00000000" w:rsidDel="00000000" w:rsidP="00000000" w:rsidRDefault="00000000" w:rsidRPr="00000000" w14:paraId="000019D1">
      <w:pPr>
        <w:keepNext w:val="0"/>
        <w:keepLines w:val="0"/>
        <w:widowControl w:val="0"/>
        <w:pBdr>
          <w:top w:space="0" w:sz="0" w:val="nil"/>
          <w:left w:space="0" w:sz="0" w:val="nil"/>
          <w:bottom w:space="0" w:sz="0" w:val="nil"/>
          <w:right w:space="0" w:sz="0" w:val="nil"/>
          <w:between w:space="0" w:sz="0" w:val="nil"/>
        </w:pBdr>
        <w:shd w:fill="auto" w:val="clear"/>
        <w:spacing w:after="0" w:before="131.680908203125" w:line="240" w:lineRule="auto"/>
        <w:ind w:left="0" w:right="0" w:firstLine="0"/>
        <w:jc w:val="left"/>
        <w:rPr>
          <w:rFonts w:ascii="Arial" w:cs="Arial" w:eastAsia="Arial" w:hAnsi="Arial"/>
          <w:b w:val="0"/>
          <w:i w:val="0"/>
          <w:smallCaps w:val="0"/>
          <w:strike w:val="0"/>
          <w:color w:val="6f6f6f"/>
          <w:sz w:val="11.337390899658203"/>
          <w:szCs w:val="11.337390899658203"/>
          <w:u w:val="none"/>
          <w:shd w:fill="auto" w:val="clear"/>
          <w:vertAlign w:val="baseline"/>
        </w:rPr>
      </w:pPr>
      <w:r w:rsidDel="00000000" w:rsidR="00000000" w:rsidRPr="00000000">
        <w:rPr>
          <w:rFonts w:ascii="Arial" w:cs="Arial" w:eastAsia="Arial" w:hAnsi="Arial"/>
          <w:b w:val="0"/>
          <w:i w:val="0"/>
          <w:smallCaps w:val="0"/>
          <w:strike w:val="0"/>
          <w:color w:val="6f6f6f"/>
          <w:sz w:val="11.337390899658203"/>
          <w:szCs w:val="11.337390899658203"/>
          <w:u w:val="none"/>
          <w:shd w:fill="auto" w:val="clear"/>
          <w:vertAlign w:val="baseline"/>
          <w:rtl w:val="0"/>
        </w:rPr>
        <w:t xml:space="preserve">95 </w:t>
      </w:r>
    </w:p>
    <w:p w:rsidR="00000000" w:rsidDel="00000000" w:rsidP="00000000" w:rsidRDefault="00000000" w:rsidRPr="00000000" w14:paraId="000019D2">
      <w:pPr>
        <w:keepNext w:val="0"/>
        <w:keepLines w:val="0"/>
        <w:widowControl w:val="0"/>
        <w:pBdr>
          <w:top w:space="0" w:sz="0" w:val="nil"/>
          <w:left w:space="0" w:sz="0" w:val="nil"/>
          <w:bottom w:space="0" w:sz="0" w:val="nil"/>
          <w:right w:space="0" w:sz="0" w:val="nil"/>
          <w:between w:space="0" w:sz="0" w:val="nil"/>
        </w:pBdr>
        <w:shd w:fill="auto" w:val="clear"/>
        <w:spacing w:after="0" w:before="723.095703125" w:line="240" w:lineRule="auto"/>
        <w:ind w:left="0" w:right="0" w:firstLine="0"/>
        <w:jc w:val="left"/>
        <w:rPr>
          <w:rFonts w:ascii="Arial" w:cs="Arial" w:eastAsia="Arial" w:hAnsi="Arial"/>
          <w:b w:val="0"/>
          <w:i w:val="0"/>
          <w:smallCaps w:val="0"/>
          <w:strike w:val="0"/>
          <w:color w:val="6f6f6f"/>
          <w:sz w:val="11.37519645690918"/>
          <w:szCs w:val="11.37519645690918"/>
          <w:u w:val="none"/>
          <w:shd w:fill="auto" w:val="clear"/>
          <w:vertAlign w:val="baseline"/>
        </w:rPr>
      </w:pPr>
      <w:r w:rsidDel="00000000" w:rsidR="00000000" w:rsidRPr="00000000">
        <w:rPr>
          <w:rFonts w:ascii="Arial" w:cs="Arial" w:eastAsia="Arial" w:hAnsi="Arial"/>
          <w:b w:val="0"/>
          <w:i w:val="0"/>
          <w:smallCaps w:val="0"/>
          <w:strike w:val="0"/>
          <w:color w:val="6f6f6f"/>
          <w:sz w:val="11.37519645690918"/>
          <w:szCs w:val="11.37519645690918"/>
          <w:u w:val="none"/>
          <w:shd w:fill="auto" w:val="clear"/>
          <w:vertAlign w:val="baseline"/>
          <w:rtl w:val="0"/>
        </w:rPr>
        <w:t xml:space="preserve">500 </w:t>
      </w:r>
    </w:p>
    <w:p w:rsidR="00000000" w:rsidDel="00000000" w:rsidP="00000000" w:rsidRDefault="00000000" w:rsidRPr="00000000" w14:paraId="000019D3">
      <w:pPr>
        <w:keepNext w:val="0"/>
        <w:keepLines w:val="0"/>
        <w:widowControl w:val="0"/>
        <w:pBdr>
          <w:top w:space="0" w:sz="0" w:val="nil"/>
          <w:left w:space="0" w:sz="0" w:val="nil"/>
          <w:bottom w:space="0" w:sz="0" w:val="nil"/>
          <w:right w:space="0" w:sz="0" w:val="nil"/>
          <w:between w:space="0" w:sz="0" w:val="nil"/>
        </w:pBdr>
        <w:shd w:fill="auto" w:val="clear"/>
        <w:spacing w:after="0" w:before="42.87109375" w:line="240" w:lineRule="auto"/>
        <w:ind w:left="0" w:right="0" w:firstLine="0"/>
        <w:jc w:val="left"/>
        <w:rPr>
          <w:rFonts w:ascii="Arial" w:cs="Arial" w:eastAsia="Arial" w:hAnsi="Arial"/>
          <w:b w:val="0"/>
          <w:i w:val="0"/>
          <w:smallCaps w:val="0"/>
          <w:strike w:val="0"/>
          <w:color w:val="6f6f6f"/>
          <w:sz w:val="11.337390899658203"/>
          <w:szCs w:val="11.337390899658203"/>
          <w:u w:val="none"/>
          <w:shd w:fill="auto" w:val="clear"/>
          <w:vertAlign w:val="baseline"/>
        </w:rPr>
      </w:pPr>
      <w:r w:rsidDel="00000000" w:rsidR="00000000" w:rsidRPr="00000000">
        <w:rPr>
          <w:rFonts w:ascii="Arial" w:cs="Arial" w:eastAsia="Arial" w:hAnsi="Arial"/>
          <w:b w:val="0"/>
          <w:i w:val="0"/>
          <w:smallCaps w:val="0"/>
          <w:strike w:val="0"/>
          <w:color w:val="6f6f6f"/>
          <w:sz w:val="11.337390899658203"/>
          <w:szCs w:val="11.337390899658203"/>
          <w:u w:val="none"/>
          <w:shd w:fill="auto" w:val="clear"/>
          <w:vertAlign w:val="baseline"/>
          <w:rtl w:val="0"/>
        </w:rPr>
        <w:t xml:space="preserve">90 </w:t>
      </w:r>
    </w:p>
    <w:p w:rsidR="00000000" w:rsidDel="00000000" w:rsidP="00000000" w:rsidRDefault="00000000" w:rsidRPr="00000000" w14:paraId="000019D4">
      <w:pPr>
        <w:keepNext w:val="0"/>
        <w:keepLines w:val="0"/>
        <w:widowControl w:val="0"/>
        <w:pBdr>
          <w:top w:space="0" w:sz="0" w:val="nil"/>
          <w:left w:space="0" w:sz="0" w:val="nil"/>
          <w:bottom w:space="0" w:sz="0" w:val="nil"/>
          <w:right w:space="0" w:sz="0" w:val="nil"/>
          <w:between w:space="0" w:sz="0" w:val="nil"/>
        </w:pBdr>
        <w:shd w:fill="auto" w:val="clear"/>
        <w:spacing w:after="0" w:before="1080.694580078125" w:line="240" w:lineRule="auto"/>
        <w:ind w:left="0" w:right="0" w:firstLine="0"/>
        <w:jc w:val="left"/>
        <w:rPr>
          <w:rFonts w:ascii="Arial" w:cs="Arial" w:eastAsia="Arial" w:hAnsi="Arial"/>
          <w:b w:val="0"/>
          <w:i w:val="0"/>
          <w:smallCaps w:val="0"/>
          <w:strike w:val="0"/>
          <w:color w:val="6f6f6f"/>
          <w:sz w:val="11.37519645690918"/>
          <w:szCs w:val="11.37519645690918"/>
          <w:u w:val="none"/>
          <w:shd w:fill="auto" w:val="clear"/>
          <w:vertAlign w:val="baseline"/>
        </w:rPr>
      </w:pPr>
      <w:r w:rsidDel="00000000" w:rsidR="00000000" w:rsidRPr="00000000">
        <w:rPr>
          <w:rFonts w:ascii="Arial" w:cs="Arial" w:eastAsia="Arial" w:hAnsi="Arial"/>
          <w:b w:val="0"/>
          <w:i w:val="0"/>
          <w:smallCaps w:val="0"/>
          <w:strike w:val="0"/>
          <w:color w:val="6f6f6f"/>
          <w:sz w:val="11.37519645690918"/>
          <w:szCs w:val="11.37519645690918"/>
          <w:u w:val="none"/>
          <w:shd w:fill="auto" w:val="clear"/>
          <w:vertAlign w:val="baseline"/>
          <w:rtl w:val="0"/>
        </w:rPr>
        <w:t xml:space="preserve">400 </w:t>
      </w:r>
    </w:p>
    <w:p w:rsidR="00000000" w:rsidDel="00000000" w:rsidP="00000000" w:rsidRDefault="00000000" w:rsidRPr="00000000" w14:paraId="000019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f6f6f"/>
          <w:sz w:val="11.337390899658203"/>
          <w:szCs w:val="11.337390899658203"/>
          <w:u w:val="none"/>
          <w:shd w:fill="auto" w:val="clear"/>
          <w:vertAlign w:val="baseline"/>
        </w:rPr>
      </w:pPr>
      <w:r w:rsidDel="00000000" w:rsidR="00000000" w:rsidRPr="00000000">
        <w:rPr>
          <w:rFonts w:ascii="Arial" w:cs="Arial" w:eastAsia="Arial" w:hAnsi="Arial"/>
          <w:b w:val="0"/>
          <w:i w:val="0"/>
          <w:smallCaps w:val="0"/>
          <w:strike w:val="0"/>
          <w:color w:val="6f6f6f"/>
          <w:sz w:val="11.337390899658203"/>
          <w:szCs w:val="11.337390899658203"/>
          <w:u w:val="none"/>
          <w:shd w:fill="auto" w:val="clear"/>
          <w:vertAlign w:val="baseline"/>
          <w:rtl w:val="0"/>
        </w:rPr>
        <w:t xml:space="preserve">85 </w:t>
      </w:r>
    </w:p>
    <w:p w:rsidR="00000000" w:rsidDel="00000000" w:rsidP="00000000" w:rsidRDefault="00000000" w:rsidRPr="00000000" w14:paraId="000019D6">
      <w:pPr>
        <w:keepNext w:val="0"/>
        <w:keepLines w:val="0"/>
        <w:widowControl w:val="0"/>
        <w:pBdr>
          <w:top w:space="0" w:sz="0" w:val="nil"/>
          <w:left w:space="0" w:sz="0" w:val="nil"/>
          <w:bottom w:space="0" w:sz="0" w:val="nil"/>
          <w:right w:space="0" w:sz="0" w:val="nil"/>
          <w:between w:space="0" w:sz="0" w:val="nil"/>
        </w:pBdr>
        <w:shd w:fill="auto" w:val="clear"/>
        <w:spacing w:after="0" w:before="134.08935546875" w:line="240" w:lineRule="auto"/>
        <w:ind w:left="0" w:right="0" w:firstLine="0"/>
        <w:jc w:val="left"/>
        <w:rPr>
          <w:rFonts w:ascii="Arial" w:cs="Arial" w:eastAsia="Arial" w:hAnsi="Arial"/>
          <w:b w:val="0"/>
          <w:i w:val="0"/>
          <w:smallCaps w:val="0"/>
          <w:strike w:val="0"/>
          <w:color w:val="6f6f6f"/>
          <w:sz w:val="11.337390899658203"/>
          <w:szCs w:val="11.337390899658203"/>
          <w:u w:val="none"/>
          <w:shd w:fill="auto" w:val="clear"/>
          <w:vertAlign w:val="baseline"/>
        </w:rPr>
      </w:pPr>
      <w:r w:rsidDel="00000000" w:rsidR="00000000" w:rsidRPr="00000000">
        <w:rPr>
          <w:rFonts w:ascii="Arial" w:cs="Arial" w:eastAsia="Arial" w:hAnsi="Arial"/>
          <w:b w:val="0"/>
          <w:i w:val="0"/>
          <w:smallCaps w:val="0"/>
          <w:strike w:val="0"/>
          <w:color w:val="6f6f6f"/>
          <w:sz w:val="11.337390899658203"/>
          <w:szCs w:val="11.337390899658203"/>
          <w:u w:val="none"/>
          <w:shd w:fill="auto" w:val="clear"/>
          <w:vertAlign w:val="baseline"/>
          <w:rtl w:val="0"/>
        </w:rPr>
        <w:t xml:space="preserve">80 </w:t>
      </w:r>
    </w:p>
    <w:p w:rsidR="00000000" w:rsidDel="00000000" w:rsidP="00000000" w:rsidRDefault="00000000" w:rsidRPr="00000000" w14:paraId="000019D7">
      <w:pPr>
        <w:keepNext w:val="0"/>
        <w:keepLines w:val="0"/>
        <w:widowControl w:val="0"/>
        <w:pBdr>
          <w:top w:space="0" w:sz="0" w:val="nil"/>
          <w:left w:space="0" w:sz="0" w:val="nil"/>
          <w:bottom w:space="0" w:sz="0" w:val="nil"/>
          <w:right w:space="0" w:sz="0" w:val="nil"/>
          <w:between w:space="0" w:sz="0" w:val="nil"/>
        </w:pBdr>
        <w:shd w:fill="auto" w:val="clear"/>
        <w:spacing w:after="0" w:before="1437.100830078125" w:line="240" w:lineRule="auto"/>
        <w:ind w:left="0" w:right="0" w:firstLine="0"/>
        <w:jc w:val="left"/>
        <w:rPr>
          <w:rFonts w:ascii="Arial" w:cs="Arial" w:eastAsia="Arial" w:hAnsi="Arial"/>
          <w:b w:val="0"/>
          <w:i w:val="0"/>
          <w:smallCaps w:val="0"/>
          <w:strike w:val="0"/>
          <w:color w:val="6f6f6f"/>
          <w:sz w:val="11.37519645690918"/>
          <w:szCs w:val="11.37519645690918"/>
          <w:u w:val="none"/>
          <w:shd w:fill="auto" w:val="clear"/>
          <w:vertAlign w:val="baseline"/>
        </w:rPr>
      </w:pPr>
      <w:r w:rsidDel="00000000" w:rsidR="00000000" w:rsidRPr="00000000">
        <w:rPr>
          <w:rFonts w:ascii="Arial" w:cs="Arial" w:eastAsia="Arial" w:hAnsi="Arial"/>
          <w:b w:val="0"/>
          <w:i w:val="0"/>
          <w:smallCaps w:val="0"/>
          <w:strike w:val="0"/>
          <w:color w:val="6f6f6f"/>
          <w:sz w:val="11.37519645690918"/>
          <w:szCs w:val="11.37519645690918"/>
          <w:u w:val="none"/>
          <w:shd w:fill="auto" w:val="clear"/>
          <w:vertAlign w:val="baseline"/>
          <w:rtl w:val="0"/>
        </w:rPr>
        <w:t xml:space="preserve">300 </w:t>
      </w:r>
    </w:p>
    <w:p w:rsidR="00000000" w:rsidDel="00000000" w:rsidP="00000000" w:rsidRDefault="00000000" w:rsidRPr="00000000" w14:paraId="000019D8">
      <w:pPr>
        <w:keepNext w:val="0"/>
        <w:keepLines w:val="0"/>
        <w:widowControl w:val="0"/>
        <w:pBdr>
          <w:top w:space="0" w:sz="0" w:val="nil"/>
          <w:left w:space="0" w:sz="0" w:val="nil"/>
          <w:bottom w:space="0" w:sz="0" w:val="nil"/>
          <w:right w:space="0" w:sz="0" w:val="nil"/>
          <w:between w:space="0" w:sz="0" w:val="nil"/>
        </w:pBdr>
        <w:shd w:fill="auto" w:val="clear"/>
        <w:spacing w:after="0" w:before="128.05419921875" w:line="240" w:lineRule="auto"/>
        <w:ind w:left="0" w:right="0" w:firstLine="0"/>
        <w:jc w:val="left"/>
        <w:rPr>
          <w:rFonts w:ascii="Arial" w:cs="Arial" w:eastAsia="Arial" w:hAnsi="Arial"/>
          <w:b w:val="0"/>
          <w:i w:val="0"/>
          <w:smallCaps w:val="0"/>
          <w:strike w:val="0"/>
          <w:color w:val="6f6f6f"/>
          <w:sz w:val="11.337390899658203"/>
          <w:szCs w:val="11.337390899658203"/>
          <w:u w:val="none"/>
          <w:shd w:fill="auto" w:val="clear"/>
          <w:vertAlign w:val="baseline"/>
        </w:rPr>
      </w:pPr>
      <w:r w:rsidDel="00000000" w:rsidR="00000000" w:rsidRPr="00000000">
        <w:rPr>
          <w:rFonts w:ascii="Arial" w:cs="Arial" w:eastAsia="Arial" w:hAnsi="Arial"/>
          <w:b w:val="0"/>
          <w:i w:val="0"/>
          <w:smallCaps w:val="0"/>
          <w:strike w:val="0"/>
          <w:color w:val="6f6f6f"/>
          <w:sz w:val="11.337390899658203"/>
          <w:szCs w:val="11.337390899658203"/>
          <w:u w:val="none"/>
          <w:shd w:fill="auto" w:val="clear"/>
          <w:vertAlign w:val="baseline"/>
          <w:rtl w:val="0"/>
        </w:rPr>
        <w:t xml:space="preserve">75 </w:t>
      </w:r>
    </w:p>
    <w:p w:rsidR="00000000" w:rsidDel="00000000" w:rsidP="00000000" w:rsidRDefault="00000000" w:rsidRPr="00000000" w14:paraId="000019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f6f6f"/>
          <w:sz w:val="11.337390899658203"/>
          <w:szCs w:val="11.337390899658203"/>
          <w:u w:val="none"/>
          <w:shd w:fill="auto" w:val="clear"/>
          <w:vertAlign w:val="baseline"/>
        </w:rPr>
      </w:pPr>
      <w:r w:rsidDel="00000000" w:rsidR="00000000" w:rsidRPr="00000000">
        <w:rPr>
          <w:rFonts w:ascii="Arial" w:cs="Arial" w:eastAsia="Arial" w:hAnsi="Arial"/>
          <w:b w:val="0"/>
          <w:i w:val="0"/>
          <w:smallCaps w:val="0"/>
          <w:strike w:val="0"/>
          <w:color w:val="6f6f6f"/>
          <w:sz w:val="11.337390899658203"/>
          <w:szCs w:val="11.337390899658203"/>
          <w:u w:val="none"/>
          <w:shd w:fill="auto" w:val="clear"/>
          <w:vertAlign w:val="baseline"/>
          <w:rtl w:val="0"/>
        </w:rPr>
        <w:t xml:space="preserve">Primary-Female Primary-Male </w:t>
      </w:r>
    </w:p>
    <w:p w:rsidR="00000000" w:rsidDel="00000000" w:rsidP="00000000" w:rsidRDefault="00000000" w:rsidRPr="00000000" w14:paraId="000019DA">
      <w:pPr>
        <w:keepNext w:val="0"/>
        <w:keepLines w:val="0"/>
        <w:widowControl w:val="0"/>
        <w:pBdr>
          <w:top w:space="0" w:sz="0" w:val="nil"/>
          <w:left w:space="0" w:sz="0" w:val="nil"/>
          <w:bottom w:space="0" w:sz="0" w:val="nil"/>
          <w:right w:space="0" w:sz="0" w:val="nil"/>
          <w:between w:space="0" w:sz="0" w:val="nil"/>
        </w:pBdr>
        <w:shd w:fill="auto" w:val="clear"/>
        <w:spacing w:after="0" w:before="1793.507080078125" w:line="240" w:lineRule="auto"/>
        <w:ind w:left="0" w:right="0" w:firstLine="0"/>
        <w:jc w:val="left"/>
        <w:rPr>
          <w:rFonts w:ascii="Arial" w:cs="Arial" w:eastAsia="Arial" w:hAnsi="Arial"/>
          <w:b w:val="0"/>
          <w:i w:val="0"/>
          <w:smallCaps w:val="0"/>
          <w:strike w:val="0"/>
          <w:color w:val="6f6f6f"/>
          <w:sz w:val="11.37519645690918"/>
          <w:szCs w:val="11.37519645690918"/>
          <w:u w:val="none"/>
          <w:shd w:fill="auto" w:val="clear"/>
          <w:vertAlign w:val="baseline"/>
        </w:rPr>
      </w:pPr>
      <w:r w:rsidDel="00000000" w:rsidR="00000000" w:rsidRPr="00000000">
        <w:rPr>
          <w:rFonts w:ascii="Arial" w:cs="Arial" w:eastAsia="Arial" w:hAnsi="Arial"/>
          <w:b w:val="0"/>
          <w:i w:val="0"/>
          <w:smallCaps w:val="0"/>
          <w:strike w:val="0"/>
          <w:color w:val="6f6f6f"/>
          <w:sz w:val="11.37519645690918"/>
          <w:szCs w:val="11.37519645690918"/>
          <w:u w:val="none"/>
          <w:shd w:fill="auto" w:val="clear"/>
          <w:vertAlign w:val="baseline"/>
          <w:rtl w:val="0"/>
        </w:rPr>
        <w:t xml:space="preserve">200 </w:t>
      </w:r>
    </w:p>
    <w:p w:rsidR="00000000" w:rsidDel="00000000" w:rsidP="00000000" w:rsidRDefault="00000000" w:rsidRPr="00000000" w14:paraId="000019DB">
      <w:pPr>
        <w:keepNext w:val="0"/>
        <w:keepLines w:val="0"/>
        <w:widowControl w:val="0"/>
        <w:pBdr>
          <w:top w:space="0" w:sz="0" w:val="nil"/>
          <w:left w:space="0" w:sz="0" w:val="nil"/>
          <w:bottom w:space="0" w:sz="0" w:val="nil"/>
          <w:right w:space="0" w:sz="0" w:val="nil"/>
          <w:between w:space="0" w:sz="0" w:val="nil"/>
        </w:pBdr>
        <w:shd w:fill="auto" w:val="clear"/>
        <w:spacing w:after="0" w:before="38.04443359375" w:line="240" w:lineRule="auto"/>
        <w:ind w:left="0" w:right="0" w:firstLine="0"/>
        <w:jc w:val="left"/>
        <w:rPr>
          <w:rFonts w:ascii="Arial" w:cs="Arial" w:eastAsia="Arial" w:hAnsi="Arial"/>
          <w:b w:val="0"/>
          <w:i w:val="0"/>
          <w:smallCaps w:val="0"/>
          <w:strike w:val="0"/>
          <w:color w:val="6f6f6f"/>
          <w:sz w:val="11.337390899658203"/>
          <w:szCs w:val="11.337390899658203"/>
          <w:u w:val="none"/>
          <w:shd w:fill="auto" w:val="clear"/>
          <w:vertAlign w:val="baseline"/>
        </w:rPr>
      </w:pPr>
      <w:r w:rsidDel="00000000" w:rsidR="00000000" w:rsidRPr="00000000">
        <w:rPr>
          <w:rFonts w:ascii="Arial" w:cs="Arial" w:eastAsia="Arial" w:hAnsi="Arial"/>
          <w:b w:val="0"/>
          <w:i w:val="0"/>
          <w:smallCaps w:val="0"/>
          <w:strike w:val="0"/>
          <w:color w:val="6f6f6f"/>
          <w:sz w:val="11.337390899658203"/>
          <w:szCs w:val="11.337390899658203"/>
          <w:u w:val="none"/>
          <w:shd w:fill="auto" w:val="clear"/>
          <w:vertAlign w:val="baseline"/>
          <w:rtl w:val="0"/>
        </w:rPr>
        <w:t xml:space="preserve">70 </w:t>
      </w:r>
    </w:p>
    <w:p w:rsidR="00000000" w:rsidDel="00000000" w:rsidP="00000000" w:rsidRDefault="00000000" w:rsidRPr="00000000" w14:paraId="000019DC">
      <w:pPr>
        <w:keepNext w:val="0"/>
        <w:keepLines w:val="0"/>
        <w:widowControl w:val="0"/>
        <w:pBdr>
          <w:top w:space="0" w:sz="0" w:val="nil"/>
          <w:left w:space="0" w:sz="0" w:val="nil"/>
          <w:bottom w:space="0" w:sz="0" w:val="nil"/>
          <w:right w:space="0" w:sz="0" w:val="nil"/>
          <w:between w:space="0" w:sz="0" w:val="nil"/>
        </w:pBdr>
        <w:shd w:fill="auto" w:val="clear"/>
        <w:spacing w:after="0" w:before="2151.10595703125" w:line="240" w:lineRule="auto"/>
        <w:ind w:left="0" w:right="0" w:firstLine="0"/>
        <w:jc w:val="left"/>
        <w:rPr>
          <w:rFonts w:ascii="Arial" w:cs="Arial" w:eastAsia="Arial" w:hAnsi="Arial"/>
          <w:b w:val="0"/>
          <w:i w:val="0"/>
          <w:smallCaps w:val="0"/>
          <w:strike w:val="0"/>
          <w:color w:val="6f6f6f"/>
          <w:sz w:val="11.37519645690918"/>
          <w:szCs w:val="11.37519645690918"/>
          <w:u w:val="none"/>
          <w:shd w:fill="auto" w:val="clear"/>
          <w:vertAlign w:val="baseline"/>
        </w:rPr>
      </w:pPr>
      <w:r w:rsidDel="00000000" w:rsidR="00000000" w:rsidRPr="00000000">
        <w:rPr>
          <w:rFonts w:ascii="Arial" w:cs="Arial" w:eastAsia="Arial" w:hAnsi="Arial"/>
          <w:b w:val="0"/>
          <w:i w:val="0"/>
          <w:smallCaps w:val="0"/>
          <w:strike w:val="0"/>
          <w:color w:val="6f6f6f"/>
          <w:sz w:val="11.37519645690918"/>
          <w:szCs w:val="11.37519645690918"/>
          <w:u w:val="none"/>
          <w:shd w:fill="auto" w:val="clear"/>
          <w:vertAlign w:val="baseline"/>
          <w:rtl w:val="0"/>
        </w:rPr>
        <w:t xml:space="preserve">100 </w:t>
      </w:r>
    </w:p>
    <w:p w:rsidR="00000000" w:rsidDel="00000000" w:rsidP="00000000" w:rsidRDefault="00000000" w:rsidRPr="00000000" w14:paraId="000019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f6f6f"/>
          <w:sz w:val="11.337390899658203"/>
          <w:szCs w:val="11.337390899658203"/>
          <w:u w:val="none"/>
          <w:shd w:fill="auto" w:val="clear"/>
          <w:vertAlign w:val="baseline"/>
        </w:rPr>
      </w:pPr>
      <w:r w:rsidDel="00000000" w:rsidR="00000000" w:rsidRPr="00000000">
        <w:rPr>
          <w:rFonts w:ascii="Arial" w:cs="Arial" w:eastAsia="Arial" w:hAnsi="Arial"/>
          <w:b w:val="0"/>
          <w:i w:val="0"/>
          <w:smallCaps w:val="0"/>
          <w:strike w:val="0"/>
          <w:color w:val="6f6f6f"/>
          <w:sz w:val="11.337390899658203"/>
          <w:szCs w:val="11.337390899658203"/>
          <w:u w:val="none"/>
          <w:shd w:fill="auto" w:val="clear"/>
          <w:vertAlign w:val="baseline"/>
          <w:rtl w:val="0"/>
        </w:rPr>
        <w:t xml:space="preserve">65 </w:t>
      </w:r>
    </w:p>
    <w:p w:rsidR="00000000" w:rsidDel="00000000" w:rsidP="00000000" w:rsidRDefault="00000000" w:rsidRPr="00000000" w14:paraId="000019DE">
      <w:pPr>
        <w:keepNext w:val="0"/>
        <w:keepLines w:val="0"/>
        <w:widowControl w:val="0"/>
        <w:pBdr>
          <w:top w:space="0" w:sz="0" w:val="nil"/>
          <w:left w:space="0" w:sz="0" w:val="nil"/>
          <w:bottom w:space="0" w:sz="0" w:val="nil"/>
          <w:right w:space="0" w:sz="0" w:val="nil"/>
          <w:between w:space="0" w:sz="0" w:val="nil"/>
        </w:pBdr>
        <w:shd w:fill="auto" w:val="clear"/>
        <w:spacing w:after="0" w:before="135.289306640625" w:line="240" w:lineRule="auto"/>
        <w:ind w:left="0" w:right="0" w:firstLine="0"/>
        <w:jc w:val="left"/>
        <w:rPr>
          <w:rFonts w:ascii="Arial" w:cs="Arial" w:eastAsia="Arial" w:hAnsi="Arial"/>
          <w:b w:val="0"/>
          <w:i w:val="0"/>
          <w:smallCaps w:val="0"/>
          <w:strike w:val="0"/>
          <w:color w:val="6f6f6f"/>
          <w:sz w:val="11.337390899658203"/>
          <w:szCs w:val="11.337390899658203"/>
          <w:u w:val="none"/>
          <w:shd w:fill="auto" w:val="clear"/>
          <w:vertAlign w:val="baseline"/>
        </w:rPr>
      </w:pPr>
      <w:r w:rsidDel="00000000" w:rsidR="00000000" w:rsidRPr="00000000">
        <w:rPr>
          <w:rFonts w:ascii="Arial" w:cs="Arial" w:eastAsia="Arial" w:hAnsi="Arial"/>
          <w:b w:val="0"/>
          <w:i w:val="0"/>
          <w:smallCaps w:val="0"/>
          <w:strike w:val="0"/>
          <w:color w:val="6f6f6f"/>
          <w:sz w:val="11.337390899658203"/>
          <w:szCs w:val="11.337390899658203"/>
          <w:u w:val="none"/>
          <w:shd w:fill="auto" w:val="clear"/>
          <w:vertAlign w:val="baseline"/>
          <w:rtl w:val="0"/>
        </w:rPr>
        <w:t xml:space="preserve">60 </w:t>
      </w:r>
    </w:p>
    <w:p w:rsidR="00000000" w:rsidDel="00000000" w:rsidP="00000000" w:rsidRDefault="00000000" w:rsidRPr="00000000" w14:paraId="000019DF">
      <w:pPr>
        <w:keepNext w:val="0"/>
        <w:keepLines w:val="0"/>
        <w:widowControl w:val="0"/>
        <w:pBdr>
          <w:top w:space="0" w:sz="0" w:val="nil"/>
          <w:left w:space="0" w:sz="0" w:val="nil"/>
          <w:bottom w:space="0" w:sz="0" w:val="nil"/>
          <w:right w:space="0" w:sz="0" w:val="nil"/>
          <w:between w:space="0" w:sz="0" w:val="nil"/>
        </w:pBdr>
        <w:shd w:fill="auto" w:val="clear"/>
        <w:spacing w:after="0" w:before="2507.51220703125" w:line="240" w:lineRule="auto"/>
        <w:ind w:left="0" w:right="0" w:firstLine="0"/>
        <w:jc w:val="left"/>
        <w:rPr>
          <w:rFonts w:ascii="Arial" w:cs="Arial" w:eastAsia="Arial" w:hAnsi="Arial"/>
          <w:b w:val="0"/>
          <w:i w:val="0"/>
          <w:smallCaps w:val="0"/>
          <w:strike w:val="0"/>
          <w:color w:val="6f6f6f"/>
          <w:sz w:val="11.37519645690918"/>
          <w:szCs w:val="11.37519645690918"/>
          <w:u w:val="none"/>
          <w:shd w:fill="auto" w:val="clear"/>
          <w:vertAlign w:val="baseline"/>
        </w:rPr>
      </w:pPr>
      <w:r w:rsidDel="00000000" w:rsidR="00000000" w:rsidRPr="00000000">
        <w:rPr>
          <w:rFonts w:ascii="Arial" w:cs="Arial" w:eastAsia="Arial" w:hAnsi="Arial"/>
          <w:b w:val="0"/>
          <w:i w:val="0"/>
          <w:smallCaps w:val="0"/>
          <w:strike w:val="0"/>
          <w:color w:val="6f6f6f"/>
          <w:sz w:val="11.37519645690918"/>
          <w:szCs w:val="11.37519645690918"/>
          <w:u w:val="none"/>
          <w:shd w:fill="auto" w:val="clear"/>
          <w:vertAlign w:val="baseline"/>
          <w:rtl w:val="0"/>
        </w:rPr>
        <w:t xml:space="preserve">0 </w:t>
      </w:r>
    </w:p>
    <w:p w:rsidR="00000000" w:rsidDel="00000000" w:rsidP="00000000" w:rsidRDefault="00000000" w:rsidRPr="00000000" w14:paraId="000019E0">
      <w:pPr>
        <w:keepNext w:val="0"/>
        <w:keepLines w:val="0"/>
        <w:widowControl w:val="0"/>
        <w:pBdr>
          <w:top w:space="0" w:sz="0" w:val="nil"/>
          <w:left w:space="0" w:sz="0" w:val="nil"/>
          <w:bottom w:space="0" w:sz="0" w:val="nil"/>
          <w:right w:space="0" w:sz="0" w:val="nil"/>
          <w:between w:space="0" w:sz="0" w:val="nil"/>
        </w:pBdr>
        <w:shd w:fill="auto" w:val="clear"/>
        <w:spacing w:after="0" w:before="23.642578125" w:line="240" w:lineRule="auto"/>
        <w:ind w:left="0" w:right="0" w:firstLine="0"/>
        <w:jc w:val="left"/>
        <w:rPr>
          <w:rFonts w:ascii="Arial" w:cs="Arial" w:eastAsia="Arial" w:hAnsi="Arial"/>
          <w:b w:val="0"/>
          <w:i w:val="0"/>
          <w:smallCaps w:val="0"/>
          <w:strike w:val="0"/>
          <w:color w:val="6f6f6f"/>
          <w:sz w:val="11.337390899658203"/>
          <w:szCs w:val="11.337390899658203"/>
          <w:u w:val="none"/>
          <w:shd w:fill="auto" w:val="clear"/>
          <w:vertAlign w:val="baseline"/>
        </w:rPr>
      </w:pPr>
      <w:r w:rsidDel="00000000" w:rsidR="00000000" w:rsidRPr="00000000">
        <w:rPr>
          <w:rFonts w:ascii="Arial" w:cs="Arial" w:eastAsia="Arial" w:hAnsi="Arial"/>
          <w:b w:val="0"/>
          <w:i w:val="0"/>
          <w:smallCaps w:val="0"/>
          <w:strike w:val="0"/>
          <w:color w:val="6f6f6f"/>
          <w:sz w:val="11.337390899658203"/>
          <w:szCs w:val="11.337390899658203"/>
          <w:u w:val="none"/>
          <w:shd w:fill="auto" w:val="clear"/>
          <w:vertAlign w:val="baseline"/>
          <w:rtl w:val="0"/>
        </w:rPr>
        <w:t xml:space="preserve">1990 2000 2006 2007 2008 2009 2010 2011 2012 2013 </w:t>
      </w:r>
    </w:p>
    <w:p w:rsidR="00000000" w:rsidDel="00000000" w:rsidP="00000000" w:rsidRDefault="00000000" w:rsidRPr="00000000" w14:paraId="000019E1">
      <w:pPr>
        <w:keepNext w:val="0"/>
        <w:keepLines w:val="0"/>
        <w:widowControl w:val="0"/>
        <w:pBdr>
          <w:top w:space="0" w:sz="0" w:val="nil"/>
          <w:left w:space="0" w:sz="0" w:val="nil"/>
          <w:bottom w:space="0" w:sz="0" w:val="nil"/>
          <w:right w:space="0" w:sz="0" w:val="nil"/>
          <w:between w:space="0" w:sz="0" w:val="nil"/>
        </w:pBdr>
        <w:shd w:fill="auto" w:val="clear"/>
        <w:spacing w:after="0" w:before="77.6580810546875" w:line="240" w:lineRule="auto"/>
        <w:ind w:left="0" w:right="0" w:firstLine="0"/>
        <w:jc w:val="left"/>
        <w:rPr>
          <w:rFonts w:ascii="Arial" w:cs="Arial" w:eastAsia="Arial" w:hAnsi="Arial"/>
          <w:b w:val="0"/>
          <w:i w:val="0"/>
          <w:smallCaps w:val="0"/>
          <w:strike w:val="0"/>
          <w:color w:val="000000"/>
          <w:sz w:val="11.337390899658203"/>
          <w:szCs w:val="11.337390899658203"/>
          <w:u w:val="none"/>
          <w:shd w:fill="auto" w:val="clear"/>
          <w:vertAlign w:val="baseline"/>
        </w:rPr>
      </w:pPr>
      <w:r w:rsidDel="00000000" w:rsidR="00000000" w:rsidRPr="00000000">
        <w:rPr>
          <w:rFonts w:ascii="Arial" w:cs="Arial" w:eastAsia="Arial" w:hAnsi="Arial"/>
          <w:b w:val="0"/>
          <w:i w:val="0"/>
          <w:smallCaps w:val="0"/>
          <w:strike w:val="0"/>
          <w:color w:val="000000"/>
          <w:sz w:val="11.337390899658203"/>
          <w:szCs w:val="11.337390899658203"/>
          <w:u w:val="none"/>
          <w:shd w:fill="auto" w:val="clear"/>
          <w:vertAlign w:val="baseline"/>
          <w:rtl w:val="0"/>
        </w:rPr>
        <w:t xml:space="preserve">Source: World Bank. </w:t>
      </w:r>
    </w:p>
    <w:p w:rsidR="00000000" w:rsidDel="00000000" w:rsidP="00000000" w:rsidRDefault="00000000" w:rsidRPr="00000000" w14:paraId="000019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583b0"/>
          <w:sz w:val="15.16679573059082"/>
          <w:szCs w:val="15.16679573059082"/>
          <w:u w:val="none"/>
          <w:shd w:fill="auto" w:val="clear"/>
          <w:vertAlign w:val="baseline"/>
        </w:rPr>
      </w:pPr>
      <w:r w:rsidDel="00000000" w:rsidR="00000000" w:rsidRPr="00000000">
        <w:rPr>
          <w:rFonts w:ascii="Arial" w:cs="Arial" w:eastAsia="Arial" w:hAnsi="Arial"/>
          <w:b w:val="1"/>
          <w:i w:val="0"/>
          <w:smallCaps w:val="0"/>
          <w:strike w:val="0"/>
          <w:color w:val="0583b0"/>
          <w:sz w:val="15.16679573059082"/>
          <w:szCs w:val="15.16679573059082"/>
          <w:u w:val="none"/>
          <w:shd w:fill="auto" w:val="clear"/>
          <w:vertAlign w:val="baseline"/>
          <w:rtl w:val="0"/>
        </w:rPr>
        <w:t xml:space="preserve">Maternal Mortality Ratio </w:t>
      </w:r>
    </w:p>
    <w:p w:rsidR="00000000" w:rsidDel="00000000" w:rsidP="00000000" w:rsidRDefault="00000000" w:rsidRPr="00000000" w14:paraId="000019E3">
      <w:pPr>
        <w:keepNext w:val="0"/>
        <w:keepLines w:val="0"/>
        <w:widowControl w:val="0"/>
        <w:pBdr>
          <w:top w:space="0" w:sz="0" w:val="nil"/>
          <w:left w:space="0" w:sz="0" w:val="nil"/>
          <w:bottom w:space="0" w:sz="0" w:val="nil"/>
          <w:right w:space="0" w:sz="0" w:val="nil"/>
          <w:between w:space="0" w:sz="0" w:val="nil"/>
        </w:pBdr>
        <w:shd w:fill="auto" w:val="clear"/>
        <w:spacing w:after="0" w:before="16.9189453125" w:line="240" w:lineRule="auto"/>
        <w:ind w:left="0" w:right="0" w:firstLine="0"/>
        <w:jc w:val="left"/>
        <w:rPr>
          <w:rFonts w:ascii="Arial" w:cs="Arial" w:eastAsia="Arial" w:hAnsi="Arial"/>
          <w:b w:val="0"/>
          <w:i w:val="0"/>
          <w:smallCaps w:val="0"/>
          <w:strike w:val="0"/>
          <w:color w:val="0583b0"/>
          <w:sz w:val="11.37519645690918"/>
          <w:szCs w:val="11.37519645690918"/>
          <w:u w:val="none"/>
          <w:shd w:fill="auto" w:val="clear"/>
          <w:vertAlign w:val="baseline"/>
        </w:rPr>
      </w:pPr>
      <w:r w:rsidDel="00000000" w:rsidR="00000000" w:rsidRPr="00000000">
        <w:rPr>
          <w:rFonts w:ascii="Arial" w:cs="Arial" w:eastAsia="Arial" w:hAnsi="Arial"/>
          <w:b w:val="0"/>
          <w:i w:val="0"/>
          <w:smallCaps w:val="0"/>
          <w:strike w:val="0"/>
          <w:color w:val="0583b0"/>
          <w:sz w:val="11.37519645690918"/>
          <w:szCs w:val="11.37519645690918"/>
          <w:u w:val="none"/>
          <w:shd w:fill="auto" w:val="clear"/>
          <w:vertAlign w:val="baseline"/>
          <w:rtl w:val="0"/>
        </w:rPr>
        <w:t xml:space="preserve">(the number of maternal deaths per 100,000 live births) </w:t>
      </w:r>
    </w:p>
    <w:p w:rsidR="00000000" w:rsidDel="00000000" w:rsidP="00000000" w:rsidRDefault="00000000" w:rsidRPr="00000000" w14:paraId="000019E4">
      <w:pPr>
        <w:keepNext w:val="0"/>
        <w:keepLines w:val="0"/>
        <w:widowControl w:val="0"/>
        <w:pBdr>
          <w:top w:space="0" w:sz="0" w:val="nil"/>
          <w:left w:space="0" w:sz="0" w:val="nil"/>
          <w:bottom w:space="0" w:sz="0" w:val="nil"/>
          <w:right w:space="0" w:sz="0" w:val="nil"/>
          <w:between w:space="0" w:sz="0" w:val="nil"/>
        </w:pBdr>
        <w:shd w:fill="auto" w:val="clear"/>
        <w:spacing w:after="0" w:before="2347.633056640625" w:line="371.23878479003906" w:lineRule="auto"/>
        <w:ind w:left="0" w:right="0" w:firstLine="0"/>
        <w:jc w:val="left"/>
        <w:rPr>
          <w:rFonts w:ascii="Arial" w:cs="Arial" w:eastAsia="Arial" w:hAnsi="Arial"/>
          <w:b w:val="0"/>
          <w:i w:val="0"/>
          <w:smallCaps w:val="0"/>
          <w:strike w:val="0"/>
          <w:color w:val="000000"/>
          <w:sz w:val="11.37519645690918"/>
          <w:szCs w:val="11.37519645690918"/>
          <w:u w:val="none"/>
          <w:shd w:fill="auto" w:val="clear"/>
          <w:vertAlign w:val="baseline"/>
        </w:rPr>
      </w:pPr>
      <w:r w:rsidDel="00000000" w:rsidR="00000000" w:rsidRPr="00000000">
        <w:rPr>
          <w:rFonts w:ascii="Arial" w:cs="Arial" w:eastAsia="Arial" w:hAnsi="Arial"/>
          <w:b w:val="0"/>
          <w:i w:val="0"/>
          <w:smallCaps w:val="0"/>
          <w:strike w:val="0"/>
          <w:color w:val="6f6f6f"/>
          <w:sz w:val="11.37519645690918"/>
          <w:szCs w:val="11.37519645690918"/>
          <w:u w:val="none"/>
          <w:shd w:fill="auto" w:val="clear"/>
          <w:vertAlign w:val="baseline"/>
          <w:rtl w:val="0"/>
        </w:rPr>
        <w:t xml:space="preserve">1990 2000 2006 2007 2008 2009 2010 2011 2012 2013 2014 2015 </w:t>
      </w:r>
      <w:r w:rsidDel="00000000" w:rsidR="00000000" w:rsidRPr="00000000">
        <w:rPr>
          <w:rFonts w:ascii="Arial" w:cs="Arial" w:eastAsia="Arial" w:hAnsi="Arial"/>
          <w:b w:val="0"/>
          <w:i w:val="0"/>
          <w:smallCaps w:val="0"/>
          <w:strike w:val="0"/>
          <w:color w:val="000000"/>
          <w:sz w:val="11.37519645690918"/>
          <w:szCs w:val="11.37519645690918"/>
          <w:u w:val="none"/>
          <w:shd w:fill="auto" w:val="clear"/>
          <w:vertAlign w:val="baseline"/>
          <w:rtl w:val="0"/>
        </w:rPr>
        <w:t xml:space="preserve">Source: International Labor Organization. </w:t>
      </w:r>
    </w:p>
    <w:p w:rsidR="00000000" w:rsidDel="00000000" w:rsidP="00000000" w:rsidRDefault="00000000" w:rsidRPr="00000000" w14:paraId="000019E5">
      <w:pPr>
        <w:keepNext w:val="0"/>
        <w:keepLines w:val="0"/>
        <w:widowControl w:val="0"/>
        <w:pBdr>
          <w:top w:space="0" w:sz="0" w:val="nil"/>
          <w:left w:space="0" w:sz="0" w:val="nil"/>
          <w:bottom w:space="0" w:sz="0" w:val="nil"/>
          <w:right w:space="0" w:sz="0" w:val="nil"/>
          <w:between w:space="0" w:sz="0" w:val="nil"/>
        </w:pBdr>
        <w:shd w:fill="auto" w:val="clear"/>
        <w:spacing w:after="0" w:before="0" w:line="265.3841972351074" w:lineRule="auto"/>
        <w:ind w:left="0" w:right="196.2188720703125" w:firstLine="5.290069580078125"/>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However, it has fared poorly on gender-parity in labor  force participation, where female labor force participation  is considerably lower than its peers.  </w:t>
      </w:r>
    </w:p>
    <w:p w:rsidR="00000000" w:rsidDel="00000000" w:rsidP="00000000" w:rsidRDefault="00000000" w:rsidRPr="00000000" w14:paraId="000019E6">
      <w:pPr>
        <w:keepNext w:val="0"/>
        <w:keepLines w:val="0"/>
        <w:widowControl w:val="0"/>
        <w:pBdr>
          <w:top w:space="0" w:sz="0" w:val="nil"/>
          <w:left w:space="0" w:sz="0" w:val="nil"/>
          <w:bottom w:space="0" w:sz="0" w:val="nil"/>
          <w:right w:space="0" w:sz="0" w:val="nil"/>
          <w:between w:space="0" w:sz="0" w:val="nil"/>
        </w:pBdr>
        <w:shd w:fill="auto" w:val="clear"/>
        <w:spacing w:after="0" w:before="56.7578125" w:line="240" w:lineRule="auto"/>
        <w:ind w:left="265.6646728515625" w:right="0" w:firstLine="0"/>
        <w:jc w:val="left"/>
        <w:rPr>
          <w:rFonts w:ascii="Arial" w:cs="Arial" w:eastAsia="Arial" w:hAnsi="Arial"/>
          <w:b w:val="1"/>
          <w:i w:val="0"/>
          <w:smallCaps w:val="0"/>
          <w:strike w:val="0"/>
          <w:color w:val="0583b0"/>
          <w:sz w:val="15.116787910461426"/>
          <w:szCs w:val="15.116787910461426"/>
          <w:u w:val="none"/>
          <w:shd w:fill="auto" w:val="clear"/>
          <w:vertAlign w:val="baseline"/>
        </w:rPr>
      </w:pPr>
      <w:r w:rsidDel="00000000" w:rsidR="00000000" w:rsidRPr="00000000">
        <w:rPr>
          <w:rFonts w:ascii="Arial" w:cs="Arial" w:eastAsia="Arial" w:hAnsi="Arial"/>
          <w:b w:val="1"/>
          <w:i w:val="0"/>
          <w:smallCaps w:val="0"/>
          <w:strike w:val="0"/>
          <w:color w:val="0583b0"/>
          <w:sz w:val="15.116787910461426"/>
          <w:szCs w:val="15.116787910461426"/>
          <w:u w:val="none"/>
          <w:shd w:fill="auto" w:val="clear"/>
          <w:vertAlign w:val="baseline"/>
          <w:rtl w:val="0"/>
        </w:rPr>
        <w:t xml:space="preserve">Female Labor Force Participation Rate, 2014  </w:t>
      </w:r>
    </w:p>
    <w:p w:rsidR="00000000" w:rsidDel="00000000" w:rsidP="00000000" w:rsidRDefault="00000000" w:rsidRPr="00000000" w14:paraId="000019E7">
      <w:pPr>
        <w:keepNext w:val="0"/>
        <w:keepLines w:val="0"/>
        <w:widowControl w:val="0"/>
        <w:pBdr>
          <w:top w:space="0" w:sz="0" w:val="nil"/>
          <w:left w:space="0" w:sz="0" w:val="nil"/>
          <w:bottom w:space="0" w:sz="0" w:val="nil"/>
          <w:right w:space="0" w:sz="0" w:val="nil"/>
          <w:between w:space="0" w:sz="0" w:val="nil"/>
        </w:pBdr>
        <w:shd w:fill="auto" w:val="clear"/>
        <w:spacing w:after="0" w:before="15.80322265625" w:line="240" w:lineRule="auto"/>
        <w:ind w:left="261.29669189453125" w:right="0" w:firstLine="0"/>
        <w:jc w:val="left"/>
        <w:rPr>
          <w:rFonts w:ascii="Arial" w:cs="Arial" w:eastAsia="Arial" w:hAnsi="Arial"/>
          <w:b w:val="0"/>
          <w:i w:val="0"/>
          <w:smallCaps w:val="0"/>
          <w:strike w:val="0"/>
          <w:color w:val="0583b0"/>
          <w:sz w:val="11.37519645690918"/>
          <w:szCs w:val="11.37519645690918"/>
          <w:u w:val="none"/>
          <w:shd w:fill="auto" w:val="clear"/>
          <w:vertAlign w:val="baseline"/>
        </w:rPr>
      </w:pPr>
      <w:r w:rsidDel="00000000" w:rsidR="00000000" w:rsidRPr="00000000">
        <w:rPr>
          <w:rFonts w:ascii="Arial" w:cs="Arial" w:eastAsia="Arial" w:hAnsi="Arial"/>
          <w:b w:val="0"/>
          <w:i w:val="0"/>
          <w:smallCaps w:val="0"/>
          <w:strike w:val="0"/>
          <w:color w:val="0583b0"/>
          <w:sz w:val="11.37519645690918"/>
          <w:szCs w:val="11.37519645690918"/>
          <w:u w:val="none"/>
          <w:shd w:fill="auto" w:val="clear"/>
          <w:vertAlign w:val="baseline"/>
          <w:rtl w:val="0"/>
        </w:rPr>
        <w:t xml:space="preserve">(In percent) </w:t>
      </w:r>
    </w:p>
    <w:p w:rsidR="00000000" w:rsidDel="00000000" w:rsidP="00000000" w:rsidRDefault="00000000" w:rsidRPr="00000000" w14:paraId="000019E8">
      <w:pPr>
        <w:keepNext w:val="0"/>
        <w:keepLines w:val="0"/>
        <w:widowControl w:val="0"/>
        <w:pBdr>
          <w:top w:space="0" w:sz="0" w:val="nil"/>
          <w:left w:space="0" w:sz="0" w:val="nil"/>
          <w:bottom w:space="0" w:sz="0" w:val="nil"/>
          <w:right w:space="0" w:sz="0" w:val="nil"/>
          <w:between w:space="0" w:sz="0" w:val="nil"/>
        </w:pBdr>
        <w:shd w:fill="auto" w:val="clear"/>
        <w:spacing w:after="0" w:before="38.8397216796875" w:line="240" w:lineRule="auto"/>
        <w:ind w:left="133.99398803710938" w:right="0" w:firstLine="0"/>
        <w:jc w:val="left"/>
        <w:rPr>
          <w:rFonts w:ascii="Arial" w:cs="Arial" w:eastAsia="Arial" w:hAnsi="Arial"/>
          <w:b w:val="0"/>
          <w:i w:val="0"/>
          <w:smallCaps w:val="0"/>
          <w:strike w:val="0"/>
          <w:color w:val="6f6f6f"/>
          <w:sz w:val="11.37519645690918"/>
          <w:szCs w:val="11.37519645690918"/>
          <w:u w:val="none"/>
          <w:shd w:fill="auto" w:val="clear"/>
          <w:vertAlign w:val="baseline"/>
        </w:rPr>
      </w:pPr>
      <w:r w:rsidDel="00000000" w:rsidR="00000000" w:rsidRPr="00000000">
        <w:rPr>
          <w:rFonts w:ascii="Arial" w:cs="Arial" w:eastAsia="Arial" w:hAnsi="Arial"/>
          <w:b w:val="0"/>
          <w:i w:val="0"/>
          <w:smallCaps w:val="0"/>
          <w:strike w:val="0"/>
          <w:color w:val="6f6f6f"/>
          <w:sz w:val="11.37519645690918"/>
          <w:szCs w:val="11.37519645690918"/>
          <w:u w:val="none"/>
          <w:shd w:fill="auto" w:val="clear"/>
          <w:vertAlign w:val="baseline"/>
          <w:rtl w:val="0"/>
        </w:rPr>
        <w:t xml:space="preserve">90 </w:t>
      </w:r>
    </w:p>
    <w:p w:rsidR="00000000" w:rsidDel="00000000" w:rsidP="00000000" w:rsidRDefault="00000000" w:rsidRPr="00000000" w14:paraId="000019E9">
      <w:pPr>
        <w:keepNext w:val="0"/>
        <w:keepLines w:val="0"/>
        <w:widowControl w:val="0"/>
        <w:pBdr>
          <w:top w:space="0" w:sz="0" w:val="nil"/>
          <w:left w:space="0" w:sz="0" w:val="nil"/>
          <w:bottom w:space="0" w:sz="0" w:val="nil"/>
          <w:right w:space="0" w:sz="0" w:val="nil"/>
          <w:between w:space="0" w:sz="0" w:val="nil"/>
        </w:pBdr>
        <w:shd w:fill="auto" w:val="clear"/>
        <w:spacing w:after="0" w:before="16.0540771484375" w:line="240" w:lineRule="auto"/>
        <w:ind w:left="134.33547973632812" w:right="0" w:firstLine="0"/>
        <w:jc w:val="left"/>
        <w:rPr>
          <w:rFonts w:ascii="Arial" w:cs="Arial" w:eastAsia="Arial" w:hAnsi="Arial"/>
          <w:b w:val="0"/>
          <w:i w:val="0"/>
          <w:smallCaps w:val="0"/>
          <w:strike w:val="0"/>
          <w:color w:val="6f6f6f"/>
          <w:sz w:val="11.37519645690918"/>
          <w:szCs w:val="11.37519645690918"/>
          <w:u w:val="none"/>
          <w:shd w:fill="auto" w:val="clear"/>
          <w:vertAlign w:val="baseline"/>
        </w:rPr>
      </w:pPr>
      <w:r w:rsidDel="00000000" w:rsidR="00000000" w:rsidRPr="00000000">
        <w:rPr>
          <w:rFonts w:ascii="Arial" w:cs="Arial" w:eastAsia="Arial" w:hAnsi="Arial"/>
          <w:b w:val="0"/>
          <w:i w:val="0"/>
          <w:smallCaps w:val="0"/>
          <w:strike w:val="0"/>
          <w:color w:val="6f6f6f"/>
          <w:sz w:val="11.37519645690918"/>
          <w:szCs w:val="11.37519645690918"/>
          <w:u w:val="none"/>
          <w:shd w:fill="auto" w:val="clear"/>
          <w:vertAlign w:val="baseline"/>
          <w:rtl w:val="0"/>
        </w:rPr>
        <w:t xml:space="preserve">80 </w:t>
      </w:r>
    </w:p>
    <w:p w:rsidR="00000000" w:rsidDel="00000000" w:rsidP="00000000" w:rsidRDefault="00000000" w:rsidRPr="00000000" w14:paraId="000019EA">
      <w:pPr>
        <w:keepNext w:val="0"/>
        <w:keepLines w:val="0"/>
        <w:widowControl w:val="0"/>
        <w:pBdr>
          <w:top w:space="0" w:sz="0" w:val="nil"/>
          <w:left w:space="0" w:sz="0" w:val="nil"/>
          <w:bottom w:space="0" w:sz="0" w:val="nil"/>
          <w:right w:space="0" w:sz="0" w:val="nil"/>
          <w:between w:space="0" w:sz="0" w:val="nil"/>
        </w:pBdr>
        <w:shd w:fill="auto" w:val="clear"/>
        <w:spacing w:after="0" w:before="17.2479248046875" w:line="240" w:lineRule="auto"/>
        <w:ind w:left="133.53851318359375" w:right="0" w:firstLine="0"/>
        <w:jc w:val="left"/>
        <w:rPr>
          <w:rFonts w:ascii="Arial" w:cs="Arial" w:eastAsia="Arial" w:hAnsi="Arial"/>
          <w:b w:val="0"/>
          <w:i w:val="0"/>
          <w:smallCaps w:val="0"/>
          <w:strike w:val="0"/>
          <w:color w:val="6f6f6f"/>
          <w:sz w:val="11.37519645690918"/>
          <w:szCs w:val="11.37519645690918"/>
          <w:u w:val="none"/>
          <w:shd w:fill="auto" w:val="clear"/>
          <w:vertAlign w:val="baseline"/>
        </w:rPr>
      </w:pPr>
      <w:r w:rsidDel="00000000" w:rsidR="00000000" w:rsidRPr="00000000">
        <w:rPr>
          <w:rFonts w:ascii="Arial" w:cs="Arial" w:eastAsia="Arial" w:hAnsi="Arial"/>
          <w:b w:val="0"/>
          <w:i w:val="0"/>
          <w:smallCaps w:val="0"/>
          <w:strike w:val="0"/>
          <w:color w:val="6f6f6f"/>
          <w:sz w:val="11.37519645690918"/>
          <w:szCs w:val="11.37519645690918"/>
          <w:u w:val="none"/>
          <w:shd w:fill="auto" w:val="clear"/>
          <w:vertAlign w:val="baseline"/>
          <w:rtl w:val="0"/>
        </w:rPr>
        <w:t xml:space="preserve">70 </w:t>
      </w:r>
    </w:p>
    <w:p w:rsidR="00000000" w:rsidDel="00000000" w:rsidP="00000000" w:rsidRDefault="00000000" w:rsidRPr="00000000" w14:paraId="000019EB">
      <w:pPr>
        <w:keepNext w:val="0"/>
        <w:keepLines w:val="0"/>
        <w:widowControl w:val="0"/>
        <w:pBdr>
          <w:top w:space="0" w:sz="0" w:val="nil"/>
          <w:left w:space="0" w:sz="0" w:val="nil"/>
          <w:bottom w:space="0" w:sz="0" w:val="nil"/>
          <w:right w:space="0" w:sz="0" w:val="nil"/>
          <w:between w:space="0" w:sz="0" w:val="nil"/>
        </w:pBdr>
        <w:shd w:fill="auto" w:val="clear"/>
        <w:spacing w:after="0" w:before="16.0546875" w:line="240" w:lineRule="auto"/>
        <w:ind w:left="134.90463256835938" w:right="0" w:firstLine="0"/>
        <w:jc w:val="left"/>
        <w:rPr>
          <w:rFonts w:ascii="Arial" w:cs="Arial" w:eastAsia="Arial" w:hAnsi="Arial"/>
          <w:b w:val="0"/>
          <w:i w:val="0"/>
          <w:smallCaps w:val="0"/>
          <w:strike w:val="0"/>
          <w:color w:val="6f6f6f"/>
          <w:sz w:val="11.37519645690918"/>
          <w:szCs w:val="11.37519645690918"/>
          <w:u w:val="none"/>
          <w:shd w:fill="auto" w:val="clear"/>
          <w:vertAlign w:val="baseline"/>
        </w:rPr>
      </w:pPr>
      <w:r w:rsidDel="00000000" w:rsidR="00000000" w:rsidRPr="00000000">
        <w:rPr>
          <w:rFonts w:ascii="Arial" w:cs="Arial" w:eastAsia="Arial" w:hAnsi="Arial"/>
          <w:b w:val="0"/>
          <w:i w:val="0"/>
          <w:smallCaps w:val="0"/>
          <w:strike w:val="0"/>
          <w:color w:val="6f6f6f"/>
          <w:sz w:val="11.37519645690918"/>
          <w:szCs w:val="11.37519645690918"/>
          <w:u w:val="none"/>
          <w:shd w:fill="auto" w:val="clear"/>
          <w:vertAlign w:val="baseline"/>
          <w:rtl w:val="0"/>
        </w:rPr>
        <w:t xml:space="preserve">60 </w:t>
      </w:r>
    </w:p>
    <w:p w:rsidR="00000000" w:rsidDel="00000000" w:rsidP="00000000" w:rsidRDefault="00000000" w:rsidRPr="00000000" w14:paraId="000019EC">
      <w:pPr>
        <w:keepNext w:val="0"/>
        <w:keepLines w:val="0"/>
        <w:widowControl w:val="0"/>
        <w:pBdr>
          <w:top w:space="0" w:sz="0" w:val="nil"/>
          <w:left w:space="0" w:sz="0" w:val="nil"/>
          <w:bottom w:space="0" w:sz="0" w:val="nil"/>
          <w:right w:space="0" w:sz="0" w:val="nil"/>
          <w:between w:space="0" w:sz="0" w:val="nil"/>
        </w:pBdr>
        <w:shd w:fill="auto" w:val="clear"/>
        <w:spacing w:after="0" w:before="16.0540771484375" w:line="240" w:lineRule="auto"/>
        <w:ind w:left="137.8643798828125" w:right="0" w:firstLine="0"/>
        <w:jc w:val="left"/>
        <w:rPr>
          <w:rFonts w:ascii="Arial" w:cs="Arial" w:eastAsia="Arial" w:hAnsi="Arial"/>
          <w:b w:val="0"/>
          <w:i w:val="0"/>
          <w:smallCaps w:val="0"/>
          <w:strike w:val="0"/>
          <w:color w:val="6f6f6f"/>
          <w:sz w:val="11.37519645690918"/>
          <w:szCs w:val="11.37519645690918"/>
          <w:u w:val="none"/>
          <w:shd w:fill="auto" w:val="clear"/>
          <w:vertAlign w:val="baseline"/>
        </w:rPr>
      </w:pPr>
      <w:r w:rsidDel="00000000" w:rsidR="00000000" w:rsidRPr="00000000">
        <w:rPr>
          <w:rFonts w:ascii="Arial" w:cs="Arial" w:eastAsia="Arial" w:hAnsi="Arial"/>
          <w:b w:val="0"/>
          <w:i w:val="0"/>
          <w:smallCaps w:val="0"/>
          <w:strike w:val="0"/>
          <w:color w:val="6f6f6f"/>
          <w:sz w:val="11.37519645690918"/>
          <w:szCs w:val="11.37519645690918"/>
          <w:u w:val="none"/>
          <w:shd w:fill="auto" w:val="clear"/>
          <w:vertAlign w:val="baseline"/>
          <w:rtl w:val="0"/>
        </w:rPr>
        <w:t xml:space="preserve">50 </w:t>
      </w:r>
    </w:p>
    <w:p w:rsidR="00000000" w:rsidDel="00000000" w:rsidP="00000000" w:rsidRDefault="00000000" w:rsidRPr="00000000" w14:paraId="000019ED">
      <w:pPr>
        <w:keepNext w:val="0"/>
        <w:keepLines w:val="0"/>
        <w:widowControl w:val="0"/>
        <w:pBdr>
          <w:top w:space="0" w:sz="0" w:val="nil"/>
          <w:left w:space="0" w:sz="0" w:val="nil"/>
          <w:bottom w:space="0" w:sz="0" w:val="nil"/>
          <w:right w:space="0" w:sz="0" w:val="nil"/>
          <w:between w:space="0" w:sz="0" w:val="nil"/>
        </w:pBdr>
        <w:shd w:fill="auto" w:val="clear"/>
        <w:spacing w:after="0" w:before="16.0546875" w:line="240" w:lineRule="auto"/>
        <w:ind w:left="129.55429077148438" w:right="0" w:firstLine="0"/>
        <w:jc w:val="left"/>
        <w:rPr>
          <w:rFonts w:ascii="Arial" w:cs="Arial" w:eastAsia="Arial" w:hAnsi="Arial"/>
          <w:b w:val="0"/>
          <w:i w:val="0"/>
          <w:smallCaps w:val="0"/>
          <w:strike w:val="0"/>
          <w:color w:val="6f6f6f"/>
          <w:sz w:val="11.37519645690918"/>
          <w:szCs w:val="11.37519645690918"/>
          <w:u w:val="none"/>
          <w:shd w:fill="auto" w:val="clear"/>
          <w:vertAlign w:val="baseline"/>
        </w:rPr>
      </w:pPr>
      <w:r w:rsidDel="00000000" w:rsidR="00000000" w:rsidRPr="00000000">
        <w:rPr>
          <w:rFonts w:ascii="Arial" w:cs="Arial" w:eastAsia="Arial" w:hAnsi="Arial"/>
          <w:b w:val="0"/>
          <w:i w:val="0"/>
          <w:smallCaps w:val="0"/>
          <w:strike w:val="0"/>
          <w:color w:val="6f6f6f"/>
          <w:sz w:val="11.37519645690918"/>
          <w:szCs w:val="11.37519645690918"/>
          <w:u w:val="none"/>
          <w:shd w:fill="auto" w:val="clear"/>
          <w:vertAlign w:val="baseline"/>
          <w:rtl w:val="0"/>
        </w:rPr>
        <w:t xml:space="preserve">40 </w:t>
      </w:r>
    </w:p>
    <w:p w:rsidR="00000000" w:rsidDel="00000000" w:rsidP="00000000" w:rsidRDefault="00000000" w:rsidRPr="00000000" w14:paraId="000019EE">
      <w:pPr>
        <w:keepNext w:val="0"/>
        <w:keepLines w:val="0"/>
        <w:widowControl w:val="0"/>
        <w:pBdr>
          <w:top w:space="0" w:sz="0" w:val="nil"/>
          <w:left w:space="0" w:sz="0" w:val="nil"/>
          <w:bottom w:space="0" w:sz="0" w:val="nil"/>
          <w:right w:space="0" w:sz="0" w:val="nil"/>
          <w:between w:space="0" w:sz="0" w:val="nil"/>
        </w:pBdr>
        <w:shd w:fill="auto" w:val="clear"/>
        <w:spacing w:after="0" w:before="17.2479248046875" w:line="240" w:lineRule="auto"/>
        <w:ind w:left="136.04293823242188" w:right="0" w:firstLine="0"/>
        <w:jc w:val="left"/>
        <w:rPr>
          <w:rFonts w:ascii="Arial" w:cs="Arial" w:eastAsia="Arial" w:hAnsi="Arial"/>
          <w:b w:val="0"/>
          <w:i w:val="0"/>
          <w:smallCaps w:val="0"/>
          <w:strike w:val="0"/>
          <w:color w:val="6f6f6f"/>
          <w:sz w:val="11.37519645690918"/>
          <w:szCs w:val="11.37519645690918"/>
          <w:u w:val="none"/>
          <w:shd w:fill="auto" w:val="clear"/>
          <w:vertAlign w:val="baseline"/>
        </w:rPr>
      </w:pPr>
      <w:r w:rsidDel="00000000" w:rsidR="00000000" w:rsidRPr="00000000">
        <w:rPr>
          <w:rFonts w:ascii="Arial" w:cs="Arial" w:eastAsia="Arial" w:hAnsi="Arial"/>
          <w:b w:val="0"/>
          <w:i w:val="0"/>
          <w:smallCaps w:val="0"/>
          <w:strike w:val="0"/>
          <w:color w:val="6f6f6f"/>
          <w:sz w:val="11.37519645690918"/>
          <w:szCs w:val="11.37519645690918"/>
          <w:u w:val="none"/>
          <w:shd w:fill="auto" w:val="clear"/>
          <w:vertAlign w:val="baseline"/>
          <w:rtl w:val="0"/>
        </w:rPr>
        <w:t xml:space="preserve">30 </w:t>
      </w:r>
    </w:p>
    <w:p w:rsidR="00000000" w:rsidDel="00000000" w:rsidP="00000000" w:rsidRDefault="00000000" w:rsidRPr="00000000" w14:paraId="000019EF">
      <w:pPr>
        <w:keepNext w:val="0"/>
        <w:keepLines w:val="0"/>
        <w:widowControl w:val="0"/>
        <w:pBdr>
          <w:top w:space="0" w:sz="0" w:val="nil"/>
          <w:left w:space="0" w:sz="0" w:val="nil"/>
          <w:bottom w:space="0" w:sz="0" w:val="nil"/>
          <w:right w:space="0" w:sz="0" w:val="nil"/>
          <w:between w:space="0" w:sz="0" w:val="nil"/>
        </w:pBdr>
        <w:shd w:fill="auto" w:val="clear"/>
        <w:spacing w:after="0" w:before="16.0540771484375" w:line="240" w:lineRule="auto"/>
        <w:ind w:left="134.10781860351562" w:right="0" w:firstLine="0"/>
        <w:jc w:val="left"/>
        <w:rPr>
          <w:rFonts w:ascii="Arial" w:cs="Arial" w:eastAsia="Arial" w:hAnsi="Arial"/>
          <w:b w:val="0"/>
          <w:i w:val="0"/>
          <w:smallCaps w:val="0"/>
          <w:strike w:val="0"/>
          <w:color w:val="6f6f6f"/>
          <w:sz w:val="11.37519645690918"/>
          <w:szCs w:val="11.37519645690918"/>
          <w:u w:val="none"/>
          <w:shd w:fill="auto" w:val="clear"/>
          <w:vertAlign w:val="baseline"/>
        </w:rPr>
      </w:pPr>
      <w:r w:rsidDel="00000000" w:rsidR="00000000" w:rsidRPr="00000000">
        <w:rPr>
          <w:rFonts w:ascii="Arial" w:cs="Arial" w:eastAsia="Arial" w:hAnsi="Arial"/>
          <w:b w:val="0"/>
          <w:i w:val="0"/>
          <w:smallCaps w:val="0"/>
          <w:strike w:val="0"/>
          <w:color w:val="6f6f6f"/>
          <w:sz w:val="11.37519645690918"/>
          <w:szCs w:val="11.37519645690918"/>
          <w:u w:val="none"/>
          <w:shd w:fill="auto" w:val="clear"/>
          <w:vertAlign w:val="baseline"/>
          <w:rtl w:val="0"/>
        </w:rPr>
        <w:t xml:space="preserve">20 </w:t>
      </w:r>
    </w:p>
    <w:p w:rsidR="00000000" w:rsidDel="00000000" w:rsidP="00000000" w:rsidRDefault="00000000" w:rsidRPr="00000000" w14:paraId="000019F0">
      <w:pPr>
        <w:keepNext w:val="0"/>
        <w:keepLines w:val="0"/>
        <w:widowControl w:val="0"/>
        <w:pBdr>
          <w:top w:space="0" w:sz="0" w:val="nil"/>
          <w:left w:space="0" w:sz="0" w:val="nil"/>
          <w:bottom w:space="0" w:sz="0" w:val="nil"/>
          <w:right w:space="0" w:sz="0" w:val="nil"/>
          <w:between w:space="0" w:sz="0" w:val="nil"/>
        </w:pBdr>
        <w:shd w:fill="auto" w:val="clear"/>
        <w:spacing w:after="0" w:before="16.0546875" w:line="240" w:lineRule="auto"/>
        <w:ind w:left="138.092041015625" w:right="0" w:firstLine="0"/>
        <w:jc w:val="left"/>
        <w:rPr>
          <w:rFonts w:ascii="Arial" w:cs="Arial" w:eastAsia="Arial" w:hAnsi="Arial"/>
          <w:b w:val="0"/>
          <w:i w:val="0"/>
          <w:smallCaps w:val="0"/>
          <w:strike w:val="0"/>
          <w:color w:val="6f6f6f"/>
          <w:sz w:val="11.37519645690918"/>
          <w:szCs w:val="11.37519645690918"/>
          <w:u w:val="none"/>
          <w:shd w:fill="auto" w:val="clear"/>
          <w:vertAlign w:val="baseline"/>
        </w:rPr>
      </w:pPr>
      <w:r w:rsidDel="00000000" w:rsidR="00000000" w:rsidRPr="00000000">
        <w:rPr>
          <w:rFonts w:ascii="Arial" w:cs="Arial" w:eastAsia="Arial" w:hAnsi="Arial"/>
          <w:b w:val="0"/>
          <w:i w:val="0"/>
          <w:smallCaps w:val="0"/>
          <w:strike w:val="0"/>
          <w:color w:val="6f6f6f"/>
          <w:sz w:val="11.37519645690918"/>
          <w:szCs w:val="11.37519645690918"/>
          <w:u w:val="none"/>
          <w:shd w:fill="auto" w:val="clear"/>
          <w:vertAlign w:val="baseline"/>
          <w:rtl w:val="0"/>
        </w:rPr>
        <w:t xml:space="preserve">10 </w:t>
      </w:r>
    </w:p>
    <w:p w:rsidR="00000000" w:rsidDel="00000000" w:rsidP="00000000" w:rsidRDefault="00000000" w:rsidRPr="00000000" w14:paraId="000019F1">
      <w:pPr>
        <w:keepNext w:val="0"/>
        <w:keepLines w:val="0"/>
        <w:widowControl w:val="0"/>
        <w:pBdr>
          <w:top w:space="0" w:sz="0" w:val="nil"/>
          <w:left w:space="0" w:sz="0" w:val="nil"/>
          <w:bottom w:space="0" w:sz="0" w:val="nil"/>
          <w:right w:space="0" w:sz="0" w:val="nil"/>
          <w:between w:space="0" w:sz="0" w:val="nil"/>
        </w:pBdr>
        <w:shd w:fill="auto" w:val="clear"/>
        <w:spacing w:after="0" w:before="16.0540771484375" w:line="240" w:lineRule="auto"/>
        <w:ind w:left="194.73678588867188" w:right="0" w:firstLine="0"/>
        <w:jc w:val="left"/>
        <w:rPr>
          <w:rFonts w:ascii="Arial" w:cs="Arial" w:eastAsia="Arial" w:hAnsi="Arial"/>
          <w:b w:val="0"/>
          <w:i w:val="0"/>
          <w:smallCaps w:val="0"/>
          <w:strike w:val="0"/>
          <w:color w:val="6f6f6f"/>
          <w:sz w:val="11.37519645690918"/>
          <w:szCs w:val="11.37519645690918"/>
          <w:u w:val="none"/>
          <w:shd w:fill="auto" w:val="clear"/>
          <w:vertAlign w:val="baseline"/>
        </w:rPr>
      </w:pPr>
      <w:r w:rsidDel="00000000" w:rsidR="00000000" w:rsidRPr="00000000">
        <w:rPr>
          <w:rFonts w:ascii="Arial" w:cs="Arial" w:eastAsia="Arial" w:hAnsi="Arial"/>
          <w:b w:val="0"/>
          <w:i w:val="0"/>
          <w:smallCaps w:val="0"/>
          <w:strike w:val="0"/>
          <w:color w:val="6f6f6f"/>
          <w:sz w:val="11.37519645690918"/>
          <w:szCs w:val="11.37519645690918"/>
          <w:u w:val="none"/>
          <w:shd w:fill="auto" w:val="clear"/>
          <w:vertAlign w:val="baseline"/>
          <w:rtl w:val="0"/>
        </w:rPr>
        <w:t xml:space="preserve">0 </w:t>
      </w:r>
    </w:p>
    <w:p w:rsidR="00000000" w:rsidDel="00000000" w:rsidP="00000000" w:rsidRDefault="00000000" w:rsidRPr="00000000" w14:paraId="000019F2">
      <w:pPr>
        <w:keepNext w:val="0"/>
        <w:keepLines w:val="0"/>
        <w:widowControl w:val="0"/>
        <w:pBdr>
          <w:top w:space="0" w:sz="0" w:val="nil"/>
          <w:left w:space="0" w:sz="0" w:val="nil"/>
          <w:bottom w:space="0" w:sz="0" w:val="nil"/>
          <w:right w:space="0" w:sz="0" w:val="nil"/>
          <w:between w:space="0" w:sz="0" w:val="nil"/>
        </w:pBdr>
        <w:shd w:fill="auto" w:val="clear"/>
        <w:spacing w:after="0" w:before="112.7880859375" w:line="266.09381675720215" w:lineRule="auto"/>
        <w:ind w:left="268.3447265625" w:right="39.571533203125"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 Wage gaps are wide and quality of female employment   remains low…  </w:t>
      </w:r>
    </w:p>
    <w:p w:rsidR="00000000" w:rsidDel="00000000" w:rsidP="00000000" w:rsidRDefault="00000000" w:rsidRPr="00000000" w14:paraId="000019F3">
      <w:pPr>
        <w:keepNext w:val="0"/>
        <w:keepLines w:val="0"/>
        <w:widowControl w:val="0"/>
        <w:pBdr>
          <w:top w:space="0" w:sz="0" w:val="nil"/>
          <w:left w:space="0" w:sz="0" w:val="nil"/>
          <w:bottom w:space="0" w:sz="0" w:val="nil"/>
          <w:right w:space="0" w:sz="0" w:val="nil"/>
          <w:between w:space="0" w:sz="0" w:val="nil"/>
        </w:pBdr>
        <w:shd w:fill="auto" w:val="clear"/>
        <w:spacing w:after="0" w:before="169.0936279296875" w:line="240" w:lineRule="auto"/>
        <w:ind w:left="696.2872314453125" w:right="0" w:firstLine="0"/>
        <w:jc w:val="left"/>
        <w:rPr>
          <w:rFonts w:ascii="Arial" w:cs="Arial" w:eastAsia="Arial" w:hAnsi="Arial"/>
          <w:b w:val="1"/>
          <w:i w:val="0"/>
          <w:smallCaps w:val="0"/>
          <w:strike w:val="0"/>
          <w:color w:val="0583b0"/>
          <w:sz w:val="15.353196144104004"/>
          <w:szCs w:val="15.353196144104004"/>
          <w:u w:val="none"/>
          <w:shd w:fill="auto" w:val="clear"/>
          <w:vertAlign w:val="baseline"/>
        </w:rPr>
      </w:pPr>
      <w:r w:rsidDel="00000000" w:rsidR="00000000" w:rsidRPr="00000000">
        <w:rPr>
          <w:rFonts w:ascii="Arial" w:cs="Arial" w:eastAsia="Arial" w:hAnsi="Arial"/>
          <w:b w:val="1"/>
          <w:i w:val="0"/>
          <w:smallCaps w:val="0"/>
          <w:strike w:val="0"/>
          <w:color w:val="0583b0"/>
          <w:sz w:val="15.353196144104004"/>
          <w:szCs w:val="15.353196144104004"/>
          <w:u w:val="none"/>
          <w:shd w:fill="auto" w:val="clear"/>
          <w:vertAlign w:val="baseline"/>
          <w:rtl w:val="0"/>
        </w:rPr>
        <w:t xml:space="preserve">Gender Gap in Wages 1/ </w:t>
      </w:r>
    </w:p>
    <w:p w:rsidR="00000000" w:rsidDel="00000000" w:rsidP="00000000" w:rsidRDefault="00000000" w:rsidRPr="00000000" w14:paraId="000019F4">
      <w:pPr>
        <w:keepNext w:val="0"/>
        <w:keepLines w:val="0"/>
        <w:widowControl w:val="0"/>
        <w:pBdr>
          <w:top w:space="0" w:sz="0" w:val="nil"/>
          <w:left w:space="0" w:sz="0" w:val="nil"/>
          <w:bottom w:space="0" w:sz="0" w:val="nil"/>
          <w:right w:space="0" w:sz="0" w:val="nil"/>
          <w:between w:space="0" w:sz="0" w:val="nil"/>
        </w:pBdr>
        <w:shd w:fill="auto" w:val="clear"/>
        <w:spacing w:after="0" w:before="17.6116943359375" w:line="240" w:lineRule="auto"/>
        <w:ind w:left="698.5919189453125" w:right="0" w:firstLine="0"/>
        <w:jc w:val="left"/>
        <w:rPr>
          <w:rFonts w:ascii="Arial" w:cs="Arial" w:eastAsia="Arial" w:hAnsi="Arial"/>
          <w:b w:val="0"/>
          <w:i w:val="0"/>
          <w:smallCaps w:val="0"/>
          <w:strike w:val="0"/>
          <w:color w:val="0583b0"/>
          <w:sz w:val="11.514896392822266"/>
          <w:szCs w:val="11.514896392822266"/>
          <w:u w:val="none"/>
          <w:shd w:fill="auto" w:val="clear"/>
          <w:vertAlign w:val="baseline"/>
        </w:rPr>
      </w:pPr>
      <w:r w:rsidDel="00000000" w:rsidR="00000000" w:rsidRPr="00000000">
        <w:rPr>
          <w:rFonts w:ascii="Arial" w:cs="Arial" w:eastAsia="Arial" w:hAnsi="Arial"/>
          <w:b w:val="0"/>
          <w:i w:val="0"/>
          <w:smallCaps w:val="0"/>
          <w:strike w:val="0"/>
          <w:color w:val="0583b0"/>
          <w:sz w:val="11.514896392822266"/>
          <w:szCs w:val="11.514896392822266"/>
          <w:u w:val="none"/>
          <w:shd w:fill="auto" w:val="clear"/>
          <w:vertAlign w:val="baseline"/>
          <w:rtl w:val="0"/>
        </w:rPr>
        <w:t xml:space="preserve">(male-to-female ratio) </w:t>
      </w:r>
    </w:p>
    <w:p w:rsidR="00000000" w:rsidDel="00000000" w:rsidP="00000000" w:rsidRDefault="00000000" w:rsidRPr="00000000" w14:paraId="000019F5">
      <w:pPr>
        <w:keepNext w:val="0"/>
        <w:keepLines w:val="0"/>
        <w:widowControl w:val="0"/>
        <w:pBdr>
          <w:top w:space="0" w:sz="0" w:val="nil"/>
          <w:left w:space="0" w:sz="0" w:val="nil"/>
          <w:bottom w:space="0" w:sz="0" w:val="nil"/>
          <w:right w:space="0" w:sz="0" w:val="nil"/>
          <w:between w:space="0" w:sz="0" w:val="nil"/>
        </w:pBdr>
        <w:shd w:fill="auto" w:val="clear"/>
        <w:spacing w:after="0" w:before="40.8062744140625" w:line="240" w:lineRule="auto"/>
        <w:ind w:left="409.808349609375" w:right="0" w:firstLine="0"/>
        <w:jc w:val="left"/>
        <w:rPr>
          <w:rFonts w:ascii="Arial" w:cs="Arial" w:eastAsia="Arial" w:hAnsi="Arial"/>
          <w:b w:val="0"/>
          <w:i w:val="0"/>
          <w:smallCaps w:val="0"/>
          <w:strike w:val="0"/>
          <w:color w:val="6f6f6f"/>
          <w:sz w:val="11.514896392822266"/>
          <w:szCs w:val="11.514896392822266"/>
          <w:u w:val="none"/>
          <w:shd w:fill="auto" w:val="clear"/>
          <w:vertAlign w:val="baseline"/>
        </w:rPr>
      </w:pPr>
      <w:r w:rsidDel="00000000" w:rsidR="00000000" w:rsidRPr="00000000">
        <w:rPr>
          <w:rFonts w:ascii="Arial" w:cs="Arial" w:eastAsia="Arial" w:hAnsi="Arial"/>
          <w:b w:val="0"/>
          <w:i w:val="0"/>
          <w:smallCaps w:val="0"/>
          <w:strike w:val="0"/>
          <w:color w:val="6f6f6f"/>
          <w:sz w:val="11.514896392822266"/>
          <w:szCs w:val="11.514896392822266"/>
          <w:u w:val="none"/>
          <w:shd w:fill="auto" w:val="clear"/>
          <w:vertAlign w:val="baseline"/>
          <w:rtl w:val="0"/>
        </w:rPr>
        <w:t xml:space="preserve">1.95 </w:t>
      </w:r>
    </w:p>
    <w:p w:rsidR="00000000" w:rsidDel="00000000" w:rsidP="00000000" w:rsidRDefault="00000000" w:rsidRPr="00000000" w14:paraId="000019F6">
      <w:pPr>
        <w:keepNext w:val="0"/>
        <w:keepLines w:val="0"/>
        <w:widowControl w:val="0"/>
        <w:pBdr>
          <w:top w:space="0" w:sz="0" w:val="nil"/>
          <w:left w:space="0" w:sz="0" w:val="nil"/>
          <w:bottom w:space="0" w:sz="0" w:val="nil"/>
          <w:right w:space="0" w:sz="0" w:val="nil"/>
          <w:between w:space="0" w:sz="0" w:val="nil"/>
        </w:pBdr>
        <w:shd w:fill="auto" w:val="clear"/>
        <w:spacing w:after="0" w:before="135.621337890625" w:line="240" w:lineRule="auto"/>
        <w:ind w:left="472.20458984375" w:right="0" w:firstLine="0"/>
        <w:jc w:val="left"/>
        <w:rPr>
          <w:rFonts w:ascii="Arial" w:cs="Arial" w:eastAsia="Arial" w:hAnsi="Arial"/>
          <w:b w:val="0"/>
          <w:i w:val="0"/>
          <w:smallCaps w:val="0"/>
          <w:strike w:val="0"/>
          <w:color w:val="6f6f6f"/>
          <w:sz w:val="11.514896392822266"/>
          <w:szCs w:val="11.514896392822266"/>
          <w:u w:val="none"/>
          <w:shd w:fill="auto" w:val="clear"/>
          <w:vertAlign w:val="baseline"/>
        </w:rPr>
      </w:pPr>
      <w:r w:rsidDel="00000000" w:rsidR="00000000" w:rsidRPr="00000000">
        <w:rPr>
          <w:rFonts w:ascii="Arial" w:cs="Arial" w:eastAsia="Arial" w:hAnsi="Arial"/>
          <w:b w:val="0"/>
          <w:i w:val="0"/>
          <w:smallCaps w:val="0"/>
          <w:strike w:val="0"/>
          <w:color w:val="6f6f6f"/>
          <w:sz w:val="11.514896392822266"/>
          <w:szCs w:val="11.514896392822266"/>
          <w:u w:val="none"/>
          <w:shd w:fill="auto" w:val="clear"/>
          <w:vertAlign w:val="baseline"/>
          <w:rtl w:val="0"/>
        </w:rPr>
        <w:t xml:space="preserve">1.9 </w:t>
      </w:r>
    </w:p>
    <w:p w:rsidR="00000000" w:rsidDel="00000000" w:rsidP="00000000" w:rsidRDefault="00000000" w:rsidRPr="00000000" w14:paraId="000019F7">
      <w:pPr>
        <w:keepNext w:val="0"/>
        <w:keepLines w:val="0"/>
        <w:widowControl w:val="0"/>
        <w:pBdr>
          <w:top w:space="0" w:sz="0" w:val="nil"/>
          <w:left w:space="0" w:sz="0" w:val="nil"/>
          <w:bottom w:space="0" w:sz="0" w:val="nil"/>
          <w:right w:space="0" w:sz="0" w:val="nil"/>
          <w:between w:space="0" w:sz="0" w:val="nil"/>
        </w:pBdr>
        <w:shd w:fill="auto" w:val="clear"/>
        <w:spacing w:after="0" w:before="134.425048828125" w:line="240" w:lineRule="auto"/>
        <w:ind w:left="409.808349609375" w:right="0" w:firstLine="0"/>
        <w:jc w:val="left"/>
        <w:rPr>
          <w:rFonts w:ascii="Arial" w:cs="Arial" w:eastAsia="Arial" w:hAnsi="Arial"/>
          <w:b w:val="0"/>
          <w:i w:val="0"/>
          <w:smallCaps w:val="0"/>
          <w:strike w:val="0"/>
          <w:color w:val="6f6f6f"/>
          <w:sz w:val="11.514896392822266"/>
          <w:szCs w:val="11.514896392822266"/>
          <w:u w:val="none"/>
          <w:shd w:fill="auto" w:val="clear"/>
          <w:vertAlign w:val="baseline"/>
        </w:rPr>
      </w:pPr>
      <w:r w:rsidDel="00000000" w:rsidR="00000000" w:rsidRPr="00000000">
        <w:rPr>
          <w:rFonts w:ascii="Arial" w:cs="Arial" w:eastAsia="Arial" w:hAnsi="Arial"/>
          <w:b w:val="0"/>
          <w:i w:val="0"/>
          <w:smallCaps w:val="0"/>
          <w:strike w:val="0"/>
          <w:color w:val="6f6f6f"/>
          <w:sz w:val="11.514896392822266"/>
          <w:szCs w:val="11.514896392822266"/>
          <w:u w:val="none"/>
          <w:shd w:fill="auto" w:val="clear"/>
          <w:vertAlign w:val="baseline"/>
          <w:rtl w:val="0"/>
        </w:rPr>
        <w:t xml:space="preserve">1.85 </w:t>
      </w:r>
    </w:p>
    <w:p w:rsidR="00000000" w:rsidDel="00000000" w:rsidP="00000000" w:rsidRDefault="00000000" w:rsidRPr="00000000" w14:paraId="000019F8">
      <w:pPr>
        <w:keepNext w:val="0"/>
        <w:keepLines w:val="0"/>
        <w:widowControl w:val="0"/>
        <w:pBdr>
          <w:top w:space="0" w:sz="0" w:val="nil"/>
          <w:left w:space="0" w:sz="0" w:val="nil"/>
          <w:bottom w:space="0" w:sz="0" w:val="nil"/>
          <w:right w:space="0" w:sz="0" w:val="nil"/>
          <w:between w:space="0" w:sz="0" w:val="nil"/>
        </w:pBdr>
        <w:shd w:fill="auto" w:val="clear"/>
        <w:spacing w:after="0" w:before="134.425048828125" w:line="240" w:lineRule="auto"/>
        <w:ind w:left="472.20458984375" w:right="0" w:firstLine="0"/>
        <w:jc w:val="left"/>
        <w:rPr>
          <w:rFonts w:ascii="Arial" w:cs="Arial" w:eastAsia="Arial" w:hAnsi="Arial"/>
          <w:b w:val="0"/>
          <w:i w:val="0"/>
          <w:smallCaps w:val="0"/>
          <w:strike w:val="0"/>
          <w:color w:val="6f6f6f"/>
          <w:sz w:val="11.514896392822266"/>
          <w:szCs w:val="11.514896392822266"/>
          <w:u w:val="none"/>
          <w:shd w:fill="auto" w:val="clear"/>
          <w:vertAlign w:val="baseline"/>
        </w:rPr>
      </w:pPr>
      <w:r w:rsidDel="00000000" w:rsidR="00000000" w:rsidRPr="00000000">
        <w:rPr>
          <w:rFonts w:ascii="Arial" w:cs="Arial" w:eastAsia="Arial" w:hAnsi="Arial"/>
          <w:b w:val="0"/>
          <w:i w:val="0"/>
          <w:smallCaps w:val="0"/>
          <w:strike w:val="0"/>
          <w:color w:val="6f6f6f"/>
          <w:sz w:val="11.514896392822266"/>
          <w:szCs w:val="11.514896392822266"/>
          <w:u w:val="none"/>
          <w:shd w:fill="auto" w:val="clear"/>
          <w:vertAlign w:val="baseline"/>
          <w:rtl w:val="0"/>
        </w:rPr>
        <w:t xml:space="preserve">1.8 </w:t>
      </w:r>
    </w:p>
    <w:p w:rsidR="00000000" w:rsidDel="00000000" w:rsidP="00000000" w:rsidRDefault="00000000" w:rsidRPr="00000000" w14:paraId="000019F9">
      <w:pPr>
        <w:keepNext w:val="0"/>
        <w:keepLines w:val="0"/>
        <w:widowControl w:val="0"/>
        <w:pBdr>
          <w:top w:space="0" w:sz="0" w:val="nil"/>
          <w:left w:space="0" w:sz="0" w:val="nil"/>
          <w:bottom w:space="0" w:sz="0" w:val="nil"/>
          <w:right w:space="0" w:sz="0" w:val="nil"/>
          <w:between w:space="0" w:sz="0" w:val="nil"/>
        </w:pBdr>
        <w:shd w:fill="auto" w:val="clear"/>
        <w:spacing w:after="0" w:before="135.621337890625" w:line="240" w:lineRule="auto"/>
        <w:ind w:left="409.808349609375" w:right="0" w:firstLine="0"/>
        <w:jc w:val="left"/>
        <w:rPr>
          <w:rFonts w:ascii="Arial" w:cs="Arial" w:eastAsia="Arial" w:hAnsi="Arial"/>
          <w:b w:val="0"/>
          <w:i w:val="0"/>
          <w:smallCaps w:val="0"/>
          <w:strike w:val="0"/>
          <w:color w:val="6f6f6f"/>
          <w:sz w:val="11.514896392822266"/>
          <w:szCs w:val="11.514896392822266"/>
          <w:u w:val="none"/>
          <w:shd w:fill="auto" w:val="clear"/>
          <w:vertAlign w:val="baseline"/>
        </w:rPr>
      </w:pPr>
      <w:r w:rsidDel="00000000" w:rsidR="00000000" w:rsidRPr="00000000">
        <w:rPr>
          <w:rFonts w:ascii="Arial" w:cs="Arial" w:eastAsia="Arial" w:hAnsi="Arial"/>
          <w:b w:val="0"/>
          <w:i w:val="0"/>
          <w:smallCaps w:val="0"/>
          <w:strike w:val="0"/>
          <w:color w:val="6f6f6f"/>
          <w:sz w:val="11.514896392822266"/>
          <w:szCs w:val="11.514896392822266"/>
          <w:u w:val="none"/>
          <w:shd w:fill="auto" w:val="clear"/>
          <w:vertAlign w:val="baseline"/>
          <w:rtl w:val="0"/>
        </w:rPr>
        <w:t xml:space="preserve">1.75 </w:t>
      </w:r>
    </w:p>
    <w:p w:rsidR="00000000" w:rsidDel="00000000" w:rsidP="00000000" w:rsidRDefault="00000000" w:rsidRPr="00000000" w14:paraId="000019FA">
      <w:pPr>
        <w:keepNext w:val="0"/>
        <w:keepLines w:val="0"/>
        <w:widowControl w:val="0"/>
        <w:pBdr>
          <w:top w:space="0" w:sz="0" w:val="nil"/>
          <w:left w:space="0" w:sz="0" w:val="nil"/>
          <w:bottom w:space="0" w:sz="0" w:val="nil"/>
          <w:right w:space="0" w:sz="0" w:val="nil"/>
          <w:between w:space="0" w:sz="0" w:val="nil"/>
        </w:pBdr>
        <w:shd w:fill="auto" w:val="clear"/>
        <w:spacing w:after="0" w:before="134.425048828125" w:line="240" w:lineRule="auto"/>
        <w:ind w:left="472.20458984375" w:right="0" w:firstLine="0"/>
        <w:jc w:val="left"/>
        <w:rPr>
          <w:rFonts w:ascii="Arial" w:cs="Arial" w:eastAsia="Arial" w:hAnsi="Arial"/>
          <w:b w:val="0"/>
          <w:i w:val="0"/>
          <w:smallCaps w:val="0"/>
          <w:strike w:val="0"/>
          <w:color w:val="6f6f6f"/>
          <w:sz w:val="11.514896392822266"/>
          <w:szCs w:val="11.514896392822266"/>
          <w:u w:val="none"/>
          <w:shd w:fill="auto" w:val="clear"/>
          <w:vertAlign w:val="baseline"/>
        </w:rPr>
        <w:sectPr>
          <w:type w:val="continuous"/>
          <w:pgSz w:h="15840" w:w="12240" w:orient="portrait"/>
          <w:pgMar w:bottom="765.6000518798828" w:top="0" w:left="1892.1109008789062" w:right="1637.14111328125" w:header="0" w:footer="720"/>
          <w:cols w:equalWidth="0" w:num="2">
            <w:col w:space="0" w:w="4360"/>
            <w:col w:space="0" w:w="4360"/>
          </w:cols>
        </w:sectPr>
      </w:pPr>
      <w:r w:rsidDel="00000000" w:rsidR="00000000" w:rsidRPr="00000000">
        <w:rPr>
          <w:rFonts w:ascii="Arial" w:cs="Arial" w:eastAsia="Arial" w:hAnsi="Arial"/>
          <w:b w:val="0"/>
          <w:i w:val="0"/>
          <w:smallCaps w:val="0"/>
          <w:strike w:val="0"/>
          <w:color w:val="6f6f6f"/>
          <w:sz w:val="11.514896392822266"/>
          <w:szCs w:val="11.514896392822266"/>
          <w:u w:val="none"/>
          <w:shd w:fill="auto" w:val="clear"/>
          <w:vertAlign w:val="baseline"/>
          <w:rtl w:val="0"/>
        </w:rPr>
        <w:t xml:space="preserve">1.7 </w:t>
      </w:r>
    </w:p>
    <w:p w:rsidR="00000000" w:rsidDel="00000000" w:rsidP="00000000" w:rsidRDefault="00000000" w:rsidRPr="00000000" w14:paraId="000019FB">
      <w:pPr>
        <w:keepNext w:val="0"/>
        <w:keepLines w:val="0"/>
        <w:widowControl w:val="0"/>
        <w:pBdr>
          <w:top w:space="0" w:sz="0" w:val="nil"/>
          <w:left w:space="0" w:sz="0" w:val="nil"/>
          <w:bottom w:space="0" w:sz="0" w:val="nil"/>
          <w:right w:space="0" w:sz="0" w:val="nil"/>
          <w:between w:space="0" w:sz="0" w:val="nil"/>
        </w:pBdr>
        <w:shd w:fill="auto" w:val="clear"/>
        <w:spacing w:after="0" w:before="17.1429443359375" w:line="763.9155006408691"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l a</w:t>
      </w:r>
    </w:p>
    <w:p w:rsidR="00000000" w:rsidDel="00000000" w:rsidP="00000000" w:rsidRDefault="00000000" w:rsidRPr="00000000" w14:paraId="000019FC">
      <w:pPr>
        <w:keepNext w:val="0"/>
        <w:keepLines w:val="0"/>
        <w:widowControl w:val="0"/>
        <w:pBdr>
          <w:top w:space="0" w:sz="0" w:val="nil"/>
          <w:left w:space="0" w:sz="0" w:val="nil"/>
          <w:bottom w:space="0" w:sz="0" w:val="nil"/>
          <w:right w:space="0" w:sz="0" w:val="nil"/>
          <w:between w:space="0" w:sz="0" w:val="nil"/>
        </w:pBdr>
        <w:shd w:fill="auto" w:val="clear"/>
        <w:spacing w:after="0" w:before="19.013671875" w:line="199.92000102996826"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pe</w:t>
      </w:r>
    </w:p>
    <w:p w:rsidR="00000000" w:rsidDel="00000000" w:rsidP="00000000" w:rsidRDefault="00000000" w:rsidRPr="00000000" w14:paraId="000019FD">
      <w:pPr>
        <w:keepNext w:val="0"/>
        <w:keepLines w:val="0"/>
        <w:widowControl w:val="0"/>
        <w:pBdr>
          <w:top w:space="0" w:sz="0" w:val="nil"/>
          <w:left w:space="0" w:sz="0" w:val="nil"/>
          <w:bottom w:space="0" w:sz="0" w:val="nil"/>
          <w:right w:space="0" w:sz="0" w:val="nil"/>
          <w:between w:space="0" w:sz="0" w:val="nil"/>
        </w:pBdr>
        <w:shd w:fill="auto" w:val="clear"/>
        <w:spacing w:after="0" w:before="34.213256835937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N</w:t>
      </w:r>
    </w:p>
    <w:p w:rsidR="00000000" w:rsidDel="00000000" w:rsidP="00000000" w:rsidRDefault="00000000" w:rsidRPr="00000000" w14:paraId="000019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n </w:t>
      </w:r>
    </w:p>
    <w:p w:rsidR="00000000" w:rsidDel="00000000" w:rsidP="00000000" w:rsidRDefault="00000000" w:rsidRPr="00000000" w14:paraId="000019FF">
      <w:pPr>
        <w:keepNext w:val="0"/>
        <w:keepLines w:val="0"/>
        <w:widowControl w:val="0"/>
        <w:pBdr>
          <w:top w:space="0" w:sz="0" w:val="nil"/>
          <w:left w:space="0" w:sz="0" w:val="nil"/>
          <w:bottom w:space="0" w:sz="0" w:val="nil"/>
          <w:right w:space="0" w:sz="0" w:val="nil"/>
          <w:between w:space="0" w:sz="0" w:val="nil"/>
        </w:pBdr>
        <w:shd w:fill="auto" w:val="clear"/>
        <w:spacing w:after="0" w:before="53.082885742187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a</w:t>
      </w:r>
    </w:p>
    <w:p w:rsidR="00000000" w:rsidDel="00000000" w:rsidP="00000000" w:rsidRDefault="00000000" w:rsidRPr="00000000" w14:paraId="00001A00">
      <w:pPr>
        <w:keepNext w:val="0"/>
        <w:keepLines w:val="0"/>
        <w:widowControl w:val="0"/>
        <w:pBdr>
          <w:top w:space="0" w:sz="0" w:val="nil"/>
          <w:left w:space="0" w:sz="0" w:val="nil"/>
          <w:bottom w:space="0" w:sz="0" w:val="nil"/>
          <w:right w:space="0" w:sz="0" w:val="nil"/>
          <w:between w:space="0" w:sz="0" w:val="nil"/>
        </w:pBdr>
        <w:shd w:fill="auto" w:val="clear"/>
        <w:spacing w:after="0" w:before="38.41918945312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t</w:t>
      </w:r>
    </w:p>
    <w:p w:rsidR="00000000" w:rsidDel="00000000" w:rsidP="00000000" w:rsidRDefault="00000000" w:rsidRPr="00000000" w14:paraId="00001A01">
      <w:pPr>
        <w:keepNext w:val="0"/>
        <w:keepLines w:val="0"/>
        <w:widowControl w:val="0"/>
        <w:pBdr>
          <w:top w:space="0" w:sz="0" w:val="nil"/>
          <w:left w:space="0" w:sz="0" w:val="nil"/>
          <w:bottom w:space="0" w:sz="0" w:val="nil"/>
          <w:right w:space="0" w:sz="0" w:val="nil"/>
          <w:between w:space="0" w:sz="0" w:val="nil"/>
        </w:pBdr>
        <w:shd w:fill="auto" w:val="clear"/>
        <w:spacing w:after="0" w:before="66.012573242187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u</w:t>
      </w:r>
    </w:p>
    <w:p w:rsidR="00000000" w:rsidDel="00000000" w:rsidP="00000000" w:rsidRDefault="00000000" w:rsidRPr="00000000" w14:paraId="00001A02">
      <w:pPr>
        <w:keepNext w:val="0"/>
        <w:keepLines w:val="0"/>
        <w:widowControl w:val="0"/>
        <w:pBdr>
          <w:top w:space="0" w:sz="0" w:val="nil"/>
          <w:left w:space="0" w:sz="0" w:val="nil"/>
          <w:bottom w:space="0" w:sz="0" w:val="nil"/>
          <w:right w:space="0" w:sz="0" w:val="nil"/>
          <w:between w:space="0" w:sz="0" w:val="nil"/>
        </w:pBdr>
        <w:shd w:fill="auto" w:val="clear"/>
        <w:spacing w:after="0" w:before="61.212158203125" w:line="199.92000102996826"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hB</w:t>
      </w:r>
    </w:p>
    <w:p w:rsidR="00000000" w:rsidDel="00000000" w:rsidP="00000000" w:rsidRDefault="00000000" w:rsidRPr="00000000" w14:paraId="00001A03">
      <w:pPr>
        <w:keepNext w:val="0"/>
        <w:keepLines w:val="0"/>
        <w:widowControl w:val="0"/>
        <w:pBdr>
          <w:top w:space="0" w:sz="0" w:val="nil"/>
          <w:left w:space="0" w:sz="0" w:val="nil"/>
          <w:bottom w:space="0" w:sz="0" w:val="nil"/>
          <w:right w:space="0" w:sz="0" w:val="nil"/>
          <w:between w:space="0" w:sz="0" w:val="nil"/>
        </w:pBdr>
        <w:shd w:fill="auto" w:val="clear"/>
        <w:spacing w:after="0" w:before="30.039672851562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a </w:t>
      </w:r>
    </w:p>
    <w:p w:rsidR="00000000" w:rsidDel="00000000" w:rsidP="00000000" w:rsidRDefault="00000000" w:rsidRPr="00000000" w14:paraId="00001A04">
      <w:pPr>
        <w:keepNext w:val="0"/>
        <w:keepLines w:val="0"/>
        <w:widowControl w:val="0"/>
        <w:pBdr>
          <w:top w:space="0" w:sz="0" w:val="nil"/>
          <w:left w:space="0" w:sz="0" w:val="nil"/>
          <w:bottom w:space="0" w:sz="0" w:val="nil"/>
          <w:right w:space="0" w:sz="0" w:val="nil"/>
          <w:between w:space="0" w:sz="0" w:val="nil"/>
        </w:pBdr>
        <w:shd w:fill="auto" w:val="clear"/>
        <w:spacing w:after="0" w:before="62.6733398437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n</w:t>
      </w:r>
    </w:p>
    <w:p w:rsidR="00000000" w:rsidDel="00000000" w:rsidP="00000000" w:rsidRDefault="00000000" w:rsidRPr="00000000" w14:paraId="00001A05">
      <w:pPr>
        <w:keepNext w:val="0"/>
        <w:keepLines w:val="0"/>
        <w:widowControl w:val="0"/>
        <w:pBdr>
          <w:top w:space="0" w:sz="0" w:val="nil"/>
          <w:left w:space="0" w:sz="0" w:val="nil"/>
          <w:bottom w:space="0" w:sz="0" w:val="nil"/>
          <w:right w:space="0" w:sz="0" w:val="nil"/>
          <w:between w:space="0" w:sz="0" w:val="nil"/>
        </w:pBdr>
        <w:shd w:fill="auto" w:val="clear"/>
        <w:spacing w:after="0" w:before="28.782958984375" w:line="199.92000102996826"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ih</w:t>
      </w:r>
    </w:p>
    <w:p w:rsidR="00000000" w:rsidDel="00000000" w:rsidP="00000000" w:rsidRDefault="00000000" w:rsidRPr="00000000" w14:paraId="00001A06">
      <w:pPr>
        <w:keepNext w:val="0"/>
        <w:keepLines w:val="0"/>
        <w:widowControl w:val="0"/>
        <w:pBdr>
          <w:top w:space="0" w:sz="0" w:val="nil"/>
          <w:left w:space="0" w:sz="0" w:val="nil"/>
          <w:bottom w:space="0" w:sz="0" w:val="nil"/>
          <w:right w:space="0" w:sz="0" w:val="nil"/>
          <w:between w:space="0" w:sz="0" w:val="nil"/>
        </w:pBdr>
        <w:shd w:fill="auto" w:val="clear"/>
        <w:spacing w:after="0" w:before="19.790039062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C</w:t>
      </w:r>
    </w:p>
    <w:p w:rsidR="00000000" w:rsidDel="00000000" w:rsidP="00000000" w:rsidRDefault="00000000" w:rsidRPr="00000000" w14:paraId="00001A07">
      <w:pPr>
        <w:keepNext w:val="0"/>
        <w:keepLines w:val="0"/>
        <w:widowControl w:val="0"/>
        <w:pBdr>
          <w:top w:space="0" w:sz="0" w:val="nil"/>
          <w:left w:space="0" w:sz="0" w:val="nil"/>
          <w:bottom w:space="0" w:sz="0" w:val="nil"/>
          <w:right w:space="0" w:sz="0" w:val="nil"/>
          <w:between w:space="0" w:sz="0" w:val="nil"/>
        </w:pBdr>
        <w:shd w:fill="auto" w:val="clear"/>
        <w:spacing w:after="0" w:before="0" w:line="486.1640739440918"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l i</w:t>
      </w:r>
    </w:p>
    <w:p w:rsidR="00000000" w:rsidDel="00000000" w:rsidP="00000000" w:rsidRDefault="00000000" w:rsidRPr="00000000" w14:paraId="00001A08">
      <w:pPr>
        <w:keepNext w:val="0"/>
        <w:keepLines w:val="0"/>
        <w:widowControl w:val="0"/>
        <w:pBdr>
          <w:top w:space="0" w:sz="0" w:val="nil"/>
          <w:left w:space="0" w:sz="0" w:val="nil"/>
          <w:bottom w:space="0" w:sz="0" w:val="nil"/>
          <w:right w:space="0" w:sz="0" w:val="nil"/>
          <w:between w:space="0" w:sz="0" w:val="nil"/>
        </w:pBdr>
        <w:shd w:fill="auto" w:val="clear"/>
        <w:spacing w:after="0" w:before="27.733764648437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z</w:t>
      </w:r>
    </w:p>
    <w:p w:rsidR="00000000" w:rsidDel="00000000" w:rsidP="00000000" w:rsidRDefault="00000000" w:rsidRPr="00000000" w14:paraId="00001A09">
      <w:pPr>
        <w:keepNext w:val="0"/>
        <w:keepLines w:val="0"/>
        <w:widowControl w:val="0"/>
        <w:pBdr>
          <w:top w:space="0" w:sz="0" w:val="nil"/>
          <w:left w:space="0" w:sz="0" w:val="nil"/>
          <w:bottom w:space="0" w:sz="0" w:val="nil"/>
          <w:right w:space="0" w:sz="0" w:val="nil"/>
          <w:between w:space="0" w:sz="0" w:val="nil"/>
        </w:pBdr>
        <w:shd w:fill="auto" w:val="clear"/>
        <w:spacing w:after="0" w:before="56.42211914062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a</w:t>
      </w:r>
    </w:p>
    <w:p w:rsidR="00000000" w:rsidDel="00000000" w:rsidP="00000000" w:rsidRDefault="00000000" w:rsidRPr="00000000" w14:paraId="00001A0A">
      <w:pPr>
        <w:keepNext w:val="0"/>
        <w:keepLines w:val="0"/>
        <w:widowControl w:val="0"/>
        <w:pBdr>
          <w:top w:space="0" w:sz="0" w:val="nil"/>
          <w:left w:space="0" w:sz="0" w:val="nil"/>
          <w:bottom w:space="0" w:sz="0" w:val="nil"/>
          <w:right w:space="0" w:sz="0" w:val="nil"/>
          <w:between w:space="0" w:sz="0" w:val="nil"/>
        </w:pBdr>
        <w:shd w:fill="auto" w:val="clear"/>
        <w:spacing w:after="0" w:before="38.441772460937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r</w:t>
      </w:r>
    </w:p>
    <w:p w:rsidR="00000000" w:rsidDel="00000000" w:rsidP="00000000" w:rsidRDefault="00000000" w:rsidRPr="00000000" w14:paraId="00001A0B">
      <w:pPr>
        <w:keepNext w:val="0"/>
        <w:keepLines w:val="0"/>
        <w:widowControl w:val="0"/>
        <w:pBdr>
          <w:top w:space="0" w:sz="0" w:val="nil"/>
          <w:left w:space="0" w:sz="0" w:val="nil"/>
          <w:bottom w:space="0" w:sz="0" w:val="nil"/>
          <w:right w:space="0" w:sz="0" w:val="nil"/>
          <w:between w:space="0" w:sz="0" w:val="nil"/>
        </w:pBdr>
        <w:shd w:fill="auto" w:val="clear"/>
        <w:spacing w:after="0" w:before="66.115112304687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B</w:t>
      </w:r>
    </w:p>
    <w:p w:rsidR="00000000" w:rsidDel="00000000" w:rsidP="00000000" w:rsidRDefault="00000000" w:rsidRPr="00000000" w14:paraId="00001A0C">
      <w:pPr>
        <w:keepNext w:val="0"/>
        <w:keepLines w:val="0"/>
        <w:widowControl w:val="0"/>
        <w:pBdr>
          <w:top w:space="0" w:sz="0" w:val="nil"/>
          <w:left w:space="0" w:sz="0" w:val="nil"/>
          <w:bottom w:space="0" w:sz="0" w:val="nil"/>
          <w:right w:space="0" w:sz="0" w:val="nil"/>
          <w:between w:space="0" w:sz="0" w:val="nil"/>
        </w:pBdr>
        <w:shd w:fill="auto" w:val="clear"/>
        <w:spacing w:after="0" w:before="0" w:line="727.3639869689941"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h s</w:t>
      </w:r>
    </w:p>
    <w:p w:rsidR="00000000" w:rsidDel="00000000" w:rsidP="00000000" w:rsidRDefault="00000000" w:rsidRPr="00000000" w14:paraId="00001A0D">
      <w:pPr>
        <w:keepNext w:val="0"/>
        <w:keepLines w:val="0"/>
        <w:widowControl w:val="0"/>
        <w:pBdr>
          <w:top w:space="0" w:sz="0" w:val="nil"/>
          <w:left w:space="0" w:sz="0" w:val="nil"/>
          <w:bottom w:space="0" w:sz="0" w:val="nil"/>
          <w:right w:space="0" w:sz="0" w:val="nil"/>
          <w:between w:space="0" w:sz="0" w:val="nil"/>
        </w:pBdr>
        <w:shd w:fill="auto" w:val="clear"/>
        <w:spacing w:after="0" w:before="12.445678710937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e</w:t>
      </w:r>
    </w:p>
    <w:p w:rsidR="00000000" w:rsidDel="00000000" w:rsidP="00000000" w:rsidRDefault="00000000" w:rsidRPr="00000000" w14:paraId="00001A0E">
      <w:pPr>
        <w:keepNext w:val="0"/>
        <w:keepLines w:val="0"/>
        <w:widowControl w:val="0"/>
        <w:pBdr>
          <w:top w:space="0" w:sz="0" w:val="nil"/>
          <w:left w:space="0" w:sz="0" w:val="nil"/>
          <w:bottom w:space="0" w:sz="0" w:val="nil"/>
          <w:right w:space="0" w:sz="0" w:val="nil"/>
          <w:between w:space="0" w:sz="0" w:val="nil"/>
        </w:pBdr>
        <w:shd w:fill="auto" w:val="clear"/>
        <w:spacing w:after="0" w:before="66.0131835937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d</w:t>
      </w:r>
    </w:p>
    <w:p w:rsidR="00000000" w:rsidDel="00000000" w:rsidP="00000000" w:rsidRDefault="00000000" w:rsidRPr="00000000" w14:paraId="00001A0F">
      <w:pPr>
        <w:keepNext w:val="0"/>
        <w:keepLines w:val="0"/>
        <w:widowControl w:val="0"/>
        <w:pBdr>
          <w:top w:space="0" w:sz="0" w:val="nil"/>
          <w:left w:space="0" w:sz="0" w:val="nil"/>
          <w:bottom w:space="0" w:sz="0" w:val="nil"/>
          <w:right w:space="0" w:sz="0" w:val="nil"/>
          <w:between w:space="0" w:sz="0" w:val="nil"/>
        </w:pBdr>
        <w:shd w:fill="auto" w:val="clear"/>
        <w:spacing w:after="0" w:before="56.422729492187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a</w:t>
      </w:r>
    </w:p>
    <w:p w:rsidR="00000000" w:rsidDel="00000000" w:rsidP="00000000" w:rsidRDefault="00000000" w:rsidRPr="00000000" w14:paraId="00001A10">
      <w:pPr>
        <w:keepNext w:val="0"/>
        <w:keepLines w:val="0"/>
        <w:widowControl w:val="0"/>
        <w:pBdr>
          <w:top w:space="0" w:sz="0" w:val="nil"/>
          <w:left w:space="0" w:sz="0" w:val="nil"/>
          <w:bottom w:space="0" w:sz="0" w:val="nil"/>
          <w:right w:space="0" w:sz="0" w:val="nil"/>
          <w:between w:space="0" w:sz="0" w:val="nil"/>
        </w:pBdr>
        <w:shd w:fill="auto" w:val="clear"/>
        <w:spacing w:after="0" w:before="28.6358642578125" w:line="199.92000102996826"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lg</w:t>
      </w:r>
    </w:p>
    <w:p w:rsidR="00000000" w:rsidDel="00000000" w:rsidP="00000000" w:rsidRDefault="00000000" w:rsidRPr="00000000" w14:paraId="00001A11">
      <w:pPr>
        <w:keepNext w:val="0"/>
        <w:keepLines w:val="0"/>
        <w:widowControl w:val="0"/>
        <w:pBdr>
          <w:top w:space="0" w:sz="0" w:val="nil"/>
          <w:left w:space="0" w:sz="0" w:val="nil"/>
          <w:bottom w:space="0" w:sz="0" w:val="nil"/>
          <w:right w:space="0" w:sz="0" w:val="nil"/>
          <w:between w:space="0" w:sz="0" w:val="nil"/>
        </w:pBdr>
        <w:shd w:fill="auto" w:val="clear"/>
        <w:spacing w:after="0" w:before="11.02416992187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n</w:t>
      </w:r>
    </w:p>
    <w:p w:rsidR="00000000" w:rsidDel="00000000" w:rsidP="00000000" w:rsidRDefault="00000000" w:rsidRPr="00000000" w14:paraId="00001A12">
      <w:pPr>
        <w:keepNext w:val="0"/>
        <w:keepLines w:val="0"/>
        <w:widowControl w:val="0"/>
        <w:pBdr>
          <w:top w:space="0" w:sz="0" w:val="nil"/>
          <w:left w:space="0" w:sz="0" w:val="nil"/>
          <w:bottom w:space="0" w:sz="0" w:val="nil"/>
          <w:right w:space="0" w:sz="0" w:val="nil"/>
          <w:between w:space="0" w:sz="0" w:val="nil"/>
        </w:pBdr>
        <w:shd w:fill="auto" w:val="clear"/>
        <w:spacing w:after="0" w:before="56.42211914062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a</w:t>
      </w:r>
    </w:p>
    <w:p w:rsidR="00000000" w:rsidDel="00000000" w:rsidP="00000000" w:rsidRDefault="00000000" w:rsidRPr="00000000" w14:paraId="00001A13">
      <w:pPr>
        <w:keepNext w:val="0"/>
        <w:keepLines w:val="0"/>
        <w:widowControl w:val="0"/>
        <w:pBdr>
          <w:top w:space="0" w:sz="0" w:val="nil"/>
          <w:left w:space="0" w:sz="0" w:val="nil"/>
          <w:bottom w:space="0" w:sz="0" w:val="nil"/>
          <w:right w:space="0" w:sz="0" w:val="nil"/>
          <w:between w:space="0" w:sz="0" w:val="nil"/>
        </w:pBdr>
        <w:shd w:fill="auto" w:val="clear"/>
        <w:spacing w:after="0" w:before="66.115112304687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B</w:t>
      </w:r>
    </w:p>
    <w:p w:rsidR="00000000" w:rsidDel="00000000" w:rsidP="00000000" w:rsidRDefault="00000000" w:rsidRPr="00000000" w14:paraId="00001A14">
      <w:pPr>
        <w:keepNext w:val="0"/>
        <w:keepLines w:val="0"/>
        <w:widowControl w:val="0"/>
        <w:pBdr>
          <w:top w:space="0" w:sz="0" w:val="nil"/>
          <w:left w:space="0" w:sz="0" w:val="nil"/>
          <w:bottom w:space="0" w:sz="0" w:val="nil"/>
          <w:right w:space="0" w:sz="0" w:val="nil"/>
          <w:between w:space="0" w:sz="0" w:val="nil"/>
        </w:pBdr>
        <w:shd w:fill="auto" w:val="clear"/>
        <w:spacing w:after="0" w:before="37.207641601562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n </w:t>
      </w:r>
    </w:p>
    <w:p w:rsidR="00000000" w:rsidDel="00000000" w:rsidP="00000000" w:rsidRDefault="00000000" w:rsidRPr="00000000" w14:paraId="00001A15">
      <w:pPr>
        <w:keepNext w:val="0"/>
        <w:keepLines w:val="0"/>
        <w:widowControl w:val="0"/>
        <w:pBdr>
          <w:top w:space="0" w:sz="0" w:val="nil"/>
          <w:left w:space="0" w:sz="0" w:val="nil"/>
          <w:bottom w:space="0" w:sz="0" w:val="nil"/>
          <w:right w:space="0" w:sz="0" w:val="nil"/>
          <w:between w:space="0" w:sz="0" w:val="nil"/>
        </w:pBdr>
        <w:shd w:fill="auto" w:val="clear"/>
        <w:spacing w:after="0" w:before="62.661743164062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o</w:t>
      </w:r>
    </w:p>
    <w:p w:rsidR="00000000" w:rsidDel="00000000" w:rsidP="00000000" w:rsidRDefault="00000000" w:rsidRPr="00000000" w14:paraId="00001A16">
      <w:pPr>
        <w:keepNext w:val="0"/>
        <w:keepLines w:val="0"/>
        <w:widowControl w:val="0"/>
        <w:pBdr>
          <w:top w:space="0" w:sz="0" w:val="nil"/>
          <w:left w:space="0" w:sz="0" w:val="nil"/>
          <w:bottom w:space="0" w:sz="0" w:val="nil"/>
          <w:right w:space="0" w:sz="0" w:val="nil"/>
          <w:between w:space="0" w:sz="0" w:val="nil"/>
        </w:pBdr>
        <w:shd w:fill="auto" w:val="clear"/>
        <w:spacing w:after="0" w:before="28.7835693359375" w:line="199.92000102996826"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it</w:t>
      </w:r>
    </w:p>
    <w:p w:rsidR="00000000" w:rsidDel="00000000" w:rsidP="00000000" w:rsidRDefault="00000000" w:rsidRPr="00000000" w14:paraId="00001A17">
      <w:pPr>
        <w:keepNext w:val="0"/>
        <w:keepLines w:val="0"/>
        <w:widowControl w:val="0"/>
        <w:pBdr>
          <w:top w:space="0" w:sz="0" w:val="nil"/>
          <w:left w:space="0" w:sz="0" w:val="nil"/>
          <w:bottom w:space="0" w:sz="0" w:val="nil"/>
          <w:right w:space="0" w:sz="0" w:val="nil"/>
          <w:between w:space="0" w:sz="0" w:val="nil"/>
        </w:pBdr>
        <w:shd w:fill="auto" w:val="clear"/>
        <w:spacing w:after="0" w:before="25.45776367187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a</w:t>
      </w:r>
    </w:p>
    <w:p w:rsidR="00000000" w:rsidDel="00000000" w:rsidP="00000000" w:rsidRDefault="00000000" w:rsidRPr="00000000" w14:paraId="00001A18">
      <w:pPr>
        <w:keepNext w:val="0"/>
        <w:keepLines w:val="0"/>
        <w:widowControl w:val="0"/>
        <w:pBdr>
          <w:top w:space="0" w:sz="0" w:val="nil"/>
          <w:left w:space="0" w:sz="0" w:val="nil"/>
          <w:bottom w:space="0" w:sz="0" w:val="nil"/>
          <w:right w:space="0" w:sz="0" w:val="nil"/>
          <w:between w:space="0" w:sz="0" w:val="nil"/>
        </w:pBdr>
        <w:shd w:fill="auto" w:val="clear"/>
        <w:spacing w:after="0" w:before="43.242187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r</w:t>
      </w:r>
    </w:p>
    <w:p w:rsidR="00000000" w:rsidDel="00000000" w:rsidP="00000000" w:rsidRDefault="00000000" w:rsidRPr="00000000" w14:paraId="00001A19">
      <w:pPr>
        <w:keepNext w:val="0"/>
        <w:keepLines w:val="0"/>
        <w:widowControl w:val="0"/>
        <w:pBdr>
          <w:top w:space="0" w:sz="0" w:val="nil"/>
          <w:left w:space="0" w:sz="0" w:val="nil"/>
          <w:bottom w:space="0" w:sz="0" w:val="nil"/>
          <w:right w:space="0" w:sz="0" w:val="nil"/>
          <w:between w:space="0" w:sz="0" w:val="nil"/>
        </w:pBdr>
        <w:shd w:fill="auto" w:val="clear"/>
        <w:spacing w:after="0" w:before="56.40014648437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e</w:t>
      </w:r>
    </w:p>
    <w:p w:rsidR="00000000" w:rsidDel="00000000" w:rsidP="00000000" w:rsidRDefault="00000000" w:rsidRPr="00000000" w14:paraId="00001A1A">
      <w:pPr>
        <w:keepNext w:val="0"/>
        <w:keepLines w:val="0"/>
        <w:widowControl w:val="0"/>
        <w:pBdr>
          <w:top w:space="0" w:sz="0" w:val="nil"/>
          <w:left w:space="0" w:sz="0" w:val="nil"/>
          <w:bottom w:space="0" w:sz="0" w:val="nil"/>
          <w:right w:space="0" w:sz="0" w:val="nil"/>
          <w:between w:space="0" w:sz="0" w:val="nil"/>
        </w:pBdr>
        <w:shd w:fill="auto" w:val="clear"/>
        <w:spacing w:after="0" w:before="65.4809570312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d</w:t>
      </w:r>
    </w:p>
    <w:p w:rsidR="00000000" w:rsidDel="00000000" w:rsidP="00000000" w:rsidRDefault="00000000" w:rsidRPr="00000000" w14:paraId="00001A1B">
      <w:pPr>
        <w:keepNext w:val="0"/>
        <w:keepLines w:val="0"/>
        <w:widowControl w:val="0"/>
        <w:pBdr>
          <w:top w:space="0" w:sz="0" w:val="nil"/>
          <w:left w:space="0" w:sz="0" w:val="nil"/>
          <w:bottom w:space="0" w:sz="0" w:val="nil"/>
          <w:right w:space="0" w:sz="0" w:val="nil"/>
          <w:between w:space="0" w:sz="0" w:val="nil"/>
        </w:pBdr>
        <w:shd w:fill="auto" w:val="clear"/>
        <w:spacing w:after="0" w:before="61.200561523437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e</w:t>
      </w:r>
    </w:p>
    <w:p w:rsidR="00000000" w:rsidDel="00000000" w:rsidP="00000000" w:rsidRDefault="00000000" w:rsidRPr="00000000" w14:paraId="00001A1C">
      <w:pPr>
        <w:keepNext w:val="0"/>
        <w:keepLines w:val="0"/>
        <w:widowControl w:val="0"/>
        <w:pBdr>
          <w:top w:space="0" w:sz="0" w:val="nil"/>
          <w:left w:space="0" w:sz="0" w:val="nil"/>
          <w:bottom w:space="0" w:sz="0" w:val="nil"/>
          <w:right w:space="0" w:sz="0" w:val="nil"/>
          <w:between w:space="0" w:sz="0" w:val="nil"/>
        </w:pBdr>
        <w:shd w:fill="auto" w:val="clear"/>
        <w:spacing w:after="0" w:before="56.365966796875" w:line="199.92000102996826"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F </w:t>
      </w:r>
    </w:p>
    <w:p w:rsidR="00000000" w:rsidDel="00000000" w:rsidP="00000000" w:rsidRDefault="00000000" w:rsidRPr="00000000" w14:paraId="00001A1D">
      <w:pPr>
        <w:keepNext w:val="0"/>
        <w:keepLines w:val="0"/>
        <w:widowControl w:val="0"/>
        <w:pBdr>
          <w:top w:space="0" w:sz="0" w:val="nil"/>
          <w:left w:space="0" w:sz="0" w:val="nil"/>
          <w:bottom w:space="0" w:sz="0" w:val="nil"/>
          <w:right w:space="0" w:sz="0" w:val="nil"/>
          <w:between w:space="0" w:sz="0" w:val="nil"/>
        </w:pBdr>
        <w:shd w:fill="auto" w:val="clear"/>
        <w:spacing w:after="0" w:before="42.018432617187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n</w:t>
      </w:r>
    </w:p>
    <w:p w:rsidR="00000000" w:rsidDel="00000000" w:rsidP="00000000" w:rsidRDefault="00000000" w:rsidRPr="00000000" w14:paraId="00001A1E">
      <w:pPr>
        <w:keepNext w:val="0"/>
        <w:keepLines w:val="0"/>
        <w:widowControl w:val="0"/>
        <w:pBdr>
          <w:top w:space="0" w:sz="0" w:val="nil"/>
          <w:left w:space="0" w:sz="0" w:val="nil"/>
          <w:bottom w:space="0" w:sz="0" w:val="nil"/>
          <w:right w:space="0" w:sz="0" w:val="nil"/>
          <w:between w:space="0" w:sz="0" w:val="nil"/>
        </w:pBdr>
        <w:shd w:fill="auto" w:val="clear"/>
        <w:spacing w:after="0" w:before="56.422729492187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a</w:t>
      </w:r>
    </w:p>
    <w:p w:rsidR="00000000" w:rsidDel="00000000" w:rsidP="00000000" w:rsidRDefault="00000000" w:rsidRPr="00000000" w14:paraId="00001A1F">
      <w:pPr>
        <w:keepNext w:val="0"/>
        <w:keepLines w:val="0"/>
        <w:widowControl w:val="0"/>
        <w:pBdr>
          <w:top w:space="0" w:sz="0" w:val="nil"/>
          <w:left w:space="0" w:sz="0" w:val="nil"/>
          <w:bottom w:space="0" w:sz="0" w:val="nil"/>
          <w:right w:space="0" w:sz="0" w:val="nil"/>
          <w:between w:space="0" w:sz="0" w:val="nil"/>
        </w:pBdr>
        <w:shd w:fill="auto" w:val="clear"/>
        <w:spacing w:after="0" w:before="28.782958984375" w:line="199.92000102996826"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is</w:t>
      </w:r>
    </w:p>
    <w:p w:rsidR="00000000" w:rsidDel="00000000" w:rsidP="00000000" w:rsidRDefault="00000000" w:rsidRPr="00000000" w14:paraId="00001A20">
      <w:pPr>
        <w:keepNext w:val="0"/>
        <w:keepLines w:val="0"/>
        <w:widowControl w:val="0"/>
        <w:pBdr>
          <w:top w:space="0" w:sz="0" w:val="nil"/>
          <w:left w:space="0" w:sz="0" w:val="nil"/>
          <w:bottom w:space="0" w:sz="0" w:val="nil"/>
          <w:right w:space="0" w:sz="0" w:val="nil"/>
          <w:between w:space="0" w:sz="0" w:val="nil"/>
        </w:pBdr>
        <w:shd w:fill="auto" w:val="clear"/>
        <w:spacing w:after="0" w:before="7.815551757812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s</w:t>
      </w:r>
    </w:p>
    <w:p w:rsidR="00000000" w:rsidDel="00000000" w:rsidP="00000000" w:rsidRDefault="00000000" w:rsidRPr="00000000" w14:paraId="00001A21">
      <w:pPr>
        <w:keepNext w:val="0"/>
        <w:keepLines w:val="0"/>
        <w:widowControl w:val="0"/>
        <w:pBdr>
          <w:top w:space="0" w:sz="0" w:val="nil"/>
          <w:left w:space="0" w:sz="0" w:val="nil"/>
          <w:bottom w:space="0" w:sz="0" w:val="nil"/>
          <w:right w:space="0" w:sz="0" w:val="nil"/>
          <w:between w:space="0" w:sz="0" w:val="nil"/>
        </w:pBdr>
        <w:shd w:fill="auto" w:val="clear"/>
        <w:spacing w:after="0" w:before="66.012573242187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u</w:t>
      </w:r>
    </w:p>
    <w:p w:rsidR="00000000" w:rsidDel="00000000" w:rsidP="00000000" w:rsidRDefault="00000000" w:rsidRPr="00000000" w14:paraId="00001A22">
      <w:pPr>
        <w:keepNext w:val="0"/>
        <w:keepLines w:val="0"/>
        <w:widowControl w:val="0"/>
        <w:pBdr>
          <w:top w:space="0" w:sz="0" w:val="nil"/>
          <w:left w:space="0" w:sz="0" w:val="nil"/>
          <w:bottom w:space="0" w:sz="0" w:val="nil"/>
          <w:right w:space="0" w:sz="0" w:val="nil"/>
          <w:between w:space="0" w:sz="0" w:val="nil"/>
        </w:pBdr>
        <w:shd w:fill="auto" w:val="clear"/>
        <w:spacing w:after="0" w:before="66.50024414062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R</w:t>
      </w:r>
    </w:p>
    <w:p w:rsidR="00000000" w:rsidDel="00000000" w:rsidP="00000000" w:rsidRDefault="00000000" w:rsidRPr="00000000" w14:paraId="00001A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s </w:t>
      </w:r>
    </w:p>
    <w:p w:rsidR="00000000" w:rsidDel="00000000" w:rsidP="00000000" w:rsidRDefault="00000000" w:rsidRPr="00000000" w14:paraId="00001A24">
      <w:pPr>
        <w:keepNext w:val="0"/>
        <w:keepLines w:val="0"/>
        <w:widowControl w:val="0"/>
        <w:pBdr>
          <w:top w:space="0" w:sz="0" w:val="nil"/>
          <w:left w:space="0" w:sz="0" w:val="nil"/>
          <w:bottom w:space="0" w:sz="0" w:val="nil"/>
          <w:right w:space="0" w:sz="0" w:val="nil"/>
          <w:between w:space="0" w:sz="0" w:val="nil"/>
        </w:pBdr>
        <w:shd w:fill="auto" w:val="clear"/>
        <w:spacing w:after="0" w:before="57.860717773437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e</w:t>
      </w:r>
    </w:p>
    <w:p w:rsidR="00000000" w:rsidDel="00000000" w:rsidP="00000000" w:rsidRDefault="00000000" w:rsidRPr="00000000" w14:paraId="00001A25">
      <w:pPr>
        <w:keepNext w:val="0"/>
        <w:keepLines w:val="0"/>
        <w:widowControl w:val="0"/>
        <w:pBdr>
          <w:top w:space="0" w:sz="0" w:val="nil"/>
          <w:left w:space="0" w:sz="0" w:val="nil"/>
          <w:bottom w:space="0" w:sz="0" w:val="nil"/>
          <w:right w:space="0" w:sz="0" w:val="nil"/>
          <w:between w:space="0" w:sz="0" w:val="nil"/>
        </w:pBdr>
        <w:shd w:fill="auto" w:val="clear"/>
        <w:spacing w:after="0" w:before="51.5991210937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v</w:t>
      </w:r>
    </w:p>
    <w:p w:rsidR="00000000" w:rsidDel="00000000" w:rsidP="00000000" w:rsidRDefault="00000000" w:rsidRPr="00000000" w14:paraId="00001A26">
      <w:pPr>
        <w:keepNext w:val="0"/>
        <w:keepLines w:val="0"/>
        <w:widowControl w:val="0"/>
        <w:pBdr>
          <w:top w:space="0" w:sz="0" w:val="nil"/>
          <w:left w:space="0" w:sz="0" w:val="nil"/>
          <w:bottom w:space="0" w:sz="0" w:val="nil"/>
          <w:right w:space="0" w:sz="0" w:val="nil"/>
          <w:between w:space="0" w:sz="0" w:val="nil"/>
        </w:pBdr>
        <w:shd w:fill="auto" w:val="clear"/>
        <w:spacing w:after="0" w:before="28.82812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i</w:t>
      </w:r>
    </w:p>
    <w:p w:rsidR="00000000" w:rsidDel="00000000" w:rsidP="00000000" w:rsidRDefault="00000000" w:rsidRPr="00000000" w14:paraId="00001A27">
      <w:pPr>
        <w:keepNext w:val="0"/>
        <w:keepLines w:val="0"/>
        <w:widowControl w:val="0"/>
        <w:pBdr>
          <w:top w:space="0" w:sz="0" w:val="nil"/>
          <w:left w:space="0" w:sz="0" w:val="nil"/>
          <w:bottom w:space="0" w:sz="0" w:val="nil"/>
          <w:right w:space="0" w:sz="0" w:val="nil"/>
          <w:between w:space="0" w:sz="0" w:val="nil"/>
        </w:pBdr>
        <w:shd w:fill="auto" w:val="clear"/>
        <w:spacing w:after="0" w:before="66.01318359375" w:line="199.92000102996826"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dl</w:t>
      </w:r>
    </w:p>
    <w:p w:rsidR="00000000" w:rsidDel="00000000" w:rsidP="00000000" w:rsidRDefault="00000000" w:rsidRPr="00000000" w14:paraId="00001A28">
      <w:pPr>
        <w:keepNext w:val="0"/>
        <w:keepLines w:val="0"/>
        <w:widowControl w:val="0"/>
        <w:pBdr>
          <w:top w:space="0" w:sz="0" w:val="nil"/>
          <w:left w:space="0" w:sz="0" w:val="nil"/>
          <w:bottom w:space="0" w:sz="0" w:val="nil"/>
          <w:right w:space="0" w:sz="0" w:val="nil"/>
          <w:between w:space="0" w:sz="0" w:val="nil"/>
        </w:pBdr>
        <w:shd w:fill="auto" w:val="clear"/>
        <w:spacing w:after="0" w:before="32.409057617187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a</w:t>
      </w:r>
    </w:p>
    <w:p w:rsidR="00000000" w:rsidDel="00000000" w:rsidP="00000000" w:rsidRDefault="00000000" w:rsidRPr="00000000" w14:paraId="00001A29">
      <w:pPr>
        <w:keepNext w:val="0"/>
        <w:keepLines w:val="0"/>
        <w:widowControl w:val="0"/>
        <w:pBdr>
          <w:top w:space="0" w:sz="0" w:val="nil"/>
          <w:left w:space="0" w:sz="0" w:val="nil"/>
          <w:bottom w:space="0" w:sz="0" w:val="nil"/>
          <w:right w:space="0" w:sz="0" w:val="nil"/>
          <w:between w:space="0" w:sz="0" w:val="nil"/>
        </w:pBdr>
        <w:shd w:fill="auto" w:val="clear"/>
        <w:spacing w:after="0" w:before="103.107299804687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M</w:t>
      </w:r>
    </w:p>
    <w:p w:rsidR="00000000" w:rsidDel="00000000" w:rsidP="00000000" w:rsidRDefault="00000000" w:rsidRPr="00000000" w14:paraId="00001A2A">
      <w:pPr>
        <w:keepNext w:val="0"/>
        <w:keepLines w:val="0"/>
        <w:widowControl w:val="0"/>
        <w:pBdr>
          <w:top w:space="0" w:sz="0" w:val="nil"/>
          <w:left w:space="0" w:sz="0" w:val="nil"/>
          <w:bottom w:space="0" w:sz="0" w:val="nil"/>
          <w:right w:space="0" w:sz="0" w:val="nil"/>
          <w:between w:space="0" w:sz="0" w:val="nil"/>
        </w:pBdr>
        <w:shd w:fill="auto" w:val="clear"/>
        <w:spacing w:after="0" w:before="29.960937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a </w:t>
      </w:r>
    </w:p>
    <w:p w:rsidR="00000000" w:rsidDel="00000000" w:rsidP="00000000" w:rsidRDefault="00000000" w:rsidRPr="00000000" w14:paraId="00001A2B">
      <w:pPr>
        <w:keepNext w:val="0"/>
        <w:keepLines w:val="0"/>
        <w:widowControl w:val="0"/>
        <w:pBdr>
          <w:top w:space="0" w:sz="0" w:val="nil"/>
          <w:left w:space="0" w:sz="0" w:val="nil"/>
          <w:bottom w:space="0" w:sz="0" w:val="nil"/>
          <w:right w:space="0" w:sz="0" w:val="nil"/>
          <w:between w:space="0" w:sz="0" w:val="nil"/>
        </w:pBdr>
        <w:shd w:fill="auto" w:val="clear"/>
        <w:spacing w:after="0" w:before="49.4702148437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c</w:t>
      </w:r>
    </w:p>
    <w:p w:rsidR="00000000" w:rsidDel="00000000" w:rsidP="00000000" w:rsidRDefault="00000000" w:rsidRPr="00000000" w14:paraId="00001A2C">
      <w:pPr>
        <w:keepNext w:val="0"/>
        <w:keepLines w:val="0"/>
        <w:widowControl w:val="0"/>
        <w:pBdr>
          <w:top w:space="0" w:sz="0" w:val="nil"/>
          <w:left w:space="0" w:sz="0" w:val="nil"/>
          <w:bottom w:space="0" w:sz="0" w:val="nil"/>
          <w:right w:space="0" w:sz="0" w:val="nil"/>
          <w:between w:space="0" w:sz="0" w:val="nil"/>
        </w:pBdr>
        <w:shd w:fill="auto" w:val="clear"/>
        <w:spacing w:after="0" w:before="27.583007812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i</w:t>
      </w:r>
    </w:p>
    <w:p w:rsidR="00000000" w:rsidDel="00000000" w:rsidP="00000000" w:rsidRDefault="00000000" w:rsidRPr="00000000" w14:paraId="00001A2D">
      <w:pPr>
        <w:keepNext w:val="0"/>
        <w:keepLines w:val="0"/>
        <w:widowControl w:val="0"/>
        <w:pBdr>
          <w:top w:space="0" w:sz="0" w:val="nil"/>
          <w:left w:space="0" w:sz="0" w:val="nil"/>
          <w:bottom w:space="0" w:sz="0" w:val="nil"/>
          <w:right w:space="0" w:sz="0" w:val="nil"/>
          <w:between w:space="0" w:sz="0" w:val="nil"/>
        </w:pBdr>
        <w:shd w:fill="auto" w:val="clear"/>
        <w:spacing w:after="0" w:before="38.441772460937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r</w:t>
      </w:r>
    </w:p>
    <w:p w:rsidR="00000000" w:rsidDel="00000000" w:rsidP="00000000" w:rsidRDefault="00000000" w:rsidRPr="00000000" w14:paraId="00001A2E">
      <w:pPr>
        <w:keepNext w:val="0"/>
        <w:keepLines w:val="0"/>
        <w:widowControl w:val="0"/>
        <w:pBdr>
          <w:top w:space="0" w:sz="0" w:val="nil"/>
          <w:left w:space="0" w:sz="0" w:val="nil"/>
          <w:bottom w:space="0" w:sz="0" w:val="nil"/>
          <w:right w:space="0" w:sz="0" w:val="nil"/>
          <w:between w:space="0" w:sz="0" w:val="nil"/>
        </w:pBdr>
        <w:shd w:fill="auto" w:val="clear"/>
        <w:spacing w:after="0" w:before="37.19604492187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f</w:t>
      </w:r>
    </w:p>
    <w:p w:rsidR="00000000" w:rsidDel="00000000" w:rsidP="00000000" w:rsidRDefault="00000000" w:rsidRPr="00000000" w14:paraId="00001A2F">
      <w:pPr>
        <w:keepNext w:val="0"/>
        <w:keepLines w:val="0"/>
        <w:widowControl w:val="0"/>
        <w:pBdr>
          <w:top w:space="0" w:sz="0" w:val="nil"/>
          <w:left w:space="0" w:sz="0" w:val="nil"/>
          <w:bottom w:space="0" w:sz="0" w:val="nil"/>
          <w:right w:space="0" w:sz="0" w:val="nil"/>
          <w:between w:space="0" w:sz="0" w:val="nil"/>
        </w:pBdr>
        <w:shd w:fill="auto" w:val="clear"/>
        <w:spacing w:after="0" w:before="70.8026123046875" w:line="199.92000102996826"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A </w:t>
      </w:r>
    </w:p>
    <w:p w:rsidR="00000000" w:rsidDel="00000000" w:rsidP="00000000" w:rsidRDefault="00000000" w:rsidRPr="00000000" w14:paraId="00001A30">
      <w:pPr>
        <w:keepNext w:val="0"/>
        <w:keepLines w:val="0"/>
        <w:widowControl w:val="0"/>
        <w:pBdr>
          <w:top w:space="0" w:sz="0" w:val="nil"/>
          <w:left w:space="0" w:sz="0" w:val="nil"/>
          <w:bottom w:space="0" w:sz="0" w:val="nil"/>
          <w:right w:space="0" w:sz="0" w:val="nil"/>
          <w:between w:space="0" w:sz="0" w:val="nil"/>
        </w:pBdr>
        <w:shd w:fill="auto" w:val="clear"/>
        <w:spacing w:after="0" w:before="33.2177734375" w:line="199.92000102996826"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ht</w:t>
      </w:r>
    </w:p>
    <w:p w:rsidR="00000000" w:rsidDel="00000000" w:rsidP="00000000" w:rsidRDefault="00000000" w:rsidRPr="00000000" w14:paraId="00001A31">
      <w:pPr>
        <w:keepNext w:val="0"/>
        <w:keepLines w:val="0"/>
        <w:widowControl w:val="0"/>
        <w:pBdr>
          <w:top w:space="0" w:sz="0" w:val="nil"/>
          <w:left w:space="0" w:sz="0" w:val="nil"/>
          <w:bottom w:space="0" w:sz="0" w:val="nil"/>
          <w:right w:space="0" w:sz="0" w:val="nil"/>
          <w:between w:space="0" w:sz="0" w:val="nil"/>
        </w:pBdr>
        <w:shd w:fill="auto" w:val="clear"/>
        <w:spacing w:after="0" w:before="26.20971679687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u</w:t>
      </w:r>
    </w:p>
    <w:p w:rsidR="00000000" w:rsidDel="00000000" w:rsidP="00000000" w:rsidRDefault="00000000" w:rsidRPr="00000000" w14:paraId="00001A32">
      <w:pPr>
        <w:keepNext w:val="0"/>
        <w:keepLines w:val="0"/>
        <w:widowControl w:val="0"/>
        <w:pBdr>
          <w:top w:space="0" w:sz="0" w:val="nil"/>
          <w:left w:space="0" w:sz="0" w:val="nil"/>
          <w:bottom w:space="0" w:sz="0" w:val="nil"/>
          <w:right w:space="0" w:sz="0" w:val="nil"/>
          <w:between w:space="0" w:sz="0" w:val="nil"/>
        </w:pBdr>
        <w:shd w:fill="auto" w:val="clear"/>
        <w:spacing w:after="0" w:before="66.001586914062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o</w:t>
      </w:r>
    </w:p>
    <w:p w:rsidR="00000000" w:rsidDel="00000000" w:rsidP="00000000" w:rsidRDefault="00000000" w:rsidRPr="00000000" w14:paraId="00001A33">
      <w:pPr>
        <w:keepNext w:val="0"/>
        <w:keepLines w:val="0"/>
        <w:widowControl w:val="0"/>
        <w:pBdr>
          <w:top w:space="0" w:sz="0" w:val="nil"/>
          <w:left w:space="0" w:sz="0" w:val="nil"/>
          <w:bottom w:space="0" w:sz="0" w:val="nil"/>
          <w:right w:space="0" w:sz="0" w:val="nil"/>
          <w:between w:space="0" w:sz="0" w:val="nil"/>
        </w:pBdr>
        <w:shd w:fill="auto" w:val="clear"/>
        <w:spacing w:after="0" w:before="61.166992187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S</w:t>
      </w:r>
    </w:p>
    <w:p w:rsidR="00000000" w:rsidDel="00000000" w:rsidP="00000000" w:rsidRDefault="00000000" w:rsidRPr="00000000" w14:paraId="00001A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a </w:t>
      </w:r>
    </w:p>
    <w:p w:rsidR="00000000" w:rsidDel="00000000" w:rsidP="00000000" w:rsidRDefault="00000000" w:rsidRPr="00000000" w14:paraId="00001A35">
      <w:pPr>
        <w:keepNext w:val="0"/>
        <w:keepLines w:val="0"/>
        <w:widowControl w:val="0"/>
        <w:pBdr>
          <w:top w:space="0" w:sz="0" w:val="nil"/>
          <w:left w:space="0" w:sz="0" w:val="nil"/>
          <w:bottom w:space="0" w:sz="0" w:val="nil"/>
          <w:right w:space="0" w:sz="0" w:val="nil"/>
          <w:between w:space="0" w:sz="0" w:val="nil"/>
        </w:pBdr>
        <w:shd w:fill="auto" w:val="clear"/>
        <w:spacing w:after="0" w:before="53.048706054687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k</w:t>
      </w:r>
    </w:p>
    <w:p w:rsidR="00000000" w:rsidDel="00000000" w:rsidP="00000000" w:rsidRDefault="00000000" w:rsidRPr="00000000" w14:paraId="00001A36">
      <w:pPr>
        <w:keepNext w:val="0"/>
        <w:keepLines w:val="0"/>
        <w:widowControl w:val="0"/>
        <w:pBdr>
          <w:top w:space="0" w:sz="0" w:val="nil"/>
          <w:left w:space="0" w:sz="0" w:val="nil"/>
          <w:bottom w:space="0" w:sz="0" w:val="nil"/>
          <w:right w:space="0" w:sz="0" w:val="nil"/>
          <w:between w:space="0" w:sz="0" w:val="nil"/>
        </w:pBdr>
        <w:shd w:fill="auto" w:val="clear"/>
        <w:spacing w:after="0" w:before="66.0131835937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n</w:t>
      </w:r>
    </w:p>
    <w:p w:rsidR="00000000" w:rsidDel="00000000" w:rsidP="00000000" w:rsidRDefault="00000000" w:rsidRPr="00000000" w14:paraId="00001A37">
      <w:pPr>
        <w:keepNext w:val="0"/>
        <w:keepLines w:val="0"/>
        <w:widowControl w:val="0"/>
        <w:pBdr>
          <w:top w:space="0" w:sz="0" w:val="nil"/>
          <w:left w:space="0" w:sz="0" w:val="nil"/>
          <w:bottom w:space="0" w:sz="0" w:val="nil"/>
          <w:right w:space="0" w:sz="0" w:val="nil"/>
          <w:between w:space="0" w:sz="0" w:val="nil"/>
        </w:pBdr>
        <w:shd w:fill="auto" w:val="clear"/>
        <w:spacing w:after="0" w:before="56.42211914062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a</w:t>
      </w:r>
    </w:p>
    <w:p w:rsidR="00000000" w:rsidDel="00000000" w:rsidP="00000000" w:rsidRDefault="00000000" w:rsidRPr="00000000" w14:paraId="00001A38">
      <w:pPr>
        <w:keepNext w:val="0"/>
        <w:keepLines w:val="0"/>
        <w:widowControl w:val="0"/>
        <w:pBdr>
          <w:top w:space="0" w:sz="0" w:val="nil"/>
          <w:left w:space="0" w:sz="0" w:val="nil"/>
          <w:bottom w:space="0" w:sz="0" w:val="nil"/>
          <w:right w:space="0" w:sz="0" w:val="nil"/>
          <w:between w:space="0" w:sz="0" w:val="nil"/>
        </w:pBdr>
        <w:shd w:fill="auto" w:val="clear"/>
        <w:spacing w:after="0" w:before="56.43432617187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L</w:t>
      </w:r>
    </w:p>
    <w:p w:rsidR="00000000" w:rsidDel="00000000" w:rsidP="00000000" w:rsidRDefault="00000000" w:rsidRPr="00000000" w14:paraId="00001A39">
      <w:pPr>
        <w:keepNext w:val="0"/>
        <w:keepLines w:val="0"/>
        <w:widowControl w:val="0"/>
        <w:pBdr>
          <w:top w:space="0" w:sz="0" w:val="nil"/>
          <w:left w:space="0" w:sz="0" w:val="nil"/>
          <w:bottom w:space="0" w:sz="0" w:val="nil"/>
          <w:right w:space="0" w:sz="0" w:val="nil"/>
          <w:between w:space="0" w:sz="0" w:val="nil"/>
        </w:pBdr>
        <w:shd w:fill="auto" w:val="clear"/>
        <w:spacing w:after="0" w:before="28.805541992187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 </w:t>
      </w:r>
    </w:p>
    <w:p w:rsidR="00000000" w:rsidDel="00000000" w:rsidP="00000000" w:rsidRDefault="00000000" w:rsidRPr="00000000" w14:paraId="00001A3A">
      <w:pPr>
        <w:keepNext w:val="0"/>
        <w:keepLines w:val="0"/>
        <w:widowControl w:val="0"/>
        <w:pBdr>
          <w:top w:space="0" w:sz="0" w:val="nil"/>
          <w:left w:space="0" w:sz="0" w:val="nil"/>
          <w:bottom w:space="0" w:sz="0" w:val="nil"/>
          <w:right w:space="0" w:sz="0" w:val="nil"/>
          <w:between w:space="0" w:sz="0" w:val="nil"/>
        </w:pBdr>
        <w:shd w:fill="auto" w:val="clear"/>
        <w:spacing w:after="0" w:before="28.61328125" w:line="199.92000102996826"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ir</w:t>
      </w:r>
    </w:p>
    <w:p w:rsidR="00000000" w:rsidDel="00000000" w:rsidP="00000000" w:rsidRDefault="00000000" w:rsidRPr="00000000" w14:paraId="00001A3B">
      <w:pPr>
        <w:keepNext w:val="0"/>
        <w:keepLines w:val="0"/>
        <w:widowControl w:val="0"/>
        <w:pBdr>
          <w:top w:space="0" w:sz="0" w:val="nil"/>
          <w:left w:space="0" w:sz="0" w:val="nil"/>
          <w:bottom w:space="0" w:sz="0" w:val="nil"/>
          <w:right w:space="0" w:sz="0" w:val="nil"/>
          <w:between w:space="0" w:sz="0" w:val="nil"/>
        </w:pBdr>
        <w:shd w:fill="auto" w:val="clear"/>
        <w:spacing w:after="0" w:before="30.3149414062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S</w:t>
      </w:r>
    </w:p>
    <w:p w:rsidR="00000000" w:rsidDel="00000000" w:rsidP="00000000" w:rsidRDefault="00000000" w:rsidRPr="00000000" w14:paraId="00001A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a </w:t>
      </w:r>
    </w:p>
    <w:p w:rsidR="00000000" w:rsidDel="00000000" w:rsidP="00000000" w:rsidRDefault="00000000" w:rsidRPr="00000000" w14:paraId="00001A3D">
      <w:pPr>
        <w:keepNext w:val="0"/>
        <w:keepLines w:val="0"/>
        <w:widowControl w:val="0"/>
        <w:pBdr>
          <w:top w:space="0" w:sz="0" w:val="nil"/>
          <w:left w:space="0" w:sz="0" w:val="nil"/>
          <w:bottom w:space="0" w:sz="0" w:val="nil"/>
          <w:right w:space="0" w:sz="0" w:val="nil"/>
          <w:between w:space="0" w:sz="0" w:val="nil"/>
        </w:pBdr>
        <w:shd w:fill="auto" w:val="clear"/>
        <w:spacing w:after="0" w:before="25.4437255859375" w:line="199.92000102996826"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is</w:t>
      </w:r>
    </w:p>
    <w:p w:rsidR="00000000" w:rsidDel="00000000" w:rsidP="00000000" w:rsidRDefault="00000000" w:rsidRPr="00000000" w14:paraId="00001A3E">
      <w:pPr>
        <w:keepNext w:val="0"/>
        <w:keepLines w:val="0"/>
        <w:widowControl w:val="0"/>
        <w:pBdr>
          <w:top w:space="0" w:sz="0" w:val="nil"/>
          <w:left w:space="0" w:sz="0" w:val="nil"/>
          <w:bottom w:space="0" w:sz="0" w:val="nil"/>
          <w:right w:space="0" w:sz="0" w:val="nil"/>
          <w:between w:space="0" w:sz="0" w:val="nil"/>
        </w:pBdr>
        <w:shd w:fill="auto" w:val="clear"/>
        <w:spacing w:after="0" w:before="31.84814453125" w:line="199.92000102996826"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A </w:t>
      </w:r>
    </w:p>
    <w:p w:rsidR="00000000" w:rsidDel="00000000" w:rsidP="00000000" w:rsidRDefault="00000000" w:rsidRPr="00000000" w14:paraId="00001A3F">
      <w:pPr>
        <w:keepNext w:val="0"/>
        <w:keepLines w:val="0"/>
        <w:widowControl w:val="0"/>
        <w:pBdr>
          <w:top w:space="0" w:sz="0" w:val="nil"/>
          <w:left w:space="0" w:sz="0" w:val="nil"/>
          <w:bottom w:space="0" w:sz="0" w:val="nil"/>
          <w:right w:space="0" w:sz="0" w:val="nil"/>
          <w:between w:space="0" w:sz="0" w:val="nil"/>
        </w:pBdr>
        <w:shd w:fill="auto" w:val="clear"/>
        <w:spacing w:after="0" w:before="33.2177734375" w:line="199.92000102996826"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ht</w:t>
      </w:r>
    </w:p>
    <w:p w:rsidR="00000000" w:rsidDel="00000000" w:rsidP="00000000" w:rsidRDefault="00000000" w:rsidRPr="00000000" w14:paraId="00001A40">
      <w:pPr>
        <w:keepNext w:val="0"/>
        <w:keepLines w:val="0"/>
        <w:widowControl w:val="0"/>
        <w:pBdr>
          <w:top w:space="0" w:sz="0" w:val="nil"/>
          <w:left w:space="0" w:sz="0" w:val="nil"/>
          <w:bottom w:space="0" w:sz="0" w:val="nil"/>
          <w:right w:space="0" w:sz="0" w:val="nil"/>
          <w:between w:space="0" w:sz="0" w:val="nil"/>
        </w:pBdr>
        <w:shd w:fill="auto" w:val="clear"/>
        <w:spacing w:after="0" w:before="26.20971679687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u</w:t>
      </w:r>
    </w:p>
    <w:p w:rsidR="00000000" w:rsidDel="00000000" w:rsidP="00000000" w:rsidRDefault="00000000" w:rsidRPr="00000000" w14:paraId="00001A41">
      <w:pPr>
        <w:keepNext w:val="0"/>
        <w:keepLines w:val="0"/>
        <w:widowControl w:val="0"/>
        <w:pBdr>
          <w:top w:space="0" w:sz="0" w:val="nil"/>
          <w:left w:space="0" w:sz="0" w:val="nil"/>
          <w:bottom w:space="0" w:sz="0" w:val="nil"/>
          <w:right w:space="0" w:sz="0" w:val="nil"/>
          <w:between w:space="0" w:sz="0" w:val="nil"/>
        </w:pBdr>
        <w:shd w:fill="auto" w:val="clear"/>
        <w:spacing w:after="0" w:before="66.001586914062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o</w:t>
      </w:r>
    </w:p>
    <w:p w:rsidR="00000000" w:rsidDel="00000000" w:rsidP="00000000" w:rsidRDefault="00000000" w:rsidRPr="00000000" w14:paraId="00001A42">
      <w:pPr>
        <w:keepNext w:val="0"/>
        <w:keepLines w:val="0"/>
        <w:widowControl w:val="0"/>
        <w:pBdr>
          <w:top w:space="0" w:sz="0" w:val="nil"/>
          <w:left w:space="0" w:sz="0" w:val="nil"/>
          <w:bottom w:space="0" w:sz="0" w:val="nil"/>
          <w:right w:space="0" w:sz="0" w:val="nil"/>
          <w:between w:space="0" w:sz="0" w:val="nil"/>
        </w:pBdr>
        <w:shd w:fill="auto" w:val="clear"/>
        <w:spacing w:after="0" w:before="61.166992187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S</w:t>
      </w:r>
    </w:p>
    <w:p w:rsidR="00000000" w:rsidDel="00000000" w:rsidP="00000000" w:rsidRDefault="00000000" w:rsidRPr="00000000" w14:paraId="00001A43">
      <w:pPr>
        <w:keepNext w:val="0"/>
        <w:keepLines w:val="0"/>
        <w:widowControl w:val="0"/>
        <w:pBdr>
          <w:top w:space="0" w:sz="0" w:val="nil"/>
          <w:left w:space="0" w:sz="0" w:val="nil"/>
          <w:bottom w:space="0" w:sz="0" w:val="nil"/>
          <w:right w:space="0" w:sz="0" w:val="nil"/>
          <w:between w:space="0" w:sz="0" w:val="nil"/>
        </w:pBdr>
        <w:shd w:fill="auto" w:val="clear"/>
        <w:spacing w:after="0" w:before="30.0170898437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a </w:t>
      </w:r>
    </w:p>
    <w:p w:rsidR="00000000" w:rsidDel="00000000" w:rsidP="00000000" w:rsidRDefault="00000000" w:rsidRPr="00000000" w14:paraId="00001A44">
      <w:pPr>
        <w:keepNext w:val="0"/>
        <w:keepLines w:val="0"/>
        <w:widowControl w:val="0"/>
        <w:pBdr>
          <w:top w:space="0" w:sz="0" w:val="nil"/>
          <w:left w:space="0" w:sz="0" w:val="nil"/>
          <w:bottom w:space="0" w:sz="0" w:val="nil"/>
          <w:right w:space="0" w:sz="0" w:val="nil"/>
          <w:between w:space="0" w:sz="0" w:val="nil"/>
        </w:pBdr>
        <w:shd w:fill="auto" w:val="clear"/>
        <w:spacing w:after="0" w:before="25.443115234375" w:line="199.92000102996826"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id</w:t>
      </w:r>
    </w:p>
    <w:p w:rsidR="00000000" w:rsidDel="00000000" w:rsidP="00000000" w:rsidRDefault="00000000" w:rsidRPr="00000000" w14:paraId="00001A45">
      <w:pPr>
        <w:keepNext w:val="0"/>
        <w:keepLines w:val="0"/>
        <w:widowControl w:val="0"/>
        <w:pBdr>
          <w:top w:space="0" w:sz="0" w:val="nil"/>
          <w:left w:space="0" w:sz="0" w:val="nil"/>
          <w:bottom w:space="0" w:sz="0" w:val="nil"/>
          <w:right w:space="0" w:sz="0" w:val="nil"/>
          <w:between w:space="0" w:sz="0" w:val="nil"/>
        </w:pBdr>
        <w:shd w:fill="auto" w:val="clear"/>
        <w:spacing w:after="0" w:before="11.02416992187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n</w:t>
      </w:r>
    </w:p>
    <w:p w:rsidR="00000000" w:rsidDel="00000000" w:rsidP="00000000" w:rsidRDefault="00000000" w:rsidRPr="00000000" w14:paraId="00001A46">
      <w:pPr>
        <w:keepNext w:val="0"/>
        <w:keepLines w:val="0"/>
        <w:widowControl w:val="0"/>
        <w:pBdr>
          <w:top w:space="0" w:sz="0" w:val="nil"/>
          <w:left w:space="0" w:sz="0" w:val="nil"/>
          <w:bottom w:space="0" w:sz="0" w:val="nil"/>
          <w:right w:space="0" w:sz="0" w:val="nil"/>
          <w:between w:space="0" w:sz="0" w:val="nil"/>
        </w:pBdr>
        <w:shd w:fill="auto" w:val="clear"/>
        <w:spacing w:after="0" w:before="28.78295898437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I</w:t>
      </w:r>
    </w:p>
    <w:p w:rsidR="00000000" w:rsidDel="00000000" w:rsidP="00000000" w:rsidRDefault="00000000" w:rsidRPr="00000000" w14:paraId="00001A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n </w:t>
      </w:r>
    </w:p>
    <w:p w:rsidR="00000000" w:rsidDel="00000000" w:rsidP="00000000" w:rsidRDefault="00000000" w:rsidRPr="00000000" w14:paraId="00001A48">
      <w:pPr>
        <w:keepNext w:val="0"/>
        <w:keepLines w:val="0"/>
        <w:widowControl w:val="0"/>
        <w:pBdr>
          <w:top w:space="0" w:sz="0" w:val="nil"/>
          <w:left w:space="0" w:sz="0" w:val="nil"/>
          <w:bottom w:space="0" w:sz="0" w:val="nil"/>
          <w:right w:space="0" w:sz="0" w:val="nil"/>
          <w:between w:space="0" w:sz="0" w:val="nil"/>
        </w:pBdr>
        <w:shd w:fill="auto" w:val="clear"/>
        <w:spacing w:after="0" w:before="53.082885742187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a</w:t>
      </w:r>
    </w:p>
    <w:p w:rsidR="00000000" w:rsidDel="00000000" w:rsidP="00000000" w:rsidRDefault="00000000" w:rsidRPr="00000000" w14:paraId="00001A49">
      <w:pPr>
        <w:keepNext w:val="0"/>
        <w:keepLines w:val="0"/>
        <w:widowControl w:val="0"/>
        <w:pBdr>
          <w:top w:space="0" w:sz="0" w:val="nil"/>
          <w:left w:space="0" w:sz="0" w:val="nil"/>
          <w:bottom w:space="0" w:sz="0" w:val="nil"/>
          <w:right w:space="0" w:sz="0" w:val="nil"/>
          <w:between w:space="0" w:sz="0" w:val="nil"/>
        </w:pBdr>
        <w:shd w:fill="auto" w:val="clear"/>
        <w:spacing w:after="0" w:before="37.218627929687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t</w:t>
      </w:r>
    </w:p>
    <w:p w:rsidR="00000000" w:rsidDel="00000000" w:rsidP="00000000" w:rsidRDefault="00000000" w:rsidRPr="00000000" w14:paraId="00001A4A">
      <w:pPr>
        <w:keepNext w:val="0"/>
        <w:keepLines w:val="0"/>
        <w:widowControl w:val="0"/>
        <w:pBdr>
          <w:top w:space="0" w:sz="0" w:val="nil"/>
          <w:left w:space="0" w:sz="0" w:val="nil"/>
          <w:bottom w:space="0" w:sz="0" w:val="nil"/>
          <w:right w:space="0" w:sz="0" w:val="nil"/>
          <w:between w:space="0" w:sz="0" w:val="nil"/>
        </w:pBdr>
        <w:shd w:fill="auto" w:val="clear"/>
        <w:spacing w:after="0" w:before="52.76489257812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s</w:t>
      </w:r>
    </w:p>
    <w:p w:rsidR="00000000" w:rsidDel="00000000" w:rsidP="00000000" w:rsidRDefault="00000000" w:rsidRPr="00000000" w14:paraId="00001A4B">
      <w:pPr>
        <w:keepNext w:val="0"/>
        <w:keepLines w:val="0"/>
        <w:widowControl w:val="0"/>
        <w:pBdr>
          <w:top w:space="0" w:sz="0" w:val="nil"/>
          <w:left w:space="0" w:sz="0" w:val="nil"/>
          <w:bottom w:space="0" w:sz="0" w:val="nil"/>
          <w:right w:space="0" w:sz="0" w:val="nil"/>
          <w:between w:space="0" w:sz="0" w:val="nil"/>
        </w:pBdr>
        <w:shd w:fill="auto" w:val="clear"/>
        <w:spacing w:after="0" w:before="22.781982421875" w:line="199.92000102996826"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ik</w:t>
      </w:r>
    </w:p>
    <w:p w:rsidR="00000000" w:rsidDel="00000000" w:rsidP="00000000" w:rsidRDefault="00000000" w:rsidRPr="00000000" w14:paraId="00001A4C">
      <w:pPr>
        <w:keepNext w:val="0"/>
        <w:keepLines w:val="0"/>
        <w:widowControl w:val="0"/>
        <w:pBdr>
          <w:top w:space="0" w:sz="0" w:val="nil"/>
          <w:left w:space="0" w:sz="0" w:val="nil"/>
          <w:bottom w:space="0" w:sz="0" w:val="nil"/>
          <w:right w:space="0" w:sz="0" w:val="nil"/>
          <w:between w:space="0" w:sz="0" w:val="nil"/>
        </w:pBdr>
        <w:shd w:fill="auto" w:val="clear"/>
        <w:spacing w:after="0" w:before="15.452270507812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a</w:t>
      </w:r>
    </w:p>
    <w:p w:rsidR="00000000" w:rsidDel="00000000" w:rsidP="00000000" w:rsidRDefault="00000000" w:rsidRPr="00000000" w14:paraId="00001A4D">
      <w:pPr>
        <w:keepNext w:val="0"/>
        <w:keepLines w:val="0"/>
        <w:widowControl w:val="0"/>
        <w:pBdr>
          <w:top w:space="0" w:sz="0" w:val="nil"/>
          <w:left w:space="0" w:sz="0" w:val="nil"/>
          <w:bottom w:space="0" w:sz="0" w:val="nil"/>
          <w:right w:space="0" w:sz="0" w:val="nil"/>
          <w:between w:space="0" w:sz="0" w:val="nil"/>
        </w:pBdr>
        <w:shd w:fill="auto" w:val="clear"/>
        <w:spacing w:after="0" w:before="61.189575195312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P</w:t>
      </w:r>
    </w:p>
    <w:p w:rsidR="00000000" w:rsidDel="00000000" w:rsidP="00000000" w:rsidRDefault="00000000" w:rsidRPr="00000000" w14:paraId="00001A4E">
      <w:pPr>
        <w:keepNext w:val="0"/>
        <w:keepLines w:val="0"/>
        <w:widowControl w:val="0"/>
        <w:pBdr>
          <w:top w:space="0" w:sz="0" w:val="nil"/>
          <w:left w:space="0" w:sz="0" w:val="nil"/>
          <w:bottom w:space="0" w:sz="0" w:val="nil"/>
          <w:right w:space="0" w:sz="0" w:val="nil"/>
          <w:between w:space="0" w:sz="0" w:val="nil"/>
        </w:pBdr>
        <w:shd w:fill="auto" w:val="clear"/>
        <w:spacing w:after="0" w:before="35.84838867187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n </w:t>
      </w:r>
    </w:p>
    <w:p w:rsidR="00000000" w:rsidDel="00000000" w:rsidP="00000000" w:rsidRDefault="00000000" w:rsidRPr="00000000" w14:paraId="00001A4F">
      <w:pPr>
        <w:keepNext w:val="0"/>
        <w:keepLines w:val="0"/>
        <w:widowControl w:val="0"/>
        <w:pBdr>
          <w:top w:space="0" w:sz="0" w:val="nil"/>
          <w:left w:space="0" w:sz="0" w:val="nil"/>
          <w:bottom w:space="0" w:sz="0" w:val="nil"/>
          <w:right w:space="0" w:sz="0" w:val="nil"/>
          <w:between w:space="0" w:sz="0" w:val="nil"/>
        </w:pBdr>
        <w:shd w:fill="auto" w:val="clear"/>
        <w:spacing w:after="0" w:before="54.2944335937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a</w:t>
      </w:r>
    </w:p>
    <w:p w:rsidR="00000000" w:rsidDel="00000000" w:rsidP="00000000" w:rsidRDefault="00000000" w:rsidRPr="00000000" w14:paraId="00001A50">
      <w:pPr>
        <w:keepNext w:val="0"/>
        <w:keepLines w:val="0"/>
        <w:widowControl w:val="0"/>
        <w:pBdr>
          <w:top w:space="0" w:sz="0" w:val="nil"/>
          <w:left w:space="0" w:sz="0" w:val="nil"/>
          <w:bottom w:space="0" w:sz="0" w:val="nil"/>
          <w:right w:space="0" w:sz="0" w:val="nil"/>
          <w:between w:space="0" w:sz="0" w:val="nil"/>
        </w:pBdr>
        <w:shd w:fill="auto" w:val="clear"/>
        <w:spacing w:after="0" w:before="37.229614257812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t</w:t>
      </w:r>
    </w:p>
    <w:p w:rsidR="00000000" w:rsidDel="00000000" w:rsidP="00000000" w:rsidRDefault="00000000" w:rsidRPr="00000000" w14:paraId="00001A51">
      <w:pPr>
        <w:keepNext w:val="0"/>
        <w:keepLines w:val="0"/>
        <w:widowControl w:val="0"/>
        <w:pBdr>
          <w:top w:space="0" w:sz="0" w:val="nil"/>
          <w:left w:space="0" w:sz="0" w:val="nil"/>
          <w:bottom w:space="0" w:sz="0" w:val="nil"/>
          <w:right w:space="0" w:sz="0" w:val="nil"/>
          <w:between w:space="0" w:sz="0" w:val="nil"/>
        </w:pBdr>
        <w:shd w:fill="auto" w:val="clear"/>
        <w:spacing w:after="0" w:before="51.576538085937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s</w:t>
      </w:r>
    </w:p>
    <w:p w:rsidR="00000000" w:rsidDel="00000000" w:rsidP="00000000" w:rsidRDefault="00000000" w:rsidRPr="00000000" w14:paraId="00001A52">
      <w:pPr>
        <w:keepNext w:val="0"/>
        <w:keepLines w:val="0"/>
        <w:widowControl w:val="0"/>
        <w:pBdr>
          <w:top w:space="0" w:sz="0" w:val="nil"/>
          <w:left w:space="0" w:sz="0" w:val="nil"/>
          <w:bottom w:space="0" w:sz="0" w:val="nil"/>
          <w:right w:space="0" w:sz="0" w:val="nil"/>
          <w:between w:space="0" w:sz="0" w:val="nil"/>
        </w:pBdr>
        <w:shd w:fill="auto" w:val="clear"/>
        <w:spacing w:after="0" w:before="23.993530273437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i</w:t>
      </w:r>
    </w:p>
    <w:p w:rsidR="00000000" w:rsidDel="00000000" w:rsidP="00000000" w:rsidRDefault="00000000" w:rsidRPr="00000000" w14:paraId="00001A53">
      <w:pPr>
        <w:keepNext w:val="0"/>
        <w:keepLines w:val="0"/>
        <w:widowControl w:val="0"/>
        <w:pBdr>
          <w:top w:space="0" w:sz="0" w:val="nil"/>
          <w:left w:space="0" w:sz="0" w:val="nil"/>
          <w:bottom w:space="0" w:sz="0" w:val="nil"/>
          <w:right w:space="0" w:sz="0" w:val="nil"/>
          <w:between w:space="0" w:sz="0" w:val="nil"/>
        </w:pBdr>
        <w:shd w:fill="auto" w:val="clear"/>
        <w:spacing w:after="0" w:before="66.02416992187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n</w:t>
      </w:r>
    </w:p>
    <w:p w:rsidR="00000000" w:rsidDel="00000000" w:rsidP="00000000" w:rsidRDefault="00000000" w:rsidRPr="00000000" w14:paraId="00001A54">
      <w:pPr>
        <w:keepNext w:val="0"/>
        <w:keepLines w:val="0"/>
        <w:widowControl w:val="0"/>
        <w:pBdr>
          <w:top w:space="0" w:sz="0" w:val="nil"/>
          <w:left w:space="0" w:sz="0" w:val="nil"/>
          <w:bottom w:space="0" w:sz="0" w:val="nil"/>
          <w:right w:space="0" w:sz="0" w:val="nil"/>
          <w:between w:space="0" w:sz="0" w:val="nil"/>
        </w:pBdr>
        <w:shd w:fill="auto" w:val="clear"/>
        <w:spacing w:after="0" w:before="56.433715820312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a</w:t>
      </w:r>
    </w:p>
    <w:p w:rsidR="00000000" w:rsidDel="00000000" w:rsidP="00000000" w:rsidRDefault="00000000" w:rsidRPr="00000000" w14:paraId="00001A55">
      <w:pPr>
        <w:keepNext w:val="0"/>
        <w:keepLines w:val="0"/>
        <w:widowControl w:val="0"/>
        <w:pBdr>
          <w:top w:space="0" w:sz="0" w:val="nil"/>
          <w:left w:space="0" w:sz="0" w:val="nil"/>
          <w:bottom w:space="0" w:sz="0" w:val="nil"/>
          <w:right w:space="0" w:sz="0" w:val="nil"/>
          <w:between w:space="0" w:sz="0" w:val="nil"/>
        </w:pBdr>
        <w:shd w:fill="auto" w:val="clear"/>
        <w:spacing w:after="0" w:before="66.024780273437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h</w:t>
      </w:r>
    </w:p>
    <w:p w:rsidR="00000000" w:rsidDel="00000000" w:rsidP="00000000" w:rsidRDefault="00000000" w:rsidRPr="00000000" w14:paraId="00001A56">
      <w:pPr>
        <w:keepNext w:val="0"/>
        <w:keepLines w:val="0"/>
        <w:widowControl w:val="0"/>
        <w:pBdr>
          <w:top w:space="0" w:sz="0" w:val="nil"/>
          <w:left w:space="0" w:sz="0" w:val="nil"/>
          <w:bottom w:space="0" w:sz="0" w:val="nil"/>
          <w:right w:space="0" w:sz="0" w:val="nil"/>
          <w:between w:space="0" w:sz="0" w:val="nil"/>
        </w:pBdr>
        <w:shd w:fill="auto" w:val="clear"/>
        <w:spacing w:after="0" w:before="66.024169921875" w:line="199.92000102996826"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gf</w:t>
      </w:r>
    </w:p>
    <w:p w:rsidR="00000000" w:rsidDel="00000000" w:rsidP="00000000" w:rsidRDefault="00000000" w:rsidRPr="00000000" w14:paraId="00001A57">
      <w:pPr>
        <w:keepNext w:val="0"/>
        <w:keepLines w:val="0"/>
        <w:widowControl w:val="0"/>
        <w:pBdr>
          <w:top w:space="0" w:sz="0" w:val="nil"/>
          <w:left w:space="0" w:sz="0" w:val="nil"/>
          <w:bottom w:space="0" w:sz="0" w:val="nil"/>
          <w:right w:space="0" w:sz="0" w:val="nil"/>
          <w:between w:space="0" w:sz="0" w:val="nil"/>
        </w:pBdr>
        <w:shd w:fill="auto" w:val="clear"/>
        <w:spacing w:after="0" w:before="38.82080078125" w:line="240" w:lineRule="auto"/>
        <w:ind w:left="0" w:right="0" w:firstLine="0"/>
        <w:jc w:val="lef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A</w:t>
      </w:r>
    </w:p>
    <w:p w:rsidR="00000000" w:rsidDel="00000000" w:rsidP="00000000" w:rsidRDefault="00000000" w:rsidRPr="00000000" w14:paraId="00001A58">
      <w:pPr>
        <w:keepNext w:val="0"/>
        <w:keepLines w:val="0"/>
        <w:widowControl w:val="0"/>
        <w:pBdr>
          <w:top w:space="0" w:sz="0" w:val="nil"/>
          <w:left w:space="0" w:sz="0" w:val="nil"/>
          <w:bottom w:space="0" w:sz="0" w:val="nil"/>
          <w:right w:space="0" w:sz="0" w:val="nil"/>
          <w:between w:space="0" w:sz="0" w:val="nil"/>
        </w:pBdr>
        <w:shd w:fill="auto" w:val="clear"/>
        <w:spacing w:after="0" w:before="118.4783935546875" w:line="466.6933822631836" w:lineRule="auto"/>
        <w:ind w:left="0" w:right="0" w:firstLine="0"/>
        <w:jc w:val="left"/>
        <w:rPr>
          <w:rFonts w:ascii="Arial" w:cs="Arial" w:eastAsia="Arial" w:hAnsi="Arial"/>
          <w:b w:val="0"/>
          <w:i w:val="0"/>
          <w:smallCaps w:val="0"/>
          <w:strike w:val="0"/>
          <w:color w:val="6f6f6f"/>
          <w:sz w:val="11.514896392822266"/>
          <w:szCs w:val="11.514896392822266"/>
          <w:u w:val="none"/>
          <w:shd w:fill="auto" w:val="clear"/>
          <w:vertAlign w:val="baseline"/>
        </w:rPr>
      </w:pPr>
      <w:r w:rsidDel="00000000" w:rsidR="00000000" w:rsidRPr="00000000">
        <w:rPr>
          <w:rFonts w:ascii="Arial" w:cs="Arial" w:eastAsia="Arial" w:hAnsi="Arial"/>
          <w:b w:val="0"/>
          <w:i w:val="0"/>
          <w:smallCaps w:val="0"/>
          <w:strike w:val="0"/>
          <w:color w:val="6f6f6f"/>
          <w:sz w:val="11.514896392822266"/>
          <w:szCs w:val="11.514896392822266"/>
          <w:u w:val="none"/>
          <w:shd w:fill="auto" w:val="clear"/>
          <w:vertAlign w:val="baseline"/>
          <w:rtl w:val="0"/>
        </w:rPr>
        <w:t xml:space="preserve">1.65 1.6 </w:t>
      </w:r>
    </w:p>
    <w:p w:rsidR="00000000" w:rsidDel="00000000" w:rsidP="00000000" w:rsidRDefault="00000000" w:rsidRPr="00000000" w14:paraId="00001A59">
      <w:pPr>
        <w:keepNext w:val="0"/>
        <w:keepLines w:val="0"/>
        <w:widowControl w:val="0"/>
        <w:pBdr>
          <w:top w:space="0" w:sz="0" w:val="nil"/>
          <w:left w:space="0" w:sz="0" w:val="nil"/>
          <w:bottom w:space="0" w:sz="0" w:val="nil"/>
          <w:right w:space="0" w:sz="0" w:val="nil"/>
          <w:between w:space="0" w:sz="0" w:val="nil"/>
        </w:pBdr>
        <w:shd w:fill="auto" w:val="clear"/>
        <w:spacing w:after="0" w:before="0" w:line="400.04133224487305" w:lineRule="auto"/>
        <w:ind w:left="0" w:right="0" w:firstLine="0"/>
        <w:jc w:val="left"/>
        <w:rPr>
          <w:rFonts w:ascii="Arial" w:cs="Arial" w:eastAsia="Arial" w:hAnsi="Arial"/>
          <w:b w:val="0"/>
          <w:i w:val="0"/>
          <w:smallCaps w:val="0"/>
          <w:strike w:val="0"/>
          <w:color w:val="000000"/>
          <w:sz w:val="11.514896392822266"/>
          <w:szCs w:val="11.514896392822266"/>
          <w:u w:val="none"/>
          <w:shd w:fill="auto" w:val="clear"/>
          <w:vertAlign w:val="baseline"/>
        </w:rPr>
        <w:sectPr>
          <w:type w:val="continuous"/>
          <w:pgSz w:h="15840" w:w="12240" w:orient="portrait"/>
          <w:pgMar w:bottom="765.6000518798828" w:top="0" w:left="720" w:right="720" w:header="0" w:footer="720"/>
          <w:cols w:equalWidth="0" w:num="15">
            <w:col w:space="0" w:w="720"/>
            <w:col w:space="0" w:w="720"/>
            <w:col w:space="0" w:w="720"/>
            <w:col w:space="0" w:w="720"/>
            <w:col w:space="0" w:w="72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6f6f6f"/>
          <w:sz w:val="11.514896392822266"/>
          <w:szCs w:val="11.514896392822266"/>
          <w:u w:val="none"/>
          <w:shd w:fill="auto" w:val="clear"/>
          <w:vertAlign w:val="baseline"/>
          <w:rtl w:val="0"/>
        </w:rPr>
        <w:t xml:space="preserve">1993-94 1999-2000 2004-05 2009-10 2011-12 </w:t>
      </w:r>
      <w:r w:rsidDel="00000000" w:rsidR="00000000" w:rsidRPr="00000000">
        <w:rPr>
          <w:rFonts w:ascii="Arial" w:cs="Arial" w:eastAsia="Arial" w:hAnsi="Arial"/>
          <w:b w:val="0"/>
          <w:i w:val="0"/>
          <w:smallCaps w:val="0"/>
          <w:strike w:val="0"/>
          <w:color w:val="000000"/>
          <w:sz w:val="11.514896392822266"/>
          <w:szCs w:val="11.514896392822266"/>
          <w:u w:val="none"/>
          <w:shd w:fill="auto" w:val="clear"/>
          <w:vertAlign w:val="baseline"/>
          <w:rtl w:val="0"/>
        </w:rPr>
        <w:t xml:space="preserve">Source: National Sample Survey Organisation (NSSO), GoI </w:t>
      </w:r>
    </w:p>
    <w:p w:rsidR="00000000" w:rsidDel="00000000" w:rsidP="00000000" w:rsidRDefault="00000000" w:rsidRPr="00000000" w14:paraId="00001A5A">
      <w:pPr>
        <w:keepNext w:val="0"/>
        <w:keepLines w:val="0"/>
        <w:widowControl w:val="0"/>
        <w:pBdr>
          <w:top w:space="0" w:sz="0" w:val="nil"/>
          <w:left w:space="0" w:sz="0" w:val="nil"/>
          <w:bottom w:space="0" w:sz="0" w:val="nil"/>
          <w:right w:space="0" w:sz="0" w:val="nil"/>
          <w:between w:space="0" w:sz="0" w:val="nil"/>
        </w:pBdr>
        <w:shd w:fill="auto" w:val="clear"/>
        <w:spacing w:after="0" w:before="5.0341796875" w:line="240" w:lineRule="auto"/>
        <w:ind w:left="398.9518737792969" w:right="0" w:firstLine="0"/>
        <w:jc w:val="left"/>
        <w:rPr>
          <w:rFonts w:ascii="Arial" w:cs="Arial" w:eastAsia="Arial" w:hAnsi="Arial"/>
          <w:b w:val="0"/>
          <w:i w:val="0"/>
          <w:smallCaps w:val="0"/>
          <w:strike w:val="0"/>
          <w:color w:val="000000"/>
          <w:sz w:val="11.37519645690918"/>
          <w:szCs w:val="11.37519645690918"/>
          <w:u w:val="none"/>
          <w:shd w:fill="auto" w:val="clear"/>
          <w:vertAlign w:val="baseline"/>
        </w:rPr>
      </w:pPr>
      <w:r w:rsidDel="00000000" w:rsidR="00000000" w:rsidRPr="00000000">
        <w:rPr>
          <w:rFonts w:ascii="Arial" w:cs="Arial" w:eastAsia="Arial" w:hAnsi="Arial"/>
          <w:b w:val="0"/>
          <w:i w:val="0"/>
          <w:smallCaps w:val="0"/>
          <w:strike w:val="0"/>
          <w:color w:val="000000"/>
          <w:sz w:val="11.37519645690918"/>
          <w:szCs w:val="11.37519645690918"/>
          <w:u w:val="none"/>
          <w:shd w:fill="auto" w:val="clear"/>
          <w:vertAlign w:val="baseline"/>
          <w:rtl w:val="0"/>
        </w:rPr>
        <w:t xml:space="preserve">Source: World Bank. </w:t>
      </w:r>
    </w:p>
    <w:p w:rsidR="00000000" w:rsidDel="00000000" w:rsidP="00000000" w:rsidRDefault="00000000" w:rsidRPr="00000000" w14:paraId="00001A5B">
      <w:pPr>
        <w:keepNext w:val="0"/>
        <w:keepLines w:val="0"/>
        <w:widowControl w:val="0"/>
        <w:pBdr>
          <w:top w:space="0" w:sz="0" w:val="nil"/>
          <w:left w:space="0" w:sz="0" w:val="nil"/>
          <w:bottom w:space="0" w:sz="0" w:val="nil"/>
          <w:right w:space="0" w:sz="0" w:val="nil"/>
          <w:between w:space="0" w:sz="0" w:val="nil"/>
        </w:pBdr>
        <w:shd w:fill="auto" w:val="clear"/>
        <w:spacing w:after="0" w:before="238.988037109375" w:line="266.09381675720215" w:lineRule="auto"/>
        <w:ind w:left="0" w:right="346.2689208984375" w:firstLine="3.067169189453125"/>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…with women mostly employed in informal agricultural  sector jobs.  </w:t>
      </w:r>
    </w:p>
    <w:p w:rsidR="00000000" w:rsidDel="00000000" w:rsidP="00000000" w:rsidRDefault="00000000" w:rsidRPr="00000000" w14:paraId="00001A5C">
      <w:pPr>
        <w:keepNext w:val="0"/>
        <w:keepLines w:val="0"/>
        <w:widowControl w:val="0"/>
        <w:pBdr>
          <w:top w:space="0" w:sz="0" w:val="nil"/>
          <w:left w:space="0" w:sz="0" w:val="nil"/>
          <w:bottom w:space="0" w:sz="0" w:val="nil"/>
          <w:right w:space="0" w:sz="0" w:val="nil"/>
          <w:between w:space="0" w:sz="0" w:val="nil"/>
        </w:pBdr>
        <w:shd w:fill="auto" w:val="clear"/>
        <w:spacing w:after="0" w:before="169.22607421875" w:line="256.64769172668457" w:lineRule="auto"/>
        <w:ind w:left="57.81402587890625" w:right="1268.0181884765625" w:hanging="0.891265869140625"/>
        <w:jc w:val="left"/>
        <w:rPr>
          <w:rFonts w:ascii="Arial" w:cs="Arial" w:eastAsia="Arial" w:hAnsi="Arial"/>
          <w:b w:val="0"/>
          <w:i w:val="0"/>
          <w:smallCaps w:val="0"/>
          <w:strike w:val="0"/>
          <w:color w:val="0583b0"/>
          <w:sz w:val="11.143799781799316"/>
          <w:szCs w:val="11.143799781799316"/>
          <w:u w:val="none"/>
          <w:shd w:fill="auto" w:val="clear"/>
          <w:vertAlign w:val="baseline"/>
        </w:rPr>
      </w:pPr>
      <w:r w:rsidDel="00000000" w:rsidR="00000000" w:rsidRPr="00000000">
        <w:rPr>
          <w:rFonts w:ascii="Arial" w:cs="Arial" w:eastAsia="Arial" w:hAnsi="Arial"/>
          <w:b w:val="1"/>
          <w:i w:val="0"/>
          <w:smallCaps w:val="0"/>
          <w:strike w:val="0"/>
          <w:color w:val="0583b0"/>
          <w:sz w:val="14.858699798583984"/>
          <w:szCs w:val="14.858699798583984"/>
          <w:u w:val="none"/>
          <w:shd w:fill="auto" w:val="clear"/>
          <w:vertAlign w:val="baseline"/>
          <w:rtl w:val="0"/>
        </w:rPr>
        <w:t xml:space="preserve">Sectoral Composition of Female Employment </w:t>
      </w:r>
      <w:r w:rsidDel="00000000" w:rsidR="00000000" w:rsidRPr="00000000">
        <w:rPr>
          <w:rFonts w:ascii="Arial" w:cs="Arial" w:eastAsia="Arial" w:hAnsi="Arial"/>
          <w:b w:val="0"/>
          <w:i w:val="0"/>
          <w:smallCaps w:val="0"/>
          <w:strike w:val="0"/>
          <w:color w:val="0583b0"/>
          <w:sz w:val="11.143799781799316"/>
          <w:szCs w:val="11.143799781799316"/>
          <w:u w:val="none"/>
          <w:shd w:fill="auto" w:val="clear"/>
          <w:vertAlign w:val="baseline"/>
          <w:rtl w:val="0"/>
        </w:rPr>
        <w:t xml:space="preserve">(in percent) </w:t>
      </w:r>
    </w:p>
    <w:p w:rsidR="00000000" w:rsidDel="00000000" w:rsidP="00000000" w:rsidRDefault="00000000" w:rsidRPr="00000000" w14:paraId="00001A5D">
      <w:pPr>
        <w:keepNext w:val="0"/>
        <w:keepLines w:val="0"/>
        <w:widowControl w:val="0"/>
        <w:pBdr>
          <w:top w:space="0" w:sz="0" w:val="nil"/>
          <w:left w:space="0" w:sz="0" w:val="nil"/>
          <w:bottom w:space="0" w:sz="0" w:val="nil"/>
          <w:right w:space="0" w:sz="0" w:val="nil"/>
          <w:between w:space="0" w:sz="0" w:val="nil"/>
        </w:pBdr>
        <w:shd w:fill="auto" w:val="clear"/>
        <w:spacing w:after="0" w:before="94.63714599609375" w:line="240" w:lineRule="auto"/>
        <w:ind w:left="0" w:right="598.3758544921875" w:firstLine="0"/>
        <w:jc w:val="right"/>
        <w:rPr>
          <w:rFonts w:ascii="Arial" w:cs="Arial" w:eastAsia="Arial" w:hAnsi="Arial"/>
          <w:b w:val="0"/>
          <w:i w:val="0"/>
          <w:smallCaps w:val="0"/>
          <w:strike w:val="0"/>
          <w:color w:val="6f6f6f"/>
          <w:sz w:val="11.143799781799316"/>
          <w:szCs w:val="11.143799781799316"/>
          <w:u w:val="none"/>
          <w:shd w:fill="auto" w:val="clear"/>
          <w:vertAlign w:val="baseline"/>
        </w:rPr>
      </w:pPr>
      <w:r w:rsidDel="00000000" w:rsidR="00000000" w:rsidRPr="00000000">
        <w:rPr>
          <w:rFonts w:ascii="Calibri" w:cs="Calibri" w:eastAsia="Calibri" w:hAnsi="Calibri"/>
          <w:b w:val="0"/>
          <w:i w:val="0"/>
          <w:smallCaps w:val="0"/>
          <w:strike w:val="0"/>
          <w:color w:val="000000"/>
          <w:sz w:val="18.572999636332195"/>
          <w:szCs w:val="18.572999636332195"/>
          <w:u w:val="none"/>
          <w:shd w:fill="auto" w:val="clear"/>
          <w:vertAlign w:val="subscript"/>
          <w:rtl w:val="0"/>
        </w:rPr>
        <w:t xml:space="preserve">2%2% </w:t>
      </w:r>
      <w:r w:rsidDel="00000000" w:rsidR="00000000" w:rsidRPr="00000000">
        <w:rPr>
          <w:rFonts w:ascii="Calibri" w:cs="Calibri" w:eastAsia="Calibri" w:hAnsi="Calibri"/>
          <w:b w:val="0"/>
          <w:i w:val="0"/>
          <w:smallCaps w:val="0"/>
          <w:strike w:val="0"/>
          <w:color w:val="000000"/>
          <w:sz w:val="18.572999636332195"/>
          <w:szCs w:val="18.572999636332195"/>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6f6f6f"/>
          <w:sz w:val="11.143799781799316"/>
          <w:szCs w:val="11.143799781799316"/>
          <w:u w:val="none"/>
          <w:shd w:fill="auto" w:val="clear"/>
          <w:vertAlign w:val="baseline"/>
          <w:rtl w:val="0"/>
        </w:rPr>
        <w:t xml:space="preserve">Agriculture &amp; Fishing </w:t>
      </w:r>
    </w:p>
    <w:p w:rsidR="00000000" w:rsidDel="00000000" w:rsidP="00000000" w:rsidRDefault="00000000" w:rsidRPr="00000000" w14:paraId="00001A5E">
      <w:pPr>
        <w:keepNext w:val="0"/>
        <w:keepLines w:val="0"/>
        <w:widowControl w:val="0"/>
        <w:pBdr>
          <w:top w:space="0" w:sz="0" w:val="nil"/>
          <w:left w:space="0" w:sz="0" w:val="nil"/>
          <w:bottom w:space="0" w:sz="0" w:val="nil"/>
          <w:right w:space="0" w:sz="0" w:val="nil"/>
          <w:between w:space="0" w:sz="0" w:val="nil"/>
        </w:pBdr>
        <w:shd w:fill="auto" w:val="clear"/>
        <w:spacing w:after="0" w:before="0" w:line="266.69068336486816" w:lineRule="auto"/>
        <w:ind w:left="756.8505859375" w:right="133.017578125" w:firstLine="4.033203125"/>
        <w:jc w:val="left"/>
        <w:rPr>
          <w:rFonts w:ascii="Arial" w:cs="Arial" w:eastAsia="Arial" w:hAnsi="Arial"/>
          <w:b w:val="0"/>
          <w:i w:val="0"/>
          <w:smallCaps w:val="0"/>
          <w:strike w:val="0"/>
          <w:color w:val="000000"/>
          <w:sz w:val="11.514896392822266"/>
          <w:szCs w:val="11.514896392822266"/>
          <w:u w:val="none"/>
          <w:shd w:fill="auto" w:val="clear"/>
          <w:vertAlign w:val="baseline"/>
        </w:rPr>
      </w:pPr>
      <w:r w:rsidDel="00000000" w:rsidR="00000000" w:rsidRPr="00000000">
        <w:rPr>
          <w:rFonts w:ascii="Arial" w:cs="Arial" w:eastAsia="Arial" w:hAnsi="Arial"/>
          <w:b w:val="0"/>
          <w:i w:val="0"/>
          <w:smallCaps w:val="0"/>
          <w:strike w:val="0"/>
          <w:color w:val="000000"/>
          <w:sz w:val="11.514896392822266"/>
          <w:szCs w:val="11.514896392822266"/>
          <w:u w:val="none"/>
          <w:shd w:fill="auto" w:val="clear"/>
          <w:vertAlign w:val="baseline"/>
          <w:rtl w:val="0"/>
        </w:rPr>
        <w:t xml:space="preserve">1/ Data refers to average wage rates of individuals with middle school  education </w:t>
      </w:r>
    </w:p>
    <w:p w:rsidR="00000000" w:rsidDel="00000000" w:rsidP="00000000" w:rsidRDefault="00000000" w:rsidRPr="00000000" w14:paraId="00001A5F">
      <w:pPr>
        <w:keepNext w:val="0"/>
        <w:keepLines w:val="0"/>
        <w:widowControl w:val="0"/>
        <w:pBdr>
          <w:top w:space="0" w:sz="0" w:val="nil"/>
          <w:left w:space="0" w:sz="0" w:val="nil"/>
          <w:bottom w:space="0" w:sz="0" w:val="nil"/>
          <w:right w:space="0" w:sz="0" w:val="nil"/>
          <w:between w:space="0" w:sz="0" w:val="nil"/>
        </w:pBdr>
        <w:shd w:fill="auto" w:val="clear"/>
        <w:spacing w:after="0" w:before="20.7318115234375" w:line="266.09381675720215" w:lineRule="auto"/>
        <w:ind w:left="199.912109375" w:right="16.668701171875" w:hanging="0.340576171875"/>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India lags behind in womens’ participation in the political  decision making process.  </w:t>
      </w:r>
    </w:p>
    <w:p w:rsidR="00000000" w:rsidDel="00000000" w:rsidP="00000000" w:rsidRDefault="00000000" w:rsidRPr="00000000" w14:paraId="00001A60">
      <w:pPr>
        <w:keepNext w:val="0"/>
        <w:keepLines w:val="0"/>
        <w:widowControl w:val="0"/>
        <w:pBdr>
          <w:top w:space="0" w:sz="0" w:val="nil"/>
          <w:left w:space="0" w:sz="0" w:val="nil"/>
          <w:bottom w:space="0" w:sz="0" w:val="nil"/>
          <w:right w:space="0" w:sz="0" w:val="nil"/>
          <w:between w:space="0" w:sz="0" w:val="nil"/>
        </w:pBdr>
        <w:shd w:fill="auto" w:val="clear"/>
        <w:spacing w:after="0" w:before="430.989990234375" w:line="240" w:lineRule="auto"/>
        <w:ind w:left="318.3740234375" w:right="0" w:firstLine="0"/>
        <w:jc w:val="left"/>
        <w:rPr>
          <w:rFonts w:ascii="Arial" w:cs="Arial" w:eastAsia="Arial" w:hAnsi="Arial"/>
          <w:b w:val="1"/>
          <w:i w:val="0"/>
          <w:smallCaps w:val="0"/>
          <w:strike w:val="0"/>
          <w:color w:val="0583b0"/>
          <w:sz w:val="14.842994689941406"/>
          <w:szCs w:val="14.842994689941406"/>
          <w:u w:val="none"/>
          <w:shd w:fill="auto" w:val="clear"/>
          <w:vertAlign w:val="baseline"/>
        </w:rPr>
      </w:pPr>
      <w:r w:rsidDel="00000000" w:rsidR="00000000" w:rsidRPr="00000000">
        <w:rPr>
          <w:rFonts w:ascii="Arial" w:cs="Arial" w:eastAsia="Arial" w:hAnsi="Arial"/>
          <w:b w:val="1"/>
          <w:i w:val="0"/>
          <w:smallCaps w:val="0"/>
          <w:strike w:val="0"/>
          <w:color w:val="0583b0"/>
          <w:sz w:val="14.842994689941406"/>
          <w:szCs w:val="14.842994689941406"/>
          <w:u w:val="none"/>
          <w:shd w:fill="auto" w:val="clear"/>
          <w:vertAlign w:val="baseline"/>
          <w:rtl w:val="0"/>
        </w:rPr>
        <w:t xml:space="preserve">Women Representation in Politics, 2015  </w:t>
      </w:r>
    </w:p>
    <w:p w:rsidR="00000000" w:rsidDel="00000000" w:rsidP="00000000" w:rsidRDefault="00000000" w:rsidRPr="00000000" w14:paraId="00001A61">
      <w:pPr>
        <w:keepNext w:val="0"/>
        <w:keepLines w:val="0"/>
        <w:widowControl w:val="0"/>
        <w:pBdr>
          <w:top w:space="0" w:sz="0" w:val="nil"/>
          <w:left w:space="0" w:sz="0" w:val="nil"/>
          <w:bottom w:space="0" w:sz="0" w:val="nil"/>
          <w:right w:space="0" w:sz="0" w:val="nil"/>
          <w:between w:space="0" w:sz="0" w:val="nil"/>
        </w:pBdr>
        <w:shd w:fill="auto" w:val="clear"/>
        <w:spacing w:after="0" w:before="17.48687744140625" w:line="240" w:lineRule="auto"/>
        <w:ind w:left="324.6136474609375" w:right="0" w:firstLine="0"/>
        <w:jc w:val="left"/>
        <w:rPr>
          <w:rFonts w:ascii="Arial" w:cs="Arial" w:eastAsia="Arial" w:hAnsi="Arial"/>
          <w:b w:val="0"/>
          <w:i w:val="0"/>
          <w:smallCaps w:val="0"/>
          <w:strike w:val="0"/>
          <w:color w:val="0583b0"/>
          <w:sz w:val="11.132294654846191"/>
          <w:szCs w:val="11.132294654846191"/>
          <w:u w:val="none"/>
          <w:shd w:fill="auto" w:val="clear"/>
          <w:vertAlign w:val="baseline"/>
        </w:rPr>
      </w:pPr>
      <w:r w:rsidDel="00000000" w:rsidR="00000000" w:rsidRPr="00000000">
        <w:rPr>
          <w:rFonts w:ascii="Arial" w:cs="Arial" w:eastAsia="Arial" w:hAnsi="Arial"/>
          <w:b w:val="0"/>
          <w:i w:val="0"/>
          <w:smallCaps w:val="0"/>
          <w:strike w:val="0"/>
          <w:color w:val="0583b0"/>
          <w:sz w:val="11.132294654846191"/>
          <w:szCs w:val="11.132294654846191"/>
          <w:u w:val="none"/>
          <w:shd w:fill="auto" w:val="clear"/>
          <w:vertAlign w:val="baseline"/>
          <w:rtl w:val="0"/>
        </w:rPr>
        <w:t xml:space="preserve">(in percent) </w:t>
      </w:r>
    </w:p>
    <w:p w:rsidR="00000000" w:rsidDel="00000000" w:rsidP="00000000" w:rsidRDefault="00000000" w:rsidRPr="00000000" w14:paraId="00001A62">
      <w:pPr>
        <w:keepNext w:val="0"/>
        <w:keepLines w:val="0"/>
        <w:widowControl w:val="0"/>
        <w:pBdr>
          <w:top w:space="0" w:sz="0" w:val="nil"/>
          <w:left w:space="0" w:sz="0" w:val="nil"/>
          <w:bottom w:space="0" w:sz="0" w:val="nil"/>
          <w:right w:space="0" w:sz="0" w:val="nil"/>
          <w:between w:space="0" w:sz="0" w:val="nil"/>
        </w:pBdr>
        <w:shd w:fill="auto" w:val="clear"/>
        <w:spacing w:after="0" w:before="54.893798828125" w:line="240" w:lineRule="auto"/>
        <w:ind w:left="726.8115234375" w:right="0" w:firstLine="0"/>
        <w:jc w:val="left"/>
        <w:rPr>
          <w:rFonts w:ascii="Arial" w:cs="Arial" w:eastAsia="Arial" w:hAnsi="Arial"/>
          <w:b w:val="0"/>
          <w:i w:val="0"/>
          <w:smallCaps w:val="0"/>
          <w:strike w:val="0"/>
          <w:color w:val="6f6f6f"/>
          <w:sz w:val="11.132294654846191"/>
          <w:szCs w:val="11.132294654846191"/>
          <w:u w:val="none"/>
          <w:shd w:fill="auto" w:val="clear"/>
          <w:vertAlign w:val="baseline"/>
        </w:rPr>
        <w:sectPr>
          <w:type w:val="continuous"/>
          <w:pgSz w:h="15840" w:w="12240" w:orient="portrait"/>
          <w:pgMar w:bottom="765.6000518798828" w:top="0" w:left="1754.5631408691406" w:right="1582.105712890625" w:header="0" w:footer="720"/>
          <w:cols w:equalWidth="0" w:num="2">
            <w:col w:space="0" w:w="4460"/>
            <w:col w:space="0" w:w="4460"/>
          </w:cols>
        </w:sectPr>
      </w:pPr>
      <w:r w:rsidDel="00000000" w:rsidR="00000000" w:rsidRPr="00000000">
        <w:rPr>
          <w:rFonts w:ascii="Arial" w:cs="Arial" w:eastAsia="Arial" w:hAnsi="Arial"/>
          <w:b w:val="0"/>
          <w:i w:val="0"/>
          <w:smallCaps w:val="0"/>
          <w:strike w:val="0"/>
          <w:color w:val="6f6f6f"/>
          <w:sz w:val="11.132294654846191"/>
          <w:szCs w:val="11.132294654846191"/>
          <w:u w:val="none"/>
          <w:shd w:fill="auto" w:val="clear"/>
          <w:vertAlign w:val="baseline"/>
          <w:rtl w:val="0"/>
        </w:rPr>
        <w:t xml:space="preserve">South Africa </w:t>
      </w:r>
    </w:p>
    <w:p w:rsidR="00000000" w:rsidDel="00000000" w:rsidP="00000000" w:rsidRDefault="00000000" w:rsidRPr="00000000" w14:paraId="00001A63">
      <w:pPr>
        <w:keepNext w:val="0"/>
        <w:keepLines w:val="0"/>
        <w:widowControl w:val="0"/>
        <w:pBdr>
          <w:top w:space="0" w:sz="0" w:val="nil"/>
          <w:left w:space="0" w:sz="0" w:val="nil"/>
          <w:bottom w:space="0" w:sz="0" w:val="nil"/>
          <w:right w:space="0" w:sz="0" w:val="nil"/>
          <w:between w:space="0" w:sz="0" w:val="nil"/>
        </w:pBdr>
        <w:shd w:fill="auto" w:val="clear"/>
        <w:spacing w:after="0" w:before="64.35455322265625" w:line="240" w:lineRule="auto"/>
        <w:ind w:left="0" w:right="0" w:firstLine="0"/>
        <w:jc w:val="left"/>
        <w:rPr>
          <w:rFonts w:ascii="Calibri" w:cs="Calibri" w:eastAsia="Calibri" w:hAnsi="Calibri"/>
          <w:b w:val="0"/>
          <w:i w:val="0"/>
          <w:smallCaps w:val="0"/>
          <w:strike w:val="0"/>
          <w:color w:val="000000"/>
          <w:sz w:val="11.143799781799316"/>
          <w:szCs w:val="11.143799781799316"/>
          <w:u w:val="none"/>
          <w:shd w:fill="auto" w:val="clear"/>
          <w:vertAlign w:val="baseline"/>
        </w:rPr>
      </w:pPr>
      <w:r w:rsidDel="00000000" w:rsidR="00000000" w:rsidRPr="00000000">
        <w:rPr>
          <w:rFonts w:ascii="Calibri" w:cs="Calibri" w:eastAsia="Calibri" w:hAnsi="Calibri"/>
          <w:b w:val="0"/>
          <w:i w:val="0"/>
          <w:smallCaps w:val="0"/>
          <w:strike w:val="0"/>
          <w:color w:val="000000"/>
          <w:sz w:val="11.143799781799316"/>
          <w:szCs w:val="11.143799781799316"/>
          <w:u w:val="none"/>
          <w:shd w:fill="auto" w:val="clear"/>
          <w:vertAlign w:val="baseline"/>
          <w:rtl w:val="0"/>
        </w:rPr>
        <w:t xml:space="preserve">5% </w:t>
      </w:r>
    </w:p>
    <w:p w:rsidR="00000000" w:rsidDel="00000000" w:rsidP="00000000" w:rsidRDefault="00000000" w:rsidRPr="00000000" w14:paraId="00001A64">
      <w:pPr>
        <w:keepNext w:val="0"/>
        <w:keepLines w:val="0"/>
        <w:widowControl w:val="0"/>
        <w:pBdr>
          <w:top w:space="0" w:sz="0" w:val="nil"/>
          <w:left w:space="0" w:sz="0" w:val="nil"/>
          <w:bottom w:space="0" w:sz="0" w:val="nil"/>
          <w:right w:space="0" w:sz="0" w:val="nil"/>
          <w:between w:space="0" w:sz="0" w:val="nil"/>
        </w:pBdr>
        <w:shd w:fill="auto" w:val="clear"/>
        <w:spacing w:after="0" w:before="105.15838623046875" w:line="240" w:lineRule="auto"/>
        <w:ind w:left="0" w:right="0" w:firstLine="0"/>
        <w:jc w:val="left"/>
        <w:rPr>
          <w:rFonts w:ascii="Calibri" w:cs="Calibri" w:eastAsia="Calibri" w:hAnsi="Calibri"/>
          <w:b w:val="0"/>
          <w:i w:val="0"/>
          <w:smallCaps w:val="0"/>
          <w:strike w:val="0"/>
          <w:color w:val="000000"/>
          <w:sz w:val="11.143799781799316"/>
          <w:szCs w:val="11.143799781799316"/>
          <w:u w:val="none"/>
          <w:shd w:fill="auto" w:val="clear"/>
          <w:vertAlign w:val="baseline"/>
        </w:rPr>
      </w:pPr>
      <w:r w:rsidDel="00000000" w:rsidR="00000000" w:rsidRPr="00000000">
        <w:rPr>
          <w:rFonts w:ascii="Calibri" w:cs="Calibri" w:eastAsia="Calibri" w:hAnsi="Calibri"/>
          <w:b w:val="0"/>
          <w:i w:val="0"/>
          <w:smallCaps w:val="0"/>
          <w:strike w:val="0"/>
          <w:color w:val="000000"/>
          <w:sz w:val="11.143799781799316"/>
          <w:szCs w:val="11.143799781799316"/>
          <w:u w:val="none"/>
          <w:shd w:fill="auto" w:val="clear"/>
          <w:vertAlign w:val="baseline"/>
          <w:rtl w:val="0"/>
        </w:rPr>
        <w:t xml:space="preserve">4% </w:t>
      </w:r>
    </w:p>
    <w:p w:rsidR="00000000" w:rsidDel="00000000" w:rsidP="00000000" w:rsidRDefault="00000000" w:rsidRPr="00000000" w14:paraId="00001A65">
      <w:pPr>
        <w:keepNext w:val="0"/>
        <w:keepLines w:val="0"/>
        <w:widowControl w:val="0"/>
        <w:pBdr>
          <w:top w:space="0" w:sz="0" w:val="nil"/>
          <w:left w:space="0" w:sz="0" w:val="nil"/>
          <w:bottom w:space="0" w:sz="0" w:val="nil"/>
          <w:right w:space="0" w:sz="0" w:val="nil"/>
          <w:between w:space="0" w:sz="0" w:val="nil"/>
        </w:pBdr>
        <w:shd w:fill="auto" w:val="clear"/>
        <w:spacing w:after="0" w:before="175.9490966796875" w:line="240" w:lineRule="auto"/>
        <w:ind w:left="0" w:right="0" w:firstLine="0"/>
        <w:jc w:val="left"/>
        <w:rPr>
          <w:rFonts w:ascii="Calibri" w:cs="Calibri" w:eastAsia="Calibri" w:hAnsi="Calibri"/>
          <w:b w:val="0"/>
          <w:i w:val="0"/>
          <w:smallCaps w:val="0"/>
          <w:strike w:val="0"/>
          <w:color w:val="000000"/>
          <w:sz w:val="11.143799781799316"/>
          <w:szCs w:val="11.143799781799316"/>
          <w:u w:val="none"/>
          <w:shd w:fill="auto" w:val="clear"/>
          <w:vertAlign w:val="baseline"/>
        </w:rPr>
      </w:pPr>
      <w:r w:rsidDel="00000000" w:rsidR="00000000" w:rsidRPr="00000000">
        <w:rPr>
          <w:rFonts w:ascii="Calibri" w:cs="Calibri" w:eastAsia="Calibri" w:hAnsi="Calibri"/>
          <w:b w:val="0"/>
          <w:i w:val="0"/>
          <w:smallCaps w:val="0"/>
          <w:strike w:val="0"/>
          <w:color w:val="000000"/>
          <w:sz w:val="11.143799781799316"/>
          <w:szCs w:val="11.143799781799316"/>
          <w:u w:val="none"/>
          <w:shd w:fill="auto" w:val="clear"/>
          <w:vertAlign w:val="baseline"/>
          <w:rtl w:val="0"/>
        </w:rPr>
        <w:t xml:space="preserve">6% </w:t>
      </w:r>
    </w:p>
    <w:p w:rsidR="00000000" w:rsidDel="00000000" w:rsidP="00000000" w:rsidRDefault="00000000" w:rsidRPr="00000000" w14:paraId="00001A66">
      <w:pPr>
        <w:keepNext w:val="0"/>
        <w:keepLines w:val="0"/>
        <w:widowControl w:val="0"/>
        <w:pBdr>
          <w:top w:space="0" w:sz="0" w:val="nil"/>
          <w:left w:space="0" w:sz="0" w:val="nil"/>
          <w:bottom w:space="0" w:sz="0" w:val="nil"/>
          <w:right w:space="0" w:sz="0" w:val="nil"/>
          <w:between w:space="0" w:sz="0" w:val="nil"/>
        </w:pBdr>
        <w:shd w:fill="auto" w:val="clear"/>
        <w:spacing w:after="0" w:before="76.6790771484375" w:line="240" w:lineRule="auto"/>
        <w:ind w:left="0" w:right="0" w:firstLine="0"/>
        <w:jc w:val="left"/>
        <w:rPr>
          <w:rFonts w:ascii="Arial" w:cs="Arial" w:eastAsia="Arial" w:hAnsi="Arial"/>
          <w:b w:val="0"/>
          <w:i w:val="0"/>
          <w:smallCaps w:val="0"/>
          <w:strike w:val="0"/>
          <w:color w:val="6f6f6f"/>
          <w:sz w:val="11.143799781799316"/>
          <w:szCs w:val="11.143799781799316"/>
          <w:u w:val="none"/>
          <w:shd w:fill="auto" w:val="clear"/>
          <w:vertAlign w:val="baseline"/>
        </w:rPr>
      </w:pPr>
      <w:r w:rsidDel="00000000" w:rsidR="00000000" w:rsidRPr="00000000">
        <w:rPr>
          <w:rFonts w:ascii="Arial" w:cs="Arial" w:eastAsia="Arial" w:hAnsi="Arial"/>
          <w:b w:val="0"/>
          <w:i w:val="0"/>
          <w:smallCaps w:val="0"/>
          <w:strike w:val="0"/>
          <w:color w:val="6f6f6f"/>
          <w:sz w:val="11.143799781799316"/>
          <w:szCs w:val="11.143799781799316"/>
          <w:u w:val="none"/>
          <w:shd w:fill="auto" w:val="clear"/>
          <w:vertAlign w:val="baseline"/>
          <w:rtl w:val="0"/>
        </w:rPr>
        <w:t xml:space="preserve">Manufacturing </w:t>
      </w:r>
    </w:p>
    <w:p w:rsidR="00000000" w:rsidDel="00000000" w:rsidP="00000000" w:rsidRDefault="00000000" w:rsidRPr="00000000" w14:paraId="00001A67">
      <w:pPr>
        <w:keepNext w:val="0"/>
        <w:keepLines w:val="0"/>
        <w:widowControl w:val="0"/>
        <w:pBdr>
          <w:top w:space="0" w:sz="0" w:val="nil"/>
          <w:left w:space="0" w:sz="0" w:val="nil"/>
          <w:bottom w:space="0" w:sz="0" w:val="nil"/>
          <w:right w:space="0" w:sz="0" w:val="nil"/>
          <w:between w:space="0" w:sz="0" w:val="nil"/>
        </w:pBdr>
        <w:shd w:fill="auto" w:val="clear"/>
        <w:spacing w:after="0" w:before="141.1517333984375" w:line="240" w:lineRule="auto"/>
        <w:ind w:left="0" w:right="0" w:firstLine="0"/>
        <w:jc w:val="left"/>
        <w:rPr>
          <w:rFonts w:ascii="Arial" w:cs="Arial" w:eastAsia="Arial" w:hAnsi="Arial"/>
          <w:b w:val="0"/>
          <w:i w:val="0"/>
          <w:smallCaps w:val="0"/>
          <w:strike w:val="0"/>
          <w:color w:val="6f6f6f"/>
          <w:sz w:val="11.143799781799316"/>
          <w:szCs w:val="11.143799781799316"/>
          <w:u w:val="none"/>
          <w:shd w:fill="auto" w:val="clear"/>
          <w:vertAlign w:val="baseline"/>
        </w:rPr>
      </w:pPr>
      <w:r w:rsidDel="00000000" w:rsidR="00000000" w:rsidRPr="00000000">
        <w:rPr>
          <w:rFonts w:ascii="Arial" w:cs="Arial" w:eastAsia="Arial" w:hAnsi="Arial"/>
          <w:b w:val="0"/>
          <w:i w:val="0"/>
          <w:smallCaps w:val="0"/>
          <w:strike w:val="0"/>
          <w:color w:val="6f6f6f"/>
          <w:sz w:val="11.143799781799316"/>
          <w:szCs w:val="11.143799781799316"/>
          <w:u w:val="none"/>
          <w:shd w:fill="auto" w:val="clear"/>
          <w:vertAlign w:val="baseline"/>
          <w:rtl w:val="0"/>
        </w:rPr>
        <w:t xml:space="preserve">Construction </w:t>
      </w:r>
    </w:p>
    <w:p w:rsidR="00000000" w:rsidDel="00000000" w:rsidP="00000000" w:rsidRDefault="00000000" w:rsidRPr="00000000" w14:paraId="00001A68">
      <w:pPr>
        <w:keepNext w:val="0"/>
        <w:keepLines w:val="0"/>
        <w:widowControl w:val="0"/>
        <w:pBdr>
          <w:top w:space="0" w:sz="0" w:val="nil"/>
          <w:left w:space="0" w:sz="0" w:val="nil"/>
          <w:bottom w:space="0" w:sz="0" w:val="nil"/>
          <w:right w:space="0" w:sz="0" w:val="nil"/>
          <w:between w:space="0" w:sz="0" w:val="nil"/>
        </w:pBdr>
        <w:shd w:fill="auto" w:val="clear"/>
        <w:spacing w:after="0" w:before="141.15386962890625" w:line="486.53331756591797" w:lineRule="auto"/>
        <w:ind w:left="0" w:right="0" w:firstLine="0"/>
        <w:jc w:val="left"/>
        <w:rPr>
          <w:rFonts w:ascii="Arial" w:cs="Arial" w:eastAsia="Arial" w:hAnsi="Arial"/>
          <w:b w:val="0"/>
          <w:i w:val="0"/>
          <w:smallCaps w:val="0"/>
          <w:strike w:val="0"/>
          <w:color w:val="6f6f6f"/>
          <w:sz w:val="11.143799781799316"/>
          <w:szCs w:val="11.143799781799316"/>
          <w:u w:val="none"/>
          <w:shd w:fill="auto" w:val="clear"/>
          <w:vertAlign w:val="baseline"/>
        </w:rPr>
      </w:pPr>
      <w:r w:rsidDel="00000000" w:rsidR="00000000" w:rsidRPr="00000000">
        <w:rPr>
          <w:rFonts w:ascii="Arial" w:cs="Arial" w:eastAsia="Arial" w:hAnsi="Arial"/>
          <w:b w:val="0"/>
          <w:i w:val="0"/>
          <w:smallCaps w:val="0"/>
          <w:strike w:val="0"/>
          <w:color w:val="6f6f6f"/>
          <w:sz w:val="11.143799781799316"/>
          <w:szCs w:val="11.143799781799316"/>
          <w:u w:val="none"/>
          <w:shd w:fill="auto" w:val="clear"/>
          <w:vertAlign w:val="baseline"/>
          <w:rtl w:val="0"/>
        </w:rPr>
        <w:t xml:space="preserve">Trade and repair services Education </w:t>
      </w:r>
    </w:p>
    <w:p w:rsidR="00000000" w:rsidDel="00000000" w:rsidP="00000000" w:rsidRDefault="00000000" w:rsidRPr="00000000" w14:paraId="00001A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f6f6f"/>
          <w:sz w:val="11.132294654846191"/>
          <w:szCs w:val="11.132294654846191"/>
          <w:u w:val="none"/>
          <w:shd w:fill="auto" w:val="clear"/>
          <w:vertAlign w:val="baseline"/>
        </w:rPr>
      </w:pPr>
      <w:r w:rsidDel="00000000" w:rsidR="00000000" w:rsidRPr="00000000">
        <w:rPr>
          <w:rFonts w:ascii="Arial" w:cs="Arial" w:eastAsia="Arial" w:hAnsi="Arial"/>
          <w:b w:val="0"/>
          <w:i w:val="0"/>
          <w:smallCaps w:val="0"/>
          <w:strike w:val="0"/>
          <w:color w:val="6f6f6f"/>
          <w:sz w:val="11.132294654846191"/>
          <w:szCs w:val="11.132294654846191"/>
          <w:u w:val="none"/>
          <w:shd w:fill="auto" w:val="clear"/>
          <w:vertAlign w:val="baseline"/>
          <w:rtl w:val="0"/>
        </w:rPr>
        <w:t xml:space="preserve">Afghanistan </w:t>
      </w:r>
    </w:p>
    <w:p w:rsidR="00000000" w:rsidDel="00000000" w:rsidP="00000000" w:rsidRDefault="00000000" w:rsidRPr="00000000" w14:paraId="00001A6A">
      <w:pPr>
        <w:keepNext w:val="0"/>
        <w:keepLines w:val="0"/>
        <w:widowControl w:val="0"/>
        <w:pBdr>
          <w:top w:space="0" w:sz="0" w:val="nil"/>
          <w:left w:space="0" w:sz="0" w:val="nil"/>
          <w:bottom w:space="0" w:sz="0" w:val="nil"/>
          <w:right w:space="0" w:sz="0" w:val="nil"/>
          <w:between w:space="0" w:sz="0" w:val="nil"/>
        </w:pBdr>
        <w:shd w:fill="auto" w:val="clear"/>
        <w:spacing w:after="0" w:before="51.28570556640625" w:line="240" w:lineRule="auto"/>
        <w:ind w:left="0" w:right="0" w:firstLine="0"/>
        <w:jc w:val="left"/>
        <w:rPr>
          <w:rFonts w:ascii="Arial" w:cs="Arial" w:eastAsia="Arial" w:hAnsi="Arial"/>
          <w:b w:val="0"/>
          <w:i w:val="0"/>
          <w:smallCaps w:val="0"/>
          <w:strike w:val="0"/>
          <w:color w:val="6f6f6f"/>
          <w:sz w:val="11.132294654846191"/>
          <w:szCs w:val="11.132294654846191"/>
          <w:u w:val="none"/>
          <w:shd w:fill="auto" w:val="clear"/>
          <w:vertAlign w:val="baseline"/>
        </w:rPr>
      </w:pPr>
      <w:r w:rsidDel="00000000" w:rsidR="00000000" w:rsidRPr="00000000">
        <w:rPr>
          <w:rFonts w:ascii="Arial" w:cs="Arial" w:eastAsia="Arial" w:hAnsi="Arial"/>
          <w:b w:val="0"/>
          <w:i w:val="0"/>
          <w:smallCaps w:val="0"/>
          <w:strike w:val="0"/>
          <w:color w:val="6f6f6f"/>
          <w:sz w:val="11.132294654846191"/>
          <w:szCs w:val="11.132294654846191"/>
          <w:u w:val="none"/>
          <w:shd w:fill="auto" w:val="clear"/>
          <w:vertAlign w:val="baseline"/>
          <w:rtl w:val="0"/>
        </w:rPr>
        <w:t xml:space="preserve">China </w:t>
      </w:r>
    </w:p>
    <w:p w:rsidR="00000000" w:rsidDel="00000000" w:rsidP="00000000" w:rsidRDefault="00000000" w:rsidRPr="00000000" w14:paraId="00001A6B">
      <w:pPr>
        <w:keepNext w:val="0"/>
        <w:keepLines w:val="0"/>
        <w:widowControl w:val="0"/>
        <w:pBdr>
          <w:top w:space="0" w:sz="0" w:val="nil"/>
          <w:left w:space="0" w:sz="0" w:val="nil"/>
          <w:bottom w:space="0" w:sz="0" w:val="nil"/>
          <w:right w:space="0" w:sz="0" w:val="nil"/>
          <w:between w:space="0" w:sz="0" w:val="nil"/>
        </w:pBdr>
        <w:shd w:fill="auto" w:val="clear"/>
        <w:spacing w:after="0" w:before="51.28570556640625" w:line="240" w:lineRule="auto"/>
        <w:ind w:left="0" w:right="0" w:firstLine="0"/>
        <w:jc w:val="left"/>
        <w:rPr>
          <w:rFonts w:ascii="Arial" w:cs="Arial" w:eastAsia="Arial" w:hAnsi="Arial"/>
          <w:b w:val="0"/>
          <w:i w:val="0"/>
          <w:smallCaps w:val="0"/>
          <w:strike w:val="0"/>
          <w:color w:val="6f6f6f"/>
          <w:sz w:val="11.132294654846191"/>
          <w:szCs w:val="11.132294654846191"/>
          <w:u w:val="none"/>
          <w:shd w:fill="auto" w:val="clear"/>
          <w:vertAlign w:val="baseline"/>
        </w:rPr>
      </w:pPr>
      <w:r w:rsidDel="00000000" w:rsidR="00000000" w:rsidRPr="00000000">
        <w:rPr>
          <w:rFonts w:ascii="Arial" w:cs="Arial" w:eastAsia="Arial" w:hAnsi="Arial"/>
          <w:b w:val="0"/>
          <w:i w:val="0"/>
          <w:smallCaps w:val="0"/>
          <w:strike w:val="0"/>
          <w:color w:val="6f6f6f"/>
          <w:sz w:val="11.132294654846191"/>
          <w:szCs w:val="11.132294654846191"/>
          <w:u w:val="none"/>
          <w:shd w:fill="auto" w:val="clear"/>
          <w:vertAlign w:val="baseline"/>
          <w:rtl w:val="0"/>
        </w:rPr>
        <w:t xml:space="preserve">Pakistan </w:t>
      </w:r>
    </w:p>
    <w:p w:rsidR="00000000" w:rsidDel="00000000" w:rsidP="00000000" w:rsidRDefault="00000000" w:rsidRPr="00000000" w14:paraId="00001A6C">
      <w:pPr>
        <w:keepNext w:val="0"/>
        <w:keepLines w:val="0"/>
        <w:widowControl w:val="0"/>
        <w:pBdr>
          <w:top w:space="0" w:sz="0" w:val="nil"/>
          <w:left w:space="0" w:sz="0" w:val="nil"/>
          <w:bottom w:space="0" w:sz="0" w:val="nil"/>
          <w:right w:space="0" w:sz="0" w:val="nil"/>
          <w:between w:space="0" w:sz="0" w:val="nil"/>
        </w:pBdr>
        <w:shd w:fill="auto" w:val="clear"/>
        <w:spacing w:after="0" w:before="50.08453369140625" w:line="240" w:lineRule="auto"/>
        <w:ind w:left="0" w:right="0" w:firstLine="0"/>
        <w:jc w:val="left"/>
        <w:rPr>
          <w:rFonts w:ascii="Arial" w:cs="Arial" w:eastAsia="Arial" w:hAnsi="Arial"/>
          <w:b w:val="0"/>
          <w:i w:val="0"/>
          <w:smallCaps w:val="0"/>
          <w:strike w:val="0"/>
          <w:color w:val="6f6f6f"/>
          <w:sz w:val="11.132294654846191"/>
          <w:szCs w:val="11.132294654846191"/>
          <w:u w:val="none"/>
          <w:shd w:fill="auto" w:val="clear"/>
          <w:vertAlign w:val="baseline"/>
        </w:rPr>
      </w:pPr>
      <w:r w:rsidDel="00000000" w:rsidR="00000000" w:rsidRPr="00000000">
        <w:rPr>
          <w:rFonts w:ascii="Arial" w:cs="Arial" w:eastAsia="Arial" w:hAnsi="Arial"/>
          <w:b w:val="0"/>
          <w:i w:val="0"/>
          <w:smallCaps w:val="0"/>
          <w:strike w:val="0"/>
          <w:color w:val="6f6f6f"/>
          <w:sz w:val="11.132294654846191"/>
          <w:szCs w:val="11.132294654846191"/>
          <w:u w:val="none"/>
          <w:shd w:fill="auto" w:val="clear"/>
          <w:vertAlign w:val="baseline"/>
          <w:rtl w:val="0"/>
        </w:rPr>
        <w:t xml:space="preserve">Bangladesh </w:t>
      </w:r>
    </w:p>
    <w:p w:rsidR="00000000" w:rsidDel="00000000" w:rsidP="00000000" w:rsidRDefault="00000000" w:rsidRPr="00000000" w14:paraId="00001A6D">
      <w:pPr>
        <w:keepNext w:val="0"/>
        <w:keepLines w:val="0"/>
        <w:widowControl w:val="0"/>
        <w:pBdr>
          <w:top w:space="0" w:sz="0" w:val="nil"/>
          <w:left w:space="0" w:sz="0" w:val="nil"/>
          <w:bottom w:space="0" w:sz="0" w:val="nil"/>
          <w:right w:space="0" w:sz="0" w:val="nil"/>
          <w:between w:space="0" w:sz="0" w:val="nil"/>
        </w:pBdr>
        <w:shd w:fill="auto" w:val="clear"/>
        <w:spacing w:after="0" w:before="51.285400390625" w:line="240" w:lineRule="auto"/>
        <w:ind w:left="0" w:right="0" w:firstLine="0"/>
        <w:jc w:val="left"/>
        <w:rPr>
          <w:rFonts w:ascii="Arial" w:cs="Arial" w:eastAsia="Arial" w:hAnsi="Arial"/>
          <w:b w:val="0"/>
          <w:i w:val="0"/>
          <w:smallCaps w:val="0"/>
          <w:strike w:val="0"/>
          <w:color w:val="6f6f6f"/>
          <w:sz w:val="11.132294654846191"/>
          <w:szCs w:val="11.132294654846191"/>
          <w:u w:val="none"/>
          <w:shd w:fill="auto" w:val="clear"/>
          <w:vertAlign w:val="baseline"/>
        </w:rPr>
      </w:pPr>
      <w:r w:rsidDel="00000000" w:rsidR="00000000" w:rsidRPr="00000000">
        <w:rPr>
          <w:rFonts w:ascii="Arial" w:cs="Arial" w:eastAsia="Arial" w:hAnsi="Arial"/>
          <w:b w:val="0"/>
          <w:i w:val="0"/>
          <w:smallCaps w:val="0"/>
          <w:strike w:val="0"/>
          <w:color w:val="6f6f6f"/>
          <w:sz w:val="11.132294654846191"/>
          <w:szCs w:val="11.132294654846191"/>
          <w:u w:val="none"/>
          <w:shd w:fill="auto" w:val="clear"/>
          <w:vertAlign w:val="baseline"/>
          <w:rtl w:val="0"/>
        </w:rPr>
        <w:t xml:space="preserve">South Asia </w:t>
      </w:r>
    </w:p>
    <w:p w:rsidR="00000000" w:rsidDel="00000000" w:rsidP="00000000" w:rsidRDefault="00000000" w:rsidRPr="00000000" w14:paraId="00001A6E">
      <w:pPr>
        <w:keepNext w:val="0"/>
        <w:keepLines w:val="0"/>
        <w:widowControl w:val="0"/>
        <w:pBdr>
          <w:top w:space="0" w:sz="0" w:val="nil"/>
          <w:left w:space="0" w:sz="0" w:val="nil"/>
          <w:bottom w:space="0" w:sz="0" w:val="nil"/>
          <w:right w:space="0" w:sz="0" w:val="nil"/>
          <w:between w:space="0" w:sz="0" w:val="nil"/>
        </w:pBdr>
        <w:shd w:fill="auto" w:val="clear"/>
        <w:spacing w:after="0" w:before="51.2860107421875" w:line="240" w:lineRule="auto"/>
        <w:ind w:left="0" w:right="0" w:firstLine="0"/>
        <w:jc w:val="left"/>
        <w:rPr>
          <w:rFonts w:ascii="Arial" w:cs="Arial" w:eastAsia="Arial" w:hAnsi="Arial"/>
          <w:b w:val="0"/>
          <w:i w:val="0"/>
          <w:smallCaps w:val="0"/>
          <w:strike w:val="0"/>
          <w:color w:val="6f6f6f"/>
          <w:sz w:val="11.132294654846191"/>
          <w:szCs w:val="11.132294654846191"/>
          <w:u w:val="none"/>
          <w:shd w:fill="auto" w:val="clear"/>
          <w:vertAlign w:val="baseline"/>
        </w:rPr>
      </w:pPr>
      <w:r w:rsidDel="00000000" w:rsidR="00000000" w:rsidRPr="00000000">
        <w:rPr>
          <w:rFonts w:ascii="Arial" w:cs="Arial" w:eastAsia="Arial" w:hAnsi="Arial"/>
          <w:b w:val="0"/>
          <w:i w:val="0"/>
          <w:smallCaps w:val="0"/>
          <w:strike w:val="0"/>
          <w:color w:val="6f6f6f"/>
          <w:sz w:val="11.132294654846191"/>
          <w:szCs w:val="11.132294654846191"/>
          <w:u w:val="none"/>
          <w:shd w:fill="auto" w:val="clear"/>
          <w:vertAlign w:val="baseline"/>
          <w:rtl w:val="0"/>
        </w:rPr>
        <w:t xml:space="preserve">Russian Federation </w:t>
      </w:r>
    </w:p>
    <w:p w:rsidR="00000000" w:rsidDel="00000000" w:rsidP="00000000" w:rsidRDefault="00000000" w:rsidRPr="00000000" w14:paraId="00001A6F">
      <w:pPr>
        <w:keepNext w:val="0"/>
        <w:keepLines w:val="0"/>
        <w:widowControl w:val="0"/>
        <w:pBdr>
          <w:top w:space="0" w:sz="0" w:val="nil"/>
          <w:left w:space="0" w:sz="0" w:val="nil"/>
          <w:bottom w:space="0" w:sz="0" w:val="nil"/>
          <w:right w:space="0" w:sz="0" w:val="nil"/>
          <w:between w:space="0" w:sz="0" w:val="nil"/>
        </w:pBdr>
        <w:shd w:fill="auto" w:val="clear"/>
        <w:spacing w:after="0" w:before="99.16778564453125" w:line="240" w:lineRule="auto"/>
        <w:ind w:left="0" w:right="0" w:firstLine="0"/>
        <w:jc w:val="left"/>
        <w:rPr>
          <w:rFonts w:ascii="Calibri" w:cs="Calibri" w:eastAsia="Calibri" w:hAnsi="Calibri"/>
          <w:b w:val="0"/>
          <w:i w:val="0"/>
          <w:smallCaps w:val="0"/>
          <w:strike w:val="0"/>
          <w:color w:val="000000"/>
          <w:sz w:val="11.143799781799316"/>
          <w:szCs w:val="11.143799781799316"/>
          <w:u w:val="none"/>
          <w:shd w:fill="auto" w:val="clear"/>
          <w:vertAlign w:val="baseline"/>
        </w:rPr>
      </w:pPr>
      <w:r w:rsidDel="00000000" w:rsidR="00000000" w:rsidRPr="00000000">
        <w:rPr>
          <w:rFonts w:ascii="Calibri" w:cs="Calibri" w:eastAsia="Calibri" w:hAnsi="Calibri"/>
          <w:b w:val="0"/>
          <w:i w:val="0"/>
          <w:smallCaps w:val="0"/>
          <w:strike w:val="0"/>
          <w:color w:val="000000"/>
          <w:sz w:val="18.572999636332195"/>
          <w:szCs w:val="18.572999636332195"/>
          <w:u w:val="none"/>
          <w:shd w:fill="auto" w:val="clear"/>
          <w:vertAlign w:val="subscript"/>
          <w:rtl w:val="0"/>
        </w:rPr>
        <w:t xml:space="preserve">13% </w:t>
      </w:r>
      <w:r w:rsidDel="00000000" w:rsidR="00000000" w:rsidRPr="00000000">
        <w:rPr>
          <w:rFonts w:ascii="Calibri" w:cs="Calibri" w:eastAsia="Calibri" w:hAnsi="Calibri"/>
          <w:b w:val="0"/>
          <w:i w:val="0"/>
          <w:smallCaps w:val="0"/>
          <w:strike w:val="0"/>
          <w:color w:val="000000"/>
          <w:sz w:val="11.143799781799316"/>
          <w:szCs w:val="11.143799781799316"/>
          <w:u w:val="none"/>
          <w:shd w:fill="auto" w:val="clear"/>
          <w:vertAlign w:val="baseline"/>
          <w:rtl w:val="0"/>
        </w:rPr>
        <w:t xml:space="preserve">62% </w:t>
      </w:r>
    </w:p>
    <w:p w:rsidR="00000000" w:rsidDel="00000000" w:rsidP="00000000" w:rsidRDefault="00000000" w:rsidRPr="00000000" w14:paraId="00001A70">
      <w:pPr>
        <w:keepNext w:val="0"/>
        <w:keepLines w:val="0"/>
        <w:widowControl w:val="0"/>
        <w:pBdr>
          <w:top w:space="0" w:sz="0" w:val="nil"/>
          <w:left w:space="0" w:sz="0" w:val="nil"/>
          <w:bottom w:space="0" w:sz="0" w:val="nil"/>
          <w:right w:space="0" w:sz="0" w:val="nil"/>
          <w:between w:space="0" w:sz="0" w:val="nil"/>
        </w:pBdr>
        <w:shd w:fill="auto" w:val="clear"/>
        <w:spacing w:after="0" w:before="76.685791015625" w:line="485.4553413391113" w:lineRule="auto"/>
        <w:ind w:left="0" w:right="0" w:firstLine="0"/>
        <w:jc w:val="left"/>
        <w:rPr>
          <w:rFonts w:ascii="Arial" w:cs="Arial" w:eastAsia="Arial" w:hAnsi="Arial"/>
          <w:b w:val="0"/>
          <w:i w:val="0"/>
          <w:smallCaps w:val="0"/>
          <w:strike w:val="0"/>
          <w:color w:val="6f6f6f"/>
          <w:sz w:val="11.143799781799316"/>
          <w:szCs w:val="11.143799781799316"/>
          <w:u w:val="none"/>
          <w:shd w:fill="auto" w:val="clear"/>
          <w:vertAlign w:val="baseline"/>
        </w:rPr>
      </w:pPr>
      <w:r w:rsidDel="00000000" w:rsidR="00000000" w:rsidRPr="00000000">
        <w:rPr>
          <w:rFonts w:ascii="Arial" w:cs="Arial" w:eastAsia="Arial" w:hAnsi="Arial"/>
          <w:b w:val="0"/>
          <w:i w:val="0"/>
          <w:smallCaps w:val="0"/>
          <w:strike w:val="0"/>
          <w:color w:val="6f6f6f"/>
          <w:sz w:val="11.143799781799316"/>
          <w:szCs w:val="11.143799781799316"/>
          <w:u w:val="none"/>
          <w:shd w:fill="auto" w:val="clear"/>
          <w:vertAlign w:val="baseline"/>
          <w:rtl w:val="0"/>
        </w:rPr>
        <w:t xml:space="preserve">Other COP Services Private households Others </w:t>
      </w:r>
    </w:p>
    <w:p w:rsidR="00000000" w:rsidDel="00000000" w:rsidP="00000000" w:rsidRDefault="00000000" w:rsidRPr="00000000" w14:paraId="00001A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f6f6f"/>
          <w:sz w:val="11.132294654846191"/>
          <w:szCs w:val="11.132294654846191"/>
          <w:u w:val="none"/>
          <w:shd w:fill="auto" w:val="clear"/>
          <w:vertAlign w:val="baseline"/>
        </w:rPr>
      </w:pPr>
      <w:r w:rsidDel="00000000" w:rsidR="00000000" w:rsidRPr="00000000">
        <w:rPr>
          <w:rFonts w:ascii="Arial" w:cs="Arial" w:eastAsia="Arial" w:hAnsi="Arial"/>
          <w:b w:val="0"/>
          <w:i w:val="0"/>
          <w:smallCaps w:val="0"/>
          <w:strike w:val="0"/>
          <w:color w:val="6f6f6f"/>
          <w:sz w:val="11.132294654846191"/>
          <w:szCs w:val="11.132294654846191"/>
          <w:u w:val="none"/>
          <w:shd w:fill="auto" w:val="clear"/>
          <w:vertAlign w:val="baseline"/>
          <w:rtl w:val="0"/>
        </w:rPr>
        <w:t xml:space="preserve">India </w:t>
      </w:r>
    </w:p>
    <w:p w:rsidR="00000000" w:rsidDel="00000000" w:rsidP="00000000" w:rsidRDefault="00000000" w:rsidRPr="00000000" w14:paraId="00001A72">
      <w:pPr>
        <w:keepNext w:val="0"/>
        <w:keepLines w:val="0"/>
        <w:widowControl w:val="0"/>
        <w:pBdr>
          <w:top w:space="0" w:sz="0" w:val="nil"/>
          <w:left w:space="0" w:sz="0" w:val="nil"/>
          <w:bottom w:space="0" w:sz="0" w:val="nil"/>
          <w:right w:space="0" w:sz="0" w:val="nil"/>
          <w:between w:space="0" w:sz="0" w:val="nil"/>
        </w:pBdr>
        <w:shd w:fill="auto" w:val="clear"/>
        <w:spacing w:after="0" w:before="51.28570556640625" w:line="240" w:lineRule="auto"/>
        <w:ind w:left="0" w:right="0" w:firstLine="0"/>
        <w:jc w:val="left"/>
        <w:rPr>
          <w:rFonts w:ascii="Arial" w:cs="Arial" w:eastAsia="Arial" w:hAnsi="Arial"/>
          <w:b w:val="0"/>
          <w:i w:val="0"/>
          <w:smallCaps w:val="0"/>
          <w:strike w:val="0"/>
          <w:color w:val="6f6f6f"/>
          <w:sz w:val="11.132294654846191"/>
          <w:szCs w:val="11.132294654846191"/>
          <w:u w:val="none"/>
          <w:shd w:fill="auto" w:val="clear"/>
          <w:vertAlign w:val="baseline"/>
        </w:rPr>
      </w:pPr>
      <w:r w:rsidDel="00000000" w:rsidR="00000000" w:rsidRPr="00000000">
        <w:rPr>
          <w:rFonts w:ascii="Arial" w:cs="Arial" w:eastAsia="Arial" w:hAnsi="Arial"/>
          <w:b w:val="0"/>
          <w:i w:val="0"/>
          <w:smallCaps w:val="0"/>
          <w:strike w:val="0"/>
          <w:color w:val="6f6f6f"/>
          <w:sz w:val="11.132294654846191"/>
          <w:szCs w:val="11.132294654846191"/>
          <w:u w:val="none"/>
          <w:shd w:fill="auto" w:val="clear"/>
          <w:vertAlign w:val="baseline"/>
          <w:rtl w:val="0"/>
        </w:rPr>
        <w:t xml:space="preserve">Brazil </w:t>
      </w:r>
    </w:p>
    <w:p w:rsidR="00000000" w:rsidDel="00000000" w:rsidP="00000000" w:rsidRDefault="00000000" w:rsidRPr="00000000" w14:paraId="00001A73">
      <w:pPr>
        <w:keepNext w:val="0"/>
        <w:keepLines w:val="0"/>
        <w:widowControl w:val="0"/>
        <w:pBdr>
          <w:top w:space="0" w:sz="0" w:val="nil"/>
          <w:left w:space="0" w:sz="0" w:val="nil"/>
          <w:bottom w:space="0" w:sz="0" w:val="nil"/>
          <w:right w:space="0" w:sz="0" w:val="nil"/>
          <w:between w:space="0" w:sz="0" w:val="nil"/>
        </w:pBdr>
        <w:shd w:fill="auto" w:val="clear"/>
        <w:spacing w:after="0" w:before="51.28570556640625" w:line="324.3299674987793" w:lineRule="auto"/>
        <w:ind w:left="0" w:right="0" w:firstLine="0"/>
        <w:jc w:val="left"/>
        <w:rPr>
          <w:rFonts w:ascii="Arial" w:cs="Arial" w:eastAsia="Arial" w:hAnsi="Arial"/>
          <w:b w:val="0"/>
          <w:i w:val="0"/>
          <w:smallCaps w:val="0"/>
          <w:strike w:val="0"/>
          <w:color w:val="6f6f6f"/>
          <w:sz w:val="11.132294654846191"/>
          <w:szCs w:val="11.132294654846191"/>
          <w:u w:val="none"/>
          <w:shd w:fill="auto" w:val="clear"/>
          <w:vertAlign w:val="baseline"/>
        </w:rPr>
        <w:sectPr>
          <w:type w:val="continuous"/>
          <w:pgSz w:h="15840" w:w="12240" w:orient="portrait"/>
          <w:pgMar w:bottom="765.6000518798828" w:top="0" w:left="1975.0094604492188" w:right="4711.109619140625" w:header="0" w:footer="720"/>
          <w:cols w:equalWidth="0" w:num="3">
            <w:col w:space="0" w:w="1860"/>
            <w:col w:space="0" w:w="1860"/>
            <w:col w:space="0" w:w="1860"/>
          </w:cols>
        </w:sectPr>
      </w:pPr>
      <w:r w:rsidDel="00000000" w:rsidR="00000000" w:rsidRPr="00000000">
        <w:rPr>
          <w:rFonts w:ascii="Arial" w:cs="Arial" w:eastAsia="Arial" w:hAnsi="Arial"/>
          <w:b w:val="0"/>
          <w:i w:val="0"/>
          <w:smallCaps w:val="0"/>
          <w:strike w:val="0"/>
          <w:color w:val="6f6f6f"/>
          <w:sz w:val="11.132294654846191"/>
          <w:szCs w:val="11.132294654846191"/>
          <w:u w:val="none"/>
          <w:shd w:fill="auto" w:val="clear"/>
          <w:vertAlign w:val="baseline"/>
          <w:rtl w:val="0"/>
        </w:rPr>
        <w:t xml:space="preserve">Bhutan Maldives Sri Lanka </w:t>
      </w:r>
    </w:p>
    <w:p w:rsidR="00000000" w:rsidDel="00000000" w:rsidP="00000000" w:rsidRDefault="00000000" w:rsidRPr="00000000" w14:paraId="00001A74">
      <w:pPr>
        <w:keepNext w:val="0"/>
        <w:keepLines w:val="0"/>
        <w:widowControl w:val="0"/>
        <w:pBdr>
          <w:top w:space="0" w:sz="0" w:val="nil"/>
          <w:left w:space="0" w:sz="0" w:val="nil"/>
          <w:bottom w:space="0" w:sz="0" w:val="nil"/>
          <w:right w:space="0" w:sz="0" w:val="nil"/>
          <w:between w:space="0" w:sz="0" w:val="nil"/>
        </w:pBdr>
        <w:shd w:fill="auto" w:val="clear"/>
        <w:spacing w:after="0" w:before="49.2791748046875" w:line="266.9520092010498" w:lineRule="auto"/>
        <w:ind w:left="0" w:right="311.033935546875" w:firstLine="1.337127685546875"/>
        <w:jc w:val="left"/>
        <w:rPr>
          <w:rFonts w:ascii="Arial" w:cs="Arial" w:eastAsia="Arial" w:hAnsi="Arial"/>
          <w:b w:val="0"/>
          <w:i w:val="0"/>
          <w:smallCaps w:val="0"/>
          <w:strike w:val="0"/>
          <w:color w:val="000000"/>
          <w:sz w:val="11.143799781799316"/>
          <w:szCs w:val="11.143799781799316"/>
          <w:u w:val="none"/>
          <w:shd w:fill="auto" w:val="clear"/>
          <w:vertAlign w:val="baseline"/>
        </w:rPr>
      </w:pPr>
      <w:r w:rsidDel="00000000" w:rsidR="00000000" w:rsidRPr="00000000">
        <w:rPr>
          <w:rFonts w:ascii="Arial" w:cs="Arial" w:eastAsia="Arial" w:hAnsi="Arial"/>
          <w:b w:val="0"/>
          <w:i w:val="0"/>
          <w:smallCaps w:val="0"/>
          <w:strike w:val="0"/>
          <w:color w:val="000000"/>
          <w:sz w:val="11.143799781799316"/>
          <w:szCs w:val="11.143799781799316"/>
          <w:u w:val="none"/>
          <w:shd w:fill="auto" w:val="clear"/>
          <w:vertAlign w:val="baseline"/>
          <w:rtl w:val="0"/>
        </w:rPr>
        <w:t xml:space="preserve">Sources: National Sample Survey Organisation (NSSO), Government of India, 2011- 2012. </w:t>
      </w:r>
    </w:p>
    <w:p w:rsidR="00000000" w:rsidDel="00000000" w:rsidP="00000000" w:rsidRDefault="00000000" w:rsidRPr="00000000" w14:paraId="00001A75">
      <w:pPr>
        <w:keepNext w:val="0"/>
        <w:keepLines w:val="0"/>
        <w:widowControl w:val="0"/>
        <w:pBdr>
          <w:top w:space="0" w:sz="0" w:val="nil"/>
          <w:left w:space="0" w:sz="0" w:val="nil"/>
          <w:bottom w:space="0" w:sz="0" w:val="nil"/>
          <w:right w:space="0" w:sz="0" w:val="nil"/>
          <w:between w:space="0" w:sz="0" w:val="nil"/>
        </w:pBdr>
        <w:shd w:fill="auto" w:val="clear"/>
        <w:spacing w:after="0" w:before="34.8944091796875" w:line="240" w:lineRule="auto"/>
        <w:ind w:left="0" w:right="15.421142578125" w:firstLine="0"/>
        <w:jc w:val="right"/>
        <w:rPr>
          <w:rFonts w:ascii="Arial" w:cs="Arial" w:eastAsia="Arial" w:hAnsi="Arial"/>
          <w:b w:val="0"/>
          <w:i w:val="0"/>
          <w:smallCaps w:val="0"/>
          <w:strike w:val="0"/>
          <w:color w:val="6f6f6f"/>
          <w:sz w:val="11.132294654846191"/>
          <w:szCs w:val="11.132294654846191"/>
          <w:u w:val="none"/>
          <w:shd w:fill="auto" w:val="clear"/>
          <w:vertAlign w:val="baseline"/>
        </w:rPr>
      </w:pPr>
      <w:r w:rsidDel="00000000" w:rsidR="00000000" w:rsidRPr="00000000">
        <w:rPr>
          <w:rFonts w:ascii="Arial" w:cs="Arial" w:eastAsia="Arial" w:hAnsi="Arial"/>
          <w:b w:val="0"/>
          <w:i w:val="0"/>
          <w:smallCaps w:val="0"/>
          <w:strike w:val="0"/>
          <w:color w:val="6f6f6f"/>
          <w:sz w:val="11.132294654846191"/>
          <w:szCs w:val="11.132294654846191"/>
          <w:u w:val="none"/>
          <w:shd w:fill="auto" w:val="clear"/>
          <w:vertAlign w:val="baseline"/>
          <w:rtl w:val="0"/>
        </w:rPr>
        <w:t xml:space="preserve">0 10 20 30 40 50 </w:t>
      </w:r>
    </w:p>
    <w:p w:rsidR="00000000" w:rsidDel="00000000" w:rsidP="00000000" w:rsidRDefault="00000000" w:rsidRPr="00000000" w14:paraId="00001A76">
      <w:pPr>
        <w:keepNext w:val="0"/>
        <w:keepLines w:val="0"/>
        <w:widowControl w:val="0"/>
        <w:pBdr>
          <w:top w:space="0" w:sz="0" w:val="nil"/>
          <w:left w:space="0" w:sz="0" w:val="nil"/>
          <w:bottom w:space="0" w:sz="0" w:val="nil"/>
          <w:right w:space="0" w:sz="0" w:val="nil"/>
          <w:between w:space="0" w:sz="0" w:val="nil"/>
        </w:pBdr>
        <w:shd w:fill="auto" w:val="clear"/>
        <w:spacing w:after="0" w:before="76.461181640625" w:line="240" w:lineRule="auto"/>
        <w:ind w:left="460.5426025390625" w:right="0" w:firstLine="0"/>
        <w:jc w:val="left"/>
        <w:rPr>
          <w:rFonts w:ascii="Arial" w:cs="Arial" w:eastAsia="Arial" w:hAnsi="Arial"/>
          <w:b w:val="0"/>
          <w:i w:val="1"/>
          <w:smallCaps w:val="0"/>
          <w:strike w:val="0"/>
          <w:color w:val="000000"/>
          <w:sz w:val="11.132294654846191"/>
          <w:szCs w:val="11.132294654846191"/>
          <w:u w:val="none"/>
          <w:shd w:fill="auto" w:val="clear"/>
          <w:vertAlign w:val="baseline"/>
        </w:rPr>
        <w:sectPr>
          <w:type w:val="continuous"/>
          <w:pgSz w:h="15840" w:w="12240" w:orient="portrait"/>
          <w:pgMar w:bottom="765.6000518798828" w:top="0" w:left="1805.2345275878906" w:right="1730.186767578125" w:header="0" w:footer="720"/>
          <w:cols w:equalWidth="0" w:num="2">
            <w:col w:space="0" w:w="4360"/>
            <w:col w:space="0" w:w="4360"/>
          </w:cols>
        </w:sectPr>
      </w:pPr>
      <w:r w:rsidDel="00000000" w:rsidR="00000000" w:rsidRPr="00000000">
        <w:rPr>
          <w:rFonts w:ascii="Arial" w:cs="Arial" w:eastAsia="Arial" w:hAnsi="Arial"/>
          <w:b w:val="0"/>
          <w:i w:val="0"/>
          <w:smallCaps w:val="0"/>
          <w:strike w:val="0"/>
          <w:color w:val="000000"/>
          <w:sz w:val="11.132294654846191"/>
          <w:szCs w:val="11.132294654846191"/>
          <w:u w:val="none"/>
          <w:shd w:fill="auto" w:val="clear"/>
          <w:vertAlign w:val="baseline"/>
          <w:rtl w:val="0"/>
        </w:rPr>
        <w:t xml:space="preserve">Source: World Bank, </w:t>
      </w:r>
      <w:r w:rsidDel="00000000" w:rsidR="00000000" w:rsidRPr="00000000">
        <w:rPr>
          <w:rFonts w:ascii="Arial" w:cs="Arial" w:eastAsia="Arial" w:hAnsi="Arial"/>
          <w:b w:val="0"/>
          <w:i w:val="1"/>
          <w:smallCaps w:val="0"/>
          <w:strike w:val="0"/>
          <w:color w:val="000000"/>
          <w:sz w:val="11.132294654846191"/>
          <w:szCs w:val="11.132294654846191"/>
          <w:u w:val="none"/>
          <w:shd w:fill="auto" w:val="clear"/>
          <w:vertAlign w:val="baseline"/>
          <w:rtl w:val="0"/>
        </w:rPr>
        <w:t xml:space="preserve">World Development Indicators.</w:t>
      </w:r>
    </w:p>
    <w:p w:rsidR="00000000" w:rsidDel="00000000" w:rsidP="00000000" w:rsidRDefault="00000000" w:rsidRPr="00000000" w14:paraId="00001A77">
      <w:pPr>
        <w:keepNext w:val="0"/>
        <w:keepLines w:val="0"/>
        <w:widowControl w:val="0"/>
        <w:pBdr>
          <w:top w:space="0" w:sz="0" w:val="nil"/>
          <w:left w:space="0" w:sz="0" w:val="nil"/>
          <w:bottom w:space="0" w:sz="0" w:val="nil"/>
          <w:right w:space="0" w:sz="0" w:val="nil"/>
          <w:between w:space="0" w:sz="0" w:val="nil"/>
        </w:pBdr>
        <w:shd w:fill="auto" w:val="clear"/>
        <w:spacing w:after="0" w:before="1294.2318725585938" w:line="240" w:lineRule="auto"/>
        <w:ind w:left="0" w:right="998.309326171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47</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A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5.3320789337158" w:right="0" w:firstLine="0"/>
        <w:jc w:val="left"/>
        <w:rPr>
          <w:rFonts w:ascii="Arial" w:cs="Arial" w:eastAsia="Arial" w:hAnsi="Arial"/>
          <w:b w:val="0"/>
          <w:i w:val="0"/>
          <w:smallCaps w:val="0"/>
          <w:strike w:val="0"/>
          <w:color w:val="0583b0"/>
          <w:sz w:val="17.982891082763672"/>
          <w:szCs w:val="17.982891082763672"/>
          <w:u w:val="none"/>
          <w:shd w:fill="auto" w:val="clear"/>
          <w:vertAlign w:val="baseline"/>
        </w:rPr>
      </w:pPr>
      <w:r w:rsidDel="00000000" w:rsidR="00000000" w:rsidRPr="00000000">
        <w:rPr>
          <w:rFonts w:ascii="Arial" w:cs="Arial" w:eastAsia="Arial" w:hAnsi="Arial"/>
          <w:b w:val="0"/>
          <w:i w:val="0"/>
          <w:smallCaps w:val="0"/>
          <w:strike w:val="0"/>
          <w:color w:val="0583b0"/>
          <w:sz w:val="17.982891082763672"/>
          <w:szCs w:val="17.982891082763672"/>
          <w:u w:val="none"/>
          <w:shd w:fill="auto" w:val="clear"/>
          <w:vertAlign w:val="baseline"/>
          <w:rtl w:val="0"/>
        </w:rPr>
        <w:t xml:space="preserve">INDIA </w:t>
      </w:r>
    </w:p>
    <w:p w:rsidR="00000000" w:rsidDel="00000000" w:rsidP="00000000" w:rsidRDefault="00000000" w:rsidRPr="00000000" w14:paraId="00001A79">
      <w:pPr>
        <w:keepNext w:val="0"/>
        <w:keepLines w:val="0"/>
        <w:widowControl w:val="0"/>
        <w:pBdr>
          <w:top w:space="0" w:sz="0" w:val="nil"/>
          <w:left w:space="0" w:sz="0" w:val="nil"/>
          <w:bottom w:space="0" w:sz="0" w:val="nil"/>
          <w:right w:space="0" w:sz="0" w:val="nil"/>
          <w:between w:space="0" w:sz="0" w:val="nil"/>
        </w:pBdr>
        <w:shd w:fill="auto" w:val="clear"/>
        <w:spacing w:after="0" w:before="550.972900390625" w:line="321.28252029418945" w:lineRule="auto"/>
        <w:ind w:left="1698.1227111816406" w:right="2016.8115234375" w:firstLine="1275.4454040527344"/>
        <w:jc w:val="left"/>
        <w:rPr>
          <w:rFonts w:ascii="Arial" w:cs="Arial" w:eastAsia="Arial" w:hAnsi="Arial"/>
          <w:b w:val="0"/>
          <w:i w:val="1"/>
          <w:smallCaps w:val="0"/>
          <w:strike w:val="0"/>
          <w:color w:val="000000"/>
          <w:sz w:val="17.023794174194336"/>
          <w:szCs w:val="17.023794174194336"/>
          <w:u w:val="none"/>
          <w:shd w:fill="auto" w:val="clear"/>
          <w:vertAlign w:val="baseline"/>
        </w:rPr>
        <w:sectPr>
          <w:type w:val="continuous"/>
          <w:pgSz w:h="15840" w:w="12240" w:orient="portrait"/>
          <w:pgMar w:bottom="765.6000518798828" w:top="0" w:left="58.80000114440918" w:right="450" w:header="0" w:footer="720"/>
          <w:cols w:equalWidth="0" w:num="1">
            <w:col w:space="0" w:w="11731.19999885559"/>
          </w:cols>
        </w:sectPr>
      </w:pPr>
      <w:r w:rsidDel="00000000" w:rsidR="00000000" w:rsidRPr="00000000">
        <w:rPr>
          <w:rFonts w:ascii="Arial" w:cs="Arial" w:eastAsia="Arial" w:hAnsi="Arial"/>
          <w:b w:val="1"/>
          <w:i w:val="0"/>
          <w:smallCaps w:val="0"/>
          <w:strike w:val="0"/>
          <w:color w:val="0583b0"/>
          <w:sz w:val="20.980091094970703"/>
          <w:szCs w:val="20.980091094970703"/>
          <w:u w:val="none"/>
          <w:shd w:fill="auto" w:val="clear"/>
          <w:vertAlign w:val="baseline"/>
          <w:rtl w:val="0"/>
        </w:rPr>
        <w:t xml:space="preserve">Figure 9: Poverty, Consumption and Per Capita Incomes in India 1/  </w:t>
      </w: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Poverty levels in India have declined significantly… …but remain high when compared to peers.  </w:t>
      </w:r>
    </w:p>
    <w:p w:rsidR="00000000" w:rsidDel="00000000" w:rsidP="00000000" w:rsidRDefault="00000000" w:rsidRPr="00000000" w14:paraId="00001A7A">
      <w:pPr>
        <w:keepNext w:val="0"/>
        <w:keepLines w:val="0"/>
        <w:widowControl w:val="0"/>
        <w:pBdr>
          <w:top w:space="0" w:sz="0" w:val="nil"/>
          <w:left w:space="0" w:sz="0" w:val="nil"/>
          <w:bottom w:space="0" w:sz="0" w:val="nil"/>
          <w:right w:space="0" w:sz="0" w:val="nil"/>
          <w:between w:space="0" w:sz="0" w:val="nil"/>
        </w:pBdr>
        <w:shd w:fill="auto" w:val="clear"/>
        <w:spacing w:after="0" w:before="57.305908203125" w:line="254.92627143859863" w:lineRule="auto"/>
        <w:ind w:left="0" w:right="0" w:firstLine="0"/>
        <w:jc w:val="left"/>
        <w:rPr>
          <w:rFonts w:ascii="Arial" w:cs="Arial" w:eastAsia="Arial" w:hAnsi="Arial"/>
          <w:b w:val="0"/>
          <w:i w:val="0"/>
          <w:smallCaps w:val="0"/>
          <w:strike w:val="0"/>
          <w:color w:val="0583b0"/>
          <w:sz w:val="11.325299263000488"/>
          <w:szCs w:val="11.325299263000488"/>
          <w:u w:val="none"/>
          <w:shd w:fill="auto" w:val="clear"/>
          <w:vertAlign w:val="baseline"/>
        </w:rPr>
      </w:pPr>
      <w:r w:rsidDel="00000000" w:rsidR="00000000" w:rsidRPr="00000000">
        <w:rPr>
          <w:rFonts w:ascii="Arial" w:cs="Arial" w:eastAsia="Arial" w:hAnsi="Arial"/>
          <w:b w:val="1"/>
          <w:i w:val="0"/>
          <w:smallCaps w:val="0"/>
          <w:strike w:val="0"/>
          <w:color w:val="0583b0"/>
          <w:sz w:val="15.100099563598633"/>
          <w:szCs w:val="15.100099563598633"/>
          <w:u w:val="none"/>
          <w:shd w:fill="auto" w:val="clear"/>
          <w:vertAlign w:val="baseline"/>
          <w:rtl w:val="0"/>
        </w:rPr>
        <w:t xml:space="preserve">India: Poverty Headcount Ratio at National Poverty Line </w:t>
      </w:r>
      <w:r w:rsidDel="00000000" w:rsidR="00000000" w:rsidRPr="00000000">
        <w:rPr>
          <w:rFonts w:ascii="Arial" w:cs="Arial" w:eastAsia="Arial" w:hAnsi="Arial"/>
          <w:b w:val="0"/>
          <w:i w:val="0"/>
          <w:smallCaps w:val="0"/>
          <w:strike w:val="0"/>
          <w:color w:val="0583b0"/>
          <w:sz w:val="11.325299263000488"/>
          <w:szCs w:val="11.325299263000488"/>
          <w:u w:val="none"/>
          <w:shd w:fill="auto" w:val="clear"/>
          <w:vertAlign w:val="baseline"/>
          <w:rtl w:val="0"/>
        </w:rPr>
        <w:t xml:space="preserve">(Percent of Population below Poverty Line, Tendulkar Method) </w:t>
      </w:r>
    </w:p>
    <w:p w:rsidR="00000000" w:rsidDel="00000000" w:rsidP="00000000" w:rsidRDefault="00000000" w:rsidRPr="00000000" w14:paraId="00001A7B">
      <w:pPr>
        <w:keepNext w:val="0"/>
        <w:keepLines w:val="0"/>
        <w:widowControl w:val="0"/>
        <w:pBdr>
          <w:top w:space="0" w:sz="0" w:val="nil"/>
          <w:left w:space="0" w:sz="0" w:val="nil"/>
          <w:bottom w:space="0" w:sz="0" w:val="nil"/>
          <w:right w:space="0" w:sz="0" w:val="nil"/>
          <w:between w:space="0" w:sz="0" w:val="nil"/>
        </w:pBdr>
        <w:shd w:fill="auto" w:val="clear"/>
        <w:spacing w:after="0" w:before="5.7421875" w:line="240" w:lineRule="auto"/>
        <w:ind w:left="0" w:right="0" w:firstLine="0"/>
        <w:jc w:val="left"/>
        <w:rPr>
          <w:rFonts w:ascii="Arial" w:cs="Arial" w:eastAsia="Arial" w:hAnsi="Arial"/>
          <w:b w:val="0"/>
          <w:i w:val="0"/>
          <w:smallCaps w:val="0"/>
          <w:strike w:val="0"/>
          <w:color w:val="000000"/>
          <w:sz w:val="11.325299263000488"/>
          <w:szCs w:val="11.325299263000488"/>
          <w:u w:val="none"/>
          <w:shd w:fill="auto" w:val="clear"/>
          <w:vertAlign w:val="baseline"/>
        </w:rPr>
      </w:pPr>
      <w:r w:rsidDel="00000000" w:rsidR="00000000" w:rsidRPr="00000000">
        <w:rPr>
          <w:rFonts w:ascii="Arial" w:cs="Arial" w:eastAsia="Arial" w:hAnsi="Arial"/>
          <w:b w:val="0"/>
          <w:i w:val="0"/>
          <w:smallCaps w:val="0"/>
          <w:strike w:val="0"/>
          <w:color w:val="000000"/>
          <w:sz w:val="11.325299263000488"/>
          <w:szCs w:val="11.325299263000488"/>
          <w:u w:val="none"/>
          <w:shd w:fill="auto" w:val="clear"/>
          <w:vertAlign w:val="baseline"/>
          <w:rtl w:val="0"/>
        </w:rPr>
        <w:t xml:space="preserve">60 </w:t>
      </w:r>
    </w:p>
    <w:p w:rsidR="00000000" w:rsidDel="00000000" w:rsidP="00000000" w:rsidRDefault="00000000" w:rsidRPr="00000000" w14:paraId="00001A7C">
      <w:pPr>
        <w:keepNext w:val="0"/>
        <w:keepLines w:val="0"/>
        <w:widowControl w:val="0"/>
        <w:pBdr>
          <w:top w:space="0" w:sz="0" w:val="nil"/>
          <w:left w:space="0" w:sz="0" w:val="nil"/>
          <w:bottom w:space="0" w:sz="0" w:val="nil"/>
          <w:right w:space="0" w:sz="0" w:val="nil"/>
          <w:between w:space="0" w:sz="0" w:val="nil"/>
        </w:pBdr>
        <w:shd w:fill="auto" w:val="clear"/>
        <w:spacing w:after="0" w:before="391.761474609375" w:line="240" w:lineRule="auto"/>
        <w:ind w:left="0" w:right="0" w:firstLine="0"/>
        <w:jc w:val="left"/>
        <w:rPr>
          <w:rFonts w:ascii="Arial" w:cs="Arial" w:eastAsia="Arial" w:hAnsi="Arial"/>
          <w:b w:val="0"/>
          <w:i w:val="0"/>
          <w:smallCaps w:val="0"/>
          <w:strike w:val="0"/>
          <w:color w:val="000000"/>
          <w:sz w:val="11.336095809936523"/>
          <w:szCs w:val="11.336095809936523"/>
          <w:u w:val="none"/>
          <w:shd w:fill="auto" w:val="clear"/>
          <w:vertAlign w:val="baseline"/>
        </w:rPr>
      </w:pPr>
      <w:r w:rsidDel="00000000" w:rsidR="00000000" w:rsidRPr="00000000">
        <w:rPr>
          <w:rFonts w:ascii="Arial" w:cs="Arial" w:eastAsia="Arial" w:hAnsi="Arial"/>
          <w:b w:val="0"/>
          <w:i w:val="0"/>
          <w:smallCaps w:val="0"/>
          <w:strike w:val="0"/>
          <w:color w:val="000000"/>
          <w:sz w:val="11.336095809936523"/>
          <w:szCs w:val="11.336095809936523"/>
          <w:u w:val="none"/>
          <w:shd w:fill="auto" w:val="clear"/>
          <w:vertAlign w:val="baseline"/>
          <w:rtl w:val="0"/>
        </w:rPr>
        <w:t xml:space="preserve">25 </w:t>
      </w:r>
    </w:p>
    <w:p w:rsidR="00000000" w:rsidDel="00000000" w:rsidP="00000000" w:rsidRDefault="00000000" w:rsidRPr="00000000" w14:paraId="00001A7D">
      <w:pPr>
        <w:keepNext w:val="0"/>
        <w:keepLines w:val="0"/>
        <w:widowControl w:val="0"/>
        <w:pBdr>
          <w:top w:space="0" w:sz="0" w:val="nil"/>
          <w:left w:space="0" w:sz="0" w:val="nil"/>
          <w:bottom w:space="0" w:sz="0" w:val="nil"/>
          <w:right w:space="0" w:sz="0" w:val="nil"/>
          <w:between w:space="0" w:sz="0" w:val="nil"/>
        </w:pBdr>
        <w:shd w:fill="auto" w:val="clear"/>
        <w:spacing w:after="0" w:before="55.042724609375" w:line="240" w:lineRule="auto"/>
        <w:ind w:left="0" w:right="0" w:firstLine="0"/>
        <w:jc w:val="left"/>
        <w:rPr>
          <w:rFonts w:ascii="Arial" w:cs="Arial" w:eastAsia="Arial" w:hAnsi="Arial"/>
          <w:b w:val="0"/>
          <w:i w:val="0"/>
          <w:smallCaps w:val="0"/>
          <w:strike w:val="0"/>
          <w:color w:val="000000"/>
          <w:sz w:val="11.325299263000488"/>
          <w:szCs w:val="11.325299263000488"/>
          <w:u w:val="none"/>
          <w:shd w:fill="auto" w:val="clear"/>
          <w:vertAlign w:val="baseline"/>
        </w:rPr>
      </w:pPr>
      <w:r w:rsidDel="00000000" w:rsidR="00000000" w:rsidRPr="00000000">
        <w:rPr>
          <w:rFonts w:ascii="Arial" w:cs="Arial" w:eastAsia="Arial" w:hAnsi="Arial"/>
          <w:b w:val="0"/>
          <w:i w:val="0"/>
          <w:smallCaps w:val="0"/>
          <w:strike w:val="0"/>
          <w:color w:val="000000"/>
          <w:sz w:val="11.325299263000488"/>
          <w:szCs w:val="11.325299263000488"/>
          <w:u w:val="none"/>
          <w:shd w:fill="auto" w:val="clear"/>
          <w:vertAlign w:val="baseline"/>
          <w:rtl w:val="0"/>
        </w:rPr>
        <w:t xml:space="preserve">1993 2004 2010 </w:t>
      </w:r>
    </w:p>
    <w:p w:rsidR="00000000" w:rsidDel="00000000" w:rsidP="00000000" w:rsidRDefault="00000000" w:rsidRPr="00000000" w14:paraId="00001A7E">
      <w:pPr>
        <w:keepNext w:val="0"/>
        <w:keepLines w:val="0"/>
        <w:widowControl w:val="0"/>
        <w:pBdr>
          <w:top w:space="0" w:sz="0" w:val="nil"/>
          <w:left w:space="0" w:sz="0" w:val="nil"/>
          <w:bottom w:space="0" w:sz="0" w:val="nil"/>
          <w:right w:space="0" w:sz="0" w:val="nil"/>
          <w:between w:space="0" w:sz="0" w:val="nil"/>
        </w:pBdr>
        <w:shd w:fill="auto" w:val="clear"/>
        <w:spacing w:after="0" w:before="20.234375" w:line="240" w:lineRule="auto"/>
        <w:ind w:left="0" w:right="0" w:firstLine="0"/>
        <w:jc w:val="left"/>
        <w:rPr>
          <w:rFonts w:ascii="Arial" w:cs="Arial" w:eastAsia="Arial" w:hAnsi="Arial"/>
          <w:b w:val="0"/>
          <w:i w:val="0"/>
          <w:smallCaps w:val="0"/>
          <w:strike w:val="0"/>
          <w:color w:val="000000"/>
          <w:sz w:val="11.325299263000488"/>
          <w:szCs w:val="11.325299263000488"/>
          <w:u w:val="none"/>
          <w:shd w:fill="auto" w:val="clear"/>
          <w:vertAlign w:val="baseline"/>
        </w:rPr>
      </w:pPr>
      <w:r w:rsidDel="00000000" w:rsidR="00000000" w:rsidRPr="00000000">
        <w:rPr>
          <w:rFonts w:ascii="Arial" w:cs="Arial" w:eastAsia="Arial" w:hAnsi="Arial"/>
          <w:b w:val="0"/>
          <w:i w:val="0"/>
          <w:smallCaps w:val="0"/>
          <w:strike w:val="0"/>
          <w:color w:val="000000"/>
          <w:sz w:val="11.325299263000488"/>
          <w:szCs w:val="11.325299263000488"/>
          <w:u w:val="none"/>
          <w:shd w:fill="auto" w:val="clear"/>
          <w:vertAlign w:val="baseline"/>
          <w:rtl w:val="0"/>
        </w:rPr>
        <w:t xml:space="preserve">50 </w:t>
      </w:r>
    </w:p>
    <w:p w:rsidR="00000000" w:rsidDel="00000000" w:rsidP="00000000" w:rsidRDefault="00000000" w:rsidRPr="00000000" w14:paraId="00001A7F">
      <w:pPr>
        <w:keepNext w:val="0"/>
        <w:keepLines w:val="0"/>
        <w:widowControl w:val="0"/>
        <w:pBdr>
          <w:top w:space="0" w:sz="0" w:val="nil"/>
          <w:left w:space="0" w:sz="0" w:val="nil"/>
          <w:bottom w:space="0" w:sz="0" w:val="nil"/>
          <w:right w:space="0" w:sz="0" w:val="nil"/>
          <w:between w:space="0" w:sz="0" w:val="nil"/>
        </w:pBdr>
        <w:shd w:fill="auto" w:val="clear"/>
        <w:spacing w:after="0" w:before="798.56689453125" w:line="240" w:lineRule="auto"/>
        <w:ind w:left="0" w:right="0" w:firstLine="0"/>
        <w:jc w:val="left"/>
        <w:rPr>
          <w:rFonts w:ascii="Arial" w:cs="Arial" w:eastAsia="Arial" w:hAnsi="Arial"/>
          <w:b w:val="0"/>
          <w:i w:val="0"/>
          <w:smallCaps w:val="0"/>
          <w:strike w:val="0"/>
          <w:color w:val="000000"/>
          <w:sz w:val="11.336095809936523"/>
          <w:szCs w:val="11.336095809936523"/>
          <w:u w:val="none"/>
          <w:shd w:fill="auto" w:val="clear"/>
          <w:vertAlign w:val="baseline"/>
        </w:rPr>
      </w:pPr>
      <w:r w:rsidDel="00000000" w:rsidR="00000000" w:rsidRPr="00000000">
        <w:rPr>
          <w:rFonts w:ascii="Arial" w:cs="Arial" w:eastAsia="Arial" w:hAnsi="Arial"/>
          <w:b w:val="0"/>
          <w:i w:val="0"/>
          <w:smallCaps w:val="0"/>
          <w:strike w:val="0"/>
          <w:color w:val="000000"/>
          <w:sz w:val="11.336095809936523"/>
          <w:szCs w:val="11.336095809936523"/>
          <w:u w:val="none"/>
          <w:shd w:fill="auto" w:val="clear"/>
          <w:vertAlign w:val="baseline"/>
          <w:rtl w:val="0"/>
        </w:rPr>
        <w:t xml:space="preserve">20 </w:t>
      </w:r>
    </w:p>
    <w:p w:rsidR="00000000" w:rsidDel="00000000" w:rsidP="00000000" w:rsidRDefault="00000000" w:rsidRPr="00000000" w14:paraId="00001A80">
      <w:pPr>
        <w:keepNext w:val="0"/>
        <w:keepLines w:val="0"/>
        <w:widowControl w:val="0"/>
        <w:pBdr>
          <w:top w:space="0" w:sz="0" w:val="nil"/>
          <w:left w:space="0" w:sz="0" w:val="nil"/>
          <w:bottom w:space="0" w:sz="0" w:val="nil"/>
          <w:right w:space="0" w:sz="0" w:val="nil"/>
          <w:between w:space="0" w:sz="0" w:val="nil"/>
        </w:pBdr>
        <w:shd w:fill="auto" w:val="clear"/>
        <w:spacing w:after="0" w:before="160.638427734375" w:line="240" w:lineRule="auto"/>
        <w:ind w:left="0" w:right="0" w:firstLine="0"/>
        <w:jc w:val="left"/>
        <w:rPr>
          <w:rFonts w:ascii="Arial" w:cs="Arial" w:eastAsia="Arial" w:hAnsi="Arial"/>
          <w:b w:val="0"/>
          <w:i w:val="0"/>
          <w:smallCaps w:val="0"/>
          <w:strike w:val="0"/>
          <w:color w:val="000000"/>
          <w:sz w:val="11.325299263000488"/>
          <w:szCs w:val="11.325299263000488"/>
          <w:u w:val="none"/>
          <w:shd w:fill="auto" w:val="clear"/>
          <w:vertAlign w:val="baseline"/>
        </w:rPr>
      </w:pPr>
      <w:r w:rsidDel="00000000" w:rsidR="00000000" w:rsidRPr="00000000">
        <w:rPr>
          <w:rFonts w:ascii="Arial" w:cs="Arial" w:eastAsia="Arial" w:hAnsi="Arial"/>
          <w:b w:val="0"/>
          <w:i w:val="0"/>
          <w:smallCaps w:val="0"/>
          <w:strike w:val="0"/>
          <w:color w:val="000000"/>
          <w:sz w:val="11.325299263000488"/>
          <w:szCs w:val="11.325299263000488"/>
          <w:u w:val="none"/>
          <w:shd w:fill="auto" w:val="clear"/>
          <w:vertAlign w:val="baseline"/>
          <w:rtl w:val="0"/>
        </w:rPr>
        <w:t xml:space="preserve">40 </w:t>
      </w:r>
    </w:p>
    <w:p w:rsidR="00000000" w:rsidDel="00000000" w:rsidP="00000000" w:rsidRDefault="00000000" w:rsidRPr="00000000" w14:paraId="00001A81">
      <w:pPr>
        <w:keepNext w:val="0"/>
        <w:keepLines w:val="0"/>
        <w:widowControl w:val="0"/>
        <w:pBdr>
          <w:top w:space="0" w:sz="0" w:val="nil"/>
          <w:left w:space="0" w:sz="0" w:val="nil"/>
          <w:bottom w:space="0" w:sz="0" w:val="nil"/>
          <w:right w:space="0" w:sz="0" w:val="nil"/>
          <w:between w:space="0" w:sz="0" w:val="nil"/>
        </w:pBdr>
        <w:shd w:fill="auto" w:val="clear"/>
        <w:spacing w:after="0" w:before="1205.37109375" w:line="240" w:lineRule="auto"/>
        <w:ind w:left="0" w:right="0" w:firstLine="0"/>
        <w:jc w:val="left"/>
        <w:rPr>
          <w:rFonts w:ascii="Arial" w:cs="Arial" w:eastAsia="Arial" w:hAnsi="Arial"/>
          <w:b w:val="0"/>
          <w:i w:val="0"/>
          <w:smallCaps w:val="0"/>
          <w:strike w:val="0"/>
          <w:color w:val="000000"/>
          <w:sz w:val="11.336095809936523"/>
          <w:szCs w:val="11.336095809936523"/>
          <w:u w:val="none"/>
          <w:shd w:fill="auto" w:val="clear"/>
          <w:vertAlign w:val="baseline"/>
        </w:rPr>
      </w:pPr>
      <w:r w:rsidDel="00000000" w:rsidR="00000000" w:rsidRPr="00000000">
        <w:rPr>
          <w:rFonts w:ascii="Arial" w:cs="Arial" w:eastAsia="Arial" w:hAnsi="Arial"/>
          <w:b w:val="0"/>
          <w:i w:val="0"/>
          <w:smallCaps w:val="0"/>
          <w:strike w:val="0"/>
          <w:color w:val="000000"/>
          <w:sz w:val="11.336095809936523"/>
          <w:szCs w:val="11.336095809936523"/>
          <w:u w:val="none"/>
          <w:shd w:fill="auto" w:val="clear"/>
          <w:vertAlign w:val="baseline"/>
          <w:rtl w:val="0"/>
        </w:rPr>
        <w:t xml:space="preserve">15 </w:t>
      </w:r>
    </w:p>
    <w:p w:rsidR="00000000" w:rsidDel="00000000" w:rsidP="00000000" w:rsidRDefault="00000000" w:rsidRPr="00000000" w14:paraId="00001A82">
      <w:pPr>
        <w:keepNext w:val="0"/>
        <w:keepLines w:val="0"/>
        <w:widowControl w:val="0"/>
        <w:pBdr>
          <w:top w:space="0" w:sz="0" w:val="nil"/>
          <w:left w:space="0" w:sz="0" w:val="nil"/>
          <w:bottom w:space="0" w:sz="0" w:val="nil"/>
          <w:right w:space="0" w:sz="0" w:val="nil"/>
          <w:between w:space="0" w:sz="0" w:val="nil"/>
        </w:pBdr>
        <w:shd w:fill="auto" w:val="clear"/>
        <w:spacing w:after="0" w:before="112.63427734375" w:line="240" w:lineRule="auto"/>
        <w:ind w:left="0" w:right="0" w:firstLine="0"/>
        <w:jc w:val="left"/>
        <w:rPr>
          <w:rFonts w:ascii="Arial" w:cs="Arial" w:eastAsia="Arial" w:hAnsi="Arial"/>
          <w:b w:val="0"/>
          <w:i w:val="0"/>
          <w:smallCaps w:val="0"/>
          <w:strike w:val="0"/>
          <w:color w:val="000000"/>
          <w:sz w:val="11.325299263000488"/>
          <w:szCs w:val="11.325299263000488"/>
          <w:u w:val="none"/>
          <w:shd w:fill="auto" w:val="clear"/>
          <w:vertAlign w:val="baseline"/>
        </w:rPr>
      </w:pPr>
      <w:r w:rsidDel="00000000" w:rsidR="00000000" w:rsidRPr="00000000">
        <w:rPr>
          <w:rFonts w:ascii="Arial" w:cs="Arial" w:eastAsia="Arial" w:hAnsi="Arial"/>
          <w:b w:val="0"/>
          <w:i w:val="0"/>
          <w:smallCaps w:val="0"/>
          <w:strike w:val="0"/>
          <w:color w:val="000000"/>
          <w:sz w:val="11.325299263000488"/>
          <w:szCs w:val="11.325299263000488"/>
          <w:u w:val="none"/>
          <w:shd w:fill="auto" w:val="clear"/>
          <w:vertAlign w:val="baseline"/>
          <w:rtl w:val="0"/>
        </w:rPr>
        <w:t xml:space="preserve">30 </w:t>
      </w:r>
    </w:p>
    <w:p w:rsidR="00000000" w:rsidDel="00000000" w:rsidP="00000000" w:rsidRDefault="00000000" w:rsidRPr="00000000" w14:paraId="00001A83">
      <w:pPr>
        <w:keepNext w:val="0"/>
        <w:keepLines w:val="0"/>
        <w:widowControl w:val="0"/>
        <w:pBdr>
          <w:top w:space="0" w:sz="0" w:val="nil"/>
          <w:left w:space="0" w:sz="0" w:val="nil"/>
          <w:bottom w:space="0" w:sz="0" w:val="nil"/>
          <w:right w:space="0" w:sz="0" w:val="nil"/>
          <w:between w:space="0" w:sz="0" w:val="nil"/>
        </w:pBdr>
        <w:shd w:fill="auto" w:val="clear"/>
        <w:spacing w:after="0" w:before="1612.176513671875" w:line="240" w:lineRule="auto"/>
        <w:ind w:left="0" w:right="0" w:firstLine="0"/>
        <w:jc w:val="left"/>
        <w:rPr>
          <w:rFonts w:ascii="Arial" w:cs="Arial" w:eastAsia="Arial" w:hAnsi="Arial"/>
          <w:b w:val="0"/>
          <w:i w:val="0"/>
          <w:smallCaps w:val="0"/>
          <w:strike w:val="0"/>
          <w:color w:val="000000"/>
          <w:sz w:val="11.336095809936523"/>
          <w:szCs w:val="11.336095809936523"/>
          <w:u w:val="none"/>
          <w:shd w:fill="auto" w:val="clear"/>
          <w:vertAlign w:val="baseline"/>
        </w:rPr>
      </w:pPr>
      <w:r w:rsidDel="00000000" w:rsidR="00000000" w:rsidRPr="00000000">
        <w:rPr>
          <w:rFonts w:ascii="Arial" w:cs="Arial" w:eastAsia="Arial" w:hAnsi="Arial"/>
          <w:b w:val="0"/>
          <w:i w:val="0"/>
          <w:smallCaps w:val="0"/>
          <w:strike w:val="0"/>
          <w:color w:val="000000"/>
          <w:sz w:val="11.336095809936523"/>
          <w:szCs w:val="11.336095809936523"/>
          <w:u w:val="none"/>
          <w:shd w:fill="auto" w:val="clear"/>
          <w:vertAlign w:val="baseline"/>
          <w:rtl w:val="0"/>
        </w:rPr>
        <w:t xml:space="preserve">10 </w:t>
      </w:r>
    </w:p>
    <w:p w:rsidR="00000000" w:rsidDel="00000000" w:rsidP="00000000" w:rsidRDefault="00000000" w:rsidRPr="00000000" w14:paraId="00001A84">
      <w:pPr>
        <w:keepNext w:val="0"/>
        <w:keepLines w:val="0"/>
        <w:widowControl w:val="0"/>
        <w:pBdr>
          <w:top w:space="0" w:sz="0" w:val="nil"/>
          <w:left w:space="0" w:sz="0" w:val="nil"/>
          <w:bottom w:space="0" w:sz="0" w:val="nil"/>
          <w:right w:space="0" w:sz="0" w:val="nil"/>
          <w:between w:space="0" w:sz="0" w:val="nil"/>
        </w:pBdr>
        <w:shd w:fill="auto" w:val="clear"/>
        <w:spacing w:after="0" w:before="65.828857421875" w:line="240" w:lineRule="auto"/>
        <w:ind w:left="0" w:right="0" w:firstLine="0"/>
        <w:jc w:val="left"/>
        <w:rPr>
          <w:rFonts w:ascii="Arial" w:cs="Arial" w:eastAsia="Arial" w:hAnsi="Arial"/>
          <w:b w:val="0"/>
          <w:i w:val="0"/>
          <w:smallCaps w:val="0"/>
          <w:strike w:val="0"/>
          <w:color w:val="000000"/>
          <w:sz w:val="11.325299263000488"/>
          <w:szCs w:val="11.325299263000488"/>
          <w:u w:val="none"/>
          <w:shd w:fill="auto" w:val="clear"/>
          <w:vertAlign w:val="baseline"/>
        </w:rPr>
      </w:pPr>
      <w:r w:rsidDel="00000000" w:rsidR="00000000" w:rsidRPr="00000000">
        <w:rPr>
          <w:rFonts w:ascii="Arial" w:cs="Arial" w:eastAsia="Arial" w:hAnsi="Arial"/>
          <w:b w:val="0"/>
          <w:i w:val="0"/>
          <w:smallCaps w:val="0"/>
          <w:strike w:val="0"/>
          <w:color w:val="000000"/>
          <w:sz w:val="11.325299263000488"/>
          <w:szCs w:val="11.325299263000488"/>
          <w:u w:val="none"/>
          <w:shd w:fill="auto" w:val="clear"/>
          <w:vertAlign w:val="baseline"/>
          <w:rtl w:val="0"/>
        </w:rPr>
        <w:t xml:space="preserve">20 </w:t>
      </w:r>
    </w:p>
    <w:p w:rsidR="00000000" w:rsidDel="00000000" w:rsidP="00000000" w:rsidRDefault="00000000" w:rsidRPr="00000000" w14:paraId="00001A85">
      <w:pPr>
        <w:keepNext w:val="0"/>
        <w:keepLines w:val="0"/>
        <w:widowControl w:val="0"/>
        <w:pBdr>
          <w:top w:space="0" w:sz="0" w:val="nil"/>
          <w:left w:space="0" w:sz="0" w:val="nil"/>
          <w:bottom w:space="0" w:sz="0" w:val="nil"/>
          <w:right w:space="0" w:sz="0" w:val="nil"/>
          <w:between w:space="0" w:sz="0" w:val="nil"/>
        </w:pBdr>
        <w:shd w:fill="auto" w:val="clear"/>
        <w:spacing w:after="0" w:before="2018.980712890625" w:line="240" w:lineRule="auto"/>
        <w:ind w:left="0" w:right="0" w:firstLine="0"/>
        <w:jc w:val="left"/>
        <w:rPr>
          <w:rFonts w:ascii="Arial" w:cs="Arial" w:eastAsia="Arial" w:hAnsi="Arial"/>
          <w:b w:val="0"/>
          <w:i w:val="0"/>
          <w:smallCaps w:val="0"/>
          <w:strike w:val="0"/>
          <w:color w:val="000000"/>
          <w:sz w:val="11.336095809936523"/>
          <w:szCs w:val="11.336095809936523"/>
          <w:u w:val="none"/>
          <w:shd w:fill="auto" w:val="clear"/>
          <w:vertAlign w:val="baseline"/>
        </w:rPr>
      </w:pPr>
      <w:r w:rsidDel="00000000" w:rsidR="00000000" w:rsidRPr="00000000">
        <w:rPr>
          <w:rFonts w:ascii="Arial" w:cs="Arial" w:eastAsia="Arial" w:hAnsi="Arial"/>
          <w:b w:val="0"/>
          <w:i w:val="0"/>
          <w:smallCaps w:val="0"/>
          <w:strike w:val="0"/>
          <w:color w:val="000000"/>
          <w:sz w:val="11.336095809936523"/>
          <w:szCs w:val="11.336095809936523"/>
          <w:u w:val="none"/>
          <w:shd w:fill="auto" w:val="clear"/>
          <w:vertAlign w:val="baseline"/>
          <w:rtl w:val="0"/>
        </w:rPr>
        <w:t xml:space="preserve">5 </w:t>
      </w:r>
    </w:p>
    <w:p w:rsidR="00000000" w:rsidDel="00000000" w:rsidP="00000000" w:rsidRDefault="00000000" w:rsidRPr="00000000" w14:paraId="00001A86">
      <w:pPr>
        <w:keepNext w:val="0"/>
        <w:keepLines w:val="0"/>
        <w:widowControl w:val="0"/>
        <w:pBdr>
          <w:top w:space="0" w:sz="0" w:val="nil"/>
          <w:left w:space="0" w:sz="0" w:val="nil"/>
          <w:bottom w:space="0" w:sz="0" w:val="nil"/>
          <w:right w:space="0" w:sz="0" w:val="nil"/>
          <w:between w:space="0" w:sz="0" w:val="nil"/>
        </w:pBdr>
        <w:shd w:fill="auto" w:val="clear"/>
        <w:spacing w:after="0" w:before="17.823486328125" w:line="240" w:lineRule="auto"/>
        <w:ind w:left="0" w:right="0" w:firstLine="0"/>
        <w:jc w:val="left"/>
        <w:rPr>
          <w:rFonts w:ascii="Arial" w:cs="Arial" w:eastAsia="Arial" w:hAnsi="Arial"/>
          <w:b w:val="0"/>
          <w:i w:val="0"/>
          <w:smallCaps w:val="0"/>
          <w:strike w:val="0"/>
          <w:color w:val="000000"/>
          <w:sz w:val="11.325299263000488"/>
          <w:szCs w:val="11.325299263000488"/>
          <w:u w:val="none"/>
          <w:shd w:fill="auto" w:val="clear"/>
          <w:vertAlign w:val="baseline"/>
        </w:rPr>
      </w:pPr>
      <w:r w:rsidDel="00000000" w:rsidR="00000000" w:rsidRPr="00000000">
        <w:rPr>
          <w:rFonts w:ascii="Arial" w:cs="Arial" w:eastAsia="Arial" w:hAnsi="Arial"/>
          <w:b w:val="0"/>
          <w:i w:val="0"/>
          <w:smallCaps w:val="0"/>
          <w:strike w:val="0"/>
          <w:color w:val="000000"/>
          <w:sz w:val="11.325299263000488"/>
          <w:szCs w:val="11.325299263000488"/>
          <w:u w:val="none"/>
          <w:shd w:fill="auto" w:val="clear"/>
          <w:vertAlign w:val="baseline"/>
          <w:rtl w:val="0"/>
        </w:rPr>
        <w:t xml:space="preserve">10 </w:t>
      </w:r>
    </w:p>
    <w:p w:rsidR="00000000" w:rsidDel="00000000" w:rsidP="00000000" w:rsidRDefault="00000000" w:rsidRPr="00000000" w14:paraId="00001A87">
      <w:pPr>
        <w:keepNext w:val="0"/>
        <w:keepLines w:val="0"/>
        <w:widowControl w:val="0"/>
        <w:pBdr>
          <w:top w:space="0" w:sz="0" w:val="nil"/>
          <w:left w:space="0" w:sz="0" w:val="nil"/>
          <w:bottom w:space="0" w:sz="0" w:val="nil"/>
          <w:right w:space="0" w:sz="0" w:val="nil"/>
          <w:between w:space="0" w:sz="0" w:val="nil"/>
        </w:pBdr>
        <w:shd w:fill="auto" w:val="clear"/>
        <w:spacing w:after="0" w:before="2425.7861328125" w:line="240" w:lineRule="auto"/>
        <w:ind w:left="0" w:right="0" w:firstLine="0"/>
        <w:jc w:val="left"/>
        <w:rPr>
          <w:rFonts w:ascii="Arial" w:cs="Arial" w:eastAsia="Arial" w:hAnsi="Arial"/>
          <w:b w:val="0"/>
          <w:i w:val="0"/>
          <w:smallCaps w:val="0"/>
          <w:strike w:val="0"/>
          <w:color w:val="000000"/>
          <w:sz w:val="11.336095809936523"/>
          <w:szCs w:val="11.336095809936523"/>
          <w:u w:val="none"/>
          <w:shd w:fill="auto" w:val="clear"/>
          <w:vertAlign w:val="baseline"/>
        </w:rPr>
      </w:pPr>
      <w:r w:rsidDel="00000000" w:rsidR="00000000" w:rsidRPr="00000000">
        <w:rPr>
          <w:rFonts w:ascii="Arial" w:cs="Arial" w:eastAsia="Arial" w:hAnsi="Arial"/>
          <w:b w:val="0"/>
          <w:i w:val="0"/>
          <w:smallCaps w:val="0"/>
          <w:strike w:val="0"/>
          <w:color w:val="000000"/>
          <w:sz w:val="11.336095809936523"/>
          <w:szCs w:val="11.336095809936523"/>
          <w:u w:val="none"/>
          <w:shd w:fill="auto" w:val="clear"/>
          <w:vertAlign w:val="baseline"/>
          <w:rtl w:val="0"/>
        </w:rPr>
        <w:t xml:space="preserve">0 </w:t>
      </w:r>
    </w:p>
    <w:p w:rsidR="00000000" w:rsidDel="00000000" w:rsidP="00000000" w:rsidRDefault="00000000" w:rsidRPr="00000000" w14:paraId="00001A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25299263000488"/>
          <w:szCs w:val="11.325299263000488"/>
          <w:u w:val="none"/>
          <w:shd w:fill="auto" w:val="clear"/>
          <w:vertAlign w:val="baseline"/>
        </w:rPr>
      </w:pPr>
      <w:r w:rsidDel="00000000" w:rsidR="00000000" w:rsidRPr="00000000">
        <w:rPr>
          <w:rFonts w:ascii="Arial" w:cs="Arial" w:eastAsia="Arial" w:hAnsi="Arial"/>
          <w:b w:val="0"/>
          <w:i w:val="0"/>
          <w:smallCaps w:val="0"/>
          <w:strike w:val="0"/>
          <w:color w:val="000000"/>
          <w:sz w:val="11.325299263000488"/>
          <w:szCs w:val="11.325299263000488"/>
          <w:u w:val="none"/>
          <w:shd w:fill="auto" w:val="clear"/>
          <w:vertAlign w:val="baseline"/>
          <w:rtl w:val="0"/>
        </w:rPr>
        <w:t xml:space="preserve">0 </w:t>
      </w:r>
    </w:p>
    <w:p w:rsidR="00000000" w:rsidDel="00000000" w:rsidP="00000000" w:rsidRDefault="00000000" w:rsidRPr="00000000" w14:paraId="00001A89">
      <w:pPr>
        <w:keepNext w:val="0"/>
        <w:keepLines w:val="0"/>
        <w:widowControl w:val="0"/>
        <w:pBdr>
          <w:top w:space="0" w:sz="0" w:val="nil"/>
          <w:left w:space="0" w:sz="0" w:val="nil"/>
          <w:bottom w:space="0" w:sz="0" w:val="nil"/>
          <w:right w:space="0" w:sz="0" w:val="nil"/>
          <w:between w:space="0" w:sz="0" w:val="nil"/>
        </w:pBdr>
        <w:shd w:fill="auto" w:val="clear"/>
        <w:spacing w:after="0" w:before="0" w:line="256.32333755493164" w:lineRule="auto"/>
        <w:ind w:left="0" w:right="0" w:firstLine="0"/>
        <w:jc w:val="left"/>
        <w:rPr>
          <w:rFonts w:ascii="Arial" w:cs="Arial" w:eastAsia="Arial" w:hAnsi="Arial"/>
          <w:b w:val="0"/>
          <w:i w:val="0"/>
          <w:smallCaps w:val="0"/>
          <w:strike w:val="0"/>
          <w:color w:val="0583b0"/>
          <w:sz w:val="11.336095809936523"/>
          <w:szCs w:val="11.336095809936523"/>
          <w:u w:val="none"/>
          <w:shd w:fill="auto" w:val="clear"/>
          <w:vertAlign w:val="baseline"/>
        </w:rPr>
        <w:sectPr>
          <w:type w:val="continuous"/>
          <w:pgSz w:h="15840" w:w="12240" w:orient="portrait"/>
          <w:pgMar w:bottom="765.6000518798828" w:top="0" w:left="1853.5929870605469" w:right="2517.791748046875" w:header="0" w:footer="720"/>
          <w:cols w:equalWidth="0" w:num="2">
            <w:col w:space="0" w:w="3940"/>
            <w:col w:space="0" w:w="3940"/>
          </w:cols>
        </w:sectPr>
      </w:pPr>
      <w:r w:rsidDel="00000000" w:rsidR="00000000" w:rsidRPr="00000000">
        <w:rPr>
          <w:rFonts w:ascii="Arial" w:cs="Arial" w:eastAsia="Arial" w:hAnsi="Arial"/>
          <w:b w:val="1"/>
          <w:i w:val="0"/>
          <w:smallCaps w:val="0"/>
          <w:strike w:val="0"/>
          <w:color w:val="0583b0"/>
          <w:sz w:val="15.114595413208008"/>
          <w:szCs w:val="15.114595413208008"/>
          <w:u w:val="none"/>
          <w:shd w:fill="auto" w:val="clear"/>
          <w:vertAlign w:val="baseline"/>
          <w:rtl w:val="0"/>
        </w:rPr>
        <w:t xml:space="preserve">Poverty Headcount Ratio at $1.90 a Day </w:t>
      </w:r>
      <w:r w:rsidDel="00000000" w:rsidR="00000000" w:rsidRPr="00000000">
        <w:rPr>
          <w:rFonts w:ascii="Arial" w:cs="Arial" w:eastAsia="Arial" w:hAnsi="Arial"/>
          <w:b w:val="0"/>
          <w:i w:val="0"/>
          <w:smallCaps w:val="0"/>
          <w:strike w:val="0"/>
          <w:color w:val="0583b0"/>
          <w:sz w:val="11.336095809936523"/>
          <w:szCs w:val="11.336095809936523"/>
          <w:u w:val="none"/>
          <w:shd w:fill="auto" w:val="clear"/>
          <w:vertAlign w:val="baseline"/>
          <w:rtl w:val="0"/>
        </w:rPr>
        <w:t xml:space="preserve">(2011 PPP, Percent of Total Population, Data as of 2011) </w:t>
      </w:r>
    </w:p>
    <w:p w:rsidR="00000000" w:rsidDel="00000000" w:rsidP="00000000" w:rsidRDefault="00000000" w:rsidRPr="00000000" w14:paraId="00001A8A">
      <w:pPr>
        <w:keepNext w:val="0"/>
        <w:keepLines w:val="0"/>
        <w:widowControl w:val="0"/>
        <w:pBdr>
          <w:top w:space="0" w:sz="0" w:val="nil"/>
          <w:left w:space="0" w:sz="0" w:val="nil"/>
          <w:bottom w:space="0" w:sz="0" w:val="nil"/>
          <w:right w:space="0" w:sz="0" w:val="nil"/>
          <w:between w:space="0" w:sz="0" w:val="nil"/>
        </w:pBdr>
        <w:shd w:fill="auto" w:val="clear"/>
        <w:spacing w:after="0" w:before="2352.032470703125" w:line="240" w:lineRule="auto"/>
        <w:ind w:left="0" w:right="0" w:firstLine="0"/>
        <w:jc w:val="left"/>
        <w:rPr>
          <w:rFonts w:ascii="Arial" w:cs="Arial" w:eastAsia="Arial" w:hAnsi="Arial"/>
          <w:b w:val="0"/>
          <w:i w:val="0"/>
          <w:smallCaps w:val="0"/>
          <w:strike w:val="0"/>
          <w:color w:val="000000"/>
          <w:sz w:val="11.325299263000488"/>
          <w:szCs w:val="11.325299263000488"/>
          <w:u w:val="none"/>
          <w:shd w:fill="auto" w:val="clear"/>
          <w:vertAlign w:val="baseline"/>
        </w:rPr>
      </w:pPr>
      <w:r w:rsidDel="00000000" w:rsidR="00000000" w:rsidRPr="00000000">
        <w:rPr>
          <w:rFonts w:ascii="Arial" w:cs="Arial" w:eastAsia="Arial" w:hAnsi="Arial"/>
          <w:b w:val="0"/>
          <w:i w:val="0"/>
          <w:smallCaps w:val="0"/>
          <w:strike w:val="0"/>
          <w:color w:val="000000"/>
          <w:sz w:val="11.325299263000488"/>
          <w:szCs w:val="11.325299263000488"/>
          <w:u w:val="none"/>
          <w:shd w:fill="auto" w:val="clear"/>
          <w:vertAlign w:val="baseline"/>
          <w:rtl w:val="0"/>
        </w:rPr>
        <w:t xml:space="preserve">Total Urban Rural </w:t>
      </w:r>
    </w:p>
    <w:p w:rsidR="00000000" w:rsidDel="00000000" w:rsidP="00000000" w:rsidRDefault="00000000" w:rsidRPr="00000000" w14:paraId="00001A8B">
      <w:pPr>
        <w:keepNext w:val="0"/>
        <w:keepLines w:val="0"/>
        <w:widowControl w:val="0"/>
        <w:pBdr>
          <w:top w:space="0" w:sz="0" w:val="nil"/>
          <w:left w:space="0" w:sz="0" w:val="nil"/>
          <w:bottom w:space="0" w:sz="0" w:val="nil"/>
          <w:right w:space="0" w:sz="0" w:val="nil"/>
          <w:between w:space="0" w:sz="0" w:val="nil"/>
        </w:pBdr>
        <w:shd w:fill="auto" w:val="clear"/>
        <w:spacing w:after="0" w:before="0" w:line="268.4758186340332" w:lineRule="auto"/>
        <w:ind w:left="0" w:right="0" w:firstLine="0"/>
        <w:jc w:val="left"/>
        <w:rPr>
          <w:rFonts w:ascii="Arial" w:cs="Arial" w:eastAsia="Arial" w:hAnsi="Arial"/>
          <w:b w:val="0"/>
          <w:i w:val="0"/>
          <w:smallCaps w:val="0"/>
          <w:strike w:val="0"/>
          <w:color w:val="000000"/>
          <w:sz w:val="9.918996810913086"/>
          <w:szCs w:val="9.918996810913086"/>
          <w:u w:val="none"/>
          <w:shd w:fill="auto" w:val="clear"/>
          <w:vertAlign w:val="baseline"/>
        </w:rPr>
      </w:pPr>
      <w:r w:rsidDel="00000000" w:rsidR="00000000" w:rsidRPr="00000000">
        <w:rPr>
          <w:rFonts w:ascii="Arial" w:cs="Arial" w:eastAsia="Arial" w:hAnsi="Arial"/>
          <w:b w:val="0"/>
          <w:i w:val="0"/>
          <w:smallCaps w:val="0"/>
          <w:strike w:val="0"/>
          <w:color w:val="000000"/>
          <w:sz w:val="9.918996810913086"/>
          <w:szCs w:val="9.918996810913086"/>
          <w:u w:val="none"/>
          <w:shd w:fill="auto" w:val="clear"/>
          <w:vertAlign w:val="baseline"/>
          <w:rtl w:val="0"/>
        </w:rPr>
        <w:t xml:space="preserve">SouthAsia India South Africa </w:t>
      </w:r>
    </w:p>
    <w:p w:rsidR="00000000" w:rsidDel="00000000" w:rsidP="00000000" w:rsidRDefault="00000000" w:rsidRPr="00000000" w14:paraId="00001A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918996810913086"/>
          <w:szCs w:val="9.918996810913086"/>
          <w:u w:val="none"/>
          <w:shd w:fill="auto" w:val="clear"/>
          <w:vertAlign w:val="baseline"/>
        </w:rPr>
        <w:sectPr>
          <w:type w:val="continuous"/>
          <w:pgSz w:h="15840" w:w="12240" w:orient="portrait"/>
          <w:pgMar w:bottom="765.6000518798828" w:top="0" w:left="2599.0682983398438" w:right="1653.460693359375" w:header="0" w:footer="720"/>
          <w:cols w:equalWidth="0" w:num="3">
            <w:col w:space="0" w:w="2680"/>
            <w:col w:space="0" w:w="2680"/>
            <w:col w:space="0" w:w="2680"/>
          </w:cols>
        </w:sectPr>
      </w:pPr>
      <w:r w:rsidDel="00000000" w:rsidR="00000000" w:rsidRPr="00000000">
        <w:rPr>
          <w:rFonts w:ascii="Arial" w:cs="Arial" w:eastAsia="Arial" w:hAnsi="Arial"/>
          <w:b w:val="0"/>
          <w:i w:val="0"/>
          <w:smallCaps w:val="0"/>
          <w:strike w:val="0"/>
          <w:color w:val="000000"/>
          <w:sz w:val="9.918996810913086"/>
          <w:szCs w:val="9.918996810913086"/>
          <w:u w:val="none"/>
          <w:shd w:fill="auto" w:val="clear"/>
          <w:vertAlign w:val="baseline"/>
          <w:rtl w:val="0"/>
        </w:rPr>
        <w:t xml:space="preserve">Indonesia China Brazil Turkey Russia </w:t>
      </w:r>
    </w:p>
    <w:p w:rsidR="00000000" w:rsidDel="00000000" w:rsidP="00000000" w:rsidRDefault="00000000" w:rsidRPr="00000000" w14:paraId="00001A8D">
      <w:pPr>
        <w:keepNext w:val="0"/>
        <w:keepLines w:val="0"/>
        <w:widowControl w:val="0"/>
        <w:pBdr>
          <w:top w:space="0" w:sz="0" w:val="nil"/>
          <w:left w:space="0" w:sz="0" w:val="nil"/>
          <w:bottom w:space="0" w:sz="0" w:val="nil"/>
          <w:right w:space="0" w:sz="0" w:val="nil"/>
          <w:between w:space="0" w:sz="0" w:val="nil"/>
        </w:pBdr>
        <w:shd w:fill="auto" w:val="clear"/>
        <w:spacing w:after="0" w:before="220.589599609375" w:line="240" w:lineRule="auto"/>
        <w:ind w:left="0" w:right="0" w:firstLine="0"/>
        <w:jc w:val="left"/>
        <w:rPr>
          <w:rFonts w:ascii="Arial" w:cs="Arial" w:eastAsia="Arial" w:hAnsi="Arial"/>
          <w:b w:val="0"/>
          <w:i w:val="0"/>
          <w:smallCaps w:val="0"/>
          <w:strike w:val="0"/>
          <w:color w:val="000000"/>
          <w:sz w:val="11.325299263000488"/>
          <w:szCs w:val="11.325299263000488"/>
          <w:u w:val="none"/>
          <w:shd w:fill="auto" w:val="clear"/>
          <w:vertAlign w:val="baseline"/>
        </w:rPr>
      </w:pPr>
      <w:r w:rsidDel="00000000" w:rsidR="00000000" w:rsidRPr="00000000">
        <w:rPr>
          <w:rFonts w:ascii="Arial" w:cs="Arial" w:eastAsia="Arial" w:hAnsi="Arial"/>
          <w:b w:val="0"/>
          <w:i w:val="0"/>
          <w:smallCaps w:val="0"/>
          <w:strike w:val="0"/>
          <w:color w:val="000000"/>
          <w:sz w:val="11.325299263000488"/>
          <w:szCs w:val="11.325299263000488"/>
          <w:u w:val="none"/>
          <w:shd w:fill="auto" w:val="clear"/>
          <w:vertAlign w:val="baseline"/>
          <w:rtl w:val="0"/>
        </w:rPr>
        <w:t xml:space="preserve">Source: National Sample Survey Office, Government of India </w:t>
      </w:r>
    </w:p>
    <w:p w:rsidR="00000000" w:rsidDel="00000000" w:rsidP="00000000" w:rsidRDefault="00000000" w:rsidRPr="00000000" w14:paraId="00001A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6488037109375" w:firstLine="0"/>
        <w:jc w:val="right"/>
        <w:rPr>
          <w:rFonts w:ascii="Arial" w:cs="Arial" w:eastAsia="Arial" w:hAnsi="Arial"/>
          <w:b w:val="0"/>
          <w:i w:val="0"/>
          <w:smallCaps w:val="0"/>
          <w:strike w:val="0"/>
          <w:color w:val="000000"/>
          <w:sz w:val="11.336095809936523"/>
          <w:szCs w:val="11.336095809936523"/>
          <w:u w:val="none"/>
          <w:shd w:fill="auto" w:val="clear"/>
          <w:vertAlign w:val="baseline"/>
        </w:rPr>
        <w:sectPr>
          <w:type w:val="continuous"/>
          <w:pgSz w:h="15840" w:w="12240" w:orient="portrait"/>
          <w:pgMar w:bottom="765.6000518798828" w:top="0" w:left="2046.6789245605469" w:right="2883.9697265625" w:header="0" w:footer="720"/>
          <w:cols w:equalWidth="0" w:num="2">
            <w:col w:space="0" w:w="3660"/>
            <w:col w:space="0" w:w="3660"/>
          </w:cols>
        </w:sectPr>
      </w:pPr>
      <w:r w:rsidDel="00000000" w:rsidR="00000000" w:rsidRPr="00000000">
        <w:rPr>
          <w:rFonts w:ascii="Arial" w:cs="Arial" w:eastAsia="Arial" w:hAnsi="Arial"/>
          <w:b w:val="0"/>
          <w:i w:val="0"/>
          <w:smallCaps w:val="0"/>
          <w:strike w:val="0"/>
          <w:color w:val="000000"/>
          <w:sz w:val="11.336095809936523"/>
          <w:szCs w:val="11.336095809936523"/>
          <w:u w:val="none"/>
          <w:shd w:fill="auto" w:val="clear"/>
          <w:vertAlign w:val="baseline"/>
          <w:rtl w:val="0"/>
        </w:rPr>
        <w:t xml:space="preserve">Source: World Bank, World Development Indicator. </w:t>
      </w:r>
    </w:p>
    <w:p w:rsidR="00000000" w:rsidDel="00000000" w:rsidP="00000000" w:rsidRDefault="00000000" w:rsidRPr="00000000" w14:paraId="00001A8F">
      <w:pPr>
        <w:keepNext w:val="0"/>
        <w:keepLines w:val="0"/>
        <w:widowControl w:val="0"/>
        <w:pBdr>
          <w:top w:space="0" w:sz="0" w:val="nil"/>
          <w:left w:space="0" w:sz="0" w:val="nil"/>
          <w:bottom w:space="0" w:sz="0" w:val="nil"/>
          <w:right w:space="0" w:sz="0" w:val="nil"/>
          <w:between w:space="0" w:sz="0" w:val="nil"/>
        </w:pBdr>
        <w:shd w:fill="auto" w:val="clear"/>
        <w:spacing w:after="0" w:before="73.619384765625" w:line="239.64394569396973" w:lineRule="auto"/>
        <w:ind w:left="1720.1571655273438" w:right="1231.7041015625" w:firstLine="0"/>
        <w:jc w:val="center"/>
        <w:rPr>
          <w:rFonts w:ascii="Arial" w:cs="Arial" w:eastAsia="Arial" w:hAnsi="Arial"/>
          <w:b w:val="0"/>
          <w:i w:val="1"/>
          <w:smallCaps w:val="0"/>
          <w:strike w:val="0"/>
          <w:color w:val="000000"/>
          <w:sz w:val="17.023794174194336"/>
          <w:szCs w:val="17.023794174194336"/>
          <w:u w:val="none"/>
          <w:shd w:fill="auto" w:val="clear"/>
          <w:vertAlign w:val="baseline"/>
        </w:rPr>
      </w:pPr>
      <w:r w:rsidDel="00000000" w:rsidR="00000000" w:rsidRPr="00000000">
        <w:rPr>
          <w:rFonts w:ascii="Arial" w:cs="Arial" w:eastAsia="Arial" w:hAnsi="Arial"/>
          <w:b w:val="0"/>
          <w:i w:val="1"/>
          <w:smallCaps w:val="0"/>
          <w:strike w:val="0"/>
          <w:color w:val="000000"/>
          <w:sz w:val="28.372990290323894"/>
          <w:szCs w:val="28.372990290323894"/>
          <w:u w:val="none"/>
          <w:shd w:fill="auto" w:val="clear"/>
          <w:vertAlign w:val="subscript"/>
          <w:rtl w:val="0"/>
        </w:rPr>
        <w:t xml:space="preserve">The decline in poverty was broad-based across Indian states. </w:t>
      </w: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States in the North and Northeast have relatively higher  poverty than the rest of India.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295556</wp:posOffset>
            </wp:positionV>
            <wp:extent cx="2822448" cy="2292096"/>
            <wp:effectExtent b="0" l="0" r="0" t="0"/>
            <wp:wrapSquare wrapText="right" distB="19050" distT="19050" distL="19050" distR="1905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822448" cy="2292096"/>
                    </a:xfrm>
                    <a:prstGeom prst="rect"/>
                    <a:ln/>
                  </pic:spPr>
                </pic:pic>
              </a:graphicData>
            </a:graphic>
          </wp:anchor>
        </w:drawing>
      </w:r>
    </w:p>
    <w:p w:rsidR="00000000" w:rsidDel="00000000" w:rsidP="00000000" w:rsidRDefault="00000000" w:rsidRPr="00000000" w14:paraId="00001A90">
      <w:pPr>
        <w:keepNext w:val="0"/>
        <w:keepLines w:val="0"/>
        <w:widowControl w:val="0"/>
        <w:pBdr>
          <w:top w:space="0" w:sz="0" w:val="nil"/>
          <w:left w:space="0" w:sz="0" w:val="nil"/>
          <w:bottom w:space="0" w:sz="0" w:val="nil"/>
          <w:right w:space="0" w:sz="0" w:val="nil"/>
          <w:between w:space="0" w:sz="0" w:val="nil"/>
        </w:pBdr>
        <w:shd w:fill="auto" w:val="clear"/>
        <w:spacing w:after="0" w:before="32.4676513671875" w:line="240" w:lineRule="auto"/>
        <w:ind w:left="0" w:right="2188.494873046875" w:firstLine="0"/>
        <w:jc w:val="right"/>
        <w:rPr>
          <w:rFonts w:ascii="Arial" w:cs="Arial" w:eastAsia="Arial" w:hAnsi="Arial"/>
          <w:b w:val="1"/>
          <w:i w:val="0"/>
          <w:smallCaps w:val="0"/>
          <w:strike w:val="0"/>
          <w:color w:val="0583b0"/>
          <w:sz w:val="15.588698387145996"/>
          <w:szCs w:val="15.588698387145996"/>
          <w:u w:val="none"/>
          <w:shd w:fill="auto" w:val="clear"/>
          <w:vertAlign w:val="baseline"/>
        </w:rPr>
      </w:pPr>
      <w:r w:rsidDel="00000000" w:rsidR="00000000" w:rsidRPr="00000000">
        <w:rPr>
          <w:rFonts w:ascii="Arial" w:cs="Arial" w:eastAsia="Arial" w:hAnsi="Arial"/>
          <w:b w:val="1"/>
          <w:i w:val="0"/>
          <w:smallCaps w:val="0"/>
          <w:strike w:val="0"/>
          <w:color w:val="0583b0"/>
          <w:sz w:val="15.588698387145996"/>
          <w:szCs w:val="15.588698387145996"/>
          <w:u w:val="none"/>
          <w:shd w:fill="auto" w:val="clear"/>
          <w:vertAlign w:val="baseline"/>
          <w:rtl w:val="0"/>
        </w:rPr>
        <w:t xml:space="preserve">Poverty Rate across Indian States in 2010 </w:t>
      </w:r>
    </w:p>
    <w:p w:rsidR="00000000" w:rsidDel="00000000" w:rsidP="00000000" w:rsidRDefault="00000000" w:rsidRPr="00000000" w14:paraId="00001A91">
      <w:pPr>
        <w:keepNext w:val="0"/>
        <w:keepLines w:val="0"/>
        <w:widowControl w:val="0"/>
        <w:pBdr>
          <w:top w:space="0" w:sz="0" w:val="nil"/>
          <w:left w:space="0" w:sz="0" w:val="nil"/>
          <w:bottom w:space="0" w:sz="0" w:val="nil"/>
          <w:right w:space="0" w:sz="0" w:val="nil"/>
          <w:between w:space="0" w:sz="0" w:val="nil"/>
        </w:pBdr>
        <w:shd w:fill="auto" w:val="clear"/>
        <w:spacing w:after="0" w:before="16.650390625" w:line="240" w:lineRule="auto"/>
        <w:ind w:left="0" w:right="2595.0250244140625" w:firstLine="0"/>
        <w:jc w:val="right"/>
        <w:rPr>
          <w:rFonts w:ascii="Arial" w:cs="Arial" w:eastAsia="Arial" w:hAnsi="Arial"/>
          <w:b w:val="0"/>
          <w:i w:val="0"/>
          <w:smallCaps w:val="0"/>
          <w:strike w:val="0"/>
          <w:color w:val="0583b0"/>
          <w:sz w:val="11.691598892211914"/>
          <w:szCs w:val="11.691598892211914"/>
          <w:u w:val="none"/>
          <w:shd w:fill="auto" w:val="clear"/>
          <w:vertAlign w:val="baseline"/>
        </w:rPr>
      </w:pPr>
      <w:r w:rsidDel="00000000" w:rsidR="00000000" w:rsidRPr="00000000">
        <w:rPr>
          <w:rFonts w:ascii="Arial" w:cs="Arial" w:eastAsia="Arial" w:hAnsi="Arial"/>
          <w:b w:val="0"/>
          <w:i w:val="0"/>
          <w:smallCaps w:val="0"/>
          <w:strike w:val="0"/>
          <w:color w:val="0583b0"/>
          <w:sz w:val="11.691598892211914"/>
          <w:szCs w:val="11.691598892211914"/>
          <w:u w:val="none"/>
          <w:shd w:fill="auto" w:val="clear"/>
          <w:vertAlign w:val="baseline"/>
          <w:rtl w:val="0"/>
        </w:rPr>
        <w:t xml:space="preserve">(Percent of Population below Poverty Line in India) </w:t>
      </w:r>
    </w:p>
    <w:p w:rsidR="00000000" w:rsidDel="00000000" w:rsidP="00000000" w:rsidRDefault="00000000" w:rsidRPr="00000000" w14:paraId="00001A92">
      <w:pPr>
        <w:keepNext w:val="0"/>
        <w:keepLines w:val="0"/>
        <w:widowControl w:val="0"/>
        <w:pBdr>
          <w:top w:space="0" w:sz="0" w:val="nil"/>
          <w:left w:space="0" w:sz="0" w:val="nil"/>
          <w:bottom w:space="0" w:sz="0" w:val="nil"/>
          <w:right w:space="0" w:sz="0" w:val="nil"/>
          <w:between w:space="0" w:sz="0" w:val="nil"/>
        </w:pBdr>
        <w:shd w:fill="auto" w:val="clear"/>
        <w:spacing w:after="0" w:before="78.3428955078125" w:line="240" w:lineRule="auto"/>
        <w:ind w:left="0" w:right="5245.7476806640625" w:firstLine="0"/>
        <w:jc w:val="right"/>
        <w:rPr>
          <w:rFonts w:ascii="Arial" w:cs="Arial" w:eastAsia="Arial" w:hAnsi="Arial"/>
          <w:b w:val="0"/>
          <w:i w:val="0"/>
          <w:smallCaps w:val="0"/>
          <w:strike w:val="0"/>
          <w:color w:val="000000"/>
          <w:sz w:val="11.691598892211914"/>
          <w:szCs w:val="11.691598892211914"/>
          <w:u w:val="none"/>
          <w:shd w:fill="auto" w:val="clear"/>
          <w:vertAlign w:val="baseline"/>
        </w:rPr>
      </w:pPr>
      <w:r w:rsidDel="00000000" w:rsidR="00000000" w:rsidRPr="00000000">
        <w:rPr>
          <w:rFonts w:ascii="Arial" w:cs="Arial" w:eastAsia="Arial" w:hAnsi="Arial"/>
          <w:b w:val="0"/>
          <w:i w:val="0"/>
          <w:smallCaps w:val="0"/>
          <w:strike w:val="0"/>
          <w:color w:val="000000"/>
          <w:sz w:val="11.691598892211914"/>
          <w:szCs w:val="11.691598892211914"/>
          <w:u w:val="none"/>
          <w:shd w:fill="auto" w:val="clear"/>
          <w:vertAlign w:val="baseline"/>
          <w:rtl w:val="0"/>
        </w:rPr>
        <w:t xml:space="preserve">40 </w:t>
      </w:r>
    </w:p>
    <w:p w:rsidR="00000000" w:rsidDel="00000000" w:rsidP="00000000" w:rsidRDefault="00000000" w:rsidRPr="00000000" w14:paraId="00001A93">
      <w:pPr>
        <w:keepNext w:val="0"/>
        <w:keepLines w:val="0"/>
        <w:widowControl w:val="0"/>
        <w:pBdr>
          <w:top w:space="0" w:sz="0" w:val="nil"/>
          <w:left w:space="0" w:sz="0" w:val="nil"/>
          <w:bottom w:space="0" w:sz="0" w:val="nil"/>
          <w:right w:space="0" w:sz="0" w:val="nil"/>
          <w:between w:space="0" w:sz="0" w:val="nil"/>
        </w:pBdr>
        <w:shd w:fill="auto" w:val="clear"/>
        <w:spacing w:after="0" w:before="128.7603759765625" w:line="240" w:lineRule="auto"/>
        <w:ind w:left="0" w:right="5248.6724853515625" w:firstLine="0"/>
        <w:jc w:val="right"/>
        <w:rPr>
          <w:rFonts w:ascii="Arial" w:cs="Arial" w:eastAsia="Arial" w:hAnsi="Arial"/>
          <w:b w:val="0"/>
          <w:i w:val="0"/>
          <w:smallCaps w:val="0"/>
          <w:strike w:val="0"/>
          <w:color w:val="000000"/>
          <w:sz w:val="11.691598892211914"/>
          <w:szCs w:val="11.691598892211914"/>
          <w:u w:val="none"/>
          <w:shd w:fill="auto" w:val="clear"/>
          <w:vertAlign w:val="baseline"/>
        </w:rPr>
      </w:pPr>
      <w:r w:rsidDel="00000000" w:rsidR="00000000" w:rsidRPr="00000000">
        <w:rPr>
          <w:rFonts w:ascii="Arial" w:cs="Arial" w:eastAsia="Arial" w:hAnsi="Arial"/>
          <w:b w:val="0"/>
          <w:i w:val="0"/>
          <w:smallCaps w:val="0"/>
          <w:strike w:val="0"/>
          <w:color w:val="000000"/>
          <w:sz w:val="11.691598892211914"/>
          <w:szCs w:val="11.691598892211914"/>
          <w:u w:val="none"/>
          <w:shd w:fill="auto" w:val="clear"/>
          <w:vertAlign w:val="baseline"/>
          <w:rtl w:val="0"/>
        </w:rPr>
        <w:t xml:space="preserve">35 </w:t>
      </w:r>
    </w:p>
    <w:p w:rsidR="00000000" w:rsidDel="00000000" w:rsidP="00000000" w:rsidRDefault="00000000" w:rsidRPr="00000000" w14:paraId="00001A94">
      <w:pPr>
        <w:keepNext w:val="0"/>
        <w:keepLines w:val="0"/>
        <w:widowControl w:val="0"/>
        <w:pBdr>
          <w:top w:space="0" w:sz="0" w:val="nil"/>
          <w:left w:space="0" w:sz="0" w:val="nil"/>
          <w:bottom w:space="0" w:sz="0" w:val="nil"/>
          <w:right w:space="0" w:sz="0" w:val="nil"/>
          <w:between w:space="0" w:sz="0" w:val="nil"/>
        </w:pBdr>
        <w:shd w:fill="auto" w:val="clear"/>
        <w:spacing w:after="0" w:before="128.7615966796875" w:line="240" w:lineRule="auto"/>
        <w:ind w:left="0" w:right="5245.7476806640625" w:firstLine="0"/>
        <w:jc w:val="right"/>
        <w:rPr>
          <w:rFonts w:ascii="Arial" w:cs="Arial" w:eastAsia="Arial" w:hAnsi="Arial"/>
          <w:b w:val="0"/>
          <w:i w:val="0"/>
          <w:smallCaps w:val="0"/>
          <w:strike w:val="0"/>
          <w:color w:val="000000"/>
          <w:sz w:val="11.691598892211914"/>
          <w:szCs w:val="11.691598892211914"/>
          <w:u w:val="none"/>
          <w:shd w:fill="auto" w:val="clear"/>
          <w:vertAlign w:val="baseline"/>
        </w:rPr>
      </w:pPr>
      <w:r w:rsidDel="00000000" w:rsidR="00000000" w:rsidRPr="00000000">
        <w:rPr>
          <w:rFonts w:ascii="Arial" w:cs="Arial" w:eastAsia="Arial" w:hAnsi="Arial"/>
          <w:b w:val="0"/>
          <w:i w:val="0"/>
          <w:smallCaps w:val="0"/>
          <w:strike w:val="0"/>
          <w:color w:val="000000"/>
          <w:sz w:val="11.691598892211914"/>
          <w:szCs w:val="11.691598892211914"/>
          <w:u w:val="none"/>
          <w:shd w:fill="auto" w:val="clear"/>
          <w:vertAlign w:val="baseline"/>
          <w:rtl w:val="0"/>
        </w:rPr>
        <w:t xml:space="preserve">30 </w:t>
      </w:r>
    </w:p>
    <w:p w:rsidR="00000000" w:rsidDel="00000000" w:rsidP="00000000" w:rsidRDefault="00000000" w:rsidRPr="00000000" w14:paraId="00001A95">
      <w:pPr>
        <w:keepNext w:val="0"/>
        <w:keepLines w:val="0"/>
        <w:widowControl w:val="0"/>
        <w:pBdr>
          <w:top w:space="0" w:sz="0" w:val="nil"/>
          <w:left w:space="0" w:sz="0" w:val="nil"/>
          <w:bottom w:space="0" w:sz="0" w:val="nil"/>
          <w:right w:space="0" w:sz="0" w:val="nil"/>
          <w:between w:space="0" w:sz="0" w:val="nil"/>
        </w:pBdr>
        <w:shd w:fill="auto" w:val="clear"/>
        <w:spacing w:after="0" w:before="128.7603759765625" w:line="240" w:lineRule="auto"/>
        <w:ind w:left="0" w:right="5248.6724853515625" w:firstLine="0"/>
        <w:jc w:val="right"/>
        <w:rPr>
          <w:rFonts w:ascii="Arial" w:cs="Arial" w:eastAsia="Arial" w:hAnsi="Arial"/>
          <w:b w:val="0"/>
          <w:i w:val="0"/>
          <w:smallCaps w:val="0"/>
          <w:strike w:val="0"/>
          <w:color w:val="000000"/>
          <w:sz w:val="11.691598892211914"/>
          <w:szCs w:val="11.691598892211914"/>
          <w:u w:val="none"/>
          <w:shd w:fill="auto" w:val="clear"/>
          <w:vertAlign w:val="baseline"/>
        </w:rPr>
      </w:pPr>
      <w:r w:rsidDel="00000000" w:rsidR="00000000" w:rsidRPr="00000000">
        <w:rPr>
          <w:rFonts w:ascii="Arial" w:cs="Arial" w:eastAsia="Arial" w:hAnsi="Arial"/>
          <w:b w:val="0"/>
          <w:i w:val="0"/>
          <w:smallCaps w:val="0"/>
          <w:strike w:val="0"/>
          <w:color w:val="000000"/>
          <w:sz w:val="11.691598892211914"/>
          <w:szCs w:val="11.691598892211914"/>
          <w:u w:val="none"/>
          <w:shd w:fill="auto" w:val="clear"/>
          <w:vertAlign w:val="baseline"/>
          <w:rtl w:val="0"/>
        </w:rPr>
        <w:t xml:space="preserve">25 </w:t>
      </w:r>
    </w:p>
    <w:p w:rsidR="00000000" w:rsidDel="00000000" w:rsidP="00000000" w:rsidRDefault="00000000" w:rsidRPr="00000000" w14:paraId="00001A96">
      <w:pPr>
        <w:keepNext w:val="0"/>
        <w:keepLines w:val="0"/>
        <w:widowControl w:val="0"/>
        <w:pBdr>
          <w:top w:space="0" w:sz="0" w:val="nil"/>
          <w:left w:space="0" w:sz="0" w:val="nil"/>
          <w:bottom w:space="0" w:sz="0" w:val="nil"/>
          <w:right w:space="0" w:sz="0" w:val="nil"/>
          <w:between w:space="0" w:sz="0" w:val="nil"/>
        </w:pBdr>
        <w:shd w:fill="auto" w:val="clear"/>
        <w:spacing w:after="0" w:before="128.7615966796875" w:line="240" w:lineRule="auto"/>
        <w:ind w:left="0" w:right="5245.7476806640625" w:firstLine="0"/>
        <w:jc w:val="right"/>
        <w:rPr>
          <w:rFonts w:ascii="Arial" w:cs="Arial" w:eastAsia="Arial" w:hAnsi="Arial"/>
          <w:b w:val="0"/>
          <w:i w:val="0"/>
          <w:smallCaps w:val="0"/>
          <w:strike w:val="0"/>
          <w:color w:val="000000"/>
          <w:sz w:val="11.691598892211914"/>
          <w:szCs w:val="11.691598892211914"/>
          <w:u w:val="none"/>
          <w:shd w:fill="auto" w:val="clear"/>
          <w:vertAlign w:val="baseline"/>
        </w:rPr>
      </w:pPr>
      <w:r w:rsidDel="00000000" w:rsidR="00000000" w:rsidRPr="00000000">
        <w:rPr>
          <w:rFonts w:ascii="Arial" w:cs="Arial" w:eastAsia="Arial" w:hAnsi="Arial"/>
          <w:b w:val="0"/>
          <w:i w:val="0"/>
          <w:smallCaps w:val="0"/>
          <w:strike w:val="0"/>
          <w:color w:val="000000"/>
          <w:sz w:val="11.691598892211914"/>
          <w:szCs w:val="11.691598892211914"/>
          <w:u w:val="none"/>
          <w:shd w:fill="auto" w:val="clear"/>
          <w:vertAlign w:val="baseline"/>
          <w:rtl w:val="0"/>
        </w:rPr>
        <w:t xml:space="preserve">20 </w:t>
      </w:r>
    </w:p>
    <w:p w:rsidR="00000000" w:rsidDel="00000000" w:rsidP="00000000" w:rsidRDefault="00000000" w:rsidRPr="00000000" w14:paraId="00001A97">
      <w:pPr>
        <w:keepNext w:val="0"/>
        <w:keepLines w:val="0"/>
        <w:widowControl w:val="0"/>
        <w:pBdr>
          <w:top w:space="0" w:sz="0" w:val="nil"/>
          <w:left w:space="0" w:sz="0" w:val="nil"/>
          <w:bottom w:space="0" w:sz="0" w:val="nil"/>
          <w:right w:space="0" w:sz="0" w:val="nil"/>
          <w:between w:space="0" w:sz="0" w:val="nil"/>
        </w:pBdr>
        <w:shd w:fill="auto" w:val="clear"/>
        <w:spacing w:after="0" w:before="128.760986328125" w:line="240" w:lineRule="auto"/>
        <w:ind w:left="0" w:right="5248.6724853515625" w:firstLine="0"/>
        <w:jc w:val="right"/>
        <w:rPr>
          <w:rFonts w:ascii="Arial" w:cs="Arial" w:eastAsia="Arial" w:hAnsi="Arial"/>
          <w:b w:val="0"/>
          <w:i w:val="0"/>
          <w:smallCaps w:val="0"/>
          <w:strike w:val="0"/>
          <w:color w:val="000000"/>
          <w:sz w:val="11.691598892211914"/>
          <w:szCs w:val="11.691598892211914"/>
          <w:u w:val="none"/>
          <w:shd w:fill="auto" w:val="clear"/>
          <w:vertAlign w:val="baseline"/>
        </w:rPr>
      </w:pPr>
      <w:r w:rsidDel="00000000" w:rsidR="00000000" w:rsidRPr="00000000">
        <w:rPr>
          <w:rFonts w:ascii="Arial" w:cs="Arial" w:eastAsia="Arial" w:hAnsi="Arial"/>
          <w:b w:val="0"/>
          <w:i w:val="0"/>
          <w:smallCaps w:val="0"/>
          <w:strike w:val="0"/>
          <w:color w:val="000000"/>
          <w:sz w:val="11.691598892211914"/>
          <w:szCs w:val="11.691598892211914"/>
          <w:u w:val="none"/>
          <w:shd w:fill="auto" w:val="clear"/>
          <w:vertAlign w:val="baseline"/>
          <w:rtl w:val="0"/>
        </w:rPr>
        <w:t xml:space="preserve">15 </w:t>
      </w:r>
    </w:p>
    <w:p w:rsidR="00000000" w:rsidDel="00000000" w:rsidP="00000000" w:rsidRDefault="00000000" w:rsidRPr="00000000" w14:paraId="00001A98">
      <w:pPr>
        <w:keepNext w:val="0"/>
        <w:keepLines w:val="0"/>
        <w:widowControl w:val="0"/>
        <w:pBdr>
          <w:top w:space="0" w:sz="0" w:val="nil"/>
          <w:left w:space="0" w:sz="0" w:val="nil"/>
          <w:bottom w:space="0" w:sz="0" w:val="nil"/>
          <w:right w:space="0" w:sz="0" w:val="nil"/>
          <w:between w:space="0" w:sz="0" w:val="nil"/>
        </w:pBdr>
        <w:shd w:fill="auto" w:val="clear"/>
        <w:spacing w:after="0" w:before="128.760986328125" w:line="240" w:lineRule="auto"/>
        <w:ind w:left="0" w:right="5245.7476806640625" w:firstLine="0"/>
        <w:jc w:val="right"/>
        <w:rPr>
          <w:rFonts w:ascii="Arial" w:cs="Arial" w:eastAsia="Arial" w:hAnsi="Arial"/>
          <w:b w:val="0"/>
          <w:i w:val="0"/>
          <w:smallCaps w:val="0"/>
          <w:strike w:val="0"/>
          <w:color w:val="000000"/>
          <w:sz w:val="11.691598892211914"/>
          <w:szCs w:val="11.691598892211914"/>
          <w:u w:val="none"/>
          <w:shd w:fill="auto" w:val="clear"/>
          <w:vertAlign w:val="baseline"/>
        </w:rPr>
      </w:pPr>
      <w:r w:rsidDel="00000000" w:rsidR="00000000" w:rsidRPr="00000000">
        <w:rPr>
          <w:rFonts w:ascii="Arial" w:cs="Arial" w:eastAsia="Arial" w:hAnsi="Arial"/>
          <w:b w:val="0"/>
          <w:i w:val="0"/>
          <w:smallCaps w:val="0"/>
          <w:strike w:val="0"/>
          <w:color w:val="000000"/>
          <w:sz w:val="11.691598892211914"/>
          <w:szCs w:val="11.691598892211914"/>
          <w:u w:val="none"/>
          <w:shd w:fill="auto" w:val="clear"/>
          <w:vertAlign w:val="baseline"/>
          <w:rtl w:val="0"/>
        </w:rPr>
        <w:t xml:space="preserve">10 </w:t>
      </w:r>
    </w:p>
    <w:p w:rsidR="00000000" w:rsidDel="00000000" w:rsidP="00000000" w:rsidRDefault="00000000" w:rsidRPr="00000000" w14:paraId="00001A99">
      <w:pPr>
        <w:keepNext w:val="0"/>
        <w:keepLines w:val="0"/>
        <w:widowControl w:val="0"/>
        <w:pBdr>
          <w:top w:space="0" w:sz="0" w:val="nil"/>
          <w:left w:space="0" w:sz="0" w:val="nil"/>
          <w:bottom w:space="0" w:sz="0" w:val="nil"/>
          <w:right w:space="0" w:sz="0" w:val="nil"/>
          <w:between w:space="0" w:sz="0" w:val="nil"/>
        </w:pBdr>
        <w:shd w:fill="auto" w:val="clear"/>
        <w:spacing w:after="0" w:before="128.760986328125" w:line="240" w:lineRule="auto"/>
        <w:ind w:left="0" w:right="5248.6724853515625" w:firstLine="0"/>
        <w:jc w:val="right"/>
        <w:rPr>
          <w:rFonts w:ascii="Arial" w:cs="Arial" w:eastAsia="Arial" w:hAnsi="Arial"/>
          <w:b w:val="0"/>
          <w:i w:val="0"/>
          <w:smallCaps w:val="0"/>
          <w:strike w:val="0"/>
          <w:color w:val="000000"/>
          <w:sz w:val="11.691598892211914"/>
          <w:szCs w:val="11.691598892211914"/>
          <w:u w:val="none"/>
          <w:shd w:fill="auto" w:val="clear"/>
          <w:vertAlign w:val="baseline"/>
        </w:rPr>
      </w:pPr>
      <w:r w:rsidDel="00000000" w:rsidR="00000000" w:rsidRPr="00000000">
        <w:rPr>
          <w:rFonts w:ascii="Arial" w:cs="Arial" w:eastAsia="Arial" w:hAnsi="Arial"/>
          <w:b w:val="0"/>
          <w:i w:val="0"/>
          <w:smallCaps w:val="0"/>
          <w:strike w:val="0"/>
          <w:color w:val="000000"/>
          <w:sz w:val="11.691598892211914"/>
          <w:szCs w:val="11.691598892211914"/>
          <w:u w:val="none"/>
          <w:shd w:fill="auto" w:val="clear"/>
          <w:vertAlign w:val="baseline"/>
          <w:rtl w:val="0"/>
        </w:rPr>
        <w:t xml:space="preserve">5 </w:t>
      </w:r>
    </w:p>
    <w:p w:rsidR="00000000" w:rsidDel="00000000" w:rsidP="00000000" w:rsidRDefault="00000000" w:rsidRPr="00000000" w14:paraId="00001A9A">
      <w:pPr>
        <w:keepNext w:val="0"/>
        <w:keepLines w:val="0"/>
        <w:widowControl w:val="0"/>
        <w:pBdr>
          <w:top w:space="0" w:sz="0" w:val="nil"/>
          <w:left w:space="0" w:sz="0" w:val="nil"/>
          <w:bottom w:space="0" w:sz="0" w:val="nil"/>
          <w:right w:space="0" w:sz="0" w:val="nil"/>
          <w:between w:space="0" w:sz="0" w:val="nil"/>
        </w:pBdr>
        <w:shd w:fill="auto" w:val="clear"/>
        <w:spacing w:after="0" w:before="128.760986328125" w:line="240" w:lineRule="auto"/>
        <w:ind w:left="0" w:right="5245.748291015625" w:firstLine="0"/>
        <w:jc w:val="right"/>
        <w:rPr>
          <w:rFonts w:ascii="Arial" w:cs="Arial" w:eastAsia="Arial" w:hAnsi="Arial"/>
          <w:b w:val="0"/>
          <w:i w:val="0"/>
          <w:smallCaps w:val="0"/>
          <w:strike w:val="0"/>
          <w:color w:val="000000"/>
          <w:sz w:val="11.691598892211914"/>
          <w:szCs w:val="11.691598892211914"/>
          <w:u w:val="none"/>
          <w:shd w:fill="auto" w:val="clear"/>
          <w:vertAlign w:val="baseline"/>
        </w:rPr>
      </w:pPr>
      <w:r w:rsidDel="00000000" w:rsidR="00000000" w:rsidRPr="00000000">
        <w:rPr>
          <w:rFonts w:ascii="Arial" w:cs="Arial" w:eastAsia="Arial" w:hAnsi="Arial"/>
          <w:b w:val="0"/>
          <w:i w:val="0"/>
          <w:smallCaps w:val="0"/>
          <w:strike w:val="0"/>
          <w:color w:val="000000"/>
          <w:sz w:val="11.691598892211914"/>
          <w:szCs w:val="11.691598892211914"/>
          <w:u w:val="none"/>
          <w:shd w:fill="auto" w:val="clear"/>
          <w:vertAlign w:val="baseline"/>
          <w:rtl w:val="0"/>
        </w:rPr>
        <w:t xml:space="preserve">0 </w:t>
      </w:r>
    </w:p>
    <w:p w:rsidR="00000000" w:rsidDel="00000000" w:rsidP="00000000" w:rsidRDefault="00000000" w:rsidRPr="00000000" w14:paraId="00001A9B">
      <w:pPr>
        <w:keepNext w:val="0"/>
        <w:keepLines w:val="0"/>
        <w:widowControl w:val="0"/>
        <w:pBdr>
          <w:top w:space="0" w:sz="0" w:val="nil"/>
          <w:left w:space="0" w:sz="0" w:val="nil"/>
          <w:bottom w:space="0" w:sz="0" w:val="nil"/>
          <w:right w:space="0" w:sz="0" w:val="nil"/>
          <w:between w:space="0" w:sz="0" w:val="nil"/>
        </w:pBdr>
        <w:shd w:fill="auto" w:val="clear"/>
        <w:spacing w:after="0" w:before="86.500244140625" w:line="883.392848968505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B</w:t>
      </w:r>
    </w:p>
    <w:p w:rsidR="00000000" w:rsidDel="00000000" w:rsidP="00000000" w:rsidRDefault="00000000" w:rsidRPr="00000000" w14:paraId="00001A9C">
      <w:pPr>
        <w:keepNext w:val="0"/>
        <w:keepLines w:val="0"/>
        <w:widowControl w:val="0"/>
        <w:pBdr>
          <w:top w:space="0" w:sz="0" w:val="nil"/>
          <w:left w:space="0" w:sz="0" w:val="nil"/>
          <w:bottom w:space="0" w:sz="0" w:val="nil"/>
          <w:right w:space="0" w:sz="0" w:val="nil"/>
          <w:between w:space="0" w:sz="0" w:val="nil"/>
        </w:pBdr>
        <w:shd w:fill="auto" w:val="clear"/>
        <w:spacing w:after="0" w:before="0" w:line="1075.668182373046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 O</w:t>
      </w:r>
    </w:p>
    <w:p w:rsidR="00000000" w:rsidDel="00000000" w:rsidP="00000000" w:rsidRDefault="00000000" w:rsidRPr="00000000" w14:paraId="00001A9D">
      <w:pPr>
        <w:keepNext w:val="0"/>
        <w:keepLines w:val="0"/>
        <w:widowControl w:val="0"/>
        <w:pBdr>
          <w:top w:space="0" w:sz="0" w:val="nil"/>
          <w:left w:space="0" w:sz="0" w:val="nil"/>
          <w:bottom w:space="0" w:sz="0" w:val="nil"/>
          <w:right w:space="0" w:sz="0" w:val="nil"/>
          <w:between w:space="0" w:sz="0" w:val="nil"/>
        </w:pBdr>
        <w:shd w:fill="auto" w:val="clear"/>
        <w:spacing w:after="0" w:before="0" w:line="931.6401672363281"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A</w:t>
      </w:r>
    </w:p>
    <w:p w:rsidR="00000000" w:rsidDel="00000000" w:rsidP="00000000" w:rsidRDefault="00000000" w:rsidRPr="00000000" w14:paraId="00001A9E">
      <w:pPr>
        <w:keepNext w:val="0"/>
        <w:keepLines w:val="0"/>
        <w:widowControl w:val="0"/>
        <w:pBdr>
          <w:top w:space="0" w:sz="0" w:val="nil"/>
          <w:left w:space="0" w:sz="0" w:val="nil"/>
          <w:bottom w:space="0" w:sz="0" w:val="nil"/>
          <w:right w:space="0" w:sz="0" w:val="nil"/>
          <w:between w:space="0" w:sz="0" w:val="nil"/>
        </w:pBdr>
        <w:shd w:fill="auto" w:val="clear"/>
        <w:spacing w:after="0" w:before="0" w:line="1267.595787048339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M</w:t>
      </w:r>
    </w:p>
    <w:p w:rsidR="00000000" w:rsidDel="00000000" w:rsidP="00000000" w:rsidRDefault="00000000" w:rsidRPr="00000000" w14:paraId="00001A9F">
      <w:pPr>
        <w:keepNext w:val="0"/>
        <w:keepLines w:val="0"/>
        <w:widowControl w:val="0"/>
        <w:pBdr>
          <w:top w:space="0" w:sz="0" w:val="nil"/>
          <w:left w:space="0" w:sz="0" w:val="nil"/>
          <w:bottom w:space="0" w:sz="0" w:val="nil"/>
          <w:right w:space="0" w:sz="0" w:val="nil"/>
          <w:between w:space="0" w:sz="0" w:val="nil"/>
        </w:pBdr>
        <w:shd w:fill="auto" w:val="clear"/>
        <w:spacing w:after="0" w:before="0" w:line="979.649505615234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U</w:t>
      </w:r>
    </w:p>
    <w:p w:rsidR="00000000" w:rsidDel="00000000" w:rsidP="00000000" w:rsidRDefault="00000000" w:rsidRPr="00000000" w14:paraId="00001A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AA1">
      <w:pPr>
        <w:keepNext w:val="0"/>
        <w:keepLines w:val="0"/>
        <w:widowControl w:val="0"/>
        <w:pBdr>
          <w:top w:space="0" w:sz="0" w:val="nil"/>
          <w:left w:space="0" w:sz="0" w:val="nil"/>
          <w:bottom w:space="0" w:sz="0" w:val="nil"/>
          <w:right w:space="0" w:sz="0" w:val="nil"/>
          <w:between w:space="0" w:sz="0" w:val="nil"/>
        </w:pBdr>
        <w:shd w:fill="auto" w:val="clear"/>
        <w:spacing w:after="0" w:before="26.6345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AA2">
      <w:pPr>
        <w:keepNext w:val="0"/>
        <w:keepLines w:val="0"/>
        <w:widowControl w:val="0"/>
        <w:pBdr>
          <w:top w:space="0" w:sz="0" w:val="nil"/>
          <w:left w:space="0" w:sz="0" w:val="nil"/>
          <w:bottom w:space="0" w:sz="0" w:val="nil"/>
          <w:right w:space="0" w:sz="0" w:val="nil"/>
          <w:between w:space="0" w:sz="0" w:val="nil"/>
        </w:pBdr>
        <w:shd w:fill="auto" w:val="clear"/>
        <w:spacing w:after="0" w:before="68.41003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AA3">
      <w:pPr>
        <w:keepNext w:val="0"/>
        <w:keepLines w:val="0"/>
        <w:widowControl w:val="0"/>
        <w:pBdr>
          <w:top w:space="0" w:sz="0" w:val="nil"/>
          <w:left w:space="0" w:sz="0" w:val="nil"/>
          <w:bottom w:space="0" w:sz="0" w:val="nil"/>
          <w:right w:space="0" w:sz="0" w:val="nil"/>
          <w:between w:space="0" w:sz="0" w:val="nil"/>
        </w:pBdr>
        <w:shd w:fill="auto" w:val="clear"/>
        <w:spacing w:after="0" w:before="67.2058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AA4">
      <w:pPr>
        <w:keepNext w:val="0"/>
        <w:keepLines w:val="0"/>
        <w:widowControl w:val="0"/>
        <w:pBdr>
          <w:top w:space="0" w:sz="0" w:val="nil"/>
          <w:left w:space="0" w:sz="0" w:val="nil"/>
          <w:bottom w:space="0" w:sz="0" w:val="nil"/>
          <w:right w:space="0" w:sz="0" w:val="nil"/>
          <w:between w:space="0" w:sz="0" w:val="nil"/>
        </w:pBdr>
        <w:shd w:fill="auto" w:val="clear"/>
        <w:spacing w:after="0" w:before="29.986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AA5">
      <w:pPr>
        <w:keepNext w:val="0"/>
        <w:keepLines w:val="0"/>
        <w:widowControl w:val="0"/>
        <w:pBdr>
          <w:top w:space="0" w:sz="0" w:val="nil"/>
          <w:left w:space="0" w:sz="0" w:val="nil"/>
          <w:bottom w:space="0" w:sz="0" w:val="nil"/>
          <w:right w:space="0" w:sz="0" w:val="nil"/>
          <w:between w:space="0" w:sz="0" w:val="nil"/>
        </w:pBdr>
        <w:shd w:fill="auto" w:val="clear"/>
        <w:spacing w:after="0" w:before="0" w:line="871.593360900878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K</w:t>
      </w:r>
    </w:p>
    <w:p w:rsidR="00000000" w:rsidDel="00000000" w:rsidP="00000000" w:rsidRDefault="00000000" w:rsidRPr="00000000" w14:paraId="00001AA6">
      <w:pPr>
        <w:keepNext w:val="0"/>
        <w:keepLines w:val="0"/>
        <w:widowControl w:val="0"/>
        <w:pBdr>
          <w:top w:space="0" w:sz="0" w:val="nil"/>
          <w:left w:space="0" w:sz="0" w:val="nil"/>
          <w:bottom w:space="0" w:sz="0" w:val="nil"/>
          <w:right w:space="0" w:sz="0" w:val="nil"/>
          <w:between w:space="0" w:sz="0" w:val="nil"/>
        </w:pBdr>
        <w:shd w:fill="auto" w:val="clear"/>
        <w:spacing w:after="0" w:before="0" w:line="1267.357864379882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w:t>
      </w:r>
    </w:p>
    <w:p w:rsidR="00000000" w:rsidDel="00000000" w:rsidP="00000000" w:rsidRDefault="00000000" w:rsidRPr="00000000" w14:paraId="00001AA7">
      <w:pPr>
        <w:keepNext w:val="0"/>
        <w:keepLines w:val="0"/>
        <w:widowControl w:val="0"/>
        <w:pBdr>
          <w:top w:space="0" w:sz="0" w:val="nil"/>
          <w:left w:space="0" w:sz="0" w:val="nil"/>
          <w:bottom w:space="0" w:sz="0" w:val="nil"/>
          <w:right w:space="0" w:sz="0" w:val="nil"/>
          <w:between w:space="0" w:sz="0" w:val="nil"/>
        </w:pBdr>
        <w:shd w:fill="auto" w:val="clear"/>
        <w:spacing w:after="0" w:before="0" w:line="1267.595787048339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M</w:t>
      </w:r>
    </w:p>
    <w:p w:rsidR="00000000" w:rsidDel="00000000" w:rsidP="00000000" w:rsidRDefault="00000000" w:rsidRPr="00000000" w14:paraId="00001AA8">
      <w:pPr>
        <w:keepNext w:val="0"/>
        <w:keepLines w:val="0"/>
        <w:widowControl w:val="0"/>
        <w:pBdr>
          <w:top w:space="0" w:sz="0" w:val="nil"/>
          <w:left w:space="0" w:sz="0" w:val="nil"/>
          <w:bottom w:space="0" w:sz="0" w:val="nil"/>
          <w:right w:space="0" w:sz="0" w:val="nil"/>
          <w:between w:space="0" w:sz="0" w:val="nil"/>
        </w:pBdr>
        <w:shd w:fill="auto" w:val="clear"/>
        <w:spacing w:after="0" w:before="0" w:line="979.533576965332"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 G</w:t>
      </w:r>
    </w:p>
    <w:p w:rsidR="00000000" w:rsidDel="00000000" w:rsidP="00000000" w:rsidRDefault="00000000" w:rsidRPr="00000000" w14:paraId="00001AA9">
      <w:pPr>
        <w:keepNext w:val="0"/>
        <w:keepLines w:val="0"/>
        <w:widowControl w:val="0"/>
        <w:pBdr>
          <w:top w:space="0" w:sz="0" w:val="nil"/>
          <w:left w:space="0" w:sz="0" w:val="nil"/>
          <w:bottom w:space="0" w:sz="0" w:val="nil"/>
          <w:right w:space="0" w:sz="0" w:val="nil"/>
          <w:between w:space="0" w:sz="0" w:val="nil"/>
        </w:pBdr>
        <w:shd w:fill="auto" w:val="clear"/>
        <w:spacing w:after="0" w:before="0" w:line="883.5087776184082"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 R</w:t>
      </w:r>
    </w:p>
    <w:p w:rsidR="00000000" w:rsidDel="00000000" w:rsidP="00000000" w:rsidRDefault="00000000" w:rsidRPr="00000000" w14:paraId="00001AAA">
      <w:pPr>
        <w:keepNext w:val="0"/>
        <w:keepLines w:val="0"/>
        <w:widowControl w:val="0"/>
        <w:pBdr>
          <w:top w:space="0" w:sz="0" w:val="nil"/>
          <w:left w:space="0" w:sz="0" w:val="nil"/>
          <w:bottom w:space="0" w:sz="0" w:val="nil"/>
          <w:right w:space="0" w:sz="0" w:val="nil"/>
          <w:between w:space="0" w:sz="0" w:val="nil"/>
        </w:pBdr>
        <w:shd w:fill="auto" w:val="clear"/>
        <w:spacing w:after="0" w:before="0" w:line="835.73736190795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T</w:t>
      </w:r>
    </w:p>
    <w:p w:rsidR="00000000" w:rsidDel="00000000" w:rsidP="00000000" w:rsidRDefault="00000000" w:rsidRPr="00000000" w14:paraId="00001AAB">
      <w:pPr>
        <w:keepNext w:val="0"/>
        <w:keepLines w:val="0"/>
        <w:widowControl w:val="0"/>
        <w:pBdr>
          <w:top w:space="0" w:sz="0" w:val="nil"/>
          <w:left w:space="0" w:sz="0" w:val="nil"/>
          <w:bottom w:space="0" w:sz="0" w:val="nil"/>
          <w:right w:space="0" w:sz="0" w:val="nil"/>
          <w:between w:space="0" w:sz="0" w:val="nil"/>
        </w:pBdr>
        <w:shd w:fill="auto" w:val="clear"/>
        <w:spacing w:after="0" w:before="0" w:line="1027.658843994140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 H</w:t>
      </w:r>
    </w:p>
    <w:p w:rsidR="00000000" w:rsidDel="00000000" w:rsidP="00000000" w:rsidRDefault="00000000" w:rsidRPr="00000000" w14:paraId="00001AAC">
      <w:pPr>
        <w:keepNext w:val="0"/>
        <w:keepLines w:val="0"/>
        <w:widowControl w:val="0"/>
        <w:pBdr>
          <w:top w:space="0" w:sz="0" w:val="nil"/>
          <w:left w:space="0" w:sz="0" w:val="nil"/>
          <w:bottom w:space="0" w:sz="0" w:val="nil"/>
          <w:right w:space="0" w:sz="0" w:val="nil"/>
          <w:between w:space="0" w:sz="0" w:val="nil"/>
        </w:pBdr>
        <w:shd w:fill="auto" w:val="clear"/>
        <w:spacing w:after="0" w:before="0" w:line="631.778469085693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 J</w:t>
      </w:r>
    </w:p>
    <w:p w:rsidR="00000000" w:rsidDel="00000000" w:rsidP="00000000" w:rsidRDefault="00000000" w:rsidRPr="00000000" w14:paraId="00001AAD">
      <w:pPr>
        <w:keepNext w:val="0"/>
        <w:keepLines w:val="0"/>
        <w:widowControl w:val="0"/>
        <w:pBdr>
          <w:top w:space="0" w:sz="0" w:val="nil"/>
          <w:left w:space="0" w:sz="0" w:val="nil"/>
          <w:bottom w:space="0" w:sz="0" w:val="nil"/>
          <w:right w:space="0" w:sz="0" w:val="nil"/>
          <w:between w:space="0" w:sz="0" w:val="nil"/>
        </w:pBdr>
        <w:shd w:fill="auto" w:val="clear"/>
        <w:spacing w:after="0" w:before="0" w:line="919.608821868896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A</w:t>
      </w:r>
    </w:p>
    <w:p w:rsidR="00000000" w:rsidDel="00000000" w:rsidP="00000000" w:rsidRDefault="00000000" w:rsidRPr="00000000" w14:paraId="00001AAE">
      <w:pPr>
        <w:keepNext w:val="0"/>
        <w:keepLines w:val="0"/>
        <w:widowControl w:val="0"/>
        <w:pBdr>
          <w:top w:space="0" w:sz="0" w:val="nil"/>
          <w:left w:space="0" w:sz="0" w:val="nil"/>
          <w:bottom w:space="0" w:sz="0" w:val="nil"/>
          <w:right w:space="0" w:sz="0" w:val="nil"/>
          <w:between w:space="0" w:sz="0" w:val="nil"/>
        </w:pBdr>
        <w:shd w:fill="auto" w:val="clear"/>
        <w:spacing w:after="0" w:before="0" w:line="835.615310668945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P</w:t>
      </w:r>
    </w:p>
    <w:p w:rsidR="00000000" w:rsidDel="00000000" w:rsidP="00000000" w:rsidRDefault="00000000" w:rsidRPr="00000000" w14:paraId="00001AAF">
      <w:pPr>
        <w:keepNext w:val="0"/>
        <w:keepLines w:val="0"/>
        <w:widowControl w:val="0"/>
        <w:pBdr>
          <w:top w:space="0" w:sz="0" w:val="nil"/>
          <w:left w:space="0" w:sz="0" w:val="nil"/>
          <w:bottom w:space="0" w:sz="0" w:val="nil"/>
          <w:right w:space="0" w:sz="0" w:val="nil"/>
          <w:between w:space="0" w:sz="0" w:val="nil"/>
        </w:pBdr>
        <w:shd w:fill="auto" w:val="clear"/>
        <w:spacing w:after="0" w:before="0" w:line="1027.658843994140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H</w:t>
      </w:r>
    </w:p>
    <w:p w:rsidR="00000000" w:rsidDel="00000000" w:rsidP="00000000" w:rsidRDefault="00000000" w:rsidRPr="00000000" w14:paraId="00001AB0">
      <w:pPr>
        <w:keepNext w:val="0"/>
        <w:keepLines w:val="0"/>
        <w:widowControl w:val="0"/>
        <w:pBdr>
          <w:top w:space="0" w:sz="0" w:val="nil"/>
          <w:left w:space="0" w:sz="0" w:val="nil"/>
          <w:bottom w:space="0" w:sz="0" w:val="nil"/>
          <w:right w:space="0" w:sz="0" w:val="nil"/>
          <w:between w:space="0" w:sz="0" w:val="nil"/>
        </w:pBdr>
        <w:shd w:fill="auto" w:val="clear"/>
        <w:spacing w:after="0" w:before="0" w:line="871.593360900878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K</w:t>
      </w:r>
    </w:p>
    <w:p w:rsidR="00000000" w:rsidDel="00000000" w:rsidP="00000000" w:rsidRDefault="00000000" w:rsidRPr="00000000" w14:paraId="00001AB1">
      <w:pPr>
        <w:keepNext w:val="0"/>
        <w:keepLines w:val="0"/>
        <w:widowControl w:val="0"/>
        <w:pBdr>
          <w:top w:space="0" w:sz="0" w:val="nil"/>
          <w:left w:space="0" w:sz="0" w:val="nil"/>
          <w:bottom w:space="0" w:sz="0" w:val="nil"/>
          <w:right w:space="0" w:sz="0" w:val="nil"/>
          <w:between w:space="0" w:sz="0" w:val="nil"/>
        </w:pBdr>
        <w:shd w:fill="auto" w:val="clear"/>
        <w:spacing w:after="0" w:before="136.7108154296875" w:line="240" w:lineRule="auto"/>
        <w:ind w:left="0" w:right="2050.55419921875" w:firstLine="0"/>
        <w:jc w:val="right"/>
        <w:rPr>
          <w:rFonts w:ascii="Arial" w:cs="Arial" w:eastAsia="Arial" w:hAnsi="Arial"/>
          <w:b w:val="0"/>
          <w:i w:val="0"/>
          <w:smallCaps w:val="0"/>
          <w:strike w:val="0"/>
          <w:color w:val="000000"/>
          <w:sz w:val="11.691598892211914"/>
          <w:szCs w:val="11.691598892211914"/>
          <w:u w:val="none"/>
          <w:shd w:fill="auto" w:val="clear"/>
          <w:vertAlign w:val="baseline"/>
        </w:rPr>
      </w:pPr>
      <w:r w:rsidDel="00000000" w:rsidR="00000000" w:rsidRPr="00000000">
        <w:rPr>
          <w:rFonts w:ascii="Arial" w:cs="Arial" w:eastAsia="Arial" w:hAnsi="Arial"/>
          <w:b w:val="0"/>
          <w:i w:val="0"/>
          <w:smallCaps w:val="0"/>
          <w:strike w:val="0"/>
          <w:color w:val="000000"/>
          <w:sz w:val="11.691598892211914"/>
          <w:szCs w:val="11.691598892211914"/>
          <w:u w:val="none"/>
          <w:shd w:fill="auto" w:val="clear"/>
          <w:vertAlign w:val="baseline"/>
          <w:rtl w:val="0"/>
        </w:rPr>
        <w:t xml:space="preserve">Source: National Sample Survey Office, Government of India. </w:t>
      </w:r>
    </w:p>
    <w:p w:rsidR="00000000" w:rsidDel="00000000" w:rsidP="00000000" w:rsidRDefault="00000000" w:rsidRPr="00000000" w14:paraId="00001AB2">
      <w:pPr>
        <w:keepNext w:val="0"/>
        <w:keepLines w:val="0"/>
        <w:widowControl w:val="0"/>
        <w:pBdr>
          <w:top w:space="0" w:sz="0" w:val="nil"/>
          <w:left w:space="0" w:sz="0" w:val="nil"/>
          <w:bottom w:space="0" w:sz="0" w:val="nil"/>
          <w:right w:space="0" w:sz="0" w:val="nil"/>
          <w:between w:space="0" w:sz="0" w:val="nil"/>
        </w:pBdr>
        <w:shd w:fill="auto" w:val="clear"/>
        <w:spacing w:after="0" w:before="488.2281494140625" w:line="332.54462242126465" w:lineRule="auto"/>
        <w:ind w:left="1691.9999694824219" w:right="927.71484375" w:firstLine="6.12274169921875"/>
        <w:jc w:val="left"/>
        <w:rPr>
          <w:rFonts w:ascii="Arial" w:cs="Arial" w:eastAsia="Arial" w:hAnsi="Arial"/>
          <w:b w:val="0"/>
          <w:i w:val="1"/>
          <w:smallCaps w:val="0"/>
          <w:strike w:val="0"/>
          <w:color w:val="000000"/>
          <w:sz w:val="17.023794174194336"/>
          <w:szCs w:val="17.023794174194336"/>
          <w:u w:val="none"/>
          <w:shd w:fill="auto" w:val="clear"/>
          <w:vertAlign w:val="baseline"/>
        </w:rPr>
        <w:sectPr>
          <w:type w:val="continuous"/>
          <w:pgSz w:h="15840" w:w="12240" w:orient="portrait"/>
          <w:pgMar w:bottom="765.6000518798828" w:top="0" w:left="58.80000114440918" w:right="450" w:header="0" w:footer="720"/>
          <w:cols w:equalWidth="0" w:num="1">
            <w:col w:space="0" w:w="11731.19999885559"/>
          </w:cols>
        </w:sectPr>
      </w:pP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India’s income and consumption per capita has also risen... …although there is still ample room for catch-up with peers.    </w:t>
      </w:r>
    </w:p>
    <w:p w:rsidR="00000000" w:rsidDel="00000000" w:rsidP="00000000" w:rsidRDefault="00000000" w:rsidRPr="00000000" w14:paraId="00001AB3">
      <w:pPr>
        <w:keepNext w:val="0"/>
        <w:keepLines w:val="0"/>
        <w:widowControl w:val="0"/>
        <w:pBdr>
          <w:top w:space="0" w:sz="0" w:val="nil"/>
          <w:left w:space="0" w:sz="0" w:val="nil"/>
          <w:bottom w:space="0" w:sz="0" w:val="nil"/>
          <w:right w:space="0" w:sz="0" w:val="nil"/>
          <w:between w:space="0" w:sz="0" w:val="nil"/>
        </w:pBdr>
        <w:shd w:fill="auto" w:val="clear"/>
        <w:spacing w:after="0" w:before="0" w:line="254.61052894592285" w:lineRule="auto"/>
        <w:ind w:left="389.25994873046875" w:right="9.3536376953125" w:hanging="4.681243896484375"/>
        <w:jc w:val="left"/>
        <w:rPr>
          <w:rFonts w:ascii="Arial" w:cs="Arial" w:eastAsia="Arial" w:hAnsi="Arial"/>
          <w:b w:val="0"/>
          <w:i w:val="0"/>
          <w:smallCaps w:val="0"/>
          <w:strike w:val="0"/>
          <w:color w:val="0583b0"/>
          <w:sz w:val="11.694597244262695"/>
          <w:szCs w:val="11.694597244262695"/>
          <w:u w:val="none"/>
          <w:shd w:fill="auto" w:val="clear"/>
          <w:vertAlign w:val="baseline"/>
        </w:rPr>
      </w:pPr>
      <w:r w:rsidDel="00000000" w:rsidR="00000000" w:rsidRPr="00000000">
        <w:rPr>
          <w:rFonts w:ascii="Arial" w:cs="Arial" w:eastAsia="Arial" w:hAnsi="Arial"/>
          <w:b w:val="1"/>
          <w:i w:val="0"/>
          <w:smallCaps w:val="0"/>
          <w:strike w:val="0"/>
          <w:color w:val="0583b0"/>
          <w:sz w:val="15.5928955078125"/>
          <w:szCs w:val="15.5928955078125"/>
          <w:u w:val="none"/>
          <w:shd w:fill="auto" w:val="clear"/>
          <w:vertAlign w:val="baseline"/>
          <w:rtl w:val="0"/>
        </w:rPr>
        <w:t xml:space="preserve">India: Per Capita Consumption and GDP in 2010 </w:t>
      </w:r>
      <w:r w:rsidDel="00000000" w:rsidR="00000000" w:rsidRPr="00000000">
        <w:rPr>
          <w:rFonts w:ascii="Arial" w:cs="Arial" w:eastAsia="Arial" w:hAnsi="Arial"/>
          <w:b w:val="0"/>
          <w:i w:val="0"/>
          <w:smallCaps w:val="0"/>
          <w:strike w:val="0"/>
          <w:color w:val="0583b0"/>
          <w:sz w:val="11.694597244262695"/>
          <w:szCs w:val="11.694597244262695"/>
          <w:u w:val="none"/>
          <w:shd w:fill="auto" w:val="clear"/>
          <w:vertAlign w:val="baseline"/>
          <w:rtl w:val="0"/>
        </w:rPr>
        <w:t xml:space="preserve">(Current US$) </w:t>
      </w:r>
    </w:p>
    <w:p w:rsidR="00000000" w:rsidDel="00000000" w:rsidP="00000000" w:rsidRDefault="00000000" w:rsidRPr="00000000" w14:paraId="00001AB4">
      <w:pPr>
        <w:keepNext w:val="0"/>
        <w:keepLines w:val="0"/>
        <w:widowControl w:val="0"/>
        <w:pBdr>
          <w:top w:space="0" w:sz="0" w:val="nil"/>
          <w:left w:space="0" w:sz="0" w:val="nil"/>
          <w:bottom w:space="0" w:sz="0" w:val="nil"/>
          <w:right w:space="0" w:sz="0" w:val="nil"/>
          <w:between w:space="0" w:sz="0" w:val="nil"/>
        </w:pBdr>
        <w:shd w:fill="auto" w:val="clear"/>
        <w:spacing w:after="0" w:before="51.5191650390625" w:line="240" w:lineRule="auto"/>
        <w:ind w:left="0" w:right="0" w:firstLine="0"/>
        <w:jc w:val="left"/>
        <w:rPr>
          <w:rFonts w:ascii="Arial" w:cs="Arial" w:eastAsia="Arial" w:hAnsi="Arial"/>
          <w:b w:val="0"/>
          <w:i w:val="0"/>
          <w:smallCaps w:val="0"/>
          <w:strike w:val="0"/>
          <w:color w:val="000000"/>
          <w:sz w:val="11.694597244262695"/>
          <w:szCs w:val="11.694597244262695"/>
          <w:u w:val="none"/>
          <w:shd w:fill="auto" w:val="clear"/>
          <w:vertAlign w:val="baseline"/>
        </w:rPr>
      </w:pPr>
      <w:r w:rsidDel="00000000" w:rsidR="00000000" w:rsidRPr="00000000">
        <w:rPr>
          <w:rFonts w:ascii="Arial" w:cs="Arial" w:eastAsia="Arial" w:hAnsi="Arial"/>
          <w:b w:val="0"/>
          <w:i w:val="0"/>
          <w:smallCaps w:val="0"/>
          <w:strike w:val="0"/>
          <w:color w:val="000000"/>
          <w:sz w:val="11.694597244262695"/>
          <w:szCs w:val="11.694597244262695"/>
          <w:u w:val="none"/>
          <w:shd w:fill="auto" w:val="clear"/>
          <w:vertAlign w:val="baseline"/>
          <w:rtl w:val="0"/>
        </w:rPr>
        <w:t xml:space="preserve">3500 </w:t>
      </w:r>
    </w:p>
    <w:p w:rsidR="00000000" w:rsidDel="00000000" w:rsidP="00000000" w:rsidRDefault="00000000" w:rsidRPr="00000000" w14:paraId="00001AB5">
      <w:pPr>
        <w:keepNext w:val="0"/>
        <w:keepLines w:val="0"/>
        <w:widowControl w:val="0"/>
        <w:pBdr>
          <w:top w:space="0" w:sz="0" w:val="nil"/>
          <w:left w:space="0" w:sz="0" w:val="nil"/>
          <w:bottom w:space="0" w:sz="0" w:val="nil"/>
          <w:right w:space="0" w:sz="0" w:val="nil"/>
          <w:between w:space="0" w:sz="0" w:val="nil"/>
        </w:pBdr>
        <w:shd w:fill="auto" w:val="clear"/>
        <w:spacing w:after="0" w:before="54.022216796875" w:line="254.6334457397461" w:lineRule="auto"/>
        <w:ind w:left="828.057861328125" w:right="26.1810302734375" w:firstLine="4.5245361328125"/>
        <w:jc w:val="left"/>
        <w:rPr>
          <w:rFonts w:ascii="Arial" w:cs="Arial" w:eastAsia="Arial" w:hAnsi="Arial"/>
          <w:b w:val="0"/>
          <w:i w:val="0"/>
          <w:smallCaps w:val="0"/>
          <w:strike w:val="0"/>
          <w:color w:val="0583b0"/>
          <w:sz w:val="11.692997932434082"/>
          <w:szCs w:val="11.692997932434082"/>
          <w:u w:val="none"/>
          <w:shd w:fill="auto" w:val="clear"/>
          <w:vertAlign w:val="baseline"/>
        </w:rPr>
      </w:pPr>
      <w:r w:rsidDel="00000000" w:rsidR="00000000" w:rsidRPr="00000000">
        <w:rPr>
          <w:rFonts w:ascii="Arial" w:cs="Arial" w:eastAsia="Arial" w:hAnsi="Arial"/>
          <w:b w:val="1"/>
          <w:i w:val="0"/>
          <w:smallCaps w:val="0"/>
          <w:strike w:val="0"/>
          <w:color w:val="0583b0"/>
          <w:sz w:val="15.590797424316406"/>
          <w:szCs w:val="15.590797424316406"/>
          <w:u w:val="none"/>
          <w:shd w:fill="auto" w:val="clear"/>
          <w:vertAlign w:val="baseline"/>
          <w:rtl w:val="0"/>
        </w:rPr>
        <w:t xml:space="preserve">Per Capita Consumption and GDP in 2010 </w:t>
      </w:r>
      <w:r w:rsidDel="00000000" w:rsidR="00000000" w:rsidRPr="00000000">
        <w:rPr>
          <w:rFonts w:ascii="Arial" w:cs="Arial" w:eastAsia="Arial" w:hAnsi="Arial"/>
          <w:b w:val="0"/>
          <w:i w:val="0"/>
          <w:smallCaps w:val="0"/>
          <w:strike w:val="0"/>
          <w:color w:val="0583b0"/>
          <w:sz w:val="11.692997932434082"/>
          <w:szCs w:val="11.692997932434082"/>
          <w:u w:val="none"/>
          <w:shd w:fill="auto" w:val="clear"/>
          <w:vertAlign w:val="baseline"/>
          <w:rtl w:val="0"/>
        </w:rPr>
        <w:t xml:space="preserve">(current US$) </w:t>
      </w:r>
    </w:p>
    <w:p w:rsidR="00000000" w:rsidDel="00000000" w:rsidP="00000000" w:rsidRDefault="00000000" w:rsidRPr="00000000" w14:paraId="00001AB6">
      <w:pPr>
        <w:keepNext w:val="0"/>
        <w:keepLines w:val="0"/>
        <w:widowControl w:val="0"/>
        <w:pBdr>
          <w:top w:space="0" w:sz="0" w:val="nil"/>
          <w:left w:space="0" w:sz="0" w:val="nil"/>
          <w:bottom w:space="0" w:sz="0" w:val="nil"/>
          <w:right w:space="0" w:sz="0" w:val="nil"/>
          <w:between w:space="0" w:sz="0" w:val="nil"/>
        </w:pBdr>
        <w:shd w:fill="auto" w:val="clear"/>
        <w:spacing w:after="0" w:before="51.5087890625" w:line="240" w:lineRule="auto"/>
        <w:ind w:left="716.9012451171875" w:right="0" w:firstLine="0"/>
        <w:jc w:val="left"/>
        <w:rPr>
          <w:rFonts w:ascii="Arial" w:cs="Arial" w:eastAsia="Arial" w:hAnsi="Arial"/>
          <w:b w:val="0"/>
          <w:i w:val="0"/>
          <w:smallCaps w:val="0"/>
          <w:strike w:val="0"/>
          <w:color w:val="000000"/>
          <w:sz w:val="11.692997932434082"/>
          <w:szCs w:val="11.692997932434082"/>
          <w:u w:val="none"/>
          <w:shd w:fill="auto" w:val="clear"/>
          <w:vertAlign w:val="baseline"/>
        </w:rPr>
        <w:sectPr>
          <w:type w:val="continuous"/>
          <w:pgSz w:h="15840" w:w="12240" w:orient="portrait"/>
          <w:pgMar w:bottom="765.6000518798828" w:top="0" w:left="1892.6982116699219" w:right="2613.482666015625" w:header="0" w:footer="720"/>
          <w:cols w:equalWidth="0" w:num="2">
            <w:col w:space="0" w:w="3880"/>
            <w:col w:space="0" w:w="3880"/>
          </w:cols>
        </w:sectPr>
      </w:pPr>
      <w:r w:rsidDel="00000000" w:rsidR="00000000" w:rsidRPr="00000000">
        <w:rPr>
          <w:rFonts w:ascii="Arial" w:cs="Arial" w:eastAsia="Arial" w:hAnsi="Arial"/>
          <w:b w:val="0"/>
          <w:i w:val="0"/>
          <w:smallCaps w:val="0"/>
          <w:strike w:val="0"/>
          <w:color w:val="000000"/>
          <w:sz w:val="11.692997932434082"/>
          <w:szCs w:val="11.692997932434082"/>
          <w:u w:val="none"/>
          <w:shd w:fill="auto" w:val="clear"/>
          <w:vertAlign w:val="baseline"/>
          <w:rtl w:val="0"/>
        </w:rPr>
        <w:t xml:space="preserve">12000 </w:t>
      </w:r>
    </w:p>
    <w:p w:rsidR="00000000" w:rsidDel="00000000" w:rsidP="00000000" w:rsidRDefault="00000000" w:rsidRPr="00000000" w14:paraId="00001AB7">
      <w:pPr>
        <w:keepNext w:val="0"/>
        <w:keepLines w:val="0"/>
        <w:widowControl w:val="0"/>
        <w:pBdr>
          <w:top w:space="0" w:sz="0" w:val="nil"/>
          <w:left w:space="0" w:sz="0" w:val="nil"/>
          <w:bottom w:space="0" w:sz="0" w:val="nil"/>
          <w:right w:space="0" w:sz="0" w:val="nil"/>
          <w:between w:space="0" w:sz="0" w:val="nil"/>
        </w:pBdr>
        <w:shd w:fill="auto" w:val="clear"/>
        <w:spacing w:after="0" w:before="13.5479736328125" w:line="346.68582916259766" w:lineRule="auto"/>
        <w:ind w:left="0" w:right="0" w:firstLine="0"/>
        <w:jc w:val="left"/>
        <w:rPr>
          <w:rFonts w:ascii="Arial" w:cs="Arial" w:eastAsia="Arial" w:hAnsi="Arial"/>
          <w:b w:val="0"/>
          <w:i w:val="0"/>
          <w:smallCaps w:val="0"/>
          <w:strike w:val="0"/>
          <w:color w:val="000000"/>
          <w:sz w:val="11.694597244262695"/>
          <w:szCs w:val="11.694597244262695"/>
          <w:u w:val="none"/>
          <w:shd w:fill="auto" w:val="clear"/>
          <w:vertAlign w:val="baseline"/>
        </w:rPr>
      </w:pPr>
      <w:r w:rsidDel="00000000" w:rsidR="00000000" w:rsidRPr="00000000">
        <w:rPr>
          <w:rFonts w:ascii="Arial" w:cs="Arial" w:eastAsia="Arial" w:hAnsi="Arial"/>
          <w:b w:val="0"/>
          <w:i w:val="0"/>
          <w:smallCaps w:val="0"/>
          <w:strike w:val="0"/>
          <w:color w:val="000000"/>
          <w:sz w:val="11.694597244262695"/>
          <w:szCs w:val="11.694597244262695"/>
          <w:u w:val="none"/>
          <w:shd w:fill="auto" w:val="clear"/>
          <w:vertAlign w:val="baseline"/>
          <w:rtl w:val="0"/>
        </w:rPr>
        <w:t xml:space="preserve">3000 2500 2000 1500 1000 </w:t>
      </w:r>
    </w:p>
    <w:p w:rsidR="00000000" w:rsidDel="00000000" w:rsidP="00000000" w:rsidRDefault="00000000" w:rsidRPr="00000000" w14:paraId="00001A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694597244262695"/>
          <w:szCs w:val="11.694597244262695"/>
          <w:u w:val="none"/>
          <w:shd w:fill="auto" w:val="clear"/>
          <w:vertAlign w:val="baseline"/>
        </w:rPr>
      </w:pPr>
      <w:r w:rsidDel="00000000" w:rsidR="00000000" w:rsidRPr="00000000">
        <w:rPr>
          <w:rFonts w:ascii="Arial" w:cs="Arial" w:eastAsia="Arial" w:hAnsi="Arial"/>
          <w:b w:val="0"/>
          <w:i w:val="0"/>
          <w:smallCaps w:val="0"/>
          <w:strike w:val="0"/>
          <w:color w:val="000000"/>
          <w:sz w:val="11.694597244262695"/>
          <w:szCs w:val="11.694597244262695"/>
          <w:u w:val="none"/>
          <w:shd w:fill="auto" w:val="clear"/>
          <w:vertAlign w:val="baseline"/>
          <w:rtl w:val="0"/>
        </w:rPr>
        <w:t xml:space="preserve">Consumption per capita GDP per capita </w:t>
      </w:r>
    </w:p>
    <w:p w:rsidR="00000000" w:rsidDel="00000000" w:rsidP="00000000" w:rsidRDefault="00000000" w:rsidRPr="00000000" w14:paraId="00001AB9">
      <w:pPr>
        <w:keepNext w:val="0"/>
        <w:keepLines w:val="0"/>
        <w:widowControl w:val="0"/>
        <w:pBdr>
          <w:top w:space="0" w:sz="0" w:val="nil"/>
          <w:left w:space="0" w:sz="0" w:val="nil"/>
          <w:bottom w:space="0" w:sz="0" w:val="nil"/>
          <w:right w:space="0" w:sz="0" w:val="nil"/>
          <w:between w:space="0" w:sz="0" w:val="nil"/>
        </w:pBdr>
        <w:shd w:fill="auto" w:val="clear"/>
        <w:spacing w:after="0" w:before="52.786865234375" w:line="290.114221572876" w:lineRule="auto"/>
        <w:ind w:left="0" w:right="0" w:firstLine="0"/>
        <w:jc w:val="left"/>
        <w:rPr>
          <w:rFonts w:ascii="Arial" w:cs="Arial" w:eastAsia="Arial" w:hAnsi="Arial"/>
          <w:b w:val="0"/>
          <w:i w:val="0"/>
          <w:smallCaps w:val="0"/>
          <w:strike w:val="0"/>
          <w:color w:val="000000"/>
          <w:sz w:val="11.692997932434082"/>
          <w:szCs w:val="11.692997932434082"/>
          <w:u w:val="none"/>
          <w:shd w:fill="auto" w:val="clear"/>
          <w:vertAlign w:val="baseline"/>
        </w:rPr>
      </w:pPr>
      <w:r w:rsidDel="00000000" w:rsidR="00000000" w:rsidRPr="00000000">
        <w:rPr>
          <w:rFonts w:ascii="Arial" w:cs="Arial" w:eastAsia="Arial" w:hAnsi="Arial"/>
          <w:b w:val="0"/>
          <w:i w:val="0"/>
          <w:smallCaps w:val="0"/>
          <w:strike w:val="0"/>
          <w:color w:val="000000"/>
          <w:sz w:val="11.692997932434082"/>
          <w:szCs w:val="11.692997932434082"/>
          <w:u w:val="none"/>
          <w:shd w:fill="auto" w:val="clear"/>
          <w:vertAlign w:val="baseline"/>
          <w:rtl w:val="0"/>
        </w:rPr>
        <w:t xml:space="preserve">10000 8000 6000 4000 2000 0 </w:t>
      </w:r>
    </w:p>
    <w:p w:rsidR="00000000" w:rsidDel="00000000" w:rsidP="00000000" w:rsidRDefault="00000000" w:rsidRPr="00000000" w14:paraId="00001ABA">
      <w:pPr>
        <w:keepNext w:val="0"/>
        <w:keepLines w:val="0"/>
        <w:widowControl w:val="0"/>
        <w:pBdr>
          <w:top w:space="0" w:sz="0" w:val="nil"/>
          <w:left w:space="0" w:sz="0" w:val="nil"/>
          <w:bottom w:space="0" w:sz="0" w:val="nil"/>
          <w:right w:space="0" w:sz="0" w:val="nil"/>
          <w:between w:space="0" w:sz="0" w:val="nil"/>
        </w:pBdr>
        <w:shd w:fill="auto" w:val="clear"/>
        <w:spacing w:after="0" w:before="0" w:line="508.8193702697754" w:lineRule="auto"/>
        <w:ind w:left="0" w:right="0" w:firstLine="0"/>
        <w:jc w:val="left"/>
        <w:rPr>
          <w:rFonts w:ascii="Arial" w:cs="Arial" w:eastAsia="Arial" w:hAnsi="Arial"/>
          <w:b w:val="0"/>
          <w:i w:val="0"/>
          <w:smallCaps w:val="0"/>
          <w:strike w:val="0"/>
          <w:color w:val="000000"/>
          <w:sz w:val="11.692997932434082"/>
          <w:szCs w:val="11.692997932434082"/>
          <w:u w:val="none"/>
          <w:shd w:fill="auto" w:val="clear"/>
          <w:vertAlign w:val="baseline"/>
        </w:rPr>
        <w:sectPr>
          <w:type w:val="continuous"/>
          <w:pgSz w:h="15840" w:w="12240" w:orient="portrait"/>
          <w:pgMar w:bottom="765.6000518798828" w:top="0" w:left="1890.7086181640625" w:right="3525.80810546875" w:header="0" w:footer="720"/>
          <w:cols w:equalWidth="0" w:num="4">
            <w:col w:space="0" w:w="1720"/>
            <w:col w:space="0" w:w="1720"/>
            <w:col w:space="0" w:w="1720"/>
            <w:col w:space="0" w:w="1720"/>
          </w:cols>
        </w:sectPr>
      </w:pPr>
      <w:r w:rsidDel="00000000" w:rsidR="00000000" w:rsidRPr="00000000">
        <w:rPr>
          <w:rFonts w:ascii="Arial" w:cs="Arial" w:eastAsia="Arial" w:hAnsi="Arial"/>
          <w:b w:val="0"/>
          <w:i w:val="0"/>
          <w:smallCaps w:val="0"/>
          <w:strike w:val="0"/>
          <w:color w:val="000000"/>
          <w:sz w:val="11.692997932434082"/>
          <w:szCs w:val="11.692997932434082"/>
          <w:u w:val="none"/>
          <w:shd w:fill="auto" w:val="clear"/>
          <w:vertAlign w:val="baseline"/>
          <w:rtl w:val="0"/>
        </w:rPr>
        <w:t xml:space="preserve">Consumption per capita GDP per capita </w:t>
      </w:r>
    </w:p>
    <w:p w:rsidR="00000000" w:rsidDel="00000000" w:rsidP="00000000" w:rsidRDefault="00000000" w:rsidRPr="00000000" w14:paraId="00001ABB">
      <w:pPr>
        <w:keepNext w:val="0"/>
        <w:keepLines w:val="0"/>
        <w:widowControl w:val="0"/>
        <w:pBdr>
          <w:top w:space="0" w:sz="0" w:val="nil"/>
          <w:left w:space="0" w:sz="0" w:val="nil"/>
          <w:bottom w:space="0" w:sz="0" w:val="nil"/>
          <w:right w:space="0" w:sz="0" w:val="nil"/>
          <w:between w:space="0" w:sz="0" w:val="nil"/>
        </w:pBdr>
        <w:shd w:fill="auto" w:val="clear"/>
        <w:spacing w:after="0" w:before="482.55645751953125" w:line="346.6855716705322" w:lineRule="auto"/>
        <w:ind w:left="0" w:right="0" w:firstLine="0"/>
        <w:jc w:val="left"/>
        <w:rPr>
          <w:rFonts w:ascii="Arial" w:cs="Arial" w:eastAsia="Arial" w:hAnsi="Arial"/>
          <w:b w:val="0"/>
          <w:i w:val="0"/>
          <w:smallCaps w:val="0"/>
          <w:strike w:val="0"/>
          <w:color w:val="000000"/>
          <w:sz w:val="11.694597244262695"/>
          <w:szCs w:val="11.694597244262695"/>
          <w:u w:val="none"/>
          <w:shd w:fill="auto" w:val="clear"/>
          <w:vertAlign w:val="baseline"/>
        </w:rPr>
      </w:pPr>
      <w:r w:rsidDel="00000000" w:rsidR="00000000" w:rsidRPr="00000000">
        <w:rPr>
          <w:rFonts w:ascii="Arial" w:cs="Arial" w:eastAsia="Arial" w:hAnsi="Arial"/>
          <w:b w:val="0"/>
          <w:i w:val="0"/>
          <w:smallCaps w:val="0"/>
          <w:strike w:val="0"/>
          <w:color w:val="000000"/>
          <w:sz w:val="11.694597244262695"/>
          <w:szCs w:val="11.694597244262695"/>
          <w:u w:val="none"/>
          <w:shd w:fill="auto" w:val="clear"/>
          <w:vertAlign w:val="baseline"/>
          <w:rtl w:val="0"/>
        </w:rPr>
        <w:t xml:space="preserve">500 0 </w:t>
      </w:r>
    </w:p>
    <w:p w:rsidR="00000000" w:rsidDel="00000000" w:rsidP="00000000" w:rsidRDefault="00000000" w:rsidRPr="00000000" w14:paraId="00001A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BD">
      <w:pPr>
        <w:keepNext w:val="0"/>
        <w:keepLines w:val="0"/>
        <w:widowControl w:val="0"/>
        <w:pBdr>
          <w:top w:space="0" w:sz="0" w:val="nil"/>
          <w:left w:space="0" w:sz="0" w:val="nil"/>
          <w:bottom w:space="0" w:sz="0" w:val="nil"/>
          <w:right w:space="0" w:sz="0" w:val="nil"/>
          <w:between w:space="0" w:sz="0" w:val="nil"/>
        </w:pBdr>
        <w:shd w:fill="auto" w:val="clear"/>
        <w:spacing w:after="0" w:before="60.25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50</w:t>
      </w:r>
    </w:p>
    <w:p w:rsidR="00000000" w:rsidDel="00000000" w:rsidP="00000000" w:rsidRDefault="00000000" w:rsidRPr="00000000" w14:paraId="00001ABE">
      <w:pPr>
        <w:keepNext w:val="0"/>
        <w:keepLines w:val="0"/>
        <w:widowControl w:val="0"/>
        <w:pBdr>
          <w:top w:space="0" w:sz="0" w:val="nil"/>
          <w:left w:space="0" w:sz="0" w:val="nil"/>
          <w:bottom w:space="0" w:sz="0" w:val="nil"/>
          <w:right w:space="0" w:sz="0" w:val="nil"/>
          <w:between w:space="0" w:sz="0" w:val="nil"/>
        </w:pBdr>
        <w:shd w:fill="auto" w:val="clear"/>
        <w:spacing w:after="0" w:before="14.62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ABF">
      <w:pPr>
        <w:keepNext w:val="0"/>
        <w:keepLines w:val="0"/>
        <w:widowControl w:val="0"/>
        <w:pBdr>
          <w:top w:space="0" w:sz="0" w:val="nil"/>
          <w:left w:space="0" w:sz="0" w:val="nil"/>
          <w:bottom w:space="0" w:sz="0" w:val="nil"/>
          <w:right w:space="0" w:sz="0" w:val="nil"/>
          <w:between w:space="0" w:sz="0" w:val="nil"/>
        </w:pBdr>
        <w:shd w:fill="auto" w:val="clear"/>
        <w:spacing w:after="0" w:before="38.423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C0">
      <w:pPr>
        <w:keepNext w:val="0"/>
        <w:keepLines w:val="0"/>
        <w:widowControl w:val="0"/>
        <w:pBdr>
          <w:top w:space="0" w:sz="0" w:val="nil"/>
          <w:left w:space="0" w:sz="0" w:val="nil"/>
          <w:bottom w:space="0" w:sz="0" w:val="nil"/>
          <w:right w:space="0" w:sz="0" w:val="nil"/>
          <w:between w:space="0" w:sz="0" w:val="nil"/>
        </w:pBdr>
        <w:shd w:fill="auto" w:val="clear"/>
        <w:spacing w:after="0" w:before="58.8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HB</w:t>
      </w:r>
    </w:p>
    <w:p w:rsidR="00000000" w:rsidDel="00000000" w:rsidP="00000000" w:rsidRDefault="00000000" w:rsidRPr="00000000" w14:paraId="00001AC1">
      <w:pPr>
        <w:keepNext w:val="0"/>
        <w:keepLines w:val="0"/>
        <w:widowControl w:val="0"/>
        <w:pBdr>
          <w:top w:space="0" w:sz="0" w:val="nil"/>
          <w:left w:space="0" w:sz="0" w:val="nil"/>
          <w:bottom w:space="0" w:sz="0" w:val="nil"/>
          <w:right w:space="0" w:sz="0" w:val="nil"/>
          <w:between w:space="0" w:sz="0" w:val="nil"/>
        </w:pBdr>
        <w:shd w:fill="auto" w:val="clear"/>
        <w:spacing w:after="0" w:before="0" w:line="835.618400573730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AC2">
      <w:pPr>
        <w:keepNext w:val="0"/>
        <w:keepLines w:val="0"/>
        <w:widowControl w:val="0"/>
        <w:pBdr>
          <w:top w:space="0" w:sz="0" w:val="nil"/>
          <w:left w:space="0" w:sz="0" w:val="nil"/>
          <w:bottom w:space="0" w:sz="0" w:val="nil"/>
          <w:right w:space="0" w:sz="0" w:val="nil"/>
          <w:between w:space="0" w:sz="0" w:val="nil"/>
        </w:pBdr>
        <w:shd w:fill="auto" w:val="clear"/>
        <w:spacing w:after="0" w:before="10.620422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AC3">
      <w:pPr>
        <w:keepNext w:val="0"/>
        <w:keepLines w:val="0"/>
        <w:widowControl w:val="0"/>
        <w:pBdr>
          <w:top w:space="0" w:sz="0" w:val="nil"/>
          <w:left w:space="0" w:sz="0" w:val="nil"/>
          <w:bottom w:space="0" w:sz="0" w:val="nil"/>
          <w:right w:space="0" w:sz="0" w:val="nil"/>
          <w:between w:space="0" w:sz="0" w:val="nil"/>
        </w:pBdr>
        <w:shd w:fill="auto" w:val="clear"/>
        <w:spacing w:after="0" w:before="33.6322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C4">
      <w:pPr>
        <w:keepNext w:val="0"/>
        <w:keepLines w:val="0"/>
        <w:widowControl w:val="0"/>
        <w:pBdr>
          <w:top w:space="0" w:sz="0" w:val="nil"/>
          <w:left w:space="0" w:sz="0" w:val="nil"/>
          <w:bottom w:space="0" w:sz="0" w:val="nil"/>
          <w:right w:space="0" w:sz="0" w:val="nil"/>
          <w:between w:space="0" w:sz="0" w:val="nil"/>
        </w:pBdr>
        <w:shd w:fill="auto" w:val="clear"/>
        <w:spacing w:after="0" w:before="40.39031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RO</w:t>
      </w:r>
    </w:p>
    <w:p w:rsidR="00000000" w:rsidDel="00000000" w:rsidP="00000000" w:rsidRDefault="00000000" w:rsidRPr="00000000" w14:paraId="00001A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C6">
      <w:pPr>
        <w:keepNext w:val="0"/>
        <w:keepLines w:val="0"/>
        <w:widowControl w:val="0"/>
        <w:pBdr>
          <w:top w:space="0" w:sz="0" w:val="nil"/>
          <w:left w:space="0" w:sz="0" w:val="nil"/>
          <w:bottom w:space="0" w:sz="0" w:val="nil"/>
          <w:right w:space="0" w:sz="0" w:val="nil"/>
          <w:between w:space="0" w:sz="0" w:val="nil"/>
        </w:pBdr>
        <w:shd w:fill="auto" w:val="clear"/>
        <w:spacing w:after="0" w:before="60.255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AC7">
      <w:pPr>
        <w:keepNext w:val="0"/>
        <w:keepLines w:val="0"/>
        <w:widowControl w:val="0"/>
        <w:pBdr>
          <w:top w:space="0" w:sz="0" w:val="nil"/>
          <w:left w:space="0" w:sz="0" w:val="nil"/>
          <w:bottom w:space="0" w:sz="0" w:val="nil"/>
          <w:right w:space="0" w:sz="0" w:val="nil"/>
          <w:between w:space="0" w:sz="0" w:val="nil"/>
        </w:pBdr>
        <w:shd w:fill="auto" w:val="clear"/>
        <w:spacing w:after="0" w:before="63.59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AC8">
      <w:pPr>
        <w:keepNext w:val="0"/>
        <w:keepLines w:val="0"/>
        <w:widowControl w:val="0"/>
        <w:pBdr>
          <w:top w:space="0" w:sz="0" w:val="nil"/>
          <w:left w:space="0" w:sz="0" w:val="nil"/>
          <w:bottom w:space="0" w:sz="0" w:val="nil"/>
          <w:right w:space="0" w:sz="0" w:val="nil"/>
          <w:between w:space="0" w:sz="0" w:val="nil"/>
        </w:pBdr>
        <w:shd w:fill="auto" w:val="clear"/>
        <w:spacing w:after="0" w:before="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C9">
      <w:pPr>
        <w:keepNext w:val="0"/>
        <w:keepLines w:val="0"/>
        <w:widowControl w:val="0"/>
        <w:pBdr>
          <w:top w:space="0" w:sz="0" w:val="nil"/>
          <w:left w:space="0" w:sz="0" w:val="nil"/>
          <w:bottom w:space="0" w:sz="0" w:val="nil"/>
          <w:right w:space="0" w:sz="0" w:val="nil"/>
          <w:between w:space="0" w:sz="0" w:val="nil"/>
        </w:pBdr>
        <w:shd w:fill="auto" w:val="clear"/>
        <w:spacing w:after="0" w:before="62.3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SA</w:t>
      </w:r>
    </w:p>
    <w:p w:rsidR="00000000" w:rsidDel="00000000" w:rsidP="00000000" w:rsidRDefault="00000000" w:rsidRPr="00000000" w14:paraId="00001ACA">
      <w:pPr>
        <w:keepNext w:val="0"/>
        <w:keepLines w:val="0"/>
        <w:widowControl w:val="0"/>
        <w:pBdr>
          <w:top w:space="0" w:sz="0" w:val="nil"/>
          <w:left w:space="0" w:sz="0" w:val="nil"/>
          <w:bottom w:space="0" w:sz="0" w:val="nil"/>
          <w:right w:space="0" w:sz="0" w:val="nil"/>
          <w:between w:space="0" w:sz="0" w:val="nil"/>
        </w:pBdr>
        <w:shd w:fill="auto" w:val="clear"/>
        <w:spacing w:after="0" w:before="0" w:line="823.584022521972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ACB">
      <w:pPr>
        <w:keepNext w:val="0"/>
        <w:keepLines w:val="0"/>
        <w:widowControl w:val="0"/>
        <w:pBdr>
          <w:top w:space="0" w:sz="0" w:val="nil"/>
          <w:left w:space="0" w:sz="0" w:val="nil"/>
          <w:bottom w:space="0" w:sz="0" w:val="nil"/>
          <w:right w:space="0" w:sz="0" w:val="nil"/>
          <w:between w:space="0" w:sz="0" w:val="nil"/>
        </w:pBdr>
        <w:shd w:fill="auto" w:val="clear"/>
        <w:spacing w:after="0" w:before="11.62322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ACC">
      <w:pPr>
        <w:keepNext w:val="0"/>
        <w:keepLines w:val="0"/>
        <w:widowControl w:val="0"/>
        <w:pBdr>
          <w:top w:space="0" w:sz="0" w:val="nil"/>
          <w:left w:space="0" w:sz="0" w:val="nil"/>
          <w:bottom w:space="0" w:sz="0" w:val="nil"/>
          <w:right w:space="0" w:sz="0" w:val="nil"/>
          <w:between w:space="0" w:sz="0" w:val="nil"/>
        </w:pBdr>
        <w:shd w:fill="auto" w:val="clear"/>
        <w:spacing w:after="0" w:before="63.5952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ACD">
      <w:pPr>
        <w:keepNext w:val="0"/>
        <w:keepLines w:val="0"/>
        <w:widowControl w:val="0"/>
        <w:pBdr>
          <w:top w:space="0" w:sz="0" w:val="nil"/>
          <w:left w:space="0" w:sz="0" w:val="nil"/>
          <w:bottom w:space="0" w:sz="0" w:val="nil"/>
          <w:right w:space="0" w:sz="0" w:val="nil"/>
          <w:between w:space="0" w:sz="0" w:val="nil"/>
        </w:pBdr>
        <w:shd w:fill="auto" w:val="clear"/>
        <w:spacing w:after="0" w:before="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CE">
      <w:pPr>
        <w:keepNext w:val="0"/>
        <w:keepLines w:val="0"/>
        <w:widowControl w:val="0"/>
        <w:pBdr>
          <w:top w:space="0" w:sz="0" w:val="nil"/>
          <w:left w:space="0" w:sz="0" w:val="nil"/>
          <w:bottom w:space="0" w:sz="0" w:val="nil"/>
          <w:right w:space="0" w:sz="0" w:val="nil"/>
          <w:between w:space="0" w:sz="0" w:val="nil"/>
        </w:pBdr>
        <w:shd w:fill="auto" w:val="clear"/>
        <w:spacing w:after="0" w:before="68.39813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PU</w:t>
      </w:r>
    </w:p>
    <w:p w:rsidR="00000000" w:rsidDel="00000000" w:rsidP="00000000" w:rsidRDefault="00000000" w:rsidRPr="00000000" w14:paraId="00001ACF">
      <w:pPr>
        <w:keepNext w:val="0"/>
        <w:keepLines w:val="0"/>
        <w:widowControl w:val="0"/>
        <w:pBdr>
          <w:top w:space="0" w:sz="0" w:val="nil"/>
          <w:left w:space="0" w:sz="0" w:val="nil"/>
          <w:bottom w:space="0" w:sz="0" w:val="nil"/>
          <w:right w:space="0" w:sz="0" w:val="nil"/>
          <w:between w:space="0" w:sz="0" w:val="nil"/>
        </w:pBdr>
        <w:shd w:fill="auto" w:val="clear"/>
        <w:spacing w:after="0" w:before="0" w:line="835.615310668945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AD0">
      <w:pPr>
        <w:keepNext w:val="0"/>
        <w:keepLines w:val="0"/>
        <w:widowControl w:val="0"/>
        <w:pBdr>
          <w:top w:space="0" w:sz="0" w:val="nil"/>
          <w:left w:space="0" w:sz="0" w:val="nil"/>
          <w:bottom w:space="0" w:sz="0" w:val="nil"/>
          <w:right w:space="0" w:sz="0" w:val="nil"/>
          <w:between w:space="0" w:sz="0" w:val="nil"/>
        </w:pBdr>
        <w:shd w:fill="auto" w:val="clear"/>
        <w:spacing w:after="0" w:before="10.6207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AD1">
      <w:pPr>
        <w:keepNext w:val="0"/>
        <w:keepLines w:val="0"/>
        <w:widowControl w:val="0"/>
        <w:pBdr>
          <w:top w:space="0" w:sz="0" w:val="nil"/>
          <w:left w:space="0" w:sz="0" w:val="nil"/>
          <w:bottom w:space="0" w:sz="0" w:val="nil"/>
          <w:right w:space="0" w:sz="0" w:val="nil"/>
          <w:between w:space="0" w:sz="0" w:val="nil"/>
        </w:pBdr>
        <w:shd w:fill="auto" w:val="clear"/>
        <w:spacing w:after="0" w:before="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D2">
      <w:pPr>
        <w:keepNext w:val="0"/>
        <w:keepLines w:val="0"/>
        <w:widowControl w:val="0"/>
        <w:pBdr>
          <w:top w:space="0" w:sz="0" w:val="nil"/>
          <w:left w:space="0" w:sz="0" w:val="nil"/>
          <w:bottom w:space="0" w:sz="0" w:val="nil"/>
          <w:right w:space="0" w:sz="0" w:val="nil"/>
          <w:between w:space="0" w:sz="0" w:val="nil"/>
        </w:pBdr>
        <w:shd w:fill="auto" w:val="clear"/>
        <w:spacing w:after="0" w:before="62.39166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PM</w:t>
      </w:r>
    </w:p>
    <w:p w:rsidR="00000000" w:rsidDel="00000000" w:rsidP="00000000" w:rsidRDefault="00000000" w:rsidRPr="00000000" w14:paraId="00001AD3">
      <w:pPr>
        <w:keepNext w:val="0"/>
        <w:keepLines w:val="0"/>
        <w:widowControl w:val="0"/>
        <w:pBdr>
          <w:top w:space="0" w:sz="0" w:val="nil"/>
          <w:left w:space="0" w:sz="0" w:val="nil"/>
          <w:bottom w:space="0" w:sz="0" w:val="nil"/>
          <w:right w:space="0" w:sz="0" w:val="nil"/>
          <w:between w:space="0" w:sz="0" w:val="nil"/>
        </w:pBdr>
        <w:shd w:fill="auto" w:val="clear"/>
        <w:spacing w:after="0" w:before="0" w:line="835.618400573730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AD4">
      <w:pPr>
        <w:keepNext w:val="0"/>
        <w:keepLines w:val="0"/>
        <w:widowControl w:val="0"/>
        <w:pBdr>
          <w:top w:space="0" w:sz="0" w:val="nil"/>
          <w:left w:space="0" w:sz="0" w:val="nil"/>
          <w:bottom w:space="0" w:sz="0" w:val="nil"/>
          <w:right w:space="0" w:sz="0" w:val="nil"/>
          <w:between w:space="0" w:sz="0" w:val="nil"/>
        </w:pBdr>
        <w:shd w:fill="auto" w:val="clear"/>
        <w:spacing w:after="0" w:before="10.620422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AD5">
      <w:pPr>
        <w:keepNext w:val="0"/>
        <w:keepLines w:val="0"/>
        <w:widowControl w:val="0"/>
        <w:pBdr>
          <w:top w:space="0" w:sz="0" w:val="nil"/>
          <w:left w:space="0" w:sz="0" w:val="nil"/>
          <w:bottom w:space="0" w:sz="0" w:val="nil"/>
          <w:right w:space="0" w:sz="0" w:val="nil"/>
          <w:between w:space="0" w:sz="0" w:val="nil"/>
        </w:pBdr>
        <w:shd w:fill="auto" w:val="clear"/>
        <w:spacing w:after="0" w:before="33.6322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D6">
      <w:pPr>
        <w:keepNext w:val="0"/>
        <w:keepLines w:val="0"/>
        <w:widowControl w:val="0"/>
        <w:pBdr>
          <w:top w:space="0" w:sz="0" w:val="nil"/>
          <w:left w:space="0" w:sz="0" w:val="nil"/>
          <w:bottom w:space="0" w:sz="0" w:val="nil"/>
          <w:right w:space="0" w:sz="0" w:val="nil"/>
          <w:between w:space="0" w:sz="0" w:val="nil"/>
        </w:pBdr>
        <w:shd w:fill="auto" w:val="clear"/>
        <w:spacing w:after="0" w:before="40.37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w:t>
      </w:r>
    </w:p>
    <w:p w:rsidR="00000000" w:rsidDel="00000000" w:rsidP="00000000" w:rsidRDefault="00000000" w:rsidRPr="00000000" w14:paraId="00001A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D8">
      <w:pPr>
        <w:keepNext w:val="0"/>
        <w:keepLines w:val="0"/>
        <w:widowControl w:val="0"/>
        <w:pBdr>
          <w:top w:space="0" w:sz="0" w:val="nil"/>
          <w:left w:space="0" w:sz="0" w:val="nil"/>
          <w:bottom w:space="0" w:sz="0" w:val="nil"/>
          <w:right w:space="0" w:sz="0" w:val="nil"/>
          <w:between w:space="0" w:sz="0" w:val="nil"/>
        </w:pBdr>
        <w:shd w:fill="auto" w:val="clear"/>
        <w:spacing w:after="0" w:before="60.25482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AD9">
      <w:pPr>
        <w:keepNext w:val="0"/>
        <w:keepLines w:val="0"/>
        <w:widowControl w:val="0"/>
        <w:pBdr>
          <w:top w:space="0" w:sz="0" w:val="nil"/>
          <w:left w:space="0" w:sz="0" w:val="nil"/>
          <w:bottom w:space="0" w:sz="0" w:val="nil"/>
          <w:right w:space="0" w:sz="0" w:val="nil"/>
          <w:between w:space="0" w:sz="0" w:val="nil"/>
        </w:pBdr>
        <w:shd w:fill="auto" w:val="clear"/>
        <w:spacing w:after="0" w:before="62.391662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ADA">
      <w:pPr>
        <w:keepNext w:val="0"/>
        <w:keepLines w:val="0"/>
        <w:widowControl w:val="0"/>
        <w:pBdr>
          <w:top w:space="0" w:sz="0" w:val="nil"/>
          <w:left w:space="0" w:sz="0" w:val="nil"/>
          <w:bottom w:space="0" w:sz="0" w:val="nil"/>
          <w:right w:space="0" w:sz="0" w:val="nil"/>
          <w:between w:space="0" w:sz="0" w:val="nil"/>
        </w:pBdr>
        <w:shd w:fill="auto" w:val="clear"/>
        <w:spacing w:after="0" w:before="39.62738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DB">
      <w:pPr>
        <w:keepNext w:val="0"/>
        <w:keepLines w:val="0"/>
        <w:widowControl w:val="0"/>
        <w:pBdr>
          <w:top w:space="0" w:sz="0" w:val="nil"/>
          <w:left w:space="0" w:sz="0" w:val="nil"/>
          <w:bottom w:space="0" w:sz="0" w:val="nil"/>
          <w:right w:space="0" w:sz="0" w:val="nil"/>
          <w:between w:space="0" w:sz="0" w:val="nil"/>
        </w:pBdr>
        <w:shd w:fill="auto" w:val="clear"/>
        <w:spacing w:after="0" w:before="20.411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JR</w:t>
      </w:r>
    </w:p>
    <w:p w:rsidR="00000000" w:rsidDel="00000000" w:rsidP="00000000" w:rsidRDefault="00000000" w:rsidRPr="00000000" w14:paraId="00001ADC">
      <w:pPr>
        <w:keepNext w:val="0"/>
        <w:keepLines w:val="0"/>
        <w:widowControl w:val="0"/>
        <w:pBdr>
          <w:top w:space="0" w:sz="0" w:val="nil"/>
          <w:left w:space="0" w:sz="0" w:val="nil"/>
          <w:bottom w:space="0" w:sz="0" w:val="nil"/>
          <w:right w:space="0" w:sz="0" w:val="nil"/>
          <w:between w:space="0" w:sz="0" w:val="nil"/>
        </w:pBdr>
        <w:shd w:fill="auto" w:val="clear"/>
        <w:spacing w:after="0" w:before="0" w:line="835.618400573730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1ADD">
      <w:pPr>
        <w:keepNext w:val="0"/>
        <w:keepLines w:val="0"/>
        <w:widowControl w:val="0"/>
        <w:pBdr>
          <w:top w:space="0" w:sz="0" w:val="nil"/>
          <w:left w:space="0" w:sz="0" w:val="nil"/>
          <w:bottom w:space="0" w:sz="0" w:val="nil"/>
          <w:right w:space="0" w:sz="0" w:val="nil"/>
          <w:between w:space="0" w:sz="0" w:val="nil"/>
        </w:pBdr>
        <w:shd w:fill="auto" w:val="clear"/>
        <w:spacing w:after="0" w:before="10.620422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ADE">
      <w:pPr>
        <w:keepNext w:val="0"/>
        <w:keepLines w:val="0"/>
        <w:widowControl w:val="0"/>
        <w:pBdr>
          <w:top w:space="0" w:sz="0" w:val="nil"/>
          <w:left w:space="0" w:sz="0" w:val="nil"/>
          <w:bottom w:space="0" w:sz="0" w:val="nil"/>
          <w:right w:space="0" w:sz="0" w:val="nil"/>
          <w:between w:space="0" w:sz="0" w:val="nil"/>
        </w:pBdr>
        <w:shd w:fill="auto" w:val="clear"/>
        <w:spacing w:after="0" w:before="63.59497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ADF">
      <w:pPr>
        <w:keepNext w:val="0"/>
        <w:keepLines w:val="0"/>
        <w:widowControl w:val="0"/>
        <w:pBdr>
          <w:top w:space="0" w:sz="0" w:val="nil"/>
          <w:left w:space="0" w:sz="0" w:val="nil"/>
          <w:bottom w:space="0" w:sz="0" w:val="nil"/>
          <w:right w:space="0" w:sz="0" w:val="nil"/>
          <w:between w:space="0" w:sz="0" w:val="nil"/>
        </w:pBdr>
        <w:shd w:fill="auto" w:val="clear"/>
        <w:spacing w:after="0" w:before="62.391662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AE0">
      <w:pPr>
        <w:keepNext w:val="0"/>
        <w:keepLines w:val="0"/>
        <w:widowControl w:val="0"/>
        <w:pBdr>
          <w:top w:space="0" w:sz="0" w:val="nil"/>
          <w:left w:space="0" w:sz="0" w:val="nil"/>
          <w:bottom w:space="0" w:sz="0" w:val="nil"/>
          <w:right w:space="0" w:sz="0" w:val="nil"/>
          <w:between w:space="0" w:sz="0" w:val="nil"/>
        </w:pBdr>
        <w:shd w:fill="auto" w:val="clear"/>
        <w:spacing w:after="0" w:before="3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E1">
      <w:pPr>
        <w:keepNext w:val="0"/>
        <w:keepLines w:val="0"/>
        <w:widowControl w:val="0"/>
        <w:pBdr>
          <w:top w:space="0" w:sz="0" w:val="nil"/>
          <w:left w:space="0" w:sz="0" w:val="nil"/>
          <w:bottom w:space="0" w:sz="0" w:val="nil"/>
          <w:right w:space="0" w:sz="0" w:val="nil"/>
          <w:between w:space="0" w:sz="0" w:val="nil"/>
        </w:pBdr>
        <w:shd w:fill="auto" w:val="clear"/>
        <w:spacing w:after="0" w:before="30.83099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AE2">
      <w:pPr>
        <w:keepNext w:val="0"/>
        <w:keepLines w:val="0"/>
        <w:widowControl w:val="0"/>
        <w:pBdr>
          <w:top w:space="0" w:sz="0" w:val="nil"/>
          <w:left w:space="0" w:sz="0" w:val="nil"/>
          <w:bottom w:space="0" w:sz="0" w:val="nil"/>
          <w:right w:space="0" w:sz="0" w:val="nil"/>
          <w:between w:space="0" w:sz="0" w:val="nil"/>
        </w:pBdr>
        <w:shd w:fill="auto" w:val="clear"/>
        <w:spacing w:after="0" w:before="28.78265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AE3">
      <w:pPr>
        <w:keepNext w:val="0"/>
        <w:keepLines w:val="0"/>
        <w:widowControl w:val="0"/>
        <w:pBdr>
          <w:top w:space="0" w:sz="0" w:val="nil"/>
          <w:left w:space="0" w:sz="0" w:val="nil"/>
          <w:bottom w:space="0" w:sz="0" w:val="nil"/>
          <w:right w:space="0" w:sz="0" w:val="nil"/>
          <w:between w:space="0" w:sz="0" w:val="nil"/>
        </w:pBdr>
        <w:shd w:fill="auto" w:val="clear"/>
        <w:spacing w:after="0" w:before="68.421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dn</w:t>
      </w:r>
    </w:p>
    <w:p w:rsidR="00000000" w:rsidDel="00000000" w:rsidP="00000000" w:rsidRDefault="00000000" w:rsidRPr="00000000" w14:paraId="00001A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E5">
      <w:pPr>
        <w:keepNext w:val="0"/>
        <w:keepLines w:val="0"/>
        <w:widowControl w:val="0"/>
        <w:pBdr>
          <w:top w:space="0" w:sz="0" w:val="nil"/>
          <w:left w:space="0" w:sz="0" w:val="nil"/>
          <w:bottom w:space="0" w:sz="0" w:val="nil"/>
          <w:right w:space="0" w:sz="0" w:val="nil"/>
          <w:between w:space="0" w:sz="0" w:val="nil"/>
        </w:pBdr>
        <w:shd w:fill="auto" w:val="clear"/>
        <w:spacing w:after="0" w:before="60.255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AE6">
      <w:pPr>
        <w:keepNext w:val="0"/>
        <w:keepLines w:val="0"/>
        <w:widowControl w:val="0"/>
        <w:pBdr>
          <w:top w:space="0" w:sz="0" w:val="nil"/>
          <w:left w:space="0" w:sz="0" w:val="nil"/>
          <w:bottom w:space="0" w:sz="0" w:val="nil"/>
          <w:right w:space="0" w:sz="0" w:val="nil"/>
          <w:between w:space="0" w:sz="0" w:val="nil"/>
        </w:pBdr>
        <w:shd w:fill="auto" w:val="clear"/>
        <w:spacing w:after="0" w:before="62.391662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AE7">
      <w:pPr>
        <w:keepNext w:val="0"/>
        <w:keepLines w:val="0"/>
        <w:widowControl w:val="0"/>
        <w:pBdr>
          <w:top w:space="0" w:sz="0" w:val="nil"/>
          <w:left w:space="0" w:sz="0" w:val="nil"/>
          <w:bottom w:space="0" w:sz="0" w:val="nil"/>
          <w:right w:space="0" w:sz="0" w:val="nil"/>
          <w:between w:space="0" w:sz="0" w:val="nil"/>
        </w:pBdr>
        <w:shd w:fill="auto" w:val="clear"/>
        <w:spacing w:after="0" w:before="3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E8">
      <w:pPr>
        <w:keepNext w:val="0"/>
        <w:keepLines w:val="0"/>
        <w:widowControl w:val="0"/>
        <w:pBdr>
          <w:top w:space="0" w:sz="0" w:val="nil"/>
          <w:left w:space="0" w:sz="0" w:val="nil"/>
          <w:bottom w:space="0" w:sz="0" w:val="nil"/>
          <w:right w:space="0" w:sz="0" w:val="nil"/>
          <w:between w:space="0" w:sz="0" w:val="nil"/>
        </w:pBdr>
        <w:shd w:fill="auto" w:val="clear"/>
        <w:spacing w:after="0" w:before="45.20477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AK</w:t>
      </w:r>
    </w:p>
    <w:p w:rsidR="00000000" w:rsidDel="00000000" w:rsidP="00000000" w:rsidRDefault="00000000" w:rsidRPr="00000000" w14:paraId="00001AE9">
      <w:pPr>
        <w:keepNext w:val="0"/>
        <w:keepLines w:val="0"/>
        <w:widowControl w:val="0"/>
        <w:pBdr>
          <w:top w:space="0" w:sz="0" w:val="nil"/>
          <w:left w:space="0" w:sz="0" w:val="nil"/>
          <w:bottom w:space="0" w:sz="0" w:val="nil"/>
          <w:right w:space="0" w:sz="0" w:val="nil"/>
          <w:between w:space="0" w:sz="0" w:val="nil"/>
        </w:pBdr>
        <w:shd w:fill="auto" w:val="clear"/>
        <w:spacing w:after="0" w:before="0" w:line="835.618400573730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AEA">
      <w:pPr>
        <w:keepNext w:val="0"/>
        <w:keepLines w:val="0"/>
        <w:widowControl w:val="0"/>
        <w:pBdr>
          <w:top w:space="0" w:sz="0" w:val="nil"/>
          <w:left w:space="0" w:sz="0" w:val="nil"/>
          <w:bottom w:space="0" w:sz="0" w:val="nil"/>
          <w:right w:space="0" w:sz="0" w:val="nil"/>
          <w:between w:space="0" w:sz="0" w:val="nil"/>
        </w:pBdr>
        <w:shd w:fill="auto" w:val="clear"/>
        <w:spacing w:after="0" w:before="10.62042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AEB">
      <w:pPr>
        <w:keepNext w:val="0"/>
        <w:keepLines w:val="0"/>
        <w:widowControl w:val="0"/>
        <w:pBdr>
          <w:top w:space="0" w:sz="0" w:val="nil"/>
          <w:left w:space="0" w:sz="0" w:val="nil"/>
          <w:bottom w:space="0" w:sz="0" w:val="nil"/>
          <w:right w:space="0" w:sz="0" w:val="nil"/>
          <w:between w:space="0" w:sz="0" w:val="nil"/>
        </w:pBdr>
        <w:shd w:fill="auto" w:val="clear"/>
        <w:spacing w:after="0" w:before="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EC">
      <w:pPr>
        <w:keepNext w:val="0"/>
        <w:keepLines w:val="0"/>
        <w:widowControl w:val="0"/>
        <w:pBdr>
          <w:top w:space="0" w:sz="0" w:val="nil"/>
          <w:left w:space="0" w:sz="0" w:val="nil"/>
          <w:bottom w:space="0" w:sz="0" w:val="nil"/>
          <w:right w:space="0" w:sz="0" w:val="nil"/>
          <w:between w:space="0" w:sz="0" w:val="nil"/>
        </w:pBdr>
        <w:shd w:fill="auto" w:val="clear"/>
        <w:spacing w:after="0" w:before="62.39166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KJ</w:t>
      </w:r>
    </w:p>
    <w:p w:rsidR="00000000" w:rsidDel="00000000" w:rsidP="00000000" w:rsidRDefault="00000000" w:rsidRPr="00000000" w14:paraId="00001A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EE">
      <w:pPr>
        <w:keepNext w:val="0"/>
        <w:keepLines w:val="0"/>
        <w:widowControl w:val="0"/>
        <w:pBdr>
          <w:top w:space="0" w:sz="0" w:val="nil"/>
          <w:left w:space="0" w:sz="0" w:val="nil"/>
          <w:bottom w:space="0" w:sz="0" w:val="nil"/>
          <w:right w:space="0" w:sz="0" w:val="nil"/>
          <w:between w:space="0" w:sz="0" w:val="nil"/>
        </w:pBdr>
        <w:shd w:fill="auto" w:val="clear"/>
        <w:spacing w:after="0" w:before="60.255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AEF">
      <w:pPr>
        <w:keepNext w:val="0"/>
        <w:keepLines w:val="0"/>
        <w:widowControl w:val="0"/>
        <w:pBdr>
          <w:top w:space="0" w:sz="0" w:val="nil"/>
          <w:left w:space="0" w:sz="0" w:val="nil"/>
          <w:bottom w:space="0" w:sz="0" w:val="nil"/>
          <w:right w:space="0" w:sz="0" w:val="nil"/>
          <w:between w:space="0" w:sz="0" w:val="nil"/>
        </w:pBdr>
        <w:shd w:fill="auto" w:val="clear"/>
        <w:spacing w:after="0" w:before="62.391662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AF0">
      <w:pPr>
        <w:keepNext w:val="0"/>
        <w:keepLines w:val="0"/>
        <w:widowControl w:val="0"/>
        <w:pBdr>
          <w:top w:space="0" w:sz="0" w:val="nil"/>
          <w:left w:space="0" w:sz="0" w:val="nil"/>
          <w:bottom w:space="0" w:sz="0" w:val="nil"/>
          <w:right w:space="0" w:sz="0" w:val="nil"/>
          <w:between w:space="0" w:sz="0" w:val="nil"/>
        </w:pBdr>
        <w:shd w:fill="auto" w:val="clear"/>
        <w:spacing w:after="0" w:before="39.627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F1">
      <w:pPr>
        <w:keepNext w:val="0"/>
        <w:keepLines w:val="0"/>
        <w:widowControl w:val="0"/>
        <w:pBdr>
          <w:top w:space="0" w:sz="0" w:val="nil"/>
          <w:left w:space="0" w:sz="0" w:val="nil"/>
          <w:bottom w:space="0" w:sz="0" w:val="nil"/>
          <w:right w:space="0" w:sz="0" w:val="nil"/>
          <w:between w:space="0" w:sz="0" w:val="nil"/>
        </w:pBdr>
        <w:shd w:fill="auto" w:val="clear"/>
        <w:spacing w:after="0" w:before="44.402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1A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F3">
      <w:pPr>
        <w:keepNext w:val="0"/>
        <w:keepLines w:val="0"/>
        <w:widowControl w:val="0"/>
        <w:pBdr>
          <w:top w:space="0" w:sz="0" w:val="nil"/>
          <w:left w:space="0" w:sz="0" w:val="nil"/>
          <w:bottom w:space="0" w:sz="0" w:val="nil"/>
          <w:right w:space="0" w:sz="0" w:val="nil"/>
          <w:between w:space="0" w:sz="0" w:val="nil"/>
        </w:pBdr>
        <w:shd w:fill="auto" w:val="clear"/>
        <w:spacing w:after="0" w:before="60.25482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AF4">
      <w:pPr>
        <w:keepNext w:val="0"/>
        <w:keepLines w:val="0"/>
        <w:widowControl w:val="0"/>
        <w:pBdr>
          <w:top w:space="0" w:sz="0" w:val="nil"/>
          <w:left w:space="0" w:sz="0" w:val="nil"/>
          <w:bottom w:space="0" w:sz="0" w:val="nil"/>
          <w:right w:space="0" w:sz="0" w:val="nil"/>
          <w:between w:space="0" w:sz="0" w:val="nil"/>
        </w:pBdr>
        <w:shd w:fill="auto" w:val="clear"/>
        <w:spacing w:after="0" w:before="34.976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F5">
      <w:pPr>
        <w:keepNext w:val="0"/>
        <w:keepLines w:val="0"/>
        <w:widowControl w:val="0"/>
        <w:pBdr>
          <w:top w:space="0" w:sz="0" w:val="nil"/>
          <w:left w:space="0" w:sz="0" w:val="nil"/>
          <w:bottom w:space="0" w:sz="0" w:val="nil"/>
          <w:right w:space="0" w:sz="0" w:val="nil"/>
          <w:between w:space="0" w:sz="0" w:val="nil"/>
        </w:pBdr>
        <w:shd w:fill="auto" w:val="clear"/>
        <w:spacing w:after="0" w:before="35.5990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PH</w:t>
      </w:r>
    </w:p>
    <w:p w:rsidR="00000000" w:rsidDel="00000000" w:rsidP="00000000" w:rsidRDefault="00000000" w:rsidRPr="00000000" w14:paraId="00001AF6">
      <w:pPr>
        <w:keepNext w:val="0"/>
        <w:keepLines w:val="0"/>
        <w:widowControl w:val="0"/>
        <w:pBdr>
          <w:top w:space="0" w:sz="0" w:val="nil"/>
          <w:left w:space="0" w:sz="0" w:val="nil"/>
          <w:bottom w:space="0" w:sz="0" w:val="nil"/>
          <w:right w:space="0" w:sz="0" w:val="nil"/>
          <w:between w:space="0" w:sz="0" w:val="nil"/>
        </w:pBdr>
        <w:shd w:fill="auto" w:val="clear"/>
        <w:spacing w:after="0" w:before="0" w:line="835.8502006530762"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AF7">
      <w:pPr>
        <w:keepNext w:val="0"/>
        <w:keepLines w:val="0"/>
        <w:widowControl w:val="0"/>
        <w:pBdr>
          <w:top w:space="0" w:sz="0" w:val="nil"/>
          <w:left w:space="0" w:sz="0" w:val="nil"/>
          <w:bottom w:space="0" w:sz="0" w:val="nil"/>
          <w:right w:space="0" w:sz="0" w:val="nil"/>
          <w:between w:space="0" w:sz="0" w:val="nil"/>
        </w:pBdr>
        <w:shd w:fill="auto" w:val="clear"/>
        <w:spacing w:after="0" w:before="10.6246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AF8">
      <w:pPr>
        <w:keepNext w:val="0"/>
        <w:keepLines w:val="0"/>
        <w:widowControl w:val="0"/>
        <w:pBdr>
          <w:top w:space="0" w:sz="0" w:val="nil"/>
          <w:left w:space="0" w:sz="0" w:val="nil"/>
          <w:bottom w:space="0" w:sz="0" w:val="nil"/>
          <w:right w:space="0" w:sz="0" w:val="nil"/>
          <w:between w:space="0" w:sz="0" w:val="nil"/>
        </w:pBdr>
        <w:shd w:fill="auto" w:val="clear"/>
        <w:spacing w:after="0" w:before="33.6322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F9">
      <w:pPr>
        <w:keepNext w:val="0"/>
        <w:keepLines w:val="0"/>
        <w:widowControl w:val="0"/>
        <w:pBdr>
          <w:top w:space="0" w:sz="0" w:val="nil"/>
          <w:left w:space="0" w:sz="0" w:val="nil"/>
          <w:bottom w:space="0" w:sz="0" w:val="nil"/>
          <w:right w:space="0" w:sz="0" w:val="nil"/>
          <w:between w:space="0" w:sz="0" w:val="nil"/>
        </w:pBdr>
        <w:shd w:fill="auto" w:val="clear"/>
        <w:spacing w:after="0" w:before="63.0447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NT</w:t>
      </w:r>
    </w:p>
    <w:p w:rsidR="00000000" w:rsidDel="00000000" w:rsidP="00000000" w:rsidRDefault="00000000" w:rsidRPr="00000000" w14:paraId="00001A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FB">
      <w:pPr>
        <w:keepNext w:val="0"/>
        <w:keepLines w:val="0"/>
        <w:widowControl w:val="0"/>
        <w:pBdr>
          <w:top w:space="0" w:sz="0" w:val="nil"/>
          <w:left w:space="0" w:sz="0" w:val="nil"/>
          <w:bottom w:space="0" w:sz="0" w:val="nil"/>
          <w:right w:space="0" w:sz="0" w:val="nil"/>
          <w:between w:space="0" w:sz="0" w:val="nil"/>
        </w:pBdr>
        <w:shd w:fill="auto" w:val="clear"/>
        <w:spacing w:after="0" w:before="60.255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AFC">
      <w:pPr>
        <w:keepNext w:val="0"/>
        <w:keepLines w:val="0"/>
        <w:widowControl w:val="0"/>
        <w:pBdr>
          <w:top w:space="0" w:sz="0" w:val="nil"/>
          <w:left w:space="0" w:sz="0" w:val="nil"/>
          <w:bottom w:space="0" w:sz="0" w:val="nil"/>
          <w:right w:space="0" w:sz="0" w:val="nil"/>
          <w:between w:space="0" w:sz="0" w:val="nil"/>
        </w:pBdr>
        <w:shd w:fill="auto" w:val="clear"/>
        <w:spacing w:after="0" w:before="63.59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AFD">
      <w:pPr>
        <w:keepNext w:val="0"/>
        <w:keepLines w:val="0"/>
        <w:widowControl w:val="0"/>
        <w:pBdr>
          <w:top w:space="0" w:sz="0" w:val="nil"/>
          <w:left w:space="0" w:sz="0" w:val="nil"/>
          <w:bottom w:space="0" w:sz="0" w:val="nil"/>
          <w:right w:space="0" w:sz="0" w:val="nil"/>
          <w:between w:space="0" w:sz="0" w:val="nil"/>
        </w:pBdr>
        <w:shd w:fill="auto" w:val="clear"/>
        <w:spacing w:after="0" w:before="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AFE">
      <w:pPr>
        <w:keepNext w:val="0"/>
        <w:keepLines w:val="0"/>
        <w:widowControl w:val="0"/>
        <w:pBdr>
          <w:top w:space="0" w:sz="0" w:val="nil"/>
          <w:left w:space="0" w:sz="0" w:val="nil"/>
          <w:bottom w:space="0" w:sz="0" w:val="nil"/>
          <w:right w:space="0" w:sz="0" w:val="nil"/>
          <w:between w:space="0" w:sz="0" w:val="nil"/>
        </w:pBdr>
        <w:shd w:fill="auto" w:val="clear"/>
        <w:spacing w:after="0" w:before="62.40325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TG</w:t>
      </w:r>
    </w:p>
    <w:p w:rsidR="00000000" w:rsidDel="00000000" w:rsidP="00000000" w:rsidRDefault="00000000" w:rsidRPr="00000000" w14:paraId="00001A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00">
      <w:pPr>
        <w:keepNext w:val="0"/>
        <w:keepLines w:val="0"/>
        <w:widowControl w:val="0"/>
        <w:pBdr>
          <w:top w:space="0" w:sz="0" w:val="nil"/>
          <w:left w:space="0" w:sz="0" w:val="nil"/>
          <w:bottom w:space="0" w:sz="0" w:val="nil"/>
          <w:right w:space="0" w:sz="0" w:val="nil"/>
          <w:between w:space="0" w:sz="0" w:val="nil"/>
        </w:pBdr>
        <w:shd w:fill="auto" w:val="clear"/>
        <w:spacing w:after="0" w:before="60.25482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B01">
      <w:pPr>
        <w:keepNext w:val="0"/>
        <w:keepLines w:val="0"/>
        <w:widowControl w:val="0"/>
        <w:pBdr>
          <w:top w:space="0" w:sz="0" w:val="nil"/>
          <w:left w:space="0" w:sz="0" w:val="nil"/>
          <w:bottom w:space="0" w:sz="0" w:val="nil"/>
          <w:right w:space="0" w:sz="0" w:val="nil"/>
          <w:between w:space="0" w:sz="0" w:val="nil"/>
        </w:pBdr>
        <w:shd w:fill="auto" w:val="clear"/>
        <w:spacing w:after="0" w:before="62.63702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B02">
      <w:pPr>
        <w:keepNext w:val="0"/>
        <w:keepLines w:val="0"/>
        <w:widowControl w:val="0"/>
        <w:pBdr>
          <w:top w:space="0" w:sz="0" w:val="nil"/>
          <w:left w:space="0" w:sz="0" w:val="nil"/>
          <w:bottom w:space="0" w:sz="0" w:val="nil"/>
          <w:right w:space="0" w:sz="0" w:val="nil"/>
          <w:between w:space="0" w:sz="0" w:val="nil"/>
        </w:pBdr>
        <w:shd w:fill="auto" w:val="clear"/>
        <w:spacing w:after="0" w:before="34.9411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03">
      <w:pPr>
        <w:keepNext w:val="0"/>
        <w:keepLines w:val="0"/>
        <w:widowControl w:val="0"/>
        <w:pBdr>
          <w:top w:space="0" w:sz="0" w:val="nil"/>
          <w:left w:space="0" w:sz="0" w:val="nil"/>
          <w:bottom w:space="0" w:sz="0" w:val="nil"/>
          <w:right w:space="0" w:sz="0" w:val="nil"/>
          <w:between w:space="0" w:sz="0" w:val="nil"/>
        </w:pBdr>
        <w:shd w:fill="auto" w:val="clear"/>
        <w:spacing w:after="0" w:before="40.39031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RH</w:t>
      </w:r>
    </w:p>
    <w:p w:rsidR="00000000" w:rsidDel="00000000" w:rsidP="00000000" w:rsidRDefault="00000000" w:rsidRPr="00000000" w14:paraId="00001B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05">
      <w:pPr>
        <w:keepNext w:val="0"/>
        <w:keepLines w:val="0"/>
        <w:widowControl w:val="0"/>
        <w:pBdr>
          <w:top w:space="0" w:sz="0" w:val="nil"/>
          <w:left w:space="0" w:sz="0" w:val="nil"/>
          <w:bottom w:space="0" w:sz="0" w:val="nil"/>
          <w:right w:space="0" w:sz="0" w:val="nil"/>
          <w:between w:space="0" w:sz="0" w:val="nil"/>
        </w:pBdr>
        <w:shd w:fill="auto" w:val="clear"/>
        <w:spacing w:after="0" w:before="60.25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41</w:t>
      </w:r>
    </w:p>
    <w:p w:rsidR="00000000" w:rsidDel="00000000" w:rsidP="00000000" w:rsidRDefault="00000000" w:rsidRPr="00000000" w14:paraId="00001B06">
      <w:pPr>
        <w:keepNext w:val="0"/>
        <w:keepLines w:val="0"/>
        <w:widowControl w:val="0"/>
        <w:pBdr>
          <w:top w:space="0" w:sz="0" w:val="nil"/>
          <w:left w:space="0" w:sz="0" w:val="nil"/>
          <w:bottom w:space="0" w:sz="0" w:val="nil"/>
          <w:right w:space="0" w:sz="0" w:val="nil"/>
          <w:between w:space="0" w:sz="0" w:val="nil"/>
        </w:pBdr>
        <w:shd w:fill="auto" w:val="clear"/>
        <w:spacing w:after="0" w:before="10.6207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B07">
      <w:pPr>
        <w:keepNext w:val="0"/>
        <w:keepLines w:val="0"/>
        <w:widowControl w:val="0"/>
        <w:pBdr>
          <w:top w:space="0" w:sz="0" w:val="nil"/>
          <w:left w:space="0" w:sz="0" w:val="nil"/>
          <w:bottom w:space="0" w:sz="0" w:val="nil"/>
          <w:right w:space="0" w:sz="0" w:val="nil"/>
          <w:between w:space="0" w:sz="0" w:val="nil"/>
        </w:pBdr>
        <w:shd w:fill="auto" w:val="clear"/>
        <w:spacing w:after="0" w:before="33.6325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08">
      <w:pPr>
        <w:keepNext w:val="0"/>
        <w:keepLines w:val="0"/>
        <w:widowControl w:val="0"/>
        <w:pBdr>
          <w:top w:space="0" w:sz="0" w:val="nil"/>
          <w:left w:space="0" w:sz="0" w:val="nil"/>
          <w:bottom w:space="0" w:sz="0" w:val="nil"/>
          <w:right w:space="0" w:sz="0" w:val="nil"/>
          <w:between w:space="0" w:sz="0" w:val="nil"/>
        </w:pBdr>
        <w:shd w:fill="auto" w:val="clear"/>
        <w:spacing w:after="0" w:before="58.81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HM</w:t>
      </w:r>
    </w:p>
    <w:p w:rsidR="00000000" w:rsidDel="00000000" w:rsidP="00000000" w:rsidRDefault="00000000" w:rsidRPr="00000000" w14:paraId="00001B09">
      <w:pPr>
        <w:keepNext w:val="0"/>
        <w:keepLines w:val="0"/>
        <w:widowControl w:val="0"/>
        <w:pBdr>
          <w:top w:space="0" w:sz="0" w:val="nil"/>
          <w:left w:space="0" w:sz="0" w:val="nil"/>
          <w:bottom w:space="0" w:sz="0" w:val="nil"/>
          <w:right w:space="0" w:sz="0" w:val="nil"/>
          <w:between w:space="0" w:sz="0" w:val="nil"/>
        </w:pBdr>
        <w:shd w:fill="auto" w:val="clear"/>
        <w:spacing w:after="0" w:before="0" w:line="835.618400573730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1B0A">
      <w:pPr>
        <w:keepNext w:val="0"/>
        <w:keepLines w:val="0"/>
        <w:widowControl w:val="0"/>
        <w:pBdr>
          <w:top w:space="0" w:sz="0" w:val="nil"/>
          <w:left w:space="0" w:sz="0" w:val="nil"/>
          <w:bottom w:space="0" w:sz="0" w:val="nil"/>
          <w:right w:space="0" w:sz="0" w:val="nil"/>
          <w:between w:space="0" w:sz="0" w:val="nil"/>
        </w:pBdr>
        <w:shd w:fill="auto" w:val="clear"/>
        <w:spacing w:after="0" w:before="10.620422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B0B">
      <w:pPr>
        <w:keepNext w:val="0"/>
        <w:keepLines w:val="0"/>
        <w:widowControl w:val="0"/>
        <w:pBdr>
          <w:top w:space="0" w:sz="0" w:val="nil"/>
          <w:left w:space="0" w:sz="0" w:val="nil"/>
          <w:bottom w:space="0" w:sz="0" w:val="nil"/>
          <w:right w:space="0" w:sz="0" w:val="nil"/>
          <w:between w:space="0" w:sz="0" w:val="nil"/>
        </w:pBdr>
        <w:shd w:fill="auto" w:val="clear"/>
        <w:spacing w:after="0" w:before="33.6322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0C">
      <w:pPr>
        <w:keepNext w:val="0"/>
        <w:keepLines w:val="0"/>
        <w:widowControl w:val="0"/>
        <w:pBdr>
          <w:top w:space="0" w:sz="0" w:val="nil"/>
          <w:left w:space="0" w:sz="0" w:val="nil"/>
          <w:bottom w:space="0" w:sz="0" w:val="nil"/>
          <w:right w:space="0" w:sz="0" w:val="nil"/>
          <w:between w:space="0" w:sz="0" w:val="nil"/>
        </w:pBdr>
        <w:shd w:fill="auto" w:val="clear"/>
        <w:spacing w:after="0" w:before="40.37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BP</w:t>
      </w:r>
    </w:p>
    <w:p w:rsidR="00000000" w:rsidDel="00000000" w:rsidP="00000000" w:rsidRDefault="00000000" w:rsidRPr="00000000" w14:paraId="00001B0D">
      <w:pPr>
        <w:keepNext w:val="0"/>
        <w:keepLines w:val="0"/>
        <w:widowControl w:val="0"/>
        <w:pBdr>
          <w:top w:space="0" w:sz="0" w:val="nil"/>
          <w:left w:space="0" w:sz="0" w:val="nil"/>
          <w:bottom w:space="0" w:sz="0" w:val="nil"/>
          <w:right w:space="0" w:sz="0" w:val="nil"/>
          <w:between w:space="0" w:sz="0" w:val="nil"/>
        </w:pBdr>
        <w:shd w:fill="auto" w:val="clear"/>
        <w:spacing w:after="0" w:before="0" w:line="835.618400573730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1B0E">
      <w:pPr>
        <w:keepNext w:val="0"/>
        <w:keepLines w:val="0"/>
        <w:widowControl w:val="0"/>
        <w:pBdr>
          <w:top w:space="0" w:sz="0" w:val="nil"/>
          <w:left w:space="0" w:sz="0" w:val="nil"/>
          <w:bottom w:space="0" w:sz="0" w:val="nil"/>
          <w:right w:space="0" w:sz="0" w:val="nil"/>
          <w:between w:space="0" w:sz="0" w:val="nil"/>
        </w:pBdr>
        <w:shd w:fill="auto" w:val="clear"/>
        <w:spacing w:after="0" w:before="10.620422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B0F">
      <w:pPr>
        <w:keepNext w:val="0"/>
        <w:keepLines w:val="0"/>
        <w:widowControl w:val="0"/>
        <w:pBdr>
          <w:top w:space="0" w:sz="0" w:val="nil"/>
          <w:left w:space="0" w:sz="0" w:val="nil"/>
          <w:bottom w:space="0" w:sz="0" w:val="nil"/>
          <w:right w:space="0" w:sz="0" w:val="nil"/>
          <w:between w:space="0" w:sz="0" w:val="nil"/>
        </w:pBdr>
        <w:shd w:fill="auto" w:val="clear"/>
        <w:spacing w:after="0" w:before="33.6322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10">
      <w:pPr>
        <w:keepNext w:val="0"/>
        <w:keepLines w:val="0"/>
        <w:widowControl w:val="0"/>
        <w:pBdr>
          <w:top w:space="0" w:sz="0" w:val="nil"/>
          <w:left w:space="0" w:sz="0" w:val="nil"/>
          <w:bottom w:space="0" w:sz="0" w:val="nil"/>
          <w:right w:space="0" w:sz="0" w:val="nil"/>
          <w:between w:space="0" w:sz="0" w:val="nil"/>
        </w:pBdr>
        <w:shd w:fill="auto" w:val="clear"/>
        <w:spacing w:after="0" w:before="26.0397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LK</w:t>
      </w:r>
    </w:p>
    <w:p w:rsidR="00000000" w:rsidDel="00000000" w:rsidP="00000000" w:rsidRDefault="00000000" w:rsidRPr="00000000" w14:paraId="00001B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12">
      <w:pPr>
        <w:keepNext w:val="0"/>
        <w:keepLines w:val="0"/>
        <w:widowControl w:val="0"/>
        <w:pBdr>
          <w:top w:space="0" w:sz="0" w:val="nil"/>
          <w:left w:space="0" w:sz="0" w:val="nil"/>
          <w:bottom w:space="0" w:sz="0" w:val="nil"/>
          <w:right w:space="0" w:sz="0" w:val="nil"/>
          <w:between w:space="0" w:sz="0" w:val="nil"/>
        </w:pBdr>
        <w:shd w:fill="auto" w:val="clear"/>
        <w:spacing w:after="0" w:before="60.383605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B13">
      <w:pPr>
        <w:keepNext w:val="0"/>
        <w:keepLines w:val="0"/>
        <w:widowControl w:val="0"/>
        <w:pBdr>
          <w:top w:space="0" w:sz="0" w:val="nil"/>
          <w:left w:space="0" w:sz="0" w:val="nil"/>
          <w:bottom w:space="0" w:sz="0" w:val="nil"/>
          <w:right w:space="0" w:sz="0" w:val="nil"/>
          <w:between w:space="0" w:sz="0" w:val="nil"/>
        </w:pBdr>
        <w:shd w:fill="auto" w:val="clear"/>
        <w:spacing w:after="0" w:before="62.391662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B14">
      <w:pPr>
        <w:keepNext w:val="0"/>
        <w:keepLines w:val="0"/>
        <w:widowControl w:val="0"/>
        <w:pBdr>
          <w:top w:space="0" w:sz="0" w:val="nil"/>
          <w:left w:space="0" w:sz="0" w:val="nil"/>
          <w:bottom w:space="0" w:sz="0" w:val="nil"/>
          <w:right w:space="0" w:sz="0" w:val="nil"/>
          <w:between w:space="0" w:sz="0" w:val="nil"/>
        </w:pBdr>
        <w:shd w:fill="auto" w:val="clear"/>
        <w:spacing w:after="0" w:before="3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15">
      <w:pPr>
        <w:keepNext w:val="0"/>
        <w:keepLines w:val="0"/>
        <w:widowControl w:val="0"/>
        <w:pBdr>
          <w:top w:space="0" w:sz="0" w:val="nil"/>
          <w:left w:space="0" w:sz="0" w:val="nil"/>
          <w:bottom w:space="0" w:sz="0" w:val="nil"/>
          <w:right w:space="0" w:sz="0" w:val="nil"/>
          <w:between w:space="0" w:sz="0" w:val="nil"/>
        </w:pBdr>
        <w:shd w:fill="auto" w:val="clear"/>
        <w:spacing w:after="0" w:before="26.0397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LD</w:t>
      </w:r>
    </w:p>
    <w:p w:rsidR="00000000" w:rsidDel="00000000" w:rsidP="00000000" w:rsidRDefault="00000000" w:rsidRPr="00000000" w14:paraId="00001B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17">
      <w:pPr>
        <w:keepNext w:val="0"/>
        <w:keepLines w:val="0"/>
        <w:widowControl w:val="0"/>
        <w:pBdr>
          <w:top w:space="0" w:sz="0" w:val="nil"/>
          <w:left w:space="0" w:sz="0" w:val="nil"/>
          <w:bottom w:space="0" w:sz="0" w:val="nil"/>
          <w:right w:space="0" w:sz="0" w:val="nil"/>
          <w:between w:space="0" w:sz="0" w:val="nil"/>
        </w:pBdr>
        <w:shd w:fill="auto" w:val="clear"/>
        <w:spacing w:after="0" w:before="60.25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52</w:t>
      </w:r>
    </w:p>
    <w:p w:rsidR="00000000" w:rsidDel="00000000" w:rsidP="00000000" w:rsidRDefault="00000000" w:rsidRPr="00000000" w14:paraId="00001B18">
      <w:pPr>
        <w:keepNext w:val="0"/>
        <w:keepLines w:val="0"/>
        <w:widowControl w:val="0"/>
        <w:pBdr>
          <w:top w:space="0" w:sz="0" w:val="nil"/>
          <w:left w:space="0" w:sz="0" w:val="nil"/>
          <w:bottom w:space="0" w:sz="0" w:val="nil"/>
          <w:right w:space="0" w:sz="0" w:val="nil"/>
          <w:between w:space="0" w:sz="0" w:val="nil"/>
        </w:pBdr>
        <w:shd w:fill="auto" w:val="clear"/>
        <w:spacing w:after="0" w:before="11.62322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B19">
      <w:pPr>
        <w:keepNext w:val="0"/>
        <w:keepLines w:val="0"/>
        <w:widowControl w:val="0"/>
        <w:pBdr>
          <w:top w:space="0" w:sz="0" w:val="nil"/>
          <w:left w:space="0" w:sz="0" w:val="nil"/>
          <w:bottom w:space="0" w:sz="0" w:val="nil"/>
          <w:right w:space="0" w:sz="0" w:val="nil"/>
          <w:between w:space="0" w:sz="0" w:val="nil"/>
        </w:pBdr>
        <w:shd w:fill="auto" w:val="clear"/>
        <w:spacing w:after="0" w:before="63.5952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B1A">
      <w:pPr>
        <w:keepNext w:val="0"/>
        <w:keepLines w:val="0"/>
        <w:widowControl w:val="0"/>
        <w:pBdr>
          <w:top w:space="0" w:sz="0" w:val="nil"/>
          <w:left w:space="0" w:sz="0" w:val="nil"/>
          <w:bottom w:space="0" w:sz="0" w:val="nil"/>
          <w:right w:space="0" w:sz="0" w:val="nil"/>
          <w:between w:space="0" w:sz="0" w:val="nil"/>
        </w:pBdr>
        <w:shd w:fill="auto" w:val="clear"/>
        <w:spacing w:after="0" w:before="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1B">
      <w:pPr>
        <w:keepNext w:val="0"/>
        <w:keepLines w:val="0"/>
        <w:widowControl w:val="0"/>
        <w:pBdr>
          <w:top w:space="0" w:sz="0" w:val="nil"/>
          <w:left w:space="0" w:sz="0" w:val="nil"/>
          <w:bottom w:space="0" w:sz="0" w:val="nil"/>
          <w:right w:space="0" w:sz="0" w:val="nil"/>
          <w:between w:space="0" w:sz="0" w:val="nil"/>
        </w:pBdr>
        <w:shd w:fill="auto" w:val="clear"/>
        <w:spacing w:after="0" w:before="57.623596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1C">
      <w:pPr>
        <w:keepNext w:val="0"/>
        <w:keepLines w:val="0"/>
        <w:widowControl w:val="0"/>
        <w:pBdr>
          <w:top w:space="0" w:sz="0" w:val="nil"/>
          <w:left w:space="0" w:sz="0" w:val="nil"/>
          <w:bottom w:space="0" w:sz="0" w:val="nil"/>
          <w:right w:space="0" w:sz="0" w:val="nil"/>
          <w:between w:space="0" w:sz="0" w:val="nil"/>
        </w:pBdr>
        <w:shd w:fill="auto" w:val="clear"/>
        <w:spacing w:after="0" w:before="29.974670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B1D">
      <w:pPr>
        <w:keepNext w:val="0"/>
        <w:keepLines w:val="0"/>
        <w:widowControl w:val="0"/>
        <w:pBdr>
          <w:top w:space="0" w:sz="0" w:val="nil"/>
          <w:left w:space="0" w:sz="0" w:val="nil"/>
          <w:bottom w:space="0" w:sz="0" w:val="nil"/>
          <w:right w:space="0" w:sz="0" w:val="nil"/>
          <w:between w:space="0" w:sz="0" w:val="nil"/>
        </w:pBdr>
        <w:shd w:fill="auto" w:val="clear"/>
        <w:spacing w:after="0" w:before="68.4216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B1E">
      <w:pPr>
        <w:keepNext w:val="0"/>
        <w:keepLines w:val="0"/>
        <w:widowControl w:val="0"/>
        <w:pBdr>
          <w:top w:space="0" w:sz="0" w:val="nil"/>
          <w:left w:space="0" w:sz="0" w:val="nil"/>
          <w:bottom w:space="0" w:sz="0" w:val="nil"/>
          <w:right w:space="0" w:sz="0" w:val="nil"/>
          <w:between w:space="0" w:sz="0" w:val="nil"/>
        </w:pBdr>
        <w:shd w:fill="auto" w:val="clear"/>
        <w:spacing w:after="0" w:before="67.20611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1F">
      <w:pPr>
        <w:keepNext w:val="0"/>
        <w:keepLines w:val="0"/>
        <w:widowControl w:val="0"/>
        <w:pBdr>
          <w:top w:space="0" w:sz="0" w:val="nil"/>
          <w:left w:space="0" w:sz="0" w:val="nil"/>
          <w:bottom w:space="0" w:sz="0" w:val="nil"/>
          <w:right w:space="0" w:sz="0" w:val="nil"/>
          <w:between w:space="0" w:sz="0" w:val="nil"/>
        </w:pBdr>
        <w:shd w:fill="auto" w:val="clear"/>
        <w:spacing w:after="0" w:before="29.98626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B20">
      <w:pPr>
        <w:keepNext w:val="0"/>
        <w:keepLines w:val="0"/>
        <w:widowControl w:val="0"/>
        <w:pBdr>
          <w:top w:space="0" w:sz="0" w:val="nil"/>
          <w:left w:space="0" w:sz="0" w:val="nil"/>
          <w:bottom w:space="0" w:sz="0" w:val="nil"/>
          <w:right w:space="0" w:sz="0" w:val="nil"/>
          <w:between w:space="0" w:sz="0" w:val="nil"/>
        </w:pBdr>
        <w:shd w:fill="auto" w:val="clear"/>
        <w:spacing w:after="0" w:before="0" w:line="823.587055206298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B21">
      <w:pPr>
        <w:keepNext w:val="0"/>
        <w:keepLines w:val="0"/>
        <w:widowControl w:val="0"/>
        <w:pBdr>
          <w:top w:space="0" w:sz="0" w:val="nil"/>
          <w:left w:space="0" w:sz="0" w:val="nil"/>
          <w:bottom w:space="0" w:sz="0" w:val="nil"/>
          <w:right w:space="0" w:sz="0" w:val="nil"/>
          <w:between w:space="0" w:sz="0" w:val="nil"/>
        </w:pBdr>
        <w:shd w:fill="auto" w:val="clear"/>
        <w:spacing w:after="0" w:before="11.62292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B22">
      <w:pPr>
        <w:keepNext w:val="0"/>
        <w:keepLines w:val="0"/>
        <w:widowControl w:val="0"/>
        <w:pBdr>
          <w:top w:space="0" w:sz="0" w:val="nil"/>
          <w:left w:space="0" w:sz="0" w:val="nil"/>
          <w:bottom w:space="0" w:sz="0" w:val="nil"/>
          <w:right w:space="0" w:sz="0" w:val="nil"/>
          <w:between w:space="0" w:sz="0" w:val="nil"/>
        </w:pBdr>
        <w:shd w:fill="auto" w:val="clear"/>
        <w:spacing w:after="0" w:before="63.59497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B23">
      <w:pPr>
        <w:keepNext w:val="0"/>
        <w:keepLines w:val="0"/>
        <w:widowControl w:val="0"/>
        <w:pBdr>
          <w:top w:space="0" w:sz="0" w:val="nil"/>
          <w:left w:space="0" w:sz="0" w:val="nil"/>
          <w:bottom w:space="0" w:sz="0" w:val="nil"/>
          <w:right w:space="0" w:sz="0" w:val="nil"/>
          <w:between w:space="0" w:sz="0" w:val="nil"/>
        </w:pBdr>
        <w:shd w:fill="auto" w:val="clear"/>
        <w:spacing w:after="0" w:before="33.6325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24">
      <w:pPr>
        <w:keepNext w:val="0"/>
        <w:keepLines w:val="0"/>
        <w:widowControl w:val="0"/>
        <w:pBdr>
          <w:top w:space="0" w:sz="0" w:val="nil"/>
          <w:left w:space="0" w:sz="0" w:val="nil"/>
          <w:bottom w:space="0" w:sz="0" w:val="nil"/>
          <w:right w:space="0" w:sz="0" w:val="nil"/>
          <w:between w:space="0" w:sz="0" w:val="nil"/>
        </w:pBdr>
        <w:shd w:fill="auto" w:val="clear"/>
        <w:spacing w:after="0" w:before="37.42889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25">
      <w:pPr>
        <w:keepNext w:val="0"/>
        <w:keepLines w:val="0"/>
        <w:widowControl w:val="0"/>
        <w:pBdr>
          <w:top w:space="0" w:sz="0" w:val="nil"/>
          <w:left w:space="0" w:sz="0" w:val="nil"/>
          <w:bottom w:space="0" w:sz="0" w:val="nil"/>
          <w:right w:space="0" w:sz="0" w:val="nil"/>
          <w:between w:space="0" w:sz="0" w:val="nil"/>
        </w:pBdr>
        <w:shd w:fill="auto" w:val="clear"/>
        <w:spacing w:after="0" w:before="29.974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is</w:t>
      </w:r>
    </w:p>
    <w:p w:rsidR="00000000" w:rsidDel="00000000" w:rsidP="00000000" w:rsidRDefault="00000000" w:rsidRPr="00000000" w14:paraId="00001B26">
      <w:pPr>
        <w:keepNext w:val="0"/>
        <w:keepLines w:val="0"/>
        <w:widowControl w:val="0"/>
        <w:pBdr>
          <w:top w:space="0" w:sz="0" w:val="nil"/>
          <w:left w:space="0" w:sz="0" w:val="nil"/>
          <w:bottom w:space="0" w:sz="0" w:val="nil"/>
          <w:right w:space="0" w:sz="0" w:val="nil"/>
          <w:between w:space="0" w:sz="0" w:val="nil"/>
        </w:pBdr>
        <w:shd w:fill="auto" w:val="clear"/>
        <w:spacing w:after="0" w:before="18.853454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27">
      <w:pPr>
        <w:keepNext w:val="0"/>
        <w:keepLines w:val="0"/>
        <w:widowControl w:val="0"/>
        <w:pBdr>
          <w:top w:space="0" w:sz="0" w:val="nil"/>
          <w:left w:space="0" w:sz="0" w:val="nil"/>
          <w:bottom w:space="0" w:sz="0" w:val="nil"/>
          <w:right w:space="0" w:sz="0" w:val="nil"/>
          <w:between w:space="0" w:sz="0" w:val="nil"/>
        </w:pBdr>
        <w:shd w:fill="auto" w:val="clear"/>
        <w:spacing w:after="0" w:before="68.41003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28">
      <w:pPr>
        <w:keepNext w:val="0"/>
        <w:keepLines w:val="0"/>
        <w:widowControl w:val="0"/>
        <w:pBdr>
          <w:top w:space="0" w:sz="0" w:val="nil"/>
          <w:left w:space="0" w:sz="0" w:val="nil"/>
          <w:bottom w:space="0" w:sz="0" w:val="nil"/>
          <w:right w:space="0" w:sz="0" w:val="nil"/>
          <w:between w:space="0" w:sz="0" w:val="nil"/>
        </w:pBdr>
        <w:shd w:fill="auto" w:val="clear"/>
        <w:spacing w:after="0" w:before="68.409729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B29">
      <w:pPr>
        <w:keepNext w:val="0"/>
        <w:keepLines w:val="0"/>
        <w:widowControl w:val="0"/>
        <w:pBdr>
          <w:top w:space="0" w:sz="0" w:val="nil"/>
          <w:left w:space="0" w:sz="0" w:val="nil"/>
          <w:bottom w:space="0" w:sz="0" w:val="nil"/>
          <w:right w:space="0" w:sz="0" w:val="nil"/>
          <w:between w:space="0" w:sz="0" w:val="nil"/>
        </w:pBdr>
        <w:shd w:fill="auto" w:val="clear"/>
        <w:spacing w:after="0" w:before="67.2180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B2A">
      <w:pPr>
        <w:keepNext w:val="0"/>
        <w:keepLines w:val="0"/>
        <w:widowControl w:val="0"/>
        <w:pBdr>
          <w:top w:space="0" w:sz="0" w:val="nil"/>
          <w:left w:space="0" w:sz="0" w:val="nil"/>
          <w:bottom w:space="0" w:sz="0" w:val="nil"/>
          <w:right w:space="0" w:sz="0" w:val="nil"/>
          <w:between w:space="0" w:sz="0" w:val="nil"/>
        </w:pBdr>
        <w:shd w:fill="auto" w:val="clear"/>
        <w:spacing w:after="0" w:before="68.409729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2B">
      <w:pPr>
        <w:keepNext w:val="0"/>
        <w:keepLines w:val="0"/>
        <w:widowControl w:val="0"/>
        <w:pBdr>
          <w:top w:space="0" w:sz="0" w:val="nil"/>
          <w:left w:space="0" w:sz="0" w:val="nil"/>
          <w:bottom w:space="0" w:sz="0" w:val="nil"/>
          <w:right w:space="0" w:sz="0" w:val="nil"/>
          <w:between w:space="0" w:sz="0" w:val="nil"/>
        </w:pBdr>
        <w:shd w:fill="auto" w:val="clear"/>
        <w:spacing w:after="0" w:before="29.98626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B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2D">
      <w:pPr>
        <w:keepNext w:val="0"/>
        <w:keepLines w:val="0"/>
        <w:widowControl w:val="0"/>
        <w:pBdr>
          <w:top w:space="0" w:sz="0" w:val="nil"/>
          <w:left w:space="0" w:sz="0" w:val="nil"/>
          <w:bottom w:space="0" w:sz="0" w:val="nil"/>
          <w:right w:space="0" w:sz="0" w:val="nil"/>
          <w:between w:space="0" w:sz="0" w:val="nil"/>
        </w:pBdr>
        <w:shd w:fill="auto" w:val="clear"/>
        <w:spacing w:after="0" w:before="60.25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92</w:t>
      </w:r>
    </w:p>
    <w:p w:rsidR="00000000" w:rsidDel="00000000" w:rsidP="00000000" w:rsidRDefault="00000000" w:rsidRPr="00000000" w14:paraId="00001B2E">
      <w:pPr>
        <w:keepNext w:val="0"/>
        <w:keepLines w:val="0"/>
        <w:widowControl w:val="0"/>
        <w:pBdr>
          <w:top w:space="0" w:sz="0" w:val="nil"/>
          <w:left w:space="0" w:sz="0" w:val="nil"/>
          <w:bottom w:space="0" w:sz="0" w:val="nil"/>
          <w:right w:space="0" w:sz="0" w:val="nil"/>
          <w:between w:space="0" w:sz="0" w:val="nil"/>
        </w:pBdr>
        <w:shd w:fill="auto" w:val="clear"/>
        <w:spacing w:after="0" w:before="11.62292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B2F">
      <w:pPr>
        <w:keepNext w:val="0"/>
        <w:keepLines w:val="0"/>
        <w:widowControl w:val="0"/>
        <w:pBdr>
          <w:top w:space="0" w:sz="0" w:val="nil"/>
          <w:left w:space="0" w:sz="0" w:val="nil"/>
          <w:bottom w:space="0" w:sz="0" w:val="nil"/>
          <w:right w:space="0" w:sz="0" w:val="nil"/>
          <w:between w:space="0" w:sz="0" w:val="nil"/>
        </w:pBdr>
        <w:shd w:fill="auto" w:val="clear"/>
        <w:spacing w:after="0" w:before="63.59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B30">
      <w:pPr>
        <w:keepNext w:val="0"/>
        <w:keepLines w:val="0"/>
        <w:widowControl w:val="0"/>
        <w:pBdr>
          <w:top w:space="0" w:sz="0" w:val="nil"/>
          <w:left w:space="0" w:sz="0" w:val="nil"/>
          <w:bottom w:space="0" w:sz="0" w:val="nil"/>
          <w:right w:space="0" w:sz="0" w:val="nil"/>
          <w:between w:space="0" w:sz="0" w:val="nil"/>
        </w:pBdr>
        <w:shd w:fill="auto" w:val="clear"/>
        <w:spacing w:after="0" w:before="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31">
      <w:pPr>
        <w:keepNext w:val="0"/>
        <w:keepLines w:val="0"/>
        <w:widowControl w:val="0"/>
        <w:pBdr>
          <w:top w:space="0" w:sz="0" w:val="nil"/>
          <w:left w:space="0" w:sz="0" w:val="nil"/>
          <w:bottom w:space="0" w:sz="0" w:val="nil"/>
          <w:right w:space="0" w:sz="0" w:val="nil"/>
          <w:between w:space="0" w:sz="0" w:val="nil"/>
        </w:pBdr>
        <w:shd w:fill="auto" w:val="clear"/>
        <w:spacing w:after="0" w:before="57.623596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32">
      <w:pPr>
        <w:keepNext w:val="0"/>
        <w:keepLines w:val="0"/>
        <w:widowControl w:val="0"/>
        <w:pBdr>
          <w:top w:space="0" w:sz="0" w:val="nil"/>
          <w:left w:space="0" w:sz="0" w:val="nil"/>
          <w:bottom w:space="0" w:sz="0" w:val="nil"/>
          <w:right w:space="0" w:sz="0" w:val="nil"/>
          <w:between w:space="0" w:sz="0" w:val="nil"/>
        </w:pBdr>
        <w:shd w:fill="auto" w:val="clear"/>
        <w:spacing w:after="0" w:before="29.97467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is</w:t>
      </w:r>
    </w:p>
    <w:p w:rsidR="00000000" w:rsidDel="00000000" w:rsidP="00000000" w:rsidRDefault="00000000" w:rsidRPr="00000000" w14:paraId="00001B33">
      <w:pPr>
        <w:keepNext w:val="0"/>
        <w:keepLines w:val="0"/>
        <w:widowControl w:val="0"/>
        <w:pBdr>
          <w:top w:space="0" w:sz="0" w:val="nil"/>
          <w:left w:space="0" w:sz="0" w:val="nil"/>
          <w:bottom w:space="0" w:sz="0" w:val="nil"/>
          <w:right w:space="0" w:sz="0" w:val="nil"/>
          <w:between w:space="0" w:sz="0" w:val="nil"/>
        </w:pBdr>
        <w:shd w:fill="auto" w:val="clear"/>
        <w:spacing w:after="0" w:before="33.2510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B34">
      <w:pPr>
        <w:keepNext w:val="0"/>
        <w:keepLines w:val="0"/>
        <w:widowControl w:val="0"/>
        <w:pBdr>
          <w:top w:space="0" w:sz="0" w:val="nil"/>
          <w:left w:space="0" w:sz="0" w:val="nil"/>
          <w:bottom w:space="0" w:sz="0" w:val="nil"/>
          <w:right w:space="0" w:sz="0" w:val="nil"/>
          <w:between w:space="0" w:sz="0" w:val="nil"/>
        </w:pBdr>
        <w:shd w:fill="auto" w:val="clear"/>
        <w:spacing w:after="0" w:before="33.4158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1B35">
      <w:pPr>
        <w:keepNext w:val="0"/>
        <w:keepLines w:val="0"/>
        <w:widowControl w:val="0"/>
        <w:pBdr>
          <w:top w:space="0" w:sz="0" w:val="nil"/>
          <w:left w:space="0" w:sz="0" w:val="nil"/>
          <w:bottom w:space="0" w:sz="0" w:val="nil"/>
          <w:right w:space="0" w:sz="0" w:val="nil"/>
          <w:between w:space="0" w:sz="0" w:val="nil"/>
        </w:pBdr>
        <w:shd w:fill="auto" w:val="clear"/>
        <w:spacing w:after="0" w:before="26.606750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B36">
      <w:pPr>
        <w:keepNext w:val="0"/>
        <w:keepLines w:val="0"/>
        <w:widowControl w:val="0"/>
        <w:pBdr>
          <w:top w:space="0" w:sz="0" w:val="nil"/>
          <w:left w:space="0" w:sz="0" w:val="nil"/>
          <w:bottom w:space="0" w:sz="0" w:val="nil"/>
          <w:right w:space="0" w:sz="0" w:val="nil"/>
          <w:between w:space="0" w:sz="0" w:val="nil"/>
        </w:pBdr>
        <w:shd w:fill="auto" w:val="clear"/>
        <w:spacing w:after="0" w:before="67.20611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B37">
      <w:pPr>
        <w:keepNext w:val="0"/>
        <w:keepLines w:val="0"/>
        <w:widowControl w:val="0"/>
        <w:pBdr>
          <w:top w:space="0" w:sz="0" w:val="nil"/>
          <w:left w:space="0" w:sz="0" w:val="nil"/>
          <w:bottom w:space="0" w:sz="0" w:val="nil"/>
          <w:right w:space="0" w:sz="0" w:val="nil"/>
          <w:between w:space="0" w:sz="0" w:val="nil"/>
        </w:pBdr>
        <w:shd w:fill="auto" w:val="clear"/>
        <w:spacing w:after="0" w:before="63.57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B38">
      <w:pPr>
        <w:keepNext w:val="0"/>
        <w:keepLines w:val="0"/>
        <w:widowControl w:val="0"/>
        <w:pBdr>
          <w:top w:space="0" w:sz="0" w:val="nil"/>
          <w:left w:space="0" w:sz="0" w:val="nil"/>
          <w:bottom w:space="0" w:sz="0" w:val="nil"/>
          <w:right w:space="0" w:sz="0" w:val="nil"/>
          <w:between w:space="0" w:sz="0" w:val="nil"/>
        </w:pBdr>
        <w:shd w:fill="auto" w:val="clear"/>
        <w:spacing w:after="0" w:before="0" w:line="823.587055206298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1B39">
      <w:pPr>
        <w:keepNext w:val="0"/>
        <w:keepLines w:val="0"/>
        <w:widowControl w:val="0"/>
        <w:pBdr>
          <w:top w:space="0" w:sz="0" w:val="nil"/>
          <w:left w:space="0" w:sz="0" w:val="nil"/>
          <w:bottom w:space="0" w:sz="0" w:val="nil"/>
          <w:right w:space="0" w:sz="0" w:val="nil"/>
          <w:between w:space="0" w:sz="0" w:val="nil"/>
        </w:pBdr>
        <w:shd w:fill="auto" w:val="clear"/>
        <w:spacing w:after="0" w:before="11.65802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33</w:t>
      </w:r>
    </w:p>
    <w:p w:rsidR="00000000" w:rsidDel="00000000" w:rsidP="00000000" w:rsidRDefault="00000000" w:rsidRPr="00000000" w14:paraId="00001B3A">
      <w:pPr>
        <w:keepNext w:val="0"/>
        <w:keepLines w:val="0"/>
        <w:widowControl w:val="0"/>
        <w:pBdr>
          <w:top w:space="0" w:sz="0" w:val="nil"/>
          <w:left w:space="0" w:sz="0" w:val="nil"/>
          <w:bottom w:space="0" w:sz="0" w:val="nil"/>
          <w:right w:space="0" w:sz="0" w:val="nil"/>
          <w:between w:space="0" w:sz="0" w:val="nil"/>
        </w:pBdr>
        <w:shd w:fill="auto" w:val="clear"/>
        <w:spacing w:after="0" w:before="10.62652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B3B">
      <w:pPr>
        <w:keepNext w:val="0"/>
        <w:keepLines w:val="0"/>
        <w:widowControl w:val="0"/>
        <w:pBdr>
          <w:top w:space="0" w:sz="0" w:val="nil"/>
          <w:left w:space="0" w:sz="0" w:val="nil"/>
          <w:bottom w:space="0" w:sz="0" w:val="nil"/>
          <w:right w:space="0" w:sz="0" w:val="nil"/>
          <w:between w:space="0" w:sz="0" w:val="nil"/>
        </w:pBdr>
        <w:shd w:fill="auto" w:val="clear"/>
        <w:spacing w:after="0" w:before="33.6322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3C">
      <w:pPr>
        <w:keepNext w:val="0"/>
        <w:keepLines w:val="0"/>
        <w:widowControl w:val="0"/>
        <w:pBdr>
          <w:top w:space="0" w:sz="0" w:val="nil"/>
          <w:left w:space="0" w:sz="0" w:val="nil"/>
          <w:bottom w:space="0" w:sz="0" w:val="nil"/>
          <w:right w:space="0" w:sz="0" w:val="nil"/>
          <w:between w:space="0" w:sz="0" w:val="nil"/>
        </w:pBdr>
        <w:shd w:fill="auto" w:val="clear"/>
        <w:spacing w:after="0" w:before="30.83099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3D">
      <w:pPr>
        <w:keepNext w:val="0"/>
        <w:keepLines w:val="0"/>
        <w:widowControl w:val="0"/>
        <w:pBdr>
          <w:top w:space="0" w:sz="0" w:val="nil"/>
          <w:left w:space="0" w:sz="0" w:val="nil"/>
          <w:bottom w:space="0" w:sz="0" w:val="nil"/>
          <w:right w:space="0" w:sz="0" w:val="nil"/>
          <w:between w:space="0" w:sz="0" w:val="nil"/>
        </w:pBdr>
        <w:shd w:fill="auto" w:val="clear"/>
        <w:spacing w:after="0" w:before="68.41003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3E">
      <w:pPr>
        <w:keepNext w:val="0"/>
        <w:keepLines w:val="0"/>
        <w:widowControl w:val="0"/>
        <w:pBdr>
          <w:top w:space="0" w:sz="0" w:val="nil"/>
          <w:left w:space="0" w:sz="0" w:val="nil"/>
          <w:bottom w:space="0" w:sz="0" w:val="nil"/>
          <w:right w:space="0" w:sz="0" w:val="nil"/>
          <w:between w:space="0" w:sz="0" w:val="nil"/>
        </w:pBdr>
        <w:shd w:fill="auto" w:val="clear"/>
        <w:spacing w:after="0" w:before="28.9227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ih</w:t>
      </w:r>
    </w:p>
    <w:p w:rsidR="00000000" w:rsidDel="00000000" w:rsidP="00000000" w:rsidRDefault="00000000" w:rsidRPr="00000000" w14:paraId="00001B3F">
      <w:pPr>
        <w:keepNext w:val="0"/>
        <w:keepLines w:val="0"/>
        <w:widowControl w:val="0"/>
        <w:pBdr>
          <w:top w:space="0" w:sz="0" w:val="nil"/>
          <w:left w:space="0" w:sz="0" w:val="nil"/>
          <w:bottom w:space="0" w:sz="0" w:val="nil"/>
          <w:right w:space="0" w:sz="0" w:val="nil"/>
          <w:between w:space="0" w:sz="0" w:val="nil"/>
        </w:pBdr>
        <w:shd w:fill="auto" w:val="clear"/>
        <w:spacing w:after="0" w:before="19.9945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B40">
      <w:pPr>
        <w:keepNext w:val="0"/>
        <w:keepLines w:val="0"/>
        <w:widowControl w:val="0"/>
        <w:pBdr>
          <w:top w:space="0" w:sz="0" w:val="nil"/>
          <w:left w:space="0" w:sz="0" w:val="nil"/>
          <w:bottom w:space="0" w:sz="0" w:val="nil"/>
          <w:right w:space="0" w:sz="0" w:val="nil"/>
          <w:between w:space="0" w:sz="0" w:val="nil"/>
        </w:pBdr>
        <w:shd w:fill="auto" w:val="clear"/>
        <w:spacing w:after="0" w:before="0" w:line="835.618400573730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B41">
      <w:pPr>
        <w:keepNext w:val="0"/>
        <w:keepLines w:val="0"/>
        <w:widowControl w:val="0"/>
        <w:pBdr>
          <w:top w:space="0" w:sz="0" w:val="nil"/>
          <w:left w:space="0" w:sz="0" w:val="nil"/>
          <w:bottom w:space="0" w:sz="0" w:val="nil"/>
          <w:right w:space="0" w:sz="0" w:val="nil"/>
          <w:between w:space="0" w:sz="0" w:val="nil"/>
        </w:pBdr>
        <w:shd w:fill="auto" w:val="clear"/>
        <w:spacing w:after="0" w:before="10.620422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B42">
      <w:pPr>
        <w:keepNext w:val="0"/>
        <w:keepLines w:val="0"/>
        <w:widowControl w:val="0"/>
        <w:pBdr>
          <w:top w:space="0" w:sz="0" w:val="nil"/>
          <w:left w:space="0" w:sz="0" w:val="nil"/>
          <w:bottom w:space="0" w:sz="0" w:val="nil"/>
          <w:right w:space="0" w:sz="0" w:val="nil"/>
          <w:between w:space="0" w:sz="0" w:val="nil"/>
        </w:pBdr>
        <w:shd w:fill="auto" w:val="clear"/>
        <w:spacing w:after="0" w:before="33.6322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43">
      <w:pPr>
        <w:keepNext w:val="0"/>
        <w:keepLines w:val="0"/>
        <w:widowControl w:val="0"/>
        <w:pBdr>
          <w:top w:space="0" w:sz="0" w:val="nil"/>
          <w:left w:space="0" w:sz="0" w:val="nil"/>
          <w:bottom w:space="0" w:sz="0" w:val="nil"/>
          <w:right w:space="0" w:sz="0" w:val="nil"/>
          <w:between w:space="0" w:sz="0" w:val="nil"/>
        </w:pBdr>
        <w:shd w:fill="auto" w:val="clear"/>
        <w:spacing w:after="0" w:before="32.613830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B44">
      <w:pPr>
        <w:keepNext w:val="0"/>
        <w:keepLines w:val="0"/>
        <w:widowControl w:val="0"/>
        <w:pBdr>
          <w:top w:space="0" w:sz="0" w:val="nil"/>
          <w:left w:space="0" w:sz="0" w:val="nil"/>
          <w:bottom w:space="0" w:sz="0" w:val="nil"/>
          <w:right w:space="0" w:sz="0" w:val="nil"/>
          <w:between w:space="0" w:sz="0" w:val="nil"/>
        </w:pBdr>
        <w:shd w:fill="auto" w:val="clear"/>
        <w:spacing w:after="0" w:before="63.606872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45">
      <w:pPr>
        <w:keepNext w:val="0"/>
        <w:keepLines w:val="0"/>
        <w:widowControl w:val="0"/>
        <w:pBdr>
          <w:top w:space="0" w:sz="0" w:val="nil"/>
          <w:left w:space="0" w:sz="0" w:val="nil"/>
          <w:bottom w:space="0" w:sz="0" w:val="nil"/>
          <w:right w:space="0" w:sz="0" w:val="nil"/>
          <w:between w:space="0" w:sz="0" w:val="nil"/>
        </w:pBdr>
        <w:shd w:fill="auto" w:val="clear"/>
        <w:spacing w:after="0" w:before="53.9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kr</w:t>
      </w:r>
    </w:p>
    <w:p w:rsidR="00000000" w:rsidDel="00000000" w:rsidP="00000000" w:rsidRDefault="00000000" w:rsidRPr="00000000" w14:paraId="00001B46">
      <w:pPr>
        <w:keepNext w:val="0"/>
        <w:keepLines w:val="0"/>
        <w:widowControl w:val="0"/>
        <w:pBdr>
          <w:top w:space="0" w:sz="0" w:val="nil"/>
          <w:left w:space="0" w:sz="0" w:val="nil"/>
          <w:bottom w:space="0" w:sz="0" w:val="nil"/>
          <w:right w:space="0" w:sz="0" w:val="nil"/>
          <w:between w:space="0" w:sz="0" w:val="nil"/>
        </w:pBdr>
        <w:shd w:fill="auto" w:val="clear"/>
        <w:spacing w:after="0" w:before="27.589416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B47">
      <w:pPr>
        <w:keepNext w:val="0"/>
        <w:keepLines w:val="0"/>
        <w:widowControl w:val="0"/>
        <w:pBdr>
          <w:top w:space="0" w:sz="0" w:val="nil"/>
          <w:left w:space="0" w:sz="0" w:val="nil"/>
          <w:bottom w:space="0" w:sz="0" w:val="nil"/>
          <w:right w:space="0" w:sz="0" w:val="nil"/>
          <w:between w:space="0" w:sz="0" w:val="nil"/>
        </w:pBdr>
        <w:shd w:fill="auto" w:val="clear"/>
        <w:spacing w:after="0" w:before="63.606872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B48">
      <w:pPr>
        <w:keepNext w:val="0"/>
        <w:keepLines w:val="0"/>
        <w:widowControl w:val="0"/>
        <w:pBdr>
          <w:top w:space="0" w:sz="0" w:val="nil"/>
          <w:left w:space="0" w:sz="0" w:val="nil"/>
          <w:bottom w:space="0" w:sz="0" w:val="nil"/>
          <w:right w:space="0" w:sz="0" w:val="nil"/>
          <w:between w:space="0" w:sz="0" w:val="nil"/>
        </w:pBdr>
        <w:shd w:fill="auto" w:val="clear"/>
        <w:spacing w:after="0" w:before="0" w:line="833.281688690185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B49">
      <w:pPr>
        <w:keepNext w:val="0"/>
        <w:keepLines w:val="0"/>
        <w:widowControl w:val="0"/>
        <w:pBdr>
          <w:top w:space="0" w:sz="0" w:val="nil"/>
          <w:left w:space="0" w:sz="0" w:val="nil"/>
          <w:bottom w:space="0" w:sz="0" w:val="nil"/>
          <w:right w:space="0" w:sz="0" w:val="nil"/>
          <w:between w:space="0" w:sz="0" w:val="nil"/>
        </w:pBdr>
        <w:shd w:fill="auto" w:val="clear"/>
        <w:spacing w:after="0" w:before="10.5813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B4A">
      <w:pPr>
        <w:keepNext w:val="0"/>
        <w:keepLines w:val="0"/>
        <w:widowControl w:val="0"/>
        <w:pBdr>
          <w:top w:space="0" w:sz="0" w:val="nil"/>
          <w:left w:space="0" w:sz="0" w:val="nil"/>
          <w:bottom w:space="0" w:sz="0" w:val="nil"/>
          <w:right w:space="0" w:sz="0" w:val="nil"/>
          <w:between w:space="0" w:sz="0" w:val="nil"/>
        </w:pBdr>
        <w:shd w:fill="auto" w:val="clear"/>
        <w:spacing w:after="0" w:before="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4B">
      <w:pPr>
        <w:keepNext w:val="0"/>
        <w:keepLines w:val="0"/>
        <w:widowControl w:val="0"/>
        <w:pBdr>
          <w:top w:space="0" w:sz="0" w:val="nil"/>
          <w:left w:space="0" w:sz="0" w:val="nil"/>
          <w:bottom w:space="0" w:sz="0" w:val="nil"/>
          <w:right w:space="0" w:sz="0" w:val="nil"/>
          <w:between w:space="0" w:sz="0" w:val="nil"/>
        </w:pBdr>
        <w:shd w:fill="auto" w:val="clear"/>
        <w:spacing w:after="0" w:before="57.623596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4C">
      <w:pPr>
        <w:keepNext w:val="0"/>
        <w:keepLines w:val="0"/>
        <w:widowControl w:val="0"/>
        <w:pBdr>
          <w:top w:space="0" w:sz="0" w:val="nil"/>
          <w:left w:space="0" w:sz="0" w:val="nil"/>
          <w:bottom w:space="0" w:sz="0" w:val="nil"/>
          <w:right w:space="0" w:sz="0" w:val="nil"/>
          <w:between w:space="0" w:sz="0" w:val="nil"/>
        </w:pBdr>
        <w:shd w:fill="auto" w:val="clear"/>
        <w:spacing w:after="0" w:before="54.3634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B4D">
      <w:pPr>
        <w:keepNext w:val="0"/>
        <w:keepLines w:val="0"/>
        <w:widowControl w:val="0"/>
        <w:pBdr>
          <w:top w:space="0" w:sz="0" w:val="nil"/>
          <w:left w:space="0" w:sz="0" w:val="nil"/>
          <w:bottom w:space="0" w:sz="0" w:val="nil"/>
          <w:right w:space="0" w:sz="0" w:val="nil"/>
          <w:between w:space="0" w:sz="0" w:val="nil"/>
        </w:pBdr>
        <w:shd w:fill="auto" w:val="clear"/>
        <w:spacing w:after="0" w:before="28.78265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B4E">
      <w:pPr>
        <w:keepNext w:val="0"/>
        <w:keepLines w:val="0"/>
        <w:widowControl w:val="0"/>
        <w:pBdr>
          <w:top w:space="0" w:sz="0" w:val="nil"/>
          <w:left w:space="0" w:sz="0" w:val="nil"/>
          <w:bottom w:space="0" w:sz="0" w:val="nil"/>
          <w:right w:space="0" w:sz="0" w:val="nil"/>
          <w:between w:space="0" w:sz="0" w:val="nil"/>
        </w:pBdr>
        <w:shd w:fill="auto" w:val="clear"/>
        <w:spacing w:after="0" w:before="39.638977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4F">
      <w:pPr>
        <w:keepNext w:val="0"/>
        <w:keepLines w:val="0"/>
        <w:widowControl w:val="0"/>
        <w:pBdr>
          <w:top w:space="0" w:sz="0" w:val="nil"/>
          <w:left w:space="0" w:sz="0" w:val="nil"/>
          <w:bottom w:space="0" w:sz="0" w:val="nil"/>
          <w:right w:space="0" w:sz="0" w:val="nil"/>
          <w:between w:space="0" w:sz="0" w:val="nil"/>
        </w:pBdr>
        <w:shd w:fill="auto" w:val="clear"/>
        <w:spacing w:after="0" w:before="38.39996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B50">
      <w:pPr>
        <w:keepNext w:val="0"/>
        <w:keepLines w:val="0"/>
        <w:widowControl w:val="0"/>
        <w:pBdr>
          <w:top w:space="0" w:sz="0" w:val="nil"/>
          <w:left w:space="0" w:sz="0" w:val="nil"/>
          <w:bottom w:space="0" w:sz="0" w:val="nil"/>
          <w:right w:space="0" w:sz="0" w:val="nil"/>
          <w:between w:space="0" w:sz="0" w:val="nil"/>
        </w:pBdr>
        <w:shd w:fill="auto" w:val="clear"/>
        <w:spacing w:after="0" w:before="73.2012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B51">
      <w:pPr>
        <w:keepNext w:val="0"/>
        <w:keepLines w:val="0"/>
        <w:widowControl w:val="0"/>
        <w:pBdr>
          <w:top w:space="0" w:sz="0" w:val="nil"/>
          <w:left w:space="0" w:sz="0" w:val="nil"/>
          <w:bottom w:space="0" w:sz="0" w:val="nil"/>
          <w:right w:space="0" w:sz="0" w:val="nil"/>
          <w:between w:space="0" w:sz="0" w:val="nil"/>
        </w:pBdr>
        <w:shd w:fill="auto" w:val="clear"/>
        <w:spacing w:after="0" w:before="33.4158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1B52">
      <w:pPr>
        <w:keepNext w:val="0"/>
        <w:keepLines w:val="0"/>
        <w:widowControl w:val="0"/>
        <w:pBdr>
          <w:top w:space="0" w:sz="0" w:val="nil"/>
          <w:left w:space="0" w:sz="0" w:val="nil"/>
          <w:bottom w:space="0" w:sz="0" w:val="nil"/>
          <w:right w:space="0" w:sz="0" w:val="nil"/>
          <w:between w:space="0" w:sz="0" w:val="nil"/>
        </w:pBdr>
        <w:shd w:fill="auto" w:val="clear"/>
        <w:spacing w:after="0" w:before="26.60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B53">
      <w:pPr>
        <w:keepNext w:val="0"/>
        <w:keepLines w:val="0"/>
        <w:widowControl w:val="0"/>
        <w:pBdr>
          <w:top w:space="0" w:sz="0" w:val="nil"/>
          <w:left w:space="0" w:sz="0" w:val="nil"/>
          <w:bottom w:space="0" w:sz="0" w:val="nil"/>
          <w:right w:space="0" w:sz="0" w:val="nil"/>
          <w:between w:space="0" w:sz="0" w:val="nil"/>
        </w:pBdr>
        <w:shd w:fill="auto" w:val="clear"/>
        <w:spacing w:after="0" w:before="67.20642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B54">
      <w:pPr>
        <w:keepNext w:val="0"/>
        <w:keepLines w:val="0"/>
        <w:widowControl w:val="0"/>
        <w:pBdr>
          <w:top w:space="0" w:sz="0" w:val="nil"/>
          <w:left w:space="0" w:sz="0" w:val="nil"/>
          <w:bottom w:space="0" w:sz="0" w:val="nil"/>
          <w:right w:space="0" w:sz="0" w:val="nil"/>
          <w:between w:space="0" w:sz="0" w:val="nil"/>
        </w:pBdr>
        <w:shd w:fill="auto" w:val="clear"/>
        <w:spacing w:after="0" w:before="63.57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B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56">
      <w:pPr>
        <w:keepNext w:val="0"/>
        <w:keepLines w:val="0"/>
        <w:widowControl w:val="0"/>
        <w:pBdr>
          <w:top w:space="0" w:sz="0" w:val="nil"/>
          <w:left w:space="0" w:sz="0" w:val="nil"/>
          <w:bottom w:space="0" w:sz="0" w:val="nil"/>
          <w:right w:space="0" w:sz="0" w:val="nil"/>
          <w:between w:space="0" w:sz="0" w:val="nil"/>
        </w:pBdr>
        <w:shd w:fill="auto" w:val="clear"/>
        <w:spacing w:after="0" w:before="60.25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34</w:t>
      </w:r>
    </w:p>
    <w:p w:rsidR="00000000" w:rsidDel="00000000" w:rsidP="00000000" w:rsidRDefault="00000000" w:rsidRPr="00000000" w14:paraId="00001B57">
      <w:pPr>
        <w:keepNext w:val="0"/>
        <w:keepLines w:val="0"/>
        <w:widowControl w:val="0"/>
        <w:pBdr>
          <w:top w:space="0" w:sz="0" w:val="nil"/>
          <w:left w:space="0" w:sz="0" w:val="nil"/>
          <w:bottom w:space="0" w:sz="0" w:val="nil"/>
          <w:right w:space="0" w:sz="0" w:val="nil"/>
          <w:between w:space="0" w:sz="0" w:val="nil"/>
        </w:pBdr>
        <w:shd w:fill="auto" w:val="clear"/>
        <w:spacing w:after="0" w:before="11.62322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B58">
      <w:pPr>
        <w:keepNext w:val="0"/>
        <w:keepLines w:val="0"/>
        <w:widowControl w:val="0"/>
        <w:pBdr>
          <w:top w:space="0" w:sz="0" w:val="nil"/>
          <w:left w:space="0" w:sz="0" w:val="nil"/>
          <w:bottom w:space="0" w:sz="0" w:val="nil"/>
          <w:right w:space="0" w:sz="0" w:val="nil"/>
          <w:between w:space="0" w:sz="0" w:val="nil"/>
        </w:pBdr>
        <w:shd w:fill="auto" w:val="clear"/>
        <w:spacing w:after="0" w:before="3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59">
      <w:pPr>
        <w:keepNext w:val="0"/>
        <w:keepLines w:val="0"/>
        <w:widowControl w:val="0"/>
        <w:pBdr>
          <w:top w:space="0" w:sz="0" w:val="nil"/>
          <w:left w:space="0" w:sz="0" w:val="nil"/>
          <w:bottom w:space="0" w:sz="0" w:val="nil"/>
          <w:right w:space="0" w:sz="0" w:val="nil"/>
          <w:between w:space="0" w:sz="0" w:val="nil"/>
        </w:pBdr>
        <w:shd w:fill="auto" w:val="clear"/>
        <w:spacing w:after="0" w:before="30.8312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5A">
      <w:pPr>
        <w:keepNext w:val="0"/>
        <w:keepLines w:val="0"/>
        <w:widowControl w:val="0"/>
        <w:pBdr>
          <w:top w:space="0" w:sz="0" w:val="nil"/>
          <w:left w:space="0" w:sz="0" w:val="nil"/>
          <w:bottom w:space="0" w:sz="0" w:val="nil"/>
          <w:right w:space="0" w:sz="0" w:val="nil"/>
          <w:between w:space="0" w:sz="0" w:val="nil"/>
        </w:pBdr>
        <w:shd w:fill="auto" w:val="clear"/>
        <w:spacing w:after="0" w:before="28.7823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B5B">
      <w:pPr>
        <w:keepNext w:val="0"/>
        <w:keepLines w:val="0"/>
        <w:widowControl w:val="0"/>
        <w:pBdr>
          <w:top w:space="0" w:sz="0" w:val="nil"/>
          <w:left w:space="0" w:sz="0" w:val="nil"/>
          <w:bottom w:space="0" w:sz="0" w:val="nil"/>
          <w:right w:space="0" w:sz="0" w:val="nil"/>
          <w:between w:space="0" w:sz="0" w:val="nil"/>
        </w:pBdr>
        <w:shd w:fill="auto" w:val="clear"/>
        <w:spacing w:after="0" w:before="49.16320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B5C">
      <w:pPr>
        <w:keepNext w:val="0"/>
        <w:keepLines w:val="0"/>
        <w:widowControl w:val="0"/>
        <w:pBdr>
          <w:top w:space="0" w:sz="0" w:val="nil"/>
          <w:left w:space="0" w:sz="0" w:val="nil"/>
          <w:bottom w:space="0" w:sz="0" w:val="nil"/>
          <w:right w:space="0" w:sz="0" w:val="nil"/>
          <w:between w:space="0" w:sz="0" w:val="nil"/>
        </w:pBdr>
        <w:shd w:fill="auto" w:val="clear"/>
        <w:spacing w:after="0" w:before="48.005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B5D">
      <w:pPr>
        <w:keepNext w:val="0"/>
        <w:keepLines w:val="0"/>
        <w:widowControl w:val="0"/>
        <w:pBdr>
          <w:top w:space="0" w:sz="0" w:val="nil"/>
          <w:left w:space="0" w:sz="0" w:val="nil"/>
          <w:bottom w:space="0" w:sz="0" w:val="nil"/>
          <w:right w:space="0" w:sz="0" w:val="nil"/>
          <w:between w:space="0" w:sz="0" w:val="nil"/>
        </w:pBdr>
        <w:shd w:fill="auto" w:val="clear"/>
        <w:spacing w:after="0" w:before="68.409729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B5E">
      <w:pPr>
        <w:keepNext w:val="0"/>
        <w:keepLines w:val="0"/>
        <w:widowControl w:val="0"/>
        <w:pBdr>
          <w:top w:space="0" w:sz="0" w:val="nil"/>
          <w:left w:space="0" w:sz="0" w:val="nil"/>
          <w:bottom w:space="0" w:sz="0" w:val="nil"/>
          <w:right w:space="0" w:sz="0" w:val="nil"/>
          <w:between w:space="0" w:sz="0" w:val="nil"/>
        </w:pBdr>
        <w:shd w:fill="auto" w:val="clear"/>
        <w:spacing w:after="0" w:before="68.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60">
      <w:pPr>
        <w:keepNext w:val="0"/>
        <w:keepLines w:val="0"/>
        <w:widowControl w:val="0"/>
        <w:pBdr>
          <w:top w:space="0" w:sz="0" w:val="nil"/>
          <w:left w:space="0" w:sz="0" w:val="nil"/>
          <w:bottom w:space="0" w:sz="0" w:val="nil"/>
          <w:right w:space="0" w:sz="0" w:val="nil"/>
          <w:between w:space="0" w:sz="0" w:val="nil"/>
        </w:pBdr>
        <w:shd w:fill="auto" w:val="clear"/>
        <w:spacing w:after="0" w:before="60.25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99</w:t>
      </w:r>
    </w:p>
    <w:p w:rsidR="00000000" w:rsidDel="00000000" w:rsidP="00000000" w:rsidRDefault="00000000" w:rsidRPr="00000000" w14:paraId="00001B61">
      <w:pPr>
        <w:keepNext w:val="0"/>
        <w:keepLines w:val="0"/>
        <w:widowControl w:val="0"/>
        <w:pBdr>
          <w:top w:space="0" w:sz="0" w:val="nil"/>
          <w:left w:space="0" w:sz="0" w:val="nil"/>
          <w:bottom w:space="0" w:sz="0" w:val="nil"/>
          <w:right w:space="0" w:sz="0" w:val="nil"/>
          <w:between w:space="0" w:sz="0" w:val="nil"/>
        </w:pBdr>
        <w:shd w:fill="auto" w:val="clear"/>
        <w:spacing w:after="0" w:before="15.6240844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B62">
      <w:pPr>
        <w:keepNext w:val="0"/>
        <w:keepLines w:val="0"/>
        <w:widowControl w:val="0"/>
        <w:pBdr>
          <w:top w:space="0" w:sz="0" w:val="nil"/>
          <w:left w:space="0" w:sz="0" w:val="nil"/>
          <w:bottom w:space="0" w:sz="0" w:val="nil"/>
          <w:right w:space="0" w:sz="0" w:val="nil"/>
          <w:between w:space="0" w:sz="0" w:val="nil"/>
        </w:pBdr>
        <w:shd w:fill="auto" w:val="clear"/>
        <w:spacing w:after="0" w:before="39.627380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63">
      <w:pPr>
        <w:keepNext w:val="0"/>
        <w:keepLines w:val="0"/>
        <w:widowControl w:val="0"/>
        <w:pBdr>
          <w:top w:space="0" w:sz="0" w:val="nil"/>
          <w:left w:space="0" w:sz="0" w:val="nil"/>
          <w:bottom w:space="0" w:sz="0" w:val="nil"/>
          <w:right w:space="0" w:sz="0" w:val="nil"/>
          <w:between w:space="0" w:sz="0" w:val="nil"/>
        </w:pBdr>
        <w:shd w:fill="auto" w:val="clear"/>
        <w:spacing w:after="0" w:before="28.805847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64">
      <w:pPr>
        <w:keepNext w:val="0"/>
        <w:keepLines w:val="0"/>
        <w:widowControl w:val="0"/>
        <w:pBdr>
          <w:top w:space="0" w:sz="0" w:val="nil"/>
          <w:left w:space="0" w:sz="0" w:val="nil"/>
          <w:bottom w:space="0" w:sz="0" w:val="nil"/>
          <w:right w:space="0" w:sz="0" w:val="nil"/>
          <w:between w:space="0" w:sz="0" w:val="nil"/>
        </w:pBdr>
        <w:shd w:fill="auto" w:val="clear"/>
        <w:spacing w:after="0" w:before="28.78265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1B65">
      <w:pPr>
        <w:keepNext w:val="0"/>
        <w:keepLines w:val="0"/>
        <w:widowControl w:val="0"/>
        <w:pBdr>
          <w:top w:space="0" w:sz="0" w:val="nil"/>
          <w:left w:space="0" w:sz="0" w:val="nil"/>
          <w:bottom w:space="0" w:sz="0" w:val="nil"/>
          <w:right w:space="0" w:sz="0" w:val="nil"/>
          <w:between w:space="0" w:sz="0" w:val="nil"/>
        </w:pBdr>
        <w:shd w:fill="auto" w:val="clear"/>
        <w:spacing w:after="0" w:before="27.933654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B66">
      <w:pPr>
        <w:keepNext w:val="0"/>
        <w:keepLines w:val="0"/>
        <w:widowControl w:val="0"/>
        <w:pBdr>
          <w:top w:space="0" w:sz="0" w:val="nil"/>
          <w:left w:space="0" w:sz="0" w:val="nil"/>
          <w:bottom w:space="0" w:sz="0" w:val="nil"/>
          <w:right w:space="0" w:sz="0" w:val="nil"/>
          <w:between w:space="0" w:sz="0" w:val="nil"/>
        </w:pBdr>
        <w:shd w:fill="auto" w:val="clear"/>
        <w:spacing w:after="0" w:before="58.8272094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67">
      <w:pPr>
        <w:keepNext w:val="0"/>
        <w:keepLines w:val="0"/>
        <w:widowControl w:val="0"/>
        <w:pBdr>
          <w:top w:space="0" w:sz="0" w:val="nil"/>
          <w:left w:space="0" w:sz="0" w:val="nil"/>
          <w:bottom w:space="0" w:sz="0" w:val="nil"/>
          <w:right w:space="0" w:sz="0" w:val="nil"/>
          <w:between w:space="0" w:sz="0" w:val="nil"/>
        </w:pBdr>
        <w:shd w:fill="auto" w:val="clear"/>
        <w:spacing w:after="0" w:before="38.435363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68">
      <w:pPr>
        <w:keepNext w:val="0"/>
        <w:keepLines w:val="0"/>
        <w:widowControl w:val="0"/>
        <w:pBdr>
          <w:top w:space="0" w:sz="0" w:val="nil"/>
          <w:left w:space="0" w:sz="0" w:val="nil"/>
          <w:bottom w:space="0" w:sz="0" w:val="nil"/>
          <w:right w:space="0" w:sz="0" w:val="nil"/>
          <w:between w:space="0" w:sz="0" w:val="nil"/>
        </w:pBdr>
        <w:shd w:fill="auto" w:val="clear"/>
        <w:spacing w:after="0" w:before="68.515014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765.6000518798828" w:top="0" w:left="58.80000114440918" w:right="450" w:header="0" w:footer="720"/>
          <w:cols w:equalWidth="0" w:num="1">
            <w:col w:space="0" w:w="11731.19999885559"/>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B69">
      <w:pPr>
        <w:keepNext w:val="0"/>
        <w:keepLines w:val="0"/>
        <w:widowControl w:val="0"/>
        <w:pBdr>
          <w:top w:space="0" w:sz="0" w:val="nil"/>
          <w:left w:space="0" w:sz="0" w:val="nil"/>
          <w:bottom w:space="0" w:sz="0" w:val="nil"/>
          <w:right w:space="0" w:sz="0" w:val="nil"/>
          <w:between w:space="0" w:sz="0" w:val="nil"/>
        </w:pBdr>
        <w:shd w:fill="auto" w:val="clear"/>
        <w:spacing w:after="0" w:before="388.81317138671875" w:line="240" w:lineRule="auto"/>
        <w:ind w:left="1934.6508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B6A">
      <w:pPr>
        <w:keepNext w:val="0"/>
        <w:keepLines w:val="0"/>
        <w:widowControl w:val="0"/>
        <w:pBdr>
          <w:top w:space="0" w:sz="0" w:val="nil"/>
          <w:left w:space="0" w:sz="0" w:val="nil"/>
          <w:bottom w:space="0" w:sz="0" w:val="nil"/>
          <w:right w:space="0" w:sz="0" w:val="nil"/>
          <w:between w:space="0" w:sz="0" w:val="nil"/>
        </w:pBdr>
        <w:shd w:fill="auto" w:val="clear"/>
        <w:spacing w:after="0" w:before="29.46197509765625" w:line="240" w:lineRule="auto"/>
        <w:ind w:left="0" w:right="1365.92529296875" w:firstLine="0"/>
        <w:jc w:val="right"/>
        <w:rPr>
          <w:rFonts w:ascii="Arial" w:cs="Arial" w:eastAsia="Arial" w:hAnsi="Arial"/>
          <w:b w:val="0"/>
          <w:i w:val="0"/>
          <w:smallCaps w:val="0"/>
          <w:strike w:val="0"/>
          <w:color w:val="000000"/>
          <w:sz w:val="11.694597244262695"/>
          <w:szCs w:val="11.694597244262695"/>
          <w:u w:val="none"/>
          <w:shd w:fill="auto" w:val="clear"/>
          <w:vertAlign w:val="baseline"/>
        </w:rPr>
      </w:pPr>
      <w:r w:rsidDel="00000000" w:rsidR="00000000" w:rsidRPr="00000000">
        <w:rPr>
          <w:rFonts w:ascii="Arial" w:cs="Arial" w:eastAsia="Arial" w:hAnsi="Arial"/>
          <w:b w:val="0"/>
          <w:i w:val="0"/>
          <w:smallCaps w:val="0"/>
          <w:strike w:val="0"/>
          <w:color w:val="000000"/>
          <w:sz w:val="11.694597244262695"/>
          <w:szCs w:val="11.694597244262695"/>
          <w:u w:val="none"/>
          <w:shd w:fill="auto" w:val="clear"/>
          <w:vertAlign w:val="baseline"/>
          <w:rtl w:val="0"/>
        </w:rPr>
        <w:t xml:space="preserve">State (Population in millions) </w:t>
      </w:r>
    </w:p>
    <w:p w:rsidR="00000000" w:rsidDel="00000000" w:rsidP="00000000" w:rsidRDefault="00000000" w:rsidRPr="00000000" w14:paraId="00001B6B">
      <w:pPr>
        <w:keepNext w:val="0"/>
        <w:keepLines w:val="0"/>
        <w:widowControl w:val="0"/>
        <w:pBdr>
          <w:top w:space="0" w:sz="0" w:val="nil"/>
          <w:left w:space="0" w:sz="0" w:val="nil"/>
          <w:bottom w:space="0" w:sz="0" w:val="nil"/>
          <w:right w:space="0" w:sz="0" w:val="nil"/>
          <w:between w:space="0" w:sz="0" w:val="nil"/>
        </w:pBdr>
        <w:shd w:fill="auto" w:val="clear"/>
        <w:spacing w:after="0" w:before="101.19476318359375" w:line="240.10614395141602" w:lineRule="auto"/>
        <w:ind w:left="0" w:right="19.749755859375" w:firstLine="0"/>
        <w:jc w:val="right"/>
        <w:rPr>
          <w:rFonts w:ascii="Arial" w:cs="Arial" w:eastAsia="Arial" w:hAnsi="Arial"/>
          <w:b w:val="0"/>
          <w:i w:val="1"/>
          <w:smallCaps w:val="0"/>
          <w:strike w:val="0"/>
          <w:color w:val="000000"/>
          <w:sz w:val="17.023794174194336"/>
          <w:szCs w:val="17.023794174194336"/>
          <w:u w:val="none"/>
          <w:shd w:fill="auto" w:val="clear"/>
          <w:vertAlign w:val="baseline"/>
        </w:rPr>
      </w:pPr>
      <w:r w:rsidDel="00000000" w:rsidR="00000000" w:rsidRPr="00000000">
        <w:rPr>
          <w:rFonts w:ascii="Arial" w:cs="Arial" w:eastAsia="Arial" w:hAnsi="Arial"/>
          <w:b w:val="0"/>
          <w:i w:val="0"/>
          <w:smallCaps w:val="0"/>
          <w:strike w:val="0"/>
          <w:color w:val="000000"/>
          <w:sz w:val="11.207296371459961"/>
          <w:szCs w:val="11.207296371459961"/>
          <w:u w:val="none"/>
          <w:shd w:fill="auto" w:val="clear"/>
          <w:vertAlign w:val="baseline"/>
          <w:rtl w:val="0"/>
        </w:rPr>
        <w:t xml:space="preserve">Sources: World Bank, Global Consumption Database and World Development Indicator. Note: For Indian states, data are net state domestic product per capita. </w:t>
      </w:r>
      <w:r w:rsidDel="00000000" w:rsidR="00000000" w:rsidRPr="00000000">
        <w:rPr>
          <w:rFonts w:ascii="Arial" w:cs="Arial" w:eastAsia="Arial" w:hAnsi="Arial"/>
          <w:b w:val="0"/>
          <w:i w:val="1"/>
          <w:smallCaps w:val="0"/>
          <w:strike w:val="0"/>
          <w:color w:val="000000"/>
          <w:sz w:val="17.023794174194336"/>
          <w:szCs w:val="17.023794174194336"/>
          <w:u w:val="none"/>
          <w:shd w:fill="auto" w:val="clear"/>
          <w:vertAlign w:val="baseline"/>
          <w:rtl w:val="0"/>
        </w:rPr>
        <w:t xml:space="preserve">  </w:t>
      </w:r>
    </w:p>
    <w:p w:rsidR="00000000" w:rsidDel="00000000" w:rsidP="00000000" w:rsidRDefault="00000000" w:rsidRPr="00000000" w14:paraId="00001B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91.981201171875" w:firstLine="0"/>
        <w:jc w:val="right"/>
        <w:rPr>
          <w:rFonts w:ascii="Arial" w:cs="Arial" w:eastAsia="Arial" w:hAnsi="Arial"/>
          <w:b w:val="0"/>
          <w:i w:val="0"/>
          <w:smallCaps w:val="0"/>
          <w:strike w:val="0"/>
          <w:color w:val="000000"/>
          <w:sz w:val="11.692997932434082"/>
          <w:szCs w:val="11.692997932434082"/>
          <w:u w:val="none"/>
          <w:shd w:fill="auto" w:val="clear"/>
          <w:vertAlign w:val="baseline"/>
        </w:rPr>
      </w:pPr>
      <w:r w:rsidDel="00000000" w:rsidR="00000000" w:rsidRPr="00000000">
        <w:rPr>
          <w:rFonts w:ascii="Arial" w:cs="Arial" w:eastAsia="Arial" w:hAnsi="Arial"/>
          <w:b w:val="0"/>
          <w:i w:val="0"/>
          <w:smallCaps w:val="0"/>
          <w:strike w:val="0"/>
          <w:color w:val="000000"/>
          <w:sz w:val="11.692997932434082"/>
          <w:szCs w:val="11.692997932434082"/>
          <w:u w:val="none"/>
          <w:shd w:fill="auto" w:val="clear"/>
          <w:vertAlign w:val="baseline"/>
          <w:rtl w:val="0"/>
        </w:rPr>
        <w:t xml:space="preserve">Country (Population in millions) </w:t>
      </w:r>
    </w:p>
    <w:p w:rsidR="00000000" w:rsidDel="00000000" w:rsidP="00000000" w:rsidRDefault="00000000" w:rsidRPr="00000000" w14:paraId="00001B6D">
      <w:pPr>
        <w:keepNext w:val="0"/>
        <w:keepLines w:val="0"/>
        <w:widowControl w:val="0"/>
        <w:pBdr>
          <w:top w:space="0" w:sz="0" w:val="nil"/>
          <w:left w:space="0" w:sz="0" w:val="nil"/>
          <w:bottom w:space="0" w:sz="0" w:val="nil"/>
          <w:right w:space="0" w:sz="0" w:val="nil"/>
          <w:between w:space="0" w:sz="0" w:val="nil"/>
        </w:pBdr>
        <w:shd w:fill="auto" w:val="clear"/>
        <w:spacing w:after="0" w:before="52.01385498046875" w:line="265.4702568054199" w:lineRule="auto"/>
        <w:ind w:left="193.4979248046875" w:right="9.625244140625" w:firstLine="3.7005615234375"/>
        <w:jc w:val="left"/>
        <w:rPr>
          <w:rFonts w:ascii="Arial" w:cs="Arial" w:eastAsia="Arial" w:hAnsi="Arial"/>
          <w:b w:val="0"/>
          <w:i w:val="0"/>
          <w:smallCaps w:val="0"/>
          <w:strike w:val="0"/>
          <w:color w:val="000000"/>
          <w:sz w:val="11.205698013305664"/>
          <w:szCs w:val="11.205698013305664"/>
          <w:u w:val="none"/>
          <w:shd w:fill="auto" w:val="clear"/>
          <w:vertAlign w:val="baseline"/>
        </w:rPr>
        <w:sectPr>
          <w:type w:val="continuous"/>
          <w:pgSz w:h="15840" w:w="12240" w:orient="portrait"/>
          <w:pgMar w:bottom="765.6000518798828" w:top="0" w:left="1781.417236328125" w:right="1548.2080078125" w:header="0" w:footer="720"/>
          <w:cols w:equalWidth="0" w:num="2">
            <w:col w:space="0" w:w="4460"/>
            <w:col w:space="0" w:w="4460"/>
          </w:cols>
        </w:sectPr>
      </w:pPr>
      <w:r w:rsidDel="00000000" w:rsidR="00000000" w:rsidRPr="00000000">
        <w:rPr>
          <w:rFonts w:ascii="Arial" w:cs="Arial" w:eastAsia="Arial" w:hAnsi="Arial"/>
          <w:b w:val="0"/>
          <w:i w:val="0"/>
          <w:smallCaps w:val="0"/>
          <w:strike w:val="0"/>
          <w:color w:val="000000"/>
          <w:sz w:val="11.205698013305664"/>
          <w:szCs w:val="11.205698013305664"/>
          <w:u w:val="none"/>
          <w:shd w:fill="auto" w:val="clear"/>
          <w:vertAlign w:val="baseline"/>
          <w:rtl w:val="0"/>
        </w:rPr>
        <w:t xml:space="preserve">Sources: World Bank, Global Consumption Database and World Development Indicator. Note: South Asia data shows the simple average of consumption and GDP per capita for India, Nepal, Bhutan, Sri Lanka, Bangladesh, and Maldives.</w:t>
      </w:r>
    </w:p>
    <w:p w:rsidR="00000000" w:rsidDel="00000000" w:rsidP="00000000" w:rsidRDefault="00000000" w:rsidRPr="00000000" w14:paraId="00001B6E">
      <w:pPr>
        <w:keepNext w:val="0"/>
        <w:keepLines w:val="0"/>
        <w:widowControl w:val="0"/>
        <w:pBdr>
          <w:top w:space="0" w:sz="0" w:val="nil"/>
          <w:left w:space="0" w:sz="0" w:val="nil"/>
          <w:bottom w:space="0" w:sz="0" w:val="nil"/>
          <w:right w:space="0" w:sz="0" w:val="nil"/>
          <w:between w:space="0" w:sz="0" w:val="nil"/>
        </w:pBdr>
        <w:shd w:fill="auto" w:val="clear"/>
        <w:spacing w:after="0" w:before="180.73165893554688" w:line="265.1070785522461" w:lineRule="auto"/>
        <w:ind w:left="1701.5283203125" w:right="931.33544921875" w:firstLine="1.962432861328125"/>
        <w:jc w:val="left"/>
        <w:rPr>
          <w:rFonts w:ascii="Arial" w:cs="Arial" w:eastAsia="Arial" w:hAnsi="Arial"/>
          <w:b w:val="0"/>
          <w:i w:val="0"/>
          <w:smallCaps w:val="0"/>
          <w:strike w:val="0"/>
          <w:color w:val="000000"/>
          <w:sz w:val="14.026594161987305"/>
          <w:szCs w:val="14.026594161987305"/>
          <w:u w:val="none"/>
          <w:shd w:fill="auto" w:val="clear"/>
          <w:vertAlign w:val="baseline"/>
        </w:rPr>
      </w:pPr>
      <w:r w:rsidDel="00000000" w:rsidR="00000000" w:rsidRPr="00000000">
        <w:rPr>
          <w:rFonts w:ascii="Arial" w:cs="Arial" w:eastAsia="Arial" w:hAnsi="Arial"/>
          <w:b w:val="0"/>
          <w:i w:val="0"/>
          <w:smallCaps w:val="0"/>
          <w:strike w:val="0"/>
          <w:color w:val="000000"/>
          <w:sz w:val="14.026594161987305"/>
          <w:szCs w:val="14.026594161987305"/>
          <w:u w:val="none"/>
          <w:shd w:fill="auto" w:val="clear"/>
          <w:vertAlign w:val="baseline"/>
          <w:rtl w:val="0"/>
        </w:rPr>
        <w:t xml:space="preserve">1/ Sample of Indian states comprises Bihar (BH), Orissa (OR), Assam (AS), Uttar Pradesh (UP), Madhya Pradesh (MP), West Bengal (WB), Rajasthan  (RJ), Karnataka (KA), Jammu &amp; Kashmir (JK), Andhra Pradesh (AP), Himachal Pradesh (HP), Tamil Nadu (TN), Gujarat (GT), Haryana (HR), Maharashtra  (MH), Punjab (PB), Kerala (KL), and Delhi (DL).  </w:t>
      </w:r>
    </w:p>
    <w:p w:rsidR="00000000" w:rsidDel="00000000" w:rsidP="00000000" w:rsidRDefault="00000000" w:rsidRPr="00000000" w14:paraId="00001B6F">
      <w:pPr>
        <w:keepNext w:val="0"/>
        <w:keepLines w:val="0"/>
        <w:widowControl w:val="0"/>
        <w:pBdr>
          <w:top w:space="0" w:sz="0" w:val="nil"/>
          <w:left w:space="0" w:sz="0" w:val="nil"/>
          <w:bottom w:space="0" w:sz="0" w:val="nil"/>
          <w:right w:space="0" w:sz="0" w:val="nil"/>
          <w:between w:space="0" w:sz="0" w:val="nil"/>
        </w:pBdr>
        <w:shd w:fill="auto" w:val="clear"/>
        <w:spacing w:after="0" w:before="878.8693237304688" w:line="240" w:lineRule="auto"/>
        <w:ind w:left="1744.6135425567627" w:right="0" w:firstLine="0"/>
        <w:jc w:val="left"/>
        <w:rPr>
          <w:rFonts w:ascii="Arial" w:cs="Arial" w:eastAsia="Arial" w:hAnsi="Arial"/>
          <w:b w:val="0"/>
          <w:i w:val="0"/>
          <w:smallCaps w:val="0"/>
          <w:strike w:val="0"/>
          <w:color w:val="0583b0"/>
          <w:sz w:val="17.982891082763672"/>
          <w:szCs w:val="17.982891082763672"/>
          <w:u w:val="none"/>
          <w:shd w:fill="auto" w:val="clear"/>
          <w:vertAlign w:val="baseline"/>
        </w:rPr>
      </w:pPr>
      <w:r w:rsidDel="00000000" w:rsidR="00000000" w:rsidRPr="00000000">
        <w:rPr>
          <w:rFonts w:ascii="Arial" w:cs="Arial" w:eastAsia="Arial" w:hAnsi="Arial"/>
          <w:b w:val="1"/>
          <w:i w:val="0"/>
          <w:smallCaps w:val="0"/>
          <w:strike w:val="0"/>
          <w:color w:val="000000"/>
          <w:sz w:val="17.982891082763672"/>
          <w:szCs w:val="17.982891082763672"/>
          <w:u w:val="none"/>
          <w:shd w:fill="dddddd" w:val="clear"/>
          <w:vertAlign w:val="baseline"/>
          <w:rtl w:val="0"/>
        </w:rPr>
        <w:t xml:space="preserve">48 </w:t>
      </w:r>
      <w:r w:rsidDel="00000000" w:rsidR="00000000" w:rsidRPr="00000000">
        <w:rPr>
          <w:rFonts w:ascii="Arial" w:cs="Arial" w:eastAsia="Arial" w:hAnsi="Arial"/>
          <w:b w:val="0"/>
          <w:i w:val="0"/>
          <w:smallCaps w:val="0"/>
          <w:strike w:val="0"/>
          <w:color w:val="0583b0"/>
          <w:sz w:val="17.982891082763672"/>
          <w:szCs w:val="17.982891082763672"/>
          <w:u w:val="none"/>
          <w:shd w:fill="auto" w:val="clear"/>
          <w:vertAlign w:val="baseline"/>
          <w:rtl w:val="0"/>
        </w:rPr>
        <w:t xml:space="preserve">INTERNATIONAL MONETARY FUND  </w:t>
      </w:r>
    </w:p>
    <w:p w:rsidR="00000000" w:rsidDel="00000000" w:rsidP="00000000" w:rsidRDefault="00000000" w:rsidRPr="00000000" w14:paraId="00001B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2.39501953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1B71">
      <w:pPr>
        <w:keepNext w:val="0"/>
        <w:keepLines w:val="0"/>
        <w:widowControl w:val="0"/>
        <w:pBdr>
          <w:top w:space="0" w:sz="0" w:val="nil"/>
          <w:left w:space="0" w:sz="0" w:val="nil"/>
          <w:bottom w:space="0" w:sz="0" w:val="nil"/>
          <w:right w:space="0" w:sz="0" w:val="nil"/>
          <w:between w:space="0" w:sz="0" w:val="nil"/>
        </w:pBdr>
        <w:shd w:fill="auto" w:val="clear"/>
        <w:spacing w:after="0" w:before="550.745849609375" w:line="240" w:lineRule="auto"/>
        <w:ind w:left="0" w:right="3527.9705810546875" w:firstLine="0"/>
        <w:jc w:val="right"/>
        <w:rPr>
          <w:rFonts w:ascii="Arial" w:cs="Arial" w:eastAsia="Arial" w:hAnsi="Arial"/>
          <w:b w:val="1"/>
          <w:i w:val="0"/>
          <w:smallCaps w:val="0"/>
          <w:strike w:val="0"/>
          <w:color w:val="0583b0"/>
          <w:sz w:val="21"/>
          <w:szCs w:val="21"/>
          <w:u w:val="none"/>
          <w:shd w:fill="auto" w:val="clear"/>
          <w:vertAlign w:val="baseline"/>
        </w:rPr>
        <w:sectPr>
          <w:type w:val="continuous"/>
          <w:pgSz w:h="15840" w:w="12240" w:orient="portrait"/>
          <w:pgMar w:bottom="765.6000518798828" w:top="0" w:left="58.80000114440918" w:right="450" w:header="0" w:footer="720"/>
          <w:cols w:equalWidth="0" w:num="1">
            <w:col w:space="0" w:w="11731.19999885559"/>
          </w:cols>
        </w:sect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Figure 10. India: Business Environment  </w:t>
      </w:r>
    </w:p>
    <w:p w:rsidR="00000000" w:rsidDel="00000000" w:rsidP="00000000" w:rsidRDefault="00000000" w:rsidRPr="00000000" w14:paraId="00001B72">
      <w:pPr>
        <w:keepNext w:val="0"/>
        <w:keepLines w:val="0"/>
        <w:widowControl w:val="0"/>
        <w:pBdr>
          <w:top w:space="0" w:sz="0" w:val="nil"/>
          <w:left w:space="0" w:sz="0" w:val="nil"/>
          <w:bottom w:space="0" w:sz="0" w:val="nil"/>
          <w:right w:space="0" w:sz="0" w:val="nil"/>
          <w:between w:space="0" w:sz="0" w:val="nil"/>
        </w:pBdr>
        <w:shd w:fill="auto" w:val="clear"/>
        <w:spacing w:after="0" w:before="144.92919921875" w:line="266.0935878753662" w:lineRule="auto"/>
        <w:ind w:left="0" w:right="224.1986083984375" w:firstLine="12.098388671875"/>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Thanks to recent reform measures, India’s competitiveness  has improved.  </w:t>
      </w:r>
    </w:p>
    <w:p w:rsidR="00000000" w:rsidDel="00000000" w:rsidP="00000000" w:rsidRDefault="00000000" w:rsidRPr="00000000" w14:paraId="00001B73">
      <w:pPr>
        <w:keepNext w:val="0"/>
        <w:keepLines w:val="0"/>
        <w:widowControl w:val="0"/>
        <w:pBdr>
          <w:top w:space="0" w:sz="0" w:val="nil"/>
          <w:left w:space="0" w:sz="0" w:val="nil"/>
          <w:bottom w:space="0" w:sz="0" w:val="nil"/>
          <w:right w:space="0" w:sz="0" w:val="nil"/>
          <w:between w:space="0" w:sz="0" w:val="nil"/>
        </w:pBdr>
        <w:shd w:fill="auto" w:val="clear"/>
        <w:spacing w:after="0" w:before="262.70751953125" w:line="240" w:lineRule="auto"/>
        <w:ind w:left="348.44970703125" w:right="0" w:firstLine="0"/>
        <w:jc w:val="left"/>
        <w:rPr>
          <w:rFonts w:ascii="Arial" w:cs="Arial" w:eastAsia="Arial" w:hAnsi="Arial"/>
          <w:b w:val="1"/>
          <w:i w:val="0"/>
          <w:smallCaps w:val="0"/>
          <w:strike w:val="0"/>
          <w:color w:val="0583b0"/>
          <w:sz w:val="15.95059871673584"/>
          <w:szCs w:val="15.95059871673584"/>
          <w:u w:val="none"/>
          <w:shd w:fill="auto" w:val="clear"/>
          <w:vertAlign w:val="baseline"/>
        </w:rPr>
      </w:pPr>
      <w:r w:rsidDel="00000000" w:rsidR="00000000" w:rsidRPr="00000000">
        <w:rPr>
          <w:rFonts w:ascii="Arial" w:cs="Arial" w:eastAsia="Arial" w:hAnsi="Arial"/>
          <w:b w:val="1"/>
          <w:i w:val="0"/>
          <w:smallCaps w:val="0"/>
          <w:strike w:val="0"/>
          <w:color w:val="0583b0"/>
          <w:sz w:val="15.95059871673584"/>
          <w:szCs w:val="15.95059871673584"/>
          <w:u w:val="none"/>
          <w:shd w:fill="auto" w:val="clear"/>
          <w:vertAlign w:val="baseline"/>
          <w:rtl w:val="0"/>
        </w:rPr>
        <w:t xml:space="preserve">Global Competitiveness Ranking: BRICS </w:t>
      </w:r>
    </w:p>
    <w:p w:rsidR="00000000" w:rsidDel="00000000" w:rsidP="00000000" w:rsidRDefault="00000000" w:rsidRPr="00000000" w14:paraId="00001B74">
      <w:pPr>
        <w:keepNext w:val="0"/>
        <w:keepLines w:val="0"/>
        <w:widowControl w:val="0"/>
        <w:pBdr>
          <w:top w:space="0" w:sz="0" w:val="nil"/>
          <w:left w:space="0" w:sz="0" w:val="nil"/>
          <w:bottom w:space="0" w:sz="0" w:val="nil"/>
          <w:right w:space="0" w:sz="0" w:val="nil"/>
          <w:between w:space="0" w:sz="0" w:val="nil"/>
        </w:pBdr>
        <w:shd w:fill="auto" w:val="clear"/>
        <w:spacing w:after="0" w:before="0" w:line="287.6454162597656" w:lineRule="auto"/>
        <w:ind w:left="259.3115234375" w:right="3.975830078125" w:firstLine="10.7354736328125"/>
        <w:jc w:val="left"/>
        <w:rPr>
          <w:rFonts w:ascii="Arial" w:cs="Arial" w:eastAsia="Arial" w:hAnsi="Arial"/>
          <w:b w:val="1"/>
          <w:i w:val="0"/>
          <w:smallCaps w:val="0"/>
          <w:strike w:val="0"/>
          <w:color w:val="0583b0"/>
          <w:sz w:val="15.128896713256836"/>
          <w:szCs w:val="15.128896713256836"/>
          <w:u w:val="none"/>
          <w:shd w:fill="auto" w:val="clear"/>
          <w:vertAlign w:val="baseline"/>
        </w:rPr>
        <w:sectPr>
          <w:type w:val="continuous"/>
          <w:pgSz w:h="15840" w:w="12240" w:orient="portrait"/>
          <w:pgMar w:bottom="765.6000518798828" w:top="0" w:left="1754.8896789550781" w:right="1449.085693359375" w:header="0" w:footer="720"/>
          <w:cols w:equalWidth="0" w:num="2">
            <w:col w:space="0" w:w="4520"/>
            <w:col w:space="0" w:w="4520"/>
          </w:cols>
        </w:sect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Measures to enhance the licensing process, investor  protection, and the new insolvency scheme contributed to  the improvement in India’s ease of doing business.  </w:t>
      </w:r>
      <w:r w:rsidDel="00000000" w:rsidR="00000000" w:rsidRPr="00000000">
        <w:rPr>
          <w:rFonts w:ascii="Arial" w:cs="Arial" w:eastAsia="Arial" w:hAnsi="Arial"/>
          <w:b w:val="1"/>
          <w:i w:val="0"/>
          <w:smallCaps w:val="0"/>
          <w:strike w:val="0"/>
          <w:color w:val="0583b0"/>
          <w:sz w:val="15.128896713256836"/>
          <w:szCs w:val="15.128896713256836"/>
          <w:u w:val="none"/>
          <w:shd w:fill="auto" w:val="clear"/>
          <w:vertAlign w:val="baseline"/>
          <w:rtl w:val="0"/>
        </w:rPr>
        <w:t xml:space="preserve">Evolution of Doing Business Indicators Ranking: India </w:t>
      </w:r>
    </w:p>
    <w:p w:rsidR="00000000" w:rsidDel="00000000" w:rsidP="00000000" w:rsidRDefault="00000000" w:rsidRPr="00000000" w14:paraId="00001B75">
      <w:pPr>
        <w:keepNext w:val="0"/>
        <w:keepLines w:val="0"/>
        <w:widowControl w:val="0"/>
        <w:pBdr>
          <w:top w:space="0" w:sz="0" w:val="nil"/>
          <w:left w:space="0" w:sz="0" w:val="nil"/>
          <w:bottom w:space="0" w:sz="0" w:val="nil"/>
          <w:right w:space="0" w:sz="0" w:val="nil"/>
          <w:between w:space="0" w:sz="0" w:val="nil"/>
        </w:pBdr>
        <w:shd w:fill="auto" w:val="clear"/>
        <w:spacing w:after="0" w:before="308.69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76">
      <w:pPr>
        <w:keepNext w:val="0"/>
        <w:keepLines w:val="0"/>
        <w:widowControl w:val="0"/>
        <w:pBdr>
          <w:top w:space="0" w:sz="0" w:val="nil"/>
          <w:left w:space="0" w:sz="0" w:val="nil"/>
          <w:bottom w:space="0" w:sz="0" w:val="nil"/>
          <w:right w:space="0" w:sz="0" w:val="nil"/>
          <w:between w:space="0" w:sz="0" w:val="nil"/>
        </w:pBdr>
        <w:shd w:fill="auto" w:val="clear"/>
        <w:spacing w:after="0" w:before="45.81176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B77">
      <w:pPr>
        <w:keepNext w:val="0"/>
        <w:keepLines w:val="0"/>
        <w:widowControl w:val="0"/>
        <w:pBdr>
          <w:top w:space="0" w:sz="0" w:val="nil"/>
          <w:left w:space="0" w:sz="0" w:val="nil"/>
          <w:bottom w:space="0" w:sz="0" w:val="nil"/>
          <w:right w:space="0" w:sz="0" w:val="nil"/>
          <w:between w:space="0" w:sz="0" w:val="nil"/>
        </w:pBdr>
        <w:shd w:fill="auto" w:val="clear"/>
        <w:spacing w:after="0" w:before="73.20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78">
      <w:pPr>
        <w:keepNext w:val="0"/>
        <w:keepLines w:val="0"/>
        <w:widowControl w:val="0"/>
        <w:pBdr>
          <w:top w:space="0" w:sz="0" w:val="nil"/>
          <w:left w:space="0" w:sz="0" w:val="nil"/>
          <w:bottom w:space="0" w:sz="0" w:val="nil"/>
          <w:right w:space="0" w:sz="0" w:val="nil"/>
          <w:between w:space="0" w:sz="0" w:val="nil"/>
        </w:pBdr>
        <w:shd w:fill="auto" w:val="clear"/>
        <w:spacing w:after="0" w:before="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B79">
      <w:pPr>
        <w:keepNext w:val="0"/>
        <w:keepLines w:val="0"/>
        <w:widowControl w:val="0"/>
        <w:pBdr>
          <w:top w:space="0" w:sz="0" w:val="nil"/>
          <w:left w:space="0" w:sz="0" w:val="nil"/>
          <w:bottom w:space="0" w:sz="0" w:val="nil"/>
          <w:right w:space="0" w:sz="0" w:val="nil"/>
          <w:between w:space="0" w:sz="0" w:val="nil"/>
        </w:pBdr>
        <w:shd w:fill="auto" w:val="clear"/>
        <w:spacing w:after="0" w:before="61.224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7A">
      <w:pPr>
        <w:keepNext w:val="0"/>
        <w:keepLines w:val="0"/>
        <w:widowControl w:val="0"/>
        <w:pBdr>
          <w:top w:space="0" w:sz="0" w:val="nil"/>
          <w:left w:space="0" w:sz="0" w:val="nil"/>
          <w:bottom w:space="0" w:sz="0" w:val="nil"/>
          <w:right w:space="0" w:sz="0" w:val="nil"/>
          <w:between w:space="0" w:sz="0" w:val="nil"/>
        </w:pBdr>
        <w:shd w:fill="auto" w:val="clear"/>
        <w:spacing w:after="0" w:before="61.2097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B7B">
      <w:pPr>
        <w:keepNext w:val="0"/>
        <w:keepLines w:val="0"/>
        <w:widowControl w:val="0"/>
        <w:pBdr>
          <w:top w:space="0" w:sz="0" w:val="nil"/>
          <w:left w:space="0" w:sz="0" w:val="nil"/>
          <w:bottom w:space="0" w:sz="0" w:val="nil"/>
          <w:right w:space="0" w:sz="0" w:val="nil"/>
          <w:between w:space="0" w:sz="0" w:val="nil"/>
        </w:pBdr>
        <w:shd w:fill="auto" w:val="clear"/>
        <w:spacing w:after="0" w:before="37.174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id</w:t>
      </w:r>
    </w:p>
    <w:p w:rsidR="00000000" w:rsidDel="00000000" w:rsidP="00000000" w:rsidRDefault="00000000" w:rsidRPr="00000000" w14:paraId="00001B7C">
      <w:pPr>
        <w:keepNext w:val="0"/>
        <w:keepLines w:val="0"/>
        <w:widowControl w:val="0"/>
        <w:pBdr>
          <w:top w:space="0" w:sz="0" w:val="nil"/>
          <w:left w:space="0" w:sz="0" w:val="nil"/>
          <w:bottom w:space="0" w:sz="0" w:val="nil"/>
          <w:right w:space="0" w:sz="0" w:val="nil"/>
          <w:between w:space="0" w:sz="0" w:val="nil"/>
        </w:pBdr>
        <w:shd w:fill="auto" w:val="clear"/>
        <w:spacing w:after="0" w:before="13.428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7D">
      <w:pPr>
        <w:keepNext w:val="0"/>
        <w:keepLines w:val="0"/>
        <w:widowControl w:val="0"/>
        <w:pBdr>
          <w:top w:space="0" w:sz="0" w:val="nil"/>
          <w:left w:space="0" w:sz="0" w:val="nil"/>
          <w:bottom w:space="0" w:sz="0" w:val="nil"/>
          <w:right w:space="0" w:sz="0" w:val="nil"/>
          <w:between w:space="0" w:sz="0" w:val="nil"/>
        </w:pBdr>
        <w:shd w:fill="auto" w:val="clear"/>
        <w:spacing w:after="0" w:before="0" w:line="811.638107299804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v</w:t>
      </w:r>
    </w:p>
    <w:p w:rsidR="00000000" w:rsidDel="00000000" w:rsidP="00000000" w:rsidRDefault="00000000" w:rsidRPr="00000000" w14:paraId="00001B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496397972106934"/>
          <w:szCs w:val="13.496397972106934"/>
          <w:u w:val="none"/>
          <w:shd w:fill="auto" w:val="clear"/>
          <w:vertAlign w:val="baseline"/>
        </w:rPr>
      </w:pPr>
      <w:r w:rsidDel="00000000" w:rsidR="00000000" w:rsidRPr="00000000">
        <w:rPr>
          <w:rFonts w:ascii="Arial" w:cs="Arial" w:eastAsia="Arial" w:hAnsi="Arial"/>
          <w:b w:val="0"/>
          <w:i w:val="0"/>
          <w:smallCaps w:val="0"/>
          <w:strike w:val="0"/>
          <w:color w:val="000000"/>
          <w:sz w:val="13.496397972106934"/>
          <w:szCs w:val="13.496397972106934"/>
          <w:u w:val="none"/>
          <w:shd w:fill="auto" w:val="clear"/>
          <w:vertAlign w:val="baseline"/>
          <w:rtl w:val="0"/>
        </w:rPr>
        <w:t xml:space="preserve">90 </w:t>
      </w:r>
    </w:p>
    <w:p w:rsidR="00000000" w:rsidDel="00000000" w:rsidP="00000000" w:rsidRDefault="00000000" w:rsidRPr="00000000" w14:paraId="00001B7F">
      <w:pPr>
        <w:keepNext w:val="0"/>
        <w:keepLines w:val="0"/>
        <w:widowControl w:val="0"/>
        <w:pBdr>
          <w:top w:space="0" w:sz="0" w:val="nil"/>
          <w:left w:space="0" w:sz="0" w:val="nil"/>
          <w:bottom w:space="0" w:sz="0" w:val="nil"/>
          <w:right w:space="0" w:sz="0" w:val="nil"/>
          <w:between w:space="0" w:sz="0" w:val="nil"/>
        </w:pBdr>
        <w:shd w:fill="auto" w:val="clear"/>
        <w:spacing w:after="0" w:before="324.1162109375" w:line="240" w:lineRule="auto"/>
        <w:ind w:left="0" w:right="0" w:firstLine="0"/>
        <w:jc w:val="left"/>
        <w:rPr>
          <w:rFonts w:ascii="Arial" w:cs="Arial" w:eastAsia="Arial" w:hAnsi="Arial"/>
          <w:b w:val="0"/>
          <w:i w:val="0"/>
          <w:smallCaps w:val="0"/>
          <w:strike w:val="0"/>
          <w:color w:val="000000"/>
          <w:sz w:val="13.496397972106934"/>
          <w:szCs w:val="13.496397972106934"/>
          <w:u w:val="none"/>
          <w:shd w:fill="auto" w:val="clear"/>
          <w:vertAlign w:val="baseline"/>
        </w:rPr>
      </w:pPr>
      <w:r w:rsidDel="00000000" w:rsidR="00000000" w:rsidRPr="00000000">
        <w:rPr>
          <w:rFonts w:ascii="Arial" w:cs="Arial" w:eastAsia="Arial" w:hAnsi="Arial"/>
          <w:b w:val="0"/>
          <w:i w:val="0"/>
          <w:smallCaps w:val="0"/>
          <w:strike w:val="0"/>
          <w:color w:val="000000"/>
          <w:sz w:val="13.496397972106934"/>
          <w:szCs w:val="13.496397972106934"/>
          <w:u w:val="none"/>
          <w:shd w:fill="auto" w:val="clear"/>
          <w:vertAlign w:val="baseline"/>
          <w:rtl w:val="0"/>
        </w:rPr>
        <w:t xml:space="preserve">2007-08 2016-17 </w:t>
      </w:r>
    </w:p>
    <w:p w:rsidR="00000000" w:rsidDel="00000000" w:rsidP="00000000" w:rsidRDefault="00000000" w:rsidRPr="00000000" w14:paraId="00001B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496397972106934"/>
          <w:szCs w:val="13.496397972106934"/>
          <w:u w:val="none"/>
          <w:shd w:fill="auto" w:val="clear"/>
          <w:vertAlign w:val="baseline"/>
        </w:rPr>
      </w:pPr>
      <w:r w:rsidDel="00000000" w:rsidR="00000000" w:rsidRPr="00000000">
        <w:rPr>
          <w:rFonts w:ascii="Arial" w:cs="Arial" w:eastAsia="Arial" w:hAnsi="Arial"/>
          <w:b w:val="0"/>
          <w:i w:val="0"/>
          <w:smallCaps w:val="0"/>
          <w:strike w:val="0"/>
          <w:color w:val="000000"/>
          <w:sz w:val="13.496397972106934"/>
          <w:szCs w:val="13.496397972106934"/>
          <w:u w:val="none"/>
          <w:shd w:fill="auto" w:val="clear"/>
          <w:vertAlign w:val="baseline"/>
          <w:rtl w:val="0"/>
        </w:rPr>
        <w:t xml:space="preserve">80 </w:t>
      </w:r>
    </w:p>
    <w:p w:rsidR="00000000" w:rsidDel="00000000" w:rsidP="00000000" w:rsidRDefault="00000000" w:rsidRPr="00000000" w14:paraId="00001B81">
      <w:pPr>
        <w:keepNext w:val="0"/>
        <w:keepLines w:val="0"/>
        <w:widowControl w:val="0"/>
        <w:pBdr>
          <w:top w:space="0" w:sz="0" w:val="nil"/>
          <w:left w:space="0" w:sz="0" w:val="nil"/>
          <w:bottom w:space="0" w:sz="0" w:val="nil"/>
          <w:right w:space="0" w:sz="0" w:val="nil"/>
          <w:between w:space="0" w:sz="0" w:val="nil"/>
        </w:pBdr>
        <w:shd w:fill="auto" w:val="clear"/>
        <w:spacing w:after="0" w:before="45.302734375" w:line="240" w:lineRule="auto"/>
        <w:ind w:left="0" w:right="0" w:firstLine="0"/>
        <w:jc w:val="left"/>
        <w:rPr>
          <w:rFonts w:ascii="Arial" w:cs="Arial" w:eastAsia="Arial" w:hAnsi="Arial"/>
          <w:b w:val="0"/>
          <w:i w:val="0"/>
          <w:smallCaps w:val="0"/>
          <w:strike w:val="0"/>
          <w:color w:val="000000"/>
          <w:sz w:val="13.496397972106934"/>
          <w:szCs w:val="13.496397972106934"/>
          <w:u w:val="none"/>
          <w:shd w:fill="auto" w:val="clear"/>
          <w:vertAlign w:val="baseline"/>
        </w:rPr>
      </w:pPr>
      <w:r w:rsidDel="00000000" w:rsidR="00000000" w:rsidRPr="00000000">
        <w:rPr>
          <w:rFonts w:ascii="Arial" w:cs="Arial" w:eastAsia="Arial" w:hAnsi="Arial"/>
          <w:b w:val="0"/>
          <w:i w:val="0"/>
          <w:smallCaps w:val="0"/>
          <w:strike w:val="0"/>
          <w:color w:val="000000"/>
          <w:sz w:val="13.496397972106934"/>
          <w:szCs w:val="13.496397972106934"/>
          <w:u w:val="none"/>
          <w:shd w:fill="auto" w:val="clear"/>
          <w:vertAlign w:val="baseline"/>
          <w:rtl w:val="0"/>
        </w:rPr>
        <w:t xml:space="preserve">70 </w:t>
      </w:r>
    </w:p>
    <w:p w:rsidR="00000000" w:rsidDel="00000000" w:rsidP="00000000" w:rsidRDefault="00000000" w:rsidRPr="00000000" w14:paraId="00001B82">
      <w:pPr>
        <w:keepNext w:val="0"/>
        <w:keepLines w:val="0"/>
        <w:widowControl w:val="0"/>
        <w:pBdr>
          <w:top w:space="0" w:sz="0" w:val="nil"/>
          <w:left w:space="0" w:sz="0" w:val="nil"/>
          <w:bottom w:space="0" w:sz="0" w:val="nil"/>
          <w:right w:space="0" w:sz="0" w:val="nil"/>
          <w:between w:space="0" w:sz="0" w:val="nil"/>
        </w:pBdr>
        <w:shd w:fill="auto" w:val="clear"/>
        <w:spacing w:after="0" w:before="46.490478515625" w:line="240" w:lineRule="auto"/>
        <w:ind w:left="0" w:right="0" w:firstLine="0"/>
        <w:jc w:val="left"/>
        <w:rPr>
          <w:rFonts w:ascii="Arial" w:cs="Arial" w:eastAsia="Arial" w:hAnsi="Arial"/>
          <w:b w:val="0"/>
          <w:i w:val="0"/>
          <w:smallCaps w:val="0"/>
          <w:strike w:val="0"/>
          <w:color w:val="000000"/>
          <w:sz w:val="13.496397972106934"/>
          <w:szCs w:val="13.496397972106934"/>
          <w:u w:val="none"/>
          <w:shd w:fill="auto" w:val="clear"/>
          <w:vertAlign w:val="baseline"/>
        </w:rPr>
      </w:pPr>
      <w:r w:rsidDel="00000000" w:rsidR="00000000" w:rsidRPr="00000000">
        <w:rPr>
          <w:rFonts w:ascii="Arial" w:cs="Arial" w:eastAsia="Arial" w:hAnsi="Arial"/>
          <w:b w:val="0"/>
          <w:i w:val="0"/>
          <w:smallCaps w:val="0"/>
          <w:strike w:val="0"/>
          <w:color w:val="000000"/>
          <w:sz w:val="13.496397972106934"/>
          <w:szCs w:val="13.496397972106934"/>
          <w:u w:val="none"/>
          <w:shd w:fill="auto" w:val="clear"/>
          <w:vertAlign w:val="baseline"/>
          <w:rtl w:val="0"/>
        </w:rPr>
        <w:t xml:space="preserve">60 </w:t>
      </w:r>
    </w:p>
    <w:p w:rsidR="00000000" w:rsidDel="00000000" w:rsidP="00000000" w:rsidRDefault="00000000" w:rsidRPr="00000000" w14:paraId="00001B83">
      <w:pPr>
        <w:keepNext w:val="0"/>
        <w:keepLines w:val="0"/>
        <w:widowControl w:val="0"/>
        <w:pBdr>
          <w:top w:space="0" w:sz="0" w:val="nil"/>
          <w:left w:space="0" w:sz="0" w:val="nil"/>
          <w:bottom w:space="0" w:sz="0" w:val="nil"/>
          <w:right w:space="0" w:sz="0" w:val="nil"/>
          <w:between w:space="0" w:sz="0" w:val="nil"/>
        </w:pBdr>
        <w:shd w:fill="auto" w:val="clear"/>
        <w:spacing w:after="0" w:before="315.5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1B84">
      <w:pPr>
        <w:keepNext w:val="0"/>
        <w:keepLines w:val="0"/>
        <w:widowControl w:val="0"/>
        <w:pBdr>
          <w:top w:space="0" w:sz="0" w:val="nil"/>
          <w:left w:space="0" w:sz="0" w:val="nil"/>
          <w:bottom w:space="0" w:sz="0" w:val="nil"/>
          <w:right w:space="0" w:sz="0" w:val="nil"/>
          <w:between w:space="0" w:sz="0" w:val="nil"/>
        </w:pBdr>
        <w:shd w:fill="auto" w:val="clear"/>
        <w:spacing w:after="0" w:before="43.4265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B85">
      <w:pPr>
        <w:keepNext w:val="0"/>
        <w:keepLines w:val="0"/>
        <w:widowControl w:val="0"/>
        <w:pBdr>
          <w:top w:space="0" w:sz="0" w:val="nil"/>
          <w:left w:space="0" w:sz="0" w:val="nil"/>
          <w:bottom w:space="0" w:sz="0" w:val="nil"/>
          <w:right w:space="0" w:sz="0" w:val="nil"/>
          <w:between w:space="0" w:sz="0" w:val="nil"/>
        </w:pBdr>
        <w:shd w:fill="auto" w:val="clear"/>
        <w:spacing w:after="0" w:before="61.2097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86">
      <w:pPr>
        <w:keepNext w:val="0"/>
        <w:keepLines w:val="0"/>
        <w:widowControl w:val="0"/>
        <w:pBdr>
          <w:top w:space="0" w:sz="0" w:val="nil"/>
          <w:left w:space="0" w:sz="0" w:val="nil"/>
          <w:bottom w:space="0" w:sz="0" w:val="nil"/>
          <w:right w:space="0" w:sz="0" w:val="nil"/>
          <w:between w:space="0" w:sz="0" w:val="nil"/>
        </w:pBdr>
        <w:shd w:fill="auto" w:val="clear"/>
        <w:spacing w:after="0" w:before="66.0119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87">
      <w:pPr>
        <w:keepNext w:val="0"/>
        <w:keepLines w:val="0"/>
        <w:widowControl w:val="0"/>
        <w:pBdr>
          <w:top w:space="0" w:sz="0" w:val="nil"/>
          <w:left w:space="0" w:sz="0" w:val="nil"/>
          <w:bottom w:space="0" w:sz="0" w:val="nil"/>
          <w:right w:space="0" w:sz="0" w:val="nil"/>
          <w:between w:space="0" w:sz="0" w:val="nil"/>
        </w:pBdr>
        <w:shd w:fill="auto" w:val="clear"/>
        <w:spacing w:after="0" w:before="28.782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is</w:t>
      </w:r>
    </w:p>
    <w:p w:rsidR="00000000" w:rsidDel="00000000" w:rsidP="00000000" w:rsidRDefault="00000000" w:rsidRPr="00000000" w14:paraId="00001B88">
      <w:pPr>
        <w:keepNext w:val="0"/>
        <w:keepLines w:val="0"/>
        <w:widowControl w:val="0"/>
        <w:pBdr>
          <w:top w:space="0" w:sz="0" w:val="nil"/>
          <w:left w:space="0" w:sz="0" w:val="nil"/>
          <w:bottom w:space="0" w:sz="0" w:val="nil"/>
          <w:right w:space="0" w:sz="0" w:val="nil"/>
          <w:between w:space="0" w:sz="0" w:val="nil"/>
        </w:pBdr>
        <w:shd w:fill="auto" w:val="clear"/>
        <w:spacing w:after="0" w:before="26.062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B89">
      <w:pPr>
        <w:keepNext w:val="0"/>
        <w:keepLines w:val="0"/>
        <w:widowControl w:val="0"/>
        <w:pBdr>
          <w:top w:space="0" w:sz="0" w:val="nil"/>
          <w:left w:space="0" w:sz="0" w:val="nil"/>
          <w:bottom w:space="0" w:sz="0" w:val="nil"/>
          <w:right w:space="0" w:sz="0" w:val="nil"/>
          <w:between w:space="0" w:sz="0" w:val="nil"/>
        </w:pBdr>
        <w:shd w:fill="auto" w:val="clear"/>
        <w:spacing w:after="0" w:before="66.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B8A">
      <w:pPr>
        <w:keepNext w:val="0"/>
        <w:keepLines w:val="0"/>
        <w:widowControl w:val="0"/>
        <w:pBdr>
          <w:top w:space="0" w:sz="0" w:val="nil"/>
          <w:left w:space="0" w:sz="0" w:val="nil"/>
          <w:bottom w:space="0" w:sz="0" w:val="nil"/>
          <w:right w:space="0" w:sz="0" w:val="nil"/>
          <w:between w:space="0" w:sz="0" w:val="nil"/>
        </w:pBdr>
        <w:shd w:fill="auto" w:val="clear"/>
        <w:spacing w:after="0" w:before="28.8049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8B">
      <w:pPr>
        <w:keepNext w:val="0"/>
        <w:keepLines w:val="0"/>
        <w:widowControl w:val="0"/>
        <w:pBdr>
          <w:top w:space="0" w:sz="0" w:val="nil"/>
          <w:left w:space="0" w:sz="0" w:val="nil"/>
          <w:bottom w:space="0" w:sz="0" w:val="nil"/>
          <w:right w:space="0" w:sz="0" w:val="nil"/>
          <w:between w:space="0" w:sz="0" w:val="nil"/>
        </w:pBdr>
        <w:shd w:fill="auto" w:val="clear"/>
        <w:spacing w:after="0" w:before="66.0119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B8C">
      <w:pPr>
        <w:keepNext w:val="0"/>
        <w:keepLines w:val="0"/>
        <w:widowControl w:val="0"/>
        <w:pBdr>
          <w:top w:space="0" w:sz="0" w:val="nil"/>
          <w:left w:space="0" w:sz="0" w:val="nil"/>
          <w:bottom w:space="0" w:sz="0" w:val="nil"/>
          <w:right w:space="0" w:sz="0" w:val="nil"/>
          <w:between w:space="0" w:sz="0" w:val="nil"/>
        </w:pBdr>
        <w:shd w:fill="auto" w:val="clear"/>
        <w:spacing w:after="0" w:before="0" w:line="450.3456974029541" w:lineRule="auto"/>
        <w:ind w:left="0" w:right="0" w:firstLine="0"/>
        <w:jc w:val="left"/>
        <w:rPr>
          <w:rFonts w:ascii="Arial" w:cs="Arial" w:eastAsia="Arial" w:hAnsi="Arial"/>
          <w:b w:val="0"/>
          <w:i w:val="0"/>
          <w:smallCaps w:val="0"/>
          <w:strike w:val="0"/>
          <w:color w:val="000000"/>
          <w:sz w:val="11.346797943115234"/>
          <w:szCs w:val="11.346797943115234"/>
          <w:u w:val="none"/>
          <w:shd w:fill="auto" w:val="clear"/>
          <w:vertAlign w:val="baseline"/>
        </w:rPr>
      </w:pPr>
      <w:r w:rsidDel="00000000" w:rsidR="00000000" w:rsidRPr="00000000">
        <w:rPr>
          <w:rFonts w:ascii="Arial" w:cs="Arial" w:eastAsia="Arial" w:hAnsi="Arial"/>
          <w:b w:val="0"/>
          <w:i w:val="0"/>
          <w:smallCaps w:val="0"/>
          <w:strike w:val="0"/>
          <w:color w:val="000000"/>
          <w:sz w:val="11.346797943115234"/>
          <w:szCs w:val="11.346797943115234"/>
          <w:u w:val="none"/>
          <w:shd w:fill="auto" w:val="clear"/>
          <w:vertAlign w:val="baseline"/>
          <w:rtl w:val="0"/>
        </w:rPr>
        <w:t xml:space="preserve">220 170 120 70 </w:t>
      </w:r>
    </w:p>
    <w:p w:rsidR="00000000" w:rsidDel="00000000" w:rsidP="00000000" w:rsidRDefault="00000000" w:rsidRPr="00000000" w14:paraId="00001B8D">
      <w:pPr>
        <w:keepNext w:val="0"/>
        <w:keepLines w:val="0"/>
        <w:widowControl w:val="0"/>
        <w:pBdr>
          <w:top w:space="0" w:sz="0" w:val="nil"/>
          <w:left w:space="0" w:sz="0" w:val="nil"/>
          <w:bottom w:space="0" w:sz="0" w:val="nil"/>
          <w:right w:space="0" w:sz="0" w:val="nil"/>
          <w:between w:space="0" w:sz="0" w:val="nil"/>
        </w:pBdr>
        <w:shd w:fill="auto" w:val="clear"/>
        <w:spacing w:after="0" w:before="248.04931640625" w:line="972.1689605712891" w:lineRule="auto"/>
        <w:ind w:left="0" w:right="0" w:firstLine="0"/>
        <w:jc w:val="left"/>
        <w:rPr>
          <w:rFonts w:ascii="Arial" w:cs="Arial" w:eastAsia="Arial" w:hAnsi="Arial"/>
          <w:b w:val="0"/>
          <w:i w:val="0"/>
          <w:smallCaps w:val="0"/>
          <w:strike w:val="0"/>
          <w:color w:val="000000"/>
          <w:sz w:val="8.982898712158203"/>
          <w:szCs w:val="8.982898712158203"/>
          <w:u w:val="none"/>
          <w:shd w:fill="auto" w:val="clear"/>
          <w:vertAlign w:val="baseline"/>
        </w:rPr>
      </w:pPr>
      <w:r w:rsidDel="00000000" w:rsidR="00000000" w:rsidRPr="00000000">
        <w:rPr>
          <w:rFonts w:ascii="Arial" w:cs="Arial" w:eastAsia="Arial" w:hAnsi="Arial"/>
          <w:b w:val="0"/>
          <w:i w:val="0"/>
          <w:smallCaps w:val="0"/>
          <w:strike w:val="0"/>
          <w:color w:val="000000"/>
          <w:sz w:val="8.982898712158203"/>
          <w:szCs w:val="8.982898712158203"/>
          <w:u w:val="none"/>
          <w:shd w:fill="auto" w:val="clear"/>
          <w:vertAlign w:val="baseline"/>
          <w:rtl w:val="0"/>
        </w:rPr>
        <w:t xml:space="preserve">155 111 </w:t>
      </w:r>
    </w:p>
    <w:p w:rsidR="00000000" w:rsidDel="00000000" w:rsidP="00000000" w:rsidRDefault="00000000" w:rsidRPr="00000000" w14:paraId="00001B8E">
      <w:pPr>
        <w:keepNext w:val="0"/>
        <w:keepLines w:val="0"/>
        <w:widowControl w:val="0"/>
        <w:pBdr>
          <w:top w:space="0" w:sz="0" w:val="nil"/>
          <w:left w:space="0" w:sz="0" w:val="nil"/>
          <w:bottom w:space="0" w:sz="0" w:val="nil"/>
          <w:right w:space="0" w:sz="0" w:val="nil"/>
          <w:between w:space="0" w:sz="0" w:val="nil"/>
        </w:pBdr>
        <w:shd w:fill="auto" w:val="clear"/>
        <w:spacing w:after="0" w:before="0" w:line="483.42350006103516" w:lineRule="auto"/>
        <w:ind w:left="0" w:right="0" w:firstLine="0"/>
        <w:jc w:val="left"/>
        <w:rPr>
          <w:rFonts w:ascii="Arial" w:cs="Arial" w:eastAsia="Arial" w:hAnsi="Arial"/>
          <w:b w:val="0"/>
          <w:i w:val="0"/>
          <w:smallCaps w:val="0"/>
          <w:strike w:val="0"/>
          <w:color w:val="000000"/>
          <w:sz w:val="8.982898712158203"/>
          <w:szCs w:val="8.982898712158203"/>
          <w:u w:val="none"/>
          <w:shd w:fill="auto" w:val="clear"/>
          <w:vertAlign w:val="baseline"/>
        </w:rPr>
      </w:pPr>
      <w:r w:rsidDel="00000000" w:rsidR="00000000" w:rsidRPr="00000000">
        <w:rPr>
          <w:rFonts w:ascii="Arial" w:cs="Arial" w:eastAsia="Arial" w:hAnsi="Arial"/>
          <w:b w:val="0"/>
          <w:i w:val="0"/>
          <w:smallCaps w:val="0"/>
          <w:strike w:val="0"/>
          <w:color w:val="000000"/>
          <w:sz w:val="8.982898712158203"/>
          <w:szCs w:val="8.982898712158203"/>
          <w:u w:val="none"/>
          <w:shd w:fill="auto" w:val="clear"/>
          <w:vertAlign w:val="baseline"/>
          <w:rtl w:val="0"/>
        </w:rPr>
        <w:t xml:space="preserve">185 184 </w:t>
      </w:r>
    </w:p>
    <w:p w:rsidR="00000000" w:rsidDel="00000000" w:rsidP="00000000" w:rsidRDefault="00000000" w:rsidRPr="00000000" w14:paraId="00001B8F">
      <w:pPr>
        <w:keepNext w:val="0"/>
        <w:keepLines w:val="0"/>
        <w:widowControl w:val="0"/>
        <w:pBdr>
          <w:top w:space="0" w:sz="0" w:val="nil"/>
          <w:left w:space="0" w:sz="0" w:val="nil"/>
          <w:bottom w:space="0" w:sz="0" w:val="nil"/>
          <w:right w:space="0" w:sz="0" w:val="nil"/>
          <w:between w:space="0" w:sz="0" w:val="nil"/>
        </w:pBdr>
        <w:shd w:fill="auto" w:val="clear"/>
        <w:spacing w:after="0" w:before="334.449462890625" w:line="240" w:lineRule="auto"/>
        <w:ind w:left="0" w:right="0" w:firstLine="0"/>
        <w:jc w:val="left"/>
        <w:rPr>
          <w:rFonts w:ascii="Arial" w:cs="Arial" w:eastAsia="Arial" w:hAnsi="Arial"/>
          <w:b w:val="0"/>
          <w:i w:val="0"/>
          <w:smallCaps w:val="0"/>
          <w:strike w:val="0"/>
          <w:color w:val="000000"/>
          <w:sz w:val="8.982898712158203"/>
          <w:szCs w:val="8.982898712158203"/>
          <w:u w:val="none"/>
          <w:shd w:fill="auto" w:val="clear"/>
          <w:vertAlign w:val="baseline"/>
        </w:rPr>
      </w:pPr>
      <w:r w:rsidDel="00000000" w:rsidR="00000000" w:rsidRPr="00000000">
        <w:rPr>
          <w:rFonts w:ascii="Arial" w:cs="Arial" w:eastAsia="Arial" w:hAnsi="Arial"/>
          <w:b w:val="0"/>
          <w:i w:val="0"/>
          <w:smallCaps w:val="0"/>
          <w:strike w:val="0"/>
          <w:color w:val="000000"/>
          <w:sz w:val="8.982898712158203"/>
          <w:szCs w:val="8.982898712158203"/>
          <w:u w:val="none"/>
          <w:shd w:fill="auto" w:val="clear"/>
          <w:vertAlign w:val="baseline"/>
          <w:rtl w:val="0"/>
        </w:rPr>
        <w:t xml:space="preserve">138 </w:t>
      </w:r>
    </w:p>
    <w:p w:rsidR="00000000" w:rsidDel="00000000" w:rsidP="00000000" w:rsidRDefault="00000000" w:rsidRPr="00000000" w14:paraId="00001B90">
      <w:pPr>
        <w:keepNext w:val="0"/>
        <w:keepLines w:val="0"/>
        <w:widowControl w:val="0"/>
        <w:pBdr>
          <w:top w:space="0" w:sz="0" w:val="nil"/>
          <w:left w:space="0" w:sz="0" w:val="nil"/>
          <w:bottom w:space="0" w:sz="0" w:val="nil"/>
          <w:right w:space="0" w:sz="0" w:val="nil"/>
          <w:between w:space="0" w:sz="0" w:val="nil"/>
        </w:pBdr>
        <w:shd w:fill="auto" w:val="clear"/>
        <w:spacing w:after="0" w:before="240.789794921875" w:line="240" w:lineRule="auto"/>
        <w:ind w:left="0" w:right="0" w:firstLine="0"/>
        <w:jc w:val="left"/>
        <w:rPr>
          <w:rFonts w:ascii="Arial" w:cs="Arial" w:eastAsia="Arial" w:hAnsi="Arial"/>
          <w:b w:val="0"/>
          <w:i w:val="0"/>
          <w:smallCaps w:val="0"/>
          <w:strike w:val="0"/>
          <w:color w:val="000000"/>
          <w:sz w:val="8.982898712158203"/>
          <w:szCs w:val="8.982898712158203"/>
          <w:u w:val="none"/>
          <w:shd w:fill="auto" w:val="clear"/>
          <w:vertAlign w:val="baseline"/>
        </w:rPr>
      </w:pPr>
      <w:r w:rsidDel="00000000" w:rsidR="00000000" w:rsidRPr="00000000">
        <w:rPr>
          <w:rFonts w:ascii="Arial" w:cs="Arial" w:eastAsia="Arial" w:hAnsi="Arial"/>
          <w:b w:val="0"/>
          <w:i w:val="0"/>
          <w:smallCaps w:val="0"/>
          <w:strike w:val="0"/>
          <w:color w:val="000000"/>
          <w:sz w:val="8.982898712158203"/>
          <w:szCs w:val="8.982898712158203"/>
          <w:u w:val="none"/>
          <w:shd w:fill="auto" w:val="clear"/>
          <w:vertAlign w:val="baseline"/>
          <w:rtl w:val="0"/>
        </w:rPr>
        <w:t xml:space="preserve">70 112 </w:t>
      </w:r>
    </w:p>
    <w:p w:rsidR="00000000" w:rsidDel="00000000" w:rsidP="00000000" w:rsidRDefault="00000000" w:rsidRPr="00000000" w14:paraId="00001B91">
      <w:pPr>
        <w:keepNext w:val="0"/>
        <w:keepLines w:val="0"/>
        <w:widowControl w:val="0"/>
        <w:pBdr>
          <w:top w:space="0" w:sz="0" w:val="nil"/>
          <w:left w:space="0" w:sz="0" w:val="nil"/>
          <w:bottom w:space="0" w:sz="0" w:val="nil"/>
          <w:right w:space="0" w:sz="0" w:val="nil"/>
          <w:between w:space="0" w:sz="0" w:val="nil"/>
        </w:pBdr>
        <w:shd w:fill="auto" w:val="clear"/>
        <w:spacing w:after="0" w:before="815.655517578125" w:line="240" w:lineRule="auto"/>
        <w:ind w:left="0" w:right="0" w:firstLine="0"/>
        <w:jc w:val="left"/>
        <w:rPr>
          <w:rFonts w:ascii="Arial" w:cs="Arial" w:eastAsia="Arial" w:hAnsi="Arial"/>
          <w:b w:val="0"/>
          <w:i w:val="0"/>
          <w:smallCaps w:val="0"/>
          <w:strike w:val="0"/>
          <w:color w:val="000000"/>
          <w:sz w:val="8.982898712158203"/>
          <w:szCs w:val="8.982898712158203"/>
          <w:u w:val="none"/>
          <w:shd w:fill="auto" w:val="clear"/>
          <w:vertAlign w:val="baseline"/>
        </w:rPr>
      </w:pPr>
      <w:r w:rsidDel="00000000" w:rsidR="00000000" w:rsidRPr="00000000">
        <w:rPr>
          <w:rFonts w:ascii="Arial" w:cs="Arial" w:eastAsia="Arial" w:hAnsi="Arial"/>
          <w:b w:val="0"/>
          <w:i w:val="0"/>
          <w:smallCaps w:val="0"/>
          <w:strike w:val="0"/>
          <w:color w:val="000000"/>
          <w:sz w:val="8.982898712158203"/>
          <w:szCs w:val="8.982898712158203"/>
          <w:u w:val="none"/>
          <w:shd w:fill="auto" w:val="clear"/>
          <w:vertAlign w:val="baseline"/>
          <w:rtl w:val="0"/>
        </w:rPr>
        <w:t xml:space="preserve">44 </w:t>
      </w:r>
    </w:p>
    <w:p w:rsidR="00000000" w:rsidDel="00000000" w:rsidP="00000000" w:rsidRDefault="00000000" w:rsidRPr="00000000" w14:paraId="00001B92">
      <w:pPr>
        <w:keepNext w:val="0"/>
        <w:keepLines w:val="0"/>
        <w:widowControl w:val="0"/>
        <w:pBdr>
          <w:top w:space="0" w:sz="0" w:val="nil"/>
          <w:left w:space="0" w:sz="0" w:val="nil"/>
          <w:bottom w:space="0" w:sz="0" w:val="nil"/>
          <w:right w:space="0" w:sz="0" w:val="nil"/>
          <w:between w:space="0" w:sz="0" w:val="nil"/>
        </w:pBdr>
        <w:shd w:fill="auto" w:val="clear"/>
        <w:spacing w:after="0" w:before="161.65771484375" w:line="550.1820945739746" w:lineRule="auto"/>
        <w:ind w:left="0" w:right="0" w:firstLine="0"/>
        <w:jc w:val="left"/>
        <w:rPr>
          <w:rFonts w:ascii="Arial" w:cs="Arial" w:eastAsia="Arial" w:hAnsi="Arial"/>
          <w:b w:val="0"/>
          <w:i w:val="0"/>
          <w:smallCaps w:val="0"/>
          <w:strike w:val="0"/>
          <w:color w:val="000000"/>
          <w:sz w:val="8.982898712158203"/>
          <w:szCs w:val="8.982898712158203"/>
          <w:u w:val="none"/>
          <w:shd w:fill="auto" w:val="clear"/>
          <w:vertAlign w:val="baseline"/>
        </w:rPr>
      </w:pPr>
      <w:r w:rsidDel="00000000" w:rsidR="00000000" w:rsidRPr="00000000">
        <w:rPr>
          <w:rFonts w:ascii="Arial" w:cs="Arial" w:eastAsia="Arial" w:hAnsi="Arial"/>
          <w:b w:val="0"/>
          <w:i w:val="0"/>
          <w:smallCaps w:val="0"/>
          <w:strike w:val="0"/>
          <w:color w:val="000000"/>
          <w:sz w:val="8.982898712158203"/>
          <w:szCs w:val="8.982898712158203"/>
          <w:u w:val="none"/>
          <w:shd w:fill="auto" w:val="clear"/>
          <w:vertAlign w:val="baseline"/>
          <w:rtl w:val="0"/>
        </w:rPr>
        <w:t xml:space="preserve">172 165 </w:t>
      </w:r>
    </w:p>
    <w:p w:rsidR="00000000" w:rsidDel="00000000" w:rsidP="00000000" w:rsidRDefault="00000000" w:rsidRPr="00000000" w14:paraId="00001B93">
      <w:pPr>
        <w:keepNext w:val="0"/>
        <w:keepLines w:val="0"/>
        <w:widowControl w:val="0"/>
        <w:pBdr>
          <w:top w:space="0" w:sz="0" w:val="nil"/>
          <w:left w:space="0" w:sz="0" w:val="nil"/>
          <w:bottom w:space="0" w:sz="0" w:val="nil"/>
          <w:right w:space="0" w:sz="0" w:val="nil"/>
          <w:between w:space="0" w:sz="0" w:val="nil"/>
        </w:pBdr>
        <w:shd w:fill="auto" w:val="clear"/>
        <w:spacing w:after="0" w:before="135.267333984375" w:line="240" w:lineRule="auto"/>
        <w:ind w:left="0" w:right="0" w:firstLine="0"/>
        <w:jc w:val="left"/>
        <w:rPr>
          <w:rFonts w:ascii="Arial" w:cs="Arial" w:eastAsia="Arial" w:hAnsi="Arial"/>
          <w:b w:val="0"/>
          <w:i w:val="0"/>
          <w:smallCaps w:val="0"/>
          <w:strike w:val="0"/>
          <w:color w:val="000000"/>
          <w:sz w:val="8.982898712158203"/>
          <w:szCs w:val="8.982898712158203"/>
          <w:u w:val="none"/>
          <w:shd w:fill="auto" w:val="clear"/>
          <w:vertAlign w:val="baseline"/>
        </w:rPr>
      </w:pPr>
      <w:r w:rsidDel="00000000" w:rsidR="00000000" w:rsidRPr="00000000">
        <w:rPr>
          <w:rFonts w:ascii="Arial" w:cs="Arial" w:eastAsia="Arial" w:hAnsi="Arial"/>
          <w:b w:val="0"/>
          <w:i w:val="0"/>
          <w:smallCaps w:val="0"/>
          <w:strike w:val="0"/>
          <w:color w:val="000000"/>
          <w:sz w:val="8.982898712158203"/>
          <w:szCs w:val="8.982898712158203"/>
          <w:u w:val="none"/>
          <w:shd w:fill="auto" w:val="clear"/>
          <w:vertAlign w:val="baseline"/>
          <w:rtl w:val="0"/>
        </w:rPr>
        <w:t xml:space="preserve">177 </w:t>
      </w:r>
    </w:p>
    <w:p w:rsidR="00000000" w:rsidDel="00000000" w:rsidP="00000000" w:rsidRDefault="00000000" w:rsidRPr="00000000" w14:paraId="00001B94">
      <w:pPr>
        <w:keepNext w:val="0"/>
        <w:keepLines w:val="0"/>
        <w:widowControl w:val="0"/>
        <w:pBdr>
          <w:top w:space="0" w:sz="0" w:val="nil"/>
          <w:left w:space="0" w:sz="0" w:val="nil"/>
          <w:bottom w:space="0" w:sz="0" w:val="nil"/>
          <w:right w:space="0" w:sz="0" w:val="nil"/>
          <w:between w:space="0" w:sz="0" w:val="nil"/>
        </w:pBdr>
        <w:shd w:fill="auto" w:val="clear"/>
        <w:spacing w:after="0" w:before="69.1650390625" w:line="240" w:lineRule="auto"/>
        <w:ind w:left="0" w:right="0" w:firstLine="0"/>
        <w:jc w:val="left"/>
        <w:rPr>
          <w:rFonts w:ascii="Arial" w:cs="Arial" w:eastAsia="Arial" w:hAnsi="Arial"/>
          <w:b w:val="0"/>
          <w:i w:val="0"/>
          <w:smallCaps w:val="0"/>
          <w:strike w:val="0"/>
          <w:color w:val="000000"/>
          <w:sz w:val="8.982898712158203"/>
          <w:szCs w:val="8.982898712158203"/>
          <w:u w:val="none"/>
          <w:shd w:fill="auto" w:val="clear"/>
          <w:vertAlign w:val="baseline"/>
        </w:rPr>
      </w:pPr>
      <w:r w:rsidDel="00000000" w:rsidR="00000000" w:rsidRPr="00000000">
        <w:rPr>
          <w:rFonts w:ascii="Arial" w:cs="Arial" w:eastAsia="Arial" w:hAnsi="Arial"/>
          <w:b w:val="0"/>
          <w:i w:val="0"/>
          <w:smallCaps w:val="0"/>
          <w:strike w:val="0"/>
          <w:color w:val="000000"/>
          <w:sz w:val="14.971497853597006"/>
          <w:szCs w:val="14.971497853597006"/>
          <w:u w:val="none"/>
          <w:shd w:fill="auto" w:val="clear"/>
          <w:vertAlign w:val="superscript"/>
          <w:rtl w:val="0"/>
        </w:rPr>
        <w:t xml:space="preserve">143 </w:t>
      </w:r>
      <w:r w:rsidDel="00000000" w:rsidR="00000000" w:rsidRPr="00000000">
        <w:rPr>
          <w:rFonts w:ascii="Arial" w:cs="Arial" w:eastAsia="Arial" w:hAnsi="Arial"/>
          <w:b w:val="0"/>
          <w:i w:val="0"/>
          <w:smallCaps w:val="0"/>
          <w:strike w:val="0"/>
          <w:color w:val="000000"/>
          <w:sz w:val="8.982898712158203"/>
          <w:szCs w:val="8.982898712158203"/>
          <w:u w:val="none"/>
          <w:shd w:fill="auto" w:val="clear"/>
          <w:vertAlign w:val="baseline"/>
          <w:rtl w:val="0"/>
        </w:rPr>
        <w:t xml:space="preserve">172 </w:t>
      </w:r>
    </w:p>
    <w:p w:rsidR="00000000" w:rsidDel="00000000" w:rsidP="00000000" w:rsidRDefault="00000000" w:rsidRPr="00000000" w14:paraId="00001B95">
      <w:pPr>
        <w:keepNext w:val="0"/>
        <w:keepLines w:val="0"/>
        <w:widowControl w:val="0"/>
        <w:pBdr>
          <w:top w:space="0" w:sz="0" w:val="nil"/>
          <w:left w:space="0" w:sz="0" w:val="nil"/>
          <w:bottom w:space="0" w:sz="0" w:val="nil"/>
          <w:right w:space="0" w:sz="0" w:val="nil"/>
          <w:between w:space="0" w:sz="0" w:val="nil"/>
        </w:pBdr>
        <w:shd w:fill="auto" w:val="clear"/>
        <w:spacing w:after="0" w:before="0" w:line="483.3827018737793" w:lineRule="auto"/>
        <w:ind w:left="0" w:right="0" w:firstLine="0"/>
        <w:jc w:val="left"/>
        <w:rPr>
          <w:rFonts w:ascii="Arial" w:cs="Arial" w:eastAsia="Arial" w:hAnsi="Arial"/>
          <w:b w:val="0"/>
          <w:i w:val="0"/>
          <w:smallCaps w:val="0"/>
          <w:strike w:val="0"/>
          <w:color w:val="000000"/>
          <w:sz w:val="8.982898712158203"/>
          <w:szCs w:val="8.982898712158203"/>
          <w:u w:val="none"/>
          <w:shd w:fill="auto" w:val="clear"/>
          <w:vertAlign w:val="baseline"/>
        </w:rPr>
        <w:sectPr>
          <w:type w:val="continuous"/>
          <w:pgSz w:h="15840" w:w="12240" w:orient="portrait"/>
          <w:pgMar w:bottom="765.6000518798828" w:top="0" w:left="1800" w:right="1800" w:header="0" w:footer="720"/>
          <w:cols w:equalWidth="0" w:num="12">
            <w:col w:space="0" w:w="720"/>
            <w:col w:space="0" w:w="72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8.982898712158203"/>
          <w:szCs w:val="8.982898712158203"/>
          <w:u w:val="none"/>
          <w:shd w:fill="auto" w:val="clear"/>
          <w:vertAlign w:val="baseline"/>
          <w:rtl w:val="0"/>
        </w:rPr>
        <w:t xml:space="preserve">137 136 </w:t>
      </w:r>
    </w:p>
    <w:p w:rsidR="00000000" w:rsidDel="00000000" w:rsidP="00000000" w:rsidRDefault="00000000" w:rsidRPr="00000000" w14:paraId="00001B96">
      <w:pPr>
        <w:keepNext w:val="0"/>
        <w:keepLines w:val="0"/>
        <w:widowControl w:val="0"/>
        <w:pBdr>
          <w:top w:space="0" w:sz="0" w:val="nil"/>
          <w:left w:space="0" w:sz="0" w:val="nil"/>
          <w:bottom w:space="0" w:sz="0" w:val="nil"/>
          <w:right w:space="0" w:sz="0" w:val="nil"/>
          <w:between w:space="0" w:sz="0" w:val="nil"/>
        </w:pBdr>
        <w:shd w:fill="auto" w:val="clear"/>
        <w:spacing w:after="0" w:before="113.25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1B97">
      <w:pPr>
        <w:keepNext w:val="0"/>
        <w:keepLines w:val="0"/>
        <w:widowControl w:val="0"/>
        <w:pBdr>
          <w:top w:space="0" w:sz="0" w:val="nil"/>
          <w:left w:space="0" w:sz="0" w:val="nil"/>
          <w:bottom w:space="0" w:sz="0" w:val="nil"/>
          <w:right w:space="0" w:sz="0" w:val="nil"/>
          <w:between w:space="0" w:sz="0" w:val="nil"/>
        </w:pBdr>
        <w:shd w:fill="auto" w:val="clear"/>
        <w:spacing w:after="0" w:before="66.422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B98">
      <w:pPr>
        <w:keepNext w:val="0"/>
        <w:keepLines w:val="0"/>
        <w:widowControl w:val="0"/>
        <w:pBdr>
          <w:top w:space="0" w:sz="0" w:val="nil"/>
          <w:left w:space="0" w:sz="0" w:val="nil"/>
          <w:bottom w:space="0" w:sz="0" w:val="nil"/>
          <w:right w:space="0" w:sz="0" w:val="nil"/>
          <w:between w:space="0" w:sz="0" w:val="nil"/>
        </w:pBdr>
        <w:shd w:fill="auto" w:val="clear"/>
        <w:spacing w:after="0" w:before="73.2141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99">
      <w:pPr>
        <w:keepNext w:val="0"/>
        <w:keepLines w:val="0"/>
        <w:widowControl w:val="0"/>
        <w:pBdr>
          <w:top w:space="0" w:sz="0" w:val="nil"/>
          <w:left w:space="0" w:sz="0" w:val="nil"/>
          <w:bottom w:space="0" w:sz="0" w:val="nil"/>
          <w:right w:space="0" w:sz="0" w:val="nil"/>
          <w:between w:space="0" w:sz="0" w:val="nil"/>
        </w:pBdr>
        <w:shd w:fill="auto" w:val="clear"/>
        <w:spacing w:after="0" w:before="23.981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B9A">
      <w:pPr>
        <w:keepNext w:val="0"/>
        <w:keepLines w:val="0"/>
        <w:widowControl w:val="0"/>
        <w:pBdr>
          <w:top w:space="0" w:sz="0" w:val="nil"/>
          <w:left w:space="0" w:sz="0" w:val="nil"/>
          <w:bottom w:space="0" w:sz="0" w:val="nil"/>
          <w:right w:space="0" w:sz="0" w:val="nil"/>
          <w:between w:space="0" w:sz="0" w:val="nil"/>
        </w:pBdr>
        <w:shd w:fill="auto" w:val="clear"/>
        <w:spacing w:after="0" w:before="74.38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kn</w:t>
      </w:r>
    </w:p>
    <w:p w:rsidR="00000000" w:rsidDel="00000000" w:rsidP="00000000" w:rsidRDefault="00000000" w:rsidRPr="00000000" w14:paraId="00001B9B">
      <w:pPr>
        <w:keepNext w:val="0"/>
        <w:keepLines w:val="0"/>
        <w:widowControl w:val="0"/>
        <w:pBdr>
          <w:top w:space="0" w:sz="0" w:val="nil"/>
          <w:left w:space="0" w:sz="0" w:val="nil"/>
          <w:bottom w:space="0" w:sz="0" w:val="nil"/>
          <w:right w:space="0" w:sz="0" w:val="nil"/>
          <w:between w:space="0" w:sz="0" w:val="nil"/>
        </w:pBdr>
        <w:shd w:fill="auto" w:val="clear"/>
        <w:spacing w:after="0" w:before="13.43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9C">
      <w:pPr>
        <w:keepNext w:val="0"/>
        <w:keepLines w:val="0"/>
        <w:widowControl w:val="0"/>
        <w:pBdr>
          <w:top w:space="0" w:sz="0" w:val="nil"/>
          <w:left w:space="0" w:sz="0" w:val="nil"/>
          <w:bottom w:space="0" w:sz="0" w:val="nil"/>
          <w:right w:space="0" w:sz="0" w:val="nil"/>
          <w:between w:space="0" w:sz="0" w:val="nil"/>
        </w:pBdr>
        <w:shd w:fill="auto" w:val="clear"/>
        <w:spacing w:after="0" w:before="28.0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r</w:t>
      </w:r>
    </w:p>
    <w:p w:rsidR="00000000" w:rsidDel="00000000" w:rsidP="00000000" w:rsidRDefault="00000000" w:rsidRPr="00000000" w14:paraId="00001B9D">
      <w:pPr>
        <w:keepNext w:val="0"/>
        <w:keepLines w:val="0"/>
        <w:widowControl w:val="0"/>
        <w:pBdr>
          <w:top w:space="0" w:sz="0" w:val="nil"/>
          <w:left w:space="0" w:sz="0" w:val="nil"/>
          <w:bottom w:space="0" w:sz="0" w:val="nil"/>
          <w:right w:space="0" w:sz="0" w:val="nil"/>
          <w:between w:space="0" w:sz="0" w:val="nil"/>
        </w:pBdr>
        <w:shd w:fill="auto" w:val="clear"/>
        <w:spacing w:after="0" w:before="71.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9E">
      <w:pPr>
        <w:keepNext w:val="0"/>
        <w:keepLines w:val="0"/>
        <w:widowControl w:val="0"/>
        <w:pBdr>
          <w:top w:space="0" w:sz="0" w:val="nil"/>
          <w:left w:space="0" w:sz="0" w:val="nil"/>
          <w:bottom w:space="0" w:sz="0" w:val="nil"/>
          <w:right w:space="0" w:sz="0" w:val="nil"/>
          <w:between w:space="0" w:sz="0" w:val="nil"/>
        </w:pBdr>
        <w:shd w:fill="auto" w:val="clear"/>
        <w:spacing w:after="0" w:before="73.20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9F">
      <w:pPr>
        <w:keepNext w:val="0"/>
        <w:keepLines w:val="0"/>
        <w:widowControl w:val="0"/>
        <w:pBdr>
          <w:top w:space="0" w:sz="0" w:val="nil"/>
          <w:left w:space="0" w:sz="0" w:val="nil"/>
          <w:bottom w:space="0" w:sz="0" w:val="nil"/>
          <w:right w:space="0" w:sz="0" w:val="nil"/>
          <w:between w:space="0" w:sz="0" w:val="nil"/>
        </w:pBdr>
        <w:shd w:fill="auto" w:val="clear"/>
        <w:spacing w:after="0" w:before="110.44311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1BA0">
      <w:pPr>
        <w:keepNext w:val="0"/>
        <w:keepLines w:val="0"/>
        <w:widowControl w:val="0"/>
        <w:pBdr>
          <w:top w:space="0" w:sz="0" w:val="nil"/>
          <w:left w:space="0" w:sz="0" w:val="nil"/>
          <w:bottom w:space="0" w:sz="0" w:val="nil"/>
          <w:right w:space="0" w:sz="0" w:val="nil"/>
          <w:between w:space="0" w:sz="0" w:val="nil"/>
        </w:pBdr>
        <w:shd w:fill="auto" w:val="clear"/>
        <w:spacing w:after="0" w:before="8.04565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BA1">
      <w:pPr>
        <w:keepNext w:val="0"/>
        <w:keepLines w:val="0"/>
        <w:widowControl w:val="0"/>
        <w:pBdr>
          <w:top w:space="0" w:sz="0" w:val="nil"/>
          <w:left w:space="0" w:sz="0" w:val="nil"/>
          <w:bottom w:space="0" w:sz="0" w:val="nil"/>
          <w:right w:space="0" w:sz="0" w:val="nil"/>
          <w:between w:space="0" w:sz="0" w:val="nil"/>
        </w:pBdr>
        <w:shd w:fill="auto" w:val="clear"/>
        <w:spacing w:after="0" w:before="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BA2">
      <w:pPr>
        <w:keepNext w:val="0"/>
        <w:keepLines w:val="0"/>
        <w:widowControl w:val="0"/>
        <w:pBdr>
          <w:top w:space="0" w:sz="0" w:val="nil"/>
          <w:left w:space="0" w:sz="0" w:val="nil"/>
          <w:bottom w:space="0" w:sz="0" w:val="nil"/>
          <w:right w:space="0" w:sz="0" w:val="nil"/>
          <w:between w:space="0" w:sz="0" w:val="nil"/>
        </w:pBdr>
        <w:shd w:fill="auto" w:val="clear"/>
        <w:spacing w:after="0" w:before="37.1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BA3">
      <w:pPr>
        <w:keepNext w:val="0"/>
        <w:keepLines w:val="0"/>
        <w:widowControl w:val="0"/>
        <w:pBdr>
          <w:top w:space="0" w:sz="0" w:val="nil"/>
          <w:left w:space="0" w:sz="0" w:val="nil"/>
          <w:bottom w:space="0" w:sz="0" w:val="nil"/>
          <w:right w:space="0" w:sz="0" w:val="nil"/>
          <w:between w:space="0" w:sz="0" w:val="nil"/>
        </w:pBdr>
        <w:shd w:fill="auto" w:val="clear"/>
        <w:spacing w:after="0" w:before="32.2009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A4">
      <w:pPr>
        <w:keepNext w:val="0"/>
        <w:keepLines w:val="0"/>
        <w:widowControl w:val="0"/>
        <w:pBdr>
          <w:top w:space="0" w:sz="0" w:val="nil"/>
          <w:left w:space="0" w:sz="0" w:val="nil"/>
          <w:bottom w:space="0" w:sz="0" w:val="nil"/>
          <w:right w:space="0" w:sz="0" w:val="nil"/>
          <w:between w:space="0" w:sz="0" w:val="nil"/>
        </w:pBdr>
        <w:shd w:fill="auto" w:val="clear"/>
        <w:spacing w:after="0" w:before="86.42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BA5">
      <w:pPr>
        <w:keepNext w:val="0"/>
        <w:keepLines w:val="0"/>
        <w:widowControl w:val="0"/>
        <w:pBdr>
          <w:top w:space="0" w:sz="0" w:val="nil"/>
          <w:left w:space="0" w:sz="0" w:val="nil"/>
          <w:bottom w:space="0" w:sz="0" w:val="nil"/>
          <w:right w:space="0" w:sz="0" w:val="nil"/>
          <w:between w:space="0" w:sz="0" w:val="nil"/>
        </w:pBdr>
        <w:shd w:fill="auto" w:val="clear"/>
        <w:spacing w:after="0" w:before="110.3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BA6">
      <w:pPr>
        <w:keepNext w:val="0"/>
        <w:keepLines w:val="0"/>
        <w:widowControl w:val="0"/>
        <w:pBdr>
          <w:top w:space="0" w:sz="0" w:val="nil"/>
          <w:left w:space="0" w:sz="0" w:val="nil"/>
          <w:bottom w:space="0" w:sz="0" w:val="nil"/>
          <w:right w:space="0" w:sz="0" w:val="nil"/>
          <w:between w:space="0" w:sz="0" w:val="nil"/>
        </w:pBdr>
        <w:shd w:fill="auto" w:val="clear"/>
        <w:spacing w:after="0" w:before="8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BA7">
      <w:pPr>
        <w:keepNext w:val="0"/>
        <w:keepLines w:val="0"/>
        <w:widowControl w:val="0"/>
        <w:pBdr>
          <w:top w:space="0" w:sz="0" w:val="nil"/>
          <w:left w:space="0" w:sz="0" w:val="nil"/>
          <w:bottom w:space="0" w:sz="0" w:val="nil"/>
          <w:right w:space="0" w:sz="0" w:val="nil"/>
          <w:between w:space="0" w:sz="0" w:val="nil"/>
        </w:pBdr>
        <w:shd w:fill="auto" w:val="clear"/>
        <w:spacing w:after="0" w:before="6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BA8">
      <w:pPr>
        <w:keepNext w:val="0"/>
        <w:keepLines w:val="0"/>
        <w:widowControl w:val="0"/>
        <w:pBdr>
          <w:top w:space="0" w:sz="0" w:val="nil"/>
          <w:left w:space="0" w:sz="0" w:val="nil"/>
          <w:bottom w:space="0" w:sz="0" w:val="nil"/>
          <w:right w:space="0" w:sz="0" w:val="nil"/>
          <w:between w:space="0" w:sz="0" w:val="nil"/>
        </w:pBdr>
        <w:shd w:fill="auto" w:val="clear"/>
        <w:spacing w:after="0" w:before="24.00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A9">
      <w:pPr>
        <w:keepNext w:val="0"/>
        <w:keepLines w:val="0"/>
        <w:widowControl w:val="0"/>
        <w:pBdr>
          <w:top w:space="0" w:sz="0" w:val="nil"/>
          <w:left w:space="0" w:sz="0" w:val="nil"/>
          <w:bottom w:space="0" w:sz="0" w:val="nil"/>
          <w:right w:space="0" w:sz="0" w:val="nil"/>
          <w:between w:space="0" w:sz="0" w:val="nil"/>
        </w:pBdr>
        <w:shd w:fill="auto" w:val="clear"/>
        <w:spacing w:after="0" w:before="73.20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AA">
      <w:pPr>
        <w:keepNext w:val="0"/>
        <w:keepLines w:val="0"/>
        <w:widowControl w:val="0"/>
        <w:pBdr>
          <w:top w:space="0" w:sz="0" w:val="nil"/>
          <w:left w:space="0" w:sz="0" w:val="nil"/>
          <w:bottom w:space="0" w:sz="0" w:val="nil"/>
          <w:right w:space="0" w:sz="0" w:val="nil"/>
          <w:between w:space="0" w:sz="0" w:val="nil"/>
        </w:pBdr>
        <w:shd w:fill="auto" w:val="clear"/>
        <w:spacing w:after="0" w:before="49.24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AB">
      <w:pPr>
        <w:keepNext w:val="0"/>
        <w:keepLines w:val="0"/>
        <w:widowControl w:val="0"/>
        <w:pBdr>
          <w:top w:space="0" w:sz="0" w:val="nil"/>
          <w:left w:space="0" w:sz="0" w:val="nil"/>
          <w:bottom w:space="0" w:sz="0" w:val="nil"/>
          <w:right w:space="0" w:sz="0" w:val="nil"/>
          <w:between w:space="0" w:sz="0" w:val="nil"/>
        </w:pBdr>
        <w:shd w:fill="auto" w:val="clear"/>
        <w:spacing w:after="0" w:before="0" w:line="301.5923881530762" w:lineRule="auto"/>
        <w:ind w:left="0" w:right="0" w:firstLine="0"/>
        <w:jc w:val="left"/>
        <w:rPr>
          <w:rFonts w:ascii="Arial" w:cs="Arial" w:eastAsia="Arial" w:hAnsi="Arial"/>
          <w:b w:val="0"/>
          <w:i w:val="0"/>
          <w:smallCaps w:val="0"/>
          <w:strike w:val="0"/>
          <w:color w:val="000000"/>
          <w:sz w:val="13.496397972106934"/>
          <w:szCs w:val="13.496397972106934"/>
          <w:u w:val="none"/>
          <w:shd w:fill="auto" w:val="clear"/>
          <w:vertAlign w:val="baseline"/>
        </w:rPr>
      </w:pPr>
      <w:r w:rsidDel="00000000" w:rsidR="00000000" w:rsidRPr="00000000">
        <w:rPr>
          <w:rFonts w:ascii="Arial" w:cs="Arial" w:eastAsia="Arial" w:hAnsi="Arial"/>
          <w:b w:val="0"/>
          <w:i w:val="0"/>
          <w:smallCaps w:val="0"/>
          <w:strike w:val="0"/>
          <w:color w:val="000000"/>
          <w:sz w:val="13.496397972106934"/>
          <w:szCs w:val="13.496397972106934"/>
          <w:u w:val="none"/>
          <w:shd w:fill="auto" w:val="clear"/>
          <w:vertAlign w:val="baseline"/>
          <w:rtl w:val="0"/>
        </w:rPr>
        <w:t xml:space="preserve">50 40 30 20 </w:t>
      </w:r>
    </w:p>
    <w:p w:rsidR="00000000" w:rsidDel="00000000" w:rsidP="00000000" w:rsidRDefault="00000000" w:rsidRPr="00000000" w14:paraId="00001BAC">
      <w:pPr>
        <w:keepNext w:val="0"/>
        <w:keepLines w:val="0"/>
        <w:widowControl w:val="0"/>
        <w:pBdr>
          <w:top w:space="0" w:sz="0" w:val="nil"/>
          <w:left w:space="0" w:sz="0" w:val="nil"/>
          <w:bottom w:space="0" w:sz="0" w:val="nil"/>
          <w:right w:space="0" w:sz="0" w:val="nil"/>
          <w:between w:space="0" w:sz="0" w:val="nil"/>
        </w:pBdr>
        <w:shd w:fill="auto" w:val="clear"/>
        <w:spacing w:after="0" w:before="33.327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AD">
      <w:pPr>
        <w:keepNext w:val="0"/>
        <w:keepLines w:val="0"/>
        <w:widowControl w:val="0"/>
        <w:pBdr>
          <w:top w:space="0" w:sz="0" w:val="nil"/>
          <w:left w:space="0" w:sz="0" w:val="nil"/>
          <w:bottom w:space="0" w:sz="0" w:val="nil"/>
          <w:right w:space="0" w:sz="0" w:val="nil"/>
          <w:between w:space="0" w:sz="0" w:val="nil"/>
        </w:pBdr>
        <w:shd w:fill="auto" w:val="clear"/>
        <w:spacing w:after="0" w:before="28.453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io</w:t>
      </w:r>
    </w:p>
    <w:p w:rsidR="00000000" w:rsidDel="00000000" w:rsidP="00000000" w:rsidRDefault="00000000" w:rsidRPr="00000000" w14:paraId="00001BAE">
      <w:pPr>
        <w:keepNext w:val="0"/>
        <w:keepLines w:val="0"/>
        <w:widowControl w:val="0"/>
        <w:pBdr>
          <w:top w:space="0" w:sz="0" w:val="nil"/>
          <w:left w:space="0" w:sz="0" w:val="nil"/>
          <w:bottom w:space="0" w:sz="0" w:val="nil"/>
          <w:right w:space="0" w:sz="0" w:val="nil"/>
          <w:between w:space="0" w:sz="0" w:val="nil"/>
        </w:pBdr>
        <w:shd w:fill="auto" w:val="clear"/>
        <w:spacing w:after="0" w:before="25.578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BAF">
      <w:pPr>
        <w:keepNext w:val="0"/>
        <w:keepLines w:val="0"/>
        <w:widowControl w:val="0"/>
        <w:pBdr>
          <w:top w:space="0" w:sz="0" w:val="nil"/>
          <w:left w:space="0" w:sz="0" w:val="nil"/>
          <w:bottom w:space="0" w:sz="0" w:val="nil"/>
          <w:right w:space="0" w:sz="0" w:val="nil"/>
          <w:between w:space="0" w:sz="0" w:val="nil"/>
        </w:pBdr>
        <w:shd w:fill="auto" w:val="clear"/>
        <w:spacing w:after="0" w:before="15.433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B0">
      <w:pPr>
        <w:keepNext w:val="0"/>
        <w:keepLines w:val="0"/>
        <w:widowControl w:val="0"/>
        <w:pBdr>
          <w:top w:space="0" w:sz="0" w:val="nil"/>
          <w:left w:space="0" w:sz="0" w:val="nil"/>
          <w:bottom w:space="0" w:sz="0" w:val="nil"/>
          <w:right w:space="0" w:sz="0" w:val="nil"/>
          <w:between w:space="0" w:sz="0" w:val="nil"/>
        </w:pBdr>
        <w:shd w:fill="auto" w:val="clear"/>
        <w:spacing w:after="0" w:before="61.2097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B1">
      <w:pPr>
        <w:keepNext w:val="0"/>
        <w:keepLines w:val="0"/>
        <w:widowControl w:val="0"/>
        <w:pBdr>
          <w:top w:space="0" w:sz="0" w:val="nil"/>
          <w:left w:space="0" w:sz="0" w:val="nil"/>
          <w:bottom w:space="0" w:sz="0" w:val="nil"/>
          <w:right w:space="0" w:sz="0" w:val="nil"/>
          <w:between w:space="0" w:sz="0" w:val="nil"/>
        </w:pBdr>
        <w:shd w:fill="auto" w:val="clear"/>
        <w:spacing w:after="0" w:before="38.4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tt</w:t>
      </w:r>
    </w:p>
    <w:p w:rsidR="00000000" w:rsidDel="00000000" w:rsidP="00000000" w:rsidRDefault="00000000" w:rsidRPr="00000000" w14:paraId="00001BB2">
      <w:pPr>
        <w:keepNext w:val="0"/>
        <w:keepLines w:val="0"/>
        <w:widowControl w:val="0"/>
        <w:pBdr>
          <w:top w:space="0" w:sz="0" w:val="nil"/>
          <w:left w:space="0" w:sz="0" w:val="nil"/>
          <w:bottom w:space="0" w:sz="0" w:val="nil"/>
          <w:right w:space="0" w:sz="0" w:val="nil"/>
          <w:between w:space="0" w:sz="0" w:val="nil"/>
        </w:pBdr>
        <w:shd w:fill="auto" w:val="clear"/>
        <w:spacing w:after="0" w:before="31.398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B3">
      <w:pPr>
        <w:keepNext w:val="0"/>
        <w:keepLines w:val="0"/>
        <w:widowControl w:val="0"/>
        <w:pBdr>
          <w:top w:space="0" w:sz="0" w:val="nil"/>
          <w:left w:space="0" w:sz="0" w:val="nil"/>
          <w:bottom w:space="0" w:sz="0" w:val="nil"/>
          <w:right w:space="0" w:sz="0" w:val="nil"/>
          <w:between w:space="0" w:sz="0" w:val="nil"/>
        </w:pBdr>
        <w:shd w:fill="auto" w:val="clear"/>
        <w:spacing w:after="0" w:before="66.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BB4">
      <w:pPr>
        <w:keepNext w:val="0"/>
        <w:keepLines w:val="0"/>
        <w:widowControl w:val="0"/>
        <w:pBdr>
          <w:top w:space="0" w:sz="0" w:val="nil"/>
          <w:left w:space="0" w:sz="0" w:val="nil"/>
          <w:bottom w:space="0" w:sz="0" w:val="nil"/>
          <w:right w:space="0" w:sz="0" w:val="nil"/>
          <w:between w:space="0" w:sz="0" w:val="nil"/>
        </w:pBdr>
        <w:shd w:fill="auto" w:val="clear"/>
        <w:spacing w:after="0" w:before="177.8125" w:line="240" w:lineRule="auto"/>
        <w:ind w:left="0" w:right="0" w:firstLine="0"/>
        <w:jc w:val="left"/>
        <w:rPr>
          <w:rFonts w:ascii="Arial" w:cs="Arial" w:eastAsia="Arial" w:hAnsi="Arial"/>
          <w:b w:val="0"/>
          <w:i w:val="0"/>
          <w:smallCaps w:val="0"/>
          <w:strike w:val="0"/>
          <w:color w:val="000000"/>
          <w:sz w:val="11.346797943115234"/>
          <w:szCs w:val="11.346797943115234"/>
          <w:u w:val="none"/>
          <w:shd w:fill="auto" w:val="clear"/>
          <w:vertAlign w:val="baseline"/>
        </w:rPr>
      </w:pPr>
      <w:r w:rsidDel="00000000" w:rsidR="00000000" w:rsidRPr="00000000">
        <w:rPr>
          <w:rFonts w:ascii="Arial" w:cs="Arial" w:eastAsia="Arial" w:hAnsi="Arial"/>
          <w:b w:val="0"/>
          <w:i w:val="0"/>
          <w:smallCaps w:val="0"/>
          <w:strike w:val="0"/>
          <w:color w:val="000000"/>
          <w:sz w:val="11.346797943115234"/>
          <w:szCs w:val="11.346797943115234"/>
          <w:u w:val="none"/>
          <w:shd w:fill="auto" w:val="clear"/>
          <w:vertAlign w:val="baseline"/>
          <w:rtl w:val="0"/>
        </w:rPr>
        <w:t xml:space="preserve">20 </w:t>
      </w:r>
    </w:p>
    <w:p w:rsidR="00000000" w:rsidDel="00000000" w:rsidP="00000000" w:rsidRDefault="00000000" w:rsidRPr="00000000" w14:paraId="00001BB5">
      <w:pPr>
        <w:keepNext w:val="0"/>
        <w:keepLines w:val="0"/>
        <w:widowControl w:val="0"/>
        <w:pBdr>
          <w:top w:space="0" w:sz="0" w:val="nil"/>
          <w:left w:space="0" w:sz="0" w:val="nil"/>
          <w:bottom w:space="0" w:sz="0" w:val="nil"/>
          <w:right w:space="0" w:sz="0" w:val="nil"/>
          <w:between w:space="0" w:sz="0" w:val="nil"/>
        </w:pBdr>
        <w:shd w:fill="auto" w:val="clear"/>
        <w:spacing w:after="0" w:before="123.184814453125" w:line="240" w:lineRule="auto"/>
        <w:ind w:left="0" w:right="0" w:firstLine="0"/>
        <w:jc w:val="left"/>
        <w:rPr>
          <w:rFonts w:ascii="Arial" w:cs="Arial" w:eastAsia="Arial" w:hAnsi="Arial"/>
          <w:b w:val="0"/>
          <w:i w:val="0"/>
          <w:smallCaps w:val="0"/>
          <w:strike w:val="0"/>
          <w:color w:val="000000"/>
          <w:sz w:val="11.346797943115234"/>
          <w:szCs w:val="11.346797943115234"/>
          <w:u w:val="none"/>
          <w:shd w:fill="auto" w:val="clear"/>
          <w:vertAlign w:val="baseline"/>
        </w:rPr>
      </w:pPr>
      <w:r w:rsidDel="00000000" w:rsidR="00000000" w:rsidRPr="00000000">
        <w:rPr>
          <w:rFonts w:ascii="Arial" w:cs="Arial" w:eastAsia="Arial" w:hAnsi="Arial"/>
          <w:b w:val="0"/>
          <w:i w:val="0"/>
          <w:smallCaps w:val="0"/>
          <w:strike w:val="0"/>
          <w:color w:val="000000"/>
          <w:sz w:val="11.346797943115234"/>
          <w:szCs w:val="11.346797943115234"/>
          <w:u w:val="none"/>
          <w:shd w:fill="auto" w:val="clear"/>
          <w:vertAlign w:val="baseline"/>
          <w:rtl w:val="0"/>
        </w:rPr>
        <w:t xml:space="preserve">-30 </w:t>
      </w:r>
    </w:p>
    <w:p w:rsidR="00000000" w:rsidDel="00000000" w:rsidP="00000000" w:rsidRDefault="00000000" w:rsidRPr="00000000" w14:paraId="00001BB6">
      <w:pPr>
        <w:keepNext w:val="0"/>
        <w:keepLines w:val="0"/>
        <w:widowControl w:val="0"/>
        <w:pBdr>
          <w:top w:space="0" w:sz="0" w:val="nil"/>
          <w:left w:space="0" w:sz="0" w:val="nil"/>
          <w:bottom w:space="0" w:sz="0" w:val="nil"/>
          <w:right w:space="0" w:sz="0" w:val="nil"/>
          <w:between w:space="0" w:sz="0" w:val="nil"/>
        </w:pBdr>
        <w:shd w:fill="auto" w:val="clear"/>
        <w:spacing w:after="0" w:before="609.678955078125" w:line="667.408733367919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s</w:t>
      </w:r>
    </w:p>
    <w:p w:rsidR="00000000" w:rsidDel="00000000" w:rsidP="00000000" w:rsidRDefault="00000000" w:rsidRPr="00000000" w14:paraId="00001BB7">
      <w:pPr>
        <w:keepNext w:val="0"/>
        <w:keepLines w:val="0"/>
        <w:widowControl w:val="0"/>
        <w:pBdr>
          <w:top w:space="0" w:sz="0" w:val="nil"/>
          <w:left w:space="0" w:sz="0" w:val="nil"/>
          <w:bottom w:space="0" w:sz="0" w:val="nil"/>
          <w:right w:space="0" w:sz="0" w:val="nil"/>
          <w:between w:space="0" w:sz="0" w:val="nil"/>
        </w:pBdr>
        <w:shd w:fill="auto" w:val="clear"/>
        <w:spacing w:after="0" w:before="17.449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B8">
      <w:pPr>
        <w:keepNext w:val="0"/>
        <w:keepLines w:val="0"/>
        <w:widowControl w:val="0"/>
        <w:pBdr>
          <w:top w:space="0" w:sz="0" w:val="nil"/>
          <w:left w:space="0" w:sz="0" w:val="nil"/>
          <w:bottom w:space="0" w:sz="0" w:val="nil"/>
          <w:right w:space="0" w:sz="0" w:val="nil"/>
          <w:between w:space="0" w:sz="0" w:val="nil"/>
        </w:pBdr>
        <w:shd w:fill="auto" w:val="clear"/>
        <w:spacing w:after="0" w:before="609.6569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B9">
      <w:pPr>
        <w:keepNext w:val="0"/>
        <w:keepLines w:val="0"/>
        <w:widowControl w:val="0"/>
        <w:pBdr>
          <w:top w:space="0" w:sz="0" w:val="nil"/>
          <w:left w:space="0" w:sz="0" w:val="nil"/>
          <w:bottom w:space="0" w:sz="0" w:val="nil"/>
          <w:right w:space="0" w:sz="0" w:val="nil"/>
          <w:between w:space="0" w:sz="0" w:val="nil"/>
        </w:pBdr>
        <w:shd w:fill="auto" w:val="clear"/>
        <w:spacing w:after="0" w:before="43.4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BBA">
      <w:pPr>
        <w:keepNext w:val="0"/>
        <w:keepLines w:val="0"/>
        <w:widowControl w:val="0"/>
        <w:pBdr>
          <w:top w:space="0" w:sz="0" w:val="nil"/>
          <w:left w:space="0" w:sz="0" w:val="nil"/>
          <w:bottom w:space="0" w:sz="0" w:val="nil"/>
          <w:right w:space="0" w:sz="0" w:val="nil"/>
          <w:between w:space="0" w:sz="0" w:val="nil"/>
        </w:pBdr>
        <w:shd w:fill="auto" w:val="clear"/>
        <w:spacing w:after="0" w:before="33.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ti</w:t>
      </w:r>
    </w:p>
    <w:p w:rsidR="00000000" w:rsidDel="00000000" w:rsidP="00000000" w:rsidRDefault="00000000" w:rsidRPr="00000000" w14:paraId="00001B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8.982898712158203"/>
          <w:szCs w:val="8.982898712158203"/>
          <w:u w:val="none"/>
          <w:shd w:fill="auto" w:val="clear"/>
          <w:vertAlign w:val="baseline"/>
        </w:rPr>
      </w:pPr>
      <w:r w:rsidDel="00000000" w:rsidR="00000000" w:rsidRPr="00000000">
        <w:rPr>
          <w:rFonts w:ascii="Arial" w:cs="Arial" w:eastAsia="Arial" w:hAnsi="Arial"/>
          <w:b w:val="0"/>
          <w:i w:val="0"/>
          <w:smallCaps w:val="0"/>
          <w:strike w:val="0"/>
          <w:color w:val="000000"/>
          <w:sz w:val="8.982898712158203"/>
          <w:szCs w:val="8.982898712158203"/>
          <w:u w:val="none"/>
          <w:shd w:fill="auto" w:val="clear"/>
          <w:vertAlign w:val="baseline"/>
          <w:rtl w:val="0"/>
        </w:rPr>
        <w:t xml:space="preserve">26 </w:t>
      </w:r>
    </w:p>
    <w:p w:rsidR="00000000" w:rsidDel="00000000" w:rsidP="00000000" w:rsidRDefault="00000000" w:rsidRPr="00000000" w14:paraId="00001BBC">
      <w:pPr>
        <w:keepNext w:val="0"/>
        <w:keepLines w:val="0"/>
        <w:widowControl w:val="0"/>
        <w:pBdr>
          <w:top w:space="0" w:sz="0" w:val="nil"/>
          <w:left w:space="0" w:sz="0" w:val="nil"/>
          <w:bottom w:space="0" w:sz="0" w:val="nil"/>
          <w:right w:space="0" w:sz="0" w:val="nil"/>
          <w:between w:space="0" w:sz="0" w:val="nil"/>
        </w:pBdr>
        <w:shd w:fill="auto" w:val="clear"/>
        <w:spacing w:after="0" w:before="228.9025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BD">
      <w:pPr>
        <w:keepNext w:val="0"/>
        <w:keepLines w:val="0"/>
        <w:widowControl w:val="0"/>
        <w:pBdr>
          <w:top w:space="0" w:sz="0" w:val="nil"/>
          <w:left w:space="0" w:sz="0" w:val="nil"/>
          <w:bottom w:space="0" w:sz="0" w:val="nil"/>
          <w:right w:space="0" w:sz="0" w:val="nil"/>
          <w:between w:space="0" w:sz="0" w:val="nil"/>
        </w:pBdr>
        <w:shd w:fill="auto" w:val="clear"/>
        <w:spacing w:after="0" w:before="48.2702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BBE">
      <w:pPr>
        <w:keepNext w:val="0"/>
        <w:keepLines w:val="0"/>
        <w:widowControl w:val="0"/>
        <w:pBdr>
          <w:top w:space="0" w:sz="0" w:val="nil"/>
          <w:left w:space="0" w:sz="0" w:val="nil"/>
          <w:bottom w:space="0" w:sz="0" w:val="nil"/>
          <w:right w:space="0" w:sz="0" w:val="nil"/>
          <w:between w:space="0" w:sz="0" w:val="nil"/>
        </w:pBdr>
        <w:shd w:fill="auto" w:val="clear"/>
        <w:spacing w:after="0" w:before="38.410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BBF">
      <w:pPr>
        <w:keepNext w:val="0"/>
        <w:keepLines w:val="0"/>
        <w:widowControl w:val="0"/>
        <w:pBdr>
          <w:top w:space="0" w:sz="0" w:val="nil"/>
          <w:left w:space="0" w:sz="0" w:val="nil"/>
          <w:bottom w:space="0" w:sz="0" w:val="nil"/>
          <w:right w:space="0" w:sz="0" w:val="nil"/>
          <w:between w:space="0" w:sz="0" w:val="nil"/>
        </w:pBdr>
        <w:shd w:fill="auto" w:val="clear"/>
        <w:spacing w:after="0" w:before="27.58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B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1BC1">
      <w:pPr>
        <w:keepNext w:val="0"/>
        <w:keepLines w:val="0"/>
        <w:widowControl w:val="0"/>
        <w:pBdr>
          <w:top w:space="0" w:sz="0" w:val="nil"/>
          <w:left w:space="0" w:sz="0" w:val="nil"/>
          <w:bottom w:space="0" w:sz="0" w:val="nil"/>
          <w:right w:space="0" w:sz="0" w:val="nil"/>
          <w:between w:space="0" w:sz="0" w:val="nil"/>
        </w:pBdr>
        <w:shd w:fill="auto" w:val="clear"/>
        <w:spacing w:after="0" w:before="35.0695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BC2">
      <w:pPr>
        <w:keepNext w:val="0"/>
        <w:keepLines w:val="0"/>
        <w:widowControl w:val="0"/>
        <w:pBdr>
          <w:top w:space="0" w:sz="0" w:val="nil"/>
          <w:left w:space="0" w:sz="0" w:val="nil"/>
          <w:bottom w:space="0" w:sz="0" w:val="nil"/>
          <w:right w:space="0" w:sz="0" w:val="nil"/>
          <w:between w:space="0" w:sz="0" w:val="nil"/>
        </w:pBdr>
        <w:shd w:fill="auto" w:val="clear"/>
        <w:spacing w:after="0" w:before="37.2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C3">
      <w:pPr>
        <w:keepNext w:val="0"/>
        <w:keepLines w:val="0"/>
        <w:widowControl w:val="0"/>
        <w:pBdr>
          <w:top w:space="0" w:sz="0" w:val="nil"/>
          <w:left w:space="0" w:sz="0" w:val="nil"/>
          <w:bottom w:space="0" w:sz="0" w:val="nil"/>
          <w:right w:space="0" w:sz="0" w:val="nil"/>
          <w:between w:space="0" w:sz="0" w:val="nil"/>
        </w:pBdr>
        <w:shd w:fill="auto" w:val="clear"/>
        <w:spacing w:after="0" w:before="57.7136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C4">
      <w:pPr>
        <w:keepNext w:val="0"/>
        <w:keepLines w:val="0"/>
        <w:widowControl w:val="0"/>
        <w:pBdr>
          <w:top w:space="0" w:sz="0" w:val="nil"/>
          <w:left w:space="0" w:sz="0" w:val="nil"/>
          <w:bottom w:space="0" w:sz="0" w:val="nil"/>
          <w:right w:space="0" w:sz="0" w:val="nil"/>
          <w:between w:space="0" w:sz="0" w:val="nil"/>
        </w:pBdr>
        <w:shd w:fill="auto" w:val="clear"/>
        <w:spacing w:after="0" w:before="223.074951171875" w:line="240" w:lineRule="auto"/>
        <w:ind w:left="0" w:right="0" w:firstLine="0"/>
        <w:jc w:val="left"/>
        <w:rPr>
          <w:rFonts w:ascii="Arial" w:cs="Arial" w:eastAsia="Arial" w:hAnsi="Arial"/>
          <w:b w:val="0"/>
          <w:i w:val="0"/>
          <w:smallCaps w:val="0"/>
          <w:strike w:val="0"/>
          <w:color w:val="000000"/>
          <w:sz w:val="8.982898712158203"/>
          <w:szCs w:val="8.982898712158203"/>
          <w:u w:val="none"/>
          <w:shd w:fill="auto" w:val="clear"/>
          <w:vertAlign w:val="baseline"/>
        </w:rPr>
      </w:pPr>
      <w:r w:rsidDel="00000000" w:rsidR="00000000" w:rsidRPr="00000000">
        <w:rPr>
          <w:rFonts w:ascii="Arial" w:cs="Arial" w:eastAsia="Arial" w:hAnsi="Arial"/>
          <w:b w:val="0"/>
          <w:i w:val="0"/>
          <w:smallCaps w:val="0"/>
          <w:strike w:val="0"/>
          <w:color w:val="000000"/>
          <w:sz w:val="8.982898712158203"/>
          <w:szCs w:val="8.982898712158203"/>
          <w:u w:val="none"/>
          <w:shd w:fill="auto" w:val="clear"/>
          <w:vertAlign w:val="baseline"/>
          <w:rtl w:val="0"/>
        </w:rPr>
        <w:t xml:space="preserve">36 </w:t>
      </w:r>
    </w:p>
    <w:p w:rsidR="00000000" w:rsidDel="00000000" w:rsidP="00000000" w:rsidRDefault="00000000" w:rsidRPr="00000000" w14:paraId="00001BC5">
      <w:pPr>
        <w:keepNext w:val="0"/>
        <w:keepLines w:val="0"/>
        <w:widowControl w:val="0"/>
        <w:pBdr>
          <w:top w:space="0" w:sz="0" w:val="nil"/>
          <w:left w:space="0" w:sz="0" w:val="nil"/>
          <w:bottom w:space="0" w:sz="0" w:val="nil"/>
          <w:right w:space="0" w:sz="0" w:val="nil"/>
          <w:between w:space="0" w:sz="0" w:val="nil"/>
        </w:pBdr>
        <w:shd w:fill="auto" w:val="clear"/>
        <w:spacing w:after="0" w:before="274.5166015625" w:line="437.898502349853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i</w:t>
      </w:r>
    </w:p>
    <w:p w:rsidR="00000000" w:rsidDel="00000000" w:rsidP="00000000" w:rsidRDefault="00000000" w:rsidRPr="00000000" w14:paraId="00001BC6">
      <w:pPr>
        <w:keepNext w:val="0"/>
        <w:keepLines w:val="0"/>
        <w:widowControl w:val="0"/>
        <w:pBdr>
          <w:top w:space="0" w:sz="0" w:val="nil"/>
          <w:left w:space="0" w:sz="0" w:val="nil"/>
          <w:bottom w:space="0" w:sz="0" w:val="nil"/>
          <w:right w:space="0" w:sz="0" w:val="nil"/>
          <w:between w:space="0" w:sz="0" w:val="nil"/>
        </w:pBdr>
        <w:shd w:fill="auto" w:val="clear"/>
        <w:spacing w:after="0" w:before="46.18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1BC7">
      <w:pPr>
        <w:keepNext w:val="0"/>
        <w:keepLines w:val="0"/>
        <w:widowControl w:val="0"/>
        <w:pBdr>
          <w:top w:space="0" w:sz="0" w:val="nil"/>
          <w:left w:space="0" w:sz="0" w:val="nil"/>
          <w:bottom w:space="0" w:sz="0" w:val="nil"/>
          <w:right w:space="0" w:sz="0" w:val="nil"/>
          <w:between w:space="0" w:sz="0" w:val="nil"/>
        </w:pBdr>
        <w:shd w:fill="auto" w:val="clear"/>
        <w:spacing w:after="0" w:before="0" w:line="710.3805541992188" w:lineRule="auto"/>
        <w:ind w:left="0" w:right="0" w:firstLine="0"/>
        <w:jc w:val="left"/>
        <w:rPr>
          <w:rFonts w:ascii="Arial" w:cs="Arial" w:eastAsia="Arial" w:hAnsi="Arial"/>
          <w:b w:val="0"/>
          <w:i w:val="0"/>
          <w:smallCaps w:val="0"/>
          <w:strike w:val="0"/>
          <w:color w:val="000000"/>
          <w:sz w:val="8.982898712158203"/>
          <w:szCs w:val="8.982898712158203"/>
          <w:u w:val="none"/>
          <w:shd w:fill="auto" w:val="clear"/>
          <w:vertAlign w:val="baseline"/>
        </w:rPr>
      </w:pPr>
      <w:r w:rsidDel="00000000" w:rsidR="00000000" w:rsidRPr="00000000">
        <w:rPr>
          <w:rFonts w:ascii="Arial" w:cs="Arial" w:eastAsia="Arial" w:hAnsi="Arial"/>
          <w:b w:val="0"/>
          <w:i w:val="0"/>
          <w:smallCaps w:val="0"/>
          <w:strike w:val="0"/>
          <w:color w:val="000000"/>
          <w:sz w:val="8.982898712158203"/>
          <w:szCs w:val="8.982898712158203"/>
          <w:u w:val="none"/>
          <w:shd w:fill="auto" w:val="clear"/>
          <w:vertAlign w:val="baseline"/>
          <w:rtl w:val="0"/>
        </w:rPr>
        <w:t xml:space="preserve">33 12 </w:t>
      </w:r>
    </w:p>
    <w:p w:rsidR="00000000" w:rsidDel="00000000" w:rsidP="00000000" w:rsidRDefault="00000000" w:rsidRPr="00000000" w14:paraId="00001BC8">
      <w:pPr>
        <w:keepNext w:val="0"/>
        <w:keepLines w:val="0"/>
        <w:widowControl w:val="0"/>
        <w:pBdr>
          <w:top w:space="0" w:sz="0" w:val="nil"/>
          <w:left w:space="0" w:sz="0" w:val="nil"/>
          <w:bottom w:space="0" w:sz="0" w:val="nil"/>
          <w:right w:space="0" w:sz="0" w:val="nil"/>
          <w:between w:space="0" w:sz="0" w:val="nil"/>
        </w:pBdr>
        <w:shd w:fill="auto" w:val="clear"/>
        <w:spacing w:after="0" w:before="0" w:line="572.1343231201172"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r</w:t>
      </w:r>
    </w:p>
    <w:p w:rsidR="00000000" w:rsidDel="00000000" w:rsidP="00000000" w:rsidRDefault="00000000" w:rsidRPr="00000000" w14:paraId="00001BC9">
      <w:pPr>
        <w:keepNext w:val="0"/>
        <w:keepLines w:val="0"/>
        <w:widowControl w:val="0"/>
        <w:pBdr>
          <w:top w:space="0" w:sz="0" w:val="nil"/>
          <w:left w:space="0" w:sz="0" w:val="nil"/>
          <w:bottom w:space="0" w:sz="0" w:val="nil"/>
          <w:right w:space="0" w:sz="0" w:val="nil"/>
          <w:between w:space="0" w:sz="0" w:val="nil"/>
        </w:pBdr>
        <w:shd w:fill="auto" w:val="clear"/>
        <w:spacing w:after="0" w:before="31.4611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BCA">
      <w:pPr>
        <w:keepNext w:val="0"/>
        <w:keepLines w:val="0"/>
        <w:widowControl w:val="0"/>
        <w:pBdr>
          <w:top w:space="0" w:sz="0" w:val="nil"/>
          <w:left w:space="0" w:sz="0" w:val="nil"/>
          <w:bottom w:space="0" w:sz="0" w:val="nil"/>
          <w:right w:space="0" w:sz="0" w:val="nil"/>
          <w:between w:space="0" w:sz="0" w:val="nil"/>
        </w:pBdr>
        <w:shd w:fill="auto" w:val="clear"/>
        <w:spacing w:after="0" w:before="37.21313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BCB">
      <w:pPr>
        <w:keepNext w:val="0"/>
        <w:keepLines w:val="0"/>
        <w:widowControl w:val="0"/>
        <w:pBdr>
          <w:top w:space="0" w:sz="0" w:val="nil"/>
          <w:left w:space="0" w:sz="0" w:val="nil"/>
          <w:bottom w:space="0" w:sz="0" w:val="nil"/>
          <w:right w:space="0" w:sz="0" w:val="nil"/>
          <w:between w:space="0" w:sz="0" w:val="nil"/>
        </w:pBdr>
        <w:shd w:fill="auto" w:val="clear"/>
        <w:spacing w:after="0" w:before="609.5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1BCC">
      <w:pPr>
        <w:keepNext w:val="0"/>
        <w:keepLines w:val="0"/>
        <w:widowControl w:val="0"/>
        <w:pBdr>
          <w:top w:space="0" w:sz="0" w:val="nil"/>
          <w:left w:space="0" w:sz="0" w:val="nil"/>
          <w:bottom w:space="0" w:sz="0" w:val="nil"/>
          <w:right w:space="0" w:sz="0" w:val="nil"/>
          <w:between w:space="0" w:sz="0" w:val="nil"/>
        </w:pBdr>
        <w:shd w:fill="auto" w:val="clear"/>
        <w:spacing w:after="0" w:before="53.06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ex</w:t>
      </w:r>
    </w:p>
    <w:p w:rsidR="00000000" w:rsidDel="00000000" w:rsidP="00000000" w:rsidRDefault="00000000" w:rsidRPr="00000000" w14:paraId="00001B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8.982898712158203"/>
          <w:szCs w:val="8.982898712158203"/>
          <w:u w:val="none"/>
          <w:shd w:fill="auto" w:val="clear"/>
          <w:vertAlign w:val="baseline"/>
        </w:rPr>
      </w:pPr>
      <w:r w:rsidDel="00000000" w:rsidR="00000000" w:rsidRPr="00000000">
        <w:rPr>
          <w:rFonts w:ascii="Arial" w:cs="Arial" w:eastAsia="Arial" w:hAnsi="Arial"/>
          <w:b w:val="0"/>
          <w:i w:val="0"/>
          <w:smallCaps w:val="0"/>
          <w:strike w:val="0"/>
          <w:color w:val="000000"/>
          <w:sz w:val="8.982898712158203"/>
          <w:szCs w:val="8.982898712158203"/>
          <w:u w:val="none"/>
          <w:shd w:fill="auto" w:val="clear"/>
          <w:vertAlign w:val="baseline"/>
          <w:rtl w:val="0"/>
        </w:rPr>
        <w:t xml:space="preserve">79 </w:t>
      </w:r>
    </w:p>
    <w:p w:rsidR="00000000" w:rsidDel="00000000" w:rsidP="00000000" w:rsidRDefault="00000000" w:rsidRPr="00000000" w14:paraId="00001BCE">
      <w:pPr>
        <w:keepNext w:val="0"/>
        <w:keepLines w:val="0"/>
        <w:widowControl w:val="0"/>
        <w:pBdr>
          <w:top w:space="0" w:sz="0" w:val="nil"/>
          <w:left w:space="0" w:sz="0" w:val="nil"/>
          <w:bottom w:space="0" w:sz="0" w:val="nil"/>
          <w:right w:space="0" w:sz="0" w:val="nil"/>
          <w:between w:space="0" w:sz="0" w:val="nil"/>
        </w:pBdr>
        <w:shd w:fill="auto" w:val="clear"/>
        <w:spacing w:after="0" w:before="502.51220703125" w:line="572.1343231201172"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r</w:t>
      </w:r>
    </w:p>
    <w:p w:rsidR="00000000" w:rsidDel="00000000" w:rsidP="00000000" w:rsidRDefault="00000000" w:rsidRPr="00000000" w14:paraId="00001BCF">
      <w:pPr>
        <w:keepNext w:val="0"/>
        <w:keepLines w:val="0"/>
        <w:widowControl w:val="0"/>
        <w:pBdr>
          <w:top w:space="0" w:sz="0" w:val="nil"/>
          <w:left w:space="0" w:sz="0" w:val="nil"/>
          <w:bottom w:space="0" w:sz="0" w:val="nil"/>
          <w:right w:space="0" w:sz="0" w:val="nil"/>
          <w:between w:space="0" w:sz="0" w:val="nil"/>
        </w:pBdr>
        <w:shd w:fill="auto" w:val="clear"/>
        <w:spacing w:after="0" w:before="26.5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D0">
      <w:pPr>
        <w:keepNext w:val="0"/>
        <w:keepLines w:val="0"/>
        <w:widowControl w:val="0"/>
        <w:pBdr>
          <w:top w:space="0" w:sz="0" w:val="nil"/>
          <w:left w:space="0" w:sz="0" w:val="nil"/>
          <w:bottom w:space="0" w:sz="0" w:val="nil"/>
          <w:right w:space="0" w:sz="0" w:val="nil"/>
          <w:between w:space="0" w:sz="0" w:val="nil"/>
        </w:pBdr>
        <w:shd w:fill="auto" w:val="clear"/>
        <w:spacing w:after="0" w:before="0" w:line="268.20934295654297" w:lineRule="auto"/>
        <w:ind w:left="0" w:right="0" w:firstLine="0"/>
        <w:jc w:val="left"/>
        <w:rPr>
          <w:rFonts w:ascii="Arial" w:cs="Arial" w:eastAsia="Arial" w:hAnsi="Arial"/>
          <w:b w:val="0"/>
          <w:i w:val="0"/>
          <w:smallCaps w:val="0"/>
          <w:strike w:val="0"/>
          <w:color w:val="000000"/>
          <w:sz w:val="9.928297996520996"/>
          <w:szCs w:val="9.928297996520996"/>
          <w:u w:val="none"/>
          <w:shd w:fill="auto" w:val="clear"/>
          <w:vertAlign w:val="baseline"/>
        </w:rPr>
      </w:pPr>
      <w:r w:rsidDel="00000000" w:rsidR="00000000" w:rsidRPr="00000000">
        <w:rPr>
          <w:rFonts w:ascii="Arial" w:cs="Arial" w:eastAsia="Arial" w:hAnsi="Arial"/>
          <w:b w:val="0"/>
          <w:i w:val="0"/>
          <w:smallCaps w:val="0"/>
          <w:strike w:val="0"/>
          <w:color w:val="000000"/>
          <w:sz w:val="9.928297996520996"/>
          <w:szCs w:val="9.928297996520996"/>
          <w:u w:val="none"/>
          <w:shd w:fill="auto" w:val="clear"/>
          <w:vertAlign w:val="baseline"/>
          <w:rtl w:val="0"/>
        </w:rPr>
        <w:t xml:space="preserve">2017 2008 </w:t>
      </w:r>
    </w:p>
    <w:p w:rsidR="00000000" w:rsidDel="00000000" w:rsidP="00000000" w:rsidRDefault="00000000" w:rsidRPr="00000000" w14:paraId="00001BD1">
      <w:pPr>
        <w:keepNext w:val="0"/>
        <w:keepLines w:val="0"/>
        <w:widowControl w:val="0"/>
        <w:pBdr>
          <w:top w:space="0" w:sz="0" w:val="nil"/>
          <w:left w:space="0" w:sz="0" w:val="nil"/>
          <w:bottom w:space="0" w:sz="0" w:val="nil"/>
          <w:right w:space="0" w:sz="0" w:val="nil"/>
          <w:between w:space="0" w:sz="0" w:val="nil"/>
        </w:pBdr>
        <w:shd w:fill="auto" w:val="clear"/>
        <w:spacing w:after="0" w:before="351.17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1BD2">
      <w:pPr>
        <w:keepNext w:val="0"/>
        <w:keepLines w:val="0"/>
        <w:widowControl w:val="0"/>
        <w:pBdr>
          <w:top w:space="0" w:sz="0" w:val="nil"/>
          <w:left w:space="0" w:sz="0" w:val="nil"/>
          <w:bottom w:space="0" w:sz="0" w:val="nil"/>
          <w:right w:space="0" w:sz="0" w:val="nil"/>
          <w:between w:space="0" w:sz="0" w:val="nil"/>
        </w:pBdr>
        <w:shd w:fill="auto" w:val="clear"/>
        <w:spacing w:after="0" w:before="30.2722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BD3">
      <w:pPr>
        <w:keepNext w:val="0"/>
        <w:keepLines w:val="0"/>
        <w:widowControl w:val="0"/>
        <w:pBdr>
          <w:top w:space="0" w:sz="0" w:val="nil"/>
          <w:left w:space="0" w:sz="0" w:val="nil"/>
          <w:bottom w:space="0" w:sz="0" w:val="nil"/>
          <w:right w:space="0" w:sz="0" w:val="nil"/>
          <w:between w:space="0" w:sz="0" w:val="nil"/>
        </w:pBdr>
        <w:shd w:fill="auto" w:val="clear"/>
        <w:spacing w:after="0" w:before="51.61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BD4">
      <w:pPr>
        <w:keepNext w:val="0"/>
        <w:keepLines w:val="0"/>
        <w:widowControl w:val="0"/>
        <w:pBdr>
          <w:top w:space="0" w:sz="0" w:val="nil"/>
          <w:left w:space="0" w:sz="0" w:val="nil"/>
          <w:bottom w:space="0" w:sz="0" w:val="nil"/>
          <w:right w:space="0" w:sz="0" w:val="nil"/>
          <w:between w:space="0" w:sz="0" w:val="nil"/>
        </w:pBdr>
        <w:shd w:fill="auto" w:val="clear"/>
        <w:spacing w:after="0" w:before="51.619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D5">
      <w:pPr>
        <w:keepNext w:val="0"/>
        <w:keepLines w:val="0"/>
        <w:widowControl w:val="0"/>
        <w:pBdr>
          <w:top w:space="0" w:sz="0" w:val="nil"/>
          <w:left w:space="0" w:sz="0" w:val="nil"/>
          <w:bottom w:space="0" w:sz="0" w:val="nil"/>
          <w:right w:space="0" w:sz="0" w:val="nil"/>
          <w:between w:space="0" w:sz="0" w:val="nil"/>
        </w:pBdr>
        <w:shd w:fill="auto" w:val="clear"/>
        <w:spacing w:after="0" w:before="0" w:line="715.814609527587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c</w:t>
      </w:r>
    </w:p>
    <w:p w:rsidR="00000000" w:rsidDel="00000000" w:rsidP="00000000" w:rsidRDefault="00000000" w:rsidRPr="00000000" w14:paraId="00001BD6">
      <w:pPr>
        <w:keepNext w:val="0"/>
        <w:keepLines w:val="0"/>
        <w:widowControl w:val="0"/>
        <w:pBdr>
          <w:top w:space="0" w:sz="0" w:val="nil"/>
          <w:left w:space="0" w:sz="0" w:val="nil"/>
          <w:bottom w:space="0" w:sz="0" w:val="nil"/>
          <w:right w:space="0" w:sz="0" w:val="nil"/>
          <w:between w:space="0" w:sz="0" w:val="nil"/>
        </w:pBdr>
        <w:shd w:fill="auto" w:val="clear"/>
        <w:spacing w:after="0" w:before="18.2165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765.6000518798828" w:top="0" w:left="0" w:right="0" w:header="0" w:footer="720"/>
          <w:cols w:equalWidth="0" w:num="17">
            <w:col w:space="0" w:w="720"/>
            <w:col w:space="0" w:w="720"/>
            <w:col w:space="0" w:w="720"/>
            <w:col w:space="0" w:w="720"/>
            <w:col w:space="0" w:w="720"/>
            <w:col w:space="0" w:w="720"/>
            <w:col w:space="0" w:w="72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D7">
      <w:pPr>
        <w:keepNext w:val="0"/>
        <w:keepLines w:val="0"/>
        <w:widowControl w:val="0"/>
        <w:pBdr>
          <w:top w:space="0" w:sz="0" w:val="nil"/>
          <w:left w:space="0" w:sz="0" w:val="nil"/>
          <w:bottom w:space="0" w:sz="0" w:val="nil"/>
          <w:right w:space="0" w:sz="0" w:val="nil"/>
          <w:between w:space="0" w:sz="0" w:val="nil"/>
        </w:pBdr>
        <w:shd w:fill="auto" w:val="clear"/>
        <w:spacing w:after="0" w:before="93.4704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BD8">
      <w:pPr>
        <w:keepNext w:val="0"/>
        <w:keepLines w:val="0"/>
        <w:widowControl w:val="0"/>
        <w:pBdr>
          <w:top w:space="0" w:sz="0" w:val="nil"/>
          <w:left w:space="0" w:sz="0" w:val="nil"/>
          <w:bottom w:space="0" w:sz="0" w:val="nil"/>
          <w:right w:space="0" w:sz="0" w:val="nil"/>
          <w:between w:space="0" w:sz="0" w:val="nil"/>
        </w:pBdr>
        <w:shd w:fill="auto" w:val="clear"/>
        <w:spacing w:after="0" w:before="61.236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BD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om</w:t>
      </w:r>
    </w:p>
    <w:p w:rsidR="00000000" w:rsidDel="00000000" w:rsidP="00000000" w:rsidRDefault="00000000" w:rsidRPr="00000000" w14:paraId="00001BDA">
      <w:pPr>
        <w:keepNext w:val="0"/>
        <w:keepLines w:val="0"/>
        <w:widowControl w:val="0"/>
        <w:pBdr>
          <w:top w:space="0" w:sz="0" w:val="nil"/>
          <w:left w:space="0" w:sz="0" w:val="nil"/>
          <w:bottom w:space="0" w:sz="0" w:val="nil"/>
          <w:right w:space="0" w:sz="0" w:val="nil"/>
          <w:between w:space="0" w:sz="0" w:val="nil"/>
        </w:pBdr>
        <w:shd w:fill="auto" w:val="clear"/>
        <w:spacing w:after="0" w:before="0" w:line="300.4134178161621" w:lineRule="auto"/>
        <w:ind w:left="0" w:right="0" w:firstLine="0"/>
        <w:jc w:val="left"/>
        <w:rPr>
          <w:rFonts w:ascii="Arial" w:cs="Arial" w:eastAsia="Arial" w:hAnsi="Arial"/>
          <w:b w:val="0"/>
          <w:i w:val="0"/>
          <w:smallCaps w:val="0"/>
          <w:strike w:val="0"/>
          <w:color w:val="000000"/>
          <w:sz w:val="13.496397972106934"/>
          <w:szCs w:val="13.496397972106934"/>
          <w:u w:val="none"/>
          <w:shd w:fill="auto" w:val="clear"/>
          <w:vertAlign w:val="baseline"/>
        </w:rPr>
      </w:pPr>
      <w:r w:rsidDel="00000000" w:rsidR="00000000" w:rsidRPr="00000000">
        <w:rPr>
          <w:rFonts w:ascii="Arial" w:cs="Arial" w:eastAsia="Arial" w:hAnsi="Arial"/>
          <w:b w:val="0"/>
          <w:i w:val="0"/>
          <w:smallCaps w:val="0"/>
          <w:strike w:val="0"/>
          <w:color w:val="000000"/>
          <w:sz w:val="13.496397972106934"/>
          <w:szCs w:val="13.496397972106934"/>
          <w:u w:val="none"/>
          <w:shd w:fill="auto" w:val="clear"/>
          <w:vertAlign w:val="baseline"/>
          <w:rtl w:val="0"/>
        </w:rPr>
        <w:t xml:space="preserve">10 0 </w:t>
      </w:r>
    </w:p>
    <w:p w:rsidR="00000000" w:rsidDel="00000000" w:rsidP="00000000" w:rsidRDefault="00000000" w:rsidRPr="00000000" w14:paraId="00001BDB">
      <w:pPr>
        <w:keepNext w:val="0"/>
        <w:keepLines w:val="0"/>
        <w:widowControl w:val="0"/>
        <w:pBdr>
          <w:top w:space="0" w:sz="0" w:val="nil"/>
          <w:left w:space="0" w:sz="0" w:val="nil"/>
          <w:bottom w:space="0" w:sz="0" w:val="nil"/>
          <w:right w:space="0" w:sz="0" w:val="nil"/>
          <w:between w:space="0" w:sz="0" w:val="nil"/>
        </w:pBdr>
        <w:shd w:fill="auto" w:val="clear"/>
        <w:spacing w:after="0" w:before="8.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DC">
      <w:pPr>
        <w:keepNext w:val="0"/>
        <w:keepLines w:val="0"/>
        <w:widowControl w:val="0"/>
        <w:pBdr>
          <w:top w:space="0" w:sz="0" w:val="nil"/>
          <w:left w:space="0" w:sz="0" w:val="nil"/>
          <w:bottom w:space="0" w:sz="0" w:val="nil"/>
          <w:right w:space="0" w:sz="0" w:val="nil"/>
          <w:between w:space="0" w:sz="0" w:val="nil"/>
        </w:pBdr>
        <w:shd w:fill="auto" w:val="clear"/>
        <w:spacing w:after="0" w:before="22.78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is</w:t>
      </w:r>
    </w:p>
    <w:p w:rsidR="00000000" w:rsidDel="00000000" w:rsidP="00000000" w:rsidRDefault="00000000" w:rsidRPr="00000000" w14:paraId="00001BDD">
      <w:pPr>
        <w:keepNext w:val="0"/>
        <w:keepLines w:val="0"/>
        <w:widowControl w:val="0"/>
        <w:pBdr>
          <w:top w:space="0" w:sz="0" w:val="nil"/>
          <w:left w:space="0" w:sz="0" w:val="nil"/>
          <w:bottom w:space="0" w:sz="0" w:val="nil"/>
          <w:right w:space="0" w:sz="0" w:val="nil"/>
          <w:between w:space="0" w:sz="0" w:val="nil"/>
        </w:pBdr>
        <w:shd w:fill="auto" w:val="clear"/>
        <w:spacing w:after="0" w:before="21.2536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BDE">
      <w:pPr>
        <w:keepNext w:val="0"/>
        <w:keepLines w:val="0"/>
        <w:widowControl w:val="0"/>
        <w:pBdr>
          <w:top w:space="0" w:sz="0" w:val="nil"/>
          <w:left w:space="0" w:sz="0" w:val="nil"/>
          <w:bottom w:space="0" w:sz="0" w:val="nil"/>
          <w:right w:space="0" w:sz="0" w:val="nil"/>
          <w:between w:space="0" w:sz="0" w:val="nil"/>
        </w:pBdr>
        <w:shd w:fill="auto" w:val="clear"/>
        <w:spacing w:after="0" w:before="61.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BDF">
      <w:pPr>
        <w:keepNext w:val="0"/>
        <w:keepLines w:val="0"/>
        <w:widowControl w:val="0"/>
        <w:pBdr>
          <w:top w:space="0" w:sz="0" w:val="nil"/>
          <w:left w:space="0" w:sz="0" w:val="nil"/>
          <w:bottom w:space="0" w:sz="0" w:val="nil"/>
          <w:right w:space="0" w:sz="0" w:val="nil"/>
          <w:between w:space="0" w:sz="0" w:val="nil"/>
        </w:pBdr>
        <w:shd w:fill="auto" w:val="clear"/>
        <w:spacing w:after="0" w:before="28.80249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E0">
      <w:pPr>
        <w:keepNext w:val="0"/>
        <w:keepLines w:val="0"/>
        <w:widowControl w:val="0"/>
        <w:pBdr>
          <w:top w:space="0" w:sz="0" w:val="nil"/>
          <w:left w:space="0" w:sz="0" w:val="nil"/>
          <w:bottom w:space="0" w:sz="0" w:val="nil"/>
          <w:right w:space="0" w:sz="0" w:val="nil"/>
          <w:between w:space="0" w:sz="0" w:val="nil"/>
        </w:pBdr>
        <w:shd w:fill="auto" w:val="clear"/>
        <w:spacing w:after="0" w:before="51.619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E1">
      <w:pPr>
        <w:keepNext w:val="0"/>
        <w:keepLines w:val="0"/>
        <w:widowControl w:val="0"/>
        <w:pBdr>
          <w:top w:space="0" w:sz="0" w:val="nil"/>
          <w:left w:space="0" w:sz="0" w:val="nil"/>
          <w:bottom w:space="0" w:sz="0" w:val="nil"/>
          <w:right w:space="0" w:sz="0" w:val="nil"/>
          <w:between w:space="0" w:sz="0" w:val="nil"/>
        </w:pBdr>
        <w:shd w:fill="auto" w:val="clear"/>
        <w:spacing w:after="0" w:before="33.61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E2">
      <w:pPr>
        <w:keepNext w:val="0"/>
        <w:keepLines w:val="0"/>
        <w:widowControl w:val="0"/>
        <w:pBdr>
          <w:top w:space="0" w:sz="0" w:val="nil"/>
          <w:left w:space="0" w:sz="0" w:val="nil"/>
          <w:bottom w:space="0" w:sz="0" w:val="nil"/>
          <w:right w:space="0" w:sz="0" w:val="nil"/>
          <w:between w:space="0" w:sz="0" w:val="nil"/>
        </w:pBdr>
        <w:shd w:fill="auto" w:val="clear"/>
        <w:spacing w:after="0" w:before="61.218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BE3">
      <w:pPr>
        <w:keepNext w:val="0"/>
        <w:keepLines w:val="0"/>
        <w:widowControl w:val="0"/>
        <w:pBdr>
          <w:top w:space="0" w:sz="0" w:val="nil"/>
          <w:left w:space="0" w:sz="0" w:val="nil"/>
          <w:bottom w:space="0" w:sz="0" w:val="nil"/>
          <w:right w:space="0" w:sz="0" w:val="nil"/>
          <w:between w:space="0" w:sz="0" w:val="nil"/>
        </w:pBdr>
        <w:shd w:fill="auto" w:val="clear"/>
        <w:spacing w:after="0" w:before="61.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E4">
      <w:pPr>
        <w:keepNext w:val="0"/>
        <w:keepLines w:val="0"/>
        <w:widowControl w:val="0"/>
        <w:pBdr>
          <w:top w:space="0" w:sz="0" w:val="nil"/>
          <w:left w:space="0" w:sz="0" w:val="nil"/>
          <w:bottom w:space="0" w:sz="0" w:val="nil"/>
          <w:right w:space="0" w:sz="0" w:val="nil"/>
          <w:between w:space="0" w:sz="0" w:val="nil"/>
        </w:pBdr>
        <w:shd w:fill="auto" w:val="clear"/>
        <w:spacing w:after="0" w:before="23.981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BE5">
      <w:pPr>
        <w:keepNext w:val="0"/>
        <w:keepLines w:val="0"/>
        <w:widowControl w:val="0"/>
        <w:pBdr>
          <w:top w:space="0" w:sz="0" w:val="nil"/>
          <w:left w:space="0" w:sz="0" w:val="nil"/>
          <w:bottom w:space="0" w:sz="0" w:val="nil"/>
          <w:right w:space="0" w:sz="0" w:val="nil"/>
          <w:between w:space="0" w:sz="0" w:val="nil"/>
        </w:pBdr>
        <w:shd w:fill="auto" w:val="clear"/>
        <w:spacing w:after="0" w:before="38.410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BE6">
      <w:pPr>
        <w:keepNext w:val="0"/>
        <w:keepLines w:val="0"/>
        <w:widowControl w:val="0"/>
        <w:pBdr>
          <w:top w:space="0" w:sz="0" w:val="nil"/>
          <w:left w:space="0" w:sz="0" w:val="nil"/>
          <w:bottom w:space="0" w:sz="0" w:val="nil"/>
          <w:right w:space="0" w:sz="0" w:val="nil"/>
          <w:between w:space="0" w:sz="0" w:val="nil"/>
        </w:pBdr>
        <w:shd w:fill="auto" w:val="clear"/>
        <w:spacing w:after="0" w:before="37.2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E7">
      <w:pPr>
        <w:keepNext w:val="0"/>
        <w:keepLines w:val="0"/>
        <w:widowControl w:val="0"/>
        <w:pBdr>
          <w:top w:space="0" w:sz="0" w:val="nil"/>
          <w:left w:space="0" w:sz="0" w:val="nil"/>
          <w:bottom w:space="0" w:sz="0" w:val="nil"/>
          <w:right w:space="0" w:sz="0" w:val="nil"/>
          <w:between w:space="0" w:sz="0" w:val="nil"/>
        </w:pBdr>
        <w:shd w:fill="auto" w:val="clear"/>
        <w:spacing w:after="0" w:before="52.817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E8">
      <w:pPr>
        <w:keepNext w:val="0"/>
        <w:keepLines w:val="0"/>
        <w:widowControl w:val="0"/>
        <w:pBdr>
          <w:top w:space="0" w:sz="0" w:val="nil"/>
          <w:left w:space="0" w:sz="0" w:val="nil"/>
          <w:bottom w:space="0" w:sz="0" w:val="nil"/>
          <w:right w:space="0" w:sz="0" w:val="nil"/>
          <w:between w:space="0" w:sz="0" w:val="nil"/>
        </w:pBdr>
        <w:shd w:fill="auto" w:val="clear"/>
        <w:spacing w:after="0" w:before="37.21313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BE9">
      <w:pPr>
        <w:keepNext w:val="0"/>
        <w:keepLines w:val="0"/>
        <w:widowControl w:val="0"/>
        <w:pBdr>
          <w:top w:space="0" w:sz="0" w:val="nil"/>
          <w:left w:space="0" w:sz="0" w:val="nil"/>
          <w:bottom w:space="0" w:sz="0" w:val="nil"/>
          <w:right w:space="0" w:sz="0" w:val="nil"/>
          <w:between w:space="0" w:sz="0" w:val="nil"/>
        </w:pBdr>
        <w:shd w:fill="auto" w:val="clear"/>
        <w:spacing w:after="0" w:before="5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B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EB">
      <w:pPr>
        <w:keepNext w:val="0"/>
        <w:keepLines w:val="0"/>
        <w:widowControl w:val="0"/>
        <w:pBdr>
          <w:top w:space="0" w:sz="0" w:val="nil"/>
          <w:left w:space="0" w:sz="0" w:val="nil"/>
          <w:bottom w:space="0" w:sz="0" w:val="nil"/>
          <w:right w:space="0" w:sz="0" w:val="nil"/>
          <w:between w:space="0" w:sz="0" w:val="nil"/>
        </w:pBdr>
        <w:shd w:fill="auto" w:val="clear"/>
        <w:spacing w:after="0" w:before="72.29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1BEC">
      <w:pPr>
        <w:keepNext w:val="0"/>
        <w:keepLines w:val="0"/>
        <w:widowControl w:val="0"/>
        <w:pBdr>
          <w:top w:space="0" w:sz="0" w:val="nil"/>
          <w:left w:space="0" w:sz="0" w:val="nil"/>
          <w:bottom w:space="0" w:sz="0" w:val="nil"/>
          <w:right w:space="0" w:sz="0" w:val="nil"/>
          <w:between w:space="0" w:sz="0" w:val="nil"/>
        </w:pBdr>
        <w:shd w:fill="auto" w:val="clear"/>
        <w:spacing w:after="0" w:before="32.4035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ED">
      <w:pPr>
        <w:keepNext w:val="0"/>
        <w:keepLines w:val="0"/>
        <w:widowControl w:val="0"/>
        <w:pBdr>
          <w:top w:space="0" w:sz="0" w:val="nil"/>
          <w:left w:space="0" w:sz="0" w:val="nil"/>
          <w:bottom w:space="0" w:sz="0" w:val="nil"/>
          <w:right w:space="0" w:sz="0" w:val="nil"/>
          <w:between w:space="0" w:sz="0" w:val="nil"/>
        </w:pBdr>
        <w:shd w:fill="auto" w:val="clear"/>
        <w:spacing w:after="0" w:before="62.414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BEE">
      <w:pPr>
        <w:keepNext w:val="0"/>
        <w:keepLines w:val="0"/>
        <w:widowControl w:val="0"/>
        <w:pBdr>
          <w:top w:space="0" w:sz="0" w:val="nil"/>
          <w:left w:space="0" w:sz="0" w:val="nil"/>
          <w:bottom w:space="0" w:sz="0" w:val="nil"/>
          <w:right w:space="0" w:sz="0" w:val="nil"/>
          <w:between w:space="0" w:sz="0" w:val="nil"/>
        </w:pBdr>
        <w:shd w:fill="auto" w:val="clear"/>
        <w:spacing w:after="0" w:before="61.207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EF">
      <w:pPr>
        <w:keepNext w:val="0"/>
        <w:keepLines w:val="0"/>
        <w:widowControl w:val="0"/>
        <w:pBdr>
          <w:top w:space="0" w:sz="0" w:val="nil"/>
          <w:left w:space="0" w:sz="0" w:val="nil"/>
          <w:bottom w:space="0" w:sz="0" w:val="nil"/>
          <w:right w:space="0" w:sz="0" w:val="nil"/>
          <w:between w:space="0" w:sz="0" w:val="nil"/>
        </w:pBdr>
        <w:shd w:fill="auto" w:val="clear"/>
        <w:spacing w:after="0" w:before="23.9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il</w:t>
      </w:r>
    </w:p>
    <w:p w:rsidR="00000000" w:rsidDel="00000000" w:rsidP="00000000" w:rsidRDefault="00000000" w:rsidRPr="00000000" w14:paraId="00001BF0">
      <w:pPr>
        <w:keepNext w:val="0"/>
        <w:keepLines w:val="0"/>
        <w:widowControl w:val="0"/>
        <w:pBdr>
          <w:top w:space="0" w:sz="0" w:val="nil"/>
          <w:left w:space="0" w:sz="0" w:val="nil"/>
          <w:bottom w:space="0" w:sz="0" w:val="nil"/>
          <w:right w:space="0" w:sz="0" w:val="nil"/>
          <w:between w:space="0" w:sz="0" w:val="nil"/>
        </w:pBdr>
        <w:shd w:fill="auto" w:val="clear"/>
        <w:spacing w:after="0" w:before="29.85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F1">
      <w:pPr>
        <w:keepNext w:val="0"/>
        <w:keepLines w:val="0"/>
        <w:widowControl w:val="0"/>
        <w:pBdr>
          <w:top w:space="0" w:sz="0" w:val="nil"/>
          <w:left w:space="0" w:sz="0" w:val="nil"/>
          <w:bottom w:space="0" w:sz="0" w:val="nil"/>
          <w:right w:space="0" w:sz="0" w:val="nil"/>
          <w:between w:space="0" w:sz="0" w:val="nil"/>
        </w:pBdr>
        <w:shd w:fill="auto" w:val="clear"/>
        <w:spacing w:after="0" w:before="56.30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F2">
      <w:pPr>
        <w:keepNext w:val="0"/>
        <w:keepLines w:val="0"/>
        <w:widowControl w:val="0"/>
        <w:pBdr>
          <w:top w:space="0" w:sz="0" w:val="nil"/>
          <w:left w:space="0" w:sz="0" w:val="nil"/>
          <w:bottom w:space="0" w:sz="0" w:val="nil"/>
          <w:right w:space="0" w:sz="0" w:val="nil"/>
          <w:between w:space="0" w:sz="0" w:val="nil"/>
        </w:pBdr>
        <w:shd w:fill="auto" w:val="clear"/>
        <w:spacing w:after="0" w:before="75.67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B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BF4">
      <w:pPr>
        <w:keepNext w:val="0"/>
        <w:keepLines w:val="0"/>
        <w:widowControl w:val="0"/>
        <w:pBdr>
          <w:top w:space="0" w:sz="0" w:val="nil"/>
          <w:left w:space="0" w:sz="0" w:val="nil"/>
          <w:bottom w:space="0" w:sz="0" w:val="nil"/>
          <w:right w:space="0" w:sz="0" w:val="nil"/>
          <w:between w:space="0" w:sz="0" w:val="nil"/>
        </w:pBdr>
        <w:shd w:fill="auto" w:val="clear"/>
        <w:spacing w:after="0" w:before="38.44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F5">
      <w:pPr>
        <w:keepNext w:val="0"/>
        <w:keepLines w:val="0"/>
        <w:widowControl w:val="0"/>
        <w:pBdr>
          <w:top w:space="0" w:sz="0" w:val="nil"/>
          <w:left w:space="0" w:sz="0" w:val="nil"/>
          <w:bottom w:space="0" w:sz="0" w:val="nil"/>
          <w:right w:space="0" w:sz="0" w:val="nil"/>
          <w:between w:space="0" w:sz="0" w:val="nil"/>
        </w:pBdr>
        <w:shd w:fill="auto" w:val="clear"/>
        <w:spacing w:after="0" w:before="56.40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F6">
      <w:pPr>
        <w:keepNext w:val="0"/>
        <w:keepLines w:val="0"/>
        <w:widowControl w:val="0"/>
        <w:pBdr>
          <w:top w:space="0" w:sz="0" w:val="nil"/>
          <w:left w:space="0" w:sz="0" w:val="nil"/>
          <w:bottom w:space="0" w:sz="0" w:val="nil"/>
          <w:right w:space="0" w:sz="0" w:val="nil"/>
          <w:between w:space="0" w:sz="0" w:val="nil"/>
        </w:pBdr>
        <w:shd w:fill="auto" w:val="clear"/>
        <w:spacing w:after="0" w:before="61.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BF7">
      <w:pPr>
        <w:keepNext w:val="0"/>
        <w:keepLines w:val="0"/>
        <w:widowControl w:val="0"/>
        <w:pBdr>
          <w:top w:space="0" w:sz="0" w:val="nil"/>
          <w:left w:space="0" w:sz="0" w:val="nil"/>
          <w:bottom w:space="0" w:sz="0" w:val="nil"/>
          <w:right w:space="0" w:sz="0" w:val="nil"/>
          <w:between w:space="0" w:sz="0" w:val="nil"/>
        </w:pBdr>
        <w:shd w:fill="auto" w:val="clear"/>
        <w:spacing w:after="0" w:before="37.204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F8">
      <w:pPr>
        <w:keepNext w:val="0"/>
        <w:keepLines w:val="0"/>
        <w:widowControl w:val="0"/>
        <w:pBdr>
          <w:top w:space="0" w:sz="0" w:val="nil"/>
          <w:left w:space="0" w:sz="0" w:val="nil"/>
          <w:bottom w:space="0" w:sz="0" w:val="nil"/>
          <w:right w:space="0" w:sz="0" w:val="nil"/>
          <w:between w:space="0" w:sz="0" w:val="nil"/>
        </w:pBdr>
        <w:shd w:fill="auto" w:val="clear"/>
        <w:spacing w:after="0" w:before="62.4035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BF9">
      <w:pPr>
        <w:keepNext w:val="0"/>
        <w:keepLines w:val="0"/>
        <w:widowControl w:val="0"/>
        <w:pBdr>
          <w:top w:space="0" w:sz="0" w:val="nil"/>
          <w:left w:space="0" w:sz="0" w:val="nil"/>
          <w:bottom w:space="0" w:sz="0" w:val="nil"/>
          <w:right w:space="0" w:sz="0" w:val="nil"/>
          <w:between w:space="0" w:sz="0" w:val="nil"/>
        </w:pBdr>
        <w:shd w:fill="auto" w:val="clear"/>
        <w:spacing w:after="0" w:before="27.584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BFA">
      <w:pPr>
        <w:keepNext w:val="0"/>
        <w:keepLines w:val="0"/>
        <w:widowControl w:val="0"/>
        <w:pBdr>
          <w:top w:space="0" w:sz="0" w:val="nil"/>
          <w:left w:space="0" w:sz="0" w:val="nil"/>
          <w:bottom w:space="0" w:sz="0" w:val="nil"/>
          <w:right w:space="0" w:sz="0" w:val="nil"/>
          <w:between w:space="0" w:sz="0" w:val="nil"/>
        </w:pBdr>
        <w:shd w:fill="auto" w:val="clear"/>
        <w:spacing w:after="0" w:before="23.6096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BFB">
      <w:pPr>
        <w:keepNext w:val="0"/>
        <w:keepLines w:val="0"/>
        <w:widowControl w:val="0"/>
        <w:pBdr>
          <w:top w:space="0" w:sz="0" w:val="nil"/>
          <w:left w:space="0" w:sz="0" w:val="nil"/>
          <w:bottom w:space="0" w:sz="0" w:val="nil"/>
          <w:right w:space="0" w:sz="0" w:val="nil"/>
          <w:between w:space="0" w:sz="0" w:val="nil"/>
        </w:pBdr>
        <w:shd w:fill="auto" w:val="clear"/>
        <w:spacing w:after="0" w:before="62.414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BFC">
      <w:pPr>
        <w:keepNext w:val="0"/>
        <w:keepLines w:val="0"/>
        <w:widowControl w:val="0"/>
        <w:pBdr>
          <w:top w:space="0" w:sz="0" w:val="nil"/>
          <w:left w:space="0" w:sz="0" w:val="nil"/>
          <w:bottom w:space="0" w:sz="0" w:val="nil"/>
          <w:right w:space="0" w:sz="0" w:val="nil"/>
          <w:between w:space="0" w:sz="0" w:val="nil"/>
        </w:pBdr>
        <w:shd w:fill="auto" w:val="clear"/>
        <w:spacing w:after="0" w:before="37.2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FD">
      <w:pPr>
        <w:keepNext w:val="0"/>
        <w:keepLines w:val="0"/>
        <w:widowControl w:val="0"/>
        <w:pBdr>
          <w:top w:space="0" w:sz="0" w:val="nil"/>
          <w:left w:space="0" w:sz="0" w:val="nil"/>
          <w:bottom w:space="0" w:sz="0" w:val="nil"/>
          <w:right w:space="0" w:sz="0" w:val="nil"/>
          <w:between w:space="0" w:sz="0" w:val="nil"/>
        </w:pBdr>
        <w:shd w:fill="auto" w:val="clear"/>
        <w:spacing w:after="0" w:before="33.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1BFE">
      <w:pPr>
        <w:keepNext w:val="0"/>
        <w:keepLines w:val="0"/>
        <w:widowControl w:val="0"/>
        <w:pBdr>
          <w:top w:space="0" w:sz="0" w:val="nil"/>
          <w:left w:space="0" w:sz="0" w:val="nil"/>
          <w:bottom w:space="0" w:sz="0" w:val="nil"/>
          <w:right w:space="0" w:sz="0" w:val="nil"/>
          <w:between w:space="0" w:sz="0" w:val="nil"/>
        </w:pBdr>
        <w:shd w:fill="auto" w:val="clear"/>
        <w:spacing w:after="0" w:before="22.248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FF">
      <w:pPr>
        <w:keepNext w:val="0"/>
        <w:keepLines w:val="0"/>
        <w:widowControl w:val="0"/>
        <w:pBdr>
          <w:top w:space="0" w:sz="0" w:val="nil"/>
          <w:left w:space="0" w:sz="0" w:val="nil"/>
          <w:bottom w:space="0" w:sz="0" w:val="nil"/>
          <w:right w:space="0" w:sz="0" w:val="nil"/>
          <w:between w:space="0" w:sz="0" w:val="nil"/>
        </w:pBdr>
        <w:shd w:fill="auto" w:val="clear"/>
        <w:spacing w:after="0" w:before="62.4035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C01">
      <w:pPr>
        <w:keepNext w:val="0"/>
        <w:keepLines w:val="0"/>
        <w:widowControl w:val="0"/>
        <w:pBdr>
          <w:top w:space="0" w:sz="0" w:val="nil"/>
          <w:left w:space="0" w:sz="0" w:val="nil"/>
          <w:bottom w:space="0" w:sz="0" w:val="nil"/>
          <w:right w:space="0" w:sz="0" w:val="nil"/>
          <w:between w:space="0" w:sz="0" w:val="nil"/>
        </w:pBdr>
        <w:shd w:fill="auto" w:val="clear"/>
        <w:spacing w:after="0" w:before="27.584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1C02">
      <w:pPr>
        <w:keepNext w:val="0"/>
        <w:keepLines w:val="0"/>
        <w:widowControl w:val="0"/>
        <w:pBdr>
          <w:top w:space="0" w:sz="0" w:val="nil"/>
          <w:left w:space="0" w:sz="0" w:val="nil"/>
          <w:bottom w:space="0" w:sz="0" w:val="nil"/>
          <w:right w:space="0" w:sz="0" w:val="nil"/>
          <w:between w:space="0" w:sz="0" w:val="nil"/>
        </w:pBdr>
        <w:shd w:fill="auto" w:val="clear"/>
        <w:spacing w:after="0" w:before="9.195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03">
      <w:pPr>
        <w:keepNext w:val="0"/>
        <w:keepLines w:val="0"/>
        <w:widowControl w:val="0"/>
        <w:pBdr>
          <w:top w:space="0" w:sz="0" w:val="nil"/>
          <w:left w:space="0" w:sz="0" w:val="nil"/>
          <w:bottom w:space="0" w:sz="0" w:val="nil"/>
          <w:right w:space="0" w:sz="0" w:val="nil"/>
          <w:between w:space="0" w:sz="0" w:val="nil"/>
        </w:pBdr>
        <w:shd w:fill="auto" w:val="clear"/>
        <w:spacing w:after="0" w:before="52.8063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C04">
      <w:pPr>
        <w:keepNext w:val="0"/>
        <w:keepLines w:val="0"/>
        <w:widowControl w:val="0"/>
        <w:pBdr>
          <w:top w:space="0" w:sz="0" w:val="nil"/>
          <w:left w:space="0" w:sz="0" w:val="nil"/>
          <w:bottom w:space="0" w:sz="0" w:val="nil"/>
          <w:right w:space="0" w:sz="0" w:val="nil"/>
          <w:between w:space="0" w:sz="0" w:val="nil"/>
        </w:pBdr>
        <w:shd w:fill="auto" w:val="clear"/>
        <w:spacing w:after="0" w:before="51.61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05">
      <w:pPr>
        <w:keepNext w:val="0"/>
        <w:keepLines w:val="0"/>
        <w:widowControl w:val="0"/>
        <w:pBdr>
          <w:top w:space="0" w:sz="0" w:val="nil"/>
          <w:left w:space="0" w:sz="0" w:val="nil"/>
          <w:bottom w:space="0" w:sz="0" w:val="nil"/>
          <w:right w:space="0" w:sz="0" w:val="nil"/>
          <w:between w:space="0" w:sz="0" w:val="nil"/>
        </w:pBdr>
        <w:shd w:fill="auto" w:val="clear"/>
        <w:spacing w:after="0" w:before="28.7805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C06">
      <w:pPr>
        <w:keepNext w:val="0"/>
        <w:keepLines w:val="0"/>
        <w:widowControl w:val="0"/>
        <w:pBdr>
          <w:top w:space="0" w:sz="0" w:val="nil"/>
          <w:left w:space="0" w:sz="0" w:val="nil"/>
          <w:bottom w:space="0" w:sz="0" w:val="nil"/>
          <w:right w:space="0" w:sz="0" w:val="nil"/>
          <w:between w:space="0" w:sz="0" w:val="nil"/>
        </w:pBdr>
        <w:shd w:fill="auto" w:val="clear"/>
        <w:spacing w:after="0" w:before="51.61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07">
      <w:pPr>
        <w:keepNext w:val="0"/>
        <w:keepLines w:val="0"/>
        <w:widowControl w:val="0"/>
        <w:pBdr>
          <w:top w:space="0" w:sz="0" w:val="nil"/>
          <w:left w:space="0" w:sz="0" w:val="nil"/>
          <w:bottom w:space="0" w:sz="0" w:val="nil"/>
          <w:right w:space="0" w:sz="0" w:val="nil"/>
          <w:between w:space="0" w:sz="0" w:val="nil"/>
        </w:pBdr>
        <w:shd w:fill="auto" w:val="clear"/>
        <w:spacing w:after="0" w:before="323.977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08">
      <w:pPr>
        <w:keepNext w:val="0"/>
        <w:keepLines w:val="0"/>
        <w:widowControl w:val="0"/>
        <w:pBdr>
          <w:top w:space="0" w:sz="0" w:val="nil"/>
          <w:left w:space="0" w:sz="0" w:val="nil"/>
          <w:bottom w:space="0" w:sz="0" w:val="nil"/>
          <w:right w:space="0" w:sz="0" w:val="nil"/>
          <w:between w:space="0" w:sz="0" w:val="nil"/>
        </w:pBdr>
        <w:shd w:fill="auto" w:val="clear"/>
        <w:spacing w:after="0" w:before="61.2170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C09">
      <w:pPr>
        <w:keepNext w:val="0"/>
        <w:keepLines w:val="0"/>
        <w:widowControl w:val="0"/>
        <w:pBdr>
          <w:top w:space="0" w:sz="0" w:val="nil"/>
          <w:left w:space="0" w:sz="0" w:val="nil"/>
          <w:bottom w:space="0" w:sz="0" w:val="nil"/>
          <w:right w:space="0" w:sz="0" w:val="nil"/>
          <w:between w:space="0" w:sz="0" w:val="nil"/>
        </w:pBdr>
        <w:shd w:fill="auto" w:val="clear"/>
        <w:spacing w:after="0" w:before="61.207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0A">
      <w:pPr>
        <w:keepNext w:val="0"/>
        <w:keepLines w:val="0"/>
        <w:widowControl w:val="0"/>
        <w:pBdr>
          <w:top w:space="0" w:sz="0" w:val="nil"/>
          <w:left w:space="0" w:sz="0" w:val="nil"/>
          <w:bottom w:space="0" w:sz="0" w:val="nil"/>
          <w:right w:space="0" w:sz="0" w:val="nil"/>
          <w:between w:space="0" w:sz="0" w:val="nil"/>
        </w:pBdr>
        <w:shd w:fill="auto" w:val="clear"/>
        <w:spacing w:after="0" w:before="23.981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C0B">
      <w:pPr>
        <w:keepNext w:val="0"/>
        <w:keepLines w:val="0"/>
        <w:widowControl w:val="0"/>
        <w:pBdr>
          <w:top w:space="0" w:sz="0" w:val="nil"/>
          <w:left w:space="0" w:sz="0" w:val="nil"/>
          <w:bottom w:space="0" w:sz="0" w:val="nil"/>
          <w:right w:space="0" w:sz="0" w:val="nil"/>
          <w:between w:space="0" w:sz="0" w:val="nil"/>
        </w:pBdr>
        <w:shd w:fill="auto" w:val="clear"/>
        <w:spacing w:after="0" w:before="38.410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0C">
      <w:pPr>
        <w:keepNext w:val="0"/>
        <w:keepLines w:val="0"/>
        <w:widowControl w:val="0"/>
        <w:pBdr>
          <w:top w:space="0" w:sz="0" w:val="nil"/>
          <w:left w:space="0" w:sz="0" w:val="nil"/>
          <w:bottom w:space="0" w:sz="0" w:val="nil"/>
          <w:right w:space="0" w:sz="0" w:val="nil"/>
          <w:between w:space="0" w:sz="0" w:val="nil"/>
        </w:pBdr>
        <w:shd w:fill="auto" w:val="clear"/>
        <w:spacing w:after="0" w:before="37.21313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0D">
      <w:pPr>
        <w:keepNext w:val="0"/>
        <w:keepLines w:val="0"/>
        <w:widowControl w:val="0"/>
        <w:pBdr>
          <w:top w:space="0" w:sz="0" w:val="nil"/>
          <w:left w:space="0" w:sz="0" w:val="nil"/>
          <w:bottom w:space="0" w:sz="0" w:val="nil"/>
          <w:right w:space="0" w:sz="0" w:val="nil"/>
          <w:between w:space="0" w:sz="0" w:val="nil"/>
        </w:pBdr>
        <w:shd w:fill="auto" w:val="clear"/>
        <w:spacing w:after="0" w:before="52.8063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0E">
      <w:pPr>
        <w:keepNext w:val="0"/>
        <w:keepLines w:val="0"/>
        <w:widowControl w:val="0"/>
        <w:pBdr>
          <w:top w:space="0" w:sz="0" w:val="nil"/>
          <w:left w:space="0" w:sz="0" w:val="nil"/>
          <w:bottom w:space="0" w:sz="0" w:val="nil"/>
          <w:right w:space="0" w:sz="0" w:val="nil"/>
          <w:between w:space="0" w:sz="0" w:val="nil"/>
        </w:pBdr>
        <w:shd w:fill="auto" w:val="clear"/>
        <w:spacing w:after="0" w:before="75.5920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C0F">
      <w:pPr>
        <w:keepNext w:val="0"/>
        <w:keepLines w:val="0"/>
        <w:widowControl w:val="0"/>
        <w:pBdr>
          <w:top w:space="0" w:sz="0" w:val="nil"/>
          <w:left w:space="0" w:sz="0" w:val="nil"/>
          <w:bottom w:space="0" w:sz="0" w:val="nil"/>
          <w:right w:space="0" w:sz="0" w:val="nil"/>
          <w:between w:space="0" w:sz="0" w:val="nil"/>
        </w:pBdr>
        <w:shd w:fill="auto" w:val="clear"/>
        <w:spacing w:after="0" w:before="43.27514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C10">
      <w:pPr>
        <w:keepNext w:val="0"/>
        <w:keepLines w:val="0"/>
        <w:widowControl w:val="0"/>
        <w:pBdr>
          <w:top w:space="0" w:sz="0" w:val="nil"/>
          <w:left w:space="0" w:sz="0" w:val="nil"/>
          <w:bottom w:space="0" w:sz="0" w:val="nil"/>
          <w:right w:space="0" w:sz="0" w:val="nil"/>
          <w:between w:space="0" w:sz="0" w:val="nil"/>
        </w:pBdr>
        <w:shd w:fill="auto" w:val="clear"/>
        <w:spacing w:after="0" w:before="61.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11">
      <w:pPr>
        <w:keepNext w:val="0"/>
        <w:keepLines w:val="0"/>
        <w:widowControl w:val="0"/>
        <w:pBdr>
          <w:top w:space="0" w:sz="0" w:val="nil"/>
          <w:left w:space="0" w:sz="0" w:val="nil"/>
          <w:bottom w:space="0" w:sz="0" w:val="nil"/>
          <w:right w:space="0" w:sz="0" w:val="nil"/>
          <w:between w:space="0" w:sz="0" w:val="nil"/>
        </w:pBdr>
        <w:shd w:fill="auto" w:val="clear"/>
        <w:spacing w:after="0" w:before="38.43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12">
      <w:pPr>
        <w:keepNext w:val="0"/>
        <w:keepLines w:val="0"/>
        <w:widowControl w:val="0"/>
        <w:pBdr>
          <w:top w:space="0" w:sz="0" w:val="nil"/>
          <w:left w:space="0" w:sz="0" w:val="nil"/>
          <w:bottom w:space="0" w:sz="0" w:val="nil"/>
          <w:right w:space="0" w:sz="0" w:val="nil"/>
          <w:between w:space="0" w:sz="0" w:val="nil"/>
        </w:pBdr>
        <w:shd w:fill="auto" w:val="clear"/>
        <w:spacing w:after="0" w:before="61.19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C13">
      <w:pPr>
        <w:keepNext w:val="0"/>
        <w:keepLines w:val="0"/>
        <w:widowControl w:val="0"/>
        <w:pBdr>
          <w:top w:space="0" w:sz="0" w:val="nil"/>
          <w:left w:space="0" w:sz="0" w:val="nil"/>
          <w:bottom w:space="0" w:sz="0" w:val="nil"/>
          <w:right w:space="0" w:sz="0" w:val="nil"/>
          <w:between w:space="0" w:sz="0" w:val="nil"/>
        </w:pBdr>
        <w:shd w:fill="auto" w:val="clear"/>
        <w:spacing w:after="0" w:before="28.80249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14">
      <w:pPr>
        <w:keepNext w:val="0"/>
        <w:keepLines w:val="0"/>
        <w:widowControl w:val="0"/>
        <w:pBdr>
          <w:top w:space="0" w:sz="0" w:val="nil"/>
          <w:left w:space="0" w:sz="0" w:val="nil"/>
          <w:bottom w:space="0" w:sz="0" w:val="nil"/>
          <w:right w:space="0" w:sz="0" w:val="nil"/>
          <w:between w:space="0" w:sz="0" w:val="nil"/>
        </w:pBdr>
        <w:shd w:fill="auto" w:val="clear"/>
        <w:spacing w:after="0" w:before="61.2170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C15">
      <w:pPr>
        <w:keepNext w:val="0"/>
        <w:keepLines w:val="0"/>
        <w:widowControl w:val="0"/>
        <w:pBdr>
          <w:top w:space="0" w:sz="0" w:val="nil"/>
          <w:left w:space="0" w:sz="0" w:val="nil"/>
          <w:bottom w:space="0" w:sz="0" w:val="nil"/>
          <w:right w:space="0" w:sz="0" w:val="nil"/>
          <w:between w:space="0" w:sz="0" w:val="nil"/>
        </w:pBdr>
        <w:shd w:fill="auto" w:val="clear"/>
        <w:spacing w:after="0" w:before="61.207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16">
      <w:pPr>
        <w:keepNext w:val="0"/>
        <w:keepLines w:val="0"/>
        <w:widowControl w:val="0"/>
        <w:pBdr>
          <w:top w:space="0" w:sz="0" w:val="nil"/>
          <w:left w:space="0" w:sz="0" w:val="nil"/>
          <w:bottom w:space="0" w:sz="0" w:val="nil"/>
          <w:right w:space="0" w:sz="0" w:val="nil"/>
          <w:between w:space="0" w:sz="0" w:val="nil"/>
        </w:pBdr>
        <w:shd w:fill="auto" w:val="clear"/>
        <w:spacing w:after="0" w:before="28.78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1C17">
      <w:pPr>
        <w:keepNext w:val="0"/>
        <w:keepLines w:val="0"/>
        <w:widowControl w:val="0"/>
        <w:pBdr>
          <w:top w:space="0" w:sz="0" w:val="nil"/>
          <w:left w:space="0" w:sz="0" w:val="nil"/>
          <w:bottom w:space="0" w:sz="0" w:val="nil"/>
          <w:right w:space="0" w:sz="0" w:val="nil"/>
          <w:between w:space="0" w:sz="0" w:val="nil"/>
        </w:pBdr>
        <w:shd w:fill="auto" w:val="clear"/>
        <w:spacing w:after="0" w:before="21.78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18">
      <w:pPr>
        <w:keepNext w:val="0"/>
        <w:keepLines w:val="0"/>
        <w:widowControl w:val="0"/>
        <w:pBdr>
          <w:top w:space="0" w:sz="0" w:val="nil"/>
          <w:left w:space="0" w:sz="0" w:val="nil"/>
          <w:bottom w:space="0" w:sz="0" w:val="nil"/>
          <w:right w:space="0" w:sz="0" w:val="nil"/>
          <w:between w:space="0" w:sz="0" w:val="nil"/>
        </w:pBdr>
        <w:shd w:fill="auto" w:val="clear"/>
        <w:spacing w:after="0" w:before="37.214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19">
      <w:pPr>
        <w:keepNext w:val="0"/>
        <w:keepLines w:val="0"/>
        <w:widowControl w:val="0"/>
        <w:pBdr>
          <w:top w:space="0" w:sz="0" w:val="nil"/>
          <w:left w:space="0" w:sz="0" w:val="nil"/>
          <w:bottom w:space="0" w:sz="0" w:val="nil"/>
          <w:right w:space="0" w:sz="0" w:val="nil"/>
          <w:between w:space="0" w:sz="0" w:val="nil"/>
        </w:pBdr>
        <w:shd w:fill="auto" w:val="clear"/>
        <w:spacing w:after="0" w:before="47.96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C1A">
      <w:pPr>
        <w:keepNext w:val="0"/>
        <w:keepLines w:val="0"/>
        <w:widowControl w:val="0"/>
        <w:pBdr>
          <w:top w:space="0" w:sz="0" w:val="nil"/>
          <w:left w:space="0" w:sz="0" w:val="nil"/>
          <w:bottom w:space="0" w:sz="0" w:val="nil"/>
          <w:right w:space="0" w:sz="0" w:val="nil"/>
          <w:between w:space="0" w:sz="0" w:val="nil"/>
        </w:pBdr>
        <w:shd w:fill="auto" w:val="clear"/>
        <w:spacing w:after="0" w:before="22.774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C1B">
      <w:pPr>
        <w:keepNext w:val="0"/>
        <w:keepLines w:val="0"/>
        <w:widowControl w:val="0"/>
        <w:pBdr>
          <w:top w:space="0" w:sz="0" w:val="nil"/>
          <w:left w:space="0" w:sz="0" w:val="nil"/>
          <w:bottom w:space="0" w:sz="0" w:val="nil"/>
          <w:right w:space="0" w:sz="0" w:val="nil"/>
          <w:between w:space="0" w:sz="0" w:val="nil"/>
        </w:pBdr>
        <w:shd w:fill="auto" w:val="clear"/>
        <w:spacing w:after="0" w:before="67.21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ge</w:t>
      </w:r>
    </w:p>
    <w:p w:rsidR="00000000" w:rsidDel="00000000" w:rsidP="00000000" w:rsidRDefault="00000000" w:rsidRPr="00000000" w14:paraId="00001C1C">
      <w:pPr>
        <w:keepNext w:val="0"/>
        <w:keepLines w:val="0"/>
        <w:widowControl w:val="0"/>
        <w:pBdr>
          <w:top w:space="0" w:sz="0" w:val="nil"/>
          <w:left w:space="0" w:sz="0" w:val="nil"/>
          <w:bottom w:space="0" w:sz="0" w:val="nil"/>
          <w:right w:space="0" w:sz="0" w:val="nil"/>
          <w:between w:space="0" w:sz="0" w:val="nil"/>
        </w:pBdr>
        <w:shd w:fill="auto" w:val="clear"/>
        <w:spacing w:after="0" w:before="22.8845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1E">
      <w:pPr>
        <w:keepNext w:val="0"/>
        <w:keepLines w:val="0"/>
        <w:widowControl w:val="0"/>
        <w:pBdr>
          <w:top w:space="0" w:sz="0" w:val="nil"/>
          <w:left w:space="0" w:sz="0" w:val="nil"/>
          <w:bottom w:space="0" w:sz="0" w:val="nil"/>
          <w:right w:space="0" w:sz="0" w:val="nil"/>
          <w:between w:space="0" w:sz="0" w:val="nil"/>
        </w:pBdr>
        <w:shd w:fill="auto" w:val="clear"/>
        <w:spacing w:after="0" w:before="65.98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C1F">
      <w:pPr>
        <w:keepNext w:val="0"/>
        <w:keepLines w:val="0"/>
        <w:widowControl w:val="0"/>
        <w:pBdr>
          <w:top w:space="0" w:sz="0" w:val="nil"/>
          <w:left w:space="0" w:sz="0" w:val="nil"/>
          <w:bottom w:space="0" w:sz="0" w:val="nil"/>
          <w:right w:space="0" w:sz="0" w:val="nil"/>
          <w:between w:space="0" w:sz="0" w:val="nil"/>
        </w:pBdr>
        <w:shd w:fill="auto" w:val="clear"/>
        <w:spacing w:after="0" w:before="33.61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20">
      <w:pPr>
        <w:keepNext w:val="0"/>
        <w:keepLines w:val="0"/>
        <w:widowControl w:val="0"/>
        <w:pBdr>
          <w:top w:space="0" w:sz="0" w:val="nil"/>
          <w:left w:space="0" w:sz="0" w:val="nil"/>
          <w:bottom w:space="0" w:sz="0" w:val="nil"/>
          <w:right w:space="0" w:sz="0" w:val="nil"/>
          <w:between w:space="0" w:sz="0" w:val="nil"/>
        </w:pBdr>
        <w:shd w:fill="auto" w:val="clear"/>
        <w:spacing w:after="0" w:before="61.5661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C21">
      <w:pPr>
        <w:keepNext w:val="0"/>
        <w:keepLines w:val="0"/>
        <w:widowControl w:val="0"/>
        <w:pBdr>
          <w:top w:space="0" w:sz="0" w:val="nil"/>
          <w:left w:space="0" w:sz="0" w:val="nil"/>
          <w:bottom w:space="0" w:sz="0" w:val="nil"/>
          <w:right w:space="0" w:sz="0" w:val="nil"/>
          <w:between w:space="0" w:sz="0" w:val="nil"/>
        </w:pBdr>
        <w:shd w:fill="auto" w:val="clear"/>
        <w:spacing w:after="0" w:before="61.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22">
      <w:pPr>
        <w:keepNext w:val="0"/>
        <w:keepLines w:val="0"/>
        <w:widowControl w:val="0"/>
        <w:pBdr>
          <w:top w:space="0" w:sz="0" w:val="nil"/>
          <w:left w:space="0" w:sz="0" w:val="nil"/>
          <w:bottom w:space="0" w:sz="0" w:val="nil"/>
          <w:right w:space="0" w:sz="0" w:val="nil"/>
          <w:between w:space="0" w:sz="0" w:val="nil"/>
        </w:pBdr>
        <w:shd w:fill="auto" w:val="clear"/>
        <w:spacing w:after="0" w:before="23.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C23">
      <w:pPr>
        <w:keepNext w:val="0"/>
        <w:keepLines w:val="0"/>
        <w:widowControl w:val="0"/>
        <w:pBdr>
          <w:top w:space="0" w:sz="0" w:val="nil"/>
          <w:left w:space="0" w:sz="0" w:val="nil"/>
          <w:bottom w:space="0" w:sz="0" w:val="nil"/>
          <w:right w:space="0" w:sz="0" w:val="nil"/>
          <w:between w:space="0" w:sz="0" w:val="nil"/>
        </w:pBdr>
        <w:shd w:fill="auto" w:val="clear"/>
        <w:spacing w:after="0" w:before="38.410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24">
      <w:pPr>
        <w:keepNext w:val="0"/>
        <w:keepLines w:val="0"/>
        <w:widowControl w:val="0"/>
        <w:pBdr>
          <w:top w:space="0" w:sz="0" w:val="nil"/>
          <w:left w:space="0" w:sz="0" w:val="nil"/>
          <w:bottom w:space="0" w:sz="0" w:val="nil"/>
          <w:right w:space="0" w:sz="0" w:val="nil"/>
          <w:between w:space="0" w:sz="0" w:val="nil"/>
        </w:pBdr>
        <w:shd w:fill="auto" w:val="clear"/>
        <w:spacing w:after="0" w:before="37.21313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25">
      <w:pPr>
        <w:keepNext w:val="0"/>
        <w:keepLines w:val="0"/>
        <w:widowControl w:val="0"/>
        <w:pBdr>
          <w:top w:space="0" w:sz="0" w:val="nil"/>
          <w:left w:space="0" w:sz="0" w:val="nil"/>
          <w:bottom w:space="0" w:sz="0" w:val="nil"/>
          <w:right w:space="0" w:sz="0" w:val="nil"/>
          <w:between w:space="0" w:sz="0" w:val="nil"/>
        </w:pBdr>
        <w:shd w:fill="auto" w:val="clear"/>
        <w:spacing w:after="0" w:before="52.8063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26">
      <w:pPr>
        <w:keepNext w:val="0"/>
        <w:keepLines w:val="0"/>
        <w:widowControl w:val="0"/>
        <w:pBdr>
          <w:top w:space="0" w:sz="0" w:val="nil"/>
          <w:left w:space="0" w:sz="0" w:val="nil"/>
          <w:bottom w:space="0" w:sz="0" w:val="nil"/>
          <w:right w:space="0" w:sz="0" w:val="nil"/>
          <w:between w:space="0" w:sz="0" w:val="nil"/>
        </w:pBdr>
        <w:shd w:fill="auto" w:val="clear"/>
        <w:spacing w:after="0" w:before="75.5920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C27">
      <w:pPr>
        <w:keepNext w:val="0"/>
        <w:keepLines w:val="0"/>
        <w:widowControl w:val="0"/>
        <w:pBdr>
          <w:top w:space="0" w:sz="0" w:val="nil"/>
          <w:left w:space="0" w:sz="0" w:val="nil"/>
          <w:bottom w:space="0" w:sz="0" w:val="nil"/>
          <w:right w:space="0" w:sz="0" w:val="nil"/>
          <w:between w:space="0" w:sz="0" w:val="nil"/>
        </w:pBdr>
        <w:shd w:fill="auto" w:val="clear"/>
        <w:spacing w:after="0" w:before="21.947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1C28">
      <w:pPr>
        <w:keepNext w:val="0"/>
        <w:keepLines w:val="0"/>
        <w:widowControl w:val="0"/>
        <w:pBdr>
          <w:top w:space="0" w:sz="0" w:val="nil"/>
          <w:left w:space="0" w:sz="0" w:val="nil"/>
          <w:bottom w:space="0" w:sz="0" w:val="nil"/>
          <w:right w:space="0" w:sz="0" w:val="nil"/>
          <w:between w:space="0" w:sz="0" w:val="nil"/>
        </w:pBdr>
        <w:shd w:fill="auto" w:val="clear"/>
        <w:spacing w:after="0" w:before="59.063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29">
      <w:pPr>
        <w:keepNext w:val="0"/>
        <w:keepLines w:val="0"/>
        <w:widowControl w:val="0"/>
        <w:pBdr>
          <w:top w:space="0" w:sz="0" w:val="nil"/>
          <w:left w:space="0" w:sz="0" w:val="nil"/>
          <w:bottom w:space="0" w:sz="0" w:val="nil"/>
          <w:right w:space="0" w:sz="0" w:val="nil"/>
          <w:between w:space="0" w:sz="0" w:val="nil"/>
        </w:pBdr>
        <w:shd w:fill="auto" w:val="clear"/>
        <w:spacing w:after="0" w:before="22.78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C2A">
      <w:pPr>
        <w:keepNext w:val="0"/>
        <w:keepLines w:val="0"/>
        <w:widowControl w:val="0"/>
        <w:pBdr>
          <w:top w:space="0" w:sz="0" w:val="nil"/>
          <w:left w:space="0" w:sz="0" w:val="nil"/>
          <w:bottom w:space="0" w:sz="0" w:val="nil"/>
          <w:right w:space="0" w:sz="0" w:val="nil"/>
          <w:between w:space="0" w:sz="0" w:val="nil"/>
        </w:pBdr>
        <w:shd w:fill="auto" w:val="clear"/>
        <w:spacing w:after="0" w:before="19.6130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C2B">
      <w:pPr>
        <w:keepNext w:val="0"/>
        <w:keepLines w:val="0"/>
        <w:widowControl w:val="0"/>
        <w:pBdr>
          <w:top w:space="0" w:sz="0" w:val="nil"/>
          <w:left w:space="0" w:sz="0" w:val="nil"/>
          <w:bottom w:space="0" w:sz="0" w:val="nil"/>
          <w:right w:space="0" w:sz="0" w:val="nil"/>
          <w:between w:space="0" w:sz="0" w:val="nil"/>
        </w:pBdr>
        <w:shd w:fill="auto" w:val="clear"/>
        <w:spacing w:after="0" w:before="52.8063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2C">
      <w:pPr>
        <w:keepNext w:val="0"/>
        <w:keepLines w:val="0"/>
        <w:widowControl w:val="0"/>
        <w:pBdr>
          <w:top w:space="0" w:sz="0" w:val="nil"/>
          <w:left w:space="0" w:sz="0" w:val="nil"/>
          <w:bottom w:space="0" w:sz="0" w:val="nil"/>
          <w:right w:space="0" w:sz="0" w:val="nil"/>
          <w:between w:space="0" w:sz="0" w:val="nil"/>
        </w:pBdr>
        <w:shd w:fill="auto" w:val="clear"/>
        <w:spacing w:after="0" w:before="37.214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2D">
      <w:pPr>
        <w:keepNext w:val="0"/>
        <w:keepLines w:val="0"/>
        <w:widowControl w:val="0"/>
        <w:pBdr>
          <w:top w:space="0" w:sz="0" w:val="nil"/>
          <w:left w:space="0" w:sz="0" w:val="nil"/>
          <w:bottom w:space="0" w:sz="0" w:val="nil"/>
          <w:right w:space="0" w:sz="0" w:val="nil"/>
          <w:between w:space="0" w:sz="0" w:val="nil"/>
        </w:pBdr>
        <w:shd w:fill="auto" w:val="clear"/>
        <w:spacing w:after="0" w:before="61.207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2E">
      <w:pPr>
        <w:keepNext w:val="0"/>
        <w:keepLines w:val="0"/>
        <w:widowControl w:val="0"/>
        <w:pBdr>
          <w:top w:space="0" w:sz="0" w:val="nil"/>
          <w:left w:space="0" w:sz="0" w:val="nil"/>
          <w:bottom w:space="0" w:sz="0" w:val="nil"/>
          <w:right w:space="0" w:sz="0" w:val="nil"/>
          <w:between w:space="0" w:sz="0" w:val="nil"/>
        </w:pBdr>
        <w:shd w:fill="auto" w:val="clear"/>
        <w:spacing w:after="0" w:before="38.280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2F">
      <w:pPr>
        <w:keepNext w:val="0"/>
        <w:keepLines w:val="0"/>
        <w:widowControl w:val="0"/>
        <w:pBdr>
          <w:top w:space="0" w:sz="0" w:val="nil"/>
          <w:left w:space="0" w:sz="0" w:val="nil"/>
          <w:bottom w:space="0" w:sz="0" w:val="nil"/>
          <w:right w:space="0" w:sz="0" w:val="nil"/>
          <w:between w:space="0" w:sz="0" w:val="nil"/>
        </w:pBdr>
        <w:shd w:fill="auto" w:val="clear"/>
        <w:spacing w:after="0" w:before="61.3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C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C31">
      <w:pPr>
        <w:keepNext w:val="0"/>
        <w:keepLines w:val="0"/>
        <w:widowControl w:val="0"/>
        <w:pBdr>
          <w:top w:space="0" w:sz="0" w:val="nil"/>
          <w:left w:space="0" w:sz="0" w:val="nil"/>
          <w:bottom w:space="0" w:sz="0" w:val="nil"/>
          <w:right w:space="0" w:sz="0" w:val="nil"/>
          <w:between w:space="0" w:sz="0" w:val="nil"/>
        </w:pBdr>
        <w:shd w:fill="auto" w:val="clear"/>
        <w:spacing w:after="0" w:before="56.40747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32">
      <w:pPr>
        <w:keepNext w:val="0"/>
        <w:keepLines w:val="0"/>
        <w:widowControl w:val="0"/>
        <w:pBdr>
          <w:top w:space="0" w:sz="0" w:val="nil"/>
          <w:left w:space="0" w:sz="0" w:val="nil"/>
          <w:bottom w:space="0" w:sz="0" w:val="nil"/>
          <w:right w:space="0" w:sz="0" w:val="nil"/>
          <w:between w:space="0" w:sz="0" w:val="nil"/>
        </w:pBdr>
        <w:shd w:fill="auto" w:val="clear"/>
        <w:spacing w:after="0" w:before="51.599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C33">
      <w:pPr>
        <w:keepNext w:val="0"/>
        <w:keepLines w:val="0"/>
        <w:widowControl w:val="0"/>
        <w:pBdr>
          <w:top w:space="0" w:sz="0" w:val="nil"/>
          <w:left w:space="0" w:sz="0" w:val="nil"/>
          <w:bottom w:space="0" w:sz="0" w:val="nil"/>
          <w:right w:space="0" w:sz="0" w:val="nil"/>
          <w:between w:space="0" w:sz="0" w:val="nil"/>
        </w:pBdr>
        <w:shd w:fill="auto" w:val="clear"/>
        <w:spacing w:after="0" w:before="62.414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34">
      <w:pPr>
        <w:keepNext w:val="0"/>
        <w:keepLines w:val="0"/>
        <w:widowControl w:val="0"/>
        <w:pBdr>
          <w:top w:space="0" w:sz="0" w:val="nil"/>
          <w:left w:space="0" w:sz="0" w:val="nil"/>
          <w:bottom w:space="0" w:sz="0" w:val="nil"/>
          <w:right w:space="0" w:sz="0" w:val="nil"/>
          <w:between w:space="0" w:sz="0" w:val="nil"/>
        </w:pBdr>
        <w:shd w:fill="auto" w:val="clear"/>
        <w:spacing w:after="0" w:before="27.6599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C35">
      <w:pPr>
        <w:keepNext w:val="0"/>
        <w:keepLines w:val="0"/>
        <w:widowControl w:val="0"/>
        <w:pBdr>
          <w:top w:space="0" w:sz="0" w:val="nil"/>
          <w:left w:space="0" w:sz="0" w:val="nil"/>
          <w:bottom w:space="0" w:sz="0" w:val="nil"/>
          <w:right w:space="0" w:sz="0" w:val="nil"/>
          <w:between w:space="0" w:sz="0" w:val="nil"/>
        </w:pBdr>
        <w:shd w:fill="auto" w:val="clear"/>
        <w:spacing w:after="0" w:before="28.813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36">
      <w:pPr>
        <w:keepNext w:val="0"/>
        <w:keepLines w:val="0"/>
        <w:widowControl w:val="0"/>
        <w:pBdr>
          <w:top w:space="0" w:sz="0" w:val="nil"/>
          <w:left w:space="0" w:sz="0" w:val="nil"/>
          <w:bottom w:space="0" w:sz="0" w:val="nil"/>
          <w:right w:space="0" w:sz="0" w:val="nil"/>
          <w:between w:space="0" w:sz="0" w:val="nil"/>
        </w:pBdr>
        <w:shd w:fill="auto" w:val="clear"/>
        <w:spacing w:after="0" w:before="51.61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C37">
      <w:pPr>
        <w:keepNext w:val="0"/>
        <w:keepLines w:val="0"/>
        <w:widowControl w:val="0"/>
        <w:pBdr>
          <w:top w:space="0" w:sz="0" w:val="nil"/>
          <w:left w:space="0" w:sz="0" w:val="nil"/>
          <w:bottom w:space="0" w:sz="0" w:val="nil"/>
          <w:right w:space="0" w:sz="0" w:val="nil"/>
          <w:between w:space="0" w:sz="0" w:val="nil"/>
        </w:pBdr>
        <w:shd w:fill="auto" w:val="clear"/>
        <w:spacing w:after="0" w:before="38.410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38">
      <w:pPr>
        <w:keepNext w:val="0"/>
        <w:keepLines w:val="0"/>
        <w:widowControl w:val="0"/>
        <w:pBdr>
          <w:top w:space="0" w:sz="0" w:val="nil"/>
          <w:left w:space="0" w:sz="0" w:val="nil"/>
          <w:bottom w:space="0" w:sz="0" w:val="nil"/>
          <w:right w:space="0" w:sz="0" w:val="nil"/>
          <w:between w:space="0" w:sz="0" w:val="nil"/>
        </w:pBdr>
        <w:shd w:fill="auto" w:val="clear"/>
        <w:spacing w:after="0" w:before="23.9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1C39">
      <w:pPr>
        <w:keepNext w:val="0"/>
        <w:keepLines w:val="0"/>
        <w:widowControl w:val="0"/>
        <w:pBdr>
          <w:top w:space="0" w:sz="0" w:val="nil"/>
          <w:left w:space="0" w:sz="0" w:val="nil"/>
          <w:bottom w:space="0" w:sz="0" w:val="nil"/>
          <w:right w:space="0" w:sz="0" w:val="nil"/>
          <w:between w:space="0" w:sz="0" w:val="nil"/>
        </w:pBdr>
        <w:shd w:fill="auto" w:val="clear"/>
        <w:spacing w:after="0" w:before="30.19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3A">
      <w:pPr>
        <w:keepNext w:val="0"/>
        <w:keepLines w:val="0"/>
        <w:widowControl w:val="0"/>
        <w:pBdr>
          <w:top w:space="0" w:sz="0" w:val="nil"/>
          <w:left w:space="0" w:sz="0" w:val="nil"/>
          <w:bottom w:space="0" w:sz="0" w:val="nil"/>
          <w:right w:space="0" w:sz="0" w:val="nil"/>
          <w:between w:space="0" w:sz="0" w:val="nil"/>
        </w:pBdr>
        <w:shd w:fill="auto" w:val="clear"/>
        <w:spacing w:after="0" w:before="62.414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3B">
      <w:pPr>
        <w:keepNext w:val="0"/>
        <w:keepLines w:val="0"/>
        <w:widowControl w:val="0"/>
        <w:pBdr>
          <w:top w:space="0" w:sz="0" w:val="nil"/>
          <w:left w:space="0" w:sz="0" w:val="nil"/>
          <w:bottom w:space="0" w:sz="0" w:val="nil"/>
          <w:right w:space="0" w:sz="0" w:val="nil"/>
          <w:between w:space="0" w:sz="0" w:val="nil"/>
        </w:pBdr>
        <w:shd w:fill="auto" w:val="clear"/>
        <w:spacing w:after="0" w:before="27.5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iM</w:t>
      </w:r>
    </w:p>
    <w:p w:rsidR="00000000" w:rsidDel="00000000" w:rsidP="00000000" w:rsidRDefault="00000000" w:rsidRPr="00000000" w14:paraId="00001C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3D">
      <w:pPr>
        <w:keepNext w:val="0"/>
        <w:keepLines w:val="0"/>
        <w:widowControl w:val="0"/>
        <w:pBdr>
          <w:top w:space="0" w:sz="0" w:val="nil"/>
          <w:left w:space="0" w:sz="0" w:val="nil"/>
          <w:bottom w:space="0" w:sz="0" w:val="nil"/>
          <w:right w:space="0" w:sz="0" w:val="nil"/>
          <w:between w:space="0" w:sz="0" w:val="nil"/>
        </w:pBdr>
        <w:shd w:fill="auto" w:val="clear"/>
        <w:spacing w:after="0" w:before="56.40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3E">
      <w:pPr>
        <w:keepNext w:val="0"/>
        <w:keepLines w:val="0"/>
        <w:widowControl w:val="0"/>
        <w:pBdr>
          <w:top w:space="0" w:sz="0" w:val="nil"/>
          <w:left w:space="0" w:sz="0" w:val="nil"/>
          <w:bottom w:space="0" w:sz="0" w:val="nil"/>
          <w:right w:space="0" w:sz="0" w:val="nil"/>
          <w:between w:space="0" w:sz="0" w:val="nil"/>
        </w:pBdr>
        <w:shd w:fill="auto" w:val="clear"/>
        <w:spacing w:after="0" w:before="28.813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3F">
      <w:pPr>
        <w:keepNext w:val="0"/>
        <w:keepLines w:val="0"/>
        <w:widowControl w:val="0"/>
        <w:pBdr>
          <w:top w:space="0" w:sz="0" w:val="nil"/>
          <w:left w:space="0" w:sz="0" w:val="nil"/>
          <w:bottom w:space="0" w:sz="0" w:val="nil"/>
          <w:right w:space="0" w:sz="0" w:val="nil"/>
          <w:between w:space="0" w:sz="0" w:val="nil"/>
        </w:pBdr>
        <w:shd w:fill="auto" w:val="clear"/>
        <w:spacing w:after="0" w:before="61.2170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C40">
      <w:pPr>
        <w:keepNext w:val="0"/>
        <w:keepLines w:val="0"/>
        <w:widowControl w:val="0"/>
        <w:pBdr>
          <w:top w:space="0" w:sz="0" w:val="nil"/>
          <w:left w:space="0" w:sz="0" w:val="nil"/>
          <w:bottom w:space="0" w:sz="0" w:val="nil"/>
          <w:right w:space="0" w:sz="0" w:val="nil"/>
          <w:between w:space="0" w:sz="0" w:val="nil"/>
        </w:pBdr>
        <w:shd w:fill="auto" w:val="clear"/>
        <w:spacing w:after="0" w:before="62.414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41">
      <w:pPr>
        <w:keepNext w:val="0"/>
        <w:keepLines w:val="0"/>
        <w:widowControl w:val="0"/>
        <w:pBdr>
          <w:top w:space="0" w:sz="0" w:val="nil"/>
          <w:left w:space="0" w:sz="0" w:val="nil"/>
          <w:bottom w:space="0" w:sz="0" w:val="nil"/>
          <w:right w:space="0" w:sz="0" w:val="nil"/>
          <w:between w:space="0" w:sz="0" w:val="nil"/>
        </w:pBdr>
        <w:shd w:fill="auto" w:val="clear"/>
        <w:spacing w:after="0" w:before="27.5842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C42">
      <w:pPr>
        <w:keepNext w:val="0"/>
        <w:keepLines w:val="0"/>
        <w:widowControl w:val="0"/>
        <w:pBdr>
          <w:top w:space="0" w:sz="0" w:val="nil"/>
          <w:left w:space="0" w:sz="0" w:val="nil"/>
          <w:bottom w:space="0" w:sz="0" w:val="nil"/>
          <w:right w:space="0" w:sz="0" w:val="nil"/>
          <w:between w:space="0" w:sz="0" w:val="nil"/>
        </w:pBdr>
        <w:shd w:fill="auto" w:val="clear"/>
        <w:spacing w:after="0" w:before="5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1C43">
      <w:pPr>
        <w:keepNext w:val="0"/>
        <w:keepLines w:val="0"/>
        <w:widowControl w:val="0"/>
        <w:pBdr>
          <w:top w:space="0" w:sz="0" w:val="nil"/>
          <w:left w:space="0" w:sz="0" w:val="nil"/>
          <w:bottom w:space="0" w:sz="0" w:val="nil"/>
          <w:right w:space="0" w:sz="0" w:val="nil"/>
          <w:between w:space="0" w:sz="0" w:val="nil"/>
        </w:pBdr>
        <w:shd w:fill="auto" w:val="clear"/>
        <w:spacing w:after="0" w:before="18.140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C44">
      <w:pPr>
        <w:keepNext w:val="0"/>
        <w:keepLines w:val="0"/>
        <w:widowControl w:val="0"/>
        <w:pBdr>
          <w:top w:space="0" w:sz="0" w:val="nil"/>
          <w:left w:space="0" w:sz="0" w:val="nil"/>
          <w:bottom w:space="0" w:sz="0" w:val="nil"/>
          <w:right w:space="0" w:sz="0" w:val="nil"/>
          <w:between w:space="0" w:sz="0" w:val="nil"/>
        </w:pBdr>
        <w:shd w:fill="auto" w:val="clear"/>
        <w:spacing w:after="0" w:before="12.327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1C45">
      <w:pPr>
        <w:keepNext w:val="0"/>
        <w:keepLines w:val="0"/>
        <w:widowControl w:val="0"/>
        <w:pBdr>
          <w:top w:space="0" w:sz="0" w:val="nil"/>
          <w:left w:space="0" w:sz="0" w:val="nil"/>
          <w:bottom w:space="0" w:sz="0" w:val="nil"/>
          <w:right w:space="0" w:sz="0" w:val="nil"/>
          <w:between w:space="0" w:sz="0" w:val="nil"/>
        </w:pBdr>
        <w:shd w:fill="auto" w:val="clear"/>
        <w:spacing w:after="0" w:before="57.8674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46">
      <w:pPr>
        <w:keepNext w:val="0"/>
        <w:keepLines w:val="0"/>
        <w:widowControl w:val="0"/>
        <w:pBdr>
          <w:top w:space="0" w:sz="0" w:val="nil"/>
          <w:left w:space="0" w:sz="0" w:val="nil"/>
          <w:bottom w:space="0" w:sz="0" w:val="nil"/>
          <w:right w:space="0" w:sz="0" w:val="nil"/>
          <w:between w:space="0" w:sz="0" w:val="nil"/>
        </w:pBdr>
        <w:shd w:fill="auto" w:val="clear"/>
        <w:spacing w:after="0" w:before="23.981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C47">
      <w:pPr>
        <w:keepNext w:val="0"/>
        <w:keepLines w:val="0"/>
        <w:widowControl w:val="0"/>
        <w:pBdr>
          <w:top w:space="0" w:sz="0" w:val="nil"/>
          <w:left w:space="0" w:sz="0" w:val="nil"/>
          <w:bottom w:space="0" w:sz="0" w:val="nil"/>
          <w:right w:space="0" w:sz="0" w:val="nil"/>
          <w:between w:space="0" w:sz="0" w:val="nil"/>
        </w:pBdr>
        <w:shd w:fill="auto" w:val="clear"/>
        <w:spacing w:after="0" w:before="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C48">
      <w:pPr>
        <w:keepNext w:val="0"/>
        <w:keepLines w:val="0"/>
        <w:widowControl w:val="0"/>
        <w:pBdr>
          <w:top w:space="0" w:sz="0" w:val="nil"/>
          <w:left w:space="0" w:sz="0" w:val="nil"/>
          <w:bottom w:space="0" w:sz="0" w:val="nil"/>
          <w:right w:space="0" w:sz="0" w:val="nil"/>
          <w:between w:space="0" w:sz="0" w:val="nil"/>
        </w:pBdr>
        <w:shd w:fill="auto" w:val="clear"/>
        <w:spacing w:after="0" w:before="52.828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49">
      <w:pPr>
        <w:keepNext w:val="0"/>
        <w:keepLines w:val="0"/>
        <w:widowControl w:val="0"/>
        <w:pBdr>
          <w:top w:space="0" w:sz="0" w:val="nil"/>
          <w:left w:space="0" w:sz="0" w:val="nil"/>
          <w:bottom w:space="0" w:sz="0" w:val="nil"/>
          <w:right w:space="0" w:sz="0" w:val="nil"/>
          <w:between w:space="0" w:sz="0" w:val="nil"/>
        </w:pBdr>
        <w:shd w:fill="auto" w:val="clear"/>
        <w:spacing w:after="0" w:before="3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4A">
      <w:pPr>
        <w:keepNext w:val="0"/>
        <w:keepLines w:val="0"/>
        <w:widowControl w:val="0"/>
        <w:pBdr>
          <w:top w:space="0" w:sz="0" w:val="nil"/>
          <w:left w:space="0" w:sz="0" w:val="nil"/>
          <w:bottom w:space="0" w:sz="0" w:val="nil"/>
          <w:right w:space="0" w:sz="0" w:val="nil"/>
          <w:between w:space="0" w:sz="0" w:val="nil"/>
        </w:pBdr>
        <w:shd w:fill="auto" w:val="clear"/>
        <w:spacing w:after="0" w:before="56.3977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4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dr</w:t>
      </w:r>
    </w:p>
    <w:p w:rsidR="00000000" w:rsidDel="00000000" w:rsidP="00000000" w:rsidRDefault="00000000" w:rsidRPr="00000000" w14:paraId="00001C4C">
      <w:pPr>
        <w:keepNext w:val="0"/>
        <w:keepLines w:val="0"/>
        <w:widowControl w:val="0"/>
        <w:pBdr>
          <w:top w:space="0" w:sz="0" w:val="nil"/>
          <w:left w:space="0" w:sz="0" w:val="nil"/>
          <w:bottom w:space="0" w:sz="0" w:val="nil"/>
          <w:right w:space="0" w:sz="0" w:val="nil"/>
          <w:between w:space="0" w:sz="0" w:val="nil"/>
        </w:pBdr>
        <w:shd w:fill="auto" w:val="clear"/>
        <w:spacing w:after="0" w:before="31.540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4D">
      <w:pPr>
        <w:keepNext w:val="0"/>
        <w:keepLines w:val="0"/>
        <w:widowControl w:val="0"/>
        <w:pBdr>
          <w:top w:space="0" w:sz="0" w:val="nil"/>
          <w:left w:space="0" w:sz="0" w:val="nil"/>
          <w:bottom w:space="0" w:sz="0" w:val="nil"/>
          <w:right w:space="0" w:sz="0" w:val="nil"/>
          <w:between w:space="0" w:sz="0" w:val="nil"/>
        </w:pBdr>
        <w:shd w:fill="auto" w:val="clear"/>
        <w:spacing w:after="0" w:before="6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1C4E">
      <w:pPr>
        <w:keepNext w:val="0"/>
        <w:keepLines w:val="0"/>
        <w:widowControl w:val="0"/>
        <w:pBdr>
          <w:top w:space="0" w:sz="0" w:val="nil"/>
          <w:left w:space="0" w:sz="0" w:val="nil"/>
          <w:bottom w:space="0" w:sz="0" w:val="nil"/>
          <w:right w:space="0" w:sz="0" w:val="nil"/>
          <w:between w:space="0" w:sz="0" w:val="nil"/>
        </w:pBdr>
        <w:shd w:fill="auto" w:val="clear"/>
        <w:spacing w:after="0" w:before="13.96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C4F">
      <w:pPr>
        <w:keepNext w:val="0"/>
        <w:keepLines w:val="0"/>
        <w:widowControl w:val="0"/>
        <w:pBdr>
          <w:top w:space="0" w:sz="0" w:val="nil"/>
          <w:left w:space="0" w:sz="0" w:val="nil"/>
          <w:bottom w:space="0" w:sz="0" w:val="nil"/>
          <w:right w:space="0" w:sz="0" w:val="nil"/>
          <w:between w:space="0" w:sz="0" w:val="nil"/>
        </w:pBdr>
        <w:shd w:fill="auto" w:val="clear"/>
        <w:spacing w:after="0" w:before="46.76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C50">
      <w:pPr>
        <w:keepNext w:val="0"/>
        <w:keepLines w:val="0"/>
        <w:widowControl w:val="0"/>
        <w:pBdr>
          <w:top w:space="0" w:sz="0" w:val="nil"/>
          <w:left w:space="0" w:sz="0" w:val="nil"/>
          <w:bottom w:space="0" w:sz="0" w:val="nil"/>
          <w:right w:space="0" w:sz="0" w:val="nil"/>
          <w:between w:space="0" w:sz="0" w:val="nil"/>
        </w:pBdr>
        <w:shd w:fill="auto" w:val="clear"/>
        <w:spacing w:after="0" w:before="62.4035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51">
      <w:pPr>
        <w:keepNext w:val="0"/>
        <w:keepLines w:val="0"/>
        <w:widowControl w:val="0"/>
        <w:pBdr>
          <w:top w:space="0" w:sz="0" w:val="nil"/>
          <w:left w:space="0" w:sz="0" w:val="nil"/>
          <w:bottom w:space="0" w:sz="0" w:val="nil"/>
          <w:right w:space="0" w:sz="0" w:val="nil"/>
          <w:between w:space="0" w:sz="0" w:val="nil"/>
        </w:pBdr>
        <w:shd w:fill="auto" w:val="clear"/>
        <w:spacing w:after="0" w:before="37.049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52">
      <w:pPr>
        <w:keepNext w:val="0"/>
        <w:keepLines w:val="0"/>
        <w:widowControl w:val="0"/>
        <w:pBdr>
          <w:top w:space="0" w:sz="0" w:val="nil"/>
          <w:left w:space="0" w:sz="0" w:val="nil"/>
          <w:bottom w:space="0" w:sz="0" w:val="nil"/>
          <w:right w:space="0" w:sz="0" w:val="nil"/>
          <w:between w:space="0" w:sz="0" w:val="nil"/>
        </w:pBdr>
        <w:shd w:fill="auto" w:val="clear"/>
        <w:spacing w:after="0" w:before="4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C53">
      <w:pPr>
        <w:keepNext w:val="0"/>
        <w:keepLines w:val="0"/>
        <w:widowControl w:val="0"/>
        <w:pBdr>
          <w:top w:space="0" w:sz="0" w:val="nil"/>
          <w:left w:space="0" w:sz="0" w:val="nil"/>
          <w:bottom w:space="0" w:sz="0" w:val="nil"/>
          <w:right w:space="0" w:sz="0" w:val="nil"/>
          <w:between w:space="0" w:sz="0" w:val="nil"/>
        </w:pBdr>
        <w:shd w:fill="auto" w:val="clear"/>
        <w:spacing w:after="0" w:before="70.80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55">
      <w:pPr>
        <w:keepNext w:val="0"/>
        <w:keepLines w:val="0"/>
        <w:widowControl w:val="0"/>
        <w:pBdr>
          <w:top w:space="0" w:sz="0" w:val="nil"/>
          <w:left w:space="0" w:sz="0" w:val="nil"/>
          <w:bottom w:space="0" w:sz="0" w:val="nil"/>
          <w:right w:space="0" w:sz="0" w:val="nil"/>
          <w:between w:space="0" w:sz="0" w:val="nil"/>
        </w:pBdr>
        <w:shd w:fill="auto" w:val="clear"/>
        <w:spacing w:after="0" w:before="38.410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56">
      <w:pPr>
        <w:keepNext w:val="0"/>
        <w:keepLines w:val="0"/>
        <w:widowControl w:val="0"/>
        <w:pBdr>
          <w:top w:space="0" w:sz="0" w:val="nil"/>
          <w:left w:space="0" w:sz="0" w:val="nil"/>
          <w:bottom w:space="0" w:sz="0" w:val="nil"/>
          <w:right w:space="0" w:sz="0" w:val="nil"/>
          <w:between w:space="0" w:sz="0" w:val="nil"/>
        </w:pBdr>
        <w:shd w:fill="auto" w:val="clear"/>
        <w:spacing w:after="0" w:before="61.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57">
      <w:pPr>
        <w:keepNext w:val="0"/>
        <w:keepLines w:val="0"/>
        <w:widowControl w:val="0"/>
        <w:pBdr>
          <w:top w:space="0" w:sz="0" w:val="nil"/>
          <w:left w:space="0" w:sz="0" w:val="nil"/>
          <w:bottom w:space="0" w:sz="0" w:val="nil"/>
          <w:right w:space="0" w:sz="0" w:val="nil"/>
          <w:between w:space="0" w:sz="0" w:val="nil"/>
        </w:pBdr>
        <w:shd w:fill="auto" w:val="clear"/>
        <w:spacing w:after="0" w:before="61.207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58">
      <w:pPr>
        <w:keepNext w:val="0"/>
        <w:keepLines w:val="0"/>
        <w:widowControl w:val="0"/>
        <w:pBdr>
          <w:top w:space="0" w:sz="0" w:val="nil"/>
          <w:left w:space="0" w:sz="0" w:val="nil"/>
          <w:bottom w:space="0" w:sz="0" w:val="nil"/>
          <w:right w:space="0" w:sz="0" w:val="nil"/>
          <w:between w:space="0" w:sz="0" w:val="nil"/>
        </w:pBdr>
        <w:shd w:fill="auto" w:val="clear"/>
        <w:spacing w:after="0" w:before="65.98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C59">
      <w:pPr>
        <w:keepNext w:val="0"/>
        <w:keepLines w:val="0"/>
        <w:widowControl w:val="0"/>
        <w:pBdr>
          <w:top w:space="0" w:sz="0" w:val="nil"/>
          <w:left w:space="0" w:sz="0" w:val="nil"/>
          <w:bottom w:space="0" w:sz="0" w:val="nil"/>
          <w:right w:space="0" w:sz="0" w:val="nil"/>
          <w:between w:space="0" w:sz="0" w:val="nil"/>
        </w:pBdr>
        <w:shd w:fill="auto" w:val="clear"/>
        <w:spacing w:after="0" w:before="28.813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5A">
      <w:pPr>
        <w:keepNext w:val="0"/>
        <w:keepLines w:val="0"/>
        <w:widowControl w:val="0"/>
        <w:pBdr>
          <w:top w:space="0" w:sz="0" w:val="nil"/>
          <w:left w:space="0" w:sz="0" w:val="nil"/>
          <w:bottom w:space="0" w:sz="0" w:val="nil"/>
          <w:right w:space="0" w:sz="0" w:val="nil"/>
          <w:between w:space="0" w:sz="0" w:val="nil"/>
        </w:pBdr>
        <w:shd w:fill="auto" w:val="clear"/>
        <w:spacing w:after="0" w:before="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C5B">
      <w:pPr>
        <w:keepNext w:val="0"/>
        <w:keepLines w:val="0"/>
        <w:widowControl w:val="0"/>
        <w:pBdr>
          <w:top w:space="0" w:sz="0" w:val="nil"/>
          <w:left w:space="0" w:sz="0" w:val="nil"/>
          <w:bottom w:space="0" w:sz="0" w:val="nil"/>
          <w:right w:space="0" w:sz="0" w:val="nil"/>
          <w:between w:space="0" w:sz="0" w:val="nil"/>
        </w:pBdr>
        <w:shd w:fill="auto" w:val="clear"/>
        <w:spacing w:after="0" w:before="56.40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5C">
      <w:pPr>
        <w:keepNext w:val="0"/>
        <w:keepLines w:val="0"/>
        <w:widowControl w:val="0"/>
        <w:pBdr>
          <w:top w:space="0" w:sz="0" w:val="nil"/>
          <w:left w:space="0" w:sz="0" w:val="nil"/>
          <w:bottom w:space="0" w:sz="0" w:val="nil"/>
          <w:right w:space="0" w:sz="0" w:val="nil"/>
          <w:between w:space="0" w:sz="0" w:val="nil"/>
        </w:pBdr>
        <w:shd w:fill="auto" w:val="clear"/>
        <w:spacing w:after="0" w:before="28.7805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C5D">
      <w:pPr>
        <w:keepNext w:val="0"/>
        <w:keepLines w:val="0"/>
        <w:widowControl w:val="0"/>
        <w:pBdr>
          <w:top w:space="0" w:sz="0" w:val="nil"/>
          <w:left w:space="0" w:sz="0" w:val="nil"/>
          <w:bottom w:space="0" w:sz="0" w:val="nil"/>
          <w:right w:space="0" w:sz="0" w:val="nil"/>
          <w:between w:space="0" w:sz="0" w:val="nil"/>
        </w:pBdr>
        <w:shd w:fill="auto" w:val="clear"/>
        <w:spacing w:after="0" w:before="4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C5E">
      <w:pPr>
        <w:keepNext w:val="0"/>
        <w:keepLines w:val="0"/>
        <w:widowControl w:val="0"/>
        <w:pBdr>
          <w:top w:space="0" w:sz="0" w:val="nil"/>
          <w:left w:space="0" w:sz="0" w:val="nil"/>
          <w:bottom w:space="0" w:sz="0" w:val="nil"/>
          <w:right w:space="0" w:sz="0" w:val="nil"/>
          <w:between w:space="0" w:sz="0" w:val="nil"/>
        </w:pBdr>
        <w:shd w:fill="auto" w:val="clear"/>
        <w:spacing w:after="0" w:before="37.235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5F">
      <w:pPr>
        <w:keepNext w:val="0"/>
        <w:keepLines w:val="0"/>
        <w:widowControl w:val="0"/>
        <w:pBdr>
          <w:top w:space="0" w:sz="0" w:val="nil"/>
          <w:left w:space="0" w:sz="0" w:val="nil"/>
          <w:bottom w:space="0" w:sz="0" w:val="nil"/>
          <w:right w:space="0" w:sz="0" w:val="nil"/>
          <w:between w:space="0" w:sz="0" w:val="nil"/>
        </w:pBdr>
        <w:shd w:fill="auto" w:val="clear"/>
        <w:spacing w:after="0" w:before="66.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60">
      <w:pPr>
        <w:keepNext w:val="0"/>
        <w:keepLines w:val="0"/>
        <w:widowControl w:val="0"/>
        <w:pBdr>
          <w:top w:space="0" w:sz="0" w:val="nil"/>
          <w:left w:space="0" w:sz="0" w:val="nil"/>
          <w:bottom w:space="0" w:sz="0" w:val="nil"/>
          <w:right w:space="0" w:sz="0" w:val="nil"/>
          <w:between w:space="0" w:sz="0" w:val="nil"/>
        </w:pBdr>
        <w:shd w:fill="auto" w:val="clear"/>
        <w:spacing w:after="0" w:before="33.6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C61">
      <w:pPr>
        <w:keepNext w:val="0"/>
        <w:keepLines w:val="0"/>
        <w:widowControl w:val="0"/>
        <w:pBdr>
          <w:top w:space="0" w:sz="0" w:val="nil"/>
          <w:left w:space="0" w:sz="0" w:val="nil"/>
          <w:bottom w:space="0" w:sz="0" w:val="nil"/>
          <w:right w:space="0" w:sz="0" w:val="nil"/>
          <w:between w:space="0" w:sz="0" w:val="nil"/>
        </w:pBdr>
        <w:shd w:fill="auto" w:val="clear"/>
        <w:spacing w:after="0" w:before="61.207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62">
      <w:pPr>
        <w:keepNext w:val="0"/>
        <w:keepLines w:val="0"/>
        <w:widowControl w:val="0"/>
        <w:pBdr>
          <w:top w:space="0" w:sz="0" w:val="nil"/>
          <w:left w:space="0" w:sz="0" w:val="nil"/>
          <w:bottom w:space="0" w:sz="0" w:val="nil"/>
          <w:right w:space="0" w:sz="0" w:val="nil"/>
          <w:between w:space="0" w:sz="0" w:val="nil"/>
        </w:pBdr>
        <w:shd w:fill="auto" w:val="clear"/>
        <w:spacing w:after="0" w:before="51.619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63">
      <w:pPr>
        <w:keepNext w:val="0"/>
        <w:keepLines w:val="0"/>
        <w:widowControl w:val="0"/>
        <w:pBdr>
          <w:top w:space="0" w:sz="0" w:val="nil"/>
          <w:left w:space="0" w:sz="0" w:val="nil"/>
          <w:bottom w:space="0" w:sz="0" w:val="nil"/>
          <w:right w:space="0" w:sz="0" w:val="nil"/>
          <w:between w:space="0" w:sz="0" w:val="nil"/>
        </w:pBdr>
        <w:shd w:fill="auto" w:val="clear"/>
        <w:spacing w:after="0" w:before="15.7019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64">
      <w:pPr>
        <w:keepNext w:val="0"/>
        <w:keepLines w:val="0"/>
        <w:widowControl w:val="0"/>
        <w:pBdr>
          <w:top w:space="0" w:sz="0" w:val="nil"/>
          <w:left w:space="0" w:sz="0" w:val="nil"/>
          <w:bottom w:space="0" w:sz="0" w:val="nil"/>
          <w:right w:space="0" w:sz="0" w:val="nil"/>
          <w:between w:space="0" w:sz="0" w:val="nil"/>
        </w:pBdr>
        <w:shd w:fill="auto" w:val="clear"/>
        <w:spacing w:after="0" w:before="51.5979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C65">
      <w:pPr>
        <w:keepNext w:val="0"/>
        <w:keepLines w:val="0"/>
        <w:widowControl w:val="0"/>
        <w:pBdr>
          <w:top w:space="0" w:sz="0" w:val="nil"/>
          <w:left w:space="0" w:sz="0" w:val="nil"/>
          <w:bottom w:space="0" w:sz="0" w:val="nil"/>
          <w:right w:space="0" w:sz="0" w:val="nil"/>
          <w:between w:space="0" w:sz="0" w:val="nil"/>
        </w:pBdr>
        <w:shd w:fill="auto" w:val="clear"/>
        <w:spacing w:after="0" w:before="28.7805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C66">
      <w:pPr>
        <w:keepNext w:val="0"/>
        <w:keepLines w:val="0"/>
        <w:widowControl w:val="0"/>
        <w:pBdr>
          <w:top w:space="0" w:sz="0" w:val="nil"/>
          <w:left w:space="0" w:sz="0" w:val="nil"/>
          <w:bottom w:space="0" w:sz="0" w:val="nil"/>
          <w:right w:space="0" w:sz="0" w:val="nil"/>
          <w:between w:space="0" w:sz="0" w:val="nil"/>
        </w:pBdr>
        <w:shd w:fill="auto" w:val="clear"/>
        <w:spacing w:after="0" w:before="61.207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67">
      <w:pPr>
        <w:keepNext w:val="0"/>
        <w:keepLines w:val="0"/>
        <w:widowControl w:val="0"/>
        <w:pBdr>
          <w:top w:space="0" w:sz="0" w:val="nil"/>
          <w:left w:space="0" w:sz="0" w:val="nil"/>
          <w:bottom w:space="0" w:sz="0" w:val="nil"/>
          <w:right w:space="0" w:sz="0" w:val="nil"/>
          <w:between w:space="0" w:sz="0" w:val="nil"/>
        </w:pBdr>
        <w:shd w:fill="auto" w:val="clear"/>
        <w:spacing w:after="0" w:before="46.76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C68">
      <w:pPr>
        <w:keepNext w:val="0"/>
        <w:keepLines w:val="0"/>
        <w:widowControl w:val="0"/>
        <w:pBdr>
          <w:top w:space="0" w:sz="0" w:val="nil"/>
          <w:left w:space="0" w:sz="0" w:val="nil"/>
          <w:bottom w:space="0" w:sz="0" w:val="nil"/>
          <w:right w:space="0" w:sz="0" w:val="nil"/>
          <w:between w:space="0" w:sz="0" w:val="nil"/>
        </w:pBdr>
        <w:shd w:fill="auto" w:val="clear"/>
        <w:spacing w:after="0" w:before="57.604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69">
      <w:pPr>
        <w:keepNext w:val="0"/>
        <w:keepLines w:val="0"/>
        <w:widowControl w:val="0"/>
        <w:pBdr>
          <w:top w:space="0" w:sz="0" w:val="nil"/>
          <w:left w:space="0" w:sz="0" w:val="nil"/>
          <w:bottom w:space="0" w:sz="0" w:val="nil"/>
          <w:right w:space="0" w:sz="0" w:val="nil"/>
          <w:between w:space="0" w:sz="0" w:val="nil"/>
        </w:pBdr>
        <w:shd w:fill="auto" w:val="clear"/>
        <w:spacing w:after="0" w:before="27.5842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C6A">
      <w:pPr>
        <w:keepNext w:val="0"/>
        <w:keepLines w:val="0"/>
        <w:widowControl w:val="0"/>
        <w:pBdr>
          <w:top w:space="0" w:sz="0" w:val="nil"/>
          <w:left w:space="0" w:sz="0" w:val="nil"/>
          <w:bottom w:space="0" w:sz="0" w:val="nil"/>
          <w:right w:space="0" w:sz="0" w:val="nil"/>
          <w:between w:space="0" w:sz="0" w:val="nil"/>
        </w:pBdr>
        <w:shd w:fill="auto" w:val="clear"/>
        <w:spacing w:after="0" w:before="33.61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6B">
      <w:pPr>
        <w:keepNext w:val="0"/>
        <w:keepLines w:val="0"/>
        <w:widowControl w:val="0"/>
        <w:pBdr>
          <w:top w:space="0" w:sz="0" w:val="nil"/>
          <w:left w:space="0" w:sz="0" w:val="nil"/>
          <w:bottom w:space="0" w:sz="0" w:val="nil"/>
          <w:right w:space="0" w:sz="0" w:val="nil"/>
          <w:between w:space="0" w:sz="0" w:val="nil"/>
        </w:pBdr>
        <w:shd w:fill="auto" w:val="clear"/>
        <w:spacing w:after="0" w:before="61.2170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C6C">
      <w:pPr>
        <w:keepNext w:val="0"/>
        <w:keepLines w:val="0"/>
        <w:widowControl w:val="0"/>
        <w:pBdr>
          <w:top w:space="0" w:sz="0" w:val="nil"/>
          <w:left w:space="0" w:sz="0" w:val="nil"/>
          <w:bottom w:space="0" w:sz="0" w:val="nil"/>
          <w:right w:space="0" w:sz="0" w:val="nil"/>
          <w:between w:space="0" w:sz="0" w:val="nil"/>
        </w:pBdr>
        <w:shd w:fill="auto" w:val="clear"/>
        <w:spacing w:after="0" w:before="61.207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6D">
      <w:pPr>
        <w:keepNext w:val="0"/>
        <w:keepLines w:val="0"/>
        <w:widowControl w:val="0"/>
        <w:pBdr>
          <w:top w:space="0" w:sz="0" w:val="nil"/>
          <w:left w:space="0" w:sz="0" w:val="nil"/>
          <w:bottom w:space="0" w:sz="0" w:val="nil"/>
          <w:right w:space="0" w:sz="0" w:val="nil"/>
          <w:between w:space="0" w:sz="0" w:val="nil"/>
        </w:pBdr>
        <w:shd w:fill="auto" w:val="clear"/>
        <w:spacing w:after="0" w:before="23.9819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C6E">
      <w:pPr>
        <w:keepNext w:val="0"/>
        <w:keepLines w:val="0"/>
        <w:widowControl w:val="0"/>
        <w:pBdr>
          <w:top w:space="0" w:sz="0" w:val="nil"/>
          <w:left w:space="0" w:sz="0" w:val="nil"/>
          <w:bottom w:space="0" w:sz="0" w:val="nil"/>
          <w:right w:space="0" w:sz="0" w:val="nil"/>
          <w:between w:space="0" w:sz="0" w:val="nil"/>
        </w:pBdr>
        <w:shd w:fill="auto" w:val="clear"/>
        <w:spacing w:after="0" w:before="51.599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C6F">
      <w:pPr>
        <w:keepNext w:val="0"/>
        <w:keepLines w:val="0"/>
        <w:widowControl w:val="0"/>
        <w:pBdr>
          <w:top w:space="0" w:sz="0" w:val="nil"/>
          <w:left w:space="0" w:sz="0" w:val="nil"/>
          <w:bottom w:space="0" w:sz="0" w:val="nil"/>
          <w:right w:space="0" w:sz="0" w:val="nil"/>
          <w:between w:space="0" w:sz="0" w:val="nil"/>
        </w:pBdr>
        <w:shd w:fill="auto" w:val="clear"/>
        <w:spacing w:after="0" w:before="28.7805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C70">
      <w:pPr>
        <w:keepNext w:val="0"/>
        <w:keepLines w:val="0"/>
        <w:widowControl w:val="0"/>
        <w:pBdr>
          <w:top w:space="0" w:sz="0" w:val="nil"/>
          <w:left w:space="0" w:sz="0" w:val="nil"/>
          <w:bottom w:space="0" w:sz="0" w:val="nil"/>
          <w:right w:space="0" w:sz="0" w:val="nil"/>
          <w:between w:space="0" w:sz="0" w:val="nil"/>
        </w:pBdr>
        <w:shd w:fill="auto" w:val="clear"/>
        <w:spacing w:after="0" w:before="61.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71">
      <w:pPr>
        <w:keepNext w:val="0"/>
        <w:keepLines w:val="0"/>
        <w:widowControl w:val="0"/>
        <w:pBdr>
          <w:top w:space="0" w:sz="0" w:val="nil"/>
          <w:left w:space="0" w:sz="0" w:val="nil"/>
          <w:bottom w:space="0" w:sz="0" w:val="nil"/>
          <w:right w:space="0" w:sz="0" w:val="nil"/>
          <w:between w:space="0" w:sz="0" w:val="nil"/>
        </w:pBdr>
        <w:shd w:fill="auto" w:val="clear"/>
        <w:spacing w:after="0" w:before="47.9650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C72">
      <w:pPr>
        <w:keepNext w:val="0"/>
        <w:keepLines w:val="0"/>
        <w:widowControl w:val="0"/>
        <w:pBdr>
          <w:top w:space="0" w:sz="0" w:val="nil"/>
          <w:left w:space="0" w:sz="0" w:val="nil"/>
          <w:bottom w:space="0" w:sz="0" w:val="nil"/>
          <w:right w:space="0" w:sz="0" w:val="nil"/>
          <w:between w:space="0" w:sz="0" w:val="nil"/>
        </w:pBdr>
        <w:shd w:fill="auto" w:val="clear"/>
        <w:spacing w:after="0" w:before="51.60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73">
      <w:pPr>
        <w:keepNext w:val="0"/>
        <w:keepLines w:val="0"/>
        <w:widowControl w:val="0"/>
        <w:pBdr>
          <w:top w:space="0" w:sz="0" w:val="nil"/>
          <w:left w:space="0" w:sz="0" w:val="nil"/>
          <w:bottom w:space="0" w:sz="0" w:val="nil"/>
          <w:right w:space="0" w:sz="0" w:val="nil"/>
          <w:between w:space="0" w:sz="0" w:val="nil"/>
        </w:pBdr>
        <w:shd w:fill="auto" w:val="clear"/>
        <w:spacing w:after="0" w:before="65.98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765.6000518798828" w:top="0" w:left="360" w:right="360" w:header="0" w:footer="720"/>
          <w:cols w:equalWidth="0" w:num="16">
            <w:col w:space="0" w:w="720"/>
            <w:col w:space="0" w:w="720"/>
            <w:col w:space="0" w:w="720"/>
            <w:col w:space="0" w:w="720"/>
            <w:col w:space="0" w:w="720"/>
            <w:col w:space="0" w:w="72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74">
      <w:pPr>
        <w:keepNext w:val="0"/>
        <w:keepLines w:val="0"/>
        <w:widowControl w:val="0"/>
        <w:pBdr>
          <w:top w:space="0" w:sz="0" w:val="nil"/>
          <w:left w:space="0" w:sz="0" w:val="nil"/>
          <w:bottom w:space="0" w:sz="0" w:val="nil"/>
          <w:right w:space="0" w:sz="0" w:val="nil"/>
          <w:between w:space="0" w:sz="0" w:val="nil"/>
        </w:pBdr>
        <w:shd w:fill="auto" w:val="clear"/>
        <w:spacing w:after="0" w:before="349.832763671875" w:line="240" w:lineRule="auto"/>
        <w:ind w:left="157.75970458984375" w:right="0" w:firstLine="0"/>
        <w:jc w:val="left"/>
        <w:rPr>
          <w:rFonts w:ascii="Arial" w:cs="Arial" w:eastAsia="Arial" w:hAnsi="Arial"/>
          <w:b w:val="0"/>
          <w:i w:val="0"/>
          <w:smallCaps w:val="0"/>
          <w:strike w:val="0"/>
          <w:color w:val="000000"/>
          <w:sz w:val="13.496397972106934"/>
          <w:szCs w:val="13.496397972106934"/>
          <w:u w:val="none"/>
          <w:shd w:fill="auto" w:val="clear"/>
          <w:vertAlign w:val="baseline"/>
        </w:rPr>
      </w:pPr>
      <w:r w:rsidDel="00000000" w:rsidR="00000000" w:rsidRPr="00000000">
        <w:rPr>
          <w:rFonts w:ascii="Arial" w:cs="Arial" w:eastAsia="Arial" w:hAnsi="Arial"/>
          <w:b w:val="0"/>
          <w:i w:val="0"/>
          <w:smallCaps w:val="0"/>
          <w:strike w:val="0"/>
          <w:color w:val="000000"/>
          <w:sz w:val="13.496397972106934"/>
          <w:szCs w:val="13.496397972106934"/>
          <w:u w:val="none"/>
          <w:shd w:fill="auto" w:val="clear"/>
          <w:vertAlign w:val="baseline"/>
          <w:rtl w:val="0"/>
        </w:rPr>
        <w:t xml:space="preserve">Source: Global Competitiveness Index, World Economic Forum  </w:t>
      </w:r>
    </w:p>
    <w:p w:rsidR="00000000" w:rsidDel="00000000" w:rsidP="00000000" w:rsidRDefault="00000000" w:rsidRPr="00000000" w14:paraId="00001C75">
      <w:pPr>
        <w:keepNext w:val="0"/>
        <w:keepLines w:val="0"/>
        <w:widowControl w:val="0"/>
        <w:pBdr>
          <w:top w:space="0" w:sz="0" w:val="nil"/>
          <w:left w:space="0" w:sz="0" w:val="nil"/>
          <w:bottom w:space="0" w:sz="0" w:val="nil"/>
          <w:right w:space="0" w:sz="0" w:val="nil"/>
          <w:between w:space="0" w:sz="0" w:val="nil"/>
        </w:pBdr>
        <w:shd w:fill="auto" w:val="clear"/>
        <w:spacing w:after="0" w:before="150.2587890625" w:line="265.3841972351074" w:lineRule="auto"/>
        <w:ind w:left="0" w:right="341.6546630859375" w:firstLine="10.73516845703125"/>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India’s key advantages largely embed in its large market  size as well as sound macroeconomic management and  policies.  </w:t>
      </w:r>
    </w:p>
    <w:p w:rsidR="00000000" w:rsidDel="00000000" w:rsidP="00000000" w:rsidRDefault="00000000" w:rsidRPr="00000000" w14:paraId="00001C76">
      <w:pPr>
        <w:keepNext w:val="0"/>
        <w:keepLines w:val="0"/>
        <w:widowControl w:val="0"/>
        <w:pBdr>
          <w:top w:space="0" w:sz="0" w:val="nil"/>
          <w:left w:space="0" w:sz="0" w:val="nil"/>
          <w:bottom w:space="0" w:sz="0" w:val="nil"/>
          <w:right w:space="0" w:sz="0" w:val="nil"/>
          <w:between w:space="0" w:sz="0" w:val="nil"/>
        </w:pBdr>
        <w:shd w:fill="auto" w:val="clear"/>
        <w:spacing w:after="0" w:before="102.3931884765625" w:line="277.61146545410156" w:lineRule="auto"/>
        <w:ind w:left="83.9227294921875" w:right="856.1859130859375" w:hanging="5.145263671875"/>
        <w:jc w:val="left"/>
        <w:rPr>
          <w:rFonts w:ascii="Arial" w:cs="Arial" w:eastAsia="Arial" w:hAnsi="Arial"/>
          <w:b w:val="1"/>
          <w:i w:val="0"/>
          <w:smallCaps w:val="0"/>
          <w:strike w:val="0"/>
          <w:color w:val="0583b0"/>
          <w:sz w:val="16.07339859008789"/>
          <w:szCs w:val="16.07339859008789"/>
          <w:u w:val="none"/>
          <w:shd w:fill="auto" w:val="clear"/>
          <w:vertAlign w:val="baseline"/>
        </w:rPr>
      </w:pPr>
      <w:r w:rsidDel="00000000" w:rsidR="00000000" w:rsidRPr="00000000">
        <w:rPr>
          <w:rFonts w:ascii="Arial" w:cs="Arial" w:eastAsia="Arial" w:hAnsi="Arial"/>
          <w:b w:val="1"/>
          <w:i w:val="0"/>
          <w:smallCaps w:val="0"/>
          <w:strike w:val="0"/>
          <w:color w:val="0583b0"/>
          <w:sz w:val="16.07339859008789"/>
          <w:szCs w:val="16.07339859008789"/>
          <w:u w:val="none"/>
          <w:shd w:fill="auto" w:val="clear"/>
          <w:vertAlign w:val="baseline"/>
          <w:rtl w:val="0"/>
        </w:rPr>
        <w:t xml:space="preserve">India's Scores in Global Competitiveness Index 2016-17  </w:t>
      </w:r>
    </w:p>
    <w:p w:rsidR="00000000" w:rsidDel="00000000" w:rsidP="00000000" w:rsidRDefault="00000000" w:rsidRPr="00000000" w14:paraId="00001C77">
      <w:pPr>
        <w:keepNext w:val="0"/>
        <w:keepLines w:val="0"/>
        <w:widowControl w:val="0"/>
        <w:pBdr>
          <w:top w:space="0" w:sz="0" w:val="nil"/>
          <w:left w:space="0" w:sz="0" w:val="nil"/>
          <w:bottom w:space="0" w:sz="0" w:val="nil"/>
          <w:right w:space="0" w:sz="0" w:val="nil"/>
          <w:between w:space="0" w:sz="0" w:val="nil"/>
        </w:pBdr>
        <w:shd w:fill="auto" w:val="clear"/>
        <w:spacing w:after="0" w:before="7.5738525390625" w:line="240" w:lineRule="auto"/>
        <w:ind w:left="549.6591186523438" w:right="0" w:firstLine="0"/>
        <w:jc w:val="left"/>
        <w:rPr>
          <w:rFonts w:ascii="Arial" w:cs="Arial" w:eastAsia="Arial" w:hAnsi="Arial"/>
          <w:b w:val="0"/>
          <w:i w:val="0"/>
          <w:smallCaps w:val="0"/>
          <w:strike w:val="0"/>
          <w:color w:val="000000"/>
          <w:sz w:val="13.600298881530762"/>
          <w:szCs w:val="13.600298881530762"/>
          <w:u w:val="none"/>
          <w:shd w:fill="auto" w:val="clear"/>
          <w:vertAlign w:val="baseline"/>
        </w:rPr>
      </w:pPr>
      <w:r w:rsidDel="00000000" w:rsidR="00000000" w:rsidRPr="00000000">
        <w:rPr>
          <w:rFonts w:ascii="Arial" w:cs="Arial" w:eastAsia="Arial" w:hAnsi="Arial"/>
          <w:b w:val="0"/>
          <w:i w:val="0"/>
          <w:smallCaps w:val="0"/>
          <w:strike w:val="0"/>
          <w:color w:val="000000"/>
          <w:sz w:val="13.600298881530762"/>
          <w:szCs w:val="13.600298881530762"/>
          <w:u w:val="none"/>
          <w:shd w:fill="auto" w:val="clear"/>
          <w:vertAlign w:val="baseline"/>
          <w:rtl w:val="0"/>
        </w:rPr>
        <w:t xml:space="preserve">9 </w:t>
      </w:r>
    </w:p>
    <w:p w:rsidR="00000000" w:rsidDel="00000000" w:rsidP="00000000" w:rsidRDefault="00000000" w:rsidRPr="00000000" w14:paraId="00001C78">
      <w:pPr>
        <w:keepNext w:val="0"/>
        <w:keepLines w:val="0"/>
        <w:widowControl w:val="0"/>
        <w:pBdr>
          <w:top w:space="0" w:sz="0" w:val="nil"/>
          <w:left w:space="0" w:sz="0" w:val="nil"/>
          <w:bottom w:space="0" w:sz="0" w:val="nil"/>
          <w:right w:space="0" w:sz="0" w:val="nil"/>
          <w:between w:space="0" w:sz="0" w:val="nil"/>
        </w:pBdr>
        <w:shd w:fill="auto" w:val="clear"/>
        <w:spacing w:after="0" w:before="0" w:line="343.6857032775879" w:lineRule="auto"/>
        <w:ind w:left="449.6905517578125" w:right="304.14306640625"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1.346797943115234"/>
          <w:szCs w:val="11.346797943115234"/>
          <w:u w:val="none"/>
          <w:shd w:fill="auto" w:val="clear"/>
          <w:vertAlign w:val="baseline"/>
          <w:rtl w:val="0"/>
        </w:rPr>
        <w:t xml:space="preserve">Source: World Bank, Doing Business Report (2017 and 2008). 2017 data are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C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2.1856689453125" w:right="0" w:firstLine="0"/>
        <w:jc w:val="left"/>
        <w:rPr>
          <w:rFonts w:ascii="Arial" w:cs="Arial" w:eastAsia="Arial" w:hAnsi="Arial"/>
          <w:b w:val="0"/>
          <w:i w:val="0"/>
          <w:smallCaps w:val="0"/>
          <w:strike w:val="0"/>
          <w:color w:val="000000"/>
          <w:sz w:val="11.346797943115234"/>
          <w:szCs w:val="11.346797943115234"/>
          <w:u w:val="none"/>
          <w:shd w:fill="auto" w:val="clear"/>
          <w:vertAlign w:val="baseline"/>
        </w:rPr>
      </w:pPr>
      <w:r w:rsidDel="00000000" w:rsidR="00000000" w:rsidRPr="00000000">
        <w:rPr>
          <w:rFonts w:ascii="Arial" w:cs="Arial" w:eastAsia="Arial" w:hAnsi="Arial"/>
          <w:b w:val="0"/>
          <w:i w:val="0"/>
          <w:smallCaps w:val="0"/>
          <w:strike w:val="0"/>
          <w:color w:val="000000"/>
          <w:sz w:val="11.346797943115234"/>
          <w:szCs w:val="11.346797943115234"/>
          <w:u w:val="none"/>
          <w:shd w:fill="auto" w:val="clear"/>
          <w:vertAlign w:val="baseline"/>
          <w:rtl w:val="0"/>
        </w:rPr>
        <w:t xml:space="preserve">benchmarked to June 2016 survey responses. </w:t>
      </w:r>
    </w:p>
    <w:p w:rsidR="00000000" w:rsidDel="00000000" w:rsidP="00000000" w:rsidRDefault="00000000" w:rsidRPr="00000000" w14:paraId="00001C7A">
      <w:pPr>
        <w:keepNext w:val="0"/>
        <w:keepLines w:val="0"/>
        <w:widowControl w:val="0"/>
        <w:pBdr>
          <w:top w:space="0" w:sz="0" w:val="nil"/>
          <w:left w:space="0" w:sz="0" w:val="nil"/>
          <w:bottom w:space="0" w:sz="0" w:val="nil"/>
          <w:right w:space="0" w:sz="0" w:val="nil"/>
          <w:between w:space="0" w:sz="0" w:val="nil"/>
        </w:pBdr>
        <w:shd w:fill="auto" w:val="clear"/>
        <w:spacing w:after="0" w:before="18.78173828125" w:line="240" w:lineRule="auto"/>
        <w:ind w:left="0" w:right="0.001220703125" w:firstLine="0"/>
        <w:jc w:val="right"/>
        <w:rPr>
          <w:rFonts w:ascii="Arial" w:cs="Arial" w:eastAsia="Arial" w:hAnsi="Arial"/>
          <w:b w:val="0"/>
          <w:i w:val="0"/>
          <w:smallCaps w:val="0"/>
          <w:strike w:val="0"/>
          <w:color w:val="000000"/>
          <w:sz w:val="11.346797943115234"/>
          <w:szCs w:val="11.346797943115234"/>
          <w:u w:val="none"/>
          <w:shd w:fill="auto" w:val="clear"/>
          <w:vertAlign w:val="baseline"/>
        </w:rPr>
      </w:pPr>
      <w:r w:rsidDel="00000000" w:rsidR="00000000" w:rsidRPr="00000000">
        <w:rPr>
          <w:rFonts w:ascii="Arial" w:cs="Arial" w:eastAsia="Arial" w:hAnsi="Arial"/>
          <w:b w:val="0"/>
          <w:i w:val="0"/>
          <w:smallCaps w:val="0"/>
          <w:strike w:val="0"/>
          <w:color w:val="000000"/>
          <w:sz w:val="11.346797943115234"/>
          <w:szCs w:val="11.346797943115234"/>
          <w:u w:val="none"/>
          <w:shd w:fill="auto" w:val="clear"/>
          <w:vertAlign w:val="baseline"/>
          <w:rtl w:val="0"/>
        </w:rPr>
        <w:t xml:space="preserve">*Doing Business 2017 revised methodology (2016 numbers used instead of 2008). </w:t>
      </w:r>
    </w:p>
    <w:p w:rsidR="00000000" w:rsidDel="00000000" w:rsidP="00000000" w:rsidRDefault="00000000" w:rsidRPr="00000000" w14:paraId="00001C7B">
      <w:pPr>
        <w:keepNext w:val="0"/>
        <w:keepLines w:val="0"/>
        <w:widowControl w:val="0"/>
        <w:pBdr>
          <w:top w:space="0" w:sz="0" w:val="nil"/>
          <w:left w:space="0" w:sz="0" w:val="nil"/>
          <w:bottom w:space="0" w:sz="0" w:val="nil"/>
          <w:right w:space="0" w:sz="0" w:val="nil"/>
          <w:between w:space="0" w:sz="0" w:val="nil"/>
        </w:pBdr>
        <w:shd w:fill="auto" w:val="clear"/>
        <w:spacing w:after="0" w:before="312.23388671875" w:line="266.09381675720215" w:lineRule="auto"/>
        <w:ind w:left="279.0771484375" w:right="46.353759765625" w:hanging="0.340576171875"/>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However, more needs to be done, particularly in the area  of tax, labor and product market regulations.  </w:t>
      </w:r>
    </w:p>
    <w:p w:rsidR="00000000" w:rsidDel="00000000" w:rsidP="00000000" w:rsidRDefault="00000000" w:rsidRPr="00000000" w14:paraId="00001C7C">
      <w:pPr>
        <w:keepNext w:val="0"/>
        <w:keepLines w:val="0"/>
        <w:widowControl w:val="0"/>
        <w:pBdr>
          <w:top w:space="0" w:sz="0" w:val="nil"/>
          <w:left w:space="0" w:sz="0" w:val="nil"/>
          <w:bottom w:space="0" w:sz="0" w:val="nil"/>
          <w:right w:space="0" w:sz="0" w:val="nil"/>
          <w:between w:space="0" w:sz="0" w:val="nil"/>
        </w:pBdr>
        <w:shd w:fill="auto" w:val="clear"/>
        <w:spacing w:after="0" w:before="168.56201171875" w:line="240" w:lineRule="auto"/>
        <w:ind w:left="337.532958984375" w:right="0" w:firstLine="0"/>
        <w:jc w:val="left"/>
        <w:rPr>
          <w:rFonts w:ascii="Arial" w:cs="Arial" w:eastAsia="Arial" w:hAnsi="Arial"/>
          <w:b w:val="1"/>
          <w:i w:val="0"/>
          <w:smallCaps w:val="0"/>
          <w:strike w:val="0"/>
          <w:color w:val="0583b0"/>
          <w:sz w:val="15.16659927368164"/>
          <w:szCs w:val="15.16659927368164"/>
          <w:u w:val="none"/>
          <w:shd w:fill="auto" w:val="clear"/>
          <w:vertAlign w:val="baseline"/>
        </w:rPr>
      </w:pPr>
      <w:r w:rsidDel="00000000" w:rsidR="00000000" w:rsidRPr="00000000">
        <w:rPr>
          <w:rFonts w:ascii="Arial" w:cs="Arial" w:eastAsia="Arial" w:hAnsi="Arial"/>
          <w:b w:val="1"/>
          <w:i w:val="0"/>
          <w:smallCaps w:val="0"/>
          <w:strike w:val="0"/>
          <w:color w:val="0583b0"/>
          <w:sz w:val="15.16659927368164"/>
          <w:szCs w:val="15.16659927368164"/>
          <w:u w:val="none"/>
          <w:shd w:fill="auto" w:val="clear"/>
          <w:vertAlign w:val="baseline"/>
          <w:rtl w:val="0"/>
        </w:rPr>
        <w:t xml:space="preserve">Most Problematic Factors for Doing Business </w:t>
      </w:r>
    </w:p>
    <w:p w:rsidR="00000000" w:rsidDel="00000000" w:rsidP="00000000" w:rsidRDefault="00000000" w:rsidRPr="00000000" w14:paraId="00001C7D">
      <w:pPr>
        <w:keepNext w:val="0"/>
        <w:keepLines w:val="0"/>
        <w:widowControl w:val="0"/>
        <w:pBdr>
          <w:top w:space="0" w:sz="0" w:val="nil"/>
          <w:left w:space="0" w:sz="0" w:val="nil"/>
          <w:bottom w:space="0" w:sz="0" w:val="nil"/>
          <w:right w:space="0" w:sz="0" w:val="nil"/>
          <w:between w:space="0" w:sz="0" w:val="nil"/>
        </w:pBdr>
        <w:shd w:fill="auto" w:val="clear"/>
        <w:spacing w:after="0" w:before="18.121337890625" w:line="240" w:lineRule="auto"/>
        <w:ind w:left="333.134765625" w:right="0" w:firstLine="0"/>
        <w:jc w:val="left"/>
        <w:rPr>
          <w:rFonts w:ascii="Arial" w:cs="Arial" w:eastAsia="Arial" w:hAnsi="Arial"/>
          <w:b w:val="0"/>
          <w:i w:val="0"/>
          <w:smallCaps w:val="0"/>
          <w:strike w:val="0"/>
          <w:color w:val="0583b0"/>
          <w:sz w:val="11.374999046325684"/>
          <w:szCs w:val="11.374999046325684"/>
          <w:u w:val="none"/>
          <w:shd w:fill="auto" w:val="clear"/>
          <w:vertAlign w:val="baseline"/>
        </w:rPr>
      </w:pPr>
      <w:r w:rsidDel="00000000" w:rsidR="00000000" w:rsidRPr="00000000">
        <w:rPr>
          <w:rFonts w:ascii="Arial" w:cs="Arial" w:eastAsia="Arial" w:hAnsi="Arial"/>
          <w:b w:val="0"/>
          <w:i w:val="0"/>
          <w:smallCaps w:val="0"/>
          <w:strike w:val="0"/>
          <w:color w:val="0583b0"/>
          <w:sz w:val="11.374999046325684"/>
          <w:szCs w:val="11.374999046325684"/>
          <w:u w:val="none"/>
          <w:shd w:fill="auto" w:val="clear"/>
          <w:vertAlign w:val="baseline"/>
          <w:rtl w:val="0"/>
        </w:rPr>
        <w:t xml:space="preserve">(weighted ranking scores) </w:t>
      </w:r>
    </w:p>
    <w:p w:rsidR="00000000" w:rsidDel="00000000" w:rsidP="00000000" w:rsidRDefault="00000000" w:rsidRPr="00000000" w14:paraId="00001C7E">
      <w:pPr>
        <w:keepNext w:val="0"/>
        <w:keepLines w:val="0"/>
        <w:widowControl w:val="0"/>
        <w:pBdr>
          <w:top w:space="0" w:sz="0" w:val="nil"/>
          <w:left w:space="0" w:sz="0" w:val="nil"/>
          <w:bottom w:space="0" w:sz="0" w:val="nil"/>
          <w:right w:space="0" w:sz="0" w:val="nil"/>
          <w:between w:space="0" w:sz="0" w:val="nil"/>
        </w:pBdr>
        <w:shd w:fill="auto" w:val="clear"/>
        <w:spacing w:after="0" w:before="42.274169921875" w:line="240" w:lineRule="auto"/>
        <w:ind w:left="1433.782958984375" w:right="0" w:firstLine="0"/>
        <w:jc w:val="left"/>
        <w:rPr>
          <w:rFonts w:ascii="Arial" w:cs="Arial" w:eastAsia="Arial" w:hAnsi="Arial"/>
          <w:b w:val="0"/>
          <w:i w:val="0"/>
          <w:smallCaps w:val="0"/>
          <w:strike w:val="0"/>
          <w:color w:val="000000"/>
          <w:sz w:val="9.952899932861328"/>
          <w:szCs w:val="9.952899932861328"/>
          <w:u w:val="none"/>
          <w:shd w:fill="auto" w:val="clear"/>
          <w:vertAlign w:val="baseline"/>
        </w:rPr>
      </w:pPr>
      <w:r w:rsidDel="00000000" w:rsidR="00000000" w:rsidRPr="00000000">
        <w:rPr>
          <w:rFonts w:ascii="Arial" w:cs="Arial" w:eastAsia="Arial" w:hAnsi="Arial"/>
          <w:b w:val="0"/>
          <w:i w:val="0"/>
          <w:smallCaps w:val="0"/>
          <w:strike w:val="0"/>
          <w:color w:val="000000"/>
          <w:sz w:val="9.952899932861328"/>
          <w:szCs w:val="9.952899932861328"/>
          <w:u w:val="none"/>
          <w:shd w:fill="auto" w:val="clear"/>
          <w:vertAlign w:val="baseline"/>
          <w:rtl w:val="0"/>
        </w:rPr>
        <w:t xml:space="preserve">Tax regulations </w:t>
      </w:r>
    </w:p>
    <w:p w:rsidR="00000000" w:rsidDel="00000000" w:rsidP="00000000" w:rsidRDefault="00000000" w:rsidRPr="00000000" w14:paraId="00001C7F">
      <w:pPr>
        <w:keepNext w:val="0"/>
        <w:keepLines w:val="0"/>
        <w:widowControl w:val="0"/>
        <w:pBdr>
          <w:top w:space="0" w:sz="0" w:val="nil"/>
          <w:left w:space="0" w:sz="0" w:val="nil"/>
          <w:bottom w:space="0" w:sz="0" w:val="nil"/>
          <w:right w:space="0" w:sz="0" w:val="nil"/>
          <w:between w:space="0" w:sz="0" w:val="nil"/>
        </w:pBdr>
        <w:shd w:fill="auto" w:val="clear"/>
        <w:spacing w:after="0" w:before="23.05419921875" w:line="240" w:lineRule="auto"/>
        <w:ind w:left="1630.772705078125" w:right="0" w:firstLine="0"/>
        <w:jc w:val="left"/>
        <w:rPr>
          <w:rFonts w:ascii="Arial" w:cs="Arial" w:eastAsia="Arial" w:hAnsi="Arial"/>
          <w:b w:val="0"/>
          <w:i w:val="0"/>
          <w:smallCaps w:val="0"/>
          <w:strike w:val="0"/>
          <w:color w:val="000000"/>
          <w:sz w:val="9.952899932861328"/>
          <w:szCs w:val="9.952899932861328"/>
          <w:u w:val="none"/>
          <w:shd w:fill="auto" w:val="clear"/>
          <w:vertAlign w:val="baseline"/>
        </w:rPr>
        <w:sectPr>
          <w:type w:val="continuous"/>
          <w:pgSz w:h="15840" w:w="12240" w:orient="portrait"/>
          <w:pgMar w:bottom="765.6000518798828" w:top="0" w:left="1746.1991882324219" w:right="1453.802490234375" w:header="0" w:footer="720"/>
          <w:cols w:equalWidth="0" w:num="2">
            <w:col w:space="0" w:w="4520"/>
            <w:col w:space="0" w:w="4520"/>
          </w:cols>
        </w:sectPr>
      </w:pPr>
      <w:r w:rsidDel="00000000" w:rsidR="00000000" w:rsidRPr="00000000">
        <w:rPr>
          <w:rFonts w:ascii="Arial" w:cs="Arial" w:eastAsia="Arial" w:hAnsi="Arial"/>
          <w:b w:val="0"/>
          <w:i w:val="0"/>
          <w:smallCaps w:val="0"/>
          <w:strike w:val="0"/>
          <w:color w:val="000000"/>
          <w:sz w:val="9.952899932861328"/>
          <w:szCs w:val="9.952899932861328"/>
          <w:u w:val="none"/>
          <w:shd w:fill="auto" w:val="clear"/>
          <w:vertAlign w:val="baseline"/>
          <w:rtl w:val="0"/>
        </w:rPr>
        <w:t xml:space="preserve">Corruption </w:t>
      </w:r>
    </w:p>
    <w:p w:rsidR="00000000" w:rsidDel="00000000" w:rsidP="00000000" w:rsidRDefault="00000000" w:rsidRPr="00000000" w14:paraId="00001C80">
      <w:pPr>
        <w:keepNext w:val="0"/>
        <w:keepLines w:val="0"/>
        <w:widowControl w:val="0"/>
        <w:pBdr>
          <w:top w:space="0" w:sz="0" w:val="nil"/>
          <w:left w:space="0" w:sz="0" w:val="nil"/>
          <w:bottom w:space="0" w:sz="0" w:val="nil"/>
          <w:right w:space="0" w:sz="0" w:val="nil"/>
          <w:between w:space="0" w:sz="0" w:val="nil"/>
        </w:pBdr>
        <w:shd w:fill="auto" w:val="clear"/>
        <w:spacing w:after="0" w:before="139.71252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1C81">
      <w:pPr>
        <w:keepNext w:val="0"/>
        <w:keepLines w:val="0"/>
        <w:widowControl w:val="0"/>
        <w:pBdr>
          <w:top w:space="0" w:sz="0" w:val="nil"/>
          <w:left w:space="0" w:sz="0" w:val="nil"/>
          <w:bottom w:space="0" w:sz="0" w:val="nil"/>
          <w:right w:space="0" w:sz="0" w:val="nil"/>
          <w:between w:space="0" w:sz="0" w:val="nil"/>
        </w:pBdr>
        <w:shd w:fill="auto" w:val="clear"/>
        <w:spacing w:after="0" w:before="59.063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C82">
      <w:pPr>
        <w:keepNext w:val="0"/>
        <w:keepLines w:val="0"/>
        <w:widowControl w:val="0"/>
        <w:pBdr>
          <w:top w:space="0" w:sz="0" w:val="nil"/>
          <w:left w:space="0" w:sz="0" w:val="nil"/>
          <w:bottom w:space="0" w:sz="0" w:val="nil"/>
          <w:right w:space="0" w:sz="0" w:val="nil"/>
          <w:between w:space="0" w:sz="0" w:val="nil"/>
        </w:pBdr>
        <w:shd w:fill="auto" w:val="clear"/>
        <w:spacing w:after="0" w:before="37.170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C83">
      <w:pPr>
        <w:keepNext w:val="0"/>
        <w:keepLines w:val="0"/>
        <w:widowControl w:val="0"/>
        <w:pBdr>
          <w:top w:space="0" w:sz="0" w:val="nil"/>
          <w:left w:space="0" w:sz="0" w:val="nil"/>
          <w:bottom w:space="0" w:sz="0" w:val="nil"/>
          <w:right w:space="0" w:sz="0" w:val="nil"/>
          <w:between w:space="0" w:sz="0" w:val="nil"/>
        </w:pBdr>
        <w:shd w:fill="auto" w:val="clear"/>
        <w:spacing w:after="0" w:before="49.216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84">
      <w:pPr>
        <w:keepNext w:val="0"/>
        <w:keepLines w:val="0"/>
        <w:widowControl w:val="0"/>
        <w:pBdr>
          <w:top w:space="0" w:sz="0" w:val="nil"/>
          <w:left w:space="0" w:sz="0" w:val="nil"/>
          <w:bottom w:space="0" w:sz="0" w:val="nil"/>
          <w:right w:space="0" w:sz="0" w:val="nil"/>
          <w:between w:space="0" w:sz="0" w:val="nil"/>
        </w:pBdr>
        <w:shd w:fill="auto" w:val="clear"/>
        <w:spacing w:after="0" w:before="25.1788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C85">
      <w:pPr>
        <w:keepNext w:val="0"/>
        <w:keepLines w:val="0"/>
        <w:widowControl w:val="0"/>
        <w:pBdr>
          <w:top w:space="0" w:sz="0" w:val="nil"/>
          <w:left w:space="0" w:sz="0" w:val="nil"/>
          <w:bottom w:space="0" w:sz="0" w:val="nil"/>
          <w:right w:space="0" w:sz="0" w:val="nil"/>
          <w:between w:space="0" w:sz="0" w:val="nil"/>
        </w:pBdr>
        <w:shd w:fill="auto" w:val="clear"/>
        <w:spacing w:after="0" w:before="33.4112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86">
      <w:pPr>
        <w:keepNext w:val="0"/>
        <w:keepLines w:val="0"/>
        <w:widowControl w:val="0"/>
        <w:pBdr>
          <w:top w:space="0" w:sz="0" w:val="nil"/>
          <w:left w:space="0" w:sz="0" w:val="nil"/>
          <w:bottom w:space="0" w:sz="0" w:val="nil"/>
          <w:right w:space="0" w:sz="0" w:val="nil"/>
          <w:between w:space="0" w:sz="0" w:val="nil"/>
        </w:pBdr>
        <w:shd w:fill="auto" w:val="clear"/>
        <w:spacing w:after="0" w:before="86.413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C87">
      <w:pPr>
        <w:keepNext w:val="0"/>
        <w:keepLines w:val="0"/>
        <w:widowControl w:val="0"/>
        <w:pBdr>
          <w:top w:space="0" w:sz="0" w:val="nil"/>
          <w:left w:space="0" w:sz="0" w:val="nil"/>
          <w:bottom w:space="0" w:sz="0" w:val="nil"/>
          <w:right w:space="0" w:sz="0" w:val="nil"/>
          <w:between w:space="0" w:sz="0" w:val="nil"/>
        </w:pBdr>
        <w:shd w:fill="auto" w:val="clear"/>
        <w:spacing w:after="0" w:before="110.3558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C88">
      <w:pPr>
        <w:keepNext w:val="0"/>
        <w:keepLines w:val="0"/>
        <w:widowControl w:val="0"/>
        <w:pBdr>
          <w:top w:space="0" w:sz="0" w:val="nil"/>
          <w:left w:space="0" w:sz="0" w:val="nil"/>
          <w:bottom w:space="0" w:sz="0" w:val="nil"/>
          <w:right w:space="0" w:sz="0" w:val="nil"/>
          <w:between w:space="0" w:sz="0" w:val="nil"/>
        </w:pBdr>
        <w:shd w:fill="auto" w:val="clear"/>
        <w:spacing w:after="0" w:before="87.60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89">
      <w:pPr>
        <w:keepNext w:val="0"/>
        <w:keepLines w:val="0"/>
        <w:widowControl w:val="0"/>
        <w:pBdr>
          <w:top w:space="0" w:sz="0" w:val="nil"/>
          <w:left w:space="0" w:sz="0" w:val="nil"/>
          <w:bottom w:space="0" w:sz="0" w:val="nil"/>
          <w:right w:space="0" w:sz="0" w:val="nil"/>
          <w:between w:space="0" w:sz="0" w:val="nil"/>
        </w:pBdr>
        <w:shd w:fill="auto" w:val="clear"/>
        <w:spacing w:after="0" w:before="61.207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C8A">
      <w:pPr>
        <w:keepNext w:val="0"/>
        <w:keepLines w:val="0"/>
        <w:widowControl w:val="0"/>
        <w:pBdr>
          <w:top w:space="0" w:sz="0" w:val="nil"/>
          <w:left w:space="0" w:sz="0" w:val="nil"/>
          <w:bottom w:space="0" w:sz="0" w:val="nil"/>
          <w:right w:space="0" w:sz="0" w:val="nil"/>
          <w:between w:space="0" w:sz="0" w:val="nil"/>
        </w:pBdr>
        <w:shd w:fill="auto" w:val="clear"/>
        <w:spacing w:after="0" w:before="25.2062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8B">
      <w:pPr>
        <w:keepNext w:val="0"/>
        <w:keepLines w:val="0"/>
        <w:widowControl w:val="0"/>
        <w:pBdr>
          <w:top w:space="0" w:sz="0" w:val="nil"/>
          <w:left w:space="0" w:sz="0" w:val="nil"/>
          <w:bottom w:space="0" w:sz="0" w:val="nil"/>
          <w:right w:space="0" w:sz="0" w:val="nil"/>
          <w:between w:space="0" w:sz="0" w:val="nil"/>
        </w:pBdr>
        <w:shd w:fill="auto" w:val="clear"/>
        <w:spacing w:after="0" w:before="73.2122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8C">
      <w:pPr>
        <w:keepNext w:val="0"/>
        <w:keepLines w:val="0"/>
        <w:widowControl w:val="0"/>
        <w:pBdr>
          <w:top w:space="0" w:sz="0" w:val="nil"/>
          <w:left w:space="0" w:sz="0" w:val="nil"/>
          <w:bottom w:space="0" w:sz="0" w:val="nil"/>
          <w:right w:space="0" w:sz="0" w:val="nil"/>
          <w:between w:space="0" w:sz="0" w:val="nil"/>
        </w:pBdr>
        <w:shd w:fill="auto" w:val="clear"/>
        <w:spacing w:after="0" w:before="50.4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8D">
      <w:pPr>
        <w:keepNext w:val="0"/>
        <w:keepLines w:val="0"/>
        <w:widowControl w:val="0"/>
        <w:pBdr>
          <w:top w:space="0" w:sz="0" w:val="nil"/>
          <w:left w:space="0" w:sz="0" w:val="nil"/>
          <w:bottom w:space="0" w:sz="0" w:val="nil"/>
          <w:right w:space="0" w:sz="0" w:val="nil"/>
          <w:between w:space="0" w:sz="0" w:val="nil"/>
        </w:pBdr>
        <w:shd w:fill="auto" w:val="clear"/>
        <w:spacing w:after="0" w:before="86.413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8E">
      <w:pPr>
        <w:keepNext w:val="0"/>
        <w:keepLines w:val="0"/>
        <w:widowControl w:val="0"/>
        <w:pBdr>
          <w:top w:space="0" w:sz="0" w:val="nil"/>
          <w:left w:space="0" w:sz="0" w:val="nil"/>
          <w:bottom w:space="0" w:sz="0" w:val="nil"/>
          <w:right w:space="0" w:sz="0" w:val="nil"/>
          <w:between w:space="0" w:sz="0" w:val="nil"/>
        </w:pBdr>
        <w:shd w:fill="auto" w:val="clear"/>
        <w:spacing w:after="0" w:before="123.61145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C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600298881530762"/>
          <w:szCs w:val="13.600298881530762"/>
          <w:u w:val="none"/>
          <w:shd w:fill="auto" w:val="clear"/>
          <w:vertAlign w:val="baseline"/>
        </w:rPr>
      </w:pPr>
      <w:r w:rsidDel="00000000" w:rsidR="00000000" w:rsidRPr="00000000">
        <w:rPr>
          <w:rFonts w:ascii="Arial" w:cs="Arial" w:eastAsia="Arial" w:hAnsi="Arial"/>
          <w:b w:val="0"/>
          <w:i w:val="0"/>
          <w:smallCaps w:val="0"/>
          <w:strike w:val="0"/>
          <w:color w:val="000000"/>
          <w:sz w:val="13.600298881530762"/>
          <w:szCs w:val="13.600298881530762"/>
          <w:u w:val="none"/>
          <w:shd w:fill="auto" w:val="clear"/>
          <w:vertAlign w:val="baseline"/>
          <w:rtl w:val="0"/>
        </w:rPr>
        <w:t xml:space="preserve">Max Min India Score </w:t>
      </w:r>
    </w:p>
    <w:p w:rsidR="00000000" w:rsidDel="00000000" w:rsidP="00000000" w:rsidRDefault="00000000" w:rsidRPr="00000000" w14:paraId="00001C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600298881530762"/>
          <w:szCs w:val="13.600298881530762"/>
          <w:u w:val="none"/>
          <w:shd w:fill="auto" w:val="clear"/>
          <w:vertAlign w:val="baseline"/>
        </w:rPr>
      </w:pPr>
      <w:r w:rsidDel="00000000" w:rsidR="00000000" w:rsidRPr="00000000">
        <w:rPr>
          <w:rFonts w:ascii="Arial" w:cs="Arial" w:eastAsia="Arial" w:hAnsi="Arial"/>
          <w:b w:val="0"/>
          <w:i w:val="0"/>
          <w:smallCaps w:val="0"/>
          <w:strike w:val="0"/>
          <w:color w:val="000000"/>
          <w:sz w:val="13.600298881530762"/>
          <w:szCs w:val="13.600298881530762"/>
          <w:u w:val="none"/>
          <w:shd w:fill="auto" w:val="clear"/>
          <w:vertAlign w:val="baseline"/>
          <w:rtl w:val="0"/>
        </w:rPr>
        <w:t xml:space="preserve">8 </w:t>
      </w:r>
    </w:p>
    <w:p w:rsidR="00000000" w:rsidDel="00000000" w:rsidP="00000000" w:rsidRDefault="00000000" w:rsidRPr="00000000" w14:paraId="00001C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600298881530762"/>
          <w:szCs w:val="13.600298881530762"/>
          <w:u w:val="none"/>
          <w:shd w:fill="auto" w:val="clear"/>
          <w:vertAlign w:val="baseline"/>
        </w:rPr>
      </w:pPr>
      <w:r w:rsidDel="00000000" w:rsidR="00000000" w:rsidRPr="00000000">
        <w:rPr>
          <w:rFonts w:ascii="Arial" w:cs="Arial" w:eastAsia="Arial" w:hAnsi="Arial"/>
          <w:b w:val="0"/>
          <w:i w:val="0"/>
          <w:smallCaps w:val="0"/>
          <w:strike w:val="0"/>
          <w:color w:val="000000"/>
          <w:sz w:val="13.600298881530762"/>
          <w:szCs w:val="13.600298881530762"/>
          <w:u w:val="none"/>
          <w:shd w:fill="auto" w:val="clear"/>
          <w:vertAlign w:val="baseline"/>
          <w:rtl w:val="0"/>
        </w:rPr>
        <w:t xml:space="preserve">7 </w:t>
      </w:r>
    </w:p>
    <w:p w:rsidR="00000000" w:rsidDel="00000000" w:rsidP="00000000" w:rsidRDefault="00000000" w:rsidRPr="00000000" w14:paraId="00001C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600298881530762"/>
          <w:szCs w:val="13.600298881530762"/>
          <w:u w:val="none"/>
          <w:shd w:fill="auto" w:val="clear"/>
          <w:vertAlign w:val="baseline"/>
        </w:rPr>
      </w:pPr>
      <w:r w:rsidDel="00000000" w:rsidR="00000000" w:rsidRPr="00000000">
        <w:rPr>
          <w:rFonts w:ascii="Arial" w:cs="Arial" w:eastAsia="Arial" w:hAnsi="Arial"/>
          <w:b w:val="0"/>
          <w:i w:val="0"/>
          <w:smallCaps w:val="0"/>
          <w:strike w:val="0"/>
          <w:color w:val="000000"/>
          <w:sz w:val="13.600298881530762"/>
          <w:szCs w:val="13.600298881530762"/>
          <w:u w:val="none"/>
          <w:shd w:fill="auto" w:val="clear"/>
          <w:vertAlign w:val="baseline"/>
          <w:rtl w:val="0"/>
        </w:rPr>
        <w:t xml:space="preserve">6 </w:t>
      </w:r>
    </w:p>
    <w:p w:rsidR="00000000" w:rsidDel="00000000" w:rsidP="00000000" w:rsidRDefault="00000000" w:rsidRPr="00000000" w14:paraId="00001C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600298881530762"/>
          <w:szCs w:val="13.600298881530762"/>
          <w:u w:val="none"/>
          <w:shd w:fill="auto" w:val="clear"/>
          <w:vertAlign w:val="baseline"/>
        </w:rPr>
      </w:pPr>
      <w:r w:rsidDel="00000000" w:rsidR="00000000" w:rsidRPr="00000000">
        <w:rPr>
          <w:rFonts w:ascii="Arial" w:cs="Arial" w:eastAsia="Arial" w:hAnsi="Arial"/>
          <w:b w:val="0"/>
          <w:i w:val="0"/>
          <w:smallCaps w:val="0"/>
          <w:strike w:val="0"/>
          <w:color w:val="000000"/>
          <w:sz w:val="13.600298881530762"/>
          <w:szCs w:val="13.600298881530762"/>
          <w:u w:val="none"/>
          <w:shd w:fill="auto" w:val="clear"/>
          <w:vertAlign w:val="baseline"/>
          <w:rtl w:val="0"/>
        </w:rPr>
        <w:t xml:space="preserve">5 </w:t>
      </w:r>
    </w:p>
    <w:p w:rsidR="00000000" w:rsidDel="00000000" w:rsidP="00000000" w:rsidRDefault="00000000" w:rsidRPr="00000000" w14:paraId="00001C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600298881530762"/>
          <w:szCs w:val="13.600298881530762"/>
          <w:u w:val="none"/>
          <w:shd w:fill="auto" w:val="clear"/>
          <w:vertAlign w:val="baseline"/>
        </w:rPr>
      </w:pPr>
      <w:r w:rsidDel="00000000" w:rsidR="00000000" w:rsidRPr="00000000">
        <w:rPr>
          <w:rFonts w:ascii="Arial" w:cs="Arial" w:eastAsia="Arial" w:hAnsi="Arial"/>
          <w:b w:val="0"/>
          <w:i w:val="0"/>
          <w:smallCaps w:val="0"/>
          <w:strike w:val="0"/>
          <w:color w:val="000000"/>
          <w:sz w:val="13.600298881530762"/>
          <w:szCs w:val="13.600298881530762"/>
          <w:u w:val="none"/>
          <w:shd w:fill="auto" w:val="clear"/>
          <w:vertAlign w:val="baseline"/>
          <w:rtl w:val="0"/>
        </w:rPr>
        <w:t xml:space="preserve">4 </w:t>
      </w:r>
    </w:p>
    <w:p w:rsidR="00000000" w:rsidDel="00000000" w:rsidP="00000000" w:rsidRDefault="00000000" w:rsidRPr="00000000" w14:paraId="00001C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600298881530762"/>
          <w:szCs w:val="13.600298881530762"/>
          <w:u w:val="none"/>
          <w:shd w:fill="auto" w:val="clear"/>
          <w:vertAlign w:val="baseline"/>
        </w:rPr>
      </w:pPr>
      <w:r w:rsidDel="00000000" w:rsidR="00000000" w:rsidRPr="00000000">
        <w:rPr>
          <w:rFonts w:ascii="Arial" w:cs="Arial" w:eastAsia="Arial" w:hAnsi="Arial"/>
          <w:b w:val="0"/>
          <w:i w:val="0"/>
          <w:smallCaps w:val="0"/>
          <w:strike w:val="0"/>
          <w:color w:val="000000"/>
          <w:sz w:val="13.600298881530762"/>
          <w:szCs w:val="13.600298881530762"/>
          <w:u w:val="none"/>
          <w:shd w:fill="auto" w:val="clear"/>
          <w:vertAlign w:val="baseline"/>
          <w:rtl w:val="0"/>
        </w:rPr>
        <w:t xml:space="preserve">3 </w:t>
      </w:r>
    </w:p>
    <w:p w:rsidR="00000000" w:rsidDel="00000000" w:rsidP="00000000" w:rsidRDefault="00000000" w:rsidRPr="00000000" w14:paraId="00001C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600298881530762"/>
          <w:szCs w:val="13.600298881530762"/>
          <w:u w:val="none"/>
          <w:shd w:fill="auto" w:val="clear"/>
          <w:vertAlign w:val="baseline"/>
        </w:rPr>
      </w:pPr>
      <w:r w:rsidDel="00000000" w:rsidR="00000000" w:rsidRPr="00000000">
        <w:rPr>
          <w:rFonts w:ascii="Arial" w:cs="Arial" w:eastAsia="Arial" w:hAnsi="Arial"/>
          <w:b w:val="0"/>
          <w:i w:val="0"/>
          <w:smallCaps w:val="0"/>
          <w:strike w:val="0"/>
          <w:color w:val="000000"/>
          <w:sz w:val="13.600298881530762"/>
          <w:szCs w:val="13.600298881530762"/>
          <w:u w:val="none"/>
          <w:shd w:fill="auto" w:val="clear"/>
          <w:vertAlign w:val="baseline"/>
          <w:rtl w:val="0"/>
        </w:rPr>
        <w:t xml:space="preserve">2 </w:t>
      </w:r>
    </w:p>
    <w:p w:rsidR="00000000" w:rsidDel="00000000" w:rsidP="00000000" w:rsidRDefault="00000000" w:rsidRPr="00000000" w14:paraId="00001C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600298881530762"/>
          <w:szCs w:val="13.600298881530762"/>
          <w:u w:val="none"/>
          <w:shd w:fill="auto" w:val="clear"/>
          <w:vertAlign w:val="baseline"/>
        </w:rPr>
      </w:pPr>
      <w:r w:rsidDel="00000000" w:rsidR="00000000" w:rsidRPr="00000000">
        <w:rPr>
          <w:rFonts w:ascii="Arial" w:cs="Arial" w:eastAsia="Arial" w:hAnsi="Arial"/>
          <w:b w:val="0"/>
          <w:i w:val="0"/>
          <w:smallCaps w:val="0"/>
          <w:strike w:val="0"/>
          <w:color w:val="000000"/>
          <w:sz w:val="13.600298881530762"/>
          <w:szCs w:val="13.600298881530762"/>
          <w:u w:val="none"/>
          <w:shd w:fill="auto" w:val="clear"/>
          <w:vertAlign w:val="baseline"/>
          <w:rtl w:val="0"/>
        </w:rPr>
        <w:t xml:space="preserve">1 </w:t>
      </w:r>
    </w:p>
    <w:p w:rsidR="00000000" w:rsidDel="00000000" w:rsidP="00000000" w:rsidRDefault="00000000" w:rsidRPr="00000000" w14:paraId="00001C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600298881530762"/>
          <w:szCs w:val="13.600298881530762"/>
          <w:u w:val="none"/>
          <w:shd w:fill="auto" w:val="clear"/>
          <w:vertAlign w:val="baseline"/>
        </w:rPr>
      </w:pPr>
      <w:r w:rsidDel="00000000" w:rsidR="00000000" w:rsidRPr="00000000">
        <w:rPr>
          <w:rFonts w:ascii="Arial" w:cs="Arial" w:eastAsia="Arial" w:hAnsi="Arial"/>
          <w:b w:val="0"/>
          <w:i w:val="0"/>
          <w:smallCaps w:val="0"/>
          <w:strike w:val="0"/>
          <w:color w:val="000000"/>
          <w:sz w:val="13.600298881530762"/>
          <w:szCs w:val="13.600298881530762"/>
          <w:u w:val="none"/>
          <w:shd w:fill="auto" w:val="clear"/>
          <w:vertAlign w:val="baseline"/>
          <w:rtl w:val="0"/>
        </w:rPr>
        <w:t xml:space="preserve">0 </w:t>
      </w:r>
    </w:p>
    <w:p w:rsidR="00000000" w:rsidDel="00000000" w:rsidP="00000000" w:rsidRDefault="00000000" w:rsidRPr="00000000" w14:paraId="00001C99">
      <w:pPr>
        <w:keepNext w:val="0"/>
        <w:keepLines w:val="0"/>
        <w:widowControl w:val="0"/>
        <w:pBdr>
          <w:top w:space="0" w:sz="0" w:val="nil"/>
          <w:left w:space="0" w:sz="0" w:val="nil"/>
          <w:bottom w:space="0" w:sz="0" w:val="nil"/>
          <w:right w:space="0" w:sz="0" w:val="nil"/>
          <w:between w:space="0" w:sz="0" w:val="nil"/>
        </w:pBdr>
        <w:shd w:fill="auto" w:val="clear"/>
        <w:spacing w:after="0" w:before="18.4808349609375" w:line="240" w:lineRule="auto"/>
        <w:ind w:left="0" w:right="0" w:firstLine="0"/>
        <w:jc w:val="left"/>
        <w:rPr>
          <w:rFonts w:ascii="Arial" w:cs="Arial" w:eastAsia="Arial" w:hAnsi="Arial"/>
          <w:b w:val="0"/>
          <w:i w:val="0"/>
          <w:smallCaps w:val="0"/>
          <w:strike w:val="0"/>
          <w:color w:val="000000"/>
          <w:sz w:val="9.952899932861328"/>
          <w:szCs w:val="9.952899932861328"/>
          <w:u w:val="none"/>
          <w:shd w:fill="auto" w:val="clear"/>
          <w:vertAlign w:val="baseline"/>
        </w:rPr>
      </w:pPr>
      <w:r w:rsidDel="00000000" w:rsidR="00000000" w:rsidRPr="00000000">
        <w:rPr>
          <w:rFonts w:ascii="Arial" w:cs="Arial" w:eastAsia="Arial" w:hAnsi="Arial"/>
          <w:b w:val="0"/>
          <w:i w:val="0"/>
          <w:smallCaps w:val="0"/>
          <w:strike w:val="0"/>
          <w:color w:val="000000"/>
          <w:sz w:val="9.952899932861328"/>
          <w:szCs w:val="9.952899932861328"/>
          <w:u w:val="none"/>
          <w:shd w:fill="auto" w:val="clear"/>
          <w:vertAlign w:val="baseline"/>
          <w:rtl w:val="0"/>
        </w:rPr>
        <w:t xml:space="preserve">Tax rates </w:t>
      </w:r>
    </w:p>
    <w:p w:rsidR="00000000" w:rsidDel="00000000" w:rsidP="00000000" w:rsidRDefault="00000000" w:rsidRPr="00000000" w14:paraId="00001C9A">
      <w:pPr>
        <w:keepNext w:val="0"/>
        <w:keepLines w:val="0"/>
        <w:widowControl w:val="0"/>
        <w:pBdr>
          <w:top w:space="0" w:sz="0" w:val="nil"/>
          <w:left w:space="0" w:sz="0" w:val="nil"/>
          <w:bottom w:space="0" w:sz="0" w:val="nil"/>
          <w:right w:space="0" w:sz="0" w:val="nil"/>
          <w:between w:space="0" w:sz="0" w:val="nil"/>
        </w:pBdr>
        <w:shd w:fill="auto" w:val="clear"/>
        <w:spacing w:after="0" w:before="23.0438232421875" w:line="240" w:lineRule="auto"/>
        <w:ind w:left="0" w:right="0" w:firstLine="0"/>
        <w:jc w:val="left"/>
        <w:rPr>
          <w:rFonts w:ascii="Arial" w:cs="Arial" w:eastAsia="Arial" w:hAnsi="Arial"/>
          <w:b w:val="0"/>
          <w:i w:val="0"/>
          <w:smallCaps w:val="0"/>
          <w:strike w:val="0"/>
          <w:color w:val="000000"/>
          <w:sz w:val="9.952899932861328"/>
          <w:szCs w:val="9.952899932861328"/>
          <w:u w:val="none"/>
          <w:shd w:fill="auto" w:val="clear"/>
          <w:vertAlign w:val="baseline"/>
        </w:rPr>
      </w:pPr>
      <w:r w:rsidDel="00000000" w:rsidR="00000000" w:rsidRPr="00000000">
        <w:rPr>
          <w:rFonts w:ascii="Arial" w:cs="Arial" w:eastAsia="Arial" w:hAnsi="Arial"/>
          <w:b w:val="0"/>
          <w:i w:val="0"/>
          <w:smallCaps w:val="0"/>
          <w:strike w:val="0"/>
          <w:color w:val="000000"/>
          <w:sz w:val="9.952899932861328"/>
          <w:szCs w:val="9.952899932861328"/>
          <w:u w:val="none"/>
          <w:shd w:fill="auto" w:val="clear"/>
          <w:vertAlign w:val="baseline"/>
          <w:rtl w:val="0"/>
        </w:rPr>
        <w:t xml:space="preserve">Poor public health </w:t>
      </w:r>
    </w:p>
    <w:p w:rsidR="00000000" w:rsidDel="00000000" w:rsidP="00000000" w:rsidRDefault="00000000" w:rsidRPr="00000000" w14:paraId="00001C9B">
      <w:pPr>
        <w:keepNext w:val="0"/>
        <w:keepLines w:val="0"/>
        <w:widowControl w:val="0"/>
        <w:pBdr>
          <w:top w:space="0" w:sz="0" w:val="nil"/>
          <w:left w:space="0" w:sz="0" w:val="nil"/>
          <w:bottom w:space="0" w:sz="0" w:val="nil"/>
          <w:right w:space="0" w:sz="0" w:val="nil"/>
          <w:between w:space="0" w:sz="0" w:val="nil"/>
        </w:pBdr>
        <w:shd w:fill="auto" w:val="clear"/>
        <w:spacing w:after="0" w:before="21.849365234375" w:line="240" w:lineRule="auto"/>
        <w:ind w:left="0" w:right="0" w:firstLine="0"/>
        <w:jc w:val="left"/>
        <w:rPr>
          <w:rFonts w:ascii="Arial" w:cs="Arial" w:eastAsia="Arial" w:hAnsi="Arial"/>
          <w:b w:val="0"/>
          <w:i w:val="0"/>
          <w:smallCaps w:val="0"/>
          <w:strike w:val="0"/>
          <w:color w:val="000000"/>
          <w:sz w:val="9.952899932861328"/>
          <w:szCs w:val="9.952899932861328"/>
          <w:u w:val="none"/>
          <w:shd w:fill="auto" w:val="clear"/>
          <w:vertAlign w:val="baseline"/>
        </w:rPr>
      </w:pPr>
      <w:r w:rsidDel="00000000" w:rsidR="00000000" w:rsidRPr="00000000">
        <w:rPr>
          <w:rFonts w:ascii="Arial" w:cs="Arial" w:eastAsia="Arial" w:hAnsi="Arial"/>
          <w:b w:val="0"/>
          <w:i w:val="0"/>
          <w:smallCaps w:val="0"/>
          <w:strike w:val="0"/>
          <w:color w:val="000000"/>
          <w:sz w:val="9.952899932861328"/>
          <w:szCs w:val="9.952899932861328"/>
          <w:u w:val="none"/>
          <w:shd w:fill="auto" w:val="clear"/>
          <w:vertAlign w:val="baseline"/>
          <w:rtl w:val="0"/>
        </w:rPr>
        <w:t xml:space="preserve">Crime and theft </w:t>
      </w:r>
    </w:p>
    <w:p w:rsidR="00000000" w:rsidDel="00000000" w:rsidP="00000000" w:rsidRDefault="00000000" w:rsidRPr="00000000" w14:paraId="00001C9C">
      <w:pPr>
        <w:keepNext w:val="0"/>
        <w:keepLines w:val="0"/>
        <w:widowControl w:val="0"/>
        <w:pBdr>
          <w:top w:space="0" w:sz="0" w:val="nil"/>
          <w:left w:space="0" w:sz="0" w:val="nil"/>
          <w:bottom w:space="0" w:sz="0" w:val="nil"/>
          <w:right w:space="0" w:sz="0" w:val="nil"/>
          <w:between w:space="0" w:sz="0" w:val="nil"/>
        </w:pBdr>
        <w:shd w:fill="auto" w:val="clear"/>
        <w:spacing w:after="0" w:before="23.04443359375" w:line="240" w:lineRule="auto"/>
        <w:ind w:left="0" w:right="0" w:firstLine="0"/>
        <w:jc w:val="left"/>
        <w:rPr>
          <w:rFonts w:ascii="Arial" w:cs="Arial" w:eastAsia="Arial" w:hAnsi="Arial"/>
          <w:b w:val="0"/>
          <w:i w:val="0"/>
          <w:smallCaps w:val="0"/>
          <w:strike w:val="0"/>
          <w:color w:val="000000"/>
          <w:sz w:val="9.952899932861328"/>
          <w:szCs w:val="9.952899932861328"/>
          <w:u w:val="none"/>
          <w:shd w:fill="auto" w:val="clear"/>
          <w:vertAlign w:val="baseline"/>
        </w:rPr>
      </w:pPr>
      <w:r w:rsidDel="00000000" w:rsidR="00000000" w:rsidRPr="00000000">
        <w:rPr>
          <w:rFonts w:ascii="Arial" w:cs="Arial" w:eastAsia="Arial" w:hAnsi="Arial"/>
          <w:b w:val="0"/>
          <w:i w:val="0"/>
          <w:smallCaps w:val="0"/>
          <w:strike w:val="0"/>
          <w:color w:val="000000"/>
          <w:sz w:val="9.952899932861328"/>
          <w:szCs w:val="9.952899932861328"/>
          <w:u w:val="none"/>
          <w:shd w:fill="auto" w:val="clear"/>
          <w:vertAlign w:val="baseline"/>
          <w:rtl w:val="0"/>
        </w:rPr>
        <w:t xml:space="preserve">Inflation </w:t>
      </w:r>
    </w:p>
    <w:p w:rsidR="00000000" w:rsidDel="00000000" w:rsidP="00000000" w:rsidRDefault="00000000" w:rsidRPr="00000000" w14:paraId="00001C9D">
      <w:pPr>
        <w:keepNext w:val="0"/>
        <w:keepLines w:val="0"/>
        <w:widowControl w:val="0"/>
        <w:pBdr>
          <w:top w:space="0" w:sz="0" w:val="nil"/>
          <w:left w:space="0" w:sz="0" w:val="nil"/>
          <w:bottom w:space="0" w:sz="0" w:val="nil"/>
          <w:right w:space="0" w:sz="0" w:val="nil"/>
          <w:between w:space="0" w:sz="0" w:val="nil"/>
        </w:pBdr>
        <w:shd w:fill="auto" w:val="clear"/>
        <w:spacing w:after="0" w:before="23.0535888671875" w:line="240" w:lineRule="auto"/>
        <w:ind w:left="0" w:right="0" w:firstLine="0"/>
        <w:jc w:val="left"/>
        <w:rPr>
          <w:rFonts w:ascii="Arial" w:cs="Arial" w:eastAsia="Arial" w:hAnsi="Arial"/>
          <w:b w:val="0"/>
          <w:i w:val="0"/>
          <w:smallCaps w:val="0"/>
          <w:strike w:val="0"/>
          <w:color w:val="000000"/>
          <w:sz w:val="9.952899932861328"/>
          <w:szCs w:val="9.952899932861328"/>
          <w:u w:val="none"/>
          <w:shd w:fill="auto" w:val="clear"/>
          <w:vertAlign w:val="baseline"/>
        </w:rPr>
      </w:pPr>
      <w:r w:rsidDel="00000000" w:rsidR="00000000" w:rsidRPr="00000000">
        <w:rPr>
          <w:rFonts w:ascii="Arial" w:cs="Arial" w:eastAsia="Arial" w:hAnsi="Arial"/>
          <w:b w:val="0"/>
          <w:i w:val="0"/>
          <w:smallCaps w:val="0"/>
          <w:strike w:val="0"/>
          <w:color w:val="000000"/>
          <w:sz w:val="9.952899932861328"/>
          <w:szCs w:val="9.952899932861328"/>
          <w:u w:val="none"/>
          <w:shd w:fill="auto" w:val="clear"/>
          <w:vertAlign w:val="baseline"/>
          <w:rtl w:val="0"/>
        </w:rPr>
        <w:t xml:space="preserve">Insufficient capacity to innovate </w:t>
      </w:r>
    </w:p>
    <w:p w:rsidR="00000000" w:rsidDel="00000000" w:rsidP="00000000" w:rsidRDefault="00000000" w:rsidRPr="00000000" w14:paraId="00001C9E">
      <w:pPr>
        <w:keepNext w:val="0"/>
        <w:keepLines w:val="0"/>
        <w:widowControl w:val="0"/>
        <w:pBdr>
          <w:top w:space="0" w:sz="0" w:val="nil"/>
          <w:left w:space="0" w:sz="0" w:val="nil"/>
          <w:bottom w:space="0" w:sz="0" w:val="nil"/>
          <w:right w:space="0" w:sz="0" w:val="nil"/>
          <w:between w:space="0" w:sz="0" w:val="nil"/>
        </w:pBdr>
        <w:shd w:fill="auto" w:val="clear"/>
        <w:spacing w:after="0" w:before="21.8499755859375" w:line="240" w:lineRule="auto"/>
        <w:ind w:left="0" w:right="0" w:firstLine="0"/>
        <w:jc w:val="left"/>
        <w:rPr>
          <w:rFonts w:ascii="Arial" w:cs="Arial" w:eastAsia="Arial" w:hAnsi="Arial"/>
          <w:b w:val="0"/>
          <w:i w:val="0"/>
          <w:smallCaps w:val="0"/>
          <w:strike w:val="0"/>
          <w:color w:val="000000"/>
          <w:sz w:val="9.952899932861328"/>
          <w:szCs w:val="9.952899932861328"/>
          <w:u w:val="none"/>
          <w:shd w:fill="auto" w:val="clear"/>
          <w:vertAlign w:val="baseline"/>
        </w:rPr>
      </w:pPr>
      <w:r w:rsidDel="00000000" w:rsidR="00000000" w:rsidRPr="00000000">
        <w:rPr>
          <w:rFonts w:ascii="Arial" w:cs="Arial" w:eastAsia="Arial" w:hAnsi="Arial"/>
          <w:b w:val="0"/>
          <w:i w:val="0"/>
          <w:smallCaps w:val="0"/>
          <w:strike w:val="0"/>
          <w:color w:val="000000"/>
          <w:sz w:val="9.952899932861328"/>
          <w:szCs w:val="9.952899932861328"/>
          <w:u w:val="none"/>
          <w:shd w:fill="auto" w:val="clear"/>
          <w:vertAlign w:val="baseline"/>
          <w:rtl w:val="0"/>
        </w:rPr>
        <w:t xml:space="preserve">Poor work ethic in national labor force </w:t>
      </w:r>
    </w:p>
    <w:p w:rsidR="00000000" w:rsidDel="00000000" w:rsidP="00000000" w:rsidRDefault="00000000" w:rsidRPr="00000000" w14:paraId="00001C9F">
      <w:pPr>
        <w:keepNext w:val="0"/>
        <w:keepLines w:val="0"/>
        <w:widowControl w:val="0"/>
        <w:pBdr>
          <w:top w:space="0" w:sz="0" w:val="nil"/>
          <w:left w:space="0" w:sz="0" w:val="nil"/>
          <w:bottom w:space="0" w:sz="0" w:val="nil"/>
          <w:right w:space="0" w:sz="0" w:val="nil"/>
          <w:between w:space="0" w:sz="0" w:val="nil"/>
        </w:pBdr>
        <w:shd w:fill="auto" w:val="clear"/>
        <w:spacing w:after="0" w:before="23.0535888671875" w:line="240" w:lineRule="auto"/>
        <w:ind w:left="0" w:right="0" w:firstLine="0"/>
        <w:jc w:val="left"/>
        <w:rPr>
          <w:rFonts w:ascii="Arial" w:cs="Arial" w:eastAsia="Arial" w:hAnsi="Arial"/>
          <w:b w:val="0"/>
          <w:i w:val="0"/>
          <w:smallCaps w:val="0"/>
          <w:strike w:val="0"/>
          <w:color w:val="000000"/>
          <w:sz w:val="9.952899932861328"/>
          <w:szCs w:val="9.952899932861328"/>
          <w:u w:val="none"/>
          <w:shd w:fill="auto" w:val="clear"/>
          <w:vertAlign w:val="baseline"/>
        </w:rPr>
      </w:pPr>
      <w:r w:rsidDel="00000000" w:rsidR="00000000" w:rsidRPr="00000000">
        <w:rPr>
          <w:rFonts w:ascii="Arial" w:cs="Arial" w:eastAsia="Arial" w:hAnsi="Arial"/>
          <w:b w:val="0"/>
          <w:i w:val="0"/>
          <w:smallCaps w:val="0"/>
          <w:strike w:val="0"/>
          <w:color w:val="000000"/>
          <w:sz w:val="9.952899932861328"/>
          <w:szCs w:val="9.952899932861328"/>
          <w:u w:val="none"/>
          <w:shd w:fill="auto" w:val="clear"/>
          <w:vertAlign w:val="baseline"/>
          <w:rtl w:val="0"/>
        </w:rPr>
        <w:t xml:space="preserve">Government instability </w:t>
      </w:r>
    </w:p>
    <w:p w:rsidR="00000000" w:rsidDel="00000000" w:rsidP="00000000" w:rsidRDefault="00000000" w:rsidRPr="00000000" w14:paraId="00001CA0">
      <w:pPr>
        <w:keepNext w:val="0"/>
        <w:keepLines w:val="0"/>
        <w:widowControl w:val="0"/>
        <w:pBdr>
          <w:top w:space="0" w:sz="0" w:val="nil"/>
          <w:left w:space="0" w:sz="0" w:val="nil"/>
          <w:bottom w:space="0" w:sz="0" w:val="nil"/>
          <w:right w:space="0" w:sz="0" w:val="nil"/>
          <w:between w:space="0" w:sz="0" w:val="nil"/>
        </w:pBdr>
        <w:shd w:fill="auto" w:val="clear"/>
        <w:spacing w:after="0" w:before="23.04443359375" w:line="240" w:lineRule="auto"/>
        <w:ind w:left="0" w:right="0" w:firstLine="0"/>
        <w:jc w:val="left"/>
        <w:rPr>
          <w:rFonts w:ascii="Arial" w:cs="Arial" w:eastAsia="Arial" w:hAnsi="Arial"/>
          <w:b w:val="0"/>
          <w:i w:val="0"/>
          <w:smallCaps w:val="0"/>
          <w:strike w:val="0"/>
          <w:color w:val="000000"/>
          <w:sz w:val="9.952899932861328"/>
          <w:szCs w:val="9.952899932861328"/>
          <w:u w:val="none"/>
          <w:shd w:fill="auto" w:val="clear"/>
          <w:vertAlign w:val="baseline"/>
        </w:rPr>
      </w:pPr>
      <w:r w:rsidDel="00000000" w:rsidR="00000000" w:rsidRPr="00000000">
        <w:rPr>
          <w:rFonts w:ascii="Arial" w:cs="Arial" w:eastAsia="Arial" w:hAnsi="Arial"/>
          <w:b w:val="0"/>
          <w:i w:val="0"/>
          <w:smallCaps w:val="0"/>
          <w:strike w:val="0"/>
          <w:color w:val="000000"/>
          <w:sz w:val="9.952899932861328"/>
          <w:szCs w:val="9.952899932861328"/>
          <w:u w:val="none"/>
          <w:shd w:fill="auto" w:val="clear"/>
          <w:vertAlign w:val="baseline"/>
          <w:rtl w:val="0"/>
        </w:rPr>
        <w:t xml:space="preserve">Foreign currency regulations </w:t>
      </w:r>
    </w:p>
    <w:p w:rsidR="00000000" w:rsidDel="00000000" w:rsidP="00000000" w:rsidRDefault="00000000" w:rsidRPr="00000000" w14:paraId="00001CA1">
      <w:pPr>
        <w:keepNext w:val="0"/>
        <w:keepLines w:val="0"/>
        <w:widowControl w:val="0"/>
        <w:pBdr>
          <w:top w:space="0" w:sz="0" w:val="nil"/>
          <w:left w:space="0" w:sz="0" w:val="nil"/>
          <w:bottom w:space="0" w:sz="0" w:val="nil"/>
          <w:right w:space="0" w:sz="0" w:val="nil"/>
          <w:between w:space="0" w:sz="0" w:val="nil"/>
        </w:pBdr>
        <w:shd w:fill="auto" w:val="clear"/>
        <w:spacing w:after="0" w:before="21.849365234375" w:line="240" w:lineRule="auto"/>
        <w:ind w:left="0" w:right="0" w:firstLine="0"/>
        <w:jc w:val="left"/>
        <w:rPr>
          <w:rFonts w:ascii="Arial" w:cs="Arial" w:eastAsia="Arial" w:hAnsi="Arial"/>
          <w:b w:val="0"/>
          <w:i w:val="0"/>
          <w:smallCaps w:val="0"/>
          <w:strike w:val="0"/>
          <w:color w:val="000000"/>
          <w:sz w:val="9.952899932861328"/>
          <w:szCs w:val="9.952899932861328"/>
          <w:u w:val="none"/>
          <w:shd w:fill="auto" w:val="clear"/>
          <w:vertAlign w:val="baseline"/>
        </w:rPr>
      </w:pPr>
      <w:r w:rsidDel="00000000" w:rsidR="00000000" w:rsidRPr="00000000">
        <w:rPr>
          <w:rFonts w:ascii="Arial" w:cs="Arial" w:eastAsia="Arial" w:hAnsi="Arial"/>
          <w:b w:val="0"/>
          <w:i w:val="0"/>
          <w:smallCaps w:val="0"/>
          <w:strike w:val="0"/>
          <w:color w:val="000000"/>
          <w:sz w:val="9.952899932861328"/>
          <w:szCs w:val="9.952899932861328"/>
          <w:u w:val="none"/>
          <w:shd w:fill="auto" w:val="clear"/>
          <w:vertAlign w:val="baseline"/>
          <w:rtl w:val="0"/>
        </w:rPr>
        <w:t xml:space="preserve">Restrictive labor regulations </w:t>
      </w:r>
    </w:p>
    <w:p w:rsidR="00000000" w:rsidDel="00000000" w:rsidP="00000000" w:rsidRDefault="00000000" w:rsidRPr="00000000" w14:paraId="00001CA2">
      <w:pPr>
        <w:keepNext w:val="0"/>
        <w:keepLines w:val="0"/>
        <w:widowControl w:val="0"/>
        <w:pBdr>
          <w:top w:space="0" w:sz="0" w:val="nil"/>
          <w:left w:space="0" w:sz="0" w:val="nil"/>
          <w:bottom w:space="0" w:sz="0" w:val="nil"/>
          <w:right w:space="0" w:sz="0" w:val="nil"/>
          <w:between w:space="0" w:sz="0" w:val="nil"/>
        </w:pBdr>
        <w:shd w:fill="auto" w:val="clear"/>
        <w:spacing w:after="0" w:before="23.05419921875" w:line="240" w:lineRule="auto"/>
        <w:ind w:left="0" w:right="0" w:firstLine="0"/>
        <w:jc w:val="left"/>
        <w:rPr>
          <w:rFonts w:ascii="Arial" w:cs="Arial" w:eastAsia="Arial" w:hAnsi="Arial"/>
          <w:b w:val="0"/>
          <w:i w:val="0"/>
          <w:smallCaps w:val="0"/>
          <w:strike w:val="0"/>
          <w:color w:val="000000"/>
          <w:sz w:val="9.952899932861328"/>
          <w:szCs w:val="9.952899932861328"/>
          <w:u w:val="none"/>
          <w:shd w:fill="auto" w:val="clear"/>
          <w:vertAlign w:val="baseline"/>
        </w:rPr>
      </w:pPr>
      <w:r w:rsidDel="00000000" w:rsidR="00000000" w:rsidRPr="00000000">
        <w:rPr>
          <w:rFonts w:ascii="Arial" w:cs="Arial" w:eastAsia="Arial" w:hAnsi="Arial"/>
          <w:b w:val="0"/>
          <w:i w:val="0"/>
          <w:smallCaps w:val="0"/>
          <w:strike w:val="0"/>
          <w:color w:val="000000"/>
          <w:sz w:val="9.952899932861328"/>
          <w:szCs w:val="9.952899932861328"/>
          <w:u w:val="none"/>
          <w:shd w:fill="auto" w:val="clear"/>
          <w:vertAlign w:val="baseline"/>
          <w:rtl w:val="0"/>
        </w:rPr>
        <w:t xml:space="preserve">Inadequate supply of infrastructure </w:t>
      </w:r>
    </w:p>
    <w:p w:rsidR="00000000" w:rsidDel="00000000" w:rsidP="00000000" w:rsidRDefault="00000000" w:rsidRPr="00000000" w14:paraId="00001CA3">
      <w:pPr>
        <w:keepNext w:val="0"/>
        <w:keepLines w:val="0"/>
        <w:widowControl w:val="0"/>
        <w:pBdr>
          <w:top w:space="0" w:sz="0" w:val="nil"/>
          <w:left w:space="0" w:sz="0" w:val="nil"/>
          <w:bottom w:space="0" w:sz="0" w:val="nil"/>
          <w:right w:space="0" w:sz="0" w:val="nil"/>
          <w:between w:space="0" w:sz="0" w:val="nil"/>
        </w:pBdr>
        <w:shd w:fill="auto" w:val="clear"/>
        <w:spacing w:after="0" w:before="1406.866455078125" w:line="240" w:lineRule="auto"/>
        <w:ind w:left="0" w:right="0" w:firstLine="0"/>
        <w:jc w:val="left"/>
        <w:rPr>
          <w:rFonts w:ascii="Arial" w:cs="Arial" w:eastAsia="Arial" w:hAnsi="Arial"/>
          <w:b w:val="0"/>
          <w:i w:val="0"/>
          <w:smallCaps w:val="0"/>
          <w:strike w:val="0"/>
          <w:color w:val="000000"/>
          <w:sz w:val="9.952899932861328"/>
          <w:szCs w:val="9.952899932861328"/>
          <w:u w:val="none"/>
          <w:shd w:fill="auto" w:val="clear"/>
          <w:vertAlign w:val="baseline"/>
        </w:rPr>
      </w:pPr>
      <w:r w:rsidDel="00000000" w:rsidR="00000000" w:rsidRPr="00000000">
        <w:rPr>
          <w:rFonts w:ascii="Arial" w:cs="Arial" w:eastAsia="Arial" w:hAnsi="Arial"/>
          <w:b w:val="0"/>
          <w:i w:val="0"/>
          <w:smallCaps w:val="0"/>
          <w:strike w:val="0"/>
          <w:color w:val="000000"/>
          <w:sz w:val="9.952899932861328"/>
          <w:szCs w:val="9.952899932861328"/>
          <w:u w:val="none"/>
          <w:shd w:fill="auto" w:val="clear"/>
          <w:vertAlign w:val="baseline"/>
          <w:rtl w:val="0"/>
        </w:rPr>
        <w:t xml:space="preserve">Policy Instability </w:t>
      </w:r>
    </w:p>
    <w:p w:rsidR="00000000" w:rsidDel="00000000" w:rsidP="00000000" w:rsidRDefault="00000000" w:rsidRPr="00000000" w14:paraId="00001CA4">
      <w:pPr>
        <w:keepNext w:val="0"/>
        <w:keepLines w:val="0"/>
        <w:widowControl w:val="0"/>
        <w:pBdr>
          <w:top w:space="0" w:sz="0" w:val="nil"/>
          <w:left w:space="0" w:sz="0" w:val="nil"/>
          <w:bottom w:space="0" w:sz="0" w:val="nil"/>
          <w:right w:space="0" w:sz="0" w:val="nil"/>
          <w:between w:space="0" w:sz="0" w:val="nil"/>
        </w:pBdr>
        <w:shd w:fill="auto" w:val="clear"/>
        <w:spacing w:after="0" w:before="21.8499755859375" w:line="240" w:lineRule="auto"/>
        <w:ind w:left="0" w:right="0" w:firstLine="0"/>
        <w:jc w:val="left"/>
        <w:rPr>
          <w:rFonts w:ascii="Arial" w:cs="Arial" w:eastAsia="Arial" w:hAnsi="Arial"/>
          <w:b w:val="0"/>
          <w:i w:val="0"/>
          <w:smallCaps w:val="0"/>
          <w:strike w:val="0"/>
          <w:color w:val="000000"/>
          <w:sz w:val="9.952899932861328"/>
          <w:szCs w:val="9.952899932861328"/>
          <w:u w:val="none"/>
          <w:shd w:fill="auto" w:val="clear"/>
          <w:vertAlign w:val="baseline"/>
        </w:rPr>
      </w:pPr>
      <w:r w:rsidDel="00000000" w:rsidR="00000000" w:rsidRPr="00000000">
        <w:rPr>
          <w:rFonts w:ascii="Arial" w:cs="Arial" w:eastAsia="Arial" w:hAnsi="Arial"/>
          <w:b w:val="0"/>
          <w:i w:val="0"/>
          <w:smallCaps w:val="0"/>
          <w:strike w:val="0"/>
          <w:color w:val="000000"/>
          <w:sz w:val="9.952899932861328"/>
          <w:szCs w:val="9.952899932861328"/>
          <w:u w:val="none"/>
          <w:shd w:fill="auto" w:val="clear"/>
          <w:vertAlign w:val="baseline"/>
          <w:rtl w:val="0"/>
        </w:rPr>
        <w:t xml:space="preserve">Inefficient government bureaucracy </w:t>
      </w:r>
    </w:p>
    <w:p w:rsidR="00000000" w:rsidDel="00000000" w:rsidP="00000000" w:rsidRDefault="00000000" w:rsidRPr="00000000" w14:paraId="00001CA5">
      <w:pPr>
        <w:keepNext w:val="0"/>
        <w:keepLines w:val="0"/>
        <w:widowControl w:val="0"/>
        <w:pBdr>
          <w:top w:space="0" w:sz="0" w:val="nil"/>
          <w:left w:space="0" w:sz="0" w:val="nil"/>
          <w:bottom w:space="0" w:sz="0" w:val="nil"/>
          <w:right w:space="0" w:sz="0" w:val="nil"/>
          <w:between w:space="0" w:sz="0" w:val="nil"/>
        </w:pBdr>
        <w:shd w:fill="auto" w:val="clear"/>
        <w:spacing w:after="0" w:before="1684.06982421875" w:line="240" w:lineRule="auto"/>
        <w:ind w:left="0" w:right="0" w:firstLine="0"/>
        <w:jc w:val="left"/>
        <w:rPr>
          <w:rFonts w:ascii="Arial" w:cs="Arial" w:eastAsia="Arial" w:hAnsi="Arial"/>
          <w:b w:val="0"/>
          <w:i w:val="0"/>
          <w:smallCaps w:val="0"/>
          <w:strike w:val="0"/>
          <w:color w:val="000000"/>
          <w:sz w:val="9.952899932861328"/>
          <w:szCs w:val="9.952899932861328"/>
          <w:u w:val="none"/>
          <w:shd w:fill="auto" w:val="clear"/>
          <w:vertAlign w:val="baseline"/>
        </w:rPr>
      </w:pPr>
      <w:r w:rsidDel="00000000" w:rsidR="00000000" w:rsidRPr="00000000">
        <w:rPr>
          <w:rFonts w:ascii="Arial" w:cs="Arial" w:eastAsia="Arial" w:hAnsi="Arial"/>
          <w:b w:val="0"/>
          <w:i w:val="0"/>
          <w:smallCaps w:val="0"/>
          <w:strike w:val="0"/>
          <w:color w:val="000000"/>
          <w:sz w:val="9.952899932861328"/>
          <w:szCs w:val="9.952899932861328"/>
          <w:u w:val="none"/>
          <w:shd w:fill="auto" w:val="clear"/>
          <w:vertAlign w:val="baseline"/>
          <w:rtl w:val="0"/>
        </w:rPr>
        <w:t xml:space="preserve">Access to financing </w:t>
      </w:r>
    </w:p>
    <w:p w:rsidR="00000000" w:rsidDel="00000000" w:rsidP="00000000" w:rsidRDefault="00000000" w:rsidRPr="00000000" w14:paraId="00001CA6">
      <w:pPr>
        <w:keepNext w:val="0"/>
        <w:keepLines w:val="0"/>
        <w:widowControl w:val="0"/>
        <w:pBdr>
          <w:top w:space="0" w:sz="0" w:val="nil"/>
          <w:left w:space="0" w:sz="0" w:val="nil"/>
          <w:bottom w:space="0" w:sz="0" w:val="nil"/>
          <w:right w:space="0" w:sz="0" w:val="nil"/>
          <w:between w:space="0" w:sz="0" w:val="nil"/>
        </w:pBdr>
        <w:shd w:fill="auto" w:val="clear"/>
        <w:spacing w:after="0" w:before="23.05419921875" w:line="240" w:lineRule="auto"/>
        <w:ind w:left="0" w:right="0" w:firstLine="0"/>
        <w:jc w:val="left"/>
        <w:rPr>
          <w:rFonts w:ascii="Arial" w:cs="Arial" w:eastAsia="Arial" w:hAnsi="Arial"/>
          <w:b w:val="0"/>
          <w:i w:val="0"/>
          <w:smallCaps w:val="0"/>
          <w:strike w:val="0"/>
          <w:color w:val="000000"/>
          <w:sz w:val="9.952899932861328"/>
          <w:szCs w:val="9.952899932861328"/>
          <w:u w:val="none"/>
          <w:shd w:fill="auto" w:val="clear"/>
          <w:vertAlign w:val="baseline"/>
        </w:rPr>
      </w:pPr>
      <w:r w:rsidDel="00000000" w:rsidR="00000000" w:rsidRPr="00000000">
        <w:rPr>
          <w:rFonts w:ascii="Arial" w:cs="Arial" w:eastAsia="Arial" w:hAnsi="Arial"/>
          <w:b w:val="0"/>
          <w:i w:val="0"/>
          <w:smallCaps w:val="0"/>
          <w:strike w:val="0"/>
          <w:color w:val="000000"/>
          <w:sz w:val="9.952899932861328"/>
          <w:szCs w:val="9.952899932861328"/>
          <w:u w:val="none"/>
          <w:shd w:fill="auto" w:val="clear"/>
          <w:vertAlign w:val="baseline"/>
          <w:rtl w:val="0"/>
        </w:rPr>
        <w:t xml:space="preserve">Inadequately educated workforce </w:t>
      </w:r>
    </w:p>
    <w:p w:rsidR="00000000" w:rsidDel="00000000" w:rsidP="00000000" w:rsidRDefault="00000000" w:rsidRPr="00000000" w14:paraId="00001CA7">
      <w:pPr>
        <w:keepNext w:val="0"/>
        <w:keepLines w:val="0"/>
        <w:widowControl w:val="0"/>
        <w:pBdr>
          <w:top w:space="0" w:sz="0" w:val="nil"/>
          <w:left w:space="0" w:sz="0" w:val="nil"/>
          <w:bottom w:space="0" w:sz="0" w:val="nil"/>
          <w:right w:space="0" w:sz="0" w:val="nil"/>
          <w:between w:space="0" w:sz="0" w:val="nil"/>
        </w:pBdr>
        <w:shd w:fill="auto" w:val="clear"/>
        <w:spacing w:after="0" w:before="2050.252685546875" w:line="240" w:lineRule="auto"/>
        <w:ind w:left="0" w:right="0" w:firstLine="0"/>
        <w:jc w:val="left"/>
        <w:rPr>
          <w:rFonts w:ascii="Arial" w:cs="Arial" w:eastAsia="Arial" w:hAnsi="Arial"/>
          <w:b w:val="0"/>
          <w:i w:val="0"/>
          <w:smallCaps w:val="0"/>
          <w:strike w:val="0"/>
          <w:color w:val="000000"/>
          <w:sz w:val="11.374999046325684"/>
          <w:szCs w:val="11.374999046325684"/>
          <w:u w:val="none"/>
          <w:shd w:fill="auto" w:val="clear"/>
          <w:vertAlign w:val="baseline"/>
        </w:rPr>
        <w:sectPr>
          <w:type w:val="continuous"/>
          <w:pgSz w:h="15840" w:w="12240" w:orient="portrait"/>
          <w:pgMar w:bottom="765.6000518798828" w:top="0" w:left="1970.5474853515625" w:right="1586.422119140625" w:header="0" w:footer="720"/>
          <w:cols w:equalWidth="0" w:num="3">
            <w:col w:space="0" w:w="2900"/>
            <w:col w:space="0" w:w="2900"/>
            <w:col w:space="0" w:w="2900"/>
          </w:cols>
        </w:sectPr>
      </w:pPr>
      <w:r w:rsidDel="00000000" w:rsidR="00000000" w:rsidRPr="00000000">
        <w:rPr>
          <w:rFonts w:ascii="Arial" w:cs="Arial" w:eastAsia="Arial" w:hAnsi="Arial"/>
          <w:b w:val="0"/>
          <w:i w:val="0"/>
          <w:smallCaps w:val="0"/>
          <w:strike w:val="0"/>
          <w:color w:val="000000"/>
          <w:sz w:val="11.374999046325684"/>
          <w:szCs w:val="11.374999046325684"/>
          <w:u w:val="none"/>
          <w:shd w:fill="auto" w:val="clear"/>
          <w:vertAlign w:val="baseline"/>
          <w:rtl w:val="0"/>
        </w:rPr>
        <w:t xml:space="preserve">0 2 4 6 8 10 12 </w:t>
      </w:r>
    </w:p>
    <w:p w:rsidR="00000000" w:rsidDel="00000000" w:rsidP="00000000" w:rsidRDefault="00000000" w:rsidRPr="00000000" w14:paraId="00001CA8">
      <w:pPr>
        <w:keepNext w:val="0"/>
        <w:keepLines w:val="0"/>
        <w:widowControl w:val="0"/>
        <w:pBdr>
          <w:top w:space="0" w:sz="0" w:val="nil"/>
          <w:left w:space="0" w:sz="0" w:val="nil"/>
          <w:bottom w:space="0" w:sz="0" w:val="nil"/>
          <w:right w:space="0" w:sz="0" w:val="nil"/>
          <w:between w:space="0" w:sz="0" w:val="nil"/>
        </w:pBdr>
        <w:shd w:fill="auto" w:val="clear"/>
        <w:spacing w:after="0" w:before="482.2015380859375" w:line="305.6150722503662" w:lineRule="auto"/>
        <w:ind w:left="0" w:right="243.71826171875" w:firstLine="64.96688842773438"/>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3.600298881530762"/>
          <w:szCs w:val="13.600298881530762"/>
          <w:u w:val="none"/>
          <w:shd w:fill="auto" w:val="clear"/>
          <w:vertAlign w:val="baseline"/>
          <w:rtl w:val="0"/>
        </w:rPr>
        <w:t xml:space="preserve">Source: Global Competitiveness Report 2016-17, World Economic Forum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Indian labor markets appear less efficient, due to rigid  regulations and the large informal sector employment.  </w:t>
      </w:r>
    </w:p>
    <w:p w:rsidR="00000000" w:rsidDel="00000000" w:rsidP="00000000" w:rsidRDefault="00000000" w:rsidRPr="00000000" w14:paraId="00001CA9">
      <w:pPr>
        <w:keepNext w:val="0"/>
        <w:keepLines w:val="0"/>
        <w:widowControl w:val="0"/>
        <w:pBdr>
          <w:top w:space="0" w:sz="0" w:val="nil"/>
          <w:left w:space="0" w:sz="0" w:val="nil"/>
          <w:bottom w:space="0" w:sz="0" w:val="nil"/>
          <w:right w:space="0" w:sz="0" w:val="nil"/>
          <w:between w:space="0" w:sz="0" w:val="nil"/>
        </w:pBdr>
        <w:shd w:fill="auto" w:val="clear"/>
        <w:spacing w:after="0" w:before="11.8548583984375" w:line="261.9960021972656" w:lineRule="auto"/>
        <w:ind w:left="96.63497924804688" w:right="378.5498046875" w:firstLine="0"/>
        <w:jc w:val="left"/>
        <w:rPr>
          <w:rFonts w:ascii="Arial" w:cs="Arial" w:eastAsia="Arial" w:hAnsi="Arial"/>
          <w:b w:val="1"/>
          <w:i w:val="0"/>
          <w:smallCaps w:val="0"/>
          <w:strike w:val="0"/>
          <w:color w:val="0583b0"/>
          <w:sz w:val="15.108296394348145"/>
          <w:szCs w:val="15.108296394348145"/>
          <w:u w:val="none"/>
          <w:shd w:fill="auto" w:val="clear"/>
          <w:vertAlign w:val="baseline"/>
        </w:rPr>
      </w:pPr>
      <w:r w:rsidDel="00000000" w:rsidR="00000000" w:rsidRPr="00000000">
        <w:rPr>
          <w:rFonts w:ascii="Arial" w:cs="Arial" w:eastAsia="Arial" w:hAnsi="Arial"/>
          <w:b w:val="1"/>
          <w:i w:val="0"/>
          <w:smallCaps w:val="0"/>
          <w:strike w:val="0"/>
          <w:color w:val="0583b0"/>
          <w:sz w:val="15.108296394348145"/>
          <w:szCs w:val="15.108296394348145"/>
          <w:u w:val="none"/>
          <w:shd w:fill="auto" w:val="clear"/>
          <w:vertAlign w:val="baseline"/>
          <w:rtl w:val="0"/>
        </w:rPr>
        <w:t xml:space="preserve">Labor Market Efficiency Ranking and Young Dependency  Ratio: BRICS </w:t>
      </w:r>
    </w:p>
    <w:p w:rsidR="00000000" w:rsidDel="00000000" w:rsidP="00000000" w:rsidRDefault="00000000" w:rsidRPr="00000000" w14:paraId="00001C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2513427734375" w:right="0" w:firstLine="0"/>
        <w:jc w:val="left"/>
        <w:rPr>
          <w:rFonts w:ascii="Arial" w:cs="Arial" w:eastAsia="Arial" w:hAnsi="Arial"/>
          <w:b w:val="0"/>
          <w:i w:val="0"/>
          <w:smallCaps w:val="0"/>
          <w:strike w:val="0"/>
          <w:color w:val="000000"/>
          <w:sz w:val="11.374999046325684"/>
          <w:szCs w:val="11.374999046325684"/>
          <w:u w:val="none"/>
          <w:shd w:fill="auto" w:val="clear"/>
          <w:vertAlign w:val="baseline"/>
        </w:rPr>
      </w:pPr>
      <w:r w:rsidDel="00000000" w:rsidR="00000000" w:rsidRPr="00000000">
        <w:rPr>
          <w:rFonts w:ascii="Arial" w:cs="Arial" w:eastAsia="Arial" w:hAnsi="Arial"/>
          <w:b w:val="0"/>
          <w:i w:val="0"/>
          <w:smallCaps w:val="0"/>
          <w:strike w:val="0"/>
          <w:color w:val="000000"/>
          <w:sz w:val="11.374999046325684"/>
          <w:szCs w:val="11.374999046325684"/>
          <w:u w:val="none"/>
          <w:shd w:fill="auto" w:val="clear"/>
          <w:vertAlign w:val="baseline"/>
          <w:rtl w:val="0"/>
        </w:rPr>
        <w:t xml:space="preserve">Source: World Economic Forum, Executive Opinion Survey 2016. </w:t>
      </w:r>
    </w:p>
    <w:p w:rsidR="00000000" w:rsidDel="00000000" w:rsidP="00000000" w:rsidRDefault="00000000" w:rsidRPr="00000000" w14:paraId="00001CAB">
      <w:pPr>
        <w:keepNext w:val="0"/>
        <w:keepLines w:val="0"/>
        <w:widowControl w:val="0"/>
        <w:pBdr>
          <w:top w:space="0" w:sz="0" w:val="nil"/>
          <w:left w:space="0" w:sz="0" w:val="nil"/>
          <w:bottom w:space="0" w:sz="0" w:val="nil"/>
          <w:right w:space="0" w:sz="0" w:val="nil"/>
          <w:between w:space="0" w:sz="0" w:val="nil"/>
        </w:pBdr>
        <w:shd w:fill="auto" w:val="clear"/>
        <w:spacing w:after="0" w:before="514.9700927734375" w:line="264.6745491027832" w:lineRule="auto"/>
        <w:ind w:left="244.593505859375" w:right="37.244873046875" w:firstLine="5.2825927734375"/>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India’s regulatory quality shows room for improvement to  further support growth.  </w:t>
      </w:r>
    </w:p>
    <w:p w:rsidR="00000000" w:rsidDel="00000000" w:rsidP="00000000" w:rsidRDefault="00000000" w:rsidRPr="00000000" w14:paraId="00001CAC">
      <w:pPr>
        <w:keepNext w:val="0"/>
        <w:keepLines w:val="0"/>
        <w:widowControl w:val="0"/>
        <w:pBdr>
          <w:top w:space="0" w:sz="0" w:val="nil"/>
          <w:left w:space="0" w:sz="0" w:val="nil"/>
          <w:bottom w:space="0" w:sz="0" w:val="nil"/>
          <w:right w:space="0" w:sz="0" w:val="nil"/>
          <w:between w:space="0" w:sz="0" w:val="nil"/>
        </w:pBdr>
        <w:shd w:fill="auto" w:val="clear"/>
        <w:spacing w:after="0" w:before="32.88116455078125" w:line="240" w:lineRule="auto"/>
        <w:ind w:left="438.2757568359375" w:right="0" w:firstLine="0"/>
        <w:jc w:val="left"/>
        <w:rPr>
          <w:rFonts w:ascii="Arial" w:cs="Arial" w:eastAsia="Arial" w:hAnsi="Arial"/>
          <w:b w:val="1"/>
          <w:i w:val="0"/>
          <w:smallCaps w:val="0"/>
          <w:strike w:val="0"/>
          <w:color w:val="0583b0"/>
          <w:sz w:val="15.156694412231445"/>
          <w:szCs w:val="15.156694412231445"/>
          <w:u w:val="none"/>
          <w:shd w:fill="auto" w:val="clear"/>
          <w:vertAlign w:val="baseline"/>
        </w:rPr>
      </w:pPr>
      <w:r w:rsidDel="00000000" w:rsidR="00000000" w:rsidRPr="00000000">
        <w:rPr>
          <w:rFonts w:ascii="Arial" w:cs="Arial" w:eastAsia="Arial" w:hAnsi="Arial"/>
          <w:b w:val="1"/>
          <w:i w:val="0"/>
          <w:smallCaps w:val="0"/>
          <w:strike w:val="0"/>
          <w:color w:val="0583b0"/>
          <w:sz w:val="15.156694412231445"/>
          <w:szCs w:val="15.156694412231445"/>
          <w:u w:val="none"/>
          <w:shd w:fill="auto" w:val="clear"/>
          <w:vertAlign w:val="baseline"/>
          <w:rtl w:val="0"/>
        </w:rPr>
        <w:t xml:space="preserve">Regulatory Quality </w:t>
      </w:r>
    </w:p>
    <w:p w:rsidR="00000000" w:rsidDel="00000000" w:rsidP="00000000" w:rsidRDefault="00000000" w:rsidRPr="00000000" w14:paraId="00001CAD">
      <w:pPr>
        <w:keepNext w:val="0"/>
        <w:keepLines w:val="0"/>
        <w:widowControl w:val="0"/>
        <w:pBdr>
          <w:top w:space="0" w:sz="0" w:val="nil"/>
          <w:left w:space="0" w:sz="0" w:val="nil"/>
          <w:bottom w:space="0" w:sz="0" w:val="nil"/>
          <w:right w:space="0" w:sz="0" w:val="nil"/>
          <w:between w:space="0" w:sz="0" w:val="nil"/>
        </w:pBdr>
        <w:shd w:fill="auto" w:val="clear"/>
        <w:spacing w:after="0" w:before="17.01446533203125" w:line="240" w:lineRule="auto"/>
        <w:ind w:left="433.8763427734375" w:right="0" w:firstLine="0"/>
        <w:jc w:val="left"/>
        <w:rPr>
          <w:rFonts w:ascii="Arial" w:cs="Arial" w:eastAsia="Arial" w:hAnsi="Arial"/>
          <w:b w:val="0"/>
          <w:i w:val="0"/>
          <w:smallCaps w:val="0"/>
          <w:strike w:val="0"/>
          <w:color w:val="0583b0"/>
          <w:sz w:val="11.367395401000977"/>
          <w:szCs w:val="11.367395401000977"/>
          <w:u w:val="none"/>
          <w:shd w:fill="auto" w:val="clear"/>
          <w:vertAlign w:val="baseline"/>
        </w:rPr>
        <w:sectPr>
          <w:type w:val="continuous"/>
          <w:pgSz w:h="15840" w:w="12240" w:orient="portrait"/>
          <w:pgMar w:bottom="765.6000518798828" w:top="0" w:left="1755.0599670410156" w:right="1442.18505859375" w:header="0" w:footer="720"/>
          <w:cols w:equalWidth="0" w:num="2">
            <w:col w:space="0" w:w="4540"/>
            <w:col w:space="0" w:w="4540"/>
          </w:cols>
        </w:sectPr>
      </w:pPr>
      <w:r w:rsidDel="00000000" w:rsidR="00000000" w:rsidRPr="00000000">
        <w:rPr>
          <w:rFonts w:ascii="Arial" w:cs="Arial" w:eastAsia="Arial" w:hAnsi="Arial"/>
          <w:b w:val="0"/>
          <w:i w:val="0"/>
          <w:smallCaps w:val="0"/>
          <w:strike w:val="0"/>
          <w:color w:val="0583b0"/>
          <w:sz w:val="11.367395401000977"/>
          <w:szCs w:val="11.367395401000977"/>
          <w:u w:val="none"/>
          <w:shd w:fill="auto" w:val="clear"/>
          <w:vertAlign w:val="baseline"/>
          <w:rtl w:val="0"/>
        </w:rPr>
        <w:t xml:space="preserve">(Percentile rank) </w:t>
      </w:r>
    </w:p>
    <w:p w:rsidR="00000000" w:rsidDel="00000000" w:rsidP="00000000" w:rsidRDefault="00000000" w:rsidRPr="00000000" w14:paraId="00001CAE">
      <w:pPr>
        <w:keepNext w:val="0"/>
        <w:keepLines w:val="0"/>
        <w:widowControl w:val="0"/>
        <w:pBdr>
          <w:top w:space="0" w:sz="0" w:val="nil"/>
          <w:left w:space="0" w:sz="0" w:val="nil"/>
          <w:bottom w:space="0" w:sz="0" w:val="nil"/>
          <w:right w:space="0" w:sz="0" w:val="nil"/>
          <w:between w:space="0" w:sz="0" w:val="nil"/>
        </w:pBdr>
        <w:shd w:fill="auto" w:val="clear"/>
        <w:spacing w:after="0" w:before="121.53259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1CAF">
      <w:pPr>
        <w:keepNext w:val="0"/>
        <w:keepLines w:val="0"/>
        <w:widowControl w:val="0"/>
        <w:pBdr>
          <w:top w:space="0" w:sz="0" w:val="nil"/>
          <w:left w:space="0" w:sz="0" w:val="nil"/>
          <w:bottom w:space="0" w:sz="0" w:val="nil"/>
          <w:right w:space="0" w:sz="0" w:val="nil"/>
          <w:between w:space="0" w:sz="0" w:val="nil"/>
        </w:pBdr>
        <w:shd w:fill="auto" w:val="clear"/>
        <w:spacing w:after="0" w:before="53.0661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B0">
      <w:pPr>
        <w:keepNext w:val="0"/>
        <w:keepLines w:val="0"/>
        <w:widowControl w:val="0"/>
        <w:pBdr>
          <w:top w:space="0" w:sz="0" w:val="nil"/>
          <w:left w:space="0" w:sz="0" w:val="nil"/>
          <w:bottom w:space="0" w:sz="0" w:val="nil"/>
          <w:right w:space="0" w:sz="0" w:val="nil"/>
          <w:between w:space="0" w:sz="0" w:val="nil"/>
        </w:pBdr>
        <w:shd w:fill="auto" w:val="clear"/>
        <w:spacing w:after="0" w:before="51.60095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B1">
      <w:pPr>
        <w:keepNext w:val="0"/>
        <w:keepLines w:val="0"/>
        <w:widowControl w:val="0"/>
        <w:pBdr>
          <w:top w:space="0" w:sz="0" w:val="nil"/>
          <w:left w:space="0" w:sz="0" w:val="nil"/>
          <w:bottom w:space="0" w:sz="0" w:val="nil"/>
          <w:right w:space="0" w:sz="0" w:val="nil"/>
          <w:between w:space="0" w:sz="0" w:val="nil"/>
        </w:pBdr>
        <w:shd w:fill="auto" w:val="clear"/>
        <w:spacing w:after="0" w:before="48.0041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CB2">
      <w:pPr>
        <w:keepNext w:val="0"/>
        <w:keepLines w:val="0"/>
        <w:widowControl w:val="0"/>
        <w:pBdr>
          <w:top w:space="0" w:sz="0" w:val="nil"/>
          <w:left w:space="0" w:sz="0" w:val="nil"/>
          <w:bottom w:space="0" w:sz="0" w:val="nil"/>
          <w:right w:space="0" w:sz="0" w:val="nil"/>
          <w:between w:space="0" w:sz="0" w:val="nil"/>
        </w:pBdr>
        <w:shd w:fill="auto" w:val="clear"/>
        <w:spacing w:after="0" w:before="32.59704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B3">
      <w:pPr>
        <w:keepNext w:val="0"/>
        <w:keepLines w:val="0"/>
        <w:widowControl w:val="0"/>
        <w:pBdr>
          <w:top w:space="0" w:sz="0" w:val="nil"/>
          <w:left w:space="0" w:sz="0" w:val="nil"/>
          <w:bottom w:space="0" w:sz="0" w:val="nil"/>
          <w:right w:space="0" w:sz="0" w:val="nil"/>
          <w:between w:space="0" w:sz="0" w:val="nil"/>
        </w:pBdr>
        <w:shd w:fill="auto" w:val="clear"/>
        <w:spacing w:after="0" w:before="51.60095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B4">
      <w:pPr>
        <w:keepNext w:val="0"/>
        <w:keepLines w:val="0"/>
        <w:widowControl w:val="0"/>
        <w:pBdr>
          <w:top w:space="0" w:sz="0" w:val="nil"/>
          <w:left w:space="0" w:sz="0" w:val="nil"/>
          <w:bottom w:space="0" w:sz="0" w:val="nil"/>
          <w:right w:space="0" w:sz="0" w:val="nil"/>
          <w:between w:space="0" w:sz="0" w:val="nil"/>
        </w:pBdr>
        <w:shd w:fill="auto" w:val="clear"/>
        <w:spacing w:after="0" w:before="57.6150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CB5">
      <w:pPr>
        <w:keepNext w:val="0"/>
        <w:keepLines w:val="0"/>
        <w:widowControl w:val="0"/>
        <w:pBdr>
          <w:top w:space="0" w:sz="0" w:val="nil"/>
          <w:left w:space="0" w:sz="0" w:val="nil"/>
          <w:bottom w:space="0" w:sz="0" w:val="nil"/>
          <w:right w:space="0" w:sz="0" w:val="nil"/>
          <w:between w:space="0" w:sz="0" w:val="nil"/>
        </w:pBdr>
        <w:shd w:fill="auto" w:val="clear"/>
        <w:spacing w:after="0" w:before="33.4124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B6">
      <w:pPr>
        <w:keepNext w:val="0"/>
        <w:keepLines w:val="0"/>
        <w:widowControl w:val="0"/>
        <w:pBdr>
          <w:top w:space="0" w:sz="0" w:val="nil"/>
          <w:left w:space="0" w:sz="0" w:val="nil"/>
          <w:bottom w:space="0" w:sz="0" w:val="nil"/>
          <w:right w:space="0" w:sz="0" w:val="nil"/>
          <w:between w:space="0" w:sz="0" w:val="nil"/>
        </w:pBdr>
        <w:shd w:fill="auto" w:val="clear"/>
        <w:spacing w:after="0" w:before="23.9776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1CB7">
      <w:pPr>
        <w:keepNext w:val="0"/>
        <w:keepLines w:val="0"/>
        <w:widowControl w:val="0"/>
        <w:pBdr>
          <w:top w:space="0" w:sz="0" w:val="nil"/>
          <w:left w:space="0" w:sz="0" w:val="nil"/>
          <w:bottom w:space="0" w:sz="0" w:val="nil"/>
          <w:right w:space="0" w:sz="0" w:val="nil"/>
          <w:between w:space="0" w:sz="0" w:val="nil"/>
        </w:pBdr>
        <w:shd w:fill="auto" w:val="clear"/>
        <w:spacing w:after="0" w:before="28.18298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B8">
      <w:pPr>
        <w:keepNext w:val="0"/>
        <w:keepLines w:val="0"/>
        <w:widowControl w:val="0"/>
        <w:pBdr>
          <w:top w:space="0" w:sz="0" w:val="nil"/>
          <w:left w:space="0" w:sz="0" w:val="nil"/>
          <w:bottom w:space="0" w:sz="0" w:val="nil"/>
          <w:right w:space="0" w:sz="0" w:val="nil"/>
          <w:between w:space="0" w:sz="0" w:val="nil"/>
        </w:pBdr>
        <w:shd w:fill="auto" w:val="clear"/>
        <w:spacing w:after="0" w:before="22.77862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CB9">
      <w:pPr>
        <w:keepNext w:val="0"/>
        <w:keepLines w:val="0"/>
        <w:widowControl w:val="0"/>
        <w:pBdr>
          <w:top w:space="0" w:sz="0" w:val="nil"/>
          <w:left w:space="0" w:sz="0" w:val="nil"/>
          <w:bottom w:space="0" w:sz="0" w:val="nil"/>
          <w:right w:space="0" w:sz="0" w:val="nil"/>
          <w:between w:space="0" w:sz="0" w:val="nil"/>
        </w:pBdr>
        <w:shd w:fill="auto" w:val="clear"/>
        <w:spacing w:after="0" w:before="23.6169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BA">
      <w:pPr>
        <w:keepNext w:val="0"/>
        <w:keepLines w:val="0"/>
        <w:widowControl w:val="0"/>
        <w:pBdr>
          <w:top w:space="0" w:sz="0" w:val="nil"/>
          <w:left w:space="0" w:sz="0" w:val="nil"/>
          <w:bottom w:space="0" w:sz="0" w:val="nil"/>
          <w:right w:space="0" w:sz="0" w:val="nil"/>
          <w:between w:space="0" w:sz="0" w:val="nil"/>
        </w:pBdr>
        <w:shd w:fill="auto" w:val="clear"/>
        <w:spacing w:after="0" w:before="33.63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BB">
      <w:pPr>
        <w:keepNext w:val="0"/>
        <w:keepLines w:val="0"/>
        <w:widowControl w:val="0"/>
        <w:pBdr>
          <w:top w:space="0" w:sz="0" w:val="nil"/>
          <w:left w:space="0" w:sz="0" w:val="nil"/>
          <w:bottom w:space="0" w:sz="0" w:val="nil"/>
          <w:right w:space="0" w:sz="0" w:val="nil"/>
          <w:between w:space="0" w:sz="0" w:val="nil"/>
        </w:pBdr>
        <w:shd w:fill="auto" w:val="clear"/>
        <w:spacing w:after="0" w:before="37.204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BC">
      <w:pPr>
        <w:keepNext w:val="0"/>
        <w:keepLines w:val="0"/>
        <w:widowControl w:val="0"/>
        <w:pBdr>
          <w:top w:space="0" w:sz="0" w:val="nil"/>
          <w:left w:space="0" w:sz="0" w:val="nil"/>
          <w:bottom w:space="0" w:sz="0" w:val="nil"/>
          <w:right w:space="0" w:sz="0" w:val="nil"/>
          <w:between w:space="0" w:sz="0" w:val="nil"/>
        </w:pBdr>
        <w:shd w:fill="auto" w:val="clear"/>
        <w:spacing w:after="0" w:before="46.815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yc</w:t>
      </w:r>
    </w:p>
    <w:p w:rsidR="00000000" w:rsidDel="00000000" w:rsidP="00000000" w:rsidRDefault="00000000" w:rsidRPr="00000000" w14:paraId="00001CBD">
      <w:pPr>
        <w:keepNext w:val="0"/>
        <w:keepLines w:val="0"/>
        <w:widowControl w:val="0"/>
        <w:pBdr>
          <w:top w:space="0" w:sz="0" w:val="nil"/>
          <w:left w:space="0" w:sz="0" w:val="nil"/>
          <w:bottom w:space="0" w:sz="0" w:val="nil"/>
          <w:right w:space="0" w:sz="0" w:val="nil"/>
          <w:between w:space="0" w:sz="0" w:val="nil"/>
        </w:pBdr>
        <w:shd w:fill="auto" w:val="clear"/>
        <w:spacing w:after="0" w:before="16.418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BE">
      <w:pPr>
        <w:keepNext w:val="0"/>
        <w:keepLines w:val="0"/>
        <w:widowControl w:val="0"/>
        <w:pBdr>
          <w:top w:space="0" w:sz="0" w:val="nil"/>
          <w:left w:space="0" w:sz="0" w:val="nil"/>
          <w:bottom w:space="0" w:sz="0" w:val="nil"/>
          <w:right w:space="0" w:sz="0" w:val="nil"/>
          <w:between w:space="0" w:sz="0" w:val="nil"/>
        </w:pBdr>
        <w:shd w:fill="auto" w:val="clear"/>
        <w:spacing w:after="0" w:before="51.600646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BF">
      <w:pPr>
        <w:keepNext w:val="0"/>
        <w:keepLines w:val="0"/>
        <w:widowControl w:val="0"/>
        <w:pBdr>
          <w:top w:space="0" w:sz="0" w:val="nil"/>
          <w:left w:space="0" w:sz="0" w:val="nil"/>
          <w:bottom w:space="0" w:sz="0" w:val="nil"/>
          <w:right w:space="0" w:sz="0" w:val="nil"/>
          <w:between w:space="0" w:sz="0" w:val="nil"/>
        </w:pBdr>
        <w:shd w:fill="auto" w:val="clear"/>
        <w:spacing w:after="0" w:before="56.4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CC0">
      <w:pPr>
        <w:keepNext w:val="0"/>
        <w:keepLines w:val="0"/>
        <w:widowControl w:val="0"/>
        <w:pBdr>
          <w:top w:space="0" w:sz="0" w:val="nil"/>
          <w:left w:space="0" w:sz="0" w:val="nil"/>
          <w:bottom w:space="0" w:sz="0" w:val="nil"/>
          <w:right w:space="0" w:sz="0" w:val="nil"/>
          <w:between w:space="0" w:sz="0" w:val="nil"/>
        </w:pBdr>
        <w:shd w:fill="auto" w:val="clear"/>
        <w:spacing w:after="0" w:before="57.605285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C1">
      <w:pPr>
        <w:keepNext w:val="0"/>
        <w:keepLines w:val="0"/>
        <w:widowControl w:val="0"/>
        <w:pBdr>
          <w:top w:space="0" w:sz="0" w:val="nil"/>
          <w:left w:space="0" w:sz="0" w:val="nil"/>
          <w:bottom w:space="0" w:sz="0" w:val="nil"/>
          <w:right w:space="0" w:sz="0" w:val="nil"/>
          <w:between w:space="0" w:sz="0" w:val="nil"/>
        </w:pBdr>
        <w:shd w:fill="auto" w:val="clear"/>
        <w:spacing w:after="0" w:before="51.60095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C2">
      <w:pPr>
        <w:keepNext w:val="0"/>
        <w:keepLines w:val="0"/>
        <w:widowControl w:val="0"/>
        <w:pBdr>
          <w:top w:space="0" w:sz="0" w:val="nil"/>
          <w:left w:space="0" w:sz="0" w:val="nil"/>
          <w:bottom w:space="0" w:sz="0" w:val="nil"/>
          <w:right w:space="0" w:sz="0" w:val="nil"/>
          <w:between w:space="0" w:sz="0" w:val="nil"/>
        </w:pBdr>
        <w:shd w:fill="auto" w:val="clear"/>
        <w:spacing w:after="0" w:before="56.376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1CC3">
      <w:pPr>
        <w:keepNext w:val="0"/>
        <w:keepLines w:val="0"/>
        <w:widowControl w:val="0"/>
        <w:pBdr>
          <w:top w:space="0" w:sz="0" w:val="nil"/>
          <w:left w:space="0" w:sz="0" w:val="nil"/>
          <w:bottom w:space="0" w:sz="0" w:val="nil"/>
          <w:right w:space="0" w:sz="0" w:val="nil"/>
          <w:between w:space="0" w:sz="0" w:val="nil"/>
        </w:pBdr>
        <w:shd w:fill="auto" w:val="clear"/>
        <w:spacing w:after="0" w:before="13.4918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CC4">
      <w:pPr>
        <w:keepNext w:val="0"/>
        <w:keepLines w:val="0"/>
        <w:widowControl w:val="0"/>
        <w:pBdr>
          <w:top w:space="0" w:sz="0" w:val="nil"/>
          <w:left w:space="0" w:sz="0" w:val="nil"/>
          <w:bottom w:space="0" w:sz="0" w:val="nil"/>
          <w:right w:space="0" w:sz="0" w:val="nil"/>
          <w:between w:space="0" w:sz="0" w:val="nil"/>
        </w:pBdr>
        <w:shd w:fill="auto" w:val="clear"/>
        <w:spacing w:after="0" w:before="28.48052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gn</w:t>
      </w:r>
    </w:p>
    <w:p w:rsidR="00000000" w:rsidDel="00000000" w:rsidP="00000000" w:rsidRDefault="00000000" w:rsidRPr="00000000" w14:paraId="00001CC5">
      <w:pPr>
        <w:keepNext w:val="0"/>
        <w:keepLines w:val="0"/>
        <w:widowControl w:val="0"/>
        <w:pBdr>
          <w:top w:space="0" w:sz="0" w:val="nil"/>
          <w:left w:space="0" w:sz="0" w:val="nil"/>
          <w:bottom w:space="0" w:sz="0" w:val="nil"/>
          <w:right w:space="0" w:sz="0" w:val="nil"/>
          <w:between w:space="0" w:sz="0" w:val="nil"/>
        </w:pBdr>
        <w:shd w:fill="auto" w:val="clear"/>
        <w:spacing w:after="0" w:before="10.618591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CC6">
      <w:pPr>
        <w:keepNext w:val="0"/>
        <w:keepLines w:val="0"/>
        <w:widowControl w:val="0"/>
        <w:pBdr>
          <w:top w:space="0" w:sz="0" w:val="nil"/>
          <w:left w:space="0" w:sz="0" w:val="nil"/>
          <w:bottom w:space="0" w:sz="0" w:val="nil"/>
          <w:right w:space="0" w:sz="0" w:val="nil"/>
          <w:between w:space="0" w:sz="0" w:val="nil"/>
        </w:pBdr>
        <w:shd w:fill="auto" w:val="clear"/>
        <w:spacing w:after="0" w:before="5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C7">
      <w:pPr>
        <w:keepNext w:val="0"/>
        <w:keepLines w:val="0"/>
        <w:widowControl w:val="0"/>
        <w:pBdr>
          <w:top w:space="0" w:sz="0" w:val="nil"/>
          <w:left w:space="0" w:sz="0" w:val="nil"/>
          <w:bottom w:space="0" w:sz="0" w:val="nil"/>
          <w:right w:space="0" w:sz="0" w:val="nil"/>
          <w:between w:space="0" w:sz="0" w:val="nil"/>
        </w:pBdr>
        <w:shd w:fill="auto" w:val="clear"/>
        <w:spacing w:after="0" w:before="56.426086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C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1CC9">
      <w:pPr>
        <w:keepNext w:val="0"/>
        <w:keepLines w:val="0"/>
        <w:widowControl w:val="0"/>
        <w:pBdr>
          <w:top w:space="0" w:sz="0" w:val="nil"/>
          <w:left w:space="0" w:sz="0" w:val="nil"/>
          <w:bottom w:space="0" w:sz="0" w:val="nil"/>
          <w:right w:space="0" w:sz="0" w:val="nil"/>
          <w:between w:space="0" w:sz="0" w:val="nil"/>
        </w:pBdr>
        <w:shd w:fill="auto" w:val="clear"/>
        <w:spacing w:after="0" w:before="53.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CA">
      <w:pPr>
        <w:keepNext w:val="0"/>
        <w:keepLines w:val="0"/>
        <w:widowControl w:val="0"/>
        <w:pBdr>
          <w:top w:space="0" w:sz="0" w:val="nil"/>
          <w:left w:space="0" w:sz="0" w:val="nil"/>
          <w:bottom w:space="0" w:sz="0" w:val="nil"/>
          <w:right w:space="0" w:sz="0" w:val="nil"/>
          <w:between w:space="0" w:sz="0" w:val="nil"/>
        </w:pBdr>
        <w:shd w:fill="auto" w:val="clear"/>
        <w:spacing w:after="0" w:before="24.0563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CCB">
      <w:pPr>
        <w:keepNext w:val="0"/>
        <w:keepLines w:val="0"/>
        <w:widowControl w:val="0"/>
        <w:pBdr>
          <w:top w:space="0" w:sz="0" w:val="nil"/>
          <w:left w:space="0" w:sz="0" w:val="nil"/>
          <w:bottom w:space="0" w:sz="0" w:val="nil"/>
          <w:right w:space="0" w:sz="0" w:val="nil"/>
          <w:between w:space="0" w:sz="0" w:val="nil"/>
        </w:pBdr>
        <w:shd w:fill="auto" w:val="clear"/>
        <w:spacing w:after="0" w:before="33.6178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CC">
      <w:pPr>
        <w:keepNext w:val="0"/>
        <w:keepLines w:val="0"/>
        <w:widowControl w:val="0"/>
        <w:pBdr>
          <w:top w:space="0" w:sz="0" w:val="nil"/>
          <w:left w:space="0" w:sz="0" w:val="nil"/>
          <w:bottom w:space="0" w:sz="0" w:val="nil"/>
          <w:right w:space="0" w:sz="0" w:val="nil"/>
          <w:between w:space="0" w:sz="0" w:val="nil"/>
        </w:pBdr>
        <w:shd w:fill="auto" w:val="clear"/>
        <w:spacing w:after="0" w:before="51.620788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CD">
      <w:pPr>
        <w:keepNext w:val="0"/>
        <w:keepLines w:val="0"/>
        <w:widowControl w:val="0"/>
        <w:pBdr>
          <w:top w:space="0" w:sz="0" w:val="nil"/>
          <w:left w:space="0" w:sz="0" w:val="nil"/>
          <w:bottom w:space="0" w:sz="0" w:val="nil"/>
          <w:right w:space="0" w:sz="0" w:val="nil"/>
          <w:between w:space="0" w:sz="0" w:val="nil"/>
        </w:pBdr>
        <w:shd w:fill="auto" w:val="clear"/>
        <w:spacing w:after="0" w:before="22.7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CCE">
      <w:pPr>
        <w:keepNext w:val="0"/>
        <w:keepLines w:val="0"/>
        <w:widowControl w:val="0"/>
        <w:pBdr>
          <w:top w:space="0" w:sz="0" w:val="nil"/>
          <w:left w:space="0" w:sz="0" w:val="nil"/>
          <w:bottom w:space="0" w:sz="0" w:val="nil"/>
          <w:right w:space="0" w:sz="0" w:val="nil"/>
          <w:between w:space="0" w:sz="0" w:val="nil"/>
        </w:pBdr>
        <w:shd w:fill="auto" w:val="clear"/>
        <w:spacing w:after="0" w:before="57.604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CCF">
      <w:pPr>
        <w:keepNext w:val="0"/>
        <w:keepLines w:val="0"/>
        <w:widowControl w:val="0"/>
        <w:pBdr>
          <w:top w:space="0" w:sz="0" w:val="nil"/>
          <w:left w:space="0" w:sz="0" w:val="nil"/>
          <w:bottom w:space="0" w:sz="0" w:val="nil"/>
          <w:right w:space="0" w:sz="0" w:val="nil"/>
          <w:between w:space="0" w:sz="0" w:val="nil"/>
        </w:pBdr>
        <w:shd w:fill="auto" w:val="clear"/>
        <w:spacing w:after="0" w:before="56.416320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CD0">
      <w:pPr>
        <w:keepNext w:val="0"/>
        <w:keepLines w:val="0"/>
        <w:widowControl w:val="0"/>
        <w:pBdr>
          <w:top w:space="0" w:sz="0" w:val="nil"/>
          <w:left w:space="0" w:sz="0" w:val="nil"/>
          <w:bottom w:space="0" w:sz="0" w:val="nil"/>
          <w:right w:space="0" w:sz="0" w:val="nil"/>
          <w:between w:space="0" w:sz="0" w:val="nil"/>
        </w:pBdr>
        <w:shd w:fill="auto" w:val="clear"/>
        <w:spacing w:after="0" w:before="5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D1">
      <w:pPr>
        <w:keepNext w:val="0"/>
        <w:keepLines w:val="0"/>
        <w:widowControl w:val="0"/>
        <w:pBdr>
          <w:top w:space="0" w:sz="0" w:val="nil"/>
          <w:left w:space="0" w:sz="0" w:val="nil"/>
          <w:bottom w:space="0" w:sz="0" w:val="nil"/>
          <w:right w:space="0" w:sz="0" w:val="nil"/>
          <w:between w:space="0" w:sz="0" w:val="nil"/>
        </w:pBdr>
        <w:shd w:fill="auto" w:val="clear"/>
        <w:spacing w:after="0" w:before="36.406555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p</w:t>
      </w:r>
    </w:p>
    <w:p w:rsidR="00000000" w:rsidDel="00000000" w:rsidP="00000000" w:rsidRDefault="00000000" w:rsidRPr="00000000" w14:paraId="00001CD2">
      <w:pPr>
        <w:keepNext w:val="0"/>
        <w:keepLines w:val="0"/>
        <w:widowControl w:val="0"/>
        <w:pBdr>
          <w:top w:space="0" w:sz="0" w:val="nil"/>
          <w:left w:space="0" w:sz="0" w:val="nil"/>
          <w:bottom w:space="0" w:sz="0" w:val="nil"/>
          <w:right w:space="0" w:sz="0" w:val="nil"/>
          <w:between w:space="0" w:sz="0" w:val="nil"/>
        </w:pBdr>
        <w:shd w:fill="auto" w:val="clear"/>
        <w:spacing w:after="0" w:before="81.868591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D3">
      <w:pPr>
        <w:keepNext w:val="0"/>
        <w:keepLines w:val="0"/>
        <w:widowControl w:val="0"/>
        <w:pBdr>
          <w:top w:space="0" w:sz="0" w:val="nil"/>
          <w:left w:space="0" w:sz="0" w:val="nil"/>
          <w:bottom w:space="0" w:sz="0" w:val="nil"/>
          <w:right w:space="0" w:sz="0" w:val="nil"/>
          <w:between w:space="0" w:sz="0" w:val="nil"/>
        </w:pBdr>
        <w:shd w:fill="auto" w:val="clear"/>
        <w:spacing w:after="0" w:before="56.4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CD4">
      <w:pPr>
        <w:keepNext w:val="0"/>
        <w:keepLines w:val="0"/>
        <w:widowControl w:val="0"/>
        <w:pBdr>
          <w:top w:space="0" w:sz="0" w:val="nil"/>
          <w:left w:space="0" w:sz="0" w:val="nil"/>
          <w:bottom w:space="0" w:sz="0" w:val="nil"/>
          <w:right w:space="0" w:sz="0" w:val="nil"/>
          <w:between w:space="0" w:sz="0" w:val="nil"/>
        </w:pBdr>
        <w:shd w:fill="auto" w:val="clear"/>
        <w:spacing w:after="0" w:before="51.620788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D5">
      <w:pPr>
        <w:keepNext w:val="0"/>
        <w:keepLines w:val="0"/>
        <w:widowControl w:val="0"/>
        <w:pBdr>
          <w:top w:space="0" w:sz="0" w:val="nil"/>
          <w:left w:space="0" w:sz="0" w:val="nil"/>
          <w:bottom w:space="0" w:sz="0" w:val="nil"/>
          <w:right w:space="0" w:sz="0" w:val="nil"/>
          <w:between w:space="0" w:sz="0" w:val="nil"/>
        </w:pBdr>
        <w:shd w:fill="auto" w:val="clear"/>
        <w:spacing w:after="0" w:before="38.4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D6">
      <w:pPr>
        <w:keepNext w:val="0"/>
        <w:keepLines w:val="0"/>
        <w:widowControl w:val="0"/>
        <w:pBdr>
          <w:top w:space="0" w:sz="0" w:val="nil"/>
          <w:left w:space="0" w:sz="0" w:val="nil"/>
          <w:bottom w:space="0" w:sz="0" w:val="nil"/>
          <w:right w:space="0" w:sz="0" w:val="nil"/>
          <w:between w:space="0" w:sz="0" w:val="nil"/>
        </w:pBdr>
        <w:shd w:fill="auto" w:val="clear"/>
        <w:spacing w:after="0" w:before="56.416320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CD7">
      <w:pPr>
        <w:keepNext w:val="0"/>
        <w:keepLines w:val="0"/>
        <w:widowControl w:val="0"/>
        <w:pBdr>
          <w:top w:space="0" w:sz="0" w:val="nil"/>
          <w:left w:space="0" w:sz="0" w:val="nil"/>
          <w:bottom w:space="0" w:sz="0" w:val="nil"/>
          <w:right w:space="0" w:sz="0" w:val="nil"/>
          <w:between w:space="0" w:sz="0" w:val="nil"/>
        </w:pBdr>
        <w:shd w:fill="auto" w:val="clear"/>
        <w:spacing w:after="0" w:before="56.15844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D8">
      <w:pPr>
        <w:keepNext w:val="0"/>
        <w:keepLines w:val="0"/>
        <w:widowControl w:val="0"/>
        <w:pBdr>
          <w:top w:space="0" w:sz="0" w:val="nil"/>
          <w:left w:space="0" w:sz="0" w:val="nil"/>
          <w:bottom w:space="0" w:sz="0" w:val="nil"/>
          <w:right w:space="0" w:sz="0" w:val="nil"/>
          <w:between w:space="0" w:sz="0" w:val="nil"/>
        </w:pBdr>
        <w:shd w:fill="auto" w:val="clear"/>
        <w:spacing w:after="0" w:before="24.0567016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CD9">
      <w:pPr>
        <w:keepNext w:val="0"/>
        <w:keepLines w:val="0"/>
        <w:widowControl w:val="0"/>
        <w:pBdr>
          <w:top w:space="0" w:sz="0" w:val="nil"/>
          <w:left w:space="0" w:sz="0" w:val="nil"/>
          <w:bottom w:space="0" w:sz="0" w:val="nil"/>
          <w:right w:space="0" w:sz="0" w:val="nil"/>
          <w:between w:space="0" w:sz="0" w:val="nil"/>
        </w:pBdr>
        <w:shd w:fill="auto" w:val="clear"/>
        <w:spacing w:after="0" w:before="46.7953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kr</w:t>
      </w:r>
    </w:p>
    <w:p w:rsidR="00000000" w:rsidDel="00000000" w:rsidP="00000000" w:rsidRDefault="00000000" w:rsidRPr="00000000" w14:paraId="00001CDA">
      <w:pPr>
        <w:keepNext w:val="0"/>
        <w:keepLines w:val="0"/>
        <w:widowControl w:val="0"/>
        <w:pBdr>
          <w:top w:space="0" w:sz="0" w:val="nil"/>
          <w:left w:space="0" w:sz="0" w:val="nil"/>
          <w:bottom w:space="0" w:sz="0" w:val="nil"/>
          <w:right w:space="0" w:sz="0" w:val="nil"/>
          <w:between w:space="0" w:sz="0" w:val="nil"/>
        </w:pBdr>
        <w:shd w:fill="auto" w:val="clear"/>
        <w:spacing w:after="0" w:before="28.385925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DB">
      <w:pPr>
        <w:keepNext w:val="0"/>
        <w:keepLines w:val="0"/>
        <w:widowControl w:val="0"/>
        <w:pBdr>
          <w:top w:space="0" w:sz="0" w:val="nil"/>
          <w:left w:space="0" w:sz="0" w:val="nil"/>
          <w:bottom w:space="0" w:sz="0" w:val="nil"/>
          <w:right w:space="0" w:sz="0" w:val="nil"/>
          <w:between w:space="0" w:sz="0" w:val="nil"/>
        </w:pBdr>
        <w:shd w:fill="auto" w:val="clear"/>
        <w:spacing w:after="0" w:before="50.832214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w:t>
      </w:r>
    </w:p>
    <w:p w:rsidR="00000000" w:rsidDel="00000000" w:rsidP="00000000" w:rsidRDefault="00000000" w:rsidRPr="00000000" w14:paraId="00001CDC">
      <w:pPr>
        <w:keepNext w:val="0"/>
        <w:keepLines w:val="0"/>
        <w:widowControl w:val="0"/>
        <w:pBdr>
          <w:top w:space="0" w:sz="0" w:val="nil"/>
          <w:left w:space="0" w:sz="0" w:val="nil"/>
          <w:bottom w:space="0" w:sz="0" w:val="nil"/>
          <w:right w:space="0" w:sz="0" w:val="nil"/>
          <w:between w:space="0" w:sz="0" w:val="nil"/>
        </w:pBdr>
        <w:shd w:fill="auto" w:val="clear"/>
        <w:spacing w:after="0" w:before="57.86163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fo</w:t>
      </w:r>
    </w:p>
    <w:p w:rsidR="00000000" w:rsidDel="00000000" w:rsidP="00000000" w:rsidRDefault="00000000" w:rsidRPr="00000000" w14:paraId="00001C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31296920776367"/>
          <w:szCs w:val="11.331296920776367"/>
          <w:u w:val="none"/>
          <w:shd w:fill="auto" w:val="clear"/>
          <w:vertAlign w:val="baseline"/>
        </w:rPr>
      </w:pPr>
      <w:r w:rsidDel="00000000" w:rsidR="00000000" w:rsidRPr="00000000">
        <w:rPr>
          <w:rFonts w:ascii="Arial" w:cs="Arial" w:eastAsia="Arial" w:hAnsi="Arial"/>
          <w:b w:val="0"/>
          <w:i w:val="0"/>
          <w:smallCaps w:val="0"/>
          <w:strike w:val="0"/>
          <w:color w:val="000000"/>
          <w:sz w:val="11.331296920776367"/>
          <w:szCs w:val="11.331296920776367"/>
          <w:u w:val="none"/>
          <w:shd w:fill="auto" w:val="clear"/>
          <w:vertAlign w:val="baseline"/>
          <w:rtl w:val="0"/>
        </w:rPr>
        <w:t xml:space="preserve">50 </w:t>
      </w:r>
    </w:p>
    <w:p w:rsidR="00000000" w:rsidDel="00000000" w:rsidP="00000000" w:rsidRDefault="00000000" w:rsidRPr="00000000" w14:paraId="00001CDE">
      <w:pPr>
        <w:keepNext w:val="0"/>
        <w:keepLines w:val="0"/>
        <w:widowControl w:val="0"/>
        <w:pBdr>
          <w:top w:space="0" w:sz="0" w:val="nil"/>
          <w:left w:space="0" w:sz="0" w:val="nil"/>
          <w:bottom w:space="0" w:sz="0" w:val="nil"/>
          <w:right w:space="0" w:sz="0" w:val="nil"/>
          <w:between w:space="0" w:sz="0" w:val="nil"/>
        </w:pBdr>
        <w:shd w:fill="auto" w:val="clear"/>
        <w:spacing w:after="0" w:before="20.16815185546875" w:line="240" w:lineRule="auto"/>
        <w:ind w:left="0" w:right="0" w:firstLine="0"/>
        <w:jc w:val="left"/>
        <w:rPr>
          <w:rFonts w:ascii="Arial" w:cs="Arial" w:eastAsia="Arial" w:hAnsi="Arial"/>
          <w:b w:val="0"/>
          <w:i w:val="0"/>
          <w:smallCaps w:val="0"/>
          <w:strike w:val="0"/>
          <w:color w:val="000000"/>
          <w:sz w:val="11.331296920776367"/>
          <w:szCs w:val="11.331296920776367"/>
          <w:u w:val="none"/>
          <w:shd w:fill="auto" w:val="clear"/>
          <w:vertAlign w:val="baseline"/>
        </w:rPr>
      </w:pPr>
      <w:r w:rsidDel="00000000" w:rsidR="00000000" w:rsidRPr="00000000">
        <w:rPr>
          <w:rFonts w:ascii="Arial" w:cs="Arial" w:eastAsia="Arial" w:hAnsi="Arial"/>
          <w:b w:val="0"/>
          <w:i w:val="0"/>
          <w:smallCaps w:val="0"/>
          <w:strike w:val="0"/>
          <w:color w:val="000000"/>
          <w:sz w:val="11.331296920776367"/>
          <w:szCs w:val="11.331296920776367"/>
          <w:u w:val="none"/>
          <w:shd w:fill="auto" w:val="clear"/>
          <w:vertAlign w:val="baseline"/>
          <w:rtl w:val="0"/>
        </w:rPr>
        <w:t xml:space="preserve">45 </w:t>
      </w:r>
    </w:p>
    <w:p w:rsidR="00000000" w:rsidDel="00000000" w:rsidP="00000000" w:rsidRDefault="00000000" w:rsidRPr="00000000" w14:paraId="00001CDF">
      <w:pPr>
        <w:keepNext w:val="0"/>
        <w:keepLines w:val="0"/>
        <w:widowControl w:val="0"/>
        <w:pBdr>
          <w:top w:space="0" w:sz="0" w:val="nil"/>
          <w:left w:space="0" w:sz="0" w:val="nil"/>
          <w:bottom w:space="0" w:sz="0" w:val="nil"/>
          <w:right w:space="0" w:sz="0" w:val="nil"/>
          <w:between w:space="0" w:sz="0" w:val="nil"/>
        </w:pBdr>
        <w:shd w:fill="auto" w:val="clear"/>
        <w:spacing w:after="0" w:before="176.37237548828125" w:line="240" w:lineRule="auto"/>
        <w:ind w:left="0" w:right="0" w:firstLine="0"/>
        <w:jc w:val="left"/>
        <w:rPr>
          <w:rFonts w:ascii="Arial" w:cs="Arial" w:eastAsia="Arial" w:hAnsi="Arial"/>
          <w:b w:val="0"/>
          <w:i w:val="0"/>
          <w:smallCaps w:val="0"/>
          <w:strike w:val="0"/>
          <w:color w:val="000000"/>
          <w:sz w:val="10.859097480773926"/>
          <w:szCs w:val="10.859097480773926"/>
          <w:u w:val="none"/>
          <w:shd w:fill="auto" w:val="clear"/>
          <w:vertAlign w:val="baseline"/>
        </w:rPr>
      </w:pPr>
      <w:r w:rsidDel="00000000" w:rsidR="00000000" w:rsidRPr="00000000">
        <w:rPr>
          <w:rFonts w:ascii="Arial" w:cs="Arial" w:eastAsia="Arial" w:hAnsi="Arial"/>
          <w:b w:val="0"/>
          <w:i w:val="0"/>
          <w:smallCaps w:val="0"/>
          <w:strike w:val="0"/>
          <w:color w:val="000000"/>
          <w:sz w:val="10.859097480773926"/>
          <w:szCs w:val="10.859097480773926"/>
          <w:u w:val="none"/>
          <w:shd w:fill="auto" w:val="clear"/>
          <w:vertAlign w:val="baseline"/>
          <w:rtl w:val="0"/>
        </w:rPr>
        <w:t xml:space="preserve">South Africa </w:t>
      </w:r>
    </w:p>
    <w:p w:rsidR="00000000" w:rsidDel="00000000" w:rsidP="00000000" w:rsidRDefault="00000000" w:rsidRPr="00000000" w14:paraId="00001C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859097480773926"/>
          <w:szCs w:val="10.859097480773926"/>
          <w:u w:val="none"/>
          <w:shd w:fill="auto" w:val="clear"/>
          <w:vertAlign w:val="baseline"/>
        </w:rPr>
      </w:pPr>
      <w:r w:rsidDel="00000000" w:rsidR="00000000" w:rsidRPr="00000000">
        <w:rPr>
          <w:rFonts w:ascii="Arial" w:cs="Arial" w:eastAsia="Arial" w:hAnsi="Arial"/>
          <w:b w:val="0"/>
          <w:i w:val="0"/>
          <w:smallCaps w:val="0"/>
          <w:strike w:val="0"/>
          <w:color w:val="000000"/>
          <w:sz w:val="10.859097480773926"/>
          <w:szCs w:val="10.859097480773926"/>
          <w:u w:val="none"/>
          <w:shd w:fill="auto" w:val="clear"/>
          <w:vertAlign w:val="baseline"/>
          <w:rtl w:val="0"/>
        </w:rPr>
        <w:t xml:space="preserve">Indonesia </w:t>
      </w:r>
    </w:p>
    <w:p w:rsidR="00000000" w:rsidDel="00000000" w:rsidP="00000000" w:rsidRDefault="00000000" w:rsidRPr="00000000" w14:paraId="00001C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31296920776367"/>
          <w:szCs w:val="11.331296920776367"/>
          <w:u w:val="none"/>
          <w:shd w:fill="auto" w:val="clear"/>
          <w:vertAlign w:val="baseline"/>
        </w:rPr>
      </w:pPr>
      <w:r w:rsidDel="00000000" w:rsidR="00000000" w:rsidRPr="00000000">
        <w:rPr>
          <w:rFonts w:ascii="Arial" w:cs="Arial" w:eastAsia="Arial" w:hAnsi="Arial"/>
          <w:b w:val="0"/>
          <w:i w:val="0"/>
          <w:smallCaps w:val="0"/>
          <w:strike w:val="0"/>
          <w:color w:val="000000"/>
          <w:sz w:val="11.331296920776367"/>
          <w:szCs w:val="11.331296920776367"/>
          <w:u w:val="none"/>
          <w:shd w:fill="auto" w:val="clear"/>
          <w:vertAlign w:val="baseline"/>
          <w:rtl w:val="0"/>
        </w:rPr>
        <w:t xml:space="preserve">40 </w:t>
      </w:r>
    </w:p>
    <w:p w:rsidR="00000000" w:rsidDel="00000000" w:rsidP="00000000" w:rsidRDefault="00000000" w:rsidRPr="00000000" w14:paraId="00001CE2">
      <w:pPr>
        <w:keepNext w:val="0"/>
        <w:keepLines w:val="0"/>
        <w:widowControl w:val="0"/>
        <w:pBdr>
          <w:top w:space="0" w:sz="0" w:val="nil"/>
          <w:left w:space="0" w:sz="0" w:val="nil"/>
          <w:bottom w:space="0" w:sz="0" w:val="nil"/>
          <w:right w:space="0" w:sz="0" w:val="nil"/>
          <w:between w:space="0" w:sz="0" w:val="nil"/>
        </w:pBdr>
        <w:shd w:fill="auto" w:val="clear"/>
        <w:spacing w:after="0" w:before="361.17523193359375" w:line="240" w:lineRule="auto"/>
        <w:ind w:left="0" w:right="0" w:firstLine="0"/>
        <w:jc w:val="left"/>
        <w:rPr>
          <w:rFonts w:ascii="Arial" w:cs="Arial" w:eastAsia="Arial" w:hAnsi="Arial"/>
          <w:b w:val="0"/>
          <w:i w:val="0"/>
          <w:smallCaps w:val="0"/>
          <w:strike w:val="0"/>
          <w:color w:val="000000"/>
          <w:sz w:val="10.859097480773926"/>
          <w:szCs w:val="10.859097480773926"/>
          <w:u w:val="none"/>
          <w:shd w:fill="auto" w:val="clear"/>
          <w:vertAlign w:val="baseline"/>
        </w:rPr>
      </w:pPr>
      <w:r w:rsidDel="00000000" w:rsidR="00000000" w:rsidRPr="00000000">
        <w:rPr>
          <w:rFonts w:ascii="Arial" w:cs="Arial" w:eastAsia="Arial" w:hAnsi="Arial"/>
          <w:b w:val="0"/>
          <w:i w:val="0"/>
          <w:smallCaps w:val="0"/>
          <w:strike w:val="0"/>
          <w:color w:val="000000"/>
          <w:sz w:val="10.859097480773926"/>
          <w:szCs w:val="10.859097480773926"/>
          <w:u w:val="none"/>
          <w:shd w:fill="auto" w:val="clear"/>
          <w:vertAlign w:val="baseline"/>
          <w:rtl w:val="0"/>
        </w:rPr>
        <w:t xml:space="preserve">Turkey </w:t>
      </w:r>
    </w:p>
    <w:p w:rsidR="00000000" w:rsidDel="00000000" w:rsidP="00000000" w:rsidRDefault="00000000" w:rsidRPr="00000000" w14:paraId="00001C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31296920776367"/>
          <w:szCs w:val="11.331296920776367"/>
          <w:u w:val="none"/>
          <w:shd w:fill="auto" w:val="clear"/>
          <w:vertAlign w:val="baseline"/>
        </w:rPr>
      </w:pPr>
      <w:r w:rsidDel="00000000" w:rsidR="00000000" w:rsidRPr="00000000">
        <w:rPr>
          <w:rFonts w:ascii="Arial" w:cs="Arial" w:eastAsia="Arial" w:hAnsi="Arial"/>
          <w:b w:val="0"/>
          <w:i w:val="0"/>
          <w:smallCaps w:val="0"/>
          <w:strike w:val="0"/>
          <w:color w:val="000000"/>
          <w:sz w:val="11.331296920776367"/>
          <w:szCs w:val="11.331296920776367"/>
          <w:u w:val="none"/>
          <w:shd w:fill="auto" w:val="clear"/>
          <w:vertAlign w:val="baseline"/>
          <w:rtl w:val="0"/>
        </w:rPr>
        <w:t xml:space="preserve">35 </w:t>
      </w:r>
    </w:p>
    <w:p w:rsidR="00000000" w:rsidDel="00000000" w:rsidP="00000000" w:rsidRDefault="00000000" w:rsidRPr="00000000" w14:paraId="00001CE4">
      <w:pPr>
        <w:keepNext w:val="0"/>
        <w:keepLines w:val="0"/>
        <w:widowControl w:val="0"/>
        <w:pBdr>
          <w:top w:space="0" w:sz="0" w:val="nil"/>
          <w:left w:space="0" w:sz="0" w:val="nil"/>
          <w:bottom w:space="0" w:sz="0" w:val="nil"/>
          <w:right w:space="0" w:sz="0" w:val="nil"/>
          <w:between w:space="0" w:sz="0" w:val="nil"/>
        </w:pBdr>
        <w:shd w:fill="auto" w:val="clear"/>
        <w:spacing w:after="0" w:before="515.9625244140625" w:line="240" w:lineRule="auto"/>
        <w:ind w:left="0" w:right="0" w:firstLine="0"/>
        <w:jc w:val="left"/>
        <w:rPr>
          <w:rFonts w:ascii="Arial" w:cs="Arial" w:eastAsia="Arial" w:hAnsi="Arial"/>
          <w:b w:val="0"/>
          <w:i w:val="0"/>
          <w:smallCaps w:val="0"/>
          <w:strike w:val="0"/>
          <w:color w:val="000000"/>
          <w:sz w:val="10.859097480773926"/>
          <w:szCs w:val="10.859097480773926"/>
          <w:u w:val="none"/>
          <w:shd w:fill="auto" w:val="clear"/>
          <w:vertAlign w:val="baseline"/>
        </w:rPr>
      </w:pPr>
      <w:r w:rsidDel="00000000" w:rsidR="00000000" w:rsidRPr="00000000">
        <w:rPr>
          <w:rFonts w:ascii="Arial" w:cs="Arial" w:eastAsia="Arial" w:hAnsi="Arial"/>
          <w:b w:val="0"/>
          <w:i w:val="0"/>
          <w:smallCaps w:val="0"/>
          <w:strike w:val="0"/>
          <w:color w:val="000000"/>
          <w:sz w:val="10.859097480773926"/>
          <w:szCs w:val="10.859097480773926"/>
          <w:u w:val="none"/>
          <w:shd w:fill="auto" w:val="clear"/>
          <w:vertAlign w:val="baseline"/>
          <w:rtl w:val="0"/>
        </w:rPr>
        <w:t xml:space="preserve">Brazil </w:t>
      </w:r>
    </w:p>
    <w:p w:rsidR="00000000" w:rsidDel="00000000" w:rsidP="00000000" w:rsidRDefault="00000000" w:rsidRPr="00000000" w14:paraId="00001C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31296920776367"/>
          <w:szCs w:val="11.331296920776367"/>
          <w:u w:val="none"/>
          <w:shd w:fill="auto" w:val="clear"/>
          <w:vertAlign w:val="baseline"/>
        </w:rPr>
      </w:pPr>
      <w:r w:rsidDel="00000000" w:rsidR="00000000" w:rsidRPr="00000000">
        <w:rPr>
          <w:rFonts w:ascii="Arial" w:cs="Arial" w:eastAsia="Arial" w:hAnsi="Arial"/>
          <w:b w:val="0"/>
          <w:i w:val="0"/>
          <w:smallCaps w:val="0"/>
          <w:strike w:val="0"/>
          <w:color w:val="000000"/>
          <w:sz w:val="11.331296920776367"/>
          <w:szCs w:val="11.331296920776367"/>
          <w:u w:val="none"/>
          <w:shd w:fill="auto" w:val="clear"/>
          <w:vertAlign w:val="baseline"/>
          <w:rtl w:val="0"/>
        </w:rPr>
        <w:t xml:space="preserve">30 </w:t>
      </w:r>
    </w:p>
    <w:p w:rsidR="00000000" w:rsidDel="00000000" w:rsidP="00000000" w:rsidRDefault="00000000" w:rsidRPr="00000000" w14:paraId="00001CE6">
      <w:pPr>
        <w:keepNext w:val="0"/>
        <w:keepLines w:val="0"/>
        <w:widowControl w:val="0"/>
        <w:pBdr>
          <w:top w:space="0" w:sz="0" w:val="nil"/>
          <w:left w:space="0" w:sz="0" w:val="nil"/>
          <w:bottom w:space="0" w:sz="0" w:val="nil"/>
          <w:right w:space="0" w:sz="0" w:val="nil"/>
          <w:between w:space="0" w:sz="0" w:val="nil"/>
        </w:pBdr>
        <w:shd w:fill="auto" w:val="clear"/>
        <w:spacing w:after="0" w:before="20.16815185546875" w:line="240" w:lineRule="auto"/>
        <w:ind w:left="0" w:right="0" w:firstLine="0"/>
        <w:jc w:val="left"/>
        <w:rPr>
          <w:rFonts w:ascii="Arial" w:cs="Arial" w:eastAsia="Arial" w:hAnsi="Arial"/>
          <w:b w:val="0"/>
          <w:i w:val="0"/>
          <w:smallCaps w:val="0"/>
          <w:strike w:val="0"/>
          <w:color w:val="000000"/>
          <w:sz w:val="11.331296920776367"/>
          <w:szCs w:val="11.331296920776367"/>
          <w:u w:val="none"/>
          <w:shd w:fill="auto" w:val="clear"/>
          <w:vertAlign w:val="baseline"/>
        </w:rPr>
      </w:pPr>
      <w:r w:rsidDel="00000000" w:rsidR="00000000" w:rsidRPr="00000000">
        <w:rPr>
          <w:rFonts w:ascii="Arial" w:cs="Arial" w:eastAsia="Arial" w:hAnsi="Arial"/>
          <w:b w:val="0"/>
          <w:i w:val="0"/>
          <w:smallCaps w:val="0"/>
          <w:strike w:val="0"/>
          <w:color w:val="000000"/>
          <w:sz w:val="11.331296920776367"/>
          <w:szCs w:val="11.331296920776367"/>
          <w:u w:val="none"/>
          <w:shd w:fill="auto" w:val="clear"/>
          <w:vertAlign w:val="baseline"/>
          <w:rtl w:val="0"/>
        </w:rPr>
        <w:t xml:space="preserve">25 </w:t>
      </w:r>
    </w:p>
    <w:p w:rsidR="00000000" w:rsidDel="00000000" w:rsidP="00000000" w:rsidRDefault="00000000" w:rsidRPr="00000000" w14:paraId="00001C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859097480773926"/>
          <w:szCs w:val="10.859097480773926"/>
          <w:u w:val="none"/>
          <w:shd w:fill="auto" w:val="clear"/>
          <w:vertAlign w:val="baseline"/>
        </w:rPr>
      </w:pPr>
      <w:r w:rsidDel="00000000" w:rsidR="00000000" w:rsidRPr="00000000">
        <w:rPr>
          <w:rFonts w:ascii="Arial" w:cs="Arial" w:eastAsia="Arial" w:hAnsi="Arial"/>
          <w:b w:val="0"/>
          <w:i w:val="0"/>
          <w:smallCaps w:val="0"/>
          <w:strike w:val="0"/>
          <w:color w:val="000000"/>
          <w:sz w:val="10.859097480773926"/>
          <w:szCs w:val="10.859097480773926"/>
          <w:u w:val="none"/>
          <w:shd w:fill="auto" w:val="clear"/>
          <w:vertAlign w:val="baseline"/>
          <w:rtl w:val="0"/>
        </w:rPr>
        <w:t xml:space="preserve">China </w:t>
      </w:r>
    </w:p>
    <w:p w:rsidR="00000000" w:rsidDel="00000000" w:rsidP="00000000" w:rsidRDefault="00000000" w:rsidRPr="00000000" w14:paraId="00001C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31296920776367"/>
          <w:szCs w:val="11.331296920776367"/>
          <w:u w:val="none"/>
          <w:shd w:fill="auto" w:val="clear"/>
          <w:vertAlign w:val="baseline"/>
        </w:rPr>
      </w:pPr>
      <w:r w:rsidDel="00000000" w:rsidR="00000000" w:rsidRPr="00000000">
        <w:rPr>
          <w:rFonts w:ascii="Arial" w:cs="Arial" w:eastAsia="Arial" w:hAnsi="Arial"/>
          <w:b w:val="0"/>
          <w:i w:val="0"/>
          <w:smallCaps w:val="0"/>
          <w:strike w:val="0"/>
          <w:color w:val="000000"/>
          <w:sz w:val="11.331296920776367"/>
          <w:szCs w:val="11.331296920776367"/>
          <w:u w:val="none"/>
          <w:shd w:fill="auto" w:val="clear"/>
          <w:vertAlign w:val="baseline"/>
          <w:rtl w:val="0"/>
        </w:rPr>
        <w:t xml:space="preserve">20 </w:t>
      </w:r>
    </w:p>
    <w:p w:rsidR="00000000" w:rsidDel="00000000" w:rsidP="00000000" w:rsidRDefault="00000000" w:rsidRPr="00000000" w14:paraId="00001CE9">
      <w:pPr>
        <w:keepNext w:val="0"/>
        <w:keepLines w:val="0"/>
        <w:widowControl w:val="0"/>
        <w:pBdr>
          <w:top w:space="0" w:sz="0" w:val="nil"/>
          <w:left w:space="0" w:sz="0" w:val="nil"/>
          <w:bottom w:space="0" w:sz="0" w:val="nil"/>
          <w:right w:space="0" w:sz="0" w:val="nil"/>
          <w:between w:space="0" w:sz="0" w:val="nil"/>
        </w:pBdr>
        <w:shd w:fill="auto" w:val="clear"/>
        <w:spacing w:after="0" w:before="20.16815185546875" w:line="240" w:lineRule="auto"/>
        <w:ind w:left="0" w:right="0" w:firstLine="0"/>
        <w:jc w:val="left"/>
        <w:rPr>
          <w:rFonts w:ascii="Arial" w:cs="Arial" w:eastAsia="Arial" w:hAnsi="Arial"/>
          <w:b w:val="0"/>
          <w:i w:val="0"/>
          <w:smallCaps w:val="0"/>
          <w:strike w:val="0"/>
          <w:color w:val="000000"/>
          <w:sz w:val="11.331296920776367"/>
          <w:szCs w:val="11.331296920776367"/>
          <w:u w:val="none"/>
          <w:shd w:fill="auto" w:val="clear"/>
          <w:vertAlign w:val="baseline"/>
        </w:rPr>
      </w:pPr>
      <w:r w:rsidDel="00000000" w:rsidR="00000000" w:rsidRPr="00000000">
        <w:rPr>
          <w:rFonts w:ascii="Arial" w:cs="Arial" w:eastAsia="Arial" w:hAnsi="Arial"/>
          <w:b w:val="0"/>
          <w:i w:val="0"/>
          <w:smallCaps w:val="0"/>
          <w:strike w:val="0"/>
          <w:color w:val="000000"/>
          <w:sz w:val="11.331296920776367"/>
          <w:szCs w:val="11.331296920776367"/>
          <w:u w:val="none"/>
          <w:shd w:fill="auto" w:val="clear"/>
          <w:vertAlign w:val="baseline"/>
          <w:rtl w:val="0"/>
        </w:rPr>
        <w:t xml:space="preserve">15 </w:t>
      </w:r>
    </w:p>
    <w:p w:rsidR="00000000" w:rsidDel="00000000" w:rsidP="00000000" w:rsidRDefault="00000000" w:rsidRPr="00000000" w14:paraId="00001CEA">
      <w:pPr>
        <w:keepNext w:val="0"/>
        <w:keepLines w:val="0"/>
        <w:widowControl w:val="0"/>
        <w:pBdr>
          <w:top w:space="0" w:sz="0" w:val="nil"/>
          <w:left w:space="0" w:sz="0" w:val="nil"/>
          <w:bottom w:space="0" w:sz="0" w:val="nil"/>
          <w:right w:space="0" w:sz="0" w:val="nil"/>
          <w:between w:space="0" w:sz="0" w:val="nil"/>
        </w:pBdr>
        <w:shd w:fill="auto" w:val="clear"/>
        <w:spacing w:after="0" w:before="20.1678466796875" w:line="240" w:lineRule="auto"/>
        <w:ind w:left="0" w:right="0" w:firstLine="0"/>
        <w:jc w:val="left"/>
        <w:rPr>
          <w:rFonts w:ascii="Arial" w:cs="Arial" w:eastAsia="Arial" w:hAnsi="Arial"/>
          <w:b w:val="0"/>
          <w:i w:val="0"/>
          <w:smallCaps w:val="0"/>
          <w:strike w:val="0"/>
          <w:color w:val="000000"/>
          <w:sz w:val="11.331296920776367"/>
          <w:szCs w:val="11.331296920776367"/>
          <w:u w:val="none"/>
          <w:shd w:fill="auto" w:val="clear"/>
          <w:vertAlign w:val="baseline"/>
        </w:rPr>
      </w:pPr>
      <w:r w:rsidDel="00000000" w:rsidR="00000000" w:rsidRPr="00000000">
        <w:rPr>
          <w:rFonts w:ascii="Arial" w:cs="Arial" w:eastAsia="Arial" w:hAnsi="Arial"/>
          <w:b w:val="0"/>
          <w:i w:val="0"/>
          <w:smallCaps w:val="0"/>
          <w:strike w:val="0"/>
          <w:color w:val="000000"/>
          <w:sz w:val="11.331296920776367"/>
          <w:szCs w:val="11.331296920776367"/>
          <w:u w:val="none"/>
          <w:shd w:fill="auto" w:val="clear"/>
          <w:vertAlign w:val="baseline"/>
          <w:rtl w:val="0"/>
        </w:rPr>
        <w:t xml:space="preserve">10 </w:t>
      </w:r>
    </w:p>
    <w:p w:rsidR="00000000" w:rsidDel="00000000" w:rsidP="00000000" w:rsidRDefault="00000000" w:rsidRPr="00000000" w14:paraId="00001CEB">
      <w:pPr>
        <w:keepNext w:val="0"/>
        <w:keepLines w:val="0"/>
        <w:widowControl w:val="0"/>
        <w:pBdr>
          <w:top w:space="0" w:sz="0" w:val="nil"/>
          <w:left w:space="0" w:sz="0" w:val="nil"/>
          <w:bottom w:space="0" w:sz="0" w:val="nil"/>
          <w:right w:space="0" w:sz="0" w:val="nil"/>
          <w:between w:space="0" w:sz="0" w:val="nil"/>
        </w:pBdr>
        <w:shd w:fill="auto" w:val="clear"/>
        <w:spacing w:after="0" w:before="18.9678955078125" w:line="240" w:lineRule="auto"/>
        <w:ind w:left="0" w:right="0" w:firstLine="0"/>
        <w:jc w:val="left"/>
        <w:rPr>
          <w:rFonts w:ascii="Arial" w:cs="Arial" w:eastAsia="Arial" w:hAnsi="Arial"/>
          <w:b w:val="0"/>
          <w:i w:val="0"/>
          <w:smallCaps w:val="0"/>
          <w:strike w:val="0"/>
          <w:color w:val="000000"/>
          <w:sz w:val="11.331296920776367"/>
          <w:szCs w:val="11.331296920776367"/>
          <w:u w:val="none"/>
          <w:shd w:fill="auto" w:val="clear"/>
          <w:vertAlign w:val="baseline"/>
        </w:rPr>
      </w:pPr>
      <w:r w:rsidDel="00000000" w:rsidR="00000000" w:rsidRPr="00000000">
        <w:rPr>
          <w:rFonts w:ascii="Arial" w:cs="Arial" w:eastAsia="Arial" w:hAnsi="Arial"/>
          <w:b w:val="0"/>
          <w:i w:val="0"/>
          <w:smallCaps w:val="0"/>
          <w:strike w:val="0"/>
          <w:color w:val="000000"/>
          <w:sz w:val="11.331296920776367"/>
          <w:szCs w:val="11.331296920776367"/>
          <w:u w:val="none"/>
          <w:shd w:fill="auto" w:val="clear"/>
          <w:vertAlign w:val="baseline"/>
          <w:rtl w:val="0"/>
        </w:rPr>
        <w:t xml:space="preserve">5 </w:t>
      </w:r>
    </w:p>
    <w:p w:rsidR="00000000" w:rsidDel="00000000" w:rsidP="00000000" w:rsidRDefault="00000000" w:rsidRPr="00000000" w14:paraId="00001CEC">
      <w:pPr>
        <w:keepNext w:val="0"/>
        <w:keepLines w:val="0"/>
        <w:widowControl w:val="0"/>
        <w:pBdr>
          <w:top w:space="0" w:sz="0" w:val="nil"/>
          <w:left w:space="0" w:sz="0" w:val="nil"/>
          <w:bottom w:space="0" w:sz="0" w:val="nil"/>
          <w:right w:space="0" w:sz="0" w:val="nil"/>
          <w:between w:space="0" w:sz="0" w:val="nil"/>
        </w:pBdr>
        <w:shd w:fill="auto" w:val="clear"/>
        <w:spacing w:after="0" w:before="20.1678466796875" w:line="240" w:lineRule="auto"/>
        <w:ind w:left="0" w:right="0" w:firstLine="0"/>
        <w:jc w:val="left"/>
        <w:rPr>
          <w:rFonts w:ascii="Arial" w:cs="Arial" w:eastAsia="Arial" w:hAnsi="Arial"/>
          <w:b w:val="0"/>
          <w:i w:val="0"/>
          <w:smallCaps w:val="0"/>
          <w:strike w:val="0"/>
          <w:color w:val="000000"/>
          <w:sz w:val="11.331296920776367"/>
          <w:szCs w:val="11.331296920776367"/>
          <w:u w:val="none"/>
          <w:shd w:fill="auto" w:val="clear"/>
          <w:vertAlign w:val="baseline"/>
        </w:rPr>
      </w:pPr>
      <w:r w:rsidDel="00000000" w:rsidR="00000000" w:rsidRPr="00000000">
        <w:rPr>
          <w:rFonts w:ascii="Arial" w:cs="Arial" w:eastAsia="Arial" w:hAnsi="Arial"/>
          <w:b w:val="0"/>
          <w:i w:val="0"/>
          <w:smallCaps w:val="0"/>
          <w:strike w:val="0"/>
          <w:color w:val="000000"/>
          <w:sz w:val="11.331296920776367"/>
          <w:szCs w:val="11.331296920776367"/>
          <w:u w:val="none"/>
          <w:shd w:fill="auto" w:val="clear"/>
          <w:vertAlign w:val="baseline"/>
          <w:rtl w:val="0"/>
        </w:rPr>
        <w:t xml:space="preserve">0 </w:t>
      </w:r>
    </w:p>
    <w:p w:rsidR="00000000" w:rsidDel="00000000" w:rsidP="00000000" w:rsidRDefault="00000000" w:rsidRPr="00000000" w14:paraId="00001CED">
      <w:pPr>
        <w:keepNext w:val="0"/>
        <w:keepLines w:val="0"/>
        <w:widowControl w:val="0"/>
        <w:pBdr>
          <w:top w:space="0" w:sz="0" w:val="nil"/>
          <w:left w:space="0" w:sz="0" w:val="nil"/>
          <w:bottom w:space="0" w:sz="0" w:val="nil"/>
          <w:right w:space="0" w:sz="0" w:val="nil"/>
          <w:between w:space="0" w:sz="0" w:val="nil"/>
        </w:pBdr>
        <w:shd w:fill="auto" w:val="clear"/>
        <w:spacing w:after="0" w:before="194.36431884765625" w:line="240" w:lineRule="auto"/>
        <w:ind w:left="0" w:right="0" w:firstLine="0"/>
        <w:jc w:val="left"/>
        <w:rPr>
          <w:rFonts w:ascii="Arial" w:cs="Arial" w:eastAsia="Arial" w:hAnsi="Arial"/>
          <w:b w:val="0"/>
          <w:i w:val="0"/>
          <w:smallCaps w:val="0"/>
          <w:strike w:val="0"/>
          <w:color w:val="000000"/>
          <w:sz w:val="10.859097480773926"/>
          <w:szCs w:val="10.859097480773926"/>
          <w:u w:val="none"/>
          <w:shd w:fill="auto" w:val="clear"/>
          <w:vertAlign w:val="baseline"/>
        </w:rPr>
      </w:pPr>
      <w:r w:rsidDel="00000000" w:rsidR="00000000" w:rsidRPr="00000000">
        <w:rPr>
          <w:rFonts w:ascii="Arial" w:cs="Arial" w:eastAsia="Arial" w:hAnsi="Arial"/>
          <w:b w:val="0"/>
          <w:i w:val="0"/>
          <w:smallCaps w:val="0"/>
          <w:strike w:val="0"/>
          <w:color w:val="000000"/>
          <w:sz w:val="10.859097480773926"/>
          <w:szCs w:val="10.859097480773926"/>
          <w:u w:val="none"/>
          <w:shd w:fill="auto" w:val="clear"/>
          <w:vertAlign w:val="baseline"/>
          <w:rtl w:val="0"/>
        </w:rPr>
        <w:t xml:space="preserve">India </w:t>
      </w:r>
    </w:p>
    <w:p w:rsidR="00000000" w:rsidDel="00000000" w:rsidP="00000000" w:rsidRDefault="00000000" w:rsidRPr="00000000" w14:paraId="00001CEE">
      <w:pPr>
        <w:keepNext w:val="0"/>
        <w:keepLines w:val="0"/>
        <w:widowControl w:val="0"/>
        <w:pBdr>
          <w:top w:space="0" w:sz="0" w:val="nil"/>
          <w:left w:space="0" w:sz="0" w:val="nil"/>
          <w:bottom w:space="0" w:sz="0" w:val="nil"/>
          <w:right w:space="0" w:sz="0" w:val="nil"/>
          <w:between w:space="0" w:sz="0" w:val="nil"/>
        </w:pBdr>
        <w:shd w:fill="auto" w:val="clear"/>
        <w:spacing w:after="0" w:before="479.28192138671875" w:line="240" w:lineRule="auto"/>
        <w:ind w:left="0" w:right="0" w:firstLine="0"/>
        <w:jc w:val="left"/>
        <w:rPr>
          <w:rFonts w:ascii="Arial" w:cs="Arial" w:eastAsia="Arial" w:hAnsi="Arial"/>
          <w:b w:val="0"/>
          <w:i w:val="0"/>
          <w:smallCaps w:val="0"/>
          <w:strike w:val="0"/>
          <w:color w:val="000000"/>
          <w:sz w:val="10.859097480773926"/>
          <w:szCs w:val="10.859097480773926"/>
          <w:u w:val="none"/>
          <w:shd w:fill="auto" w:val="clear"/>
          <w:vertAlign w:val="baseline"/>
        </w:rPr>
      </w:pPr>
      <w:r w:rsidDel="00000000" w:rsidR="00000000" w:rsidRPr="00000000">
        <w:rPr>
          <w:rFonts w:ascii="Arial" w:cs="Arial" w:eastAsia="Arial" w:hAnsi="Arial"/>
          <w:b w:val="0"/>
          <w:i w:val="0"/>
          <w:smallCaps w:val="0"/>
          <w:strike w:val="0"/>
          <w:color w:val="000000"/>
          <w:sz w:val="10.859097480773926"/>
          <w:szCs w:val="10.859097480773926"/>
          <w:u w:val="none"/>
          <w:shd w:fill="auto" w:val="clear"/>
          <w:vertAlign w:val="baseline"/>
          <w:rtl w:val="0"/>
        </w:rPr>
        <w:t xml:space="preserve">Russia </w:t>
      </w:r>
    </w:p>
    <w:p w:rsidR="00000000" w:rsidDel="00000000" w:rsidP="00000000" w:rsidRDefault="00000000" w:rsidRPr="00000000" w14:paraId="00001CEF">
      <w:pPr>
        <w:keepNext w:val="0"/>
        <w:keepLines w:val="0"/>
        <w:widowControl w:val="0"/>
        <w:pBdr>
          <w:top w:space="0" w:sz="0" w:val="nil"/>
          <w:left w:space="0" w:sz="0" w:val="nil"/>
          <w:bottom w:space="0" w:sz="0" w:val="nil"/>
          <w:right w:space="0" w:sz="0" w:val="nil"/>
          <w:between w:space="0" w:sz="0" w:val="nil"/>
        </w:pBdr>
        <w:shd w:fill="auto" w:val="clear"/>
        <w:spacing w:after="0" w:before="39.2449951171875" w:line="417.87940979003906" w:lineRule="auto"/>
        <w:ind w:left="0" w:right="0" w:firstLine="0"/>
        <w:jc w:val="left"/>
        <w:rPr>
          <w:rFonts w:ascii="Arial" w:cs="Arial" w:eastAsia="Arial" w:hAnsi="Arial"/>
          <w:b w:val="0"/>
          <w:i w:val="0"/>
          <w:smallCaps w:val="0"/>
          <w:strike w:val="0"/>
          <w:color w:val="000000"/>
          <w:sz w:val="11.367395401000977"/>
          <w:szCs w:val="11.367395401000977"/>
          <w:u w:val="none"/>
          <w:shd w:fill="auto" w:val="clear"/>
          <w:vertAlign w:val="baseline"/>
        </w:rPr>
      </w:pPr>
      <w:r w:rsidDel="00000000" w:rsidR="00000000" w:rsidRPr="00000000">
        <w:rPr>
          <w:rFonts w:ascii="Arial" w:cs="Arial" w:eastAsia="Arial" w:hAnsi="Arial"/>
          <w:b w:val="0"/>
          <w:i w:val="0"/>
          <w:smallCaps w:val="0"/>
          <w:strike w:val="0"/>
          <w:color w:val="000000"/>
          <w:sz w:val="11.367395401000977"/>
          <w:szCs w:val="11.367395401000977"/>
          <w:u w:val="none"/>
          <w:shd w:fill="auto" w:val="clear"/>
          <w:vertAlign w:val="baseline"/>
          <w:rtl w:val="0"/>
        </w:rPr>
        <w:t xml:space="preserve">70 60 50 40 30 20 10 </w:t>
      </w:r>
    </w:p>
    <w:p w:rsidR="00000000" w:rsidDel="00000000" w:rsidP="00000000" w:rsidRDefault="00000000" w:rsidRPr="00000000" w14:paraId="00001CF0">
      <w:pPr>
        <w:keepNext w:val="0"/>
        <w:keepLines w:val="0"/>
        <w:widowControl w:val="0"/>
        <w:pBdr>
          <w:top w:space="0" w:sz="0" w:val="nil"/>
          <w:left w:space="0" w:sz="0" w:val="nil"/>
          <w:bottom w:space="0" w:sz="0" w:val="nil"/>
          <w:right w:space="0" w:sz="0" w:val="nil"/>
          <w:between w:space="0" w:sz="0" w:val="nil"/>
        </w:pBdr>
        <w:shd w:fill="auto" w:val="clear"/>
        <w:spacing w:after="0" w:before="565.58197021484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F1">
      <w:pPr>
        <w:keepNext w:val="0"/>
        <w:keepLines w:val="0"/>
        <w:widowControl w:val="0"/>
        <w:pBdr>
          <w:top w:space="0" w:sz="0" w:val="nil"/>
          <w:left w:space="0" w:sz="0" w:val="nil"/>
          <w:bottom w:space="0" w:sz="0" w:val="nil"/>
          <w:right w:space="0" w:sz="0" w:val="nil"/>
          <w:between w:space="0" w:sz="0" w:val="nil"/>
        </w:pBdr>
        <w:shd w:fill="auto" w:val="clear"/>
        <w:spacing w:after="0" w:before="46.60125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CF2">
      <w:pPr>
        <w:keepNext w:val="0"/>
        <w:keepLines w:val="0"/>
        <w:widowControl w:val="0"/>
        <w:pBdr>
          <w:top w:space="0" w:sz="0" w:val="nil"/>
          <w:left w:space="0" w:sz="0" w:val="nil"/>
          <w:bottom w:space="0" w:sz="0" w:val="nil"/>
          <w:right w:space="0" w:sz="0" w:val="nil"/>
          <w:between w:space="0" w:sz="0" w:val="nil"/>
        </w:pBdr>
        <w:shd w:fill="auto" w:val="clear"/>
        <w:spacing w:after="0" w:before="56.410217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F3">
      <w:pPr>
        <w:keepNext w:val="0"/>
        <w:keepLines w:val="0"/>
        <w:widowControl w:val="0"/>
        <w:pBdr>
          <w:top w:space="0" w:sz="0" w:val="nil"/>
          <w:left w:space="0" w:sz="0" w:val="nil"/>
          <w:bottom w:space="0" w:sz="0" w:val="nil"/>
          <w:right w:space="0" w:sz="0" w:val="nil"/>
          <w:between w:space="0" w:sz="0" w:val="nil"/>
        </w:pBdr>
        <w:shd w:fill="auto" w:val="clear"/>
        <w:spacing w:after="0" w:before="52.822570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F4">
      <w:pPr>
        <w:keepNext w:val="0"/>
        <w:keepLines w:val="0"/>
        <w:widowControl w:val="0"/>
        <w:pBdr>
          <w:top w:space="0" w:sz="0" w:val="nil"/>
          <w:left w:space="0" w:sz="0" w:val="nil"/>
          <w:bottom w:space="0" w:sz="0" w:val="nil"/>
          <w:right w:space="0" w:sz="0" w:val="nil"/>
          <w:between w:space="0" w:sz="0" w:val="nil"/>
        </w:pBdr>
        <w:shd w:fill="auto" w:val="clear"/>
        <w:spacing w:after="0" w:before="56.41052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F5">
      <w:pPr>
        <w:keepNext w:val="0"/>
        <w:keepLines w:val="0"/>
        <w:widowControl w:val="0"/>
        <w:pBdr>
          <w:top w:space="0" w:sz="0" w:val="nil"/>
          <w:left w:space="0" w:sz="0" w:val="nil"/>
          <w:bottom w:space="0" w:sz="0" w:val="nil"/>
          <w:right w:space="0" w:sz="0" w:val="nil"/>
          <w:between w:space="0" w:sz="0" w:val="nil"/>
        </w:pBdr>
        <w:shd w:fill="auto" w:val="clear"/>
        <w:spacing w:after="0" w:before="33.631286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F6">
      <w:pPr>
        <w:keepNext w:val="0"/>
        <w:keepLines w:val="0"/>
        <w:widowControl w:val="0"/>
        <w:pBdr>
          <w:top w:space="0" w:sz="0" w:val="nil"/>
          <w:left w:space="0" w:sz="0" w:val="nil"/>
          <w:bottom w:space="0" w:sz="0" w:val="nil"/>
          <w:right w:space="0" w:sz="0" w:val="nil"/>
          <w:between w:space="0" w:sz="0" w:val="nil"/>
        </w:pBdr>
        <w:shd w:fill="auto" w:val="clear"/>
        <w:spacing w:after="0" w:before="51.61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F7">
      <w:pPr>
        <w:keepNext w:val="0"/>
        <w:keepLines w:val="0"/>
        <w:widowControl w:val="0"/>
        <w:pBdr>
          <w:top w:space="0" w:sz="0" w:val="nil"/>
          <w:left w:space="0" w:sz="0" w:val="nil"/>
          <w:bottom w:space="0" w:sz="0" w:val="nil"/>
          <w:right w:space="0" w:sz="0" w:val="nil"/>
          <w:between w:space="0" w:sz="0" w:val="nil"/>
        </w:pBdr>
        <w:shd w:fill="auto" w:val="clear"/>
        <w:spacing w:after="0" w:before="48.290710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CF8">
      <w:pPr>
        <w:keepNext w:val="0"/>
        <w:keepLines w:val="0"/>
        <w:widowControl w:val="0"/>
        <w:pBdr>
          <w:top w:space="0" w:sz="0" w:val="nil"/>
          <w:left w:space="0" w:sz="0" w:val="nil"/>
          <w:bottom w:space="0" w:sz="0" w:val="nil"/>
          <w:right w:space="0" w:sz="0" w:val="nil"/>
          <w:between w:space="0" w:sz="0" w:val="nil"/>
        </w:pBdr>
        <w:shd w:fill="auto" w:val="clear"/>
        <w:spacing w:after="0" w:before="56.41052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F9">
      <w:pPr>
        <w:keepNext w:val="0"/>
        <w:keepLines w:val="0"/>
        <w:widowControl w:val="0"/>
        <w:pBdr>
          <w:top w:space="0" w:sz="0" w:val="nil"/>
          <w:left w:space="0" w:sz="0" w:val="nil"/>
          <w:bottom w:space="0" w:sz="0" w:val="nil"/>
          <w:right w:space="0" w:sz="0" w:val="nil"/>
          <w:between w:space="0" w:sz="0" w:val="nil"/>
        </w:pBdr>
        <w:shd w:fill="auto" w:val="clear"/>
        <w:spacing w:after="0" w:before="56.4102172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CFA">
      <w:pPr>
        <w:keepNext w:val="0"/>
        <w:keepLines w:val="0"/>
        <w:widowControl w:val="0"/>
        <w:pBdr>
          <w:top w:space="0" w:sz="0" w:val="nil"/>
          <w:left w:space="0" w:sz="0" w:val="nil"/>
          <w:bottom w:space="0" w:sz="0" w:val="nil"/>
          <w:right w:space="0" w:sz="0" w:val="nil"/>
          <w:between w:space="0" w:sz="0" w:val="nil"/>
        </w:pBdr>
        <w:shd w:fill="auto" w:val="clear"/>
        <w:spacing w:after="0" w:before="33.611755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FB">
      <w:pPr>
        <w:keepNext w:val="0"/>
        <w:keepLines w:val="0"/>
        <w:widowControl w:val="0"/>
        <w:pBdr>
          <w:top w:space="0" w:sz="0" w:val="nil"/>
          <w:left w:space="0" w:sz="0" w:val="nil"/>
          <w:bottom w:space="0" w:sz="0" w:val="nil"/>
          <w:right w:space="0" w:sz="0" w:val="nil"/>
          <w:between w:space="0" w:sz="0" w:val="nil"/>
        </w:pBdr>
        <w:shd w:fill="auto" w:val="clear"/>
        <w:spacing w:after="0" w:before="32.438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FC">
      <w:pPr>
        <w:keepNext w:val="0"/>
        <w:keepLines w:val="0"/>
        <w:widowControl w:val="0"/>
        <w:pBdr>
          <w:top w:space="0" w:sz="0" w:val="nil"/>
          <w:left w:space="0" w:sz="0" w:val="nil"/>
          <w:bottom w:space="0" w:sz="0" w:val="nil"/>
          <w:right w:space="0" w:sz="0" w:val="nil"/>
          <w:between w:space="0" w:sz="0" w:val="nil"/>
        </w:pBdr>
        <w:shd w:fill="auto" w:val="clear"/>
        <w:spacing w:after="0" w:before="52.663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FD">
      <w:pPr>
        <w:keepNext w:val="0"/>
        <w:keepLines w:val="0"/>
        <w:widowControl w:val="0"/>
        <w:pBdr>
          <w:top w:space="0" w:sz="0" w:val="nil"/>
          <w:left w:space="0" w:sz="0" w:val="nil"/>
          <w:bottom w:space="0" w:sz="0" w:val="nil"/>
          <w:right w:space="0" w:sz="0" w:val="nil"/>
          <w:between w:space="0" w:sz="0" w:val="nil"/>
        </w:pBdr>
        <w:shd w:fill="auto" w:val="clear"/>
        <w:spacing w:after="0" w:before="32.409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FE">
      <w:pPr>
        <w:keepNext w:val="0"/>
        <w:keepLines w:val="0"/>
        <w:widowControl w:val="0"/>
        <w:pBdr>
          <w:top w:space="0" w:sz="0" w:val="nil"/>
          <w:left w:space="0" w:sz="0" w:val="nil"/>
          <w:bottom w:space="0" w:sz="0" w:val="nil"/>
          <w:right w:space="0" w:sz="0" w:val="nil"/>
          <w:between w:space="0" w:sz="0" w:val="nil"/>
        </w:pBdr>
        <w:shd w:fill="auto" w:val="clear"/>
        <w:spacing w:after="0" w:before="33.611755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FF">
      <w:pPr>
        <w:keepNext w:val="0"/>
        <w:keepLines w:val="0"/>
        <w:widowControl w:val="0"/>
        <w:pBdr>
          <w:top w:space="0" w:sz="0" w:val="nil"/>
          <w:left w:space="0" w:sz="0" w:val="nil"/>
          <w:bottom w:space="0" w:sz="0" w:val="nil"/>
          <w:right w:space="0" w:sz="0" w:val="nil"/>
          <w:between w:space="0" w:sz="0" w:val="nil"/>
        </w:pBdr>
        <w:shd w:fill="auto" w:val="clear"/>
        <w:spacing w:after="0" w:before="51.61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00">
      <w:pPr>
        <w:keepNext w:val="0"/>
        <w:keepLines w:val="0"/>
        <w:widowControl w:val="0"/>
        <w:pBdr>
          <w:top w:space="0" w:sz="0" w:val="nil"/>
          <w:left w:space="0" w:sz="0" w:val="nil"/>
          <w:bottom w:space="0" w:sz="0" w:val="nil"/>
          <w:right w:space="0" w:sz="0" w:val="nil"/>
          <w:between w:space="0" w:sz="0" w:val="nil"/>
        </w:pBdr>
        <w:shd w:fill="auto" w:val="clear"/>
        <w:spacing w:after="0" w:before="57.6327514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765.6000518798828" w:top="0" w:left="1859.7801208496094" w:right="1485.10498046875" w:header="0" w:footer="720"/>
          <w:cols w:equalWidth="0" w:num="6">
            <w:col w:space="0" w:w="1500"/>
            <w:col w:space="0" w:w="1500"/>
            <w:col w:space="0" w:w="1500"/>
            <w:col w:space="0" w:w="1500"/>
            <w:col w:space="0" w:w="1500"/>
            <w:col w:space="0" w:w="150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D01">
      <w:pPr>
        <w:keepNext w:val="0"/>
        <w:keepLines w:val="0"/>
        <w:widowControl w:val="0"/>
        <w:pBdr>
          <w:top w:space="0" w:sz="0" w:val="nil"/>
          <w:left w:space="0" w:sz="0" w:val="nil"/>
          <w:bottom w:space="0" w:sz="0" w:val="nil"/>
          <w:right w:space="0" w:sz="0" w:val="nil"/>
          <w:between w:space="0" w:sz="0" w:val="nil"/>
        </w:pBdr>
        <w:shd w:fill="auto" w:val="clear"/>
        <w:spacing w:after="0" w:before="367.8472900390625" w:line="240" w:lineRule="auto"/>
        <w:ind w:left="0" w:right="0" w:firstLine="0"/>
        <w:jc w:val="left"/>
        <w:rPr>
          <w:rFonts w:ascii="Arial" w:cs="Arial" w:eastAsia="Arial" w:hAnsi="Arial"/>
          <w:b w:val="0"/>
          <w:i w:val="0"/>
          <w:smallCaps w:val="0"/>
          <w:strike w:val="0"/>
          <w:color w:val="000000"/>
          <w:sz w:val="11.331296920776367"/>
          <w:szCs w:val="11.331296920776367"/>
          <w:u w:val="none"/>
          <w:shd w:fill="auto" w:val="clear"/>
          <w:vertAlign w:val="baseline"/>
        </w:rPr>
      </w:pPr>
      <w:r w:rsidDel="00000000" w:rsidR="00000000" w:rsidRPr="00000000">
        <w:rPr>
          <w:rFonts w:ascii="Arial" w:cs="Arial" w:eastAsia="Arial" w:hAnsi="Arial"/>
          <w:b w:val="0"/>
          <w:i w:val="0"/>
          <w:smallCaps w:val="0"/>
          <w:strike w:val="0"/>
          <w:color w:val="000000"/>
          <w:sz w:val="11.331296920776367"/>
          <w:szCs w:val="11.331296920776367"/>
          <w:u w:val="none"/>
          <w:shd w:fill="auto" w:val="clear"/>
          <w:vertAlign w:val="baseline"/>
          <w:rtl w:val="0"/>
        </w:rPr>
        <w:t xml:space="preserve">0 20 40 60 80 100 120 140 </w:t>
      </w:r>
    </w:p>
    <w:p w:rsidR="00000000" w:rsidDel="00000000" w:rsidP="00000000" w:rsidRDefault="00000000" w:rsidRPr="00000000" w14:paraId="00001D02">
      <w:pPr>
        <w:keepNext w:val="0"/>
        <w:keepLines w:val="0"/>
        <w:widowControl w:val="0"/>
        <w:pBdr>
          <w:top w:space="0" w:sz="0" w:val="nil"/>
          <w:left w:space="0" w:sz="0" w:val="nil"/>
          <w:bottom w:space="0" w:sz="0" w:val="nil"/>
          <w:right w:space="0" w:sz="0" w:val="nil"/>
          <w:between w:space="0" w:sz="0" w:val="nil"/>
        </w:pBdr>
        <w:shd w:fill="auto" w:val="clear"/>
        <w:spacing w:after="0" w:before="16.47674560546875" w:line="240" w:lineRule="auto"/>
        <w:ind w:left="0" w:right="0" w:firstLine="0"/>
        <w:jc w:val="left"/>
        <w:rPr>
          <w:rFonts w:ascii="Arial" w:cs="Arial" w:eastAsia="Arial" w:hAnsi="Arial"/>
          <w:b w:val="0"/>
          <w:i w:val="0"/>
          <w:smallCaps w:val="0"/>
          <w:strike w:val="0"/>
          <w:color w:val="000000"/>
          <w:sz w:val="11.367395401000977"/>
          <w:szCs w:val="11.367395401000977"/>
          <w:u w:val="none"/>
          <w:shd w:fill="auto" w:val="clear"/>
          <w:vertAlign w:val="baseline"/>
        </w:rPr>
      </w:pPr>
      <w:r w:rsidDel="00000000" w:rsidR="00000000" w:rsidRPr="00000000">
        <w:rPr>
          <w:rFonts w:ascii="Arial" w:cs="Arial" w:eastAsia="Arial" w:hAnsi="Arial"/>
          <w:b w:val="0"/>
          <w:i w:val="0"/>
          <w:smallCaps w:val="0"/>
          <w:strike w:val="0"/>
          <w:color w:val="000000"/>
          <w:sz w:val="11.367395401000977"/>
          <w:szCs w:val="11.367395401000977"/>
          <w:u w:val="none"/>
          <w:shd w:fill="auto" w:val="clear"/>
          <w:vertAlign w:val="baseline"/>
          <w:rtl w:val="0"/>
        </w:rPr>
        <w:t xml:space="preserve">0 </w:t>
      </w:r>
    </w:p>
    <w:p w:rsidR="00000000" w:rsidDel="00000000" w:rsidP="00000000" w:rsidRDefault="00000000" w:rsidRPr="00000000" w14:paraId="00001D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91479778289795"/>
          <w:szCs w:val="9.91479778289795"/>
          <w:u w:val="none"/>
          <w:shd w:fill="auto" w:val="clear"/>
          <w:vertAlign w:val="baseline"/>
        </w:rPr>
      </w:pPr>
      <w:r w:rsidDel="00000000" w:rsidR="00000000" w:rsidRPr="00000000">
        <w:rPr>
          <w:rFonts w:ascii="Arial" w:cs="Arial" w:eastAsia="Arial" w:hAnsi="Arial"/>
          <w:b w:val="0"/>
          <w:i w:val="0"/>
          <w:smallCaps w:val="0"/>
          <w:strike w:val="0"/>
          <w:color w:val="000000"/>
          <w:sz w:val="9.91479778289795"/>
          <w:szCs w:val="9.91479778289795"/>
          <w:u w:val="none"/>
          <w:shd w:fill="auto" w:val="clear"/>
          <w:vertAlign w:val="baseline"/>
          <w:rtl w:val="0"/>
        </w:rPr>
        <w:t xml:space="preserve">Labor market efficiency ranking </w:t>
      </w:r>
    </w:p>
    <w:p w:rsidR="00000000" w:rsidDel="00000000" w:rsidP="00000000" w:rsidRDefault="00000000" w:rsidRPr="00000000" w14:paraId="00001D04">
      <w:pPr>
        <w:keepNext w:val="0"/>
        <w:keepLines w:val="0"/>
        <w:widowControl w:val="0"/>
        <w:pBdr>
          <w:top w:space="0" w:sz="0" w:val="nil"/>
          <w:left w:space="0" w:sz="0" w:val="nil"/>
          <w:bottom w:space="0" w:sz="0" w:val="nil"/>
          <w:right w:space="0" w:sz="0" w:val="nil"/>
          <w:between w:space="0" w:sz="0" w:val="nil"/>
        </w:pBdr>
        <w:shd w:fill="auto" w:val="clear"/>
        <w:spacing w:after="0" w:before="16.298828125" w:line="240" w:lineRule="auto"/>
        <w:ind w:left="0" w:right="0" w:firstLine="0"/>
        <w:jc w:val="left"/>
        <w:rPr>
          <w:rFonts w:ascii="Arial" w:cs="Arial" w:eastAsia="Arial" w:hAnsi="Arial"/>
          <w:b w:val="0"/>
          <w:i w:val="0"/>
          <w:smallCaps w:val="0"/>
          <w:strike w:val="0"/>
          <w:color w:val="000000"/>
          <w:sz w:val="9.91479778289795"/>
          <w:szCs w:val="9.91479778289795"/>
          <w:u w:val="none"/>
          <w:shd w:fill="auto" w:val="clear"/>
          <w:vertAlign w:val="baseline"/>
        </w:rPr>
      </w:pPr>
      <w:r w:rsidDel="00000000" w:rsidR="00000000" w:rsidRPr="00000000">
        <w:rPr>
          <w:rFonts w:ascii="Arial" w:cs="Arial" w:eastAsia="Arial" w:hAnsi="Arial"/>
          <w:b w:val="0"/>
          <w:i w:val="0"/>
          <w:smallCaps w:val="0"/>
          <w:strike w:val="0"/>
          <w:color w:val="000000"/>
          <w:sz w:val="9.91479778289795"/>
          <w:szCs w:val="9.91479778289795"/>
          <w:u w:val="none"/>
          <w:shd w:fill="auto" w:val="clear"/>
          <w:vertAlign w:val="baseline"/>
          <w:rtl w:val="0"/>
        </w:rPr>
        <w:t xml:space="preserve">Less efficient labor market </w:t>
      </w:r>
    </w:p>
    <w:p w:rsidR="00000000" w:rsidDel="00000000" w:rsidP="00000000" w:rsidRDefault="00000000" w:rsidRPr="00000000" w14:paraId="00001D05">
      <w:pPr>
        <w:keepNext w:val="0"/>
        <w:keepLines w:val="0"/>
        <w:widowControl w:val="0"/>
        <w:pBdr>
          <w:top w:space="0" w:sz="0" w:val="nil"/>
          <w:left w:space="0" w:sz="0" w:val="nil"/>
          <w:bottom w:space="0" w:sz="0" w:val="nil"/>
          <w:right w:space="0" w:sz="0" w:val="nil"/>
          <w:between w:space="0" w:sz="0" w:val="nil"/>
        </w:pBdr>
        <w:shd w:fill="auto" w:val="clear"/>
        <w:spacing w:after="0" w:before="183.243408203125" w:line="265.9087944030762" w:lineRule="auto"/>
        <w:ind w:left="0" w:right="0" w:firstLine="0"/>
        <w:jc w:val="left"/>
        <w:rPr>
          <w:rFonts w:ascii="Arial" w:cs="Arial" w:eastAsia="Arial" w:hAnsi="Arial"/>
          <w:b w:val="0"/>
          <w:i w:val="0"/>
          <w:smallCaps w:val="0"/>
          <w:strike w:val="0"/>
          <w:color w:val="000000"/>
          <w:sz w:val="11.367395401000977"/>
          <w:szCs w:val="11.367395401000977"/>
          <w:u w:val="none"/>
          <w:shd w:fill="auto" w:val="clear"/>
          <w:vertAlign w:val="baseline"/>
        </w:rPr>
      </w:pPr>
      <w:r w:rsidDel="00000000" w:rsidR="00000000" w:rsidRPr="00000000">
        <w:rPr>
          <w:rFonts w:ascii="Arial" w:cs="Arial" w:eastAsia="Arial" w:hAnsi="Arial"/>
          <w:b w:val="0"/>
          <w:i w:val="0"/>
          <w:smallCaps w:val="0"/>
          <w:strike w:val="0"/>
          <w:color w:val="000000"/>
          <w:sz w:val="11.367395401000977"/>
          <w:szCs w:val="11.367395401000977"/>
          <w:u w:val="none"/>
          <w:shd w:fill="auto" w:val="clear"/>
          <w:vertAlign w:val="baseline"/>
          <w:rtl w:val="0"/>
        </w:rPr>
        <w:t xml:space="preserve">Russia India China Brazil Indonesia South Africa </w:t>
      </w:r>
    </w:p>
    <w:p w:rsidR="00000000" w:rsidDel="00000000" w:rsidP="00000000" w:rsidRDefault="00000000" w:rsidRPr="00000000" w14:paraId="00001D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67395401000977"/>
          <w:szCs w:val="11.367395401000977"/>
          <w:u w:val="none"/>
          <w:shd w:fill="auto" w:val="clear"/>
          <w:vertAlign w:val="baseline"/>
        </w:rPr>
        <w:sectPr>
          <w:type w:val="continuous"/>
          <w:pgSz w:h="15840" w:w="12240" w:orient="portrait"/>
          <w:pgMar w:bottom="765.6000518798828" w:top="0" w:left="2387.9603576660156" w:right="1896.666259765625" w:header="0" w:footer="720"/>
          <w:cols w:equalWidth="0" w:num="3">
            <w:col w:space="0" w:w="2660"/>
            <w:col w:space="0" w:w="2660"/>
            <w:col w:space="0" w:w="2660"/>
          </w:cols>
        </w:sectPr>
      </w:pPr>
      <w:r w:rsidDel="00000000" w:rsidR="00000000" w:rsidRPr="00000000">
        <w:rPr>
          <w:rFonts w:ascii="Arial" w:cs="Arial" w:eastAsia="Arial" w:hAnsi="Arial"/>
          <w:b w:val="0"/>
          <w:i w:val="0"/>
          <w:smallCaps w:val="0"/>
          <w:strike w:val="0"/>
          <w:color w:val="000000"/>
          <w:sz w:val="11.367395401000977"/>
          <w:szCs w:val="11.367395401000977"/>
          <w:u w:val="none"/>
          <w:shd w:fill="auto" w:val="clear"/>
          <w:vertAlign w:val="baseline"/>
          <w:rtl w:val="0"/>
        </w:rPr>
        <w:t xml:space="preserve">Turkey </w:t>
      </w:r>
    </w:p>
    <w:p w:rsidR="00000000" w:rsidDel="00000000" w:rsidP="00000000" w:rsidRDefault="00000000" w:rsidRPr="00000000" w14:paraId="00001D07">
      <w:pPr>
        <w:keepNext w:val="0"/>
        <w:keepLines w:val="0"/>
        <w:widowControl w:val="0"/>
        <w:pBdr>
          <w:top w:space="0" w:sz="0" w:val="nil"/>
          <w:left w:space="0" w:sz="0" w:val="nil"/>
          <w:bottom w:space="0" w:sz="0" w:val="nil"/>
          <w:right w:space="0" w:sz="0" w:val="nil"/>
          <w:between w:space="0" w:sz="0" w:val="nil"/>
        </w:pBdr>
        <w:shd w:fill="auto" w:val="clear"/>
        <w:spacing w:after="0" w:before="105.3033447265625" w:line="266.771936416626" w:lineRule="auto"/>
        <w:ind w:left="365.21697998046875" w:right="296.9384765625" w:firstLine="1.474151611328125"/>
        <w:jc w:val="left"/>
        <w:rPr>
          <w:rFonts w:ascii="Arial" w:cs="Arial" w:eastAsia="Arial" w:hAnsi="Arial"/>
          <w:b w:val="0"/>
          <w:i w:val="0"/>
          <w:smallCaps w:val="0"/>
          <w:strike w:val="0"/>
          <w:color w:val="000000"/>
          <w:sz w:val="11.331296920776367"/>
          <w:szCs w:val="11.331296920776367"/>
          <w:u w:val="none"/>
          <w:shd w:fill="auto" w:val="clear"/>
          <w:vertAlign w:val="baseline"/>
        </w:rPr>
      </w:pPr>
      <w:r w:rsidDel="00000000" w:rsidR="00000000" w:rsidRPr="00000000">
        <w:rPr>
          <w:rFonts w:ascii="Arial" w:cs="Arial" w:eastAsia="Arial" w:hAnsi="Arial"/>
          <w:b w:val="0"/>
          <w:i w:val="0"/>
          <w:smallCaps w:val="0"/>
          <w:strike w:val="0"/>
          <w:color w:val="000000"/>
          <w:sz w:val="11.331296920776367"/>
          <w:szCs w:val="11.331296920776367"/>
          <w:u w:val="none"/>
          <w:shd w:fill="auto" w:val="clear"/>
          <w:vertAlign w:val="baseline"/>
          <w:rtl w:val="0"/>
        </w:rPr>
        <w:t xml:space="preserve">Sources: World Development Indicators (2015) and World Economic Forum Global Competitiveness Report (2016-17) </w:t>
      </w:r>
    </w:p>
    <w:p w:rsidR="00000000" w:rsidDel="00000000" w:rsidP="00000000" w:rsidRDefault="00000000" w:rsidRPr="00000000" w14:paraId="00001D08">
      <w:pPr>
        <w:keepNext w:val="0"/>
        <w:keepLines w:val="0"/>
        <w:widowControl w:val="0"/>
        <w:pBdr>
          <w:top w:space="0" w:sz="0" w:val="nil"/>
          <w:left w:space="0" w:sz="0" w:val="nil"/>
          <w:bottom w:space="0" w:sz="0" w:val="nil"/>
          <w:right w:space="0" w:sz="0" w:val="nil"/>
          <w:between w:space="0" w:sz="0" w:val="nil"/>
        </w:pBdr>
        <w:shd w:fill="auto" w:val="clear"/>
        <w:spacing w:after="0" w:before="6.327667236328125" w:line="266.7721366882324" w:lineRule="auto"/>
        <w:ind w:left="364.990234375" w:right="349.3798828125" w:firstLine="5.442657470703125"/>
        <w:jc w:val="left"/>
        <w:rPr>
          <w:rFonts w:ascii="Arial" w:cs="Arial" w:eastAsia="Arial" w:hAnsi="Arial"/>
          <w:b w:val="0"/>
          <w:i w:val="0"/>
          <w:smallCaps w:val="0"/>
          <w:strike w:val="0"/>
          <w:color w:val="000000"/>
          <w:sz w:val="11.331296920776367"/>
          <w:szCs w:val="11.331296920776367"/>
          <w:u w:val="none"/>
          <w:shd w:fill="auto" w:val="clear"/>
          <w:vertAlign w:val="baseline"/>
        </w:rPr>
      </w:pPr>
      <w:r w:rsidDel="00000000" w:rsidR="00000000" w:rsidRPr="00000000">
        <w:rPr>
          <w:rFonts w:ascii="Arial" w:cs="Arial" w:eastAsia="Arial" w:hAnsi="Arial"/>
          <w:b w:val="0"/>
          <w:i w:val="0"/>
          <w:smallCaps w:val="0"/>
          <w:strike w:val="0"/>
          <w:color w:val="000000"/>
          <w:sz w:val="11.331296920776367"/>
          <w:szCs w:val="11.331296920776367"/>
          <w:u w:val="none"/>
          <w:shd w:fill="auto" w:val="clear"/>
          <w:vertAlign w:val="baseline"/>
          <w:rtl w:val="0"/>
        </w:rPr>
        <w:t xml:space="preserve">Note: Young, defined as people younger than 15; working-age population as 15-64. </w:t>
      </w:r>
    </w:p>
    <w:p w:rsidR="00000000" w:rsidDel="00000000" w:rsidP="00000000" w:rsidRDefault="00000000" w:rsidRPr="00000000" w14:paraId="00001D09">
      <w:pPr>
        <w:keepNext w:val="0"/>
        <w:keepLines w:val="0"/>
        <w:widowControl w:val="0"/>
        <w:pBdr>
          <w:top w:space="0" w:sz="0" w:val="nil"/>
          <w:left w:space="0" w:sz="0" w:val="nil"/>
          <w:bottom w:space="0" w:sz="0" w:val="nil"/>
          <w:right w:space="0" w:sz="0" w:val="nil"/>
          <w:between w:space="0" w:sz="0" w:val="nil"/>
        </w:pBdr>
        <w:shd w:fill="auto" w:val="clear"/>
        <w:spacing w:after="0" w:before="171.26007080078125" w:line="240" w:lineRule="auto"/>
        <w:ind w:left="0"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1D0A">
      <w:pPr>
        <w:keepNext w:val="0"/>
        <w:keepLines w:val="0"/>
        <w:widowControl w:val="0"/>
        <w:pBdr>
          <w:top w:space="0" w:sz="0" w:val="nil"/>
          <w:left w:space="0" w:sz="0" w:val="nil"/>
          <w:bottom w:space="0" w:sz="0" w:val="nil"/>
          <w:right w:space="0" w:sz="0" w:val="nil"/>
          <w:between w:space="0" w:sz="0" w:val="nil"/>
        </w:pBdr>
        <w:shd w:fill="auto" w:val="clear"/>
        <w:spacing w:after="0" w:before="53.6761474609375" w:line="240" w:lineRule="auto"/>
        <w:ind w:left="370.716552734375" w:right="0" w:firstLine="0"/>
        <w:jc w:val="left"/>
        <w:rPr>
          <w:rFonts w:ascii="Arial" w:cs="Arial" w:eastAsia="Arial" w:hAnsi="Arial"/>
          <w:b w:val="0"/>
          <w:i w:val="0"/>
          <w:smallCaps w:val="0"/>
          <w:strike w:val="0"/>
          <w:color w:val="000000"/>
          <w:sz w:val="11.367395401000977"/>
          <w:szCs w:val="11.367395401000977"/>
          <w:u w:val="none"/>
          <w:shd w:fill="auto" w:val="clear"/>
          <w:vertAlign w:val="baseline"/>
        </w:rPr>
      </w:pPr>
      <w:r w:rsidDel="00000000" w:rsidR="00000000" w:rsidRPr="00000000">
        <w:rPr>
          <w:rFonts w:ascii="Arial" w:cs="Arial" w:eastAsia="Arial" w:hAnsi="Arial"/>
          <w:b w:val="0"/>
          <w:i w:val="0"/>
          <w:smallCaps w:val="0"/>
          <w:strike w:val="0"/>
          <w:color w:val="000000"/>
          <w:sz w:val="11.367395401000977"/>
          <w:szCs w:val="11.367395401000977"/>
          <w:u w:val="none"/>
          <w:shd w:fill="auto" w:val="clear"/>
          <w:vertAlign w:val="baseline"/>
          <w:rtl w:val="0"/>
        </w:rPr>
        <w:t xml:space="preserve">Source: Worldwide Governance Indicator (2015) </w:t>
      </w:r>
    </w:p>
    <w:p w:rsidR="00000000" w:rsidDel="00000000" w:rsidP="00000000" w:rsidRDefault="00000000" w:rsidRPr="00000000" w14:paraId="00001D0B">
      <w:pPr>
        <w:keepNext w:val="0"/>
        <w:keepLines w:val="0"/>
        <w:widowControl w:val="0"/>
        <w:pBdr>
          <w:top w:space="0" w:sz="0" w:val="nil"/>
          <w:left w:space="0" w:sz="0" w:val="nil"/>
          <w:bottom w:space="0" w:sz="0" w:val="nil"/>
          <w:right w:space="0" w:sz="0" w:val="nil"/>
          <w:between w:space="0" w:sz="0" w:val="nil"/>
        </w:pBdr>
        <w:shd w:fill="auto" w:val="clear"/>
        <w:spacing w:after="0" w:before="18.349151611328125" w:line="267.7319526672363" w:lineRule="auto"/>
        <w:ind w:left="368.380126953125" w:right="37.05078125" w:firstLine="4.7784423828125"/>
        <w:jc w:val="left"/>
        <w:rPr>
          <w:rFonts w:ascii="Arial" w:cs="Arial" w:eastAsia="Arial" w:hAnsi="Arial"/>
          <w:b w:val="0"/>
          <w:i w:val="0"/>
          <w:smallCaps w:val="0"/>
          <w:strike w:val="0"/>
          <w:color w:val="000000"/>
          <w:sz w:val="9.946596145629883"/>
          <w:szCs w:val="9.946596145629883"/>
          <w:u w:val="none"/>
          <w:shd w:fill="auto" w:val="clear"/>
          <w:vertAlign w:val="baseline"/>
        </w:rPr>
        <w:sectPr>
          <w:type w:val="continuous"/>
          <w:pgSz w:h="15840" w:w="12240" w:orient="portrait"/>
          <w:pgMar w:bottom="765.6000518798828" w:top="0" w:left="1800" w:right="1677.05078125" w:header="0" w:footer="720"/>
          <w:cols w:equalWidth="0" w:num="2">
            <w:col w:space="0" w:w="4400"/>
            <w:col w:space="0" w:w="4400"/>
          </w:cols>
        </w:sectPr>
      </w:pPr>
      <w:r w:rsidDel="00000000" w:rsidR="00000000" w:rsidRPr="00000000">
        <w:rPr>
          <w:rFonts w:ascii="Arial" w:cs="Arial" w:eastAsia="Arial" w:hAnsi="Arial"/>
          <w:b w:val="0"/>
          <w:i w:val="0"/>
          <w:smallCaps w:val="0"/>
          <w:strike w:val="0"/>
          <w:color w:val="000000"/>
          <w:sz w:val="9.946596145629883"/>
          <w:szCs w:val="9.946596145629883"/>
          <w:u w:val="none"/>
          <w:shd w:fill="auto" w:val="clear"/>
          <w:vertAlign w:val="baseline"/>
          <w:rtl w:val="0"/>
        </w:rPr>
        <w:t xml:space="preserve">Note: Regulatory quality eflects perceptions of the ability of the government to formulate  and implement sound policies and regulations that permit and promote private sector. </w:t>
      </w:r>
    </w:p>
    <w:p w:rsidR="00000000" w:rsidDel="00000000" w:rsidP="00000000" w:rsidRDefault="00000000" w:rsidRPr="00000000" w14:paraId="00001D0C">
      <w:pPr>
        <w:keepNext w:val="0"/>
        <w:keepLines w:val="0"/>
        <w:widowControl w:val="0"/>
        <w:pBdr>
          <w:top w:space="0" w:sz="0" w:val="nil"/>
          <w:left w:space="0" w:sz="0" w:val="nil"/>
          <w:bottom w:space="0" w:sz="0" w:val="nil"/>
          <w:right w:space="0" w:sz="0" w:val="nil"/>
          <w:between w:space="0" w:sz="0" w:val="nil"/>
        </w:pBdr>
        <w:shd w:fill="auto" w:val="clear"/>
        <w:spacing w:after="0" w:before="1224.6895599365234" w:line="240" w:lineRule="auto"/>
        <w:ind w:left="0" w:right="940.3857421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49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1D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5.3400135040283"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12"/>
        <w:tblW w:w="9314.399871826172" w:type="dxa"/>
        <w:jc w:val="left"/>
        <w:tblInd w:w="1679.2000293731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399871826172"/>
        <w:tblGridChange w:id="0">
          <w:tblGrid>
            <w:gridCol w:w="9314.399871826172"/>
          </w:tblGrid>
        </w:tblGridChange>
      </w:tblGrid>
      <w:tr>
        <w:trPr>
          <w:trHeight w:val="1180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D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4.2309570312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Figure 11. India: Agricultural Sector  </w:t>
            </w:r>
          </w:p>
          <w:p w:rsidR="00000000" w:rsidDel="00000000" w:rsidP="00000000" w:rsidRDefault="00000000" w:rsidRPr="00000000" w14:paraId="00001D0F">
            <w:pPr>
              <w:keepNext w:val="0"/>
              <w:keepLines w:val="0"/>
              <w:widowControl w:val="0"/>
              <w:pBdr>
                <w:top w:space="0" w:sz="0" w:val="nil"/>
                <w:left w:space="0" w:sz="0" w:val="nil"/>
                <w:bottom w:space="0" w:sz="0" w:val="nil"/>
                <w:right w:space="0" w:sz="0" w:val="nil"/>
                <w:between w:space="0" w:sz="0" w:val="nil"/>
              </w:pBdr>
              <w:shd w:fill="auto" w:val="clear"/>
              <w:spacing w:after="0" w:before="36.929931640625" w:line="240" w:lineRule="auto"/>
              <w:ind w:left="0" w:right="0" w:firstLine="0"/>
              <w:jc w:val="center"/>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Improving productivity and reducing distortions remain the foremost challenges in the agricultural sector.  </w:t>
            </w:r>
          </w:p>
          <w:p w:rsidR="00000000" w:rsidDel="00000000" w:rsidP="00000000" w:rsidRDefault="00000000" w:rsidRPr="00000000" w14:paraId="00001D10">
            <w:pPr>
              <w:keepNext w:val="0"/>
              <w:keepLines w:val="0"/>
              <w:widowControl w:val="0"/>
              <w:pBdr>
                <w:top w:space="0" w:sz="0" w:val="nil"/>
                <w:left w:space="0" w:sz="0" w:val="nil"/>
                <w:bottom w:space="0" w:sz="0" w:val="nil"/>
                <w:right w:space="0" w:sz="0" w:val="nil"/>
                <w:between w:space="0" w:sz="0" w:val="nil"/>
              </w:pBdr>
              <w:shd w:fill="auto" w:val="clear"/>
              <w:spacing w:after="0" w:before="307.540283203125" w:line="240" w:lineRule="auto"/>
              <w:ind w:left="129.158325195312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With close to half the Indian population vegetarian and  </w:t>
            </w:r>
          </w:p>
          <w:p w:rsidR="00000000" w:rsidDel="00000000" w:rsidP="00000000" w:rsidRDefault="00000000" w:rsidRPr="00000000" w14:paraId="00001D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6.137695312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…expenditure on food remains high in the household  </w:t>
            </w:r>
          </w:p>
          <w:p w:rsidR="00000000" w:rsidDel="00000000" w:rsidP="00000000" w:rsidRDefault="00000000" w:rsidRPr="00000000" w14:paraId="00001D12">
            <w:pPr>
              <w:keepNext w:val="0"/>
              <w:keepLines w:val="0"/>
              <w:widowControl w:val="0"/>
              <w:pBdr>
                <w:top w:space="0" w:sz="0" w:val="nil"/>
                <w:left w:space="0" w:sz="0" w:val="nil"/>
                <w:bottom w:space="0" w:sz="0" w:val="nil"/>
                <w:right w:space="0" w:sz="0" w:val="nil"/>
                <w:between w:space="0" w:sz="0" w:val="nil"/>
              </w:pBdr>
              <w:shd w:fill="auto" w:val="clear"/>
              <w:spacing w:after="0" w:before="26.734619140625" w:line="240" w:lineRule="auto"/>
              <w:ind w:left="119.2752075195312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cereals contributing the largest share to protein intake…  </w:t>
            </w:r>
          </w:p>
          <w:p w:rsidR="00000000" w:rsidDel="00000000" w:rsidP="00000000" w:rsidRDefault="00000000" w:rsidRPr="00000000" w14:paraId="00001D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64.133911132812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consumption basket.  </w:t>
            </w:r>
          </w:p>
          <w:p w:rsidR="00000000" w:rsidDel="00000000" w:rsidP="00000000" w:rsidRDefault="00000000" w:rsidRPr="00000000" w14:paraId="00001D14">
            <w:pPr>
              <w:keepNext w:val="0"/>
              <w:keepLines w:val="0"/>
              <w:widowControl w:val="0"/>
              <w:pBdr>
                <w:top w:space="0" w:sz="0" w:val="nil"/>
                <w:left w:space="0" w:sz="0" w:val="nil"/>
                <w:bottom w:space="0" w:sz="0" w:val="nil"/>
                <w:right w:space="0" w:sz="0" w:val="nil"/>
                <w:between w:space="0" w:sz="0" w:val="nil"/>
              </w:pBdr>
              <w:shd w:fill="auto" w:val="clear"/>
              <w:spacing w:after="0" w:before="74.842529296875" w:line="240" w:lineRule="auto"/>
              <w:ind w:left="166.35528564453125" w:right="0" w:firstLine="0"/>
              <w:jc w:val="left"/>
              <w:rPr>
                <w:rFonts w:ascii="Arial" w:cs="Arial" w:eastAsia="Arial" w:hAnsi="Arial"/>
                <w:b w:val="1"/>
                <w:i w:val="0"/>
                <w:smallCaps w:val="0"/>
                <w:strike w:val="0"/>
                <w:color w:val="0583b0"/>
                <w:sz w:val="15.111099243164062"/>
                <w:szCs w:val="15.111099243164062"/>
                <w:u w:val="none"/>
                <w:shd w:fill="auto" w:val="clear"/>
                <w:vertAlign w:val="baseline"/>
              </w:rPr>
            </w:pPr>
            <w:r w:rsidDel="00000000" w:rsidR="00000000" w:rsidRPr="00000000">
              <w:rPr>
                <w:rFonts w:ascii="Arial" w:cs="Arial" w:eastAsia="Arial" w:hAnsi="Arial"/>
                <w:b w:val="1"/>
                <w:i w:val="0"/>
                <w:smallCaps w:val="0"/>
                <w:strike w:val="0"/>
                <w:color w:val="0583b0"/>
                <w:sz w:val="15.111099243164062"/>
                <w:szCs w:val="15.111099243164062"/>
                <w:u w:val="none"/>
                <w:shd w:fill="auto" w:val="clear"/>
                <w:vertAlign w:val="baseline"/>
                <w:rtl w:val="0"/>
              </w:rPr>
              <w:t xml:space="preserve">Vegetarianism and Protein Intake in Rural Area  </w:t>
            </w:r>
          </w:p>
          <w:p w:rsidR="00000000" w:rsidDel="00000000" w:rsidP="00000000" w:rsidRDefault="00000000" w:rsidRPr="00000000" w14:paraId="00001D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9.293212890625" w:firstLine="0"/>
              <w:jc w:val="right"/>
              <w:rPr>
                <w:rFonts w:ascii="Arial" w:cs="Arial" w:eastAsia="Arial" w:hAnsi="Arial"/>
                <w:b w:val="1"/>
                <w:i w:val="0"/>
                <w:smallCaps w:val="0"/>
                <w:strike w:val="0"/>
                <w:color w:val="0583b0"/>
                <w:sz w:val="15.111099243164062"/>
                <w:szCs w:val="15.111099243164062"/>
                <w:u w:val="none"/>
                <w:shd w:fill="auto" w:val="clear"/>
                <w:vertAlign w:val="baseline"/>
              </w:rPr>
            </w:pPr>
            <w:r w:rsidDel="00000000" w:rsidR="00000000" w:rsidRPr="00000000">
              <w:rPr>
                <w:rFonts w:ascii="Arial" w:cs="Arial" w:eastAsia="Arial" w:hAnsi="Arial"/>
                <w:b w:val="1"/>
                <w:i w:val="0"/>
                <w:smallCaps w:val="0"/>
                <w:strike w:val="0"/>
                <w:color w:val="0583b0"/>
                <w:sz w:val="15.111099243164062"/>
                <w:szCs w:val="15.111099243164062"/>
                <w:u w:val="none"/>
                <w:shd w:fill="auto" w:val="clear"/>
                <w:vertAlign w:val="baseline"/>
                <w:rtl w:val="0"/>
              </w:rPr>
              <w:t xml:space="preserve">Share of Food in Total Household Consumer Expenditure  </w:t>
            </w:r>
          </w:p>
          <w:p w:rsidR="00000000" w:rsidDel="00000000" w:rsidP="00000000" w:rsidRDefault="00000000" w:rsidRPr="00000000" w14:paraId="00001D16">
            <w:pPr>
              <w:keepNext w:val="0"/>
              <w:keepLines w:val="0"/>
              <w:widowControl w:val="0"/>
              <w:pBdr>
                <w:top w:space="0" w:sz="0" w:val="nil"/>
                <w:left w:space="0" w:sz="0" w:val="nil"/>
                <w:bottom w:space="0" w:sz="0" w:val="nil"/>
                <w:right w:space="0" w:sz="0" w:val="nil"/>
                <w:between w:space="0" w:sz="0" w:val="nil"/>
              </w:pBdr>
              <w:shd w:fill="auto" w:val="clear"/>
              <w:spacing w:after="0" w:before="17.431640625" w:line="240" w:lineRule="auto"/>
              <w:ind w:left="173.30413818359375" w:right="0" w:firstLine="0"/>
              <w:jc w:val="left"/>
              <w:rPr>
                <w:rFonts w:ascii="Arial" w:cs="Arial" w:eastAsia="Arial" w:hAnsi="Arial"/>
                <w:b w:val="0"/>
                <w:i w:val="0"/>
                <w:smallCaps w:val="0"/>
                <w:strike w:val="0"/>
                <w:color w:val="0583b0"/>
                <w:sz w:val="11.333199501037598"/>
                <w:szCs w:val="11.333199501037598"/>
                <w:u w:val="none"/>
                <w:shd w:fill="auto" w:val="clear"/>
                <w:vertAlign w:val="baseline"/>
              </w:rPr>
            </w:pPr>
            <w:r w:rsidDel="00000000" w:rsidR="00000000" w:rsidRPr="00000000">
              <w:rPr>
                <w:rFonts w:ascii="Arial" w:cs="Arial" w:eastAsia="Arial" w:hAnsi="Arial"/>
                <w:b w:val="0"/>
                <w:i w:val="0"/>
                <w:smallCaps w:val="0"/>
                <w:strike w:val="0"/>
                <w:color w:val="0583b0"/>
                <w:sz w:val="11.333199501037598"/>
                <w:szCs w:val="11.333199501037598"/>
                <w:u w:val="none"/>
                <w:shd w:fill="auto" w:val="clear"/>
                <w:vertAlign w:val="baseline"/>
                <w:rtl w:val="0"/>
              </w:rPr>
              <w:t xml:space="preserve">(In percentage break up of protein intake by food group) </w:t>
            </w:r>
          </w:p>
          <w:p w:rsidR="00000000" w:rsidDel="00000000" w:rsidP="00000000" w:rsidRDefault="00000000" w:rsidRPr="00000000" w14:paraId="00001D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8.643798828125" w:firstLine="0"/>
              <w:jc w:val="right"/>
              <w:rPr>
                <w:rFonts w:ascii="Arial" w:cs="Arial" w:eastAsia="Arial" w:hAnsi="Arial"/>
                <w:b w:val="1"/>
                <w:i w:val="0"/>
                <w:smallCaps w:val="0"/>
                <w:strike w:val="0"/>
                <w:color w:val="0583b0"/>
                <w:sz w:val="15.111099243164062"/>
                <w:szCs w:val="15.111099243164062"/>
                <w:u w:val="none"/>
                <w:shd w:fill="auto" w:val="clear"/>
                <w:vertAlign w:val="baseline"/>
              </w:rPr>
            </w:pPr>
            <w:r w:rsidDel="00000000" w:rsidR="00000000" w:rsidRPr="00000000">
              <w:rPr>
                <w:rFonts w:ascii="Arial" w:cs="Arial" w:eastAsia="Arial" w:hAnsi="Arial"/>
                <w:b w:val="1"/>
                <w:i w:val="0"/>
                <w:smallCaps w:val="0"/>
                <w:strike w:val="0"/>
                <w:color w:val="0583b0"/>
                <w:sz w:val="15.111099243164062"/>
                <w:szCs w:val="15.111099243164062"/>
                <w:u w:val="none"/>
                <w:shd w:fill="auto" w:val="clear"/>
                <w:vertAlign w:val="baseline"/>
                <w:rtl w:val="0"/>
              </w:rPr>
              <w:t xml:space="preserve">in Rural Area  </w:t>
            </w:r>
          </w:p>
          <w:p w:rsidR="00000000" w:rsidDel="00000000" w:rsidP="00000000" w:rsidRDefault="00000000" w:rsidRPr="00000000" w14:paraId="00001D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7.94891357421875" w:right="0" w:firstLine="0"/>
              <w:jc w:val="left"/>
              <w:rPr>
                <w:rFonts w:ascii="Arial" w:cs="Arial" w:eastAsia="Arial" w:hAnsi="Arial"/>
                <w:b w:val="0"/>
                <w:i w:val="0"/>
                <w:smallCaps w:val="0"/>
                <w:strike w:val="0"/>
                <w:color w:val="000000"/>
                <w:sz w:val="11.333199501037598"/>
                <w:szCs w:val="11.333199501037598"/>
                <w:u w:val="none"/>
                <w:shd w:fill="auto" w:val="clear"/>
                <w:vertAlign w:val="baseline"/>
              </w:rPr>
            </w:pPr>
            <w:r w:rsidDel="00000000" w:rsidR="00000000" w:rsidRPr="00000000">
              <w:rPr>
                <w:rFonts w:ascii="Arial" w:cs="Arial" w:eastAsia="Arial" w:hAnsi="Arial"/>
                <w:b w:val="0"/>
                <w:i w:val="0"/>
                <w:smallCaps w:val="0"/>
                <w:strike w:val="0"/>
                <w:color w:val="000000"/>
                <w:sz w:val="11.333199501037598"/>
                <w:szCs w:val="11.333199501037598"/>
                <w:u w:val="none"/>
                <w:shd w:fill="auto" w:val="clear"/>
                <w:vertAlign w:val="baseline"/>
                <w:rtl w:val="0"/>
              </w:rPr>
              <w:t xml:space="preserve">80 </w:t>
            </w:r>
          </w:p>
          <w:p w:rsidR="00000000" w:rsidDel="00000000" w:rsidP="00000000" w:rsidRDefault="00000000" w:rsidRPr="00000000" w14:paraId="00001D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91.97509765625" w:firstLine="0"/>
              <w:jc w:val="right"/>
              <w:rPr>
                <w:rFonts w:ascii="Arial" w:cs="Arial" w:eastAsia="Arial" w:hAnsi="Arial"/>
                <w:b w:val="0"/>
                <w:i w:val="0"/>
                <w:smallCaps w:val="0"/>
                <w:strike w:val="0"/>
                <w:color w:val="0583b0"/>
                <w:sz w:val="11.333199501037598"/>
                <w:szCs w:val="11.333199501037598"/>
                <w:u w:val="none"/>
                <w:shd w:fill="auto" w:val="clear"/>
                <w:vertAlign w:val="baseline"/>
              </w:rPr>
            </w:pPr>
            <w:r w:rsidDel="00000000" w:rsidR="00000000" w:rsidRPr="00000000">
              <w:rPr>
                <w:rFonts w:ascii="Arial" w:cs="Arial" w:eastAsia="Arial" w:hAnsi="Arial"/>
                <w:b w:val="0"/>
                <w:i w:val="0"/>
                <w:smallCaps w:val="0"/>
                <w:strike w:val="0"/>
                <w:color w:val="0583b0"/>
                <w:sz w:val="11.333199501037598"/>
                <w:szCs w:val="11.333199501037598"/>
                <w:u w:val="none"/>
                <w:shd w:fill="auto" w:val="clear"/>
                <w:vertAlign w:val="baseline"/>
                <w:rtl w:val="0"/>
              </w:rPr>
              <w:t xml:space="preserve">(In percent) </w:t>
            </w:r>
          </w:p>
          <w:p w:rsidR="00000000" w:rsidDel="00000000" w:rsidP="00000000" w:rsidRDefault="00000000" w:rsidRPr="00000000" w14:paraId="00001D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4115295410156" w:right="0" w:firstLine="0"/>
              <w:jc w:val="left"/>
              <w:rPr>
                <w:rFonts w:ascii="Arial" w:cs="Arial" w:eastAsia="Arial" w:hAnsi="Arial"/>
                <w:b w:val="0"/>
                <w:i w:val="0"/>
                <w:smallCaps w:val="0"/>
                <w:strike w:val="0"/>
                <w:color w:val="000000"/>
                <w:sz w:val="11.333199501037598"/>
                <w:szCs w:val="11.333199501037598"/>
                <w:u w:val="none"/>
                <w:shd w:fill="auto" w:val="clear"/>
                <w:vertAlign w:val="baseline"/>
              </w:rPr>
            </w:pPr>
            <w:r w:rsidDel="00000000" w:rsidR="00000000" w:rsidRPr="00000000">
              <w:rPr>
                <w:rFonts w:ascii="Arial" w:cs="Arial" w:eastAsia="Arial" w:hAnsi="Arial"/>
                <w:b w:val="0"/>
                <w:i w:val="0"/>
                <w:smallCaps w:val="0"/>
                <w:strike w:val="0"/>
                <w:color w:val="000000"/>
                <w:sz w:val="11.333199501037598"/>
                <w:szCs w:val="11.333199501037598"/>
                <w:u w:val="none"/>
                <w:shd w:fill="auto" w:val="clear"/>
                <w:vertAlign w:val="baseline"/>
                <w:rtl w:val="0"/>
              </w:rPr>
              <w:t xml:space="preserve">Cereal Pulses Milk &amp; milk products Egg, fish &amp; meat Other food </w:t>
            </w:r>
          </w:p>
          <w:p w:rsidR="00000000" w:rsidDel="00000000" w:rsidP="00000000" w:rsidRDefault="00000000" w:rsidRPr="00000000" w14:paraId="00001D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7.15591430664062" w:right="0" w:firstLine="0"/>
              <w:jc w:val="left"/>
              <w:rPr>
                <w:rFonts w:ascii="Arial" w:cs="Arial" w:eastAsia="Arial" w:hAnsi="Arial"/>
                <w:b w:val="0"/>
                <w:i w:val="0"/>
                <w:smallCaps w:val="0"/>
                <w:strike w:val="0"/>
                <w:color w:val="000000"/>
                <w:sz w:val="11.333199501037598"/>
                <w:szCs w:val="11.333199501037598"/>
                <w:u w:val="none"/>
                <w:shd w:fill="auto" w:val="clear"/>
                <w:vertAlign w:val="baseline"/>
              </w:rPr>
            </w:pPr>
            <w:r w:rsidDel="00000000" w:rsidR="00000000" w:rsidRPr="00000000">
              <w:rPr>
                <w:rFonts w:ascii="Arial" w:cs="Arial" w:eastAsia="Arial" w:hAnsi="Arial"/>
                <w:b w:val="0"/>
                <w:i w:val="0"/>
                <w:smallCaps w:val="0"/>
                <w:strike w:val="0"/>
                <w:color w:val="000000"/>
                <w:sz w:val="11.333199501037598"/>
                <w:szCs w:val="11.333199501037598"/>
                <w:u w:val="none"/>
                <w:shd w:fill="auto" w:val="clear"/>
                <w:vertAlign w:val="baseline"/>
                <w:rtl w:val="0"/>
              </w:rPr>
              <w:t xml:space="preserve">70 </w:t>
            </w:r>
          </w:p>
          <w:p w:rsidR="00000000" w:rsidDel="00000000" w:rsidP="00000000" w:rsidRDefault="00000000" w:rsidRPr="00000000" w14:paraId="00001D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5.1898193359375" w:firstLine="0"/>
              <w:jc w:val="right"/>
              <w:rPr>
                <w:rFonts w:ascii="Arial" w:cs="Arial" w:eastAsia="Arial" w:hAnsi="Arial"/>
                <w:b w:val="0"/>
                <w:i w:val="0"/>
                <w:smallCaps w:val="0"/>
                <w:strike w:val="0"/>
                <w:color w:val="000000"/>
                <w:sz w:val="11.333199501037598"/>
                <w:szCs w:val="11.333199501037598"/>
                <w:u w:val="none"/>
                <w:shd w:fill="auto" w:val="clear"/>
                <w:vertAlign w:val="baseline"/>
              </w:rPr>
            </w:pPr>
            <w:r w:rsidDel="00000000" w:rsidR="00000000" w:rsidRPr="00000000">
              <w:rPr>
                <w:rFonts w:ascii="Arial" w:cs="Arial" w:eastAsia="Arial" w:hAnsi="Arial"/>
                <w:b w:val="0"/>
                <w:i w:val="0"/>
                <w:smallCaps w:val="0"/>
                <w:strike w:val="0"/>
                <w:color w:val="000000"/>
                <w:sz w:val="11.333199501037598"/>
                <w:szCs w:val="11.333199501037598"/>
                <w:u w:val="none"/>
                <w:shd w:fill="auto" w:val="clear"/>
                <w:vertAlign w:val="baseline"/>
                <w:rtl w:val="0"/>
              </w:rPr>
              <w:t xml:space="preserve">70 </w:t>
            </w:r>
          </w:p>
          <w:p w:rsidR="00000000" w:rsidDel="00000000" w:rsidP="00000000" w:rsidRDefault="00000000" w:rsidRPr="00000000" w14:paraId="00001D1D">
            <w:pPr>
              <w:keepNext w:val="0"/>
              <w:keepLines w:val="0"/>
              <w:widowControl w:val="0"/>
              <w:pBdr>
                <w:top w:space="0" w:sz="0" w:val="nil"/>
                <w:left w:space="0" w:sz="0" w:val="nil"/>
                <w:bottom w:space="0" w:sz="0" w:val="nil"/>
                <w:right w:space="0" w:sz="0" w:val="nil"/>
                <w:between w:space="0" w:sz="0" w:val="nil"/>
              </w:pBdr>
              <w:shd w:fill="auto" w:val="clear"/>
              <w:spacing w:after="0" w:before="24.97802734375" w:line="240" w:lineRule="auto"/>
              <w:ind w:left="248.51547241210938" w:right="0" w:firstLine="0"/>
              <w:jc w:val="left"/>
              <w:rPr>
                <w:rFonts w:ascii="Arial" w:cs="Arial" w:eastAsia="Arial" w:hAnsi="Arial"/>
                <w:b w:val="0"/>
                <w:i w:val="0"/>
                <w:smallCaps w:val="0"/>
                <w:strike w:val="0"/>
                <w:color w:val="000000"/>
                <w:sz w:val="11.333199501037598"/>
                <w:szCs w:val="11.333199501037598"/>
                <w:u w:val="none"/>
                <w:shd w:fill="auto" w:val="clear"/>
                <w:vertAlign w:val="baseline"/>
              </w:rPr>
            </w:pPr>
            <w:r w:rsidDel="00000000" w:rsidR="00000000" w:rsidRPr="00000000">
              <w:rPr>
                <w:rFonts w:ascii="Arial" w:cs="Arial" w:eastAsia="Arial" w:hAnsi="Arial"/>
                <w:b w:val="0"/>
                <w:i w:val="0"/>
                <w:smallCaps w:val="0"/>
                <w:strike w:val="0"/>
                <w:color w:val="000000"/>
                <w:sz w:val="11.333199501037598"/>
                <w:szCs w:val="11.333199501037598"/>
                <w:u w:val="none"/>
                <w:shd w:fill="auto" w:val="clear"/>
                <w:vertAlign w:val="baseline"/>
                <w:rtl w:val="0"/>
              </w:rPr>
              <w:t xml:space="preserve">60 </w:t>
            </w:r>
          </w:p>
          <w:p w:rsidR="00000000" w:rsidDel="00000000" w:rsidP="00000000" w:rsidRDefault="00000000" w:rsidRPr="00000000" w14:paraId="00001D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5.1898193359375" w:firstLine="0"/>
              <w:jc w:val="right"/>
              <w:rPr>
                <w:rFonts w:ascii="Arial" w:cs="Arial" w:eastAsia="Arial" w:hAnsi="Arial"/>
                <w:b w:val="0"/>
                <w:i w:val="0"/>
                <w:smallCaps w:val="0"/>
                <w:strike w:val="0"/>
                <w:color w:val="000000"/>
                <w:sz w:val="11.333199501037598"/>
                <w:szCs w:val="11.333199501037598"/>
                <w:u w:val="none"/>
                <w:shd w:fill="auto" w:val="clear"/>
                <w:vertAlign w:val="baseline"/>
              </w:rPr>
            </w:pPr>
            <w:r w:rsidDel="00000000" w:rsidR="00000000" w:rsidRPr="00000000">
              <w:rPr>
                <w:rFonts w:ascii="Arial" w:cs="Arial" w:eastAsia="Arial" w:hAnsi="Arial"/>
                <w:b w:val="0"/>
                <w:i w:val="0"/>
                <w:smallCaps w:val="0"/>
                <w:strike w:val="0"/>
                <w:color w:val="000000"/>
                <w:sz w:val="11.333199501037598"/>
                <w:szCs w:val="11.333199501037598"/>
                <w:u w:val="none"/>
                <w:shd w:fill="auto" w:val="clear"/>
                <w:vertAlign w:val="baseline"/>
                <w:rtl w:val="0"/>
              </w:rPr>
              <w:t xml:space="preserve">60 </w:t>
            </w:r>
          </w:p>
          <w:p w:rsidR="00000000" w:rsidDel="00000000" w:rsidP="00000000" w:rsidRDefault="00000000" w:rsidRPr="00000000" w14:paraId="00001D1F">
            <w:pPr>
              <w:keepNext w:val="0"/>
              <w:keepLines w:val="0"/>
              <w:widowControl w:val="0"/>
              <w:pBdr>
                <w:top w:space="0" w:sz="0" w:val="nil"/>
                <w:left w:space="0" w:sz="0" w:val="nil"/>
                <w:bottom w:space="0" w:sz="0" w:val="nil"/>
                <w:right w:space="0" w:sz="0" w:val="nil"/>
                <w:between w:space="0" w:sz="0" w:val="nil"/>
              </w:pBdr>
              <w:shd w:fill="auto" w:val="clear"/>
              <w:spacing w:after="0" w:before="27.37060546875" w:line="240" w:lineRule="auto"/>
              <w:ind w:left="251.461181640625" w:right="0" w:firstLine="0"/>
              <w:jc w:val="left"/>
              <w:rPr>
                <w:rFonts w:ascii="Arial" w:cs="Arial" w:eastAsia="Arial" w:hAnsi="Arial"/>
                <w:b w:val="0"/>
                <w:i w:val="0"/>
                <w:smallCaps w:val="0"/>
                <w:strike w:val="0"/>
                <w:color w:val="000000"/>
                <w:sz w:val="11.333199501037598"/>
                <w:szCs w:val="11.333199501037598"/>
                <w:u w:val="none"/>
                <w:shd w:fill="auto" w:val="clear"/>
                <w:vertAlign w:val="baseline"/>
              </w:rPr>
            </w:pPr>
            <w:r w:rsidDel="00000000" w:rsidR="00000000" w:rsidRPr="00000000">
              <w:rPr>
                <w:rFonts w:ascii="Arial" w:cs="Arial" w:eastAsia="Arial" w:hAnsi="Arial"/>
                <w:b w:val="0"/>
                <w:i w:val="0"/>
                <w:smallCaps w:val="0"/>
                <w:strike w:val="0"/>
                <w:color w:val="000000"/>
                <w:sz w:val="11.333199501037598"/>
                <w:szCs w:val="11.333199501037598"/>
                <w:u w:val="none"/>
                <w:shd w:fill="auto" w:val="clear"/>
                <w:vertAlign w:val="baseline"/>
                <w:rtl w:val="0"/>
              </w:rPr>
              <w:t xml:space="preserve">50 </w:t>
            </w:r>
          </w:p>
          <w:p w:rsidR="00000000" w:rsidDel="00000000" w:rsidP="00000000" w:rsidRDefault="00000000" w:rsidRPr="00000000" w14:paraId="00001D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5.1898193359375" w:firstLine="0"/>
              <w:jc w:val="right"/>
              <w:rPr>
                <w:rFonts w:ascii="Arial" w:cs="Arial" w:eastAsia="Arial" w:hAnsi="Arial"/>
                <w:b w:val="0"/>
                <w:i w:val="0"/>
                <w:smallCaps w:val="0"/>
                <w:strike w:val="0"/>
                <w:color w:val="000000"/>
                <w:sz w:val="11.333199501037598"/>
                <w:szCs w:val="11.333199501037598"/>
                <w:u w:val="none"/>
                <w:shd w:fill="auto" w:val="clear"/>
                <w:vertAlign w:val="baseline"/>
              </w:rPr>
            </w:pPr>
            <w:r w:rsidDel="00000000" w:rsidR="00000000" w:rsidRPr="00000000">
              <w:rPr>
                <w:rFonts w:ascii="Arial" w:cs="Arial" w:eastAsia="Arial" w:hAnsi="Arial"/>
                <w:b w:val="0"/>
                <w:i w:val="0"/>
                <w:smallCaps w:val="0"/>
                <w:strike w:val="0"/>
                <w:color w:val="000000"/>
                <w:sz w:val="11.333199501037598"/>
                <w:szCs w:val="11.333199501037598"/>
                <w:u w:val="none"/>
                <w:shd w:fill="auto" w:val="clear"/>
                <w:vertAlign w:val="baseline"/>
                <w:rtl w:val="0"/>
              </w:rPr>
              <w:t xml:space="preserve">50 </w:t>
            </w:r>
          </w:p>
          <w:p w:rsidR="00000000" w:rsidDel="00000000" w:rsidP="00000000" w:rsidRDefault="00000000" w:rsidRPr="00000000" w14:paraId="00001D21">
            <w:pPr>
              <w:keepNext w:val="0"/>
              <w:keepLines w:val="0"/>
              <w:widowControl w:val="0"/>
              <w:pBdr>
                <w:top w:space="0" w:sz="0" w:val="nil"/>
                <w:left w:space="0" w:sz="0" w:val="nil"/>
                <w:bottom w:space="0" w:sz="0" w:val="nil"/>
                <w:right w:space="0" w:sz="0" w:val="nil"/>
                <w:between w:space="0" w:sz="0" w:val="nil"/>
              </w:pBdr>
              <w:shd w:fill="auto" w:val="clear"/>
              <w:spacing w:after="0" w:before="30.963134765625" w:line="240" w:lineRule="auto"/>
              <w:ind w:left="243.19046020507812" w:right="0" w:firstLine="0"/>
              <w:jc w:val="left"/>
              <w:rPr>
                <w:rFonts w:ascii="Arial" w:cs="Arial" w:eastAsia="Arial" w:hAnsi="Arial"/>
                <w:b w:val="0"/>
                <w:i w:val="0"/>
                <w:smallCaps w:val="0"/>
                <w:strike w:val="0"/>
                <w:color w:val="000000"/>
                <w:sz w:val="11.333199501037598"/>
                <w:szCs w:val="11.333199501037598"/>
                <w:u w:val="none"/>
                <w:shd w:fill="auto" w:val="clear"/>
                <w:vertAlign w:val="baseline"/>
              </w:rPr>
            </w:pPr>
            <w:r w:rsidDel="00000000" w:rsidR="00000000" w:rsidRPr="00000000">
              <w:rPr>
                <w:rFonts w:ascii="Arial" w:cs="Arial" w:eastAsia="Arial" w:hAnsi="Arial"/>
                <w:b w:val="0"/>
                <w:i w:val="0"/>
                <w:smallCaps w:val="0"/>
                <w:strike w:val="0"/>
                <w:color w:val="000000"/>
                <w:sz w:val="11.333199501037598"/>
                <w:szCs w:val="11.333199501037598"/>
                <w:u w:val="none"/>
                <w:shd w:fill="auto" w:val="clear"/>
                <w:vertAlign w:val="baseline"/>
                <w:rtl w:val="0"/>
              </w:rPr>
              <w:t xml:space="preserve">40 </w:t>
            </w:r>
          </w:p>
          <w:p w:rsidR="00000000" w:rsidDel="00000000" w:rsidP="00000000" w:rsidRDefault="00000000" w:rsidRPr="00000000" w14:paraId="00001D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5.1898193359375" w:firstLine="0"/>
              <w:jc w:val="right"/>
              <w:rPr>
                <w:rFonts w:ascii="Arial" w:cs="Arial" w:eastAsia="Arial" w:hAnsi="Arial"/>
                <w:b w:val="0"/>
                <w:i w:val="0"/>
                <w:smallCaps w:val="0"/>
                <w:strike w:val="0"/>
                <w:color w:val="000000"/>
                <w:sz w:val="11.333199501037598"/>
                <w:szCs w:val="11.333199501037598"/>
                <w:u w:val="none"/>
                <w:shd w:fill="auto" w:val="clear"/>
                <w:vertAlign w:val="baseline"/>
              </w:rPr>
            </w:pPr>
            <w:r w:rsidDel="00000000" w:rsidR="00000000" w:rsidRPr="00000000">
              <w:rPr>
                <w:rFonts w:ascii="Arial" w:cs="Arial" w:eastAsia="Arial" w:hAnsi="Arial"/>
                <w:b w:val="0"/>
                <w:i w:val="0"/>
                <w:smallCaps w:val="0"/>
                <w:strike w:val="0"/>
                <w:color w:val="000000"/>
                <w:sz w:val="11.333199501037598"/>
                <w:szCs w:val="11.333199501037598"/>
                <w:u w:val="none"/>
                <w:shd w:fill="auto" w:val="clear"/>
                <w:vertAlign w:val="baseline"/>
                <w:rtl w:val="0"/>
              </w:rPr>
              <w:t xml:space="preserve">40 </w:t>
            </w:r>
          </w:p>
          <w:p w:rsidR="00000000" w:rsidDel="00000000" w:rsidP="00000000" w:rsidRDefault="00000000" w:rsidRPr="00000000" w14:paraId="00001D23">
            <w:pPr>
              <w:keepNext w:val="0"/>
              <w:keepLines w:val="0"/>
              <w:widowControl w:val="0"/>
              <w:pBdr>
                <w:top w:space="0" w:sz="0" w:val="nil"/>
                <w:left w:space="0" w:sz="0" w:val="nil"/>
                <w:bottom w:space="0" w:sz="0" w:val="nil"/>
                <w:right w:space="0" w:sz="0" w:val="nil"/>
                <w:between w:space="0" w:sz="0" w:val="nil"/>
              </w:pBdr>
              <w:shd w:fill="auto" w:val="clear"/>
              <w:spacing w:after="0" w:before="35.75927734375" w:line="240" w:lineRule="auto"/>
              <w:ind w:left="249.6484375" w:right="0" w:firstLine="0"/>
              <w:jc w:val="left"/>
              <w:rPr>
                <w:rFonts w:ascii="Arial" w:cs="Arial" w:eastAsia="Arial" w:hAnsi="Arial"/>
                <w:b w:val="0"/>
                <w:i w:val="0"/>
                <w:smallCaps w:val="0"/>
                <w:strike w:val="0"/>
                <w:color w:val="000000"/>
                <w:sz w:val="11.333199501037598"/>
                <w:szCs w:val="11.333199501037598"/>
                <w:u w:val="none"/>
                <w:shd w:fill="auto" w:val="clear"/>
                <w:vertAlign w:val="baseline"/>
              </w:rPr>
            </w:pPr>
            <w:r w:rsidDel="00000000" w:rsidR="00000000" w:rsidRPr="00000000">
              <w:rPr>
                <w:rFonts w:ascii="Arial" w:cs="Arial" w:eastAsia="Arial" w:hAnsi="Arial"/>
                <w:b w:val="0"/>
                <w:i w:val="0"/>
                <w:smallCaps w:val="0"/>
                <w:strike w:val="0"/>
                <w:color w:val="000000"/>
                <w:sz w:val="11.333199501037598"/>
                <w:szCs w:val="11.333199501037598"/>
                <w:u w:val="none"/>
                <w:shd w:fill="auto" w:val="clear"/>
                <w:vertAlign w:val="baseline"/>
                <w:rtl w:val="0"/>
              </w:rPr>
              <w:t xml:space="preserve">30 </w:t>
            </w:r>
          </w:p>
          <w:p w:rsidR="00000000" w:rsidDel="00000000" w:rsidP="00000000" w:rsidRDefault="00000000" w:rsidRPr="00000000" w14:paraId="00001D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5.1898193359375" w:firstLine="0"/>
              <w:jc w:val="right"/>
              <w:rPr>
                <w:rFonts w:ascii="Arial" w:cs="Arial" w:eastAsia="Arial" w:hAnsi="Arial"/>
                <w:b w:val="0"/>
                <w:i w:val="0"/>
                <w:smallCaps w:val="0"/>
                <w:strike w:val="0"/>
                <w:color w:val="000000"/>
                <w:sz w:val="11.333199501037598"/>
                <w:szCs w:val="11.333199501037598"/>
                <w:u w:val="none"/>
                <w:shd w:fill="auto" w:val="clear"/>
                <w:vertAlign w:val="baseline"/>
              </w:rPr>
            </w:pPr>
            <w:r w:rsidDel="00000000" w:rsidR="00000000" w:rsidRPr="00000000">
              <w:rPr>
                <w:rFonts w:ascii="Arial" w:cs="Arial" w:eastAsia="Arial" w:hAnsi="Arial"/>
                <w:b w:val="0"/>
                <w:i w:val="0"/>
                <w:smallCaps w:val="0"/>
                <w:strike w:val="0"/>
                <w:color w:val="000000"/>
                <w:sz w:val="11.333199501037598"/>
                <w:szCs w:val="11.333199501037598"/>
                <w:u w:val="none"/>
                <w:shd w:fill="auto" w:val="clear"/>
                <w:vertAlign w:val="baseline"/>
                <w:rtl w:val="0"/>
              </w:rPr>
              <w:t xml:space="preserve">30 </w:t>
            </w:r>
          </w:p>
          <w:p w:rsidR="00000000" w:rsidDel="00000000" w:rsidP="00000000" w:rsidRDefault="00000000" w:rsidRPr="00000000" w14:paraId="00001D25">
            <w:pPr>
              <w:keepNext w:val="0"/>
              <w:keepLines w:val="0"/>
              <w:widowControl w:val="0"/>
              <w:pBdr>
                <w:top w:space="0" w:sz="0" w:val="nil"/>
                <w:left w:space="0" w:sz="0" w:val="nil"/>
                <w:bottom w:space="0" w:sz="0" w:val="nil"/>
                <w:right w:space="0" w:sz="0" w:val="nil"/>
                <w:between w:space="0" w:sz="0" w:val="nil"/>
              </w:pBdr>
              <w:shd w:fill="auto" w:val="clear"/>
              <w:spacing w:after="0" w:before="39.351806640625" w:line="240" w:lineRule="auto"/>
              <w:ind w:left="247.72232055664062" w:right="0" w:firstLine="0"/>
              <w:jc w:val="left"/>
              <w:rPr>
                <w:rFonts w:ascii="Arial" w:cs="Arial" w:eastAsia="Arial" w:hAnsi="Arial"/>
                <w:b w:val="0"/>
                <w:i w:val="0"/>
                <w:smallCaps w:val="0"/>
                <w:strike w:val="0"/>
                <w:color w:val="000000"/>
                <w:sz w:val="11.333199501037598"/>
                <w:szCs w:val="11.333199501037598"/>
                <w:u w:val="none"/>
                <w:shd w:fill="auto" w:val="clear"/>
                <w:vertAlign w:val="baseline"/>
              </w:rPr>
            </w:pPr>
            <w:r w:rsidDel="00000000" w:rsidR="00000000" w:rsidRPr="00000000">
              <w:rPr>
                <w:rFonts w:ascii="Arial" w:cs="Arial" w:eastAsia="Arial" w:hAnsi="Arial"/>
                <w:b w:val="0"/>
                <w:i w:val="0"/>
                <w:smallCaps w:val="0"/>
                <w:strike w:val="0"/>
                <w:color w:val="000000"/>
                <w:sz w:val="11.333199501037598"/>
                <w:szCs w:val="11.333199501037598"/>
                <w:u w:val="none"/>
                <w:shd w:fill="auto" w:val="clear"/>
                <w:vertAlign w:val="baseline"/>
                <w:rtl w:val="0"/>
              </w:rPr>
              <w:t xml:space="preserve">20 </w:t>
            </w:r>
          </w:p>
          <w:p w:rsidR="00000000" w:rsidDel="00000000" w:rsidP="00000000" w:rsidRDefault="00000000" w:rsidRPr="00000000" w14:paraId="00001D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5.1898193359375" w:firstLine="0"/>
              <w:jc w:val="right"/>
              <w:rPr>
                <w:rFonts w:ascii="Arial" w:cs="Arial" w:eastAsia="Arial" w:hAnsi="Arial"/>
                <w:b w:val="0"/>
                <w:i w:val="0"/>
                <w:smallCaps w:val="0"/>
                <w:strike w:val="0"/>
                <w:color w:val="000000"/>
                <w:sz w:val="11.333199501037598"/>
                <w:szCs w:val="11.333199501037598"/>
                <w:u w:val="none"/>
                <w:shd w:fill="auto" w:val="clear"/>
                <w:vertAlign w:val="baseline"/>
              </w:rPr>
            </w:pPr>
            <w:r w:rsidDel="00000000" w:rsidR="00000000" w:rsidRPr="00000000">
              <w:rPr>
                <w:rFonts w:ascii="Arial" w:cs="Arial" w:eastAsia="Arial" w:hAnsi="Arial"/>
                <w:b w:val="0"/>
                <w:i w:val="0"/>
                <w:smallCaps w:val="0"/>
                <w:strike w:val="0"/>
                <w:color w:val="000000"/>
                <w:sz w:val="11.333199501037598"/>
                <w:szCs w:val="11.333199501037598"/>
                <w:u w:val="none"/>
                <w:shd w:fill="auto" w:val="clear"/>
                <w:vertAlign w:val="baseline"/>
                <w:rtl w:val="0"/>
              </w:rPr>
              <w:t xml:space="preserve">20 </w:t>
            </w:r>
          </w:p>
          <w:p w:rsidR="00000000" w:rsidDel="00000000" w:rsidP="00000000" w:rsidRDefault="00000000" w:rsidRPr="00000000" w14:paraId="00001D27">
            <w:pPr>
              <w:keepNext w:val="0"/>
              <w:keepLines w:val="0"/>
              <w:widowControl w:val="0"/>
              <w:pBdr>
                <w:top w:space="0" w:sz="0" w:val="nil"/>
                <w:left w:space="0" w:sz="0" w:val="nil"/>
                <w:bottom w:space="0" w:sz="0" w:val="nil"/>
                <w:right w:space="0" w:sz="0" w:val="nil"/>
                <w:between w:space="0" w:sz="0" w:val="nil"/>
              </w:pBdr>
              <w:shd w:fill="auto" w:val="clear"/>
              <w:spacing w:after="0" w:before="44.149169921875" w:line="240" w:lineRule="auto"/>
              <w:ind w:left="251.68777465820312" w:right="0" w:firstLine="0"/>
              <w:jc w:val="left"/>
              <w:rPr>
                <w:rFonts w:ascii="Arial" w:cs="Arial" w:eastAsia="Arial" w:hAnsi="Arial"/>
                <w:b w:val="0"/>
                <w:i w:val="0"/>
                <w:smallCaps w:val="0"/>
                <w:strike w:val="0"/>
                <w:color w:val="000000"/>
                <w:sz w:val="11.333199501037598"/>
                <w:szCs w:val="11.333199501037598"/>
                <w:u w:val="none"/>
                <w:shd w:fill="auto" w:val="clear"/>
                <w:vertAlign w:val="baseline"/>
              </w:rPr>
            </w:pPr>
            <w:r w:rsidDel="00000000" w:rsidR="00000000" w:rsidRPr="00000000">
              <w:rPr>
                <w:rFonts w:ascii="Arial" w:cs="Arial" w:eastAsia="Arial" w:hAnsi="Arial"/>
                <w:b w:val="0"/>
                <w:i w:val="0"/>
                <w:smallCaps w:val="0"/>
                <w:strike w:val="0"/>
                <w:color w:val="000000"/>
                <w:sz w:val="11.333199501037598"/>
                <w:szCs w:val="11.333199501037598"/>
                <w:u w:val="none"/>
                <w:shd w:fill="auto" w:val="clear"/>
                <w:vertAlign w:val="baseline"/>
                <w:rtl w:val="0"/>
              </w:rPr>
              <w:t xml:space="preserve">10 </w:t>
            </w:r>
          </w:p>
          <w:p w:rsidR="00000000" w:rsidDel="00000000" w:rsidP="00000000" w:rsidRDefault="00000000" w:rsidRPr="00000000" w14:paraId="00001D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5.1898193359375" w:firstLine="0"/>
              <w:jc w:val="right"/>
              <w:rPr>
                <w:rFonts w:ascii="Arial" w:cs="Arial" w:eastAsia="Arial" w:hAnsi="Arial"/>
                <w:b w:val="0"/>
                <w:i w:val="0"/>
                <w:smallCaps w:val="0"/>
                <w:strike w:val="0"/>
                <w:color w:val="000000"/>
                <w:sz w:val="11.333199501037598"/>
                <w:szCs w:val="11.333199501037598"/>
                <w:u w:val="none"/>
                <w:shd w:fill="auto" w:val="clear"/>
                <w:vertAlign w:val="baseline"/>
              </w:rPr>
            </w:pPr>
            <w:r w:rsidDel="00000000" w:rsidR="00000000" w:rsidRPr="00000000">
              <w:rPr>
                <w:rFonts w:ascii="Arial" w:cs="Arial" w:eastAsia="Arial" w:hAnsi="Arial"/>
                <w:b w:val="0"/>
                <w:i w:val="0"/>
                <w:smallCaps w:val="0"/>
                <w:strike w:val="0"/>
                <w:color w:val="000000"/>
                <w:sz w:val="11.333199501037598"/>
                <w:szCs w:val="11.333199501037598"/>
                <w:u w:val="none"/>
                <w:shd w:fill="auto" w:val="clear"/>
                <w:vertAlign w:val="baseline"/>
                <w:rtl w:val="0"/>
              </w:rPr>
              <w:t xml:space="preserve">10 </w:t>
            </w:r>
          </w:p>
          <w:p w:rsidR="00000000" w:rsidDel="00000000" w:rsidP="00000000" w:rsidRDefault="00000000" w:rsidRPr="00000000" w14:paraId="00001D29">
            <w:pPr>
              <w:keepNext w:val="0"/>
              <w:keepLines w:val="0"/>
              <w:widowControl w:val="0"/>
              <w:pBdr>
                <w:top w:space="0" w:sz="0" w:val="nil"/>
                <w:left w:space="0" w:sz="0" w:val="nil"/>
                <w:bottom w:space="0" w:sz="0" w:val="nil"/>
                <w:right w:space="0" w:sz="0" w:val="nil"/>
                <w:between w:space="0" w:sz="0" w:val="nil"/>
              </w:pBdr>
              <w:shd w:fill="auto" w:val="clear"/>
              <w:spacing w:after="0" w:before="46.544189453125" w:line="240" w:lineRule="auto"/>
              <w:ind w:left="0" w:right="4165.17822265625" w:firstLine="0"/>
              <w:jc w:val="right"/>
              <w:rPr>
                <w:rFonts w:ascii="Arial" w:cs="Arial" w:eastAsia="Arial" w:hAnsi="Arial"/>
                <w:b w:val="0"/>
                <w:i w:val="0"/>
                <w:smallCaps w:val="0"/>
                <w:strike w:val="0"/>
                <w:color w:val="000000"/>
                <w:sz w:val="11.333199501037598"/>
                <w:szCs w:val="11.333199501037598"/>
                <w:u w:val="none"/>
                <w:shd w:fill="auto" w:val="clear"/>
                <w:vertAlign w:val="baseline"/>
              </w:rPr>
            </w:pPr>
            <w:r w:rsidDel="00000000" w:rsidR="00000000" w:rsidRPr="00000000">
              <w:rPr>
                <w:rFonts w:ascii="Arial" w:cs="Arial" w:eastAsia="Arial" w:hAnsi="Arial"/>
                <w:b w:val="0"/>
                <w:i w:val="0"/>
                <w:smallCaps w:val="0"/>
                <w:strike w:val="0"/>
                <w:color w:val="000000"/>
                <w:sz w:val="11.333199501037598"/>
                <w:szCs w:val="11.333199501037598"/>
                <w:u w:val="none"/>
                <w:shd w:fill="auto" w:val="clear"/>
                <w:vertAlign w:val="baseline"/>
                <w:rtl w:val="0"/>
              </w:rPr>
              <w:t xml:space="preserve">0 </w:t>
            </w:r>
          </w:p>
          <w:p w:rsidR="00000000" w:rsidDel="00000000" w:rsidP="00000000" w:rsidRDefault="00000000" w:rsidRPr="00000000" w14:paraId="00001D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35845947265625" w:right="0" w:firstLine="0"/>
              <w:jc w:val="left"/>
              <w:rPr>
                <w:rFonts w:ascii="Arial" w:cs="Arial" w:eastAsia="Arial" w:hAnsi="Arial"/>
                <w:b w:val="0"/>
                <w:i w:val="0"/>
                <w:smallCaps w:val="0"/>
                <w:strike w:val="0"/>
                <w:color w:val="000000"/>
                <w:sz w:val="11.333199501037598"/>
                <w:szCs w:val="11.333199501037598"/>
                <w:u w:val="none"/>
                <w:shd w:fill="auto" w:val="clear"/>
                <w:vertAlign w:val="baseline"/>
              </w:rPr>
            </w:pPr>
            <w:r w:rsidDel="00000000" w:rsidR="00000000" w:rsidRPr="00000000">
              <w:rPr>
                <w:rFonts w:ascii="Arial" w:cs="Arial" w:eastAsia="Arial" w:hAnsi="Arial"/>
                <w:b w:val="0"/>
                <w:i w:val="0"/>
                <w:smallCaps w:val="0"/>
                <w:strike w:val="0"/>
                <w:color w:val="000000"/>
                <w:sz w:val="11.333199501037598"/>
                <w:szCs w:val="11.333199501037598"/>
                <w:u w:val="none"/>
                <w:shd w:fill="auto" w:val="clear"/>
                <w:vertAlign w:val="baseline"/>
                <w:rtl w:val="0"/>
              </w:rPr>
              <w:t xml:space="preserve">0 </w:t>
            </w:r>
          </w:p>
          <w:p w:rsidR="00000000" w:rsidDel="00000000" w:rsidP="00000000" w:rsidRDefault="00000000" w:rsidRPr="00000000" w14:paraId="00001D2B">
            <w:pPr>
              <w:keepNext w:val="0"/>
              <w:keepLines w:val="0"/>
              <w:widowControl w:val="0"/>
              <w:pBdr>
                <w:top w:space="0" w:sz="0" w:val="nil"/>
                <w:left w:space="0" w:sz="0" w:val="nil"/>
                <w:bottom w:space="0" w:sz="0" w:val="nil"/>
                <w:right w:space="0" w:sz="0" w:val="nil"/>
                <w:between w:space="0" w:sz="0" w:val="nil"/>
              </w:pBdr>
              <w:shd w:fill="auto" w:val="clear"/>
              <w:spacing w:after="0" w:before="30.675048828125" w:line="240" w:lineRule="auto"/>
              <w:ind w:left="0" w:right="949.24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1D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9.725799560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1D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67.2912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1D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0.16647338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1D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7.1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1D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04.655609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1D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52.6379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D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82.67883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D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82.62023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D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3.89709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D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45.5516052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D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2.65563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D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4.33303833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D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12.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D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4.3272399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D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5.58059692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D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44.29244995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D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64.3388366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D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2.745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1D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91.532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1D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61.4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1D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41.5032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1D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31.5093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 </w:t>
            </w:r>
          </w:p>
          <w:p w:rsidR="00000000" w:rsidDel="00000000" w:rsidP="00000000" w:rsidRDefault="00000000" w:rsidRPr="00000000" w14:paraId="00001D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9.7142028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1D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68.48983764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1D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88.4782409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1D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71.0461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1D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4.2979431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1D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86.94625854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 </w:t>
            </w:r>
          </w:p>
          <w:p w:rsidR="00000000" w:rsidDel="00000000" w:rsidP="00000000" w:rsidRDefault="00000000" w:rsidRPr="00000000" w14:paraId="00001D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2.308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D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8.47213745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1D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9.7373962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D4B">
            <w:pPr>
              <w:keepNext w:val="0"/>
              <w:keepLines w:val="0"/>
              <w:widowControl w:val="0"/>
              <w:pBdr>
                <w:top w:space="0" w:sz="0" w:val="nil"/>
                <w:left w:space="0" w:sz="0" w:val="nil"/>
                <w:bottom w:space="0" w:sz="0" w:val="nil"/>
                <w:right w:space="0" w:sz="0" w:val="nil"/>
                <w:between w:space="0" w:sz="0" w:val="nil"/>
              </w:pBdr>
              <w:shd w:fill="auto" w:val="clear"/>
              <w:spacing w:after="0" w:before="1.8994140625" w:line="240" w:lineRule="auto"/>
              <w:ind w:left="0" w:right="2201.52648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1D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9.76089477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1D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6.87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 </w:t>
            </w:r>
          </w:p>
          <w:p w:rsidR="00000000" w:rsidDel="00000000" w:rsidP="00000000" w:rsidRDefault="00000000" w:rsidRPr="00000000" w14:paraId="00001D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25.56320190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 </w:t>
            </w:r>
          </w:p>
          <w:p w:rsidR="00000000" w:rsidDel="00000000" w:rsidP="00000000" w:rsidRDefault="00000000" w:rsidRPr="00000000" w14:paraId="00001D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92.85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D50">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952.83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51">
            <w:pPr>
              <w:keepNext w:val="0"/>
              <w:keepLines w:val="0"/>
              <w:widowControl w:val="0"/>
              <w:pBdr>
                <w:top w:space="0" w:sz="0" w:val="nil"/>
                <w:left w:space="0" w:sz="0" w:val="nil"/>
                <w:bottom w:space="0" w:sz="0" w:val="nil"/>
                <w:right w:space="0" w:sz="0" w:val="nil"/>
                <w:between w:space="0" w:sz="0" w:val="nil"/>
              </w:pBdr>
              <w:shd w:fill="auto" w:val="clear"/>
              <w:spacing w:after="0" w:before="1.121826171875" w:line="240" w:lineRule="auto"/>
              <w:ind w:left="0" w:right="389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D52">
            <w:pPr>
              <w:keepNext w:val="0"/>
              <w:keepLines w:val="0"/>
              <w:widowControl w:val="0"/>
              <w:pBdr>
                <w:top w:space="0" w:sz="0" w:val="nil"/>
                <w:left w:space="0" w:sz="0" w:val="nil"/>
                <w:bottom w:space="0" w:sz="0" w:val="nil"/>
                <w:right w:space="0" w:sz="0" w:val="nil"/>
                <w:between w:space="0" w:sz="0" w:val="nil"/>
              </w:pBdr>
              <w:shd w:fill="auto" w:val="clear"/>
              <w:spacing w:after="0" w:before="1.187744140625" w:line="240" w:lineRule="auto"/>
              <w:ind w:left="1835.55740356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53">
            <w:pPr>
              <w:keepNext w:val="0"/>
              <w:keepLines w:val="0"/>
              <w:widowControl w:val="0"/>
              <w:pBdr>
                <w:top w:space="0" w:sz="0" w:val="nil"/>
                <w:left w:space="0" w:sz="0" w:val="nil"/>
                <w:bottom w:space="0" w:sz="0" w:val="nil"/>
                <w:right w:space="0" w:sz="0" w:val="nil"/>
                <w:between w:space="0" w:sz="0" w:val="nil"/>
              </w:pBdr>
              <w:shd w:fill="auto" w:val="clear"/>
              <w:spacing w:after="0" w:before="0.09033203125" w:line="240" w:lineRule="auto"/>
              <w:ind w:left="2649.52102661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D54">
            <w:pPr>
              <w:keepNext w:val="0"/>
              <w:keepLines w:val="0"/>
              <w:widowControl w:val="0"/>
              <w:pBdr>
                <w:top w:space="0" w:sz="0" w:val="nil"/>
                <w:left w:space="0" w:sz="0" w:val="nil"/>
                <w:bottom w:space="0" w:sz="0" w:val="nil"/>
                <w:right w:space="0" w:sz="0" w:val="nil"/>
                <w:between w:space="0" w:sz="0" w:val="nil"/>
              </w:pBdr>
              <w:shd w:fill="auto" w:val="clear"/>
              <w:spacing w:after="0" w:before="1.1328125" w:line="240" w:lineRule="auto"/>
              <w:ind w:left="2858.49563598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D55">
            <w:pPr>
              <w:keepNext w:val="0"/>
              <w:keepLines w:val="0"/>
              <w:widowControl w:val="0"/>
              <w:pBdr>
                <w:top w:space="0" w:sz="0" w:val="nil"/>
                <w:left w:space="0" w:sz="0" w:val="nil"/>
                <w:bottom w:space="0" w:sz="0" w:val="nil"/>
                <w:right w:space="0" w:sz="0" w:val="nil"/>
                <w:between w:space="0" w:sz="0" w:val="nil"/>
              </w:pBdr>
              <w:shd w:fill="auto" w:val="clear"/>
              <w:spacing w:after="0" w:before="9.53857421875" w:line="240" w:lineRule="auto"/>
              <w:ind w:left="0" w:right="2422.8411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56">
            <w:pPr>
              <w:keepNext w:val="0"/>
              <w:keepLines w:val="0"/>
              <w:widowControl w:val="0"/>
              <w:pBdr>
                <w:top w:space="0" w:sz="0" w:val="nil"/>
                <w:left w:space="0" w:sz="0" w:val="nil"/>
                <w:bottom w:space="0" w:sz="0" w:val="nil"/>
                <w:right w:space="0" w:sz="0" w:val="nil"/>
                <w:between w:space="0" w:sz="0" w:val="nil"/>
              </w:pBdr>
              <w:shd w:fill="auto" w:val="clear"/>
              <w:spacing w:after="0" w:before="0.15869140625" w:line="240" w:lineRule="auto"/>
              <w:ind w:left="0" w:right="532.8479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57">
            <w:pPr>
              <w:keepNext w:val="0"/>
              <w:keepLines w:val="0"/>
              <w:widowControl w:val="0"/>
              <w:pBdr>
                <w:top w:space="0" w:sz="0" w:val="nil"/>
                <w:left w:space="0" w:sz="0" w:val="nil"/>
                <w:bottom w:space="0" w:sz="0" w:val="nil"/>
                <w:right w:space="0" w:sz="0" w:val="nil"/>
                <w:between w:space="0" w:sz="0" w:val="nil"/>
              </w:pBdr>
              <w:shd w:fill="auto" w:val="clear"/>
              <w:spacing w:after="0" w:before="1.121826171875" w:line="240" w:lineRule="auto"/>
              <w:ind w:left="0" w:right="1372.82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58">
            <w:pPr>
              <w:keepNext w:val="0"/>
              <w:keepLines w:val="0"/>
              <w:widowControl w:val="0"/>
              <w:pBdr>
                <w:top w:space="0" w:sz="0" w:val="nil"/>
                <w:left w:space="0" w:sz="0" w:val="nil"/>
                <w:bottom w:space="0" w:sz="0" w:val="nil"/>
                <w:right w:space="0" w:sz="0" w:val="nil"/>
                <w:between w:space="0" w:sz="0" w:val="nil"/>
              </w:pBdr>
              <w:shd w:fill="auto" w:val="clear"/>
              <w:spacing w:after="0" w:before="1.119384765625" w:line="240" w:lineRule="auto"/>
              <w:ind w:left="2464.6788024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59">
            <w:pPr>
              <w:keepNext w:val="0"/>
              <w:keepLines w:val="0"/>
              <w:widowControl w:val="0"/>
              <w:pBdr>
                <w:top w:space="0" w:sz="0" w:val="nil"/>
                <w:left w:space="0" w:sz="0" w:val="nil"/>
                <w:bottom w:space="0" w:sz="0" w:val="nil"/>
                <w:right w:space="0" w:sz="0" w:val="nil"/>
                <w:between w:space="0" w:sz="0" w:val="nil"/>
              </w:pBdr>
              <w:shd w:fill="auto" w:val="clear"/>
              <w:spacing w:after="0" w:before="0.045166015625" w:line="240" w:lineRule="auto"/>
              <w:ind w:left="1205.5747985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5A">
            <w:pPr>
              <w:keepNext w:val="0"/>
              <w:keepLines w:val="0"/>
              <w:widowControl w:val="0"/>
              <w:pBdr>
                <w:top w:space="0" w:sz="0" w:val="nil"/>
                <w:left w:space="0" w:sz="0" w:val="nil"/>
                <w:bottom w:space="0" w:sz="0" w:val="nil"/>
                <w:right w:space="0" w:sz="0" w:val="nil"/>
                <w:between w:space="0" w:sz="0" w:val="nil"/>
              </w:pBdr>
              <w:shd w:fill="auto" w:val="clear"/>
              <w:spacing w:after="0" w:before="0.1025390625" w:line="240" w:lineRule="auto"/>
              <w:ind w:left="3304.31564331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5B">
            <w:pPr>
              <w:keepNext w:val="0"/>
              <w:keepLines w:val="0"/>
              <w:widowControl w:val="0"/>
              <w:pBdr>
                <w:top w:space="0" w:sz="0" w:val="nil"/>
                <w:left w:space="0" w:sz="0" w:val="nil"/>
                <w:bottom w:space="0" w:sz="0" w:val="nil"/>
                <w:right w:space="0" w:sz="0" w:val="nil"/>
                <w:between w:space="0" w:sz="0" w:val="nil"/>
              </w:pBdr>
              <w:shd w:fill="auto" w:val="clear"/>
              <w:spacing w:after="0" w:before="10.579833984375" w:line="240" w:lineRule="auto"/>
              <w:ind w:left="0" w:right="3051.5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D5C">
            <w:pPr>
              <w:keepNext w:val="0"/>
              <w:keepLines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1582.8192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D5D">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001.6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D5E">
            <w:pPr>
              <w:keepNext w:val="0"/>
              <w:keepLines w:val="0"/>
              <w:widowControl w:val="0"/>
              <w:pBdr>
                <w:top w:space="0" w:sz="0" w:val="nil"/>
                <w:left w:space="0" w:sz="0" w:val="nil"/>
                <w:bottom w:space="0" w:sz="0" w:val="nil"/>
                <w:right w:space="0" w:sz="0" w:val="nil"/>
                <w:between w:space="0" w:sz="0" w:val="nil"/>
              </w:pBdr>
              <w:shd w:fill="auto" w:val="clear"/>
              <w:spacing w:after="0" w:before="1.246337890625" w:line="240" w:lineRule="auto"/>
              <w:ind w:left="0" w:right="3262.81799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1D5F">
            <w:pPr>
              <w:keepNext w:val="0"/>
              <w:keepLines w:val="0"/>
              <w:widowControl w:val="0"/>
              <w:pBdr>
                <w:top w:space="0" w:sz="0" w:val="nil"/>
                <w:left w:space="0" w:sz="0" w:val="nil"/>
                <w:bottom w:space="0" w:sz="0" w:val="nil"/>
                <w:right w:space="0" w:sz="0" w:val="nil"/>
                <w:between w:space="0" w:sz="0" w:val="nil"/>
              </w:pBdr>
              <w:shd w:fill="auto" w:val="clear"/>
              <w:spacing w:after="0" w:before="1.141357421875" w:line="240" w:lineRule="auto"/>
              <w:ind w:left="3514.309539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D60">
            <w:pPr>
              <w:keepNext w:val="0"/>
              <w:keepLines w:val="0"/>
              <w:widowControl w:val="0"/>
              <w:pBdr>
                <w:top w:space="0" w:sz="0" w:val="nil"/>
                <w:left w:space="0" w:sz="0" w:val="nil"/>
                <w:bottom w:space="0" w:sz="0" w:val="nil"/>
                <w:right w:space="0" w:sz="0" w:val="nil"/>
                <w:between w:space="0" w:sz="0" w:val="nil"/>
              </w:pBdr>
              <w:shd w:fill="auto" w:val="clear"/>
              <w:spacing w:after="0" w:before="0.001220703125" w:line="240" w:lineRule="auto"/>
              <w:ind w:left="2255.54580688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D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94.3214416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D62">
            <w:pPr>
              <w:keepNext w:val="0"/>
              <w:keepLines w:val="0"/>
              <w:widowControl w:val="0"/>
              <w:pBdr>
                <w:top w:space="0" w:sz="0" w:val="nil"/>
                <w:left w:space="0" w:sz="0" w:val="nil"/>
                <w:bottom w:space="0" w:sz="0" w:val="nil"/>
                <w:right w:space="0" w:sz="0" w:val="nil"/>
                <w:between w:space="0" w:sz="0" w:val="nil"/>
              </w:pBdr>
              <w:shd w:fill="auto" w:val="clear"/>
              <w:spacing w:after="0" w:before="1.246337890625" w:line="240" w:lineRule="auto"/>
              <w:ind w:left="2019.720001220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1D63">
            <w:pPr>
              <w:keepNext w:val="0"/>
              <w:keepLines w:val="0"/>
              <w:widowControl w:val="0"/>
              <w:pBdr>
                <w:top w:space="0" w:sz="0" w:val="nil"/>
                <w:left w:space="0" w:sz="0" w:val="nil"/>
                <w:bottom w:space="0" w:sz="0" w:val="nil"/>
                <w:right w:space="0" w:sz="0" w:val="nil"/>
                <w:between w:space="0" w:sz="0" w:val="nil"/>
              </w:pBdr>
              <w:shd w:fill="auto" w:val="clear"/>
              <w:spacing w:after="0" w:before="8.585205078125" w:line="240" w:lineRule="auto"/>
              <w:ind w:left="0" w:right="1164.0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D64">
            <w:pPr>
              <w:keepNext w:val="0"/>
              <w:keepLines w:val="0"/>
              <w:widowControl w:val="0"/>
              <w:pBdr>
                <w:top w:space="0" w:sz="0" w:val="nil"/>
                <w:left w:space="0" w:sz="0" w:val="nil"/>
                <w:bottom w:space="0" w:sz="0" w:val="nil"/>
                <w:right w:space="0" w:sz="0" w:val="nil"/>
                <w:between w:space="0" w:sz="0" w:val="nil"/>
              </w:pBdr>
              <w:shd w:fill="auto" w:val="clear"/>
              <w:spacing w:after="0" w:before="1.0546875" w:line="240" w:lineRule="auto"/>
              <w:ind w:left="0" w:right="2632.83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65">
            <w:pPr>
              <w:keepNext w:val="0"/>
              <w:keepLines w:val="0"/>
              <w:widowControl w:val="0"/>
              <w:pBdr>
                <w:top w:space="0" w:sz="0" w:val="nil"/>
                <w:left w:space="0" w:sz="0" w:val="nil"/>
                <w:bottom w:space="0" w:sz="0" w:val="nil"/>
                <w:right w:space="0" w:sz="0" w:val="nil"/>
                <w:between w:space="0" w:sz="0" w:val="nil"/>
              </w:pBdr>
              <w:shd w:fill="auto" w:val="clear"/>
              <w:spacing w:after="0" w:before="0.113525390625" w:line="240" w:lineRule="auto"/>
              <w:ind w:left="0" w:right="3471.5655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66">
            <w:pPr>
              <w:keepNext w:val="0"/>
              <w:keepLines w:val="0"/>
              <w:widowControl w:val="0"/>
              <w:pBdr>
                <w:top w:space="0" w:sz="0" w:val="nil"/>
                <w:left w:space="0" w:sz="0" w:val="nil"/>
                <w:bottom w:space="0" w:sz="0" w:val="nil"/>
                <w:right w:space="0" w:sz="0" w:val="nil"/>
                <w:between w:space="0" w:sz="0" w:val="nil"/>
              </w:pBdr>
              <w:shd w:fill="auto" w:val="clear"/>
              <w:spacing w:after="0" w:before="1.220703125" w:line="240" w:lineRule="auto"/>
              <w:ind w:left="969.748992919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D67">
            <w:pPr>
              <w:keepNext w:val="0"/>
              <w:keepLines w:val="0"/>
              <w:widowControl w:val="0"/>
              <w:pBdr>
                <w:top w:space="0" w:sz="0" w:val="nil"/>
                <w:left w:space="0" w:sz="0" w:val="nil"/>
                <w:bottom w:space="0" w:sz="0" w:val="nil"/>
                <w:right w:space="0" w:sz="0" w:val="nil"/>
                <w:between w:space="0" w:sz="0" w:val="nil"/>
              </w:pBdr>
              <w:shd w:fill="auto" w:val="clear"/>
              <w:spacing w:after="0" w:before="1.065673828125" w:line="240" w:lineRule="auto"/>
              <w:ind w:left="4144.29244995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68">
            <w:pPr>
              <w:keepNext w:val="0"/>
              <w:keepLines w:val="0"/>
              <w:widowControl w:val="0"/>
              <w:pBdr>
                <w:top w:space="0" w:sz="0" w:val="nil"/>
                <w:left w:space="0" w:sz="0" w:val="nil"/>
                <w:bottom w:space="0" w:sz="0" w:val="nil"/>
                <w:right w:space="0" w:sz="0" w:val="nil"/>
                <w:between w:space="0" w:sz="0" w:val="nil"/>
              </w:pBdr>
              <w:shd w:fill="auto" w:val="clear"/>
              <w:spacing w:after="0" w:before="0.093994140625" w:line="240" w:lineRule="auto"/>
              <w:ind w:left="0" w:right="3681.56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69">
            <w:pPr>
              <w:keepNext w:val="0"/>
              <w:keepLines w:val="0"/>
              <w:widowControl w:val="0"/>
              <w:pBdr>
                <w:top w:space="0" w:sz="0" w:val="nil"/>
                <w:left w:space="0" w:sz="0" w:val="nil"/>
                <w:bottom w:space="0" w:sz="0" w:val="nil"/>
                <w:right w:space="0" w:sz="0" w:val="nil"/>
                <w:between w:space="0" w:sz="0" w:val="nil"/>
              </w:pBdr>
              <w:shd w:fill="auto" w:val="clear"/>
              <w:spacing w:after="0" w:before="0.030517578125" w:line="240" w:lineRule="auto"/>
              <w:ind w:left="3934.2979431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6A">
            <w:pPr>
              <w:keepNext w:val="0"/>
              <w:keepLines w:val="0"/>
              <w:widowControl w:val="0"/>
              <w:pBdr>
                <w:top w:space="0" w:sz="0" w:val="nil"/>
                <w:left w:space="0" w:sz="0" w:val="nil"/>
                <w:bottom w:space="0" w:sz="0" w:val="nil"/>
                <w:right w:space="0" w:sz="0" w:val="nil"/>
                <w:between w:space="0" w:sz="0" w:val="nil"/>
              </w:pBdr>
              <w:shd w:fill="auto" w:val="clear"/>
              <w:spacing w:after="0" w:before="2.369384765625" w:line="240" w:lineRule="auto"/>
              <w:ind w:left="3724.30343627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6B">
            <w:pPr>
              <w:keepNext w:val="0"/>
              <w:keepLines w:val="0"/>
              <w:widowControl w:val="0"/>
              <w:pBdr>
                <w:top w:space="0" w:sz="0" w:val="nil"/>
                <w:left w:space="0" w:sz="0" w:val="nil"/>
                <w:bottom w:space="0" w:sz="0" w:val="nil"/>
                <w:right w:space="0" w:sz="0" w:val="nil"/>
                <w:between w:space="0" w:sz="0" w:val="nil"/>
              </w:pBdr>
              <w:shd w:fill="auto" w:val="clear"/>
              <w:spacing w:after="0" w:before="1.217041015625" w:line="240" w:lineRule="auto"/>
              <w:ind w:left="0" w:right="2841.583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D6C">
            <w:pPr>
              <w:keepNext w:val="0"/>
              <w:keepLines w:val="0"/>
              <w:widowControl w:val="0"/>
              <w:pBdr>
                <w:top w:space="0" w:sz="0" w:val="nil"/>
                <w:left w:space="0" w:sz="0" w:val="nil"/>
                <w:bottom w:space="0" w:sz="0" w:val="nil"/>
                <w:right w:space="0" w:sz="0" w:val="nil"/>
                <w:between w:space="0" w:sz="0" w:val="nil"/>
              </w:pBdr>
              <w:shd w:fill="auto" w:val="clear"/>
              <w:spacing w:after="0" w:before="2.39990234375" w:line="240" w:lineRule="auto"/>
              <w:ind w:left="759.7550964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D6D">
            <w:pPr>
              <w:keepNext w:val="0"/>
              <w:keepLines w:val="0"/>
              <w:widowControl w:val="0"/>
              <w:pBdr>
                <w:top w:space="0" w:sz="0" w:val="nil"/>
                <w:left w:space="0" w:sz="0" w:val="nil"/>
                <w:bottom w:space="0" w:sz="0" w:val="nil"/>
                <w:right w:space="0" w:sz="0" w:val="nil"/>
                <w:between w:space="0" w:sz="0" w:val="nil"/>
              </w:pBdr>
              <w:shd w:fill="auto" w:val="clear"/>
              <w:spacing w:after="0" w:before="1.103515625" w:line="240" w:lineRule="auto"/>
              <w:ind w:left="0" w:right="744.0887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6E">
            <w:pPr>
              <w:keepNext w:val="0"/>
              <w:keepLines w:val="0"/>
              <w:widowControl w:val="0"/>
              <w:pBdr>
                <w:top w:space="0" w:sz="0" w:val="nil"/>
                <w:left w:space="0" w:sz="0" w:val="nil"/>
                <w:bottom w:space="0" w:sz="0" w:val="nil"/>
                <w:right w:space="0" w:sz="0" w:val="nil"/>
                <w:between w:space="0" w:sz="0" w:val="nil"/>
              </w:pBdr>
              <w:shd w:fill="auto" w:val="clear"/>
              <w:spacing w:after="0" w:before="1.1865234375" w:line="240" w:lineRule="auto"/>
              <w:ind w:left="1415.569000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6F">
            <w:pPr>
              <w:keepNext w:val="0"/>
              <w:keepLines w:val="0"/>
              <w:widowControl w:val="0"/>
              <w:pBdr>
                <w:top w:space="0" w:sz="0" w:val="nil"/>
                <w:left w:space="0" w:sz="0" w:val="nil"/>
                <w:bottom w:space="0" w:sz="0" w:val="nil"/>
                <w:right w:space="0" w:sz="0" w:val="nil"/>
                <w:between w:space="0" w:sz="0" w:val="nil"/>
              </w:pBdr>
              <w:shd w:fill="auto" w:val="clear"/>
              <w:spacing w:after="0" w:before="0.003662109375" w:line="240" w:lineRule="auto"/>
              <w:ind w:left="0" w:right="2421.708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D70">
            <w:pPr>
              <w:keepNext w:val="0"/>
              <w:keepLines w:val="0"/>
              <w:widowControl w:val="0"/>
              <w:pBdr>
                <w:top w:space="0" w:sz="0" w:val="nil"/>
                <w:left w:space="0" w:sz="0" w:val="nil"/>
                <w:bottom w:space="0" w:sz="0" w:val="nil"/>
                <w:right w:space="0" w:sz="0" w:val="nil"/>
                <w:between w:space="0" w:sz="0" w:val="nil"/>
              </w:pBdr>
              <w:shd w:fill="auto" w:val="clear"/>
              <w:spacing w:after="0" w:before="1.25732421875" w:line="240" w:lineRule="auto"/>
              <w:ind w:left="0" w:right="2212.8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71">
            <w:pPr>
              <w:keepNext w:val="0"/>
              <w:keepLines w:val="0"/>
              <w:widowControl w:val="0"/>
              <w:pBdr>
                <w:top w:space="0" w:sz="0" w:val="nil"/>
                <w:left w:space="0" w:sz="0" w:val="nil"/>
                <w:bottom w:space="0" w:sz="0" w:val="nil"/>
                <w:right w:space="0" w:sz="0" w:val="nil"/>
                <w:between w:space="0" w:sz="0" w:val="nil"/>
              </w:pBdr>
              <w:shd w:fill="auto" w:val="clear"/>
              <w:spacing w:after="0" w:before="0.057373046875" w:line="240" w:lineRule="auto"/>
              <w:ind w:left="0" w:right="1374.07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72">
            <w:pPr>
              <w:keepNext w:val="0"/>
              <w:keepLines w:val="0"/>
              <w:widowControl w:val="0"/>
              <w:pBdr>
                <w:top w:space="0" w:sz="0" w:val="nil"/>
                <w:left w:space="0" w:sz="0" w:val="nil"/>
                <w:bottom w:space="0" w:sz="0" w:val="nil"/>
                <w:right w:space="0" w:sz="0" w:val="nil"/>
                <w:between w:space="0" w:sz="0" w:val="nil"/>
              </w:pBdr>
              <w:shd w:fill="auto" w:val="clear"/>
              <w:spacing w:after="0" w:before="1.083984375" w:line="240" w:lineRule="auto"/>
              <w:ind w:left="2448.9305114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D73">
            <w:pPr>
              <w:keepNext w:val="0"/>
              <w:keepLines w:val="0"/>
              <w:widowControl w:val="0"/>
              <w:pBdr>
                <w:top w:space="0" w:sz="0" w:val="nil"/>
                <w:left w:space="0" w:sz="0" w:val="nil"/>
                <w:bottom w:space="0" w:sz="0" w:val="nil"/>
                <w:right w:space="0" w:sz="0" w:val="nil"/>
                <w:between w:space="0" w:sz="0" w:val="nil"/>
              </w:pBdr>
              <w:shd w:fill="auto" w:val="clear"/>
              <w:spacing w:after="0" w:before="1.236572265625" w:line="240" w:lineRule="auto"/>
              <w:ind w:left="575.9323120117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74">
            <w:pPr>
              <w:keepNext w:val="0"/>
              <w:keepLines w:val="0"/>
              <w:widowControl w:val="0"/>
              <w:pBdr>
                <w:top w:space="0" w:sz="0" w:val="nil"/>
                <w:left w:space="0" w:sz="0" w:val="nil"/>
                <w:bottom w:space="0" w:sz="0" w:val="nil"/>
                <w:right w:space="0" w:sz="0" w:val="nil"/>
                <w:between w:space="0" w:sz="0" w:val="nil"/>
              </w:pBdr>
              <w:shd w:fill="auto" w:val="clear"/>
              <w:spacing w:after="0" w:before="0.0341796875" w:line="240" w:lineRule="auto"/>
              <w:ind w:left="1205.91476440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75">
            <w:pPr>
              <w:keepNext w:val="0"/>
              <w:keepLines w:val="0"/>
              <w:widowControl w:val="0"/>
              <w:pBdr>
                <w:top w:space="0" w:sz="0" w:val="nil"/>
                <w:left w:space="0" w:sz="0" w:val="nil"/>
                <w:bottom w:space="0" w:sz="0" w:val="nil"/>
                <w:right w:space="0" w:sz="0" w:val="nil"/>
                <w:between w:space="0" w:sz="0" w:val="nil"/>
              </w:pBdr>
              <w:shd w:fill="auto" w:val="clear"/>
              <w:spacing w:after="0" w:before="3.585205078125" w:line="240" w:lineRule="auto"/>
              <w:ind w:left="0" w:right="3891.553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76">
            <w:pPr>
              <w:keepNext w:val="0"/>
              <w:keepLines w:val="0"/>
              <w:widowControl w:val="0"/>
              <w:pBdr>
                <w:top w:space="0" w:sz="0" w:val="nil"/>
                <w:left w:space="0" w:sz="0" w:val="nil"/>
                <w:bottom w:space="0" w:sz="0" w:val="nil"/>
                <w:right w:space="0" w:sz="0" w:val="nil"/>
                <w:between w:space="0" w:sz="0" w:val="nil"/>
              </w:pBdr>
              <w:shd w:fill="auto" w:val="clear"/>
              <w:spacing w:after="0" w:before="2.410888671875" w:line="240" w:lineRule="auto"/>
              <w:ind w:left="2884.3272399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77">
            <w:pPr>
              <w:keepNext w:val="0"/>
              <w:keepLines w:val="0"/>
              <w:widowControl w:val="0"/>
              <w:pBdr>
                <w:top w:space="0" w:sz="0" w:val="nil"/>
                <w:left w:space="0" w:sz="0" w:val="nil"/>
                <w:bottom w:space="0" w:sz="0" w:val="nil"/>
                <w:right w:space="0" w:sz="0" w:val="nil"/>
                <w:between w:space="0" w:sz="0" w:val="nil"/>
              </w:pBdr>
              <w:shd w:fill="auto" w:val="clear"/>
              <w:spacing w:after="0" w:before="6.002197265625" w:line="240" w:lineRule="auto"/>
              <w:ind w:left="0" w:right="3656.295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D78">
            <w:pPr>
              <w:keepNext w:val="0"/>
              <w:keepLines w:val="0"/>
              <w:widowControl w:val="0"/>
              <w:pBdr>
                <w:top w:space="0" w:sz="0" w:val="nil"/>
                <w:left w:space="0" w:sz="0" w:val="nil"/>
                <w:bottom w:space="0" w:sz="0" w:val="nil"/>
                <w:right w:space="0" w:sz="0" w:val="nil"/>
                <w:between w:space="0" w:sz="0" w:val="nil"/>
              </w:pBdr>
              <w:shd w:fill="auto" w:val="clear"/>
              <w:spacing w:after="0" w:before="0.045166015625" w:line="240" w:lineRule="auto"/>
              <w:ind w:left="0" w:right="1791.612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D79">
            <w:pPr>
              <w:keepNext w:val="0"/>
              <w:keepLines w:val="0"/>
              <w:widowControl w:val="0"/>
              <w:pBdr>
                <w:top w:space="0" w:sz="0" w:val="nil"/>
                <w:left w:space="0" w:sz="0" w:val="nil"/>
                <w:bottom w:space="0" w:sz="0" w:val="nil"/>
                <w:right w:space="0" w:sz="0" w:val="nil"/>
                <w:between w:space="0" w:sz="0" w:val="nil"/>
              </w:pBdr>
              <w:shd w:fill="auto" w:val="clear"/>
              <w:spacing w:after="0" w:before="1.212158203125" w:line="240" w:lineRule="auto"/>
              <w:ind w:left="0" w:right="927.5720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D7A">
            <w:pPr>
              <w:keepNext w:val="0"/>
              <w:keepLines w:val="0"/>
              <w:widowControl w:val="0"/>
              <w:pBdr>
                <w:top w:space="0" w:sz="0" w:val="nil"/>
                <w:left w:space="0" w:sz="0" w:val="nil"/>
                <w:bottom w:space="0" w:sz="0" w:val="nil"/>
                <w:right w:space="0" w:sz="0" w:val="nil"/>
                <w:between w:space="0" w:sz="0" w:val="nil"/>
              </w:pBdr>
              <w:shd w:fill="auto" w:val="clear"/>
              <w:spacing w:after="0" w:before="1.1083984375" w:line="240" w:lineRule="auto"/>
              <w:ind w:left="1835.55740356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D7B">
            <w:pPr>
              <w:keepNext w:val="0"/>
              <w:keepLines w:val="0"/>
              <w:widowControl w:val="0"/>
              <w:pBdr>
                <w:top w:space="0" w:sz="0" w:val="nil"/>
                <w:left w:space="0" w:sz="0" w:val="nil"/>
                <w:bottom w:space="0" w:sz="0" w:val="nil"/>
                <w:right w:space="0" w:sz="0" w:val="nil"/>
                <w:between w:space="0" w:sz="0" w:val="nil"/>
              </w:pBdr>
              <w:shd w:fill="auto" w:val="clear"/>
              <w:spacing w:after="0" w:before="0.0341796875" w:line="240" w:lineRule="auto"/>
              <w:ind w:left="3699.4920349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D7C">
            <w:pPr>
              <w:keepNext w:val="0"/>
              <w:keepLines w:val="0"/>
              <w:widowControl w:val="0"/>
              <w:pBdr>
                <w:top w:space="0" w:sz="0" w:val="nil"/>
                <w:left w:space="0" w:sz="0" w:val="nil"/>
                <w:bottom w:space="0" w:sz="0" w:val="nil"/>
                <w:right w:space="0" w:sz="0" w:val="nil"/>
                <w:between w:space="0" w:sz="0" w:val="nil"/>
              </w:pBdr>
              <w:shd w:fill="auto" w:val="clear"/>
              <w:spacing w:after="0" w:before="0.05615234375" w:line="240" w:lineRule="auto"/>
              <w:ind w:left="2648.5014343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D7D">
            <w:pPr>
              <w:keepNext w:val="0"/>
              <w:keepLines w:val="0"/>
              <w:widowControl w:val="0"/>
              <w:pBdr>
                <w:top w:space="0" w:sz="0" w:val="nil"/>
                <w:left w:space="0" w:sz="0" w:val="nil"/>
                <w:bottom w:space="0" w:sz="0" w:val="nil"/>
                <w:right w:space="0" w:sz="0" w:val="nil"/>
                <w:between w:space="0" w:sz="0" w:val="nil"/>
              </w:pBdr>
              <w:shd w:fill="auto" w:val="clear"/>
              <w:spacing w:after="0" w:before="2.452392578125" w:line="240" w:lineRule="auto"/>
              <w:ind w:left="0" w:right="322.85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7E">
            <w:pPr>
              <w:keepNext w:val="0"/>
              <w:keepLines w:val="0"/>
              <w:widowControl w:val="0"/>
              <w:pBdr>
                <w:top w:space="0" w:sz="0" w:val="nil"/>
                <w:left w:space="0" w:sz="0" w:val="nil"/>
                <w:bottom w:space="0" w:sz="0" w:val="nil"/>
                <w:right w:space="0" w:sz="0" w:val="nil"/>
                <w:between w:space="0" w:sz="0" w:val="nil"/>
              </w:pBdr>
              <w:shd w:fill="auto" w:val="clear"/>
              <w:spacing w:after="0" w:before="2.388916015625" w:line="240" w:lineRule="auto"/>
              <w:ind w:left="1625.56320190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7F">
            <w:pPr>
              <w:keepNext w:val="0"/>
              <w:keepLines w:val="0"/>
              <w:widowControl w:val="0"/>
              <w:pBdr>
                <w:top w:space="0" w:sz="0" w:val="nil"/>
                <w:left w:space="0" w:sz="0" w:val="nil"/>
                <w:bottom w:space="0" w:sz="0" w:val="nil"/>
                <w:right w:space="0" w:sz="0" w:val="nil"/>
                <w:between w:space="0" w:sz="0" w:val="nil"/>
              </w:pBdr>
              <w:shd w:fill="auto" w:val="clear"/>
              <w:spacing w:after="0" w:before="2.384033203125" w:line="240" w:lineRule="auto"/>
              <w:ind w:left="0" w:right="534.094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D80">
            <w:pPr>
              <w:keepNext w:val="0"/>
              <w:keepLines w:val="0"/>
              <w:widowControl w:val="0"/>
              <w:pBdr>
                <w:top w:space="0" w:sz="0" w:val="nil"/>
                <w:left w:space="0" w:sz="0" w:val="nil"/>
                <w:bottom w:space="0" w:sz="0" w:val="nil"/>
                <w:right w:space="0" w:sz="0" w:val="nil"/>
                <w:between w:space="0" w:sz="0" w:val="nil"/>
              </w:pBdr>
              <w:shd w:fill="auto" w:val="clear"/>
              <w:spacing w:after="0" w:before="1.1865234375" w:line="240" w:lineRule="auto"/>
              <w:ind w:left="3278.4840393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D81">
            <w:pPr>
              <w:keepNext w:val="0"/>
              <w:keepLines w:val="0"/>
              <w:widowControl w:val="0"/>
              <w:pBdr>
                <w:top w:space="0" w:sz="0" w:val="nil"/>
                <w:left w:space="0" w:sz="0" w:val="nil"/>
                <w:bottom w:space="0" w:sz="0" w:val="nil"/>
                <w:right w:space="0" w:sz="0" w:val="nil"/>
                <w:between w:space="0" w:sz="0" w:val="nil"/>
              </w:pBdr>
              <w:shd w:fill="auto" w:val="clear"/>
              <w:spacing w:after="0" w:before="9.423828125" w:line="240" w:lineRule="auto"/>
              <w:ind w:left="0" w:right="1162.830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D82">
            <w:pPr>
              <w:keepNext w:val="0"/>
              <w:keepLines w:val="0"/>
              <w:widowControl w:val="0"/>
              <w:pBdr>
                <w:top w:space="0" w:sz="0" w:val="nil"/>
                <w:left w:space="0" w:sz="0" w:val="nil"/>
                <w:bottom w:space="0" w:sz="0" w:val="nil"/>
                <w:right w:space="0" w:sz="0" w:val="nil"/>
                <w:between w:space="0" w:sz="0" w:val="nil"/>
              </w:pBdr>
              <w:shd w:fill="auto" w:val="clear"/>
              <w:spacing w:after="0" w:before="1.1572265625" w:line="240" w:lineRule="auto"/>
              <w:ind w:left="0" w:right="3051.5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2.8192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84">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001.6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85">
            <w:pPr>
              <w:keepNext w:val="0"/>
              <w:keepLines w:val="0"/>
              <w:widowControl w:val="0"/>
              <w:pBdr>
                <w:top w:space="0" w:sz="0" w:val="nil"/>
                <w:left w:space="0" w:sz="0" w:val="nil"/>
                <w:bottom w:space="0" w:sz="0" w:val="nil"/>
                <w:right w:space="0" w:sz="0" w:val="nil"/>
                <w:between w:space="0" w:sz="0" w:val="nil"/>
              </w:pBdr>
              <w:shd w:fill="auto" w:val="clear"/>
              <w:spacing w:after="0" w:before="1.220703125" w:line="240" w:lineRule="auto"/>
              <w:ind w:left="995.58059692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D86">
            <w:pPr>
              <w:keepNext w:val="0"/>
              <w:keepLines w:val="0"/>
              <w:widowControl w:val="0"/>
              <w:pBdr>
                <w:top w:space="0" w:sz="0" w:val="nil"/>
                <w:left w:space="0" w:sz="0" w:val="nil"/>
                <w:bottom w:space="0" w:sz="0" w:val="nil"/>
                <w:right w:space="0" w:sz="0" w:val="nil"/>
                <w:between w:space="0" w:sz="0" w:val="nil"/>
              </w:pBdr>
              <w:shd w:fill="auto" w:val="clear"/>
              <w:spacing w:after="0" w:before="1.1669921875" w:line="240" w:lineRule="auto"/>
              <w:ind w:left="3514.309539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87">
            <w:pPr>
              <w:keepNext w:val="0"/>
              <w:keepLines w:val="0"/>
              <w:widowControl w:val="0"/>
              <w:pBdr>
                <w:top w:space="0" w:sz="0" w:val="nil"/>
                <w:left w:space="0" w:sz="0" w:val="nil"/>
                <w:bottom w:space="0" w:sz="0" w:val="nil"/>
                <w:right w:space="0" w:sz="0" w:val="nil"/>
                <w:between w:space="0" w:sz="0" w:val="nil"/>
              </w:pBdr>
              <w:shd w:fill="auto" w:val="clear"/>
              <w:spacing w:after="0" w:before="0.001220703125" w:line="240" w:lineRule="auto"/>
              <w:ind w:left="2255.54580688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94.3214416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89">
            <w:pPr>
              <w:keepNext w:val="0"/>
              <w:keepLines w:val="0"/>
              <w:widowControl w:val="0"/>
              <w:pBdr>
                <w:top w:space="0" w:sz="0" w:val="nil"/>
                <w:left w:space="0" w:sz="0" w:val="nil"/>
                <w:bottom w:space="0" w:sz="0" w:val="nil"/>
                <w:right w:space="0" w:sz="0" w:val="nil"/>
                <w:between w:space="0" w:sz="0" w:val="nil"/>
              </w:pBdr>
              <w:shd w:fill="auto" w:val="clear"/>
              <w:spacing w:after="0" w:before="0.07080078125" w:line="240" w:lineRule="auto"/>
              <w:ind w:left="0" w:right="3261.5716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8A">
            <w:pPr>
              <w:keepNext w:val="0"/>
              <w:keepLines w:val="0"/>
              <w:widowControl w:val="0"/>
              <w:pBdr>
                <w:top w:space="0" w:sz="0" w:val="nil"/>
                <w:left w:space="0" w:sz="0" w:val="nil"/>
                <w:bottom w:space="0" w:sz="0" w:val="nil"/>
                <w:right w:space="0" w:sz="0" w:val="nil"/>
                <w:between w:space="0" w:sz="0" w:val="nil"/>
              </w:pBdr>
              <w:shd w:fill="auto" w:val="clear"/>
              <w:spacing w:after="0" w:before="1.19873046875" w:line="240" w:lineRule="auto"/>
              <w:ind w:left="2045.5516052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8B">
            <w:pPr>
              <w:keepNext w:val="0"/>
              <w:keepLines w:val="0"/>
              <w:widowControl w:val="0"/>
              <w:pBdr>
                <w:top w:space="0" w:sz="0" w:val="nil"/>
                <w:left w:space="0" w:sz="0" w:val="nil"/>
                <w:bottom w:space="0" w:sz="0" w:val="nil"/>
                <w:right w:space="0" w:sz="0" w:val="nil"/>
                <w:between w:space="0" w:sz="0" w:val="nil"/>
              </w:pBdr>
              <w:shd w:fill="auto" w:val="clear"/>
              <w:spacing w:after="0" w:before="4.832763671875" w:line="240" w:lineRule="auto"/>
              <w:ind w:left="0" w:right="2631.58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8C">
            <w:pPr>
              <w:keepNext w:val="0"/>
              <w:keepLines w:val="0"/>
              <w:widowControl w:val="0"/>
              <w:pBdr>
                <w:top w:space="0" w:sz="0" w:val="nil"/>
                <w:left w:space="0" w:sz="0" w:val="nil"/>
                <w:bottom w:space="0" w:sz="0" w:val="nil"/>
                <w:right w:space="0" w:sz="0" w:val="nil"/>
                <w:between w:space="0" w:sz="0" w:val="nil"/>
              </w:pBdr>
              <w:shd w:fill="auto" w:val="clear"/>
              <w:spacing w:after="0" w:before="2.39990234375" w:line="240" w:lineRule="auto"/>
              <w:ind w:left="4144.29244995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8D">
            <w:pPr>
              <w:keepNext w:val="0"/>
              <w:keepLines w:val="0"/>
              <w:widowControl w:val="0"/>
              <w:pBdr>
                <w:top w:space="0" w:sz="0" w:val="nil"/>
                <w:left w:space="0" w:sz="0" w:val="nil"/>
                <w:bottom w:space="0" w:sz="0" w:val="nil"/>
                <w:right w:space="0" w:sz="0" w:val="nil"/>
                <w:between w:space="0" w:sz="0" w:val="nil"/>
              </w:pBdr>
              <w:shd w:fill="auto" w:val="clear"/>
              <w:spacing w:after="0" w:before="2.474365234375" w:line="240" w:lineRule="auto"/>
              <w:ind w:left="0" w:right="389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8E">
            <w:pPr>
              <w:keepNext w:val="0"/>
              <w:keepLines w:val="0"/>
              <w:widowControl w:val="0"/>
              <w:pBdr>
                <w:top w:space="0" w:sz="0" w:val="nil"/>
                <w:left w:space="0" w:sz="0" w:val="nil"/>
                <w:bottom w:space="0" w:sz="0" w:val="nil"/>
                <w:right w:space="0" w:sz="0" w:val="nil"/>
                <w:between w:space="0" w:sz="0" w:val="nil"/>
              </w:pBdr>
              <w:shd w:fill="auto" w:val="clear"/>
              <w:spacing w:after="0" w:before="1.209716796875" w:line="240" w:lineRule="auto"/>
              <w:ind w:left="2884.66720581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8F">
            <w:pPr>
              <w:keepNext w:val="0"/>
              <w:keepLines w:val="0"/>
              <w:widowControl w:val="0"/>
              <w:pBdr>
                <w:top w:space="0" w:sz="0" w:val="nil"/>
                <w:left w:space="0" w:sz="0" w:val="nil"/>
                <w:bottom w:space="0" w:sz="0" w:val="nil"/>
                <w:right w:space="0" w:sz="0" w:val="nil"/>
                <w:between w:space="0" w:sz="0" w:val="nil"/>
              </w:pBdr>
              <w:shd w:fill="auto" w:val="clear"/>
              <w:spacing w:after="0" w:before="0.015869140625" w:line="240" w:lineRule="auto"/>
              <w:ind w:left="0" w:right="3472.811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D90">
            <w:pPr>
              <w:keepNext w:val="0"/>
              <w:keepLines w:val="0"/>
              <w:widowControl w:val="0"/>
              <w:pBdr>
                <w:top w:space="0" w:sz="0" w:val="nil"/>
                <w:left w:space="0" w:sz="0" w:val="nil"/>
                <w:bottom w:space="0" w:sz="0" w:val="nil"/>
                <w:right w:space="0" w:sz="0" w:val="nil"/>
                <w:between w:space="0" w:sz="0" w:val="nil"/>
              </w:pBdr>
              <w:shd w:fill="auto" w:val="clear"/>
              <w:spacing w:after="0" w:before="1.20849609375" w:line="240" w:lineRule="auto"/>
              <w:ind w:left="3908.4666442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D91">
            <w:pPr>
              <w:keepNext w:val="0"/>
              <w:keepLines w:val="0"/>
              <w:widowControl w:val="0"/>
              <w:pBdr>
                <w:top w:space="0" w:sz="0" w:val="nil"/>
                <w:left w:space="0" w:sz="0" w:val="nil"/>
                <w:bottom w:space="0" w:sz="0" w:val="nil"/>
                <w:right w:space="0" w:sz="0" w:val="nil"/>
                <w:between w:space="0" w:sz="0" w:val="nil"/>
              </w:pBdr>
              <w:shd w:fill="auto" w:val="clear"/>
              <w:spacing w:after="0" w:before="0.003662109375" w:line="240" w:lineRule="auto"/>
              <w:ind w:left="0" w:right="2841.583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4.094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D93">
            <w:pPr>
              <w:keepNext w:val="0"/>
              <w:keepLines w:val="0"/>
              <w:widowControl w:val="0"/>
              <w:pBdr>
                <w:top w:space="0" w:sz="0" w:val="nil"/>
                <w:left w:space="0" w:sz="0" w:val="nil"/>
                <w:bottom w:space="0" w:sz="0" w:val="nil"/>
                <w:right w:space="0" w:sz="0" w:val="nil"/>
                <w:between w:space="0" w:sz="0" w:val="nil"/>
              </w:pBdr>
              <w:shd w:fill="auto" w:val="clear"/>
              <w:spacing w:after="0" w:before="1.19873046875" w:line="240" w:lineRule="auto"/>
              <w:ind w:left="785.586700439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94">
            <w:pPr>
              <w:keepNext w:val="0"/>
              <w:keepLines w:val="0"/>
              <w:widowControl w:val="0"/>
              <w:pBdr>
                <w:top w:space="0" w:sz="0" w:val="nil"/>
                <w:left w:space="0" w:sz="0" w:val="nil"/>
                <w:bottom w:space="0" w:sz="0" w:val="nil"/>
                <w:right w:space="0" w:sz="0" w:val="nil"/>
                <w:between w:space="0" w:sz="0" w:val="nil"/>
              </w:pBdr>
              <w:shd w:fill="auto" w:val="clear"/>
              <w:spacing w:after="0" w:before="1.0205078125" w:line="240" w:lineRule="auto"/>
              <w:ind w:left="3279.50363159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D95">
            <w:pPr>
              <w:keepNext w:val="0"/>
              <w:keepLines w:val="0"/>
              <w:widowControl w:val="0"/>
              <w:pBdr>
                <w:top w:space="0" w:sz="0" w:val="nil"/>
                <w:left w:space="0" w:sz="0" w:val="nil"/>
                <w:bottom w:space="0" w:sz="0" w:val="nil"/>
                <w:right w:space="0" w:sz="0" w:val="nil"/>
                <w:between w:space="0" w:sz="0" w:val="nil"/>
              </w:pBdr>
              <w:shd w:fill="auto" w:val="clear"/>
              <w:spacing w:after="0" w:before="0.0830078125" w:line="240" w:lineRule="auto"/>
              <w:ind w:left="0" w:right="742.8424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96">
            <w:pPr>
              <w:keepNext w:val="0"/>
              <w:keepLines w:val="0"/>
              <w:widowControl w:val="0"/>
              <w:pBdr>
                <w:top w:space="0" w:sz="0" w:val="nil"/>
                <w:left w:space="0" w:sz="0" w:val="nil"/>
                <w:bottom w:space="0" w:sz="0" w:val="nil"/>
                <w:right w:space="0" w:sz="0" w:val="nil"/>
                <w:between w:space="0" w:sz="0" w:val="nil"/>
              </w:pBdr>
              <w:shd w:fill="auto" w:val="clear"/>
              <w:spacing w:after="0" w:before="2.3876953125" w:line="240" w:lineRule="auto"/>
              <w:ind w:left="1415.569000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97">
            <w:pPr>
              <w:keepNext w:val="0"/>
              <w:keepLines w:val="0"/>
              <w:widowControl w:val="0"/>
              <w:pBdr>
                <w:top w:space="0" w:sz="0" w:val="nil"/>
                <w:left w:space="0" w:sz="0" w:val="nil"/>
                <w:bottom w:space="0" w:sz="0" w:val="nil"/>
                <w:right w:space="0" w:sz="0" w:val="nil"/>
                <w:between w:space="0" w:sz="0" w:val="nil"/>
              </w:pBdr>
              <w:shd w:fill="auto" w:val="clear"/>
              <w:spacing w:after="0" w:before="0.059814453125" w:line="240" w:lineRule="auto"/>
              <w:ind w:left="0" w:right="2211.6003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98">
            <w:pPr>
              <w:keepNext w:val="0"/>
              <w:keepLines w:val="0"/>
              <w:widowControl w:val="0"/>
              <w:pBdr>
                <w:top w:space="0" w:sz="0" w:val="nil"/>
                <w:left w:space="0" w:sz="0" w:val="nil"/>
                <w:bottom w:space="0" w:sz="0" w:val="nil"/>
                <w:right w:space="0" w:sz="0" w:val="nil"/>
                <w:between w:space="0" w:sz="0" w:val="nil"/>
              </w:pBdr>
              <w:shd w:fill="auto" w:val="clear"/>
              <w:spacing w:after="0" w:before="0.057373046875" w:line="240" w:lineRule="auto"/>
              <w:ind w:left="0" w:right="1372.82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99">
            <w:pPr>
              <w:keepNext w:val="0"/>
              <w:keepLines w:val="0"/>
              <w:widowControl w:val="0"/>
              <w:pBdr>
                <w:top w:space="0" w:sz="0" w:val="nil"/>
                <w:left w:space="0" w:sz="0" w:val="nil"/>
                <w:bottom w:space="0" w:sz="0" w:val="nil"/>
                <w:right w:space="0" w:sz="0" w:val="nil"/>
                <w:between w:space="0" w:sz="0" w:val="nil"/>
              </w:pBdr>
              <w:shd w:fill="auto" w:val="clear"/>
              <w:spacing w:after="0" w:before="2.320556640625" w:line="240" w:lineRule="auto"/>
              <w:ind w:left="575.59249877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9A">
            <w:pPr>
              <w:keepNext w:val="0"/>
              <w:keepLines w:val="0"/>
              <w:widowControl w:val="0"/>
              <w:pBdr>
                <w:top w:space="0" w:sz="0" w:val="nil"/>
                <w:left w:space="0" w:sz="0" w:val="nil"/>
                <w:bottom w:space="0" w:sz="0" w:val="nil"/>
                <w:right w:space="0" w:sz="0" w:val="nil"/>
                <w:between w:space="0" w:sz="0" w:val="nil"/>
              </w:pBdr>
              <w:shd w:fill="auto" w:val="clear"/>
              <w:spacing w:after="0" w:before="0.0341796875" w:line="240" w:lineRule="auto"/>
              <w:ind w:left="1205.5747985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9B">
            <w:pPr>
              <w:keepNext w:val="0"/>
              <w:keepLines w:val="0"/>
              <w:widowControl w:val="0"/>
              <w:pBdr>
                <w:top w:space="0" w:sz="0" w:val="nil"/>
                <w:left w:space="0" w:sz="0" w:val="nil"/>
                <w:bottom w:space="0" w:sz="0" w:val="nil"/>
                <w:right w:space="0" w:sz="0" w:val="nil"/>
                <w:between w:space="0" w:sz="0" w:val="nil"/>
              </w:pBdr>
              <w:shd w:fill="auto" w:val="clear"/>
              <w:spacing w:after="0" w:before="3.052978515625" w:line="240" w:lineRule="auto"/>
              <w:ind w:left="0" w:right="1164.0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D9C">
            <w:pPr>
              <w:keepNext w:val="0"/>
              <w:keepLines w:val="0"/>
              <w:widowControl w:val="0"/>
              <w:pBdr>
                <w:top w:space="0" w:sz="0" w:val="nil"/>
                <w:left w:space="0" w:sz="0" w:val="nil"/>
                <w:bottom w:space="0" w:sz="0" w:val="nil"/>
                <w:right w:space="0" w:sz="0" w:val="nil"/>
                <w:between w:space="0" w:sz="0" w:val="nil"/>
              </w:pBdr>
              <w:shd w:fill="auto" w:val="clear"/>
              <w:spacing w:after="0" w:before="2.388916015625" w:line="240" w:lineRule="auto"/>
              <w:ind w:left="970.768585205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D9D">
            <w:pPr>
              <w:keepNext w:val="0"/>
              <w:keepLines w:val="0"/>
              <w:widowControl w:val="0"/>
              <w:pBdr>
                <w:top w:space="0" w:sz="0" w:val="nil"/>
                <w:left w:space="0" w:sz="0" w:val="nil"/>
                <w:bottom w:space="0" w:sz="0" w:val="nil"/>
                <w:right w:space="0" w:sz="0" w:val="nil"/>
                <w:between w:space="0" w:sz="0" w:val="nil"/>
              </w:pBdr>
              <w:shd w:fill="auto" w:val="clear"/>
              <w:spacing w:after="0" w:before="1.669921875" w:line="240" w:lineRule="auto"/>
              <w:ind w:left="0" w:right="2422.8411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D9E">
            <w:pPr>
              <w:keepNext w:val="0"/>
              <w:keepLines w:val="0"/>
              <w:widowControl w:val="0"/>
              <w:pBdr>
                <w:top w:space="0" w:sz="0" w:val="nil"/>
                <w:left w:space="0" w:sz="0" w:val="nil"/>
                <w:bottom w:space="0" w:sz="0" w:val="nil"/>
                <w:right w:space="0" w:sz="0" w:val="nil"/>
                <w:between w:space="0" w:sz="0" w:val="nil"/>
              </w:pBdr>
              <w:shd w:fill="auto" w:val="clear"/>
              <w:spacing w:after="0" w:before="0.225830078125" w:line="240" w:lineRule="auto"/>
              <w:ind w:left="0" w:right="322.85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D9F">
            <w:pPr>
              <w:keepNext w:val="0"/>
              <w:keepLines w:val="0"/>
              <w:widowControl w:val="0"/>
              <w:pBdr>
                <w:top w:space="0" w:sz="0" w:val="nil"/>
                <w:left w:space="0" w:sz="0" w:val="nil"/>
                <w:bottom w:space="0" w:sz="0" w:val="nil"/>
                <w:right w:space="0" w:sz="0" w:val="nil"/>
                <w:between w:space="0" w:sz="0" w:val="nil"/>
              </w:pBdr>
              <w:shd w:fill="auto" w:val="clear"/>
              <w:spacing w:after="0" w:before="0.982666015625" w:line="240" w:lineRule="auto"/>
              <w:ind w:left="2438.50723266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DA0">
            <w:pPr>
              <w:keepNext w:val="0"/>
              <w:keepLines w:val="0"/>
              <w:widowControl w:val="0"/>
              <w:pBdr>
                <w:top w:space="0" w:sz="0" w:val="nil"/>
                <w:left w:space="0" w:sz="0" w:val="nil"/>
                <w:bottom w:space="0" w:sz="0" w:val="nil"/>
                <w:right w:space="0" w:sz="0" w:val="nil"/>
                <w:between w:space="0" w:sz="0" w:val="nil"/>
              </w:pBdr>
              <w:shd w:fill="auto" w:val="clear"/>
              <w:spacing w:after="0" w:before="1.31591796875" w:line="240" w:lineRule="auto"/>
              <w:ind w:left="1625.56320190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DA1">
            <w:pPr>
              <w:keepNext w:val="0"/>
              <w:keepLines w:val="0"/>
              <w:widowControl w:val="0"/>
              <w:pBdr>
                <w:top w:space="0" w:sz="0" w:val="nil"/>
                <w:left w:space="0" w:sz="0" w:val="nil"/>
                <w:bottom w:space="0" w:sz="0" w:val="nil"/>
                <w:right w:space="0" w:sz="0" w:val="nil"/>
                <w:between w:space="0" w:sz="0" w:val="nil"/>
              </w:pBdr>
              <w:shd w:fill="auto" w:val="clear"/>
              <w:spacing w:after="0" w:before="7.07763671875" w:line="240" w:lineRule="auto"/>
              <w:ind w:left="0" w:right="3261.68518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DA2">
            <w:pPr>
              <w:keepNext w:val="0"/>
              <w:keepLines w:val="0"/>
              <w:widowControl w:val="0"/>
              <w:pBdr>
                <w:top w:space="0" w:sz="0" w:val="nil"/>
                <w:left w:space="0" w:sz="0" w:val="nil"/>
                <w:bottom w:space="0" w:sz="0" w:val="nil"/>
                <w:right w:space="0" w:sz="0" w:val="nil"/>
                <w:between w:space="0" w:sz="0" w:val="nil"/>
              </w:pBdr>
              <w:shd w:fill="auto" w:val="clear"/>
              <w:spacing w:after="0" w:before="2.3876953125" w:line="240" w:lineRule="auto"/>
              <w:ind w:left="2030.14328002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DA3">
            <w:pPr>
              <w:keepNext w:val="0"/>
              <w:keepLines w:val="0"/>
              <w:widowControl w:val="0"/>
              <w:pBdr>
                <w:top w:space="0" w:sz="0" w:val="nil"/>
                <w:left w:space="0" w:sz="0" w:val="nil"/>
                <w:bottom w:space="0" w:sz="0" w:val="nil"/>
                <w:right w:space="0" w:sz="0" w:val="nil"/>
                <w:between w:space="0" w:sz="0" w:val="nil"/>
              </w:pBdr>
              <w:shd w:fill="auto" w:val="clear"/>
              <w:spacing w:after="0" w:before="2.486572265625" w:line="240" w:lineRule="auto"/>
              <w:ind w:left="0" w:right="3682.8063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A4">
            <w:pPr>
              <w:keepNext w:val="0"/>
              <w:keepLines w:val="0"/>
              <w:widowControl w:val="0"/>
              <w:pBdr>
                <w:top w:space="0" w:sz="0" w:val="nil"/>
                <w:left w:space="0" w:sz="0" w:val="nil"/>
                <w:bottom w:space="0" w:sz="0" w:val="nil"/>
                <w:right w:space="0" w:sz="0" w:val="nil"/>
                <w:between w:space="0" w:sz="0" w:val="nil"/>
              </w:pBdr>
              <w:shd w:fill="auto" w:val="clear"/>
              <w:spacing w:after="0" w:before="0.045166015625" w:line="240" w:lineRule="auto"/>
              <w:ind w:left="0" w:right="1792.85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A5">
            <w:pPr>
              <w:keepNext w:val="0"/>
              <w:keepLines w:val="0"/>
              <w:widowControl w:val="0"/>
              <w:pBdr>
                <w:top w:space="0" w:sz="0" w:val="nil"/>
                <w:left w:space="0" w:sz="0" w:val="nil"/>
                <w:bottom w:space="0" w:sz="0" w:val="nil"/>
                <w:right w:space="0" w:sz="0" w:val="nil"/>
                <w:between w:space="0" w:sz="0" w:val="nil"/>
              </w:pBdr>
              <w:shd w:fill="auto" w:val="clear"/>
              <w:spacing w:after="0" w:before="1.21337890625" w:line="240" w:lineRule="auto"/>
              <w:ind w:left="0" w:right="954.083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A6">
            <w:pPr>
              <w:keepNext w:val="0"/>
              <w:keepLines w:val="0"/>
              <w:widowControl w:val="0"/>
              <w:pBdr>
                <w:top w:space="0" w:sz="0" w:val="nil"/>
                <w:left w:space="0" w:sz="0" w:val="nil"/>
                <w:bottom w:space="0" w:sz="0" w:val="nil"/>
                <w:right w:space="0" w:sz="0" w:val="nil"/>
                <w:between w:space="0" w:sz="0" w:val="nil"/>
              </w:pBdr>
              <w:shd w:fill="auto" w:val="clear"/>
              <w:spacing w:after="0" w:before="1.1083984375" w:line="240" w:lineRule="auto"/>
              <w:ind w:left="1835.55740356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A7">
            <w:pPr>
              <w:keepNext w:val="0"/>
              <w:keepLines w:val="0"/>
              <w:widowControl w:val="0"/>
              <w:pBdr>
                <w:top w:space="0" w:sz="0" w:val="nil"/>
                <w:left w:space="0" w:sz="0" w:val="nil"/>
                <w:bottom w:space="0" w:sz="0" w:val="nil"/>
                <w:right w:space="0" w:sz="0" w:val="nil"/>
                <w:between w:space="0" w:sz="0" w:val="nil"/>
              </w:pBdr>
              <w:shd w:fill="auto" w:val="clear"/>
              <w:spacing w:after="0" w:before="0.032958984375" w:line="240" w:lineRule="auto"/>
              <w:ind w:left="3724.30343627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A8">
            <w:pPr>
              <w:keepNext w:val="0"/>
              <w:keepLines w:val="0"/>
              <w:widowControl w:val="0"/>
              <w:pBdr>
                <w:top w:space="0" w:sz="0" w:val="nil"/>
                <w:left w:space="0" w:sz="0" w:val="nil"/>
                <w:bottom w:space="0" w:sz="0" w:val="nil"/>
                <w:right w:space="0" w:sz="0" w:val="nil"/>
                <w:between w:space="0" w:sz="0" w:val="nil"/>
              </w:pBdr>
              <w:shd w:fill="auto" w:val="clear"/>
              <w:spacing w:after="0" w:before="0.057373046875" w:line="240" w:lineRule="auto"/>
              <w:ind w:left="2674.33303833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A9">
            <w:pPr>
              <w:keepNext w:val="0"/>
              <w:keepLines w:val="0"/>
              <w:widowControl w:val="0"/>
              <w:pBdr>
                <w:top w:space="0" w:sz="0" w:val="nil"/>
                <w:left w:space="0" w:sz="0" w:val="nil"/>
                <w:bottom w:space="0" w:sz="0" w:val="nil"/>
                <w:right w:space="0" w:sz="0" w:val="nil"/>
                <w:between w:space="0" w:sz="0" w:val="nil"/>
              </w:pBdr>
              <w:shd w:fill="auto" w:val="clear"/>
              <w:spacing w:after="0" w:before="2.371826171875" w:line="240" w:lineRule="auto"/>
              <w:ind w:left="0" w:right="1347.5598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DAA">
            <w:pPr>
              <w:keepNext w:val="0"/>
              <w:keepLines w:val="0"/>
              <w:widowControl w:val="0"/>
              <w:pBdr>
                <w:top w:space="0" w:sz="0" w:val="nil"/>
                <w:left w:space="0" w:sz="0" w:val="nil"/>
                <w:bottom w:space="0" w:sz="0" w:val="nil"/>
                <w:right w:space="0" w:sz="0" w:val="nil"/>
                <w:between w:space="0" w:sz="0" w:val="nil"/>
              </w:pBdr>
              <w:shd w:fill="auto" w:val="clear"/>
              <w:spacing w:after="0" w:before="2.366943359375" w:line="240" w:lineRule="auto"/>
              <w:ind w:left="1180.7627868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DAB">
            <w:pPr>
              <w:keepNext w:val="0"/>
              <w:keepLines w:val="0"/>
              <w:widowControl w:val="0"/>
              <w:pBdr>
                <w:top w:space="0" w:sz="0" w:val="nil"/>
                <w:left w:space="0" w:sz="0" w:val="nil"/>
                <w:bottom w:space="0" w:sz="0" w:val="nil"/>
                <w:right w:space="0" w:sz="0" w:val="nil"/>
                <w:between w:space="0" w:sz="0" w:val="nil"/>
              </w:pBdr>
              <w:shd w:fill="auto" w:val="clear"/>
              <w:spacing w:after="0" w:before="0.059814453125" w:line="240" w:lineRule="auto"/>
              <w:ind w:left="0" w:right="3471.6790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DAC">
            <w:pPr>
              <w:keepNext w:val="0"/>
              <w:keepLines w:val="0"/>
              <w:widowControl w:val="0"/>
              <w:pBdr>
                <w:top w:space="0" w:sz="0" w:val="nil"/>
                <w:left w:space="0" w:sz="0" w:val="nil"/>
                <w:bottom w:space="0" w:sz="0" w:val="nil"/>
                <w:right w:space="0" w:sz="0" w:val="nil"/>
                <w:between w:space="0" w:sz="0" w:val="nil"/>
              </w:pBdr>
              <w:shd w:fill="auto" w:val="clear"/>
              <w:spacing w:after="0" w:before="2.410888671875" w:line="240" w:lineRule="auto"/>
              <w:ind w:left="3918.8902282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DAD">
            <w:pPr>
              <w:keepNext w:val="0"/>
              <w:keepLines w:val="0"/>
              <w:widowControl w:val="0"/>
              <w:pBdr>
                <w:top w:space="0" w:sz="0" w:val="nil"/>
                <w:left w:space="0" w:sz="0" w:val="nil"/>
                <w:bottom w:space="0" w:sz="0" w:val="nil"/>
                <w:right w:space="0" w:sz="0" w:val="nil"/>
                <w:between w:space="0" w:sz="0" w:val="nil"/>
              </w:pBdr>
              <w:shd w:fill="auto" w:val="clear"/>
              <w:spacing w:after="0" w:before="7.088623046875" w:line="240" w:lineRule="auto"/>
              <w:ind w:left="0" w:right="2606.3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DAE">
            <w:pPr>
              <w:keepNext w:val="0"/>
              <w:keepLines w:val="0"/>
              <w:widowControl w:val="0"/>
              <w:pBdr>
                <w:top w:space="0" w:sz="0" w:val="nil"/>
                <w:left w:space="0" w:sz="0" w:val="nil"/>
                <w:bottom w:space="0" w:sz="0" w:val="nil"/>
                <w:right w:space="0" w:sz="0" w:val="nil"/>
                <w:between w:space="0" w:sz="0" w:val="nil"/>
              </w:pBdr>
              <w:shd w:fill="auto" w:val="clear"/>
              <w:spacing w:after="0" w:before="1.19873046875" w:line="240" w:lineRule="auto"/>
              <w:ind w:left="4145.6523132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DAF">
            <w:pPr>
              <w:keepNext w:val="0"/>
              <w:keepLines w:val="0"/>
              <w:widowControl w:val="0"/>
              <w:pBdr>
                <w:top w:space="0" w:sz="0" w:val="nil"/>
                <w:left w:space="0" w:sz="0" w:val="nil"/>
                <w:bottom w:space="0" w:sz="0" w:val="nil"/>
                <w:right w:space="0" w:sz="0" w:val="nil"/>
                <w:between w:space="0" w:sz="0" w:val="nil"/>
              </w:pBdr>
              <w:shd w:fill="auto" w:val="clear"/>
              <w:spacing w:after="0" w:before="3.494873046875" w:line="240" w:lineRule="auto"/>
              <w:ind w:left="0" w:right="3051.5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D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2.8192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DB1">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2001.6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DB2">
            <w:pPr>
              <w:keepNext w:val="0"/>
              <w:keepLines w:val="0"/>
              <w:widowControl w:val="0"/>
              <w:pBdr>
                <w:top w:space="0" w:sz="0" w:val="nil"/>
                <w:left w:space="0" w:sz="0" w:val="nil"/>
                <w:bottom w:space="0" w:sz="0" w:val="nil"/>
                <w:right w:space="0" w:sz="0" w:val="nil"/>
                <w:between w:space="0" w:sz="0" w:val="nil"/>
              </w:pBdr>
              <w:shd w:fill="auto" w:val="clear"/>
              <w:spacing w:after="0" w:before="2.3876953125" w:line="240" w:lineRule="auto"/>
              <w:ind w:left="3068.48983764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D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88.4782409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DB4">
            <w:pPr>
              <w:keepNext w:val="0"/>
              <w:keepLines w:val="0"/>
              <w:widowControl w:val="0"/>
              <w:pBdr>
                <w:top w:space="0" w:sz="0" w:val="nil"/>
                <w:left w:space="0" w:sz="0" w:val="nil"/>
                <w:bottom w:space="0" w:sz="0" w:val="nil"/>
                <w:right w:space="0" w:sz="0" w:val="nil"/>
                <w:between w:space="0" w:sz="0" w:val="nil"/>
              </w:pBdr>
              <w:shd w:fill="auto" w:val="clear"/>
              <w:spacing w:after="0" w:before="0.001220703125" w:line="240" w:lineRule="auto"/>
              <w:ind w:left="2229.7142028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DB5">
            <w:pPr>
              <w:keepNext w:val="0"/>
              <w:keepLines w:val="0"/>
              <w:widowControl w:val="0"/>
              <w:pBdr>
                <w:top w:space="0" w:sz="0" w:val="nil"/>
                <w:left w:space="0" w:sz="0" w:val="nil"/>
                <w:bottom w:space="0" w:sz="0" w:val="nil"/>
                <w:right w:space="0" w:sz="0" w:val="nil"/>
                <w:between w:space="0" w:sz="0" w:val="nil"/>
              </w:pBdr>
              <w:shd w:fill="auto" w:val="clear"/>
              <w:spacing w:after="0" w:before="1.363525390625" w:line="240" w:lineRule="auto"/>
              <w:ind w:left="0" w:right="3891.553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B6">
            <w:pPr>
              <w:keepNext w:val="0"/>
              <w:keepLines w:val="0"/>
              <w:widowControl w:val="0"/>
              <w:pBdr>
                <w:top w:space="0" w:sz="0" w:val="nil"/>
                <w:left w:space="0" w:sz="0" w:val="nil"/>
                <w:bottom w:space="0" w:sz="0" w:val="nil"/>
                <w:right w:space="0" w:sz="0" w:val="nil"/>
                <w:between w:space="0" w:sz="0" w:val="nil"/>
              </w:pBdr>
              <w:shd w:fill="auto" w:val="clear"/>
              <w:spacing w:after="0" w:before="2.410888671875" w:line="240" w:lineRule="auto"/>
              <w:ind w:left="2884.3272399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B7">
            <w:pPr>
              <w:keepNext w:val="0"/>
              <w:keepLines w:val="0"/>
              <w:widowControl w:val="0"/>
              <w:pBdr>
                <w:top w:space="0" w:sz="0" w:val="nil"/>
                <w:left w:space="0" w:sz="0" w:val="nil"/>
                <w:bottom w:space="0" w:sz="0" w:val="nil"/>
                <w:right w:space="0" w:sz="0" w:val="nil"/>
                <w:between w:space="0" w:sz="0" w:val="nil"/>
              </w:pBdr>
              <w:shd w:fill="auto" w:val="clear"/>
              <w:spacing w:after="0" w:before="1.204833984375" w:line="240" w:lineRule="auto"/>
              <w:ind w:left="0" w:right="1792.85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DB8">
            <w:pPr>
              <w:keepNext w:val="0"/>
              <w:keepLines w:val="0"/>
              <w:widowControl w:val="0"/>
              <w:pBdr>
                <w:top w:space="0" w:sz="0" w:val="nil"/>
                <w:left w:space="0" w:sz="0" w:val="nil"/>
                <w:bottom w:space="0" w:sz="0" w:val="nil"/>
                <w:right w:space="0" w:sz="0" w:val="nil"/>
                <w:between w:space="0" w:sz="0" w:val="nil"/>
              </w:pBdr>
              <w:shd w:fill="auto" w:val="clear"/>
              <w:spacing w:after="0" w:before="2.412109375" w:line="240" w:lineRule="auto"/>
              <w:ind w:left="2653.03329467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DB9">
            <w:pPr>
              <w:keepNext w:val="0"/>
              <w:keepLines w:val="0"/>
              <w:widowControl w:val="0"/>
              <w:pBdr>
                <w:top w:space="0" w:sz="0" w:val="nil"/>
                <w:left w:space="0" w:sz="0" w:val="nil"/>
                <w:bottom w:space="0" w:sz="0" w:val="nil"/>
                <w:right w:space="0" w:sz="0" w:val="nil"/>
                <w:between w:space="0" w:sz="0" w:val="nil"/>
              </w:pBdr>
              <w:shd w:fill="auto" w:val="clear"/>
              <w:spacing w:after="0" w:before="1.046142578125" w:line="240" w:lineRule="auto"/>
              <w:ind w:left="0" w:right="2421.5948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DBA">
            <w:pPr>
              <w:keepNext w:val="0"/>
              <w:keepLines w:val="0"/>
              <w:widowControl w:val="0"/>
              <w:pBdr>
                <w:top w:space="0" w:sz="0" w:val="nil"/>
                <w:left w:space="0" w:sz="0" w:val="nil"/>
                <w:bottom w:space="0" w:sz="0" w:val="nil"/>
                <w:right w:space="0" w:sz="0" w:val="nil"/>
                <w:between w:space="0" w:sz="0" w:val="nil"/>
              </w:pBdr>
              <w:shd w:fill="auto" w:val="clear"/>
              <w:spacing w:after="0" w:before="2.410888671875" w:line="240" w:lineRule="auto"/>
              <w:ind w:left="2464.3388366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DBB">
            <w:pPr>
              <w:keepNext w:val="0"/>
              <w:keepLines w:val="0"/>
              <w:widowControl w:val="0"/>
              <w:pBdr>
                <w:top w:space="0" w:sz="0" w:val="nil"/>
                <w:left w:space="0" w:sz="0" w:val="nil"/>
                <w:bottom w:space="0" w:sz="0" w:val="nil"/>
                <w:right w:space="0" w:sz="0" w:val="nil"/>
                <w:between w:space="0" w:sz="0" w:val="nil"/>
              </w:pBdr>
              <w:shd w:fill="auto" w:val="clear"/>
              <w:spacing w:after="0" w:before="0.06103515625" w:line="240" w:lineRule="auto"/>
              <w:ind w:left="0" w:right="744.0887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DBC">
            <w:pPr>
              <w:keepNext w:val="0"/>
              <w:keepLines w:val="0"/>
              <w:widowControl w:val="0"/>
              <w:pBdr>
                <w:top w:space="0" w:sz="0" w:val="nil"/>
                <w:left w:space="0" w:sz="0" w:val="nil"/>
                <w:bottom w:space="0" w:sz="0" w:val="nil"/>
                <w:right w:space="0" w:sz="0" w:val="nil"/>
                <w:between w:space="0" w:sz="0" w:val="nil"/>
              </w:pBdr>
              <w:shd w:fill="auto" w:val="clear"/>
              <w:spacing w:after="0" w:before="2.3876953125" w:line="240" w:lineRule="auto"/>
              <w:ind w:left="1389.7373962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DBD">
            <w:pPr>
              <w:keepNext w:val="0"/>
              <w:keepLines w:val="0"/>
              <w:widowControl w:val="0"/>
              <w:pBdr>
                <w:top w:space="0" w:sz="0" w:val="nil"/>
                <w:left w:space="0" w:sz="0" w:val="nil"/>
                <w:bottom w:space="0" w:sz="0" w:val="nil"/>
                <w:right w:space="0" w:sz="0" w:val="nil"/>
                <w:between w:space="0" w:sz="0" w:val="nil"/>
              </w:pBdr>
              <w:shd w:fill="auto" w:val="clear"/>
              <w:spacing w:after="0" w:before="0.072021484375" w:line="240" w:lineRule="auto"/>
              <w:ind w:left="0" w:right="534.094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DBE">
            <w:pPr>
              <w:keepNext w:val="0"/>
              <w:keepLines w:val="0"/>
              <w:widowControl w:val="0"/>
              <w:pBdr>
                <w:top w:space="0" w:sz="0" w:val="nil"/>
                <w:left w:space="0" w:sz="0" w:val="nil"/>
                <w:bottom w:space="0" w:sz="0" w:val="nil"/>
                <w:right w:space="0" w:sz="0" w:val="nil"/>
                <w:between w:space="0" w:sz="0" w:val="nil"/>
              </w:pBdr>
              <w:shd w:fill="auto" w:val="clear"/>
              <w:spacing w:after="0" w:before="0.09033203125" w:line="240" w:lineRule="auto"/>
              <w:ind w:left="0" w:right="322.85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DBF">
            <w:pPr>
              <w:keepNext w:val="0"/>
              <w:keepLines w:val="0"/>
              <w:widowControl w:val="0"/>
              <w:pBdr>
                <w:top w:space="0" w:sz="0" w:val="nil"/>
                <w:left w:space="0" w:sz="0" w:val="nil"/>
                <w:bottom w:space="0" w:sz="0" w:val="nil"/>
                <w:right w:space="0" w:sz="0" w:val="nil"/>
                <w:between w:space="0" w:sz="0" w:val="nil"/>
              </w:pBdr>
              <w:shd w:fill="auto" w:val="clear"/>
              <w:spacing w:after="0" w:before="2.298583984375" w:line="240" w:lineRule="auto"/>
              <w:ind w:left="1625.56320190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D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3.0158996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DC1">
            <w:pPr>
              <w:keepNext w:val="0"/>
              <w:keepLines w:val="0"/>
              <w:widowControl w:val="0"/>
              <w:pBdr>
                <w:top w:space="0" w:sz="0" w:val="nil"/>
                <w:left w:space="0" w:sz="0" w:val="nil"/>
                <w:bottom w:space="0" w:sz="0" w:val="nil"/>
                <w:right w:space="0" w:sz="0" w:val="nil"/>
                <w:between w:space="0" w:sz="0" w:val="nil"/>
              </w:pBdr>
              <w:shd w:fill="auto" w:val="clear"/>
              <w:spacing w:after="0" w:before="2.406005859375" w:line="240" w:lineRule="auto"/>
              <w:ind w:left="0" w:right="2186.335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DC2">
            <w:pPr>
              <w:keepNext w:val="0"/>
              <w:keepLines w:val="0"/>
              <w:widowControl w:val="0"/>
              <w:pBdr>
                <w:top w:space="0" w:sz="0" w:val="nil"/>
                <w:left w:space="0" w:sz="0" w:val="nil"/>
                <w:bottom w:space="0" w:sz="0" w:val="nil"/>
                <w:right w:space="0" w:sz="0" w:val="nil"/>
                <w:between w:space="0" w:sz="0" w:val="nil"/>
              </w:pBdr>
              <w:shd w:fill="auto" w:val="clear"/>
              <w:spacing w:after="0" w:before="2.3779296875" w:line="240" w:lineRule="auto"/>
              <w:ind w:left="575.59249877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DC3">
            <w:pPr>
              <w:keepNext w:val="0"/>
              <w:keepLines w:val="0"/>
              <w:widowControl w:val="0"/>
              <w:pBdr>
                <w:top w:space="0" w:sz="0" w:val="nil"/>
                <w:left w:space="0" w:sz="0" w:val="nil"/>
                <w:bottom w:space="0" w:sz="0" w:val="nil"/>
                <w:right w:space="0" w:sz="0" w:val="nil"/>
                <w:between w:space="0" w:sz="0" w:val="nil"/>
              </w:pBdr>
              <w:shd w:fill="auto" w:val="clear"/>
              <w:spacing w:after="0" w:before="3.597412109375" w:line="240" w:lineRule="auto"/>
              <w:ind w:left="0" w:right="1162.830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DC4">
            <w:pPr>
              <w:keepNext w:val="0"/>
              <w:keepLines w:val="0"/>
              <w:widowControl w:val="0"/>
              <w:pBdr>
                <w:top w:space="0" w:sz="0" w:val="nil"/>
                <w:left w:space="0" w:sz="0" w:val="nil"/>
                <w:bottom w:space="0" w:sz="0" w:val="nil"/>
                <w:right w:space="0" w:sz="0" w:val="nil"/>
                <w:between w:space="0" w:sz="0" w:val="nil"/>
              </w:pBdr>
              <w:shd w:fill="auto" w:val="clear"/>
              <w:spacing w:after="0" w:before="2.388916015625" w:line="240" w:lineRule="auto"/>
              <w:ind w:left="969.748992919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DC5">
            <w:pPr>
              <w:keepNext w:val="0"/>
              <w:keepLines w:val="0"/>
              <w:widowControl w:val="0"/>
              <w:pBdr>
                <w:top w:space="0" w:sz="0" w:val="nil"/>
                <w:left w:space="0" w:sz="0" w:val="nil"/>
                <w:bottom w:space="0" w:sz="0" w:val="nil"/>
                <w:right w:space="0" w:sz="0" w:val="nil"/>
                <w:between w:space="0" w:sz="0" w:val="nil"/>
              </w:pBdr>
              <w:shd w:fill="auto" w:val="clear"/>
              <w:spacing w:after="0" w:before="1.16943359375" w:line="240" w:lineRule="auto"/>
              <w:ind w:left="0" w:right="3261.5716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C6">
            <w:pPr>
              <w:keepNext w:val="0"/>
              <w:keepLines w:val="0"/>
              <w:widowControl w:val="0"/>
              <w:pBdr>
                <w:top w:space="0" w:sz="0" w:val="nil"/>
                <w:left w:space="0" w:sz="0" w:val="nil"/>
                <w:bottom w:space="0" w:sz="0" w:val="nil"/>
                <w:right w:space="0" w:sz="0" w:val="nil"/>
                <w:between w:space="0" w:sz="0" w:val="nil"/>
              </w:pBdr>
              <w:shd w:fill="auto" w:val="clear"/>
              <w:spacing w:after="0" w:before="2.388916015625" w:line="240" w:lineRule="auto"/>
              <w:ind w:left="2045.5516052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C7">
            <w:pPr>
              <w:keepNext w:val="0"/>
              <w:keepLines w:val="0"/>
              <w:widowControl w:val="0"/>
              <w:pBdr>
                <w:top w:space="0" w:sz="0" w:val="nil"/>
                <w:left w:space="0" w:sz="0" w:val="nil"/>
                <w:bottom w:space="0" w:sz="0" w:val="nil"/>
                <w:right w:space="0" w:sz="0" w:val="nil"/>
                <w:between w:space="0" w:sz="0" w:val="nil"/>
              </w:pBdr>
              <w:shd w:fill="auto" w:val="clear"/>
              <w:spacing w:after="0" w:before="0.084228515625" w:line="240" w:lineRule="auto"/>
              <w:ind w:left="0" w:right="3471.5655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DC8">
            <w:pPr>
              <w:keepNext w:val="0"/>
              <w:keepLines w:val="0"/>
              <w:widowControl w:val="0"/>
              <w:pBdr>
                <w:top w:space="0" w:sz="0" w:val="nil"/>
                <w:left w:space="0" w:sz="0" w:val="nil"/>
                <w:bottom w:space="0" w:sz="0" w:val="nil"/>
                <w:right w:space="0" w:sz="0" w:val="nil"/>
                <w:between w:space="0" w:sz="0" w:val="nil"/>
              </w:pBdr>
              <w:shd w:fill="auto" w:val="clear"/>
              <w:spacing w:after="0" w:before="1.22314453125" w:line="240" w:lineRule="auto"/>
              <w:ind w:left="0" w:right="2842.82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C9">
            <w:pPr>
              <w:keepNext w:val="0"/>
              <w:keepLines w:val="0"/>
              <w:widowControl w:val="0"/>
              <w:pBdr>
                <w:top w:space="0" w:sz="0" w:val="nil"/>
                <w:left w:space="0" w:sz="0" w:val="nil"/>
                <w:bottom w:space="0" w:sz="0" w:val="nil"/>
                <w:right w:space="0" w:sz="0" w:val="nil"/>
                <w:between w:space="0" w:sz="0" w:val="nil"/>
              </w:pBdr>
              <w:shd w:fill="auto" w:val="clear"/>
              <w:spacing w:after="0" w:before="0.926513671875" w:line="240" w:lineRule="auto"/>
              <w:ind w:left="3934.2979431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DCA">
            <w:pPr>
              <w:keepNext w:val="0"/>
              <w:keepLines w:val="0"/>
              <w:widowControl w:val="0"/>
              <w:pBdr>
                <w:top w:space="0" w:sz="0" w:val="nil"/>
                <w:left w:space="0" w:sz="0" w:val="nil"/>
                <w:bottom w:space="0" w:sz="0" w:val="nil"/>
                <w:right w:space="0" w:sz="0" w:val="nil"/>
                <w:between w:space="0" w:sz="0" w:val="nil"/>
              </w:pBdr>
              <w:shd w:fill="auto" w:val="clear"/>
              <w:spacing w:after="0" w:before="1.474609375" w:line="240" w:lineRule="auto"/>
              <w:ind w:left="764.2869567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CB">
            <w:pPr>
              <w:keepNext w:val="0"/>
              <w:keepLines w:val="0"/>
              <w:widowControl w:val="0"/>
              <w:pBdr>
                <w:top w:space="0" w:sz="0" w:val="nil"/>
                <w:left w:space="0" w:sz="0" w:val="nil"/>
                <w:bottom w:space="0" w:sz="0" w:val="nil"/>
                <w:right w:space="0" w:sz="0" w:val="nil"/>
                <w:between w:space="0" w:sz="0" w:val="nil"/>
              </w:pBdr>
              <w:shd w:fill="auto" w:val="clear"/>
              <w:spacing w:after="0" w:before="0.013427734375" w:line="240" w:lineRule="auto"/>
              <w:ind w:left="0" w:right="952.83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CC">
            <w:pPr>
              <w:keepNext w:val="0"/>
              <w:keepLines w:val="0"/>
              <w:widowControl w:val="0"/>
              <w:pBdr>
                <w:top w:space="0" w:sz="0" w:val="nil"/>
                <w:left w:space="0" w:sz="0" w:val="nil"/>
                <w:bottom w:space="0" w:sz="0" w:val="nil"/>
                <w:right w:space="0" w:sz="0" w:val="nil"/>
                <w:between w:space="0" w:sz="0" w:val="nil"/>
              </w:pBdr>
              <w:shd w:fill="auto" w:val="clear"/>
              <w:spacing w:after="0" w:before="1.134033203125" w:line="240" w:lineRule="auto"/>
              <w:ind w:left="0" w:right="2632.83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CD">
            <w:pPr>
              <w:keepNext w:val="0"/>
              <w:keepLines w:val="0"/>
              <w:widowControl w:val="0"/>
              <w:pBdr>
                <w:top w:space="0" w:sz="0" w:val="nil"/>
                <w:left w:space="0" w:sz="0" w:val="nil"/>
                <w:bottom w:space="0" w:sz="0" w:val="nil"/>
                <w:right w:space="0" w:sz="0" w:val="nil"/>
                <w:between w:space="0" w:sz="0" w:val="nil"/>
              </w:pBdr>
              <w:shd w:fill="auto" w:val="clear"/>
              <w:spacing w:after="0" w:before="1.175537109375" w:line="240" w:lineRule="auto"/>
              <w:ind w:left="1835.55740356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CE">
            <w:pPr>
              <w:keepNext w:val="0"/>
              <w:keepLines w:val="0"/>
              <w:widowControl w:val="0"/>
              <w:pBdr>
                <w:top w:space="0" w:sz="0" w:val="nil"/>
                <w:left w:space="0" w:sz="0" w:val="nil"/>
                <w:bottom w:space="0" w:sz="0" w:val="nil"/>
                <w:right w:space="0" w:sz="0" w:val="nil"/>
                <w:between w:space="0" w:sz="0" w:val="nil"/>
              </w:pBdr>
              <w:shd w:fill="auto" w:val="clear"/>
              <w:spacing w:after="0" w:before="1.224365234375" w:line="240" w:lineRule="auto"/>
              <w:ind w:left="4144.632415771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CF">
            <w:pPr>
              <w:keepNext w:val="0"/>
              <w:keepLines w:val="0"/>
              <w:widowControl w:val="0"/>
              <w:pBdr>
                <w:top w:space="0" w:sz="0" w:val="nil"/>
                <w:left w:space="0" w:sz="0" w:val="nil"/>
                <w:bottom w:space="0" w:sz="0" w:val="nil"/>
                <w:right w:space="0" w:sz="0" w:val="nil"/>
                <w:between w:space="0" w:sz="0" w:val="nil"/>
              </w:pBdr>
              <w:shd w:fill="auto" w:val="clear"/>
              <w:spacing w:after="0" w:before="0.048828125" w:line="240" w:lineRule="auto"/>
              <w:ind w:left="0" w:right="1792.85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D0">
            <w:pPr>
              <w:keepNext w:val="0"/>
              <w:keepLines w:val="0"/>
              <w:widowControl w:val="0"/>
              <w:pBdr>
                <w:top w:space="0" w:sz="0" w:val="nil"/>
                <w:left w:space="0" w:sz="0" w:val="nil"/>
                <w:bottom w:space="0" w:sz="0" w:val="nil"/>
                <w:right w:space="0" w:sz="0" w:val="nil"/>
                <w:between w:space="0" w:sz="0" w:val="nil"/>
              </w:pBdr>
              <w:shd w:fill="auto" w:val="clear"/>
              <w:spacing w:after="0" w:before="2.412109375" w:line="240" w:lineRule="auto"/>
              <w:ind w:left="2732.22732543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D1">
            <w:pPr>
              <w:keepNext w:val="0"/>
              <w:keepLines w:val="0"/>
              <w:widowControl w:val="0"/>
              <w:pBdr>
                <w:top w:space="0" w:sz="0" w:val="nil"/>
                <w:left w:space="0" w:sz="0" w:val="nil"/>
                <w:bottom w:space="0" w:sz="0" w:val="nil"/>
                <w:right w:space="0" w:sz="0" w:val="nil"/>
                <w:between w:space="0" w:sz="0" w:val="nil"/>
              </w:pBdr>
              <w:shd w:fill="auto" w:val="clear"/>
              <w:spacing w:after="0" w:before="2.36083984375" w:line="240" w:lineRule="auto"/>
              <w:ind w:left="0" w:right="3681.56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DD2">
            <w:pPr>
              <w:keepNext w:val="0"/>
              <w:keepLines w:val="0"/>
              <w:widowControl w:val="0"/>
              <w:pBdr>
                <w:top w:space="0" w:sz="0" w:val="nil"/>
                <w:left w:space="0" w:sz="0" w:val="nil"/>
                <w:bottom w:space="0" w:sz="0" w:val="nil"/>
                <w:right w:space="0" w:sz="0" w:val="nil"/>
                <w:between w:space="0" w:sz="0" w:val="nil"/>
              </w:pBdr>
              <w:shd w:fill="auto" w:val="clear"/>
              <w:spacing w:after="0" w:before="2.39990234375" w:line="240" w:lineRule="auto"/>
              <w:ind w:left="3725.66329956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DD3">
            <w:pPr>
              <w:keepNext w:val="0"/>
              <w:keepLines w:val="0"/>
              <w:widowControl w:val="0"/>
              <w:pBdr>
                <w:top w:space="0" w:sz="0" w:val="nil"/>
                <w:left w:space="0" w:sz="0" w:val="nil"/>
                <w:bottom w:space="0" w:sz="0" w:val="nil"/>
                <w:right w:space="0" w:sz="0" w:val="nil"/>
                <w:between w:space="0" w:sz="0" w:val="nil"/>
              </w:pBdr>
              <w:shd w:fill="auto" w:val="clear"/>
              <w:spacing w:after="0" w:before="2.42919921875" w:line="240" w:lineRule="auto"/>
              <w:ind w:left="0" w:right="1372.82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DD4">
            <w:pPr>
              <w:keepNext w:val="0"/>
              <w:keepLines w:val="0"/>
              <w:widowControl w:val="0"/>
              <w:pBdr>
                <w:top w:space="0" w:sz="0" w:val="nil"/>
                <w:left w:space="0" w:sz="0" w:val="nil"/>
                <w:bottom w:space="0" w:sz="0" w:val="nil"/>
                <w:right w:space="0" w:sz="0" w:val="nil"/>
                <w:between w:space="0" w:sz="0" w:val="nil"/>
              </w:pBdr>
              <w:shd w:fill="auto" w:val="clear"/>
              <w:spacing w:after="0" w:before="2.366943359375" w:line="240" w:lineRule="auto"/>
              <w:ind w:left="1206.934356689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DD5">
            <w:pPr>
              <w:keepNext w:val="0"/>
              <w:keepLines w:val="0"/>
              <w:widowControl w:val="0"/>
              <w:pBdr>
                <w:top w:space="0" w:sz="0" w:val="nil"/>
                <w:left w:space="0" w:sz="0" w:val="nil"/>
                <w:bottom w:space="0" w:sz="0" w:val="nil"/>
                <w:right w:space="0" w:sz="0" w:val="nil"/>
                <w:between w:space="0" w:sz="0" w:val="nil"/>
              </w:pBdr>
              <w:shd w:fill="auto" w:val="clear"/>
              <w:spacing w:after="0" w:before="4.661865234375" w:line="240" w:lineRule="auto"/>
              <w:ind w:left="0" w:right="3051.5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2.8192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D7">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001.6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D8">
            <w:pPr>
              <w:keepNext w:val="0"/>
              <w:keepLines w:val="0"/>
              <w:widowControl w:val="0"/>
              <w:pBdr>
                <w:top w:space="0" w:sz="0" w:val="nil"/>
                <w:left w:space="0" w:sz="0" w:val="nil"/>
                <w:bottom w:space="0" w:sz="0" w:val="nil"/>
                <w:right w:space="0" w:sz="0" w:val="nil"/>
                <w:between w:space="0" w:sz="0" w:val="nil"/>
              </w:pBdr>
              <w:shd w:fill="auto" w:val="clear"/>
              <w:spacing w:after="0" w:before="2.388916015625" w:line="240" w:lineRule="auto"/>
              <w:ind w:left="3094.3214416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14.309539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DA">
            <w:pPr>
              <w:keepNext w:val="0"/>
              <w:keepLines w:val="0"/>
              <w:widowControl w:val="0"/>
              <w:pBdr>
                <w:top w:space="0" w:sz="0" w:val="nil"/>
                <w:left w:space="0" w:sz="0" w:val="nil"/>
                <w:bottom w:space="0" w:sz="0" w:val="nil"/>
                <w:right w:space="0" w:sz="0" w:val="nil"/>
                <w:between w:space="0" w:sz="0" w:val="nil"/>
              </w:pBdr>
              <w:shd w:fill="auto" w:val="clear"/>
              <w:spacing w:after="0" w:before="0.001220703125" w:line="240" w:lineRule="auto"/>
              <w:ind w:left="2255.54580688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DB">
            <w:pPr>
              <w:keepNext w:val="0"/>
              <w:keepLines w:val="0"/>
              <w:widowControl w:val="0"/>
              <w:pBdr>
                <w:top w:space="0" w:sz="0" w:val="nil"/>
                <w:left w:space="0" w:sz="0" w:val="nil"/>
                <w:bottom w:space="0" w:sz="0" w:val="nil"/>
                <w:right w:space="0" w:sz="0" w:val="nil"/>
                <w:between w:space="0" w:sz="0" w:val="nil"/>
              </w:pBdr>
              <w:shd w:fill="auto" w:val="clear"/>
              <w:spacing w:after="0" w:before="8.4375" w:line="240" w:lineRule="auto"/>
              <w:ind w:left="0" w:right="2421.5948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DC">
            <w:pPr>
              <w:keepNext w:val="0"/>
              <w:keepLines w:val="0"/>
              <w:widowControl w:val="0"/>
              <w:pBdr>
                <w:top w:space="0" w:sz="0" w:val="nil"/>
                <w:left w:space="0" w:sz="0" w:val="nil"/>
                <w:bottom w:space="0" w:sz="0" w:val="nil"/>
                <w:right w:space="0" w:sz="0" w:val="nil"/>
                <w:between w:space="0" w:sz="0" w:val="nil"/>
              </w:pBdr>
              <w:shd w:fill="auto" w:val="clear"/>
              <w:spacing w:after="0" w:before="0.147705078125" w:line="240" w:lineRule="auto"/>
              <w:ind w:left="0" w:right="2842.82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DD">
            <w:pPr>
              <w:keepNext w:val="0"/>
              <w:keepLines w:val="0"/>
              <w:widowControl w:val="0"/>
              <w:pBdr>
                <w:top w:space="0" w:sz="0" w:val="nil"/>
                <w:left w:space="0" w:sz="0" w:val="nil"/>
                <w:bottom w:space="0" w:sz="0" w:val="nil"/>
                <w:right w:space="0" w:sz="0" w:val="nil"/>
                <w:between w:space="0" w:sz="0" w:val="nil"/>
              </w:pBdr>
              <w:shd w:fill="auto" w:val="clear"/>
              <w:spacing w:after="0" w:before="1.121826171875" w:line="240" w:lineRule="auto"/>
              <w:ind w:left="0" w:right="2211.6003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DDE">
            <w:pPr>
              <w:keepNext w:val="0"/>
              <w:keepLines w:val="0"/>
              <w:widowControl w:val="0"/>
              <w:pBdr>
                <w:top w:space="0" w:sz="0" w:val="nil"/>
                <w:left w:space="0" w:sz="0" w:val="nil"/>
                <w:bottom w:space="0" w:sz="0" w:val="nil"/>
                <w:right w:space="0" w:sz="0" w:val="nil"/>
                <w:between w:space="0" w:sz="0" w:val="nil"/>
              </w:pBdr>
              <w:shd w:fill="auto" w:val="clear"/>
              <w:spacing w:after="0" w:before="0.045166015625" w:line="240" w:lineRule="auto"/>
              <w:ind w:left="0" w:right="1792.85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DDF">
            <w:pPr>
              <w:keepNext w:val="0"/>
              <w:keepLines w:val="0"/>
              <w:widowControl w:val="0"/>
              <w:pBdr>
                <w:top w:space="0" w:sz="0" w:val="nil"/>
                <w:left w:space="0" w:sz="0" w:val="nil"/>
                <w:bottom w:space="0" w:sz="0" w:val="nil"/>
                <w:right w:space="0" w:sz="0" w:val="nil"/>
                <w:between w:space="0" w:sz="0" w:val="nil"/>
              </w:pBdr>
              <w:shd w:fill="auto" w:val="clear"/>
              <w:spacing w:after="0" w:before="1.09619140625" w:line="240" w:lineRule="auto"/>
              <w:ind w:left="2464.3388366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E0">
            <w:pPr>
              <w:keepNext w:val="0"/>
              <w:keepLines w:val="0"/>
              <w:widowControl w:val="0"/>
              <w:pBdr>
                <w:top w:space="0" w:sz="0" w:val="nil"/>
                <w:left w:space="0" w:sz="0" w:val="nil"/>
                <w:bottom w:space="0" w:sz="0" w:val="nil"/>
                <w:right w:space="0" w:sz="0" w:val="nil"/>
                <w:between w:space="0" w:sz="0" w:val="nil"/>
              </w:pBdr>
              <w:shd w:fill="auto" w:val="clear"/>
              <w:spacing w:after="0" w:before="0.02685546875" w:line="240" w:lineRule="auto"/>
              <w:ind w:left="0" w:right="744.0887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1DE1">
            <w:pPr>
              <w:keepNext w:val="0"/>
              <w:keepLines w:val="0"/>
              <w:widowControl w:val="0"/>
              <w:pBdr>
                <w:top w:space="0" w:sz="0" w:val="nil"/>
                <w:left w:space="0" w:sz="0" w:val="nil"/>
                <w:bottom w:space="0" w:sz="0" w:val="nil"/>
                <w:right w:space="0" w:sz="0" w:val="nil"/>
                <w:between w:space="0" w:sz="0" w:val="nil"/>
              </w:pBdr>
              <w:shd w:fill="auto" w:val="clear"/>
              <w:spacing w:after="0" w:before="0.05615234375" w:line="240" w:lineRule="auto"/>
              <w:ind w:left="0" w:right="389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1DE2">
            <w:pPr>
              <w:keepNext w:val="0"/>
              <w:keepLines w:val="0"/>
              <w:widowControl w:val="0"/>
              <w:pBdr>
                <w:top w:space="0" w:sz="0" w:val="nil"/>
                <w:left w:space="0" w:sz="0" w:val="nil"/>
                <w:bottom w:space="0" w:sz="0" w:val="nil"/>
                <w:right w:space="0" w:sz="0" w:val="nil"/>
                <w:between w:space="0" w:sz="0" w:val="nil"/>
              </w:pBdr>
              <w:shd w:fill="auto" w:val="clear"/>
              <w:spacing w:after="0" w:before="0.0537109375" w:line="240" w:lineRule="auto"/>
              <w:ind w:left="843.480987548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E3">
            <w:pPr>
              <w:keepNext w:val="0"/>
              <w:keepLines w:val="0"/>
              <w:widowControl w:val="0"/>
              <w:pBdr>
                <w:top w:space="0" w:sz="0" w:val="nil"/>
                <w:left w:space="0" w:sz="0" w:val="nil"/>
                <w:bottom w:space="0" w:sz="0" w:val="nil"/>
                <w:right w:space="0" w:sz="0" w:val="nil"/>
                <w:between w:space="0" w:sz="0" w:val="nil"/>
              </w:pBdr>
              <w:shd w:fill="auto" w:val="clear"/>
              <w:spacing w:after="0" w:before="1.099853515625" w:line="240" w:lineRule="auto"/>
              <w:ind w:left="575.59249877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DE4">
            <w:pPr>
              <w:keepNext w:val="0"/>
              <w:keepLines w:val="0"/>
              <w:widowControl w:val="0"/>
              <w:pBdr>
                <w:top w:space="0" w:sz="0" w:val="nil"/>
                <w:left w:space="0" w:sz="0" w:val="nil"/>
                <w:bottom w:space="0" w:sz="0" w:val="nil"/>
                <w:right w:space="0" w:sz="0" w:val="nil"/>
                <w:between w:space="0" w:sz="0" w:val="nil"/>
              </w:pBdr>
              <w:shd w:fill="auto" w:val="clear"/>
              <w:spacing w:after="0" w:before="0.079345703125" w:line="240" w:lineRule="auto"/>
              <w:ind w:left="2648.5014343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DE5">
            <w:pPr>
              <w:keepNext w:val="0"/>
              <w:keepLines w:val="0"/>
              <w:widowControl w:val="0"/>
              <w:pBdr>
                <w:top w:space="0" w:sz="0" w:val="nil"/>
                <w:left w:space="0" w:sz="0" w:val="nil"/>
                <w:bottom w:space="0" w:sz="0" w:val="nil"/>
                <w:right w:space="0" w:sz="0" w:val="nil"/>
                <w:between w:space="0" w:sz="0" w:val="nil"/>
              </w:pBdr>
              <w:shd w:fill="auto" w:val="clear"/>
              <w:spacing w:after="0" w:before="1.0986328125" w:line="240" w:lineRule="auto"/>
              <w:ind w:left="1389.7373962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1DE6">
            <w:pPr>
              <w:keepNext w:val="0"/>
              <w:keepLines w:val="0"/>
              <w:widowControl w:val="0"/>
              <w:pBdr>
                <w:top w:space="0" w:sz="0" w:val="nil"/>
                <w:left w:space="0" w:sz="0" w:val="nil"/>
                <w:bottom w:space="0" w:sz="0" w:val="nil"/>
                <w:right w:space="0" w:sz="0" w:val="nil"/>
                <w:between w:space="0" w:sz="0" w:val="nil"/>
              </w:pBdr>
              <w:shd w:fill="auto" w:val="clear"/>
              <w:spacing w:after="0" w:before="0.079345703125" w:line="240" w:lineRule="auto"/>
              <w:ind w:left="2863.02749633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1DE7">
            <w:pPr>
              <w:keepNext w:val="0"/>
              <w:keepLines w:val="0"/>
              <w:widowControl w:val="0"/>
              <w:pBdr>
                <w:top w:space="0" w:sz="0" w:val="nil"/>
                <w:left w:space="0" w:sz="0" w:val="nil"/>
                <w:bottom w:space="0" w:sz="0" w:val="nil"/>
                <w:right w:space="0" w:sz="0" w:val="nil"/>
                <w:between w:space="0" w:sz="0" w:val="nil"/>
              </w:pBdr>
              <w:shd w:fill="auto" w:val="clear"/>
              <w:spacing w:after="0" w:before="15.60302734375" w:line="240" w:lineRule="auto"/>
              <w:ind w:left="0" w:right="324.1003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E8">
            <w:pPr>
              <w:keepNext w:val="0"/>
              <w:keepLines w:val="0"/>
              <w:widowControl w:val="0"/>
              <w:pBdr>
                <w:top w:space="0" w:sz="0" w:val="nil"/>
                <w:left w:space="0" w:sz="0" w:val="nil"/>
                <w:bottom w:space="0" w:sz="0" w:val="nil"/>
                <w:right w:space="0" w:sz="0" w:val="nil"/>
                <w:between w:space="0" w:sz="0" w:val="nil"/>
              </w:pBdr>
              <w:shd w:fill="auto" w:val="clear"/>
              <w:spacing w:after="0" w:before="1.187744140625" w:line="240" w:lineRule="auto"/>
              <w:ind w:left="1604.263458251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E9">
            <w:pPr>
              <w:keepNext w:val="0"/>
              <w:keepLines w:val="0"/>
              <w:widowControl w:val="0"/>
              <w:pBdr>
                <w:top w:space="0" w:sz="0" w:val="nil"/>
                <w:left w:space="0" w:sz="0" w:val="nil"/>
                <w:bottom w:space="0" w:sz="0" w:val="nil"/>
                <w:right w:space="0" w:sz="0" w:val="nil"/>
                <w:between w:space="0" w:sz="0" w:val="nil"/>
              </w:pBdr>
              <w:shd w:fill="auto" w:val="clear"/>
              <w:spacing w:after="0" w:before="4.8095703125" w:line="240" w:lineRule="auto"/>
              <w:ind w:left="0" w:right="2631.58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EA">
            <w:pPr>
              <w:keepNext w:val="0"/>
              <w:keepLines w:val="0"/>
              <w:widowControl w:val="0"/>
              <w:pBdr>
                <w:top w:space="0" w:sz="0" w:val="nil"/>
                <w:left w:space="0" w:sz="0" w:val="nil"/>
                <w:bottom w:space="0" w:sz="0" w:val="nil"/>
                <w:right w:space="0" w:sz="0" w:val="nil"/>
                <w:between w:space="0" w:sz="0" w:val="nil"/>
              </w:pBdr>
              <w:shd w:fill="auto" w:val="clear"/>
              <w:spacing w:after="0" w:before="1.224365234375" w:line="240" w:lineRule="auto"/>
              <w:ind w:left="0" w:right="3471.5655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EB">
            <w:pPr>
              <w:keepNext w:val="0"/>
              <w:keepLines w:val="0"/>
              <w:widowControl w:val="0"/>
              <w:pBdr>
                <w:top w:space="0" w:sz="0" w:val="nil"/>
                <w:left w:space="0" w:sz="0" w:val="nil"/>
                <w:bottom w:space="0" w:sz="0" w:val="nil"/>
                <w:right w:space="0" w:sz="0" w:val="nil"/>
                <w:between w:space="0" w:sz="0" w:val="nil"/>
              </w:pBdr>
              <w:shd w:fill="auto" w:val="clear"/>
              <w:spacing w:after="0" w:before="0.948486328125" w:line="240" w:lineRule="auto"/>
              <w:ind w:left="3934.2979431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EC">
            <w:pPr>
              <w:keepNext w:val="0"/>
              <w:keepLines w:val="0"/>
              <w:widowControl w:val="0"/>
              <w:pBdr>
                <w:top w:space="0" w:sz="0" w:val="nil"/>
                <w:left w:space="0" w:sz="0" w:val="nil"/>
                <w:bottom w:space="0" w:sz="0" w:val="nil"/>
                <w:right w:space="0" w:sz="0" w:val="nil"/>
                <w:between w:space="0" w:sz="0" w:val="nil"/>
              </w:pBdr>
              <w:shd w:fill="auto" w:val="clear"/>
              <w:spacing w:after="0" w:before="0.17333984375" w:line="240" w:lineRule="auto"/>
              <w:ind w:left="0" w:right="3262.81799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12.8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DEE">
            <w:pPr>
              <w:keepNext w:val="0"/>
              <w:keepLines w:val="0"/>
              <w:widowControl w:val="0"/>
              <w:pBdr>
                <w:top w:space="0" w:sz="0" w:val="nil"/>
                <w:left w:space="0" w:sz="0" w:val="nil"/>
                <w:bottom w:space="0" w:sz="0" w:val="nil"/>
                <w:right w:space="0" w:sz="0" w:val="nil"/>
                <w:between w:space="0" w:sz="0" w:val="nil"/>
              </w:pBdr>
              <w:shd w:fill="auto" w:val="clear"/>
              <w:spacing w:after="0" w:before="0.0537109375" w:line="240" w:lineRule="auto"/>
              <w:ind w:left="4144.29244995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EF">
            <w:pPr>
              <w:keepNext w:val="0"/>
              <w:keepLines w:val="0"/>
              <w:widowControl w:val="0"/>
              <w:pBdr>
                <w:top w:space="0" w:sz="0" w:val="nil"/>
                <w:left w:space="0" w:sz="0" w:val="nil"/>
                <w:bottom w:space="0" w:sz="0" w:val="nil"/>
                <w:right w:space="0" w:sz="0" w:val="nil"/>
                <w:between w:space="0" w:sz="0" w:val="nil"/>
              </w:pBdr>
              <w:shd w:fill="auto" w:val="clear"/>
              <w:spacing w:after="0" w:before="0.252685546875" w:line="240" w:lineRule="auto"/>
              <w:ind w:left="0" w:right="2842.82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DF0">
            <w:pPr>
              <w:keepNext w:val="0"/>
              <w:keepLines w:val="0"/>
              <w:widowControl w:val="0"/>
              <w:pBdr>
                <w:top w:space="0" w:sz="0" w:val="nil"/>
                <w:left w:space="0" w:sz="0" w:val="nil"/>
                <w:bottom w:space="0" w:sz="0" w:val="nil"/>
                <w:right w:space="0" w:sz="0" w:val="nil"/>
                <w:between w:space="0" w:sz="0" w:val="nil"/>
              </w:pBdr>
              <w:shd w:fill="auto" w:val="clear"/>
              <w:spacing w:after="0" w:before="0.941162109375" w:line="240" w:lineRule="auto"/>
              <w:ind w:left="0" w:right="1792.85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DF1">
            <w:pPr>
              <w:keepNext w:val="0"/>
              <w:keepLines w:val="0"/>
              <w:widowControl w:val="0"/>
              <w:pBdr>
                <w:top w:space="0" w:sz="0" w:val="nil"/>
                <w:left w:space="0" w:sz="0" w:val="nil"/>
                <w:bottom w:space="0" w:sz="0" w:val="nil"/>
                <w:right w:space="0" w:sz="0" w:val="nil"/>
                <w:between w:space="0" w:sz="0" w:val="nil"/>
              </w:pBdr>
              <w:shd w:fill="auto" w:val="clear"/>
              <w:spacing w:after="0" w:before="0.030517578125" w:line="240" w:lineRule="auto"/>
              <w:ind w:left="759.7550964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DF2">
            <w:pPr>
              <w:keepNext w:val="0"/>
              <w:keepLines w:val="0"/>
              <w:widowControl w:val="0"/>
              <w:pBdr>
                <w:top w:space="0" w:sz="0" w:val="nil"/>
                <w:left w:space="0" w:sz="0" w:val="nil"/>
                <w:bottom w:space="0" w:sz="0" w:val="nil"/>
                <w:right w:space="0" w:sz="0" w:val="nil"/>
                <w:between w:space="0" w:sz="0" w:val="nil"/>
              </w:pBdr>
              <w:shd w:fill="auto" w:val="clear"/>
              <w:spacing w:after="0" w:before="1.099853515625" w:line="240" w:lineRule="auto"/>
              <w:ind w:left="550.7806396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DF3">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2045.5516052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F4">
            <w:pPr>
              <w:keepNext w:val="0"/>
              <w:keepLines w:val="0"/>
              <w:widowControl w:val="0"/>
              <w:pBdr>
                <w:top w:space="0" w:sz="0" w:val="nil"/>
                <w:left w:space="0" w:sz="0" w:val="nil"/>
                <w:bottom w:space="0" w:sz="0" w:val="nil"/>
                <w:right w:space="0" w:sz="0" w:val="nil"/>
                <w:between w:space="0" w:sz="0" w:val="nil"/>
              </w:pBdr>
              <w:shd w:fill="auto" w:val="clear"/>
              <w:spacing w:after="0" w:before="0.068359375" w:line="240" w:lineRule="auto"/>
              <w:ind w:left="2648.5014343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DF5">
            <w:pPr>
              <w:keepNext w:val="0"/>
              <w:keepLines w:val="0"/>
              <w:widowControl w:val="0"/>
              <w:pBdr>
                <w:top w:space="0" w:sz="0" w:val="nil"/>
                <w:left w:space="0" w:sz="0" w:val="nil"/>
                <w:bottom w:space="0" w:sz="0" w:val="nil"/>
                <w:right w:space="0" w:sz="0" w:val="nil"/>
                <w:between w:space="0" w:sz="0" w:val="nil"/>
              </w:pBdr>
              <w:shd w:fill="auto" w:val="clear"/>
              <w:spacing w:after="0" w:before="1.09130859375" w:line="240" w:lineRule="auto"/>
              <w:ind w:left="0" w:right="3052.823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4.0655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F7">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002.8527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F8">
            <w:pPr>
              <w:keepNext w:val="0"/>
              <w:keepLines w:val="0"/>
              <w:widowControl w:val="0"/>
              <w:pBdr>
                <w:top w:space="0" w:sz="0" w:val="nil"/>
                <w:left w:space="0" w:sz="0" w:val="nil"/>
                <w:bottom w:space="0" w:sz="0" w:val="nil"/>
                <w:right w:space="0" w:sz="0" w:val="nil"/>
                <w:between w:space="0" w:sz="0" w:val="nil"/>
              </w:pBdr>
              <w:shd w:fill="auto" w:val="clear"/>
              <w:spacing w:after="0" w:before="2.388916015625" w:line="240" w:lineRule="auto"/>
              <w:ind w:left="3094.661407470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14.6495056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FA">
            <w:pPr>
              <w:keepNext w:val="0"/>
              <w:keepLines w:val="0"/>
              <w:widowControl w:val="0"/>
              <w:pBdr>
                <w:top w:space="0" w:sz="0" w:val="nil"/>
                <w:left w:space="0" w:sz="0" w:val="nil"/>
                <w:bottom w:space="0" w:sz="0" w:val="nil"/>
                <w:right w:space="0" w:sz="0" w:val="nil"/>
                <w:between w:space="0" w:sz="0" w:val="nil"/>
              </w:pBdr>
              <w:shd w:fill="auto" w:val="clear"/>
              <w:spacing w:after="0" w:before="0.001220703125" w:line="240" w:lineRule="auto"/>
              <w:ind w:left="2255.88577270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FB">
            <w:pPr>
              <w:keepNext w:val="0"/>
              <w:keepLines w:val="0"/>
              <w:widowControl w:val="0"/>
              <w:pBdr>
                <w:top w:space="0" w:sz="0" w:val="nil"/>
                <w:left w:space="0" w:sz="0" w:val="nil"/>
                <w:bottom w:space="0" w:sz="0" w:val="nil"/>
                <w:right w:space="0" w:sz="0" w:val="nil"/>
                <w:between w:space="0" w:sz="0" w:val="nil"/>
              </w:pBdr>
              <w:shd w:fill="auto" w:val="clear"/>
              <w:spacing w:after="0" w:before="0.115966796875" w:line="240" w:lineRule="auto"/>
              <w:ind w:left="0" w:right="954.083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DFC">
            <w:pPr>
              <w:keepNext w:val="0"/>
              <w:keepLines w:val="0"/>
              <w:widowControl w:val="0"/>
              <w:pBdr>
                <w:top w:space="0" w:sz="0" w:val="nil"/>
                <w:left w:space="0" w:sz="0" w:val="nil"/>
                <w:bottom w:space="0" w:sz="0" w:val="nil"/>
                <w:right w:space="0" w:sz="0" w:val="nil"/>
                <w:between w:space="0" w:sz="0" w:val="nil"/>
              </w:pBdr>
              <w:shd w:fill="auto" w:val="clear"/>
              <w:spacing w:after="0" w:before="2.3095703125" w:line="240" w:lineRule="auto"/>
              <w:ind w:left="1814.2576599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DFD">
            <w:pPr>
              <w:keepNext w:val="0"/>
              <w:keepLines w:val="0"/>
              <w:widowControl w:val="0"/>
              <w:pBdr>
                <w:top w:space="0" w:sz="0" w:val="nil"/>
                <w:left w:space="0" w:sz="0" w:val="nil"/>
                <w:bottom w:space="0" w:sz="0" w:val="nil"/>
                <w:right w:space="0" w:sz="0" w:val="nil"/>
                <w:between w:space="0" w:sz="0" w:val="nil"/>
              </w:pBdr>
              <w:shd w:fill="auto" w:val="clear"/>
              <w:spacing w:after="0" w:before="1.2158203125" w:line="240" w:lineRule="auto"/>
              <w:ind w:left="0" w:right="2422.8411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FE">
            <w:pPr>
              <w:keepNext w:val="0"/>
              <w:keepLines w:val="0"/>
              <w:widowControl w:val="0"/>
              <w:pBdr>
                <w:top w:space="0" w:sz="0" w:val="nil"/>
                <w:left w:space="0" w:sz="0" w:val="nil"/>
                <w:bottom w:space="0" w:sz="0" w:val="nil"/>
                <w:right w:space="0" w:sz="0" w:val="nil"/>
                <w:between w:space="0" w:sz="0" w:val="nil"/>
              </w:pBdr>
              <w:shd w:fill="auto" w:val="clear"/>
              <w:spacing w:after="0" w:before="0.057373046875" w:line="240" w:lineRule="auto"/>
              <w:ind w:left="0" w:right="3682.8063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DFF">
            <w:pPr>
              <w:keepNext w:val="0"/>
              <w:keepLines w:val="0"/>
              <w:widowControl w:val="0"/>
              <w:pBdr>
                <w:top w:space="0" w:sz="0" w:val="nil"/>
                <w:left w:space="0" w:sz="0" w:val="nil"/>
                <w:bottom w:space="0" w:sz="0" w:val="nil"/>
                <w:right w:space="0" w:sz="0" w:val="nil"/>
                <w:between w:space="0" w:sz="0" w:val="nil"/>
              </w:pBdr>
              <w:shd w:fill="auto" w:val="clear"/>
              <w:spacing w:after="0" w:before="1.15234375" w:line="240" w:lineRule="auto"/>
              <w:ind w:left="2464.6788024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00">
            <w:pPr>
              <w:keepNext w:val="0"/>
              <w:keepLines w:val="0"/>
              <w:widowControl w:val="0"/>
              <w:pBdr>
                <w:top w:space="0" w:sz="0" w:val="nil"/>
                <w:left w:space="0" w:sz="0" w:val="nil"/>
                <w:bottom w:space="0" w:sz="0" w:val="nil"/>
                <w:right w:space="0" w:sz="0" w:val="nil"/>
                <w:between w:space="0" w:sz="0" w:val="nil"/>
              </w:pBdr>
              <w:shd w:fill="auto" w:val="clear"/>
              <w:spacing w:after="0" w:before="1.24755859375" w:line="240" w:lineRule="auto"/>
              <w:ind w:left="3703.0039978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E01">
            <w:pPr>
              <w:keepNext w:val="0"/>
              <w:keepLines w:val="0"/>
              <w:widowControl w:val="0"/>
              <w:pBdr>
                <w:top w:space="0" w:sz="0" w:val="nil"/>
                <w:left w:space="0" w:sz="0" w:val="nil"/>
                <w:bottom w:space="0" w:sz="0" w:val="nil"/>
                <w:right w:space="0" w:sz="0" w:val="nil"/>
                <w:between w:space="0" w:sz="0" w:val="nil"/>
              </w:pBdr>
              <w:shd w:fill="auto" w:val="clear"/>
              <w:spacing w:after="0" w:before="3.6083984375" w:line="240" w:lineRule="auto"/>
              <w:ind w:left="0" w:right="1162.830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02">
            <w:pPr>
              <w:keepNext w:val="0"/>
              <w:keepLines w:val="0"/>
              <w:widowControl w:val="0"/>
              <w:pBdr>
                <w:top w:space="0" w:sz="0" w:val="nil"/>
                <w:left w:space="0" w:sz="0" w:val="nil"/>
                <w:bottom w:space="0" w:sz="0" w:val="nil"/>
                <w:right w:space="0" w:sz="0" w:val="nil"/>
                <w:between w:space="0" w:sz="0" w:val="nil"/>
              </w:pBdr>
              <w:shd w:fill="auto" w:val="clear"/>
              <w:spacing w:after="0" w:before="1.168212890625" w:line="240" w:lineRule="auto"/>
              <w:ind w:left="0" w:right="744.0887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03">
            <w:pPr>
              <w:keepNext w:val="0"/>
              <w:keepLines w:val="0"/>
              <w:widowControl w:val="0"/>
              <w:pBdr>
                <w:top w:space="0" w:sz="0" w:val="nil"/>
                <w:left w:space="0" w:sz="0" w:val="nil"/>
                <w:bottom w:space="0" w:sz="0" w:val="nil"/>
                <w:right w:space="0" w:sz="0" w:val="nil"/>
                <w:between w:space="0" w:sz="0" w:val="nil"/>
              </w:pBdr>
              <w:shd w:fill="auto" w:val="clear"/>
              <w:spacing w:after="0" w:before="1.220703125" w:line="240" w:lineRule="auto"/>
              <w:ind w:left="972.92129516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04">
            <w:pPr>
              <w:keepNext w:val="0"/>
              <w:keepLines w:val="0"/>
              <w:widowControl w:val="0"/>
              <w:pBdr>
                <w:top w:space="0" w:sz="0" w:val="nil"/>
                <w:left w:space="0" w:sz="0" w:val="nil"/>
                <w:bottom w:space="0" w:sz="0" w:val="nil"/>
                <w:right w:space="0" w:sz="0" w:val="nil"/>
                <w:between w:space="0" w:sz="0" w:val="nil"/>
              </w:pBdr>
              <w:shd w:fill="auto" w:val="clear"/>
              <w:spacing w:after="0" w:before="1.1669921875" w:line="240" w:lineRule="auto"/>
              <w:ind w:left="1415.90896606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05">
            <w:pPr>
              <w:keepNext w:val="0"/>
              <w:keepLines w:val="0"/>
              <w:widowControl w:val="0"/>
              <w:pBdr>
                <w:top w:space="0" w:sz="0" w:val="nil"/>
                <w:left w:space="0" w:sz="0" w:val="nil"/>
                <w:bottom w:space="0" w:sz="0" w:val="nil"/>
                <w:right w:space="0" w:sz="0" w:val="nil"/>
                <w:between w:space="0" w:sz="0" w:val="nil"/>
              </w:pBdr>
              <w:shd w:fill="auto" w:val="clear"/>
              <w:spacing w:after="0" w:before="2.44140625" w:line="240" w:lineRule="auto"/>
              <w:ind w:left="0" w:right="3446.30065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E06">
            <w:pPr>
              <w:keepNext w:val="0"/>
              <w:keepLines w:val="0"/>
              <w:widowControl w:val="0"/>
              <w:pBdr>
                <w:top w:space="0" w:sz="0" w:val="nil"/>
                <w:left w:space="0" w:sz="0" w:val="nil"/>
                <w:bottom w:space="0" w:sz="0" w:val="nil"/>
                <w:right w:space="0" w:sz="0" w:val="nil"/>
                <w:between w:space="0" w:sz="0" w:val="nil"/>
              </w:pBdr>
              <w:shd w:fill="auto" w:val="clear"/>
              <w:spacing w:after="0" w:before="2.149658203125" w:line="240" w:lineRule="auto"/>
              <w:ind w:left="3909.4865417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E07">
            <w:pPr>
              <w:keepNext w:val="0"/>
              <w:keepLines w:val="0"/>
              <w:widowControl w:val="0"/>
              <w:pBdr>
                <w:top w:space="0" w:sz="0" w:val="nil"/>
                <w:left w:space="0" w:sz="0" w:val="nil"/>
                <w:bottom w:space="0" w:sz="0" w:val="nil"/>
                <w:right w:space="0" w:sz="0" w:val="nil"/>
                <w:between w:space="0" w:sz="0" w:val="nil"/>
              </w:pBdr>
              <w:shd w:fill="auto" w:val="clear"/>
              <w:spacing w:after="0" w:before="4.085693359375" w:line="240" w:lineRule="auto"/>
              <w:ind w:left="0" w:right="2842.82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E08">
            <w:pPr>
              <w:keepNext w:val="0"/>
              <w:keepLines w:val="0"/>
              <w:widowControl w:val="0"/>
              <w:pBdr>
                <w:top w:space="0" w:sz="0" w:val="nil"/>
                <w:left w:space="0" w:sz="0" w:val="nil"/>
                <w:bottom w:space="0" w:sz="0" w:val="nil"/>
                <w:right w:space="0" w:sz="0" w:val="nil"/>
                <w:between w:space="0" w:sz="0" w:val="nil"/>
              </w:pBdr>
              <w:shd w:fill="auto" w:val="clear"/>
              <w:spacing w:after="0" w:before="0.963134765625" w:line="240" w:lineRule="auto"/>
              <w:ind w:left="0" w:right="1372.82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E09">
            <w:pPr>
              <w:keepNext w:val="0"/>
              <w:keepLines w:val="0"/>
              <w:widowControl w:val="0"/>
              <w:pBdr>
                <w:top w:space="0" w:sz="0" w:val="nil"/>
                <w:left w:space="0" w:sz="0" w:val="nil"/>
                <w:bottom w:space="0" w:sz="0" w:val="nil"/>
                <w:right w:space="0" w:sz="0" w:val="nil"/>
                <w:between w:space="0" w:sz="0" w:val="nil"/>
              </w:pBdr>
              <w:shd w:fill="auto" w:val="clear"/>
              <w:spacing w:after="0" w:before="1.19873046875" w:line="240" w:lineRule="auto"/>
              <w:ind w:left="760.774841308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E0A">
            <w:pPr>
              <w:keepNext w:val="0"/>
              <w:keepLines w:val="0"/>
              <w:widowControl w:val="0"/>
              <w:pBdr>
                <w:top w:space="0" w:sz="0" w:val="nil"/>
                <w:left w:space="0" w:sz="0" w:val="nil"/>
                <w:bottom w:space="0" w:sz="0" w:val="nil"/>
                <w:right w:space="0" w:sz="0" w:val="nil"/>
                <w:between w:space="0" w:sz="0" w:val="nil"/>
              </w:pBdr>
              <w:shd w:fill="auto" w:val="clear"/>
              <w:spacing w:after="0" w:before="1.190185546875" w:line="240" w:lineRule="auto"/>
              <w:ind w:left="1182.91549682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E0B">
            <w:pPr>
              <w:keepNext w:val="0"/>
              <w:keepLines w:val="0"/>
              <w:widowControl w:val="0"/>
              <w:pBdr>
                <w:top w:space="0" w:sz="0" w:val="nil"/>
                <w:left w:space="0" w:sz="0" w:val="nil"/>
                <w:bottom w:space="0" w:sz="0" w:val="nil"/>
                <w:right w:space="0" w:sz="0" w:val="nil"/>
                <w:between w:space="0" w:sz="0" w:val="nil"/>
              </w:pBdr>
              <w:shd w:fill="auto" w:val="clear"/>
              <w:spacing w:after="0" w:before="7.178955078125" w:line="240" w:lineRule="auto"/>
              <w:ind w:left="0" w:right="2211.7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0C">
            <w:pPr>
              <w:keepNext w:val="0"/>
              <w:keepLines w:val="0"/>
              <w:widowControl w:val="0"/>
              <w:pBdr>
                <w:top w:space="0" w:sz="0" w:val="nil"/>
                <w:left w:space="0" w:sz="0" w:val="nil"/>
                <w:bottom w:space="0" w:sz="0" w:val="nil"/>
                <w:right w:space="0" w:sz="0" w:val="nil"/>
                <w:between w:space="0" w:sz="0" w:val="nil"/>
              </w:pBdr>
              <w:shd w:fill="auto" w:val="clear"/>
              <w:spacing w:after="0" w:before="0.023193359375" w:line="240" w:lineRule="auto"/>
              <w:ind w:left="0" w:right="3262.81799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0D">
            <w:pPr>
              <w:keepNext w:val="0"/>
              <w:keepLines w:val="0"/>
              <w:widowControl w:val="0"/>
              <w:pBdr>
                <w:top w:space="0" w:sz="0" w:val="nil"/>
                <w:left w:space="0" w:sz="0" w:val="nil"/>
                <w:bottom w:space="0" w:sz="0" w:val="nil"/>
                <w:right w:space="0" w:sz="0" w:val="nil"/>
                <w:between w:space="0" w:sz="0" w:val="nil"/>
              </w:pBdr>
              <w:shd w:fill="auto" w:val="clear"/>
              <w:spacing w:after="0" w:before="1.2353515625" w:line="240" w:lineRule="auto"/>
              <w:ind w:left="0" w:right="954.083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0E">
            <w:pPr>
              <w:keepNext w:val="0"/>
              <w:keepLines w:val="0"/>
              <w:widowControl w:val="0"/>
              <w:pBdr>
                <w:top w:space="0" w:sz="0" w:val="nil"/>
                <w:left w:space="0" w:sz="0" w:val="nil"/>
                <w:bottom w:space="0" w:sz="0" w:val="nil"/>
                <w:right w:space="0" w:sz="0" w:val="nil"/>
                <w:between w:space="0" w:sz="0" w:val="nil"/>
              </w:pBdr>
              <w:shd w:fill="auto" w:val="clear"/>
              <w:spacing w:after="0" w:before="1.1083984375" w:line="240" w:lineRule="auto"/>
              <w:ind w:left="1893.45169067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0F">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560.1841735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10">
            <w:pPr>
              <w:keepNext w:val="0"/>
              <w:keepLines w:val="0"/>
              <w:widowControl w:val="0"/>
              <w:pBdr>
                <w:top w:space="0" w:sz="0" w:val="nil"/>
                <w:left w:space="0" w:sz="0" w:val="nil"/>
                <w:bottom w:space="0" w:sz="0" w:val="nil"/>
                <w:right w:space="0" w:sz="0" w:val="nil"/>
                <w:between w:space="0" w:sz="0" w:val="nil"/>
              </w:pBdr>
              <w:shd w:fill="auto" w:val="clear"/>
              <w:spacing w:after="0" w:before="0.0341796875" w:line="240" w:lineRule="auto"/>
              <w:ind w:left="2045.89157104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11">
            <w:pPr>
              <w:keepNext w:val="0"/>
              <w:keepLines w:val="0"/>
              <w:widowControl w:val="0"/>
              <w:pBdr>
                <w:top w:space="0" w:sz="0" w:val="nil"/>
                <w:left w:space="0" w:sz="0" w:val="nil"/>
                <w:bottom w:space="0" w:sz="0" w:val="nil"/>
                <w:right w:space="0" w:sz="0" w:val="nil"/>
                <w:between w:space="0" w:sz="0" w:val="nil"/>
              </w:pBdr>
              <w:shd w:fill="auto" w:val="clear"/>
              <w:spacing w:after="0" w:before="23.912353515625" w:line="240" w:lineRule="auto"/>
              <w:ind w:left="0" w:right="1584.0655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E12">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052.823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E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02.8527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E14">
            <w:pPr>
              <w:keepNext w:val="0"/>
              <w:keepLines w:val="0"/>
              <w:widowControl w:val="0"/>
              <w:pBdr>
                <w:top w:space="0" w:sz="0" w:val="nil"/>
                <w:left w:space="0" w:sz="0" w:val="nil"/>
                <w:bottom w:space="0" w:sz="0" w:val="nil"/>
                <w:right w:space="0" w:sz="0" w:val="nil"/>
                <w:between w:space="0" w:sz="0" w:val="nil"/>
              </w:pBdr>
              <w:shd w:fill="auto" w:val="clear"/>
              <w:spacing w:after="0" w:before="2.388916015625" w:line="240" w:lineRule="auto"/>
              <w:ind w:left="3073.0216979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E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3.010101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E16">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2234.2460632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E17">
            <w:pPr>
              <w:keepNext w:val="0"/>
              <w:keepLines w:val="0"/>
              <w:widowControl w:val="0"/>
              <w:pBdr>
                <w:top w:space="0" w:sz="0" w:val="nil"/>
                <w:left w:space="0" w:sz="0" w:val="nil"/>
                <w:bottom w:space="0" w:sz="0" w:val="nil"/>
                <w:right w:space="0" w:sz="0" w:val="nil"/>
                <w:between w:space="0" w:sz="0" w:val="nil"/>
              </w:pBdr>
              <w:shd w:fill="auto" w:val="clear"/>
              <w:spacing w:after="0" w:before="3.66455078125" w:line="240" w:lineRule="auto"/>
              <w:ind w:left="0" w:right="2421.5948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18">
            <w:pPr>
              <w:keepNext w:val="0"/>
              <w:keepLines w:val="0"/>
              <w:widowControl w:val="0"/>
              <w:pBdr>
                <w:top w:space="0" w:sz="0" w:val="nil"/>
                <w:left w:space="0" w:sz="0" w:val="nil"/>
                <w:bottom w:space="0" w:sz="0" w:val="nil"/>
                <w:right w:space="0" w:sz="0" w:val="nil"/>
                <w:between w:space="0" w:sz="0" w:val="nil"/>
              </w:pBdr>
              <w:shd w:fill="auto" w:val="clear"/>
              <w:spacing w:after="0" w:before="1.224365234375" w:line="240" w:lineRule="auto"/>
              <w:ind w:left="0" w:right="1792.85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19">
            <w:pPr>
              <w:keepNext w:val="0"/>
              <w:keepLines w:val="0"/>
              <w:widowControl w:val="0"/>
              <w:pBdr>
                <w:top w:space="0" w:sz="0" w:val="nil"/>
                <w:left w:space="0" w:sz="0" w:val="nil"/>
                <w:bottom w:space="0" w:sz="0" w:val="nil"/>
                <w:right w:space="0" w:sz="0" w:val="nil"/>
                <w:between w:space="0" w:sz="0" w:val="nil"/>
              </w:pBdr>
              <w:shd w:fill="auto" w:val="clear"/>
              <w:spacing w:after="0" w:before="1.175537109375" w:line="240" w:lineRule="auto"/>
              <w:ind w:left="2464.3388366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1A">
            <w:pPr>
              <w:keepNext w:val="0"/>
              <w:keepLines w:val="0"/>
              <w:widowControl w:val="0"/>
              <w:pBdr>
                <w:top w:space="0" w:sz="0" w:val="nil"/>
                <w:left w:space="0" w:sz="0" w:val="nil"/>
                <w:bottom w:space="0" w:sz="0" w:val="nil"/>
                <w:right w:space="0" w:sz="0" w:val="nil"/>
                <w:between w:space="0" w:sz="0" w:val="nil"/>
              </w:pBdr>
              <w:shd w:fill="auto" w:val="clear"/>
              <w:spacing w:after="0" w:before="0.02685546875" w:line="240" w:lineRule="auto"/>
              <w:ind w:left="0" w:right="742.8424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1B">
            <w:pPr>
              <w:keepNext w:val="0"/>
              <w:keepLines w:val="0"/>
              <w:widowControl w:val="0"/>
              <w:pBdr>
                <w:top w:space="0" w:sz="0" w:val="nil"/>
                <w:left w:space="0" w:sz="0" w:val="nil"/>
                <w:bottom w:space="0" w:sz="0" w:val="nil"/>
                <w:right w:space="0" w:sz="0" w:val="nil"/>
                <w:between w:space="0" w:sz="0" w:val="nil"/>
              </w:pBdr>
              <w:shd w:fill="auto" w:val="clear"/>
              <w:spacing w:after="0" w:before="0.00732421875" w:line="240" w:lineRule="auto"/>
              <w:ind w:left="2653.03329467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1C">
            <w:pPr>
              <w:keepNext w:val="0"/>
              <w:keepLines w:val="0"/>
              <w:widowControl w:val="0"/>
              <w:pBdr>
                <w:top w:space="0" w:sz="0" w:val="nil"/>
                <w:left w:space="0" w:sz="0" w:val="nil"/>
                <w:bottom w:space="0" w:sz="0" w:val="nil"/>
                <w:right w:space="0" w:sz="0" w:val="nil"/>
                <w:between w:space="0" w:sz="0" w:val="nil"/>
              </w:pBdr>
              <w:shd w:fill="auto" w:val="clear"/>
              <w:spacing w:after="0" w:before="2.38037109375" w:line="240" w:lineRule="auto"/>
              <w:ind w:left="1415.569000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1D">
            <w:pPr>
              <w:keepNext w:val="0"/>
              <w:keepLines w:val="0"/>
              <w:widowControl w:val="0"/>
              <w:pBdr>
                <w:top w:space="0" w:sz="0" w:val="nil"/>
                <w:left w:space="0" w:sz="0" w:val="nil"/>
                <w:bottom w:space="0" w:sz="0" w:val="nil"/>
                <w:right w:space="0" w:sz="0" w:val="nil"/>
                <w:between w:space="0" w:sz="0" w:val="nil"/>
              </w:pBdr>
              <w:shd w:fill="auto" w:val="clear"/>
              <w:spacing w:after="0" w:before="0.003662109375" w:line="240" w:lineRule="auto"/>
              <w:ind w:left="0" w:right="2211.7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1E">
            <w:pPr>
              <w:keepNext w:val="0"/>
              <w:keepLines w:val="0"/>
              <w:widowControl w:val="0"/>
              <w:pBdr>
                <w:top w:space="0" w:sz="0" w:val="nil"/>
                <w:left w:space="0" w:sz="0" w:val="nil"/>
                <w:bottom w:space="0" w:sz="0" w:val="nil"/>
                <w:right w:space="0" w:sz="0" w:val="nil"/>
                <w:between w:space="0" w:sz="0" w:val="nil"/>
              </w:pBdr>
              <w:shd w:fill="auto" w:val="clear"/>
              <w:spacing w:after="0" w:before="1.258544921875" w:line="240" w:lineRule="auto"/>
              <w:ind w:left="0" w:right="952.9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1F">
            <w:pPr>
              <w:keepNext w:val="0"/>
              <w:keepLines w:val="0"/>
              <w:widowControl w:val="0"/>
              <w:pBdr>
                <w:top w:space="0" w:sz="0" w:val="nil"/>
                <w:left w:space="0" w:sz="0" w:val="nil"/>
                <w:bottom w:space="0" w:sz="0" w:val="nil"/>
                <w:right w:space="0" w:sz="0" w:val="nil"/>
                <w:between w:space="0" w:sz="0" w:val="nil"/>
              </w:pBdr>
              <w:shd w:fill="auto" w:val="clear"/>
              <w:spacing w:after="0" w:before="1.119384765625" w:line="240" w:lineRule="auto"/>
              <w:ind w:left="560.1841735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20">
            <w:pPr>
              <w:keepNext w:val="0"/>
              <w:keepLines w:val="0"/>
              <w:widowControl w:val="0"/>
              <w:pBdr>
                <w:top w:space="0" w:sz="0" w:val="nil"/>
                <w:left w:space="0" w:sz="0" w:val="nil"/>
                <w:bottom w:space="0" w:sz="0" w:val="nil"/>
                <w:right w:space="0" w:sz="0" w:val="nil"/>
                <w:between w:space="0" w:sz="0" w:val="nil"/>
              </w:pBdr>
              <w:shd w:fill="auto" w:val="clear"/>
              <w:spacing w:after="0" w:before="0.03662109375" w:line="240" w:lineRule="auto"/>
              <w:ind w:left="0" w:right="2632.83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E21">
            <w:pPr>
              <w:keepNext w:val="0"/>
              <w:keepLines w:val="0"/>
              <w:widowControl w:val="0"/>
              <w:pBdr>
                <w:top w:space="0" w:sz="0" w:val="nil"/>
                <w:left w:space="0" w:sz="0" w:val="nil"/>
                <w:bottom w:space="0" w:sz="0" w:val="nil"/>
                <w:right w:space="0" w:sz="0" w:val="nil"/>
                <w:between w:space="0" w:sz="0" w:val="nil"/>
              </w:pBdr>
              <w:shd w:fill="auto" w:val="clear"/>
              <w:spacing w:after="0" w:before="1.153564453125" w:line="240" w:lineRule="auto"/>
              <w:ind w:left="1820.14907836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22">
            <w:pPr>
              <w:keepNext w:val="0"/>
              <w:keepLines w:val="0"/>
              <w:widowControl w:val="0"/>
              <w:pBdr>
                <w:top w:space="0" w:sz="0" w:val="nil"/>
                <w:left w:space="0" w:sz="0" w:val="nil"/>
                <w:bottom w:space="0" w:sz="0" w:val="nil"/>
                <w:right w:space="0" w:sz="0" w:val="nil"/>
                <w:between w:space="0" w:sz="0" w:val="nil"/>
              </w:pBdr>
              <w:shd w:fill="auto" w:val="clear"/>
              <w:spacing w:after="0" w:before="1.246337890625" w:line="240" w:lineRule="auto"/>
              <w:ind w:left="4122.9930114746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E23">
            <w:pPr>
              <w:keepNext w:val="0"/>
              <w:keepLines w:val="0"/>
              <w:widowControl w:val="0"/>
              <w:pBdr>
                <w:top w:space="0" w:sz="0" w:val="nil"/>
                <w:left w:space="0" w:sz="0" w:val="nil"/>
                <w:bottom w:space="0" w:sz="0" w:val="nil"/>
                <w:right w:space="0" w:sz="0" w:val="nil"/>
                <w:between w:space="0" w:sz="0" w:val="nil"/>
              </w:pBdr>
              <w:shd w:fill="auto" w:val="clear"/>
              <w:spacing w:after="0" w:before="2.41943359375" w:line="240" w:lineRule="auto"/>
              <w:ind w:left="0" w:right="3471.5655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24">
            <w:pPr>
              <w:keepNext w:val="0"/>
              <w:keepLines w:val="0"/>
              <w:widowControl w:val="0"/>
              <w:pBdr>
                <w:top w:space="0" w:sz="0" w:val="nil"/>
                <w:left w:space="0" w:sz="0" w:val="nil"/>
                <w:bottom w:space="0" w:sz="0" w:val="nil"/>
                <w:right w:space="0" w:sz="0" w:val="nil"/>
                <w:between w:space="0" w:sz="0" w:val="nil"/>
              </w:pBdr>
              <w:shd w:fill="auto" w:val="clear"/>
              <w:spacing w:after="0" w:before="2.149658203125" w:line="240" w:lineRule="auto"/>
              <w:ind w:left="3934.2979431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25">
            <w:pPr>
              <w:keepNext w:val="0"/>
              <w:keepLines w:val="0"/>
              <w:widowControl w:val="0"/>
              <w:pBdr>
                <w:top w:space="0" w:sz="0" w:val="nil"/>
                <w:left w:space="0" w:sz="0" w:val="nil"/>
                <w:bottom w:space="0" w:sz="0" w:val="nil"/>
                <w:right w:space="0" w:sz="0" w:val="nil"/>
                <w:between w:space="0" w:sz="0" w:val="nil"/>
              </w:pBdr>
              <w:shd w:fill="auto" w:val="clear"/>
              <w:spacing w:after="0" w:before="9.84375" w:line="240" w:lineRule="auto"/>
              <w:ind w:left="0" w:right="3261.5716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26">
            <w:pPr>
              <w:keepNext w:val="0"/>
              <w:keepLines w:val="0"/>
              <w:widowControl w:val="0"/>
              <w:pBdr>
                <w:top w:space="0" w:sz="0" w:val="nil"/>
                <w:left w:space="0" w:sz="0" w:val="nil"/>
                <w:bottom w:space="0" w:sz="0" w:val="nil"/>
                <w:right w:space="0" w:sz="0" w:val="nil"/>
                <w:between w:space="0" w:sz="0" w:val="nil"/>
              </w:pBdr>
              <w:shd w:fill="auto" w:val="clear"/>
              <w:spacing w:after="0" w:before="2.2900390625" w:line="240" w:lineRule="auto"/>
              <w:ind w:left="0" w:right="1584.0655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27">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002.8527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28">
            <w:pPr>
              <w:keepNext w:val="0"/>
              <w:keepLines w:val="0"/>
              <w:widowControl w:val="0"/>
              <w:pBdr>
                <w:top w:space="0" w:sz="0" w:val="nil"/>
                <w:left w:space="0" w:sz="0" w:val="nil"/>
                <w:bottom w:space="0" w:sz="0" w:val="nil"/>
                <w:right w:space="0" w:sz="0" w:val="nil"/>
                <w:between w:space="0" w:sz="0" w:val="nil"/>
              </w:pBdr>
              <w:shd w:fill="auto" w:val="clear"/>
              <w:spacing w:after="0" w:before="0.087890625" w:line="240" w:lineRule="auto"/>
              <w:ind w:left="2045.5516052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29">
            <w:pPr>
              <w:keepNext w:val="0"/>
              <w:keepLines w:val="0"/>
              <w:widowControl w:val="0"/>
              <w:pBdr>
                <w:top w:space="0" w:sz="0" w:val="nil"/>
                <w:left w:space="0" w:sz="0" w:val="nil"/>
                <w:bottom w:space="0" w:sz="0" w:val="nil"/>
                <w:right w:space="0" w:sz="0" w:val="nil"/>
                <w:between w:space="0" w:sz="0" w:val="nil"/>
              </w:pBdr>
              <w:shd w:fill="auto" w:val="clear"/>
              <w:spacing w:after="0" w:before="1.114501953125" w:line="240" w:lineRule="auto"/>
              <w:ind w:left="0" w:right="3052.823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2A">
            <w:pPr>
              <w:keepNext w:val="0"/>
              <w:keepLines w:val="0"/>
              <w:widowControl w:val="0"/>
              <w:pBdr>
                <w:top w:space="0" w:sz="0" w:val="nil"/>
                <w:left w:space="0" w:sz="0" w:val="nil"/>
                <w:bottom w:space="0" w:sz="0" w:val="nil"/>
                <w:right w:space="0" w:sz="0" w:val="nil"/>
                <w:between w:space="0" w:sz="0" w:val="nil"/>
              </w:pBdr>
              <w:shd w:fill="auto" w:val="clear"/>
              <w:spacing w:after="0" w:before="1.1865234375" w:line="240" w:lineRule="auto"/>
              <w:ind w:left="3152.2157287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2.20382690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2C">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2313.44009399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2D">
            <w:pPr>
              <w:keepNext w:val="0"/>
              <w:keepLines w:val="0"/>
              <w:widowControl w:val="0"/>
              <w:pBdr>
                <w:top w:space="0" w:sz="0" w:val="nil"/>
                <w:left w:space="0" w:sz="0" w:val="nil"/>
                <w:bottom w:space="0" w:sz="0" w:val="nil"/>
                <w:right w:space="0" w:sz="0" w:val="nil"/>
                <w:between w:space="0" w:sz="0" w:val="nil"/>
              </w:pBdr>
              <w:shd w:fill="auto" w:val="clear"/>
              <w:spacing w:after="0" w:before="23.084716796875" w:line="240" w:lineRule="auto"/>
              <w:ind w:left="0" w:right="2842.82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E2E">
            <w:pPr>
              <w:keepNext w:val="0"/>
              <w:keepLines w:val="0"/>
              <w:widowControl w:val="0"/>
              <w:pBdr>
                <w:top w:space="0" w:sz="0" w:val="nil"/>
                <w:left w:space="0" w:sz="0" w:val="nil"/>
                <w:bottom w:space="0" w:sz="0" w:val="nil"/>
                <w:right w:space="0" w:sz="0" w:val="nil"/>
                <w:between w:space="0" w:sz="0" w:val="nil"/>
              </w:pBdr>
              <w:shd w:fill="auto" w:val="clear"/>
              <w:spacing w:after="0" w:before="1.00830078125" w:line="240" w:lineRule="auto"/>
              <w:ind w:left="0" w:right="952.83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2F">
            <w:pPr>
              <w:keepNext w:val="0"/>
              <w:keepLines w:val="0"/>
              <w:widowControl w:val="0"/>
              <w:pBdr>
                <w:top w:space="0" w:sz="0" w:val="nil"/>
                <w:left w:space="0" w:sz="0" w:val="nil"/>
                <w:bottom w:space="0" w:sz="0" w:val="nil"/>
                <w:right w:space="0" w:sz="0" w:val="nil"/>
                <w:between w:space="0" w:sz="0" w:val="nil"/>
              </w:pBdr>
              <w:shd w:fill="auto" w:val="clear"/>
              <w:spacing w:after="0" w:before="1.153564453125" w:line="240" w:lineRule="auto"/>
              <w:ind w:left="785.586700439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E30">
            <w:pPr>
              <w:keepNext w:val="0"/>
              <w:keepLines w:val="0"/>
              <w:widowControl w:val="0"/>
              <w:pBdr>
                <w:top w:space="0" w:sz="0" w:val="nil"/>
                <w:left w:space="0" w:sz="0" w:val="nil"/>
                <w:bottom w:space="0" w:sz="0" w:val="nil"/>
                <w:right w:space="0" w:sz="0" w:val="nil"/>
                <w:between w:space="0" w:sz="0" w:val="nil"/>
              </w:pBdr>
              <w:shd w:fill="auto" w:val="clear"/>
              <w:spacing w:after="0" w:before="1.099853515625" w:line="240" w:lineRule="auto"/>
              <w:ind w:left="1835.55740356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31">
            <w:pPr>
              <w:keepNext w:val="0"/>
              <w:keepLines w:val="0"/>
              <w:widowControl w:val="0"/>
              <w:pBdr>
                <w:top w:space="0" w:sz="0" w:val="nil"/>
                <w:left w:space="0" w:sz="0" w:val="nil"/>
                <w:bottom w:space="0" w:sz="0" w:val="nil"/>
                <w:right w:space="0" w:sz="0" w:val="nil"/>
                <w:between w:space="0" w:sz="0" w:val="nil"/>
              </w:pBdr>
              <w:shd w:fill="auto" w:val="clear"/>
              <w:spacing w:after="0" w:before="6.11328125" w:line="240" w:lineRule="auto"/>
              <w:ind w:left="0" w:right="2422.8411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E32">
            <w:pPr>
              <w:keepNext w:val="0"/>
              <w:keepLines w:val="0"/>
              <w:widowControl w:val="0"/>
              <w:pBdr>
                <w:top w:space="0" w:sz="0" w:val="nil"/>
                <w:left w:space="0" w:sz="0" w:val="nil"/>
                <w:bottom w:space="0" w:sz="0" w:val="nil"/>
                <w:right w:space="0" w:sz="0" w:val="nil"/>
                <w:between w:space="0" w:sz="0" w:val="nil"/>
              </w:pBdr>
              <w:shd w:fill="auto" w:val="clear"/>
              <w:spacing w:after="0" w:before="2.39990234375" w:line="240" w:lineRule="auto"/>
              <w:ind w:left="2438.50723266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E33">
            <w:pPr>
              <w:keepNext w:val="0"/>
              <w:keepLines w:val="0"/>
              <w:widowControl w:val="0"/>
              <w:pBdr>
                <w:top w:space="0" w:sz="0" w:val="nil"/>
                <w:left w:space="0" w:sz="0" w:val="nil"/>
                <w:bottom w:space="0" w:sz="0" w:val="nil"/>
                <w:right w:space="0" w:sz="0" w:val="nil"/>
                <w:between w:space="0" w:sz="0" w:val="nil"/>
              </w:pBdr>
              <w:shd w:fill="auto" w:val="clear"/>
              <w:spacing w:after="0" w:before="0.02685546875" w:line="240" w:lineRule="auto"/>
              <w:ind w:left="0" w:right="744.0887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E34">
            <w:pPr>
              <w:keepNext w:val="0"/>
              <w:keepLines w:val="0"/>
              <w:widowControl w:val="0"/>
              <w:pBdr>
                <w:top w:space="0" w:sz="0" w:val="nil"/>
                <w:left w:space="0" w:sz="0" w:val="nil"/>
                <w:bottom w:space="0" w:sz="0" w:val="nil"/>
                <w:right w:space="0" w:sz="0" w:val="nil"/>
                <w:between w:space="0" w:sz="0" w:val="nil"/>
              </w:pBdr>
              <w:shd w:fill="auto" w:val="clear"/>
              <w:spacing w:after="0" w:before="1.14501953125" w:line="240" w:lineRule="auto"/>
              <w:ind w:left="0" w:right="1584.0655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35">
            <w:pPr>
              <w:keepNext w:val="0"/>
              <w:keepLines w:val="0"/>
              <w:widowControl w:val="0"/>
              <w:pBdr>
                <w:top w:space="0" w:sz="0" w:val="nil"/>
                <w:left w:space="0" w:sz="0" w:val="nil"/>
                <w:bottom w:space="0" w:sz="0" w:val="nil"/>
                <w:right w:space="0" w:sz="0" w:val="nil"/>
                <w:between w:space="0" w:sz="0" w:val="nil"/>
              </w:pBdr>
              <w:shd w:fill="auto" w:val="clear"/>
              <w:spacing w:after="0" w:before="1.24267578125" w:line="240" w:lineRule="auto"/>
              <w:ind w:left="1389.7373962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E36">
            <w:pPr>
              <w:keepNext w:val="0"/>
              <w:keepLines w:val="0"/>
              <w:widowControl w:val="0"/>
              <w:pBdr>
                <w:top w:space="0" w:sz="0" w:val="nil"/>
                <w:left w:space="0" w:sz="0" w:val="nil"/>
                <w:bottom w:space="0" w:sz="0" w:val="nil"/>
                <w:right w:space="0" w:sz="0" w:val="nil"/>
                <w:between w:space="0" w:sz="0" w:val="nil"/>
              </w:pBdr>
              <w:shd w:fill="auto" w:val="clear"/>
              <w:spacing w:after="0" w:before="1.1572265625" w:line="240" w:lineRule="auto"/>
              <w:ind w:left="3094.661407470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37">
            <w:pPr>
              <w:keepNext w:val="0"/>
              <w:keepLines w:val="0"/>
              <w:widowControl w:val="0"/>
              <w:pBdr>
                <w:top w:space="0" w:sz="0" w:val="nil"/>
                <w:left w:space="0" w:sz="0" w:val="nil"/>
                <w:bottom w:space="0" w:sz="0" w:val="nil"/>
                <w:right w:space="0" w:sz="0" w:val="nil"/>
                <w:between w:space="0" w:sz="0" w:val="nil"/>
              </w:pBdr>
              <w:shd w:fill="auto" w:val="clear"/>
              <w:spacing w:after="0" w:before="0.059814453125" w:line="240" w:lineRule="auto"/>
              <w:ind w:left="0" w:right="2211.6003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38">
            <w:pPr>
              <w:keepNext w:val="0"/>
              <w:keepLines w:val="0"/>
              <w:widowControl w:val="0"/>
              <w:pBdr>
                <w:top w:space="0" w:sz="0" w:val="nil"/>
                <w:left w:space="0" w:sz="0" w:val="nil"/>
                <w:bottom w:space="0" w:sz="0" w:val="nil"/>
                <w:right w:space="0" w:sz="0" w:val="nil"/>
                <w:between w:space="0" w:sz="0" w:val="nil"/>
              </w:pBdr>
              <w:shd w:fill="auto" w:val="clear"/>
              <w:spacing w:after="0" w:before="1.1865234375" w:line="240" w:lineRule="auto"/>
              <w:ind w:left="575.59249877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39">
            <w:pPr>
              <w:keepNext w:val="0"/>
              <w:keepLines w:val="0"/>
              <w:widowControl w:val="0"/>
              <w:pBdr>
                <w:top w:space="0" w:sz="0" w:val="nil"/>
                <w:left w:space="0" w:sz="0" w:val="nil"/>
                <w:bottom w:space="0" w:sz="0" w:val="nil"/>
                <w:right w:space="0" w:sz="0" w:val="nil"/>
                <w:between w:space="0" w:sz="0" w:val="nil"/>
              </w:pBdr>
              <w:shd w:fill="auto" w:val="clear"/>
              <w:spacing w:after="0" w:before="10.80810546875" w:line="240" w:lineRule="auto"/>
              <w:ind w:left="0" w:right="3472.811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3A">
            <w:pPr>
              <w:keepNext w:val="0"/>
              <w:keepLines w:val="0"/>
              <w:widowControl w:val="0"/>
              <w:pBdr>
                <w:top w:space="0" w:sz="0" w:val="nil"/>
                <w:left w:space="0" w:sz="0" w:val="nil"/>
                <w:bottom w:space="0" w:sz="0" w:val="nil"/>
                <w:right w:space="0" w:sz="0" w:val="nil"/>
                <w:between w:space="0" w:sz="0" w:val="nil"/>
              </w:pBdr>
              <w:shd w:fill="auto" w:val="clear"/>
              <w:spacing w:after="0" w:before="1.197509765625" w:line="240" w:lineRule="auto"/>
              <w:ind w:left="3912.9985046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3B">
            <w:pPr>
              <w:keepNext w:val="0"/>
              <w:keepLines w:val="0"/>
              <w:widowControl w:val="0"/>
              <w:pBdr>
                <w:top w:space="0" w:sz="0" w:val="nil"/>
                <w:left w:space="0" w:sz="0" w:val="nil"/>
                <w:bottom w:space="0" w:sz="0" w:val="nil"/>
                <w:right w:space="0" w:sz="0" w:val="nil"/>
                <w:between w:space="0" w:sz="0" w:val="nil"/>
              </w:pBdr>
              <w:shd w:fill="auto" w:val="clear"/>
              <w:spacing w:after="0" w:before="3.541259765625" w:line="240" w:lineRule="auto"/>
              <w:ind w:left="0" w:right="3051.5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01.6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3D">
            <w:pPr>
              <w:keepNext w:val="0"/>
              <w:keepLines w:val="0"/>
              <w:widowControl w:val="0"/>
              <w:pBdr>
                <w:top w:space="0" w:sz="0" w:val="nil"/>
                <w:left w:space="0" w:sz="0" w:val="nil"/>
                <w:bottom w:space="0" w:sz="0" w:val="nil"/>
                <w:right w:space="0" w:sz="0" w:val="nil"/>
                <w:between w:space="0" w:sz="0" w:val="nil"/>
              </w:pBdr>
              <w:shd w:fill="auto" w:val="clear"/>
              <w:spacing w:after="0" w:before="1.1865234375" w:line="240" w:lineRule="auto"/>
              <w:ind w:left="3514.309539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3E">
            <w:pPr>
              <w:keepNext w:val="0"/>
              <w:keepLines w:val="0"/>
              <w:widowControl w:val="0"/>
              <w:pBdr>
                <w:top w:space="0" w:sz="0" w:val="nil"/>
                <w:left w:space="0" w:sz="0" w:val="nil"/>
                <w:bottom w:space="0" w:sz="0" w:val="nil"/>
                <w:right w:space="0" w:sz="0" w:val="nil"/>
                <w:between w:space="0" w:sz="0" w:val="nil"/>
              </w:pBdr>
              <w:shd w:fill="auto" w:val="clear"/>
              <w:spacing w:after="0" w:before="1.21337890625" w:line="240" w:lineRule="auto"/>
              <w:ind w:left="2255.54580688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3F">
            <w:pPr>
              <w:keepNext w:val="0"/>
              <w:keepLines w:val="0"/>
              <w:widowControl w:val="0"/>
              <w:pBdr>
                <w:top w:space="0" w:sz="0" w:val="nil"/>
                <w:left w:space="0" w:sz="0" w:val="nil"/>
                <w:bottom w:space="0" w:sz="0" w:val="nil"/>
                <w:right w:space="0" w:sz="0" w:val="nil"/>
                <w:between w:space="0" w:sz="0" w:val="nil"/>
              </w:pBdr>
              <w:shd w:fill="auto" w:val="clear"/>
              <w:spacing w:after="0" w:before="3.66455078125" w:line="240" w:lineRule="auto"/>
              <w:ind w:left="0" w:right="3262.81799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1E40">
            <w:pPr>
              <w:keepNext w:val="0"/>
              <w:keepLines w:val="0"/>
              <w:widowControl w:val="0"/>
              <w:pBdr>
                <w:top w:space="0" w:sz="0" w:val="nil"/>
                <w:left w:space="0" w:sz="0" w:val="nil"/>
                <w:bottom w:space="0" w:sz="0" w:val="nil"/>
                <w:right w:space="0" w:sz="0" w:val="nil"/>
                <w:between w:space="0" w:sz="0" w:val="nil"/>
              </w:pBdr>
              <w:shd w:fill="auto" w:val="clear"/>
              <w:spacing w:after="0" w:before="2.388916015625" w:line="240" w:lineRule="auto"/>
              <w:ind w:left="2024.2518615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1E41">
            <w:pPr>
              <w:keepNext w:val="0"/>
              <w:keepLines w:val="0"/>
              <w:widowControl w:val="0"/>
              <w:pBdr>
                <w:top w:space="0" w:sz="0" w:val="nil"/>
                <w:left w:space="0" w:sz="0" w:val="nil"/>
                <w:bottom w:space="0" w:sz="0" w:val="nil"/>
                <w:right w:space="0" w:sz="0" w:val="nil"/>
                <w:between w:space="0" w:sz="0" w:val="nil"/>
              </w:pBdr>
              <w:shd w:fill="auto" w:val="clear"/>
              <w:spacing w:after="0" w:before="14.412841796875" w:line="240" w:lineRule="auto"/>
              <w:ind w:left="0" w:right="742.8424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E42">
            <w:pPr>
              <w:keepNext w:val="0"/>
              <w:keepLines w:val="0"/>
              <w:widowControl w:val="0"/>
              <w:pBdr>
                <w:top w:space="0" w:sz="0" w:val="nil"/>
                <w:left w:space="0" w:sz="0" w:val="nil"/>
                <w:bottom w:space="0" w:sz="0" w:val="nil"/>
                <w:right w:space="0" w:sz="0" w:val="nil"/>
                <w:between w:space="0" w:sz="0" w:val="nil"/>
              </w:pBdr>
              <w:shd w:fill="auto" w:val="clear"/>
              <w:spacing w:after="0" w:before="1.1865234375" w:line="240" w:lineRule="auto"/>
              <w:ind w:left="1394.26925659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E43">
            <w:pPr>
              <w:keepNext w:val="0"/>
              <w:keepLines w:val="0"/>
              <w:widowControl w:val="0"/>
              <w:pBdr>
                <w:top w:space="0" w:sz="0" w:val="nil"/>
                <w:left w:space="0" w:sz="0" w:val="nil"/>
                <w:bottom w:space="0" w:sz="0" w:val="nil"/>
                <w:right w:space="0" w:sz="0" w:val="nil"/>
                <w:between w:space="0" w:sz="0" w:val="nil"/>
              </w:pBdr>
              <w:shd w:fill="auto" w:val="clear"/>
              <w:spacing w:after="0" w:before="0.230712890625" w:line="240" w:lineRule="auto"/>
              <w:ind w:left="0" w:right="2841.583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44">
            <w:pPr>
              <w:keepNext w:val="0"/>
              <w:keepLines w:val="0"/>
              <w:widowControl w:val="0"/>
              <w:pBdr>
                <w:top w:space="0" w:sz="0" w:val="nil"/>
                <w:left w:space="0" w:sz="0" w:val="nil"/>
                <w:bottom w:space="0" w:sz="0" w:val="nil"/>
                <w:right w:space="0" w:sz="0" w:val="nil"/>
                <w:between w:space="0" w:sz="0" w:val="nil"/>
              </w:pBdr>
              <w:shd w:fill="auto" w:val="clear"/>
              <w:spacing w:after="0" w:before="2.161865234375" w:line="240" w:lineRule="auto"/>
              <w:ind w:left="785.586700439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45">
            <w:pPr>
              <w:keepNext w:val="0"/>
              <w:keepLines w:val="0"/>
              <w:widowControl w:val="0"/>
              <w:pBdr>
                <w:top w:space="0" w:sz="0" w:val="nil"/>
                <w:left w:space="0" w:sz="0" w:val="nil"/>
                <w:bottom w:space="0" w:sz="0" w:val="nil"/>
                <w:right w:space="0" w:sz="0" w:val="nil"/>
                <w:between w:space="0" w:sz="0" w:val="nil"/>
              </w:pBdr>
              <w:shd w:fill="auto" w:val="clear"/>
              <w:spacing w:after="0" w:before="4.832763671875" w:line="240" w:lineRule="auto"/>
              <w:ind w:left="0" w:right="952.83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46">
            <w:pPr>
              <w:keepNext w:val="0"/>
              <w:keepLines w:val="0"/>
              <w:widowControl w:val="0"/>
              <w:pBdr>
                <w:top w:space="0" w:sz="0" w:val="nil"/>
                <w:left w:space="0" w:sz="0" w:val="nil"/>
                <w:bottom w:space="0" w:sz="0" w:val="nil"/>
                <w:right w:space="0" w:sz="0" w:val="nil"/>
                <w:between w:space="0" w:sz="0" w:val="nil"/>
              </w:pBdr>
              <w:shd w:fill="auto" w:val="clear"/>
              <w:spacing w:after="0" w:before="1.051025390625" w:line="240" w:lineRule="auto"/>
              <w:ind w:left="1835.55740356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47">
            <w:pPr>
              <w:keepNext w:val="0"/>
              <w:keepLines w:val="0"/>
              <w:widowControl w:val="0"/>
              <w:pBdr>
                <w:top w:space="0" w:sz="0" w:val="nil"/>
                <w:left w:space="0" w:sz="0" w:val="nil"/>
                <w:bottom w:space="0" w:sz="0" w:val="nil"/>
                <w:right w:space="0" w:sz="0" w:val="nil"/>
                <w:between w:space="0" w:sz="0" w:val="nil"/>
              </w:pBdr>
              <w:shd w:fill="auto" w:val="clear"/>
              <w:spacing w:after="0" w:before="1.329345703125" w:line="240" w:lineRule="auto"/>
              <w:ind w:left="0" w:right="2421.5948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48">
            <w:pPr>
              <w:keepNext w:val="0"/>
              <w:keepLines w:val="0"/>
              <w:widowControl w:val="0"/>
              <w:pBdr>
                <w:top w:space="0" w:sz="0" w:val="nil"/>
                <w:left w:space="0" w:sz="0" w:val="nil"/>
                <w:bottom w:space="0" w:sz="0" w:val="nil"/>
                <w:right w:space="0" w:sz="0" w:val="nil"/>
                <w:between w:space="0" w:sz="0" w:val="nil"/>
              </w:pBdr>
              <w:shd w:fill="auto" w:val="clear"/>
              <w:spacing w:after="0" w:before="2.39990234375" w:line="240" w:lineRule="auto"/>
              <w:ind w:left="2464.3388366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49">
            <w:pPr>
              <w:keepNext w:val="0"/>
              <w:keepLines w:val="0"/>
              <w:widowControl w:val="0"/>
              <w:pBdr>
                <w:top w:space="0" w:sz="0" w:val="nil"/>
                <w:left w:space="0" w:sz="0" w:val="nil"/>
                <w:bottom w:space="0" w:sz="0" w:val="nil"/>
                <w:right w:space="0" w:sz="0" w:val="nil"/>
                <w:between w:space="0" w:sz="0" w:val="nil"/>
              </w:pBdr>
              <w:shd w:fill="auto" w:val="clear"/>
              <w:spacing w:after="0" w:before="1.114501953125" w:line="240" w:lineRule="auto"/>
              <w:ind w:left="0" w:right="3052.823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4A">
            <w:pPr>
              <w:keepNext w:val="0"/>
              <w:keepLines w:val="0"/>
              <w:widowControl w:val="0"/>
              <w:pBdr>
                <w:top w:space="0" w:sz="0" w:val="nil"/>
                <w:left w:space="0" w:sz="0" w:val="nil"/>
                <w:bottom w:space="0" w:sz="0" w:val="nil"/>
                <w:right w:space="0" w:sz="0" w:val="nil"/>
                <w:between w:space="0" w:sz="0" w:val="nil"/>
              </w:pBdr>
              <w:shd w:fill="auto" w:val="clear"/>
              <w:spacing w:after="0" w:before="0.057373046875" w:line="240" w:lineRule="auto"/>
              <w:ind w:left="0" w:right="1582.8192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4B">
            <w:pPr>
              <w:keepNext w:val="0"/>
              <w:keepLines w:val="0"/>
              <w:widowControl w:val="0"/>
              <w:pBdr>
                <w:top w:space="0" w:sz="0" w:val="nil"/>
                <w:left w:space="0" w:sz="0" w:val="nil"/>
                <w:bottom w:space="0" w:sz="0" w:val="nil"/>
                <w:right w:space="0" w:sz="0" w:val="nil"/>
                <w:between w:space="0" w:sz="0" w:val="nil"/>
              </w:pBdr>
              <w:shd w:fill="auto" w:val="clear"/>
              <w:spacing w:after="0" w:before="2.342529296875" w:line="240" w:lineRule="auto"/>
              <w:ind w:left="2255.88577270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4C">
            <w:pPr>
              <w:keepNext w:val="0"/>
              <w:keepLines w:val="0"/>
              <w:widowControl w:val="0"/>
              <w:pBdr>
                <w:top w:space="0" w:sz="0" w:val="nil"/>
                <w:left w:space="0" w:sz="0" w:val="nil"/>
                <w:bottom w:space="0" w:sz="0" w:val="nil"/>
                <w:right w:space="0" w:sz="0" w:val="nil"/>
                <w:between w:space="0" w:sz="0" w:val="nil"/>
              </w:pBdr>
              <w:shd w:fill="auto" w:val="clear"/>
              <w:spacing w:after="0" w:before="0.057373046875" w:line="240" w:lineRule="auto"/>
              <w:ind w:left="3094.3214416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4D">
            <w:pPr>
              <w:keepNext w:val="0"/>
              <w:keepLines w:val="0"/>
              <w:widowControl w:val="0"/>
              <w:pBdr>
                <w:top w:space="0" w:sz="0" w:val="nil"/>
                <w:left w:space="0" w:sz="0" w:val="nil"/>
                <w:bottom w:space="0" w:sz="0" w:val="nil"/>
                <w:right w:space="0" w:sz="0" w:val="nil"/>
                <w:between w:space="0" w:sz="0" w:val="nil"/>
              </w:pBdr>
              <w:shd w:fill="auto" w:val="clear"/>
              <w:spacing w:after="0" w:before="4.84375" w:line="240" w:lineRule="auto"/>
              <w:ind w:left="0" w:right="2212.8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E4E">
            <w:pPr>
              <w:keepNext w:val="0"/>
              <w:keepLines w:val="0"/>
              <w:widowControl w:val="0"/>
              <w:pBdr>
                <w:top w:space="0" w:sz="0" w:val="nil"/>
                <w:left w:space="0" w:sz="0" w:val="nil"/>
                <w:bottom w:space="0" w:sz="0" w:val="nil"/>
                <w:right w:space="0" w:sz="0" w:val="nil"/>
                <w:between w:space="0" w:sz="0" w:val="nil"/>
              </w:pBdr>
              <w:shd w:fill="auto" w:val="clear"/>
              <w:spacing w:after="0" w:before="2.388916015625" w:line="240" w:lineRule="auto"/>
              <w:ind w:left="549.76089477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E4F">
            <w:pPr>
              <w:keepNext w:val="0"/>
              <w:keepLines w:val="0"/>
              <w:widowControl w:val="0"/>
              <w:pBdr>
                <w:top w:space="0" w:sz="0" w:val="nil"/>
                <w:left w:space="0" w:sz="0" w:val="nil"/>
                <w:bottom w:space="0" w:sz="0" w:val="nil"/>
                <w:right w:space="0" w:sz="0" w:val="nil"/>
                <w:between w:space="0" w:sz="0" w:val="nil"/>
              </w:pBdr>
              <w:shd w:fill="auto" w:val="clear"/>
              <w:spacing w:after="0" w:before="9.54833984375" w:line="240" w:lineRule="auto"/>
              <w:ind w:left="0" w:right="1976.341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E50">
            <w:pPr>
              <w:keepNext w:val="0"/>
              <w:keepLines w:val="0"/>
              <w:widowControl w:val="0"/>
              <w:pBdr>
                <w:top w:space="0" w:sz="0" w:val="nil"/>
                <w:left w:space="0" w:sz="0" w:val="nil"/>
                <w:bottom w:space="0" w:sz="0" w:val="nil"/>
                <w:right w:space="0" w:sz="0" w:val="nil"/>
                <w:between w:space="0" w:sz="0" w:val="nil"/>
              </w:pBdr>
              <w:shd w:fill="auto" w:val="clear"/>
              <w:spacing w:after="0" w:before="2.320556640625" w:line="240" w:lineRule="auto"/>
              <w:ind w:left="3515.6694030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E51">
            <w:pPr>
              <w:keepNext w:val="0"/>
              <w:keepLines w:val="0"/>
              <w:widowControl w:val="0"/>
              <w:pBdr>
                <w:top w:space="0" w:sz="0" w:val="nil"/>
                <w:left w:space="0" w:sz="0" w:val="nil"/>
                <w:bottom w:space="0" w:sz="0" w:val="nil"/>
                <w:right w:space="0" w:sz="0" w:val="nil"/>
                <w:between w:space="0" w:sz="0" w:val="nil"/>
              </w:pBdr>
              <w:shd w:fill="auto" w:val="clear"/>
              <w:spacing w:after="0" w:before="16.9189453125" w:line="240" w:lineRule="auto"/>
              <w:ind w:left="0" w:right="1582.93273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52">
            <w:pPr>
              <w:keepNext w:val="0"/>
              <w:keepLines w:val="0"/>
              <w:widowControl w:val="0"/>
              <w:pBdr>
                <w:top w:space="0" w:sz="0" w:val="nil"/>
                <w:left w:space="0" w:sz="0" w:val="nil"/>
                <w:bottom w:space="0" w:sz="0" w:val="nil"/>
                <w:right w:space="0" w:sz="0" w:val="nil"/>
                <w:between w:space="0" w:sz="0" w:val="nil"/>
              </w:pBdr>
              <w:shd w:fill="auto" w:val="clear"/>
              <w:spacing w:after="0" w:before="1.197509765625" w:line="240" w:lineRule="auto"/>
              <w:ind w:left="3078.91311645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53">
            <w:pPr>
              <w:keepNext w:val="0"/>
              <w:keepLines w:val="0"/>
              <w:widowControl w:val="0"/>
              <w:pBdr>
                <w:top w:space="0" w:sz="0" w:val="nil"/>
                <w:left w:space="0" w:sz="0" w:val="nil"/>
                <w:bottom w:space="0" w:sz="0" w:val="nil"/>
                <w:right w:space="0" w:sz="0" w:val="nil"/>
                <w:between w:space="0" w:sz="0" w:val="nil"/>
              </w:pBdr>
              <w:shd w:fill="auto" w:val="clear"/>
              <w:spacing w:after="0" w:before="8.41552734375" w:line="240" w:lineRule="auto"/>
              <w:ind w:left="0" w:right="2842.82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54">
            <w:pPr>
              <w:keepNext w:val="0"/>
              <w:keepLines w:val="0"/>
              <w:widowControl w:val="0"/>
              <w:pBdr>
                <w:top w:space="0" w:sz="0" w:val="nil"/>
                <w:left w:space="0" w:sz="0" w:val="nil"/>
                <w:bottom w:space="0" w:sz="0" w:val="nil"/>
                <w:right w:space="0" w:sz="0" w:val="nil"/>
                <w:between w:space="0" w:sz="0" w:val="nil"/>
              </w:pBdr>
              <w:shd w:fill="auto" w:val="clear"/>
              <w:spacing w:after="0" w:before="2.388916015625" w:line="240" w:lineRule="auto"/>
              <w:ind w:left="764.2869567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55">
            <w:pPr>
              <w:keepNext w:val="0"/>
              <w:keepLines w:val="0"/>
              <w:widowControl w:val="0"/>
              <w:pBdr>
                <w:top w:space="0" w:sz="0" w:val="nil"/>
                <w:left w:space="0" w:sz="0" w:val="nil"/>
                <w:bottom w:space="0" w:sz="0" w:val="nil"/>
                <w:right w:space="0" w:sz="0" w:val="nil"/>
                <w:between w:space="0" w:sz="0" w:val="nil"/>
              </w:pBdr>
              <w:shd w:fill="auto" w:val="clear"/>
              <w:spacing w:after="0" w:before="15.53466796875" w:line="240" w:lineRule="auto"/>
              <w:ind w:left="0" w:right="3052.823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E56">
            <w:pPr>
              <w:keepNext w:val="0"/>
              <w:keepLines w:val="0"/>
              <w:widowControl w:val="0"/>
              <w:pBdr>
                <w:top w:space="0" w:sz="0" w:val="nil"/>
                <w:left w:space="0" w:sz="0" w:val="nil"/>
                <w:bottom w:space="0" w:sz="0" w:val="nil"/>
                <w:right w:space="0" w:sz="0" w:val="nil"/>
                <w:between w:space="0" w:sz="0" w:val="nil"/>
              </w:pBdr>
              <w:shd w:fill="auto" w:val="clear"/>
              <w:spacing w:after="0" w:before="2.39990234375" w:line="240" w:lineRule="auto"/>
              <w:ind w:left="2229.7142028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E57">
            <w:pPr>
              <w:keepNext w:val="0"/>
              <w:keepLines w:val="0"/>
              <w:widowControl w:val="0"/>
              <w:pBdr>
                <w:top w:space="0" w:sz="0" w:val="nil"/>
                <w:left w:space="0" w:sz="0" w:val="nil"/>
                <w:bottom w:space="0" w:sz="0" w:val="nil"/>
                <w:right w:space="0" w:sz="0" w:val="nil"/>
                <w:between w:space="0" w:sz="0" w:val="nil"/>
              </w:pBdr>
              <w:shd w:fill="auto" w:val="clear"/>
              <w:spacing w:after="0" w:before="9.6734619140625" w:line="240" w:lineRule="auto"/>
              <w:ind w:left="0" w:right="2211.6003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E58">
            <w:pPr>
              <w:keepNext w:val="0"/>
              <w:keepLines w:val="0"/>
              <w:widowControl w:val="0"/>
              <w:pBdr>
                <w:top w:space="0" w:sz="0" w:val="nil"/>
                <w:left w:space="0" w:sz="0" w:val="nil"/>
                <w:bottom w:space="0" w:sz="0" w:val="nil"/>
                <w:right w:space="0" w:sz="0" w:val="nil"/>
                <w:between w:space="0" w:sz="0" w:val="nil"/>
              </w:pBdr>
              <w:shd w:fill="auto" w:val="clear"/>
              <w:spacing w:after="0" w:before="2.3583984375" w:line="240" w:lineRule="auto"/>
              <w:ind w:left="0" w:right="2002.8527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E59">
            <w:pPr>
              <w:keepNext w:val="0"/>
              <w:keepLines w:val="0"/>
              <w:widowControl w:val="0"/>
              <w:pBdr>
                <w:top w:space="0" w:sz="0" w:val="nil"/>
                <w:left w:space="0" w:sz="0" w:val="nil"/>
                <w:bottom w:space="0" w:sz="0" w:val="nil"/>
                <w:right w:space="0" w:sz="0" w:val="nil"/>
                <w:between w:space="0" w:sz="0" w:val="nil"/>
              </w:pBdr>
              <w:shd w:fill="auto" w:val="clear"/>
              <w:spacing w:after="0" w:before="0.030517578125" w:line="240" w:lineRule="auto"/>
              <w:ind w:left="552.9331970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E5A">
            <w:pPr>
              <w:keepNext w:val="0"/>
              <w:keepLines w:val="0"/>
              <w:widowControl w:val="0"/>
              <w:pBdr>
                <w:top w:space="0" w:sz="0" w:val="nil"/>
                <w:left w:space="0" w:sz="0" w:val="nil"/>
                <w:bottom w:space="0" w:sz="0" w:val="nil"/>
                <w:right w:space="0" w:sz="0" w:val="nil"/>
                <w:between w:space="0" w:sz="0" w:val="nil"/>
              </w:pBdr>
              <w:shd w:fill="auto" w:val="clear"/>
              <w:spacing w:after="0" w:before="0.0146484375" w:line="240" w:lineRule="auto"/>
              <w:ind w:left="0" w:right="1582.93273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5B">
            <w:pPr>
              <w:keepNext w:val="0"/>
              <w:keepLines w:val="0"/>
              <w:widowControl w:val="0"/>
              <w:pBdr>
                <w:top w:space="0" w:sz="0" w:val="nil"/>
                <w:left w:space="0" w:sz="0" w:val="nil"/>
                <w:bottom w:space="0" w:sz="0" w:val="nil"/>
                <w:right w:space="0" w:sz="0" w:val="nil"/>
                <w:between w:space="0" w:sz="0" w:val="nil"/>
              </w:pBdr>
              <w:shd w:fill="auto" w:val="clear"/>
              <w:spacing w:after="0" w:before="2.275390625" w:line="240" w:lineRule="auto"/>
              <w:ind w:left="3488.4782409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E5C">
            <w:pPr>
              <w:keepNext w:val="0"/>
              <w:keepLines w:val="0"/>
              <w:widowControl w:val="0"/>
              <w:pBdr>
                <w:top w:space="0" w:sz="0" w:val="nil"/>
                <w:left w:space="0" w:sz="0" w:val="nil"/>
                <w:bottom w:space="0" w:sz="0" w:val="nil"/>
                <w:right w:space="0" w:sz="0" w:val="nil"/>
                <w:between w:space="0" w:sz="0" w:val="nil"/>
              </w:pBdr>
              <w:shd w:fill="auto" w:val="clear"/>
              <w:spacing w:after="0" w:before="0.12451171875" w:line="240" w:lineRule="auto"/>
              <w:ind w:left="3078.91311645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5D">
            <w:pPr>
              <w:keepNext w:val="0"/>
              <w:keepLines w:val="0"/>
              <w:widowControl w:val="0"/>
              <w:pBdr>
                <w:top w:space="0" w:sz="0" w:val="nil"/>
                <w:left w:space="0" w:sz="0" w:val="nil"/>
                <w:bottom w:space="0" w:sz="0" w:val="nil"/>
                <w:right w:space="0" w:sz="0" w:val="nil"/>
                <w:between w:space="0" w:sz="0" w:val="nil"/>
              </w:pBdr>
              <w:shd w:fill="auto" w:val="clear"/>
              <w:spacing w:after="0" w:before="14.4012451171875" w:line="240" w:lineRule="auto"/>
              <w:ind w:left="0" w:right="954.083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1E5E">
            <w:pPr>
              <w:keepNext w:val="0"/>
              <w:keepLines w:val="0"/>
              <w:widowControl w:val="0"/>
              <w:pBdr>
                <w:top w:space="0" w:sz="0" w:val="nil"/>
                <w:left w:space="0" w:sz="0" w:val="nil"/>
                <w:bottom w:space="0" w:sz="0" w:val="nil"/>
                <w:right w:space="0" w:sz="0" w:val="nil"/>
                <w:between w:space="0" w:sz="0" w:val="nil"/>
              </w:pBdr>
              <w:shd w:fill="auto" w:val="clear"/>
              <w:spacing w:after="0" w:before="2.388916015625" w:line="240" w:lineRule="auto"/>
              <w:ind w:left="1814.2576599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1E5F">
            <w:pPr>
              <w:keepNext w:val="0"/>
              <w:keepLines w:val="0"/>
              <w:widowControl w:val="0"/>
              <w:pBdr>
                <w:top w:space="0" w:sz="0" w:val="nil"/>
                <w:left w:space="0" w:sz="0" w:val="nil"/>
                <w:bottom w:space="0" w:sz="0" w:val="nil"/>
                <w:right w:space="0" w:sz="0" w:val="nil"/>
                <w:between w:space="0" w:sz="0" w:val="nil"/>
              </w:pBdr>
              <w:shd w:fill="auto" w:val="clear"/>
              <w:spacing w:after="0" w:before="1.204833984375" w:line="240" w:lineRule="auto"/>
              <w:ind w:left="0" w:right="2422.8411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E60">
            <w:pPr>
              <w:keepNext w:val="0"/>
              <w:keepLines w:val="0"/>
              <w:widowControl w:val="0"/>
              <w:pBdr>
                <w:top w:space="0" w:sz="0" w:val="nil"/>
                <w:left w:space="0" w:sz="0" w:val="nil"/>
                <w:bottom w:space="0" w:sz="0" w:val="nil"/>
                <w:right w:space="0" w:sz="0" w:val="nil"/>
                <w:between w:space="0" w:sz="0" w:val="nil"/>
              </w:pBdr>
              <w:shd w:fill="auto" w:val="clear"/>
              <w:spacing w:after="0" w:before="2.39990234375" w:line="240" w:lineRule="auto"/>
              <w:ind w:left="2443.039093017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E61">
            <w:pPr>
              <w:keepNext w:val="0"/>
              <w:keepLines w:val="0"/>
              <w:widowControl w:val="0"/>
              <w:pBdr>
                <w:top w:space="0" w:sz="0" w:val="nil"/>
                <w:left w:space="0" w:sz="0" w:val="nil"/>
                <w:bottom w:space="0" w:sz="0" w:val="nil"/>
                <w:right w:space="0" w:sz="0" w:val="nil"/>
                <w:between w:space="0" w:sz="0" w:val="nil"/>
              </w:pBdr>
              <w:shd w:fill="auto" w:val="clear"/>
              <w:spacing w:after="0" w:before="29.94384765625" w:line="240" w:lineRule="auto"/>
              <w:ind w:left="0" w:right="3051.5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E62">
            <w:pPr>
              <w:keepNext w:val="0"/>
              <w:keepLines w:val="0"/>
              <w:widowControl w:val="0"/>
              <w:pBdr>
                <w:top w:space="0" w:sz="0" w:val="nil"/>
                <w:left w:space="0" w:sz="0" w:val="nil"/>
                <w:bottom w:space="0" w:sz="0" w:val="nil"/>
                <w:right w:space="0" w:sz="0" w:val="nil"/>
                <w:between w:space="0" w:sz="0" w:val="nil"/>
              </w:pBdr>
              <w:shd w:fill="auto" w:val="clear"/>
              <w:spacing w:after="0" w:before="1.19873046875" w:line="240" w:lineRule="auto"/>
              <w:ind w:left="2229.7142028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E63">
            <w:pPr>
              <w:keepNext w:val="0"/>
              <w:keepLines w:val="0"/>
              <w:widowControl w:val="0"/>
              <w:pBdr>
                <w:top w:space="0" w:sz="0" w:val="nil"/>
                <w:left w:space="0" w:sz="0" w:val="nil"/>
                <w:bottom w:space="0" w:sz="0" w:val="nil"/>
                <w:right w:space="0" w:sz="0" w:val="nil"/>
                <w:between w:space="0" w:sz="0" w:val="nil"/>
              </w:pBdr>
              <w:shd w:fill="auto" w:val="clear"/>
              <w:spacing w:after="0" w:before="12.03125" w:line="240" w:lineRule="auto"/>
              <w:ind w:left="0" w:right="2001.6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E64">
            <w:pPr>
              <w:keepNext w:val="0"/>
              <w:keepLines w:val="0"/>
              <w:widowControl w:val="0"/>
              <w:pBdr>
                <w:top w:space="0" w:sz="0" w:val="nil"/>
                <w:left w:space="0" w:sz="0" w:val="nil"/>
                <w:bottom w:space="0" w:sz="0" w:val="nil"/>
                <w:right w:space="0" w:sz="0" w:val="nil"/>
                <w:between w:space="0" w:sz="0" w:val="nil"/>
              </w:pBdr>
              <w:shd w:fill="auto" w:val="clear"/>
              <w:spacing w:after="0" w:before="2.320556640625" w:line="240" w:lineRule="auto"/>
              <w:ind w:left="3488.4782409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E65">
            <w:pPr>
              <w:keepNext w:val="0"/>
              <w:keepLines w:val="0"/>
              <w:widowControl w:val="0"/>
              <w:pBdr>
                <w:top w:space="0" w:sz="0" w:val="nil"/>
                <w:left w:space="0" w:sz="0" w:val="nil"/>
                <w:bottom w:space="0" w:sz="0" w:val="nil"/>
                <w:right w:space="0" w:sz="0" w:val="nil"/>
                <w:between w:space="0" w:sz="0" w:val="nil"/>
              </w:pBdr>
              <w:shd w:fill="auto" w:val="clear"/>
              <w:spacing w:after="0" w:before="7.3046875" w:line="240" w:lineRule="auto"/>
              <w:ind w:left="0" w:right="1582.8192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E66">
            <w:pPr>
              <w:keepNext w:val="0"/>
              <w:keepLines w:val="0"/>
              <w:widowControl w:val="0"/>
              <w:pBdr>
                <w:top w:space="0" w:sz="0" w:val="nil"/>
                <w:left w:space="0" w:sz="0" w:val="nil"/>
                <w:bottom w:space="0" w:sz="0" w:val="nil"/>
                <w:right w:space="0" w:sz="0" w:val="nil"/>
                <w:between w:space="0" w:sz="0" w:val="nil"/>
              </w:pBdr>
              <w:shd w:fill="auto" w:val="clear"/>
              <w:spacing w:after="0" w:before="2.39990234375" w:line="240" w:lineRule="auto"/>
              <w:ind w:left="3073.0216979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E67">
            <w:pPr>
              <w:keepNext w:val="0"/>
              <w:keepLines w:val="0"/>
              <w:widowControl w:val="0"/>
              <w:pBdr>
                <w:top w:space="0" w:sz="0" w:val="nil"/>
                <w:left w:space="0" w:sz="0" w:val="nil"/>
                <w:bottom w:space="0" w:sz="0" w:val="nil"/>
                <w:right w:space="0" w:sz="0" w:val="nil"/>
                <w:between w:space="0" w:sz="0" w:val="nil"/>
              </w:pBdr>
              <w:shd w:fill="auto" w:val="clear"/>
              <w:spacing w:after="0" w:before="40.75927734375" w:line="240" w:lineRule="auto"/>
              <w:ind w:left="0" w:right="3052.823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68">
            <w:pPr>
              <w:keepNext w:val="0"/>
              <w:keepLines w:val="0"/>
              <w:widowControl w:val="0"/>
              <w:pBdr>
                <w:top w:space="0" w:sz="0" w:val="nil"/>
                <w:left w:space="0" w:sz="0" w:val="nil"/>
                <w:bottom w:space="0" w:sz="0" w:val="nil"/>
                <w:right w:space="0" w:sz="0" w:val="nil"/>
                <w:between w:space="0" w:sz="0" w:val="nil"/>
              </w:pBdr>
              <w:shd w:fill="auto" w:val="clear"/>
              <w:spacing w:after="0" w:before="1.19873046875" w:line="240" w:lineRule="auto"/>
              <w:ind w:left="2255.54580688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69">
            <w:pPr>
              <w:keepNext w:val="0"/>
              <w:keepLines w:val="0"/>
              <w:widowControl w:val="0"/>
              <w:pBdr>
                <w:top w:space="0" w:sz="0" w:val="nil"/>
                <w:left w:space="0" w:sz="0" w:val="nil"/>
                <w:bottom w:space="0" w:sz="0" w:val="nil"/>
                <w:right w:space="0" w:sz="0" w:val="nil"/>
                <w:between w:space="0" w:sz="0" w:val="nil"/>
              </w:pBdr>
              <w:shd w:fill="auto" w:val="clear"/>
              <w:spacing w:after="0" w:before="2.440185546875" w:line="240" w:lineRule="auto"/>
              <w:ind w:left="0" w:right="2001.6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6A">
            <w:pPr>
              <w:keepNext w:val="0"/>
              <w:keepLines w:val="0"/>
              <w:widowControl w:val="0"/>
              <w:pBdr>
                <w:top w:space="0" w:sz="0" w:val="nil"/>
                <w:left w:space="0" w:sz="0" w:val="nil"/>
                <w:bottom w:space="0" w:sz="0" w:val="nil"/>
                <w:right w:space="0" w:sz="0" w:val="nil"/>
                <w:between w:space="0" w:sz="0" w:val="nil"/>
              </w:pBdr>
              <w:shd w:fill="auto" w:val="clear"/>
              <w:spacing w:after="0" w:before="2.320556640625" w:line="240" w:lineRule="auto"/>
              <w:ind w:left="3514.309539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6B">
            <w:pPr>
              <w:keepNext w:val="0"/>
              <w:keepLines w:val="0"/>
              <w:widowControl w:val="0"/>
              <w:pBdr>
                <w:top w:space="0" w:sz="0" w:val="nil"/>
                <w:left w:space="0" w:sz="0" w:val="nil"/>
                <w:bottom w:space="0" w:sz="0" w:val="nil"/>
                <w:right w:space="0" w:sz="0" w:val="nil"/>
                <w:between w:space="0" w:sz="0" w:val="nil"/>
              </w:pBdr>
              <w:shd w:fill="auto" w:val="clear"/>
              <w:spacing w:after="0" w:before="64.884033203125" w:line="240" w:lineRule="auto"/>
              <w:ind w:left="0" w:right="3052.823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6C">
            <w:pPr>
              <w:keepNext w:val="0"/>
              <w:keepLines w:val="0"/>
              <w:widowControl w:val="0"/>
              <w:pBdr>
                <w:top w:space="0" w:sz="0" w:val="nil"/>
                <w:left w:space="0" w:sz="0" w:val="nil"/>
                <w:bottom w:space="0" w:sz="0" w:val="nil"/>
                <w:right w:space="0" w:sz="0" w:val="nil"/>
                <w:between w:space="0" w:sz="0" w:val="nil"/>
              </w:pBdr>
              <w:shd w:fill="auto" w:val="clear"/>
              <w:spacing w:after="0" w:before="1.19873046875" w:line="240" w:lineRule="auto"/>
              <w:ind w:left="2234.2460632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6D">
            <w:pPr>
              <w:keepNext w:val="0"/>
              <w:keepLines w:val="0"/>
              <w:widowControl w:val="0"/>
              <w:pBdr>
                <w:top w:space="0" w:sz="0" w:val="nil"/>
                <w:left w:space="0" w:sz="0" w:val="nil"/>
                <w:bottom w:space="0" w:sz="0" w:val="nil"/>
                <w:right w:space="0" w:sz="0" w:val="nil"/>
                <w:between w:space="0" w:sz="0" w:val="nil"/>
              </w:pBdr>
              <w:shd w:fill="auto" w:val="clear"/>
              <w:spacing w:after="0" w:before="35.997314453125" w:line="240" w:lineRule="auto"/>
              <w:ind w:left="0" w:right="2002.8527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E6E">
            <w:pPr>
              <w:keepNext w:val="0"/>
              <w:keepLines w:val="0"/>
              <w:widowControl w:val="0"/>
              <w:pBdr>
                <w:top w:space="0" w:sz="0" w:val="nil"/>
                <w:left w:space="0" w:sz="0" w:val="nil"/>
                <w:bottom w:space="0" w:sz="0" w:val="nil"/>
                <w:right w:space="0" w:sz="0" w:val="nil"/>
                <w:between w:space="0" w:sz="0" w:val="nil"/>
              </w:pBdr>
              <w:shd w:fill="auto" w:val="clear"/>
              <w:spacing w:after="0" w:before="2.39990234375" w:line="240" w:lineRule="auto"/>
              <w:ind w:left="3493.010101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E6F">
            <w:pPr>
              <w:keepNext w:val="0"/>
              <w:keepLines w:val="0"/>
              <w:widowControl w:val="0"/>
              <w:pBdr>
                <w:top w:space="0" w:sz="0" w:val="nil"/>
                <w:left w:space="0" w:sz="0" w:val="nil"/>
                <w:bottom w:space="0" w:sz="0" w:val="nil"/>
                <w:right w:space="0" w:sz="0" w:val="nil"/>
                <w:between w:space="0" w:sz="0" w:val="nil"/>
              </w:pBdr>
              <w:shd w:fill="auto" w:val="clear"/>
              <w:spacing w:after="0" w:before="65.4705810546875" w:line="240" w:lineRule="auto"/>
              <w:ind w:left="231.08505249023438" w:right="0" w:firstLine="0"/>
              <w:jc w:val="left"/>
              <w:rPr>
                <w:rFonts w:ascii="Arial" w:cs="Arial" w:eastAsia="Arial" w:hAnsi="Arial"/>
                <w:b w:val="0"/>
                <w:i w:val="0"/>
                <w:smallCaps w:val="0"/>
                <w:strike w:val="0"/>
                <w:color w:val="000000"/>
                <w:sz w:val="11.333199501037598"/>
                <w:szCs w:val="11.333199501037598"/>
                <w:u w:val="none"/>
                <w:shd w:fill="auto" w:val="clear"/>
                <w:vertAlign w:val="baseline"/>
              </w:rPr>
            </w:pPr>
            <w:r w:rsidDel="00000000" w:rsidR="00000000" w:rsidRPr="00000000">
              <w:rPr>
                <w:rFonts w:ascii="Arial" w:cs="Arial" w:eastAsia="Arial" w:hAnsi="Arial"/>
                <w:b w:val="0"/>
                <w:i w:val="0"/>
                <w:smallCaps w:val="0"/>
                <w:strike w:val="0"/>
                <w:color w:val="000000"/>
                <w:sz w:val="11.333199501037598"/>
                <w:szCs w:val="11.333199501037598"/>
                <w:u w:val="none"/>
                <w:shd w:fill="auto" w:val="clear"/>
                <w:vertAlign w:val="baseline"/>
                <w:rtl w:val="0"/>
              </w:rPr>
              <w:t xml:space="preserve">Source: National Sample Survey (NSS), 2011-12. </w:t>
            </w:r>
          </w:p>
          <w:p w:rsidR="00000000" w:rsidDel="00000000" w:rsidP="00000000" w:rsidRDefault="00000000" w:rsidRPr="00000000" w14:paraId="00001E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8.544921875" w:firstLine="0"/>
              <w:jc w:val="right"/>
              <w:rPr>
                <w:rFonts w:ascii="Arial" w:cs="Arial" w:eastAsia="Arial" w:hAnsi="Arial"/>
                <w:b w:val="0"/>
                <w:i w:val="0"/>
                <w:smallCaps w:val="0"/>
                <w:strike w:val="0"/>
                <w:color w:val="000000"/>
                <w:sz w:val="11.333199501037598"/>
                <w:szCs w:val="11.333199501037598"/>
                <w:u w:val="none"/>
                <w:shd w:fill="auto" w:val="clear"/>
                <w:vertAlign w:val="baseline"/>
              </w:rPr>
            </w:pPr>
            <w:r w:rsidDel="00000000" w:rsidR="00000000" w:rsidRPr="00000000">
              <w:rPr>
                <w:rFonts w:ascii="Arial" w:cs="Arial" w:eastAsia="Arial" w:hAnsi="Arial"/>
                <w:b w:val="0"/>
                <w:i w:val="0"/>
                <w:smallCaps w:val="0"/>
                <w:strike w:val="0"/>
                <w:color w:val="000000"/>
                <w:sz w:val="11.333199501037598"/>
                <w:szCs w:val="11.333199501037598"/>
                <w:u w:val="none"/>
                <w:shd w:fill="auto" w:val="clear"/>
                <w:vertAlign w:val="baseline"/>
                <w:rtl w:val="0"/>
              </w:rPr>
              <w:t xml:space="preserve">Sources: NSS 68th round, 2011-12  </w:t>
            </w:r>
          </w:p>
          <w:p w:rsidR="00000000" w:rsidDel="00000000" w:rsidP="00000000" w:rsidRDefault="00000000" w:rsidRPr="00000000" w14:paraId="00001E71">
            <w:pPr>
              <w:keepNext w:val="0"/>
              <w:keepLines w:val="0"/>
              <w:widowControl w:val="0"/>
              <w:pBdr>
                <w:top w:space="0" w:sz="0" w:val="nil"/>
                <w:left w:space="0" w:sz="0" w:val="nil"/>
                <w:bottom w:space="0" w:sz="0" w:val="nil"/>
                <w:right w:space="0" w:sz="0" w:val="nil"/>
                <w:between w:space="0" w:sz="0" w:val="nil"/>
              </w:pBdr>
              <w:shd w:fill="auto" w:val="clear"/>
              <w:spacing w:after="0" w:before="56.6485595703125" w:line="240" w:lineRule="auto"/>
              <w:ind w:left="0" w:right="84.584960937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...and a large proportion of rural households still earn their  </w:t>
            </w:r>
          </w:p>
          <w:p w:rsidR="00000000" w:rsidDel="00000000" w:rsidP="00000000" w:rsidRDefault="00000000" w:rsidRPr="00000000" w14:paraId="00001E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86715698242188"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Share of agricultural employment remains high, although  </w:t>
            </w:r>
          </w:p>
          <w:p w:rsidR="00000000" w:rsidDel="00000000" w:rsidP="00000000" w:rsidRDefault="00000000" w:rsidRPr="00000000" w14:paraId="00001E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45.26245117187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livelihood from agricultural activities.  </w:t>
            </w:r>
          </w:p>
          <w:p w:rsidR="00000000" w:rsidDel="00000000" w:rsidP="00000000" w:rsidRDefault="00000000" w:rsidRPr="00000000" w14:paraId="00001E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808715820312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it has been declining over time…  </w:t>
            </w:r>
          </w:p>
          <w:p w:rsidR="00000000" w:rsidDel="00000000" w:rsidP="00000000" w:rsidRDefault="00000000" w:rsidRPr="00000000" w14:paraId="00001E75">
            <w:pPr>
              <w:keepNext w:val="0"/>
              <w:keepLines w:val="0"/>
              <w:widowControl w:val="0"/>
              <w:pBdr>
                <w:top w:space="0" w:sz="0" w:val="nil"/>
                <w:left w:space="0" w:sz="0" w:val="nil"/>
                <w:bottom w:space="0" w:sz="0" w:val="nil"/>
                <w:right w:space="0" w:sz="0" w:val="nil"/>
                <w:between w:space="0" w:sz="0" w:val="nil"/>
              </w:pBdr>
              <w:shd w:fill="auto" w:val="clear"/>
              <w:spacing w:after="0" w:before="188.839111328125" w:line="240" w:lineRule="auto"/>
              <w:ind w:left="172.39791870117188" w:right="0" w:firstLine="0"/>
              <w:jc w:val="left"/>
              <w:rPr>
                <w:rFonts w:ascii="Arial" w:cs="Arial" w:eastAsia="Arial" w:hAnsi="Arial"/>
                <w:b w:val="1"/>
                <w:i w:val="0"/>
                <w:smallCaps w:val="0"/>
                <w:strike w:val="0"/>
                <w:color w:val="0583b0"/>
                <w:sz w:val="15.111099243164062"/>
                <w:szCs w:val="15.111099243164062"/>
                <w:u w:val="none"/>
                <w:shd w:fill="auto" w:val="clear"/>
                <w:vertAlign w:val="baseline"/>
              </w:rPr>
            </w:pPr>
            <w:r w:rsidDel="00000000" w:rsidR="00000000" w:rsidRPr="00000000">
              <w:rPr>
                <w:rFonts w:ascii="Arial" w:cs="Arial" w:eastAsia="Arial" w:hAnsi="Arial"/>
                <w:b w:val="1"/>
                <w:i w:val="0"/>
                <w:smallCaps w:val="0"/>
                <w:strike w:val="0"/>
                <w:color w:val="0583b0"/>
                <w:sz w:val="15.111099243164062"/>
                <w:szCs w:val="15.111099243164062"/>
                <w:u w:val="none"/>
                <w:shd w:fill="auto" w:val="clear"/>
                <w:vertAlign w:val="baseline"/>
                <w:rtl w:val="0"/>
              </w:rPr>
              <w:t xml:space="preserve">Share of Employment in Agriculture </w:t>
            </w:r>
          </w:p>
          <w:p w:rsidR="00000000" w:rsidDel="00000000" w:rsidP="00000000" w:rsidRDefault="00000000" w:rsidRPr="00000000" w14:paraId="00001E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0.25146484375" w:firstLine="0"/>
              <w:jc w:val="right"/>
              <w:rPr>
                <w:rFonts w:ascii="Arial" w:cs="Arial" w:eastAsia="Arial" w:hAnsi="Arial"/>
                <w:b w:val="1"/>
                <w:i w:val="0"/>
                <w:smallCaps w:val="0"/>
                <w:strike w:val="0"/>
                <w:color w:val="0583b0"/>
                <w:sz w:val="15.111099243164062"/>
                <w:szCs w:val="15.111099243164062"/>
                <w:u w:val="none"/>
                <w:shd w:fill="auto" w:val="clear"/>
                <w:vertAlign w:val="baseline"/>
              </w:rPr>
            </w:pPr>
            <w:r w:rsidDel="00000000" w:rsidR="00000000" w:rsidRPr="00000000">
              <w:rPr>
                <w:rFonts w:ascii="Arial" w:cs="Arial" w:eastAsia="Arial" w:hAnsi="Arial"/>
                <w:b w:val="1"/>
                <w:i w:val="0"/>
                <w:smallCaps w:val="0"/>
                <w:strike w:val="0"/>
                <w:color w:val="0583b0"/>
                <w:sz w:val="15.111099243164062"/>
                <w:szCs w:val="15.111099243164062"/>
                <w:u w:val="none"/>
                <w:shd w:fill="auto" w:val="clear"/>
                <w:vertAlign w:val="baseline"/>
                <w:rtl w:val="0"/>
              </w:rPr>
              <w:t xml:space="preserve">Agricultural Households as Percent of Rural Households </w:t>
            </w:r>
          </w:p>
          <w:p w:rsidR="00000000" w:rsidDel="00000000" w:rsidP="00000000" w:rsidRDefault="00000000" w:rsidRPr="00000000" w14:paraId="00001E77">
            <w:pPr>
              <w:keepNext w:val="0"/>
              <w:keepLines w:val="0"/>
              <w:widowControl w:val="0"/>
              <w:pBdr>
                <w:top w:space="0" w:sz="0" w:val="nil"/>
                <w:left w:space="0" w:sz="0" w:val="nil"/>
                <w:bottom w:space="0" w:sz="0" w:val="nil"/>
                <w:right w:space="0" w:sz="0" w:val="nil"/>
                <w:between w:space="0" w:sz="0" w:val="nil"/>
              </w:pBdr>
              <w:shd w:fill="auto" w:val="clear"/>
              <w:spacing w:after="0" w:before="17.45361328125" w:line="240" w:lineRule="auto"/>
              <w:ind w:left="173.30413818359375" w:right="0" w:firstLine="0"/>
              <w:jc w:val="left"/>
              <w:rPr>
                <w:rFonts w:ascii="Arial" w:cs="Arial" w:eastAsia="Arial" w:hAnsi="Arial"/>
                <w:b w:val="0"/>
                <w:i w:val="0"/>
                <w:smallCaps w:val="0"/>
                <w:strike w:val="0"/>
                <w:color w:val="0583b0"/>
                <w:sz w:val="11.331100463867188"/>
                <w:szCs w:val="11.331100463867188"/>
                <w:u w:val="none"/>
                <w:shd w:fill="auto" w:val="clear"/>
                <w:vertAlign w:val="baseline"/>
              </w:rPr>
            </w:pPr>
            <w:r w:rsidDel="00000000" w:rsidR="00000000" w:rsidRPr="00000000">
              <w:rPr>
                <w:rFonts w:ascii="Arial" w:cs="Arial" w:eastAsia="Arial" w:hAnsi="Arial"/>
                <w:b w:val="0"/>
                <w:i w:val="0"/>
                <w:smallCaps w:val="0"/>
                <w:strike w:val="0"/>
                <w:color w:val="0583b0"/>
                <w:sz w:val="11.331100463867188"/>
                <w:szCs w:val="11.331100463867188"/>
                <w:u w:val="none"/>
                <w:shd w:fill="auto" w:val="clear"/>
                <w:vertAlign w:val="baseline"/>
                <w:rtl w:val="0"/>
              </w:rPr>
              <w:t xml:space="preserve">(In millions) </w:t>
            </w:r>
          </w:p>
          <w:p w:rsidR="00000000" w:rsidDel="00000000" w:rsidP="00000000" w:rsidRDefault="00000000" w:rsidRPr="00000000" w14:paraId="00001E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18.84521484375" w:firstLine="0"/>
              <w:jc w:val="right"/>
              <w:rPr>
                <w:rFonts w:ascii="Arial" w:cs="Arial" w:eastAsia="Arial" w:hAnsi="Arial"/>
                <w:b w:val="1"/>
                <w:i w:val="0"/>
                <w:smallCaps w:val="0"/>
                <w:strike w:val="0"/>
                <w:color w:val="0583b0"/>
                <w:sz w:val="15.111099243164062"/>
                <w:szCs w:val="15.111099243164062"/>
                <w:u w:val="none"/>
                <w:shd w:fill="auto" w:val="clear"/>
                <w:vertAlign w:val="baseline"/>
              </w:rPr>
            </w:pPr>
            <w:r w:rsidDel="00000000" w:rsidR="00000000" w:rsidRPr="00000000">
              <w:rPr>
                <w:rFonts w:ascii="Arial" w:cs="Arial" w:eastAsia="Arial" w:hAnsi="Arial"/>
                <w:b w:val="1"/>
                <w:i w:val="0"/>
                <w:smallCaps w:val="0"/>
                <w:strike w:val="0"/>
                <w:color w:val="0583b0"/>
                <w:sz w:val="15.111099243164062"/>
                <w:szCs w:val="15.111099243164062"/>
                <w:u w:val="none"/>
                <w:shd w:fill="auto" w:val="clear"/>
                <w:vertAlign w:val="baseline"/>
                <w:rtl w:val="0"/>
              </w:rPr>
              <w:t xml:space="preserve">(2012-2013) </w:t>
            </w:r>
          </w:p>
          <w:p w:rsidR="00000000" w:rsidDel="00000000" w:rsidP="00000000" w:rsidRDefault="00000000" w:rsidRPr="00000000" w14:paraId="00001E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5.1898193359375" w:firstLine="0"/>
              <w:jc w:val="right"/>
              <w:rPr>
                <w:rFonts w:ascii="Arial" w:cs="Arial" w:eastAsia="Arial" w:hAnsi="Arial"/>
                <w:b w:val="0"/>
                <w:i w:val="0"/>
                <w:smallCaps w:val="0"/>
                <w:strike w:val="0"/>
                <w:color w:val="000000"/>
                <w:sz w:val="11.331100463867188"/>
                <w:szCs w:val="11.331100463867188"/>
                <w:u w:val="none"/>
                <w:shd w:fill="auto" w:val="clear"/>
                <w:vertAlign w:val="baseline"/>
              </w:rPr>
            </w:pPr>
            <w:r w:rsidDel="00000000" w:rsidR="00000000" w:rsidRPr="00000000">
              <w:rPr>
                <w:rFonts w:ascii="Arial" w:cs="Arial" w:eastAsia="Arial" w:hAnsi="Arial"/>
                <w:b w:val="0"/>
                <w:i w:val="0"/>
                <w:smallCaps w:val="0"/>
                <w:strike w:val="0"/>
                <w:color w:val="000000"/>
                <w:sz w:val="11.331100463867188"/>
                <w:szCs w:val="11.331100463867188"/>
                <w:u w:val="none"/>
                <w:shd w:fill="auto" w:val="clear"/>
                <w:vertAlign w:val="baseline"/>
                <w:rtl w:val="0"/>
              </w:rPr>
              <w:t xml:space="preserve">80 </w:t>
            </w:r>
          </w:p>
          <w:p w:rsidR="00000000" w:rsidDel="00000000" w:rsidP="00000000" w:rsidRDefault="00000000" w:rsidRPr="00000000" w14:paraId="00001E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40.118255615234" w:right="0" w:firstLine="0"/>
              <w:jc w:val="left"/>
              <w:rPr>
                <w:rFonts w:ascii="Arial" w:cs="Arial" w:eastAsia="Arial" w:hAnsi="Arial"/>
                <w:b w:val="0"/>
                <w:i w:val="0"/>
                <w:smallCaps w:val="0"/>
                <w:strike w:val="0"/>
                <w:color w:val="6f6f6f"/>
                <w:sz w:val="11.331100463867188"/>
                <w:szCs w:val="11.331100463867188"/>
                <w:u w:val="none"/>
                <w:shd w:fill="auto" w:val="clear"/>
                <w:vertAlign w:val="baseline"/>
              </w:rPr>
            </w:pPr>
            <w:r w:rsidDel="00000000" w:rsidR="00000000" w:rsidRPr="00000000">
              <w:rPr>
                <w:rFonts w:ascii="Arial" w:cs="Arial" w:eastAsia="Arial" w:hAnsi="Arial"/>
                <w:b w:val="0"/>
                <w:i w:val="0"/>
                <w:smallCaps w:val="0"/>
                <w:strike w:val="0"/>
                <w:color w:val="6f6f6f"/>
                <w:sz w:val="11.331100463867188"/>
                <w:szCs w:val="11.331100463867188"/>
                <w:u w:val="none"/>
                <w:shd w:fill="auto" w:val="clear"/>
                <w:vertAlign w:val="baseline"/>
                <w:rtl w:val="0"/>
              </w:rPr>
              <w:t xml:space="preserve">65 </w:t>
            </w:r>
          </w:p>
          <w:p w:rsidR="00000000" w:rsidDel="00000000" w:rsidP="00000000" w:rsidRDefault="00000000" w:rsidRPr="00000000" w14:paraId="00001E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8.2658386230469" w:right="0" w:firstLine="0"/>
              <w:jc w:val="left"/>
              <w:rPr>
                <w:rFonts w:ascii="Arial" w:cs="Arial" w:eastAsia="Arial" w:hAnsi="Arial"/>
                <w:b w:val="0"/>
                <w:i w:val="0"/>
                <w:smallCaps w:val="0"/>
                <w:strike w:val="0"/>
                <w:color w:val="6f6f6f"/>
                <w:sz w:val="11.331100463867188"/>
                <w:szCs w:val="11.331100463867188"/>
                <w:u w:val="none"/>
                <w:shd w:fill="auto" w:val="clear"/>
                <w:vertAlign w:val="baseline"/>
              </w:rPr>
            </w:pPr>
            <w:r w:rsidDel="00000000" w:rsidR="00000000" w:rsidRPr="00000000">
              <w:rPr>
                <w:rFonts w:ascii="Arial" w:cs="Arial" w:eastAsia="Arial" w:hAnsi="Arial"/>
                <w:b w:val="0"/>
                <w:i w:val="0"/>
                <w:smallCaps w:val="0"/>
                <w:strike w:val="0"/>
                <w:color w:val="6f6f6f"/>
                <w:sz w:val="11.331100463867188"/>
                <w:szCs w:val="11.331100463867188"/>
                <w:u w:val="none"/>
                <w:shd w:fill="auto" w:val="clear"/>
                <w:vertAlign w:val="baseline"/>
                <w:rtl w:val="0"/>
              </w:rPr>
              <w:t xml:space="preserve">Total workforce Agriculture workforce </w:t>
            </w:r>
          </w:p>
          <w:p w:rsidR="00000000" w:rsidDel="00000000" w:rsidP="00000000" w:rsidRDefault="00000000" w:rsidRPr="00000000" w14:paraId="00001E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5.1898193359375" w:firstLine="0"/>
              <w:jc w:val="right"/>
              <w:rPr>
                <w:rFonts w:ascii="Arial" w:cs="Arial" w:eastAsia="Arial" w:hAnsi="Arial"/>
                <w:b w:val="0"/>
                <w:i w:val="0"/>
                <w:smallCaps w:val="0"/>
                <w:strike w:val="0"/>
                <w:color w:val="000000"/>
                <w:sz w:val="11.331100463867188"/>
                <w:szCs w:val="11.331100463867188"/>
                <w:u w:val="none"/>
                <w:shd w:fill="auto" w:val="clear"/>
                <w:vertAlign w:val="baseline"/>
              </w:rPr>
            </w:pPr>
            <w:r w:rsidDel="00000000" w:rsidR="00000000" w:rsidRPr="00000000">
              <w:rPr>
                <w:rFonts w:ascii="Arial" w:cs="Arial" w:eastAsia="Arial" w:hAnsi="Arial"/>
                <w:b w:val="0"/>
                <w:i w:val="0"/>
                <w:smallCaps w:val="0"/>
                <w:strike w:val="0"/>
                <w:color w:val="000000"/>
                <w:sz w:val="11.331100463867188"/>
                <w:szCs w:val="11.331100463867188"/>
                <w:u w:val="none"/>
                <w:shd w:fill="auto" w:val="clear"/>
                <w:vertAlign w:val="baseline"/>
                <w:rtl w:val="0"/>
              </w:rPr>
              <w:t xml:space="preserve">70 </w:t>
            </w:r>
          </w:p>
          <w:p w:rsidR="00000000" w:rsidDel="00000000" w:rsidP="00000000" w:rsidRDefault="00000000" w:rsidRPr="00000000" w14:paraId="00001E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6985778808594" w:right="0" w:firstLine="0"/>
              <w:jc w:val="left"/>
              <w:rPr>
                <w:rFonts w:ascii="Arial" w:cs="Arial" w:eastAsia="Arial" w:hAnsi="Arial"/>
                <w:b w:val="0"/>
                <w:i w:val="0"/>
                <w:smallCaps w:val="0"/>
                <w:strike w:val="0"/>
                <w:color w:val="000000"/>
                <w:sz w:val="11.331100463867188"/>
                <w:szCs w:val="11.331100463867188"/>
                <w:u w:val="none"/>
                <w:shd w:fill="auto" w:val="clear"/>
                <w:vertAlign w:val="baseline"/>
              </w:rPr>
            </w:pPr>
            <w:r w:rsidDel="00000000" w:rsidR="00000000" w:rsidRPr="00000000">
              <w:rPr>
                <w:rFonts w:ascii="Arial" w:cs="Arial" w:eastAsia="Arial" w:hAnsi="Arial"/>
                <w:b w:val="0"/>
                <w:i w:val="0"/>
                <w:smallCaps w:val="0"/>
                <w:strike w:val="0"/>
                <w:color w:val="000000"/>
                <w:sz w:val="11.331100463867188"/>
                <w:szCs w:val="11.331100463867188"/>
                <w:u w:val="none"/>
                <w:shd w:fill="auto" w:val="clear"/>
                <w:vertAlign w:val="baseline"/>
                <w:rtl w:val="0"/>
              </w:rPr>
              <w:t xml:space="preserve">500 </w:t>
            </w:r>
          </w:p>
          <w:p w:rsidR="00000000" w:rsidDel="00000000" w:rsidP="00000000" w:rsidRDefault="00000000" w:rsidRPr="00000000" w14:paraId="00001E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40.118255615234" w:right="0" w:firstLine="0"/>
              <w:jc w:val="left"/>
              <w:rPr>
                <w:rFonts w:ascii="Arial" w:cs="Arial" w:eastAsia="Arial" w:hAnsi="Arial"/>
                <w:b w:val="0"/>
                <w:i w:val="0"/>
                <w:smallCaps w:val="0"/>
                <w:strike w:val="0"/>
                <w:color w:val="6f6f6f"/>
                <w:sz w:val="11.331100463867188"/>
                <w:szCs w:val="11.331100463867188"/>
                <w:u w:val="none"/>
                <w:shd w:fill="auto" w:val="clear"/>
                <w:vertAlign w:val="baseline"/>
              </w:rPr>
            </w:pPr>
            <w:r w:rsidDel="00000000" w:rsidR="00000000" w:rsidRPr="00000000">
              <w:rPr>
                <w:rFonts w:ascii="Arial" w:cs="Arial" w:eastAsia="Arial" w:hAnsi="Arial"/>
                <w:b w:val="0"/>
                <w:i w:val="0"/>
                <w:smallCaps w:val="0"/>
                <w:strike w:val="0"/>
                <w:color w:val="6f6f6f"/>
                <w:sz w:val="11.331100463867188"/>
                <w:szCs w:val="11.331100463867188"/>
                <w:u w:val="none"/>
                <w:shd w:fill="auto" w:val="clear"/>
                <w:vertAlign w:val="baseline"/>
                <w:rtl w:val="0"/>
              </w:rPr>
              <w:t xml:space="preserve">63 </w:t>
            </w:r>
          </w:p>
          <w:p w:rsidR="00000000" w:rsidDel="00000000" w:rsidP="00000000" w:rsidRDefault="00000000" w:rsidRPr="00000000" w14:paraId="00001E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0.4185485839844" w:right="0" w:firstLine="0"/>
              <w:jc w:val="left"/>
              <w:rPr>
                <w:rFonts w:ascii="Arial" w:cs="Arial" w:eastAsia="Arial" w:hAnsi="Arial"/>
                <w:b w:val="0"/>
                <w:i w:val="0"/>
                <w:smallCaps w:val="0"/>
                <w:strike w:val="0"/>
                <w:color w:val="6f6f6f"/>
                <w:sz w:val="11.331100463867188"/>
                <w:szCs w:val="11.331100463867188"/>
                <w:u w:val="none"/>
                <w:shd w:fill="auto" w:val="clear"/>
                <w:vertAlign w:val="baseline"/>
              </w:rPr>
            </w:pPr>
            <w:r w:rsidDel="00000000" w:rsidR="00000000" w:rsidRPr="00000000">
              <w:rPr>
                <w:rFonts w:ascii="Arial" w:cs="Arial" w:eastAsia="Arial" w:hAnsi="Arial"/>
                <w:b w:val="0"/>
                <w:i w:val="0"/>
                <w:smallCaps w:val="0"/>
                <w:strike w:val="0"/>
                <w:color w:val="6f6f6f"/>
                <w:sz w:val="11.331100463867188"/>
                <w:szCs w:val="11.331100463867188"/>
                <w:u w:val="none"/>
                <w:shd w:fill="auto" w:val="clear"/>
                <w:vertAlign w:val="baseline"/>
                <w:rtl w:val="0"/>
              </w:rPr>
              <w:t xml:space="preserve">% Share of agri-labor force </w:t>
            </w:r>
          </w:p>
          <w:p w:rsidR="00000000" w:rsidDel="00000000" w:rsidP="00000000" w:rsidRDefault="00000000" w:rsidRPr="00000000" w14:paraId="00001E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5.1898193359375" w:firstLine="0"/>
              <w:jc w:val="right"/>
              <w:rPr>
                <w:rFonts w:ascii="Arial" w:cs="Arial" w:eastAsia="Arial" w:hAnsi="Arial"/>
                <w:b w:val="0"/>
                <w:i w:val="0"/>
                <w:smallCaps w:val="0"/>
                <w:strike w:val="0"/>
                <w:color w:val="000000"/>
                <w:sz w:val="11.331100463867188"/>
                <w:szCs w:val="11.331100463867188"/>
                <w:u w:val="none"/>
                <w:shd w:fill="auto" w:val="clear"/>
                <w:vertAlign w:val="baseline"/>
              </w:rPr>
            </w:pPr>
            <w:r w:rsidDel="00000000" w:rsidR="00000000" w:rsidRPr="00000000">
              <w:rPr>
                <w:rFonts w:ascii="Arial" w:cs="Arial" w:eastAsia="Arial" w:hAnsi="Arial"/>
                <w:b w:val="0"/>
                <w:i w:val="0"/>
                <w:smallCaps w:val="0"/>
                <w:strike w:val="0"/>
                <w:color w:val="000000"/>
                <w:sz w:val="11.331100463867188"/>
                <w:szCs w:val="11.331100463867188"/>
                <w:u w:val="none"/>
                <w:shd w:fill="auto" w:val="clear"/>
                <w:vertAlign w:val="baseline"/>
                <w:rtl w:val="0"/>
              </w:rPr>
              <w:t xml:space="preserve">60 </w:t>
            </w:r>
          </w:p>
          <w:p w:rsidR="00000000" w:rsidDel="00000000" w:rsidP="00000000" w:rsidRDefault="00000000" w:rsidRPr="00000000" w14:paraId="00001E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40.118255615234" w:right="0" w:firstLine="0"/>
              <w:jc w:val="left"/>
              <w:rPr>
                <w:rFonts w:ascii="Arial" w:cs="Arial" w:eastAsia="Arial" w:hAnsi="Arial"/>
                <w:b w:val="0"/>
                <w:i w:val="0"/>
                <w:smallCaps w:val="0"/>
                <w:strike w:val="0"/>
                <w:color w:val="6f6f6f"/>
                <w:sz w:val="11.331100463867188"/>
                <w:szCs w:val="11.331100463867188"/>
                <w:u w:val="none"/>
                <w:shd w:fill="auto" w:val="clear"/>
                <w:vertAlign w:val="baseline"/>
              </w:rPr>
            </w:pPr>
            <w:r w:rsidDel="00000000" w:rsidR="00000000" w:rsidRPr="00000000">
              <w:rPr>
                <w:rFonts w:ascii="Arial" w:cs="Arial" w:eastAsia="Arial" w:hAnsi="Arial"/>
                <w:b w:val="0"/>
                <w:i w:val="0"/>
                <w:smallCaps w:val="0"/>
                <w:strike w:val="0"/>
                <w:color w:val="6f6f6f"/>
                <w:sz w:val="11.331100463867188"/>
                <w:szCs w:val="11.331100463867188"/>
                <w:u w:val="none"/>
                <w:shd w:fill="auto" w:val="clear"/>
                <w:vertAlign w:val="baseline"/>
                <w:rtl w:val="0"/>
              </w:rPr>
              <w:t xml:space="preserve">61 </w:t>
            </w:r>
          </w:p>
          <w:p w:rsidR="00000000" w:rsidDel="00000000" w:rsidP="00000000" w:rsidRDefault="00000000" w:rsidRPr="00000000" w14:paraId="00001E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5.1898193359375" w:firstLine="0"/>
              <w:jc w:val="right"/>
              <w:rPr>
                <w:rFonts w:ascii="Arial" w:cs="Arial" w:eastAsia="Arial" w:hAnsi="Arial"/>
                <w:b w:val="0"/>
                <w:i w:val="0"/>
                <w:smallCaps w:val="0"/>
                <w:strike w:val="0"/>
                <w:color w:val="000000"/>
                <w:sz w:val="11.331100463867188"/>
                <w:szCs w:val="11.331100463867188"/>
                <w:u w:val="none"/>
                <w:shd w:fill="auto" w:val="clear"/>
                <w:vertAlign w:val="baseline"/>
              </w:rPr>
            </w:pPr>
            <w:r w:rsidDel="00000000" w:rsidR="00000000" w:rsidRPr="00000000">
              <w:rPr>
                <w:rFonts w:ascii="Arial" w:cs="Arial" w:eastAsia="Arial" w:hAnsi="Arial"/>
                <w:b w:val="0"/>
                <w:i w:val="0"/>
                <w:smallCaps w:val="0"/>
                <w:strike w:val="0"/>
                <w:color w:val="000000"/>
                <w:sz w:val="11.331100463867188"/>
                <w:szCs w:val="11.331100463867188"/>
                <w:u w:val="none"/>
                <w:shd w:fill="auto" w:val="clear"/>
                <w:vertAlign w:val="baseline"/>
                <w:rtl w:val="0"/>
              </w:rPr>
              <w:t xml:space="preserve">50 </w:t>
            </w:r>
          </w:p>
          <w:p w:rsidR="00000000" w:rsidDel="00000000" w:rsidP="00000000" w:rsidRDefault="00000000" w:rsidRPr="00000000" w14:paraId="00001E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4278564453125" w:right="0" w:firstLine="0"/>
              <w:jc w:val="left"/>
              <w:rPr>
                <w:rFonts w:ascii="Arial" w:cs="Arial" w:eastAsia="Arial" w:hAnsi="Arial"/>
                <w:b w:val="0"/>
                <w:i w:val="0"/>
                <w:smallCaps w:val="0"/>
                <w:strike w:val="0"/>
                <w:color w:val="000000"/>
                <w:sz w:val="11.331100463867188"/>
                <w:szCs w:val="11.331100463867188"/>
                <w:u w:val="none"/>
                <w:shd w:fill="auto" w:val="clear"/>
                <w:vertAlign w:val="baseline"/>
              </w:rPr>
            </w:pPr>
            <w:r w:rsidDel="00000000" w:rsidR="00000000" w:rsidRPr="00000000">
              <w:rPr>
                <w:rFonts w:ascii="Arial" w:cs="Arial" w:eastAsia="Arial" w:hAnsi="Arial"/>
                <w:b w:val="0"/>
                <w:i w:val="0"/>
                <w:smallCaps w:val="0"/>
                <w:strike w:val="0"/>
                <w:color w:val="000000"/>
                <w:sz w:val="11.331100463867188"/>
                <w:szCs w:val="11.331100463867188"/>
                <w:u w:val="none"/>
                <w:shd w:fill="auto" w:val="clear"/>
                <w:vertAlign w:val="baseline"/>
                <w:rtl w:val="0"/>
              </w:rPr>
              <w:t xml:space="preserve">400 </w:t>
            </w:r>
          </w:p>
          <w:p w:rsidR="00000000" w:rsidDel="00000000" w:rsidP="00000000" w:rsidRDefault="00000000" w:rsidRPr="00000000" w14:paraId="00001E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43.063812255859" w:right="0" w:firstLine="0"/>
              <w:jc w:val="left"/>
              <w:rPr>
                <w:rFonts w:ascii="Arial" w:cs="Arial" w:eastAsia="Arial" w:hAnsi="Arial"/>
                <w:b w:val="0"/>
                <w:i w:val="0"/>
                <w:smallCaps w:val="0"/>
                <w:strike w:val="0"/>
                <w:color w:val="6f6f6f"/>
                <w:sz w:val="11.331100463867188"/>
                <w:szCs w:val="11.331100463867188"/>
                <w:u w:val="none"/>
                <w:shd w:fill="auto" w:val="clear"/>
                <w:vertAlign w:val="baseline"/>
              </w:rPr>
            </w:pPr>
            <w:r w:rsidDel="00000000" w:rsidR="00000000" w:rsidRPr="00000000">
              <w:rPr>
                <w:rFonts w:ascii="Arial" w:cs="Arial" w:eastAsia="Arial" w:hAnsi="Arial"/>
                <w:b w:val="0"/>
                <w:i w:val="0"/>
                <w:smallCaps w:val="0"/>
                <w:strike w:val="0"/>
                <w:color w:val="6f6f6f"/>
                <w:sz w:val="11.331100463867188"/>
                <w:szCs w:val="11.331100463867188"/>
                <w:u w:val="none"/>
                <w:shd w:fill="auto" w:val="clear"/>
                <w:vertAlign w:val="baseline"/>
                <w:rtl w:val="0"/>
              </w:rPr>
              <w:t xml:space="preserve">59 </w:t>
            </w:r>
          </w:p>
          <w:p w:rsidR="00000000" w:rsidDel="00000000" w:rsidP="00000000" w:rsidRDefault="00000000" w:rsidRPr="00000000" w14:paraId="00001E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5.1898193359375" w:firstLine="0"/>
              <w:jc w:val="right"/>
              <w:rPr>
                <w:rFonts w:ascii="Arial" w:cs="Arial" w:eastAsia="Arial" w:hAnsi="Arial"/>
                <w:b w:val="0"/>
                <w:i w:val="0"/>
                <w:smallCaps w:val="0"/>
                <w:strike w:val="0"/>
                <w:color w:val="000000"/>
                <w:sz w:val="11.331100463867188"/>
                <w:szCs w:val="11.331100463867188"/>
                <w:u w:val="none"/>
                <w:shd w:fill="auto" w:val="clear"/>
                <w:vertAlign w:val="baseline"/>
              </w:rPr>
            </w:pPr>
            <w:r w:rsidDel="00000000" w:rsidR="00000000" w:rsidRPr="00000000">
              <w:rPr>
                <w:rFonts w:ascii="Arial" w:cs="Arial" w:eastAsia="Arial" w:hAnsi="Arial"/>
                <w:b w:val="0"/>
                <w:i w:val="0"/>
                <w:smallCaps w:val="0"/>
                <w:strike w:val="0"/>
                <w:color w:val="000000"/>
                <w:sz w:val="11.331100463867188"/>
                <w:szCs w:val="11.331100463867188"/>
                <w:u w:val="none"/>
                <w:shd w:fill="auto" w:val="clear"/>
                <w:vertAlign w:val="baseline"/>
                <w:rtl w:val="0"/>
              </w:rPr>
              <w:t xml:space="preserve">40 </w:t>
            </w:r>
          </w:p>
          <w:p w:rsidR="00000000" w:rsidDel="00000000" w:rsidP="00000000" w:rsidRDefault="00000000" w:rsidRPr="00000000" w14:paraId="00001E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43.063812255859" w:right="0" w:firstLine="0"/>
              <w:jc w:val="left"/>
              <w:rPr>
                <w:rFonts w:ascii="Arial" w:cs="Arial" w:eastAsia="Arial" w:hAnsi="Arial"/>
                <w:b w:val="0"/>
                <w:i w:val="0"/>
                <w:smallCaps w:val="0"/>
                <w:strike w:val="0"/>
                <w:color w:val="6f6f6f"/>
                <w:sz w:val="11.331100463867188"/>
                <w:szCs w:val="11.331100463867188"/>
                <w:u w:val="none"/>
                <w:shd w:fill="auto" w:val="clear"/>
                <w:vertAlign w:val="baseline"/>
              </w:rPr>
            </w:pPr>
            <w:r w:rsidDel="00000000" w:rsidR="00000000" w:rsidRPr="00000000">
              <w:rPr>
                <w:rFonts w:ascii="Arial" w:cs="Arial" w:eastAsia="Arial" w:hAnsi="Arial"/>
                <w:b w:val="0"/>
                <w:i w:val="0"/>
                <w:smallCaps w:val="0"/>
                <w:strike w:val="0"/>
                <w:color w:val="6f6f6f"/>
                <w:sz w:val="11.331100463867188"/>
                <w:szCs w:val="11.331100463867188"/>
                <w:u w:val="none"/>
                <w:shd w:fill="auto" w:val="clear"/>
                <w:vertAlign w:val="baseline"/>
                <w:rtl w:val="0"/>
              </w:rPr>
              <w:t xml:space="preserve">57 </w:t>
            </w:r>
          </w:p>
          <w:p w:rsidR="00000000" w:rsidDel="00000000" w:rsidP="00000000" w:rsidRDefault="00000000" w:rsidRPr="00000000" w14:paraId="00001E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5.1898193359375" w:firstLine="0"/>
              <w:jc w:val="right"/>
              <w:rPr>
                <w:rFonts w:ascii="Arial" w:cs="Arial" w:eastAsia="Arial" w:hAnsi="Arial"/>
                <w:b w:val="0"/>
                <w:i w:val="0"/>
                <w:smallCaps w:val="0"/>
                <w:strike w:val="0"/>
                <w:color w:val="000000"/>
                <w:sz w:val="11.331100463867188"/>
                <w:szCs w:val="11.331100463867188"/>
                <w:u w:val="none"/>
                <w:shd w:fill="auto" w:val="clear"/>
                <w:vertAlign w:val="baseline"/>
              </w:rPr>
            </w:pPr>
            <w:r w:rsidDel="00000000" w:rsidR="00000000" w:rsidRPr="00000000">
              <w:rPr>
                <w:rFonts w:ascii="Arial" w:cs="Arial" w:eastAsia="Arial" w:hAnsi="Arial"/>
                <w:b w:val="0"/>
                <w:i w:val="0"/>
                <w:smallCaps w:val="0"/>
                <w:strike w:val="0"/>
                <w:color w:val="000000"/>
                <w:sz w:val="11.331100463867188"/>
                <w:szCs w:val="11.331100463867188"/>
                <w:u w:val="none"/>
                <w:shd w:fill="auto" w:val="clear"/>
                <w:vertAlign w:val="baseline"/>
                <w:rtl w:val="0"/>
              </w:rPr>
              <w:t xml:space="preserve">30 </w:t>
            </w:r>
          </w:p>
          <w:p w:rsidR="00000000" w:rsidDel="00000000" w:rsidP="00000000" w:rsidRDefault="00000000" w:rsidRPr="00000000" w14:paraId="00001E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8858337402344" w:right="0" w:firstLine="0"/>
              <w:jc w:val="left"/>
              <w:rPr>
                <w:rFonts w:ascii="Arial" w:cs="Arial" w:eastAsia="Arial" w:hAnsi="Arial"/>
                <w:b w:val="0"/>
                <w:i w:val="0"/>
                <w:smallCaps w:val="0"/>
                <w:strike w:val="0"/>
                <w:color w:val="000000"/>
                <w:sz w:val="11.331100463867188"/>
                <w:szCs w:val="11.331100463867188"/>
                <w:u w:val="none"/>
                <w:shd w:fill="auto" w:val="clear"/>
                <w:vertAlign w:val="baseline"/>
              </w:rPr>
            </w:pPr>
            <w:r w:rsidDel="00000000" w:rsidR="00000000" w:rsidRPr="00000000">
              <w:rPr>
                <w:rFonts w:ascii="Arial" w:cs="Arial" w:eastAsia="Arial" w:hAnsi="Arial"/>
                <w:b w:val="0"/>
                <w:i w:val="0"/>
                <w:smallCaps w:val="0"/>
                <w:strike w:val="0"/>
                <w:color w:val="000000"/>
                <w:sz w:val="11.331100463867188"/>
                <w:szCs w:val="11.331100463867188"/>
                <w:u w:val="none"/>
                <w:shd w:fill="auto" w:val="clear"/>
                <w:vertAlign w:val="baseline"/>
                <w:rtl w:val="0"/>
              </w:rPr>
              <w:t xml:space="preserve">300 </w:t>
            </w:r>
          </w:p>
          <w:p w:rsidR="00000000" w:rsidDel="00000000" w:rsidP="00000000" w:rsidRDefault="00000000" w:rsidRPr="00000000" w14:paraId="00001E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43.063812255859" w:right="0" w:firstLine="0"/>
              <w:jc w:val="left"/>
              <w:rPr>
                <w:rFonts w:ascii="Arial" w:cs="Arial" w:eastAsia="Arial" w:hAnsi="Arial"/>
                <w:b w:val="0"/>
                <w:i w:val="0"/>
                <w:smallCaps w:val="0"/>
                <w:strike w:val="0"/>
                <w:color w:val="6f6f6f"/>
                <w:sz w:val="11.331100463867188"/>
                <w:szCs w:val="11.331100463867188"/>
                <w:u w:val="none"/>
                <w:shd w:fill="auto" w:val="clear"/>
                <w:vertAlign w:val="baseline"/>
              </w:rPr>
            </w:pPr>
            <w:r w:rsidDel="00000000" w:rsidR="00000000" w:rsidRPr="00000000">
              <w:rPr>
                <w:rFonts w:ascii="Arial" w:cs="Arial" w:eastAsia="Arial" w:hAnsi="Arial"/>
                <w:b w:val="0"/>
                <w:i w:val="0"/>
                <w:smallCaps w:val="0"/>
                <w:strike w:val="0"/>
                <w:color w:val="6f6f6f"/>
                <w:sz w:val="11.331100463867188"/>
                <w:szCs w:val="11.331100463867188"/>
                <w:u w:val="none"/>
                <w:shd w:fill="auto" w:val="clear"/>
                <w:vertAlign w:val="baseline"/>
                <w:rtl w:val="0"/>
              </w:rPr>
              <w:t xml:space="preserve">55 </w:t>
            </w:r>
          </w:p>
          <w:p w:rsidR="00000000" w:rsidDel="00000000" w:rsidP="00000000" w:rsidRDefault="00000000" w:rsidRPr="00000000" w14:paraId="00001E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5.1898193359375" w:firstLine="0"/>
              <w:jc w:val="right"/>
              <w:rPr>
                <w:rFonts w:ascii="Arial" w:cs="Arial" w:eastAsia="Arial" w:hAnsi="Arial"/>
                <w:b w:val="0"/>
                <w:i w:val="0"/>
                <w:smallCaps w:val="0"/>
                <w:strike w:val="0"/>
                <w:color w:val="000000"/>
                <w:sz w:val="11.331100463867188"/>
                <w:szCs w:val="11.331100463867188"/>
                <w:u w:val="none"/>
                <w:shd w:fill="auto" w:val="clear"/>
                <w:vertAlign w:val="baseline"/>
              </w:rPr>
            </w:pPr>
            <w:r w:rsidDel="00000000" w:rsidR="00000000" w:rsidRPr="00000000">
              <w:rPr>
                <w:rFonts w:ascii="Arial" w:cs="Arial" w:eastAsia="Arial" w:hAnsi="Arial"/>
                <w:b w:val="0"/>
                <w:i w:val="0"/>
                <w:smallCaps w:val="0"/>
                <w:strike w:val="0"/>
                <w:color w:val="000000"/>
                <w:sz w:val="11.331100463867188"/>
                <w:szCs w:val="11.331100463867188"/>
                <w:u w:val="none"/>
                <w:shd w:fill="auto" w:val="clear"/>
                <w:vertAlign w:val="baseline"/>
                <w:rtl w:val="0"/>
              </w:rPr>
              <w:t xml:space="preserve">20 </w:t>
            </w:r>
          </w:p>
          <w:p w:rsidR="00000000" w:rsidDel="00000000" w:rsidP="00000000" w:rsidRDefault="00000000" w:rsidRPr="00000000" w14:paraId="00001E8B">
            <w:pPr>
              <w:keepNext w:val="0"/>
              <w:keepLines w:val="0"/>
              <w:widowControl w:val="0"/>
              <w:pBdr>
                <w:top w:space="0" w:sz="0" w:val="nil"/>
                <w:left w:space="0" w:sz="0" w:val="nil"/>
                <w:bottom w:space="0" w:sz="0" w:val="nil"/>
                <w:right w:space="0" w:sz="0" w:val="nil"/>
                <w:between w:space="0" w:sz="0" w:val="nil"/>
              </w:pBdr>
              <w:shd w:fill="auto" w:val="clear"/>
              <w:spacing w:after="0" w:before="21.3677978515625" w:line="240" w:lineRule="auto"/>
              <w:ind w:left="0" w:right="4165.1898193359375" w:firstLine="0"/>
              <w:jc w:val="right"/>
              <w:rPr>
                <w:rFonts w:ascii="Arial" w:cs="Arial" w:eastAsia="Arial" w:hAnsi="Arial"/>
                <w:b w:val="0"/>
                <w:i w:val="0"/>
                <w:smallCaps w:val="0"/>
                <w:strike w:val="0"/>
                <w:color w:val="000000"/>
                <w:sz w:val="11.331100463867188"/>
                <w:szCs w:val="11.331100463867188"/>
                <w:u w:val="none"/>
                <w:shd w:fill="auto" w:val="clear"/>
                <w:vertAlign w:val="baseline"/>
              </w:rPr>
            </w:pPr>
            <w:r w:rsidDel="00000000" w:rsidR="00000000" w:rsidRPr="00000000">
              <w:rPr>
                <w:rFonts w:ascii="Arial" w:cs="Arial" w:eastAsia="Arial" w:hAnsi="Arial"/>
                <w:b w:val="0"/>
                <w:i w:val="0"/>
                <w:smallCaps w:val="0"/>
                <w:strike w:val="0"/>
                <w:color w:val="000000"/>
                <w:sz w:val="11.331100463867188"/>
                <w:szCs w:val="11.331100463867188"/>
                <w:u w:val="none"/>
                <w:shd w:fill="auto" w:val="clear"/>
                <w:vertAlign w:val="baseline"/>
                <w:rtl w:val="0"/>
              </w:rPr>
              <w:t xml:space="preserve">10 </w:t>
            </w:r>
          </w:p>
          <w:p w:rsidR="00000000" w:rsidDel="00000000" w:rsidP="00000000" w:rsidRDefault="00000000" w:rsidRPr="00000000" w14:paraId="00001E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43.063812255859" w:right="0" w:firstLine="0"/>
              <w:jc w:val="left"/>
              <w:rPr>
                <w:rFonts w:ascii="Arial" w:cs="Arial" w:eastAsia="Arial" w:hAnsi="Arial"/>
                <w:b w:val="0"/>
                <w:i w:val="0"/>
                <w:smallCaps w:val="0"/>
                <w:strike w:val="0"/>
                <w:color w:val="6f6f6f"/>
                <w:sz w:val="11.331100463867188"/>
                <w:szCs w:val="11.331100463867188"/>
                <w:u w:val="none"/>
                <w:shd w:fill="auto" w:val="clear"/>
                <w:vertAlign w:val="baseline"/>
              </w:rPr>
            </w:pPr>
            <w:r w:rsidDel="00000000" w:rsidR="00000000" w:rsidRPr="00000000">
              <w:rPr>
                <w:rFonts w:ascii="Arial" w:cs="Arial" w:eastAsia="Arial" w:hAnsi="Arial"/>
                <w:b w:val="0"/>
                <w:i w:val="0"/>
                <w:smallCaps w:val="0"/>
                <w:strike w:val="0"/>
                <w:color w:val="6f6f6f"/>
                <w:sz w:val="11.331100463867188"/>
                <w:szCs w:val="11.331100463867188"/>
                <w:u w:val="none"/>
                <w:shd w:fill="auto" w:val="clear"/>
                <w:vertAlign w:val="baseline"/>
                <w:rtl w:val="0"/>
              </w:rPr>
              <w:t xml:space="preserve">53 </w:t>
            </w:r>
          </w:p>
          <w:p w:rsidR="00000000" w:rsidDel="00000000" w:rsidP="00000000" w:rsidRDefault="00000000" w:rsidRPr="00000000" w14:paraId="00001E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4.959716796875" w:right="0" w:firstLine="0"/>
              <w:jc w:val="left"/>
              <w:rPr>
                <w:rFonts w:ascii="Arial" w:cs="Arial" w:eastAsia="Arial" w:hAnsi="Arial"/>
                <w:b w:val="0"/>
                <w:i w:val="0"/>
                <w:smallCaps w:val="0"/>
                <w:strike w:val="0"/>
                <w:color w:val="000000"/>
                <w:sz w:val="11.331100463867188"/>
                <w:szCs w:val="11.331100463867188"/>
                <w:u w:val="none"/>
                <w:shd w:fill="auto" w:val="clear"/>
                <w:vertAlign w:val="baseline"/>
              </w:rPr>
            </w:pPr>
            <w:r w:rsidDel="00000000" w:rsidR="00000000" w:rsidRPr="00000000">
              <w:rPr>
                <w:rFonts w:ascii="Arial" w:cs="Arial" w:eastAsia="Arial" w:hAnsi="Arial"/>
                <w:b w:val="0"/>
                <w:i w:val="0"/>
                <w:smallCaps w:val="0"/>
                <w:strike w:val="0"/>
                <w:color w:val="000000"/>
                <w:sz w:val="11.331100463867188"/>
                <w:szCs w:val="11.331100463867188"/>
                <w:u w:val="none"/>
                <w:shd w:fill="auto" w:val="clear"/>
                <w:vertAlign w:val="baseline"/>
                <w:rtl w:val="0"/>
              </w:rPr>
              <w:t xml:space="preserve">200 </w:t>
            </w:r>
          </w:p>
          <w:p w:rsidR="00000000" w:rsidDel="00000000" w:rsidP="00000000" w:rsidRDefault="00000000" w:rsidRPr="00000000" w14:paraId="00001E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6.3787841796875" w:firstLine="0"/>
              <w:jc w:val="right"/>
              <w:rPr>
                <w:rFonts w:ascii="Arial" w:cs="Arial" w:eastAsia="Arial" w:hAnsi="Arial"/>
                <w:b w:val="0"/>
                <w:i w:val="0"/>
                <w:smallCaps w:val="0"/>
                <w:strike w:val="0"/>
                <w:color w:val="000000"/>
                <w:sz w:val="11.331100463867188"/>
                <w:szCs w:val="11.331100463867188"/>
                <w:u w:val="none"/>
                <w:shd w:fill="auto" w:val="clear"/>
                <w:vertAlign w:val="baseline"/>
              </w:rPr>
            </w:pPr>
            <w:r w:rsidDel="00000000" w:rsidR="00000000" w:rsidRPr="00000000">
              <w:rPr>
                <w:rFonts w:ascii="Arial" w:cs="Arial" w:eastAsia="Arial" w:hAnsi="Arial"/>
                <w:b w:val="0"/>
                <w:i w:val="0"/>
                <w:smallCaps w:val="0"/>
                <w:strike w:val="0"/>
                <w:color w:val="000000"/>
                <w:sz w:val="11.331100463867188"/>
                <w:szCs w:val="11.331100463867188"/>
                <w:u w:val="none"/>
                <w:shd w:fill="auto" w:val="clear"/>
                <w:vertAlign w:val="baseline"/>
                <w:rtl w:val="0"/>
              </w:rPr>
              <w:t xml:space="preserve">0 </w:t>
            </w:r>
          </w:p>
          <w:p w:rsidR="00000000" w:rsidDel="00000000" w:rsidP="00000000" w:rsidRDefault="00000000" w:rsidRPr="00000000" w14:paraId="00001E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43.063812255859" w:right="0" w:firstLine="0"/>
              <w:jc w:val="left"/>
              <w:rPr>
                <w:rFonts w:ascii="Arial" w:cs="Arial" w:eastAsia="Arial" w:hAnsi="Arial"/>
                <w:b w:val="0"/>
                <w:i w:val="0"/>
                <w:smallCaps w:val="0"/>
                <w:strike w:val="0"/>
                <w:color w:val="6f6f6f"/>
                <w:sz w:val="11.331100463867188"/>
                <w:szCs w:val="11.331100463867188"/>
                <w:u w:val="none"/>
                <w:shd w:fill="auto" w:val="clear"/>
                <w:vertAlign w:val="baseline"/>
              </w:rPr>
            </w:pPr>
            <w:r w:rsidDel="00000000" w:rsidR="00000000" w:rsidRPr="00000000">
              <w:rPr>
                <w:rFonts w:ascii="Arial" w:cs="Arial" w:eastAsia="Arial" w:hAnsi="Arial"/>
                <w:b w:val="0"/>
                <w:i w:val="0"/>
                <w:smallCaps w:val="0"/>
                <w:strike w:val="0"/>
                <w:color w:val="6f6f6f"/>
                <w:sz w:val="11.331100463867188"/>
                <w:szCs w:val="11.331100463867188"/>
                <w:u w:val="none"/>
                <w:shd w:fill="auto" w:val="clear"/>
                <w:vertAlign w:val="baseline"/>
                <w:rtl w:val="0"/>
              </w:rPr>
              <w:t xml:space="preserve">51 </w:t>
            </w:r>
          </w:p>
          <w:p w:rsidR="00000000" w:rsidDel="00000000" w:rsidP="00000000" w:rsidRDefault="00000000" w:rsidRPr="00000000" w14:paraId="00001E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57.97790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1E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47.30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1E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45.86364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1E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12.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E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83.8800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E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82.62023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E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92.67272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E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63.89099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E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02.66662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E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2.774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1E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2.780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1E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61.4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1E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71.48620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 </w:t>
            </w:r>
          </w:p>
          <w:p w:rsidR="00000000" w:rsidDel="00000000" w:rsidP="00000000" w:rsidRDefault="00000000" w:rsidRPr="00000000" w14:paraId="00001E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31.0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1E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2.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E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2.65563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E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2.76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1E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6.85729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 </w:t>
            </w:r>
          </w:p>
          <w:p w:rsidR="00000000" w:rsidDel="00000000" w:rsidP="00000000" w:rsidRDefault="00000000" w:rsidRPr="00000000" w14:paraId="00001E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61.5716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A3">
            <w:pPr>
              <w:keepNext w:val="0"/>
              <w:keepLines w:val="0"/>
              <w:widowControl w:val="0"/>
              <w:pBdr>
                <w:top w:space="0" w:sz="0" w:val="nil"/>
                <w:left w:space="0" w:sz="0" w:val="nil"/>
                <w:bottom w:space="0" w:sz="0" w:val="nil"/>
                <w:right w:space="0" w:sz="0" w:val="nil"/>
                <w:between w:space="0" w:sz="0" w:val="nil"/>
              </w:pBdr>
              <w:shd w:fill="auto" w:val="clear"/>
              <w:spacing w:after="0" w:before="0.1129150390625" w:line="240" w:lineRule="auto"/>
              <w:ind w:left="0" w:right="1794.06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EA4">
            <w:pPr>
              <w:keepNext w:val="0"/>
              <w:keepLines w:val="0"/>
              <w:widowControl w:val="0"/>
              <w:pBdr>
                <w:top w:space="0" w:sz="0" w:val="nil"/>
                <w:left w:space="0" w:sz="0" w:val="nil"/>
                <w:bottom w:space="0" w:sz="0" w:val="nil"/>
                <w:right w:space="0" w:sz="0" w:val="nil"/>
                <w:between w:space="0" w:sz="0" w:val="nil"/>
              </w:pBdr>
              <w:shd w:fill="auto" w:val="clear"/>
              <w:spacing w:after="0" w:before="0.653076171875" w:line="240" w:lineRule="auto"/>
              <w:ind w:left="4134.792938232422" w:right="0" w:firstLine="0"/>
              <w:jc w:val="left"/>
              <w:rPr>
                <w:rFonts w:ascii="Arial" w:cs="Arial" w:eastAsia="Arial" w:hAnsi="Arial"/>
                <w:b w:val="0"/>
                <w:i w:val="0"/>
                <w:smallCaps w:val="0"/>
                <w:strike w:val="0"/>
                <w:color w:val="6f6f6f"/>
                <w:sz w:val="11.331100463867188"/>
                <w:szCs w:val="11.331100463867188"/>
                <w:u w:val="none"/>
                <w:shd w:fill="auto" w:val="clear"/>
                <w:vertAlign w:val="baseline"/>
              </w:rPr>
            </w:pPr>
            <w:r w:rsidDel="00000000" w:rsidR="00000000" w:rsidRPr="00000000">
              <w:rPr>
                <w:rFonts w:ascii="Arial" w:cs="Arial" w:eastAsia="Arial" w:hAnsi="Arial"/>
                <w:b w:val="0"/>
                <w:i w:val="0"/>
                <w:smallCaps w:val="0"/>
                <w:strike w:val="0"/>
                <w:color w:val="6f6f6f"/>
                <w:sz w:val="11.331100463867188"/>
                <w:szCs w:val="11.331100463867188"/>
                <w:u w:val="none"/>
                <w:shd w:fill="auto" w:val="clear"/>
                <w:vertAlign w:val="baseline"/>
                <w:rtl w:val="0"/>
              </w:rPr>
              <w:t xml:space="preserve">49 </w:t>
            </w:r>
          </w:p>
          <w:p w:rsidR="00000000" w:rsidDel="00000000" w:rsidP="00000000" w:rsidRDefault="00000000" w:rsidRPr="00000000" w14:paraId="00001E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9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EA6">
            <w:pPr>
              <w:keepNext w:val="0"/>
              <w:keepLines w:val="0"/>
              <w:widowControl w:val="0"/>
              <w:pBdr>
                <w:top w:space="0" w:sz="0" w:val="nil"/>
                <w:left w:space="0" w:sz="0" w:val="nil"/>
                <w:bottom w:space="0" w:sz="0" w:val="nil"/>
                <w:right w:space="0" w:sz="0" w:val="nil"/>
                <w:between w:space="0" w:sz="0" w:val="nil"/>
              </w:pBdr>
              <w:shd w:fill="auto" w:val="clear"/>
              <w:spacing w:after="0" w:before="11.92138671875" w:line="240" w:lineRule="auto"/>
              <w:ind w:left="0" w:right="2212.8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A7">
            <w:pPr>
              <w:keepNext w:val="0"/>
              <w:keepLines w:val="0"/>
              <w:widowControl w:val="0"/>
              <w:pBdr>
                <w:top w:space="0" w:sz="0" w:val="nil"/>
                <w:left w:space="0" w:sz="0" w:val="nil"/>
                <w:bottom w:space="0" w:sz="0" w:val="nil"/>
                <w:right w:space="0" w:sz="0" w:val="nil"/>
                <w:between w:space="0" w:sz="0" w:val="nil"/>
              </w:pBdr>
              <w:shd w:fill="auto" w:val="clear"/>
              <w:spacing w:after="0" w:before="0.1702880859375" w:line="240" w:lineRule="auto"/>
              <w:ind w:left="0" w:right="3051.5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A8">
            <w:pPr>
              <w:keepNext w:val="0"/>
              <w:keepLines w:val="0"/>
              <w:widowControl w:val="0"/>
              <w:pBdr>
                <w:top w:space="0" w:sz="0" w:val="nil"/>
                <w:left w:space="0" w:sz="0" w:val="nil"/>
                <w:bottom w:space="0" w:sz="0" w:val="nil"/>
                <w:right w:space="0" w:sz="0" w:val="nil"/>
                <w:between w:space="0" w:sz="0" w:val="nil"/>
              </w:pBdr>
              <w:shd w:fill="auto" w:val="clear"/>
              <w:spacing w:after="0" w:before="1.121826171875" w:line="240" w:lineRule="auto"/>
              <w:ind w:left="0" w:right="952.83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A9">
            <w:pPr>
              <w:keepNext w:val="0"/>
              <w:keepLines w:val="0"/>
              <w:widowControl w:val="0"/>
              <w:pBdr>
                <w:top w:space="0" w:sz="0" w:val="nil"/>
                <w:left w:space="0" w:sz="0" w:val="nil"/>
                <w:bottom w:space="0" w:sz="0" w:val="nil"/>
                <w:right w:space="0" w:sz="0" w:val="nil"/>
                <w:between w:space="0" w:sz="0" w:val="nil"/>
              </w:pBdr>
              <w:shd w:fill="auto" w:val="clear"/>
              <w:spacing w:after="0" w:before="11.8536376953125" w:line="240" w:lineRule="auto"/>
              <w:ind w:left="0" w:right="3471.5655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AA">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532.8479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2.85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AC">
            <w:pPr>
              <w:keepNext w:val="0"/>
              <w:keepLines w:val="0"/>
              <w:widowControl w:val="0"/>
              <w:pBdr>
                <w:top w:space="0" w:sz="0" w:val="nil"/>
                <w:left w:space="0" w:sz="0" w:val="nil"/>
                <w:bottom w:space="0" w:sz="0" w:val="nil"/>
                <w:right w:space="0" w:sz="0" w:val="nil"/>
                <w:between w:space="0" w:sz="0" w:val="nil"/>
              </w:pBdr>
              <w:shd w:fill="auto" w:val="clear"/>
              <w:spacing w:after="0" w:before="1.2469482421875" w:line="240" w:lineRule="auto"/>
              <w:ind w:left="0" w:right="2422.8411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1EAD">
            <w:pPr>
              <w:keepNext w:val="0"/>
              <w:keepLines w:val="0"/>
              <w:widowControl w:val="0"/>
              <w:pBdr>
                <w:top w:space="0" w:sz="0" w:val="nil"/>
                <w:left w:space="0" w:sz="0" w:val="nil"/>
                <w:bottom w:space="0" w:sz="0" w:val="nil"/>
                <w:right w:space="0" w:sz="0" w:val="nil"/>
                <w:between w:space="0" w:sz="0" w:val="nil"/>
              </w:pBdr>
              <w:shd w:fill="auto" w:val="clear"/>
              <w:spacing w:after="0" w:before="6.8408203125" w:line="240" w:lineRule="auto"/>
              <w:ind w:left="258.9251708984375" w:right="0" w:firstLine="0"/>
              <w:jc w:val="left"/>
              <w:rPr>
                <w:rFonts w:ascii="Arial" w:cs="Arial" w:eastAsia="Arial" w:hAnsi="Arial"/>
                <w:b w:val="0"/>
                <w:i w:val="0"/>
                <w:smallCaps w:val="0"/>
                <w:strike w:val="0"/>
                <w:color w:val="000000"/>
                <w:sz w:val="11.331100463867188"/>
                <w:szCs w:val="11.331100463867188"/>
                <w:u w:val="none"/>
                <w:shd w:fill="auto" w:val="clear"/>
                <w:vertAlign w:val="baseline"/>
              </w:rPr>
            </w:pPr>
            <w:r w:rsidDel="00000000" w:rsidR="00000000" w:rsidRPr="00000000">
              <w:rPr>
                <w:rFonts w:ascii="Arial" w:cs="Arial" w:eastAsia="Arial" w:hAnsi="Arial"/>
                <w:b w:val="0"/>
                <w:i w:val="0"/>
                <w:smallCaps w:val="0"/>
                <w:strike w:val="0"/>
                <w:color w:val="000000"/>
                <w:sz w:val="11.331100463867188"/>
                <w:szCs w:val="11.331100463867188"/>
                <w:u w:val="none"/>
                <w:shd w:fill="auto" w:val="clear"/>
                <w:vertAlign w:val="baseline"/>
                <w:rtl w:val="0"/>
              </w:rPr>
              <w:t xml:space="preserve">100 </w:t>
            </w:r>
          </w:p>
          <w:p w:rsidR="00000000" w:rsidDel="00000000" w:rsidP="00000000" w:rsidRDefault="00000000" w:rsidRPr="00000000" w14:paraId="00001E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02.8527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EAF">
            <w:pPr>
              <w:keepNext w:val="0"/>
              <w:keepLines w:val="0"/>
              <w:widowControl w:val="0"/>
              <w:pBdr>
                <w:top w:space="0" w:sz="0" w:val="nil"/>
                <w:left w:space="0" w:sz="0" w:val="nil"/>
                <w:bottom w:space="0" w:sz="0" w:val="nil"/>
                <w:right w:space="0" w:sz="0" w:val="nil"/>
                <w:between w:space="0" w:sz="0" w:val="nil"/>
              </w:pBdr>
              <w:shd w:fill="auto" w:val="clear"/>
              <w:spacing w:after="0" w:before="1.053466796875" w:line="240" w:lineRule="auto"/>
              <w:ind w:left="0" w:right="1374.07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B0">
            <w:pPr>
              <w:keepNext w:val="0"/>
              <w:keepLines w:val="0"/>
              <w:widowControl w:val="0"/>
              <w:pBdr>
                <w:top w:space="0" w:sz="0" w:val="nil"/>
                <w:left w:space="0" w:sz="0" w:val="nil"/>
                <w:bottom w:space="0" w:sz="0" w:val="nil"/>
                <w:right w:space="0" w:sz="0" w:val="nil"/>
                <w:between w:space="0" w:sz="0" w:val="nil"/>
              </w:pBdr>
              <w:shd w:fill="auto" w:val="clear"/>
              <w:spacing w:after="0" w:before="2.515869140625" w:line="240" w:lineRule="auto"/>
              <w:ind w:left="0" w:right="2841.583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B1">
            <w:pPr>
              <w:keepNext w:val="0"/>
              <w:keepLines w:val="0"/>
              <w:widowControl w:val="0"/>
              <w:pBdr>
                <w:top w:space="0" w:sz="0" w:val="nil"/>
                <w:left w:space="0" w:sz="0" w:val="nil"/>
                <w:bottom w:space="0" w:sz="0" w:val="nil"/>
                <w:right w:space="0" w:sz="0" w:val="nil"/>
                <w:between w:space="0" w:sz="0" w:val="nil"/>
              </w:pBdr>
              <w:shd w:fill="auto" w:val="clear"/>
              <w:spacing w:after="0" w:before="3.5809326171875" w:line="240" w:lineRule="auto"/>
              <w:ind w:left="0" w:right="3681.56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EB2">
            <w:pPr>
              <w:keepNext w:val="0"/>
              <w:keepLines w:val="0"/>
              <w:widowControl w:val="0"/>
              <w:pBdr>
                <w:top w:space="0" w:sz="0" w:val="nil"/>
                <w:left w:space="0" w:sz="0" w:val="nil"/>
                <w:bottom w:space="0" w:sz="0" w:val="nil"/>
                <w:right w:space="0" w:sz="0" w:val="nil"/>
                <w:between w:space="0" w:sz="0" w:val="nil"/>
              </w:pBdr>
              <w:shd w:fill="auto" w:val="clear"/>
              <w:spacing w:after="0" w:before="3.51318359375" w:line="240" w:lineRule="auto"/>
              <w:ind w:left="0" w:right="1584.0655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B3">
            <w:pPr>
              <w:keepNext w:val="0"/>
              <w:keepLines w:val="0"/>
              <w:widowControl w:val="0"/>
              <w:pBdr>
                <w:top w:space="0" w:sz="0" w:val="nil"/>
                <w:left w:space="0" w:sz="0" w:val="nil"/>
                <w:bottom w:space="0" w:sz="0" w:val="nil"/>
                <w:right w:space="0" w:sz="0" w:val="nil"/>
                <w:between w:space="0" w:sz="0" w:val="nil"/>
              </w:pBdr>
              <w:shd w:fill="auto" w:val="clear"/>
              <w:spacing w:after="0" w:before="1.190185546875" w:line="240" w:lineRule="auto"/>
              <w:ind w:left="0" w:right="2211.7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B4">
            <w:pPr>
              <w:keepNext w:val="0"/>
              <w:keepLines w:val="0"/>
              <w:widowControl w:val="0"/>
              <w:pBdr>
                <w:top w:space="0" w:sz="0" w:val="nil"/>
                <w:left w:space="0" w:sz="0" w:val="nil"/>
                <w:bottom w:space="0" w:sz="0" w:val="nil"/>
                <w:right w:space="0" w:sz="0" w:val="nil"/>
                <w:between w:space="0" w:sz="0" w:val="nil"/>
              </w:pBdr>
              <w:shd w:fill="auto" w:val="clear"/>
              <w:spacing w:after="0" w:before="1.336669921875" w:line="240" w:lineRule="auto"/>
              <w:ind w:left="0" w:right="954.083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B5">
            <w:pPr>
              <w:keepNext w:val="0"/>
              <w:keepLines w:val="0"/>
              <w:widowControl w:val="0"/>
              <w:pBdr>
                <w:top w:space="0" w:sz="0" w:val="nil"/>
                <w:left w:space="0" w:sz="0" w:val="nil"/>
                <w:bottom w:space="0" w:sz="0" w:val="nil"/>
                <w:right w:space="0" w:sz="0" w:val="nil"/>
                <w:between w:space="0" w:sz="0" w:val="nil"/>
              </w:pBdr>
              <w:shd w:fill="auto" w:val="clear"/>
              <w:spacing w:after="0" w:before="0.057373046875" w:line="240" w:lineRule="auto"/>
              <w:ind w:left="0" w:right="744.0887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B6">
            <w:pPr>
              <w:keepNext w:val="0"/>
              <w:keepLines w:val="0"/>
              <w:widowControl w:val="0"/>
              <w:pBdr>
                <w:top w:space="0" w:sz="0" w:val="nil"/>
                <w:left w:space="0" w:sz="0" w:val="nil"/>
                <w:bottom w:space="0" w:sz="0" w:val="nil"/>
                <w:right w:space="0" w:sz="0" w:val="nil"/>
                <w:between w:space="0" w:sz="0" w:val="nil"/>
              </w:pBdr>
              <w:shd w:fill="auto" w:val="clear"/>
              <w:spacing w:after="0" w:before="5.892333984375" w:line="240" w:lineRule="auto"/>
              <w:ind w:left="0" w:right="3891.553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B7">
            <w:pPr>
              <w:keepNext w:val="0"/>
              <w:keepLines w:val="0"/>
              <w:widowControl w:val="0"/>
              <w:pBdr>
                <w:top w:space="0" w:sz="0" w:val="nil"/>
                <w:left w:space="0" w:sz="0" w:val="nil"/>
                <w:bottom w:space="0" w:sz="0" w:val="nil"/>
                <w:right w:space="0" w:sz="0" w:val="nil"/>
                <w:between w:space="0" w:sz="0" w:val="nil"/>
              </w:pBdr>
              <w:shd w:fill="auto" w:val="clear"/>
              <w:spacing w:after="0" w:before="8.4088134765625" w:line="240" w:lineRule="auto"/>
              <w:ind w:left="0" w:right="281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EB8">
            <w:pPr>
              <w:keepNext w:val="0"/>
              <w:keepLines w:val="0"/>
              <w:widowControl w:val="0"/>
              <w:pBdr>
                <w:top w:space="0" w:sz="0" w:val="nil"/>
                <w:left w:space="0" w:sz="0" w:val="nil"/>
                <w:bottom w:space="0" w:sz="0" w:val="nil"/>
                <w:right w:space="0" w:sz="0" w:val="nil"/>
                <w:between w:space="0" w:sz="0" w:val="nil"/>
              </w:pBdr>
              <w:shd w:fill="auto" w:val="clear"/>
              <w:spacing w:after="0" w:before="0.068359375" w:line="240" w:lineRule="auto"/>
              <w:ind w:left="0" w:right="1792.813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EB9">
            <w:pPr>
              <w:keepNext w:val="0"/>
              <w:keepLines w:val="0"/>
              <w:widowControl w:val="0"/>
              <w:pBdr>
                <w:top w:space="0" w:sz="0" w:val="nil"/>
                <w:left w:space="0" w:sz="0" w:val="nil"/>
                <w:bottom w:space="0" w:sz="0" w:val="nil"/>
                <w:right w:space="0" w:sz="0" w:val="nil"/>
                <w:between w:space="0" w:sz="0" w:val="nil"/>
              </w:pBdr>
              <w:shd w:fill="auto" w:val="clear"/>
              <w:spacing w:after="0" w:before="1.0882568359375" w:line="240" w:lineRule="auto"/>
              <w:ind w:left="0" w:right="3236.30676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EBA">
            <w:pPr>
              <w:keepNext w:val="0"/>
              <w:keepLines w:val="0"/>
              <w:widowControl w:val="0"/>
              <w:pBdr>
                <w:top w:space="0" w:sz="0" w:val="nil"/>
                <w:left w:space="0" w:sz="0" w:val="nil"/>
                <w:bottom w:space="0" w:sz="0" w:val="nil"/>
                <w:right w:space="0" w:sz="0" w:val="nil"/>
                <w:between w:space="0" w:sz="0" w:val="nil"/>
              </w:pBdr>
              <w:shd w:fill="auto" w:val="clear"/>
              <w:spacing w:after="0" w:before="2.413330078125" w:line="240" w:lineRule="auto"/>
              <w:ind w:left="0" w:right="2632.83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BB">
            <w:pPr>
              <w:keepNext w:val="0"/>
              <w:keepLines w:val="0"/>
              <w:widowControl w:val="0"/>
              <w:pBdr>
                <w:top w:space="0" w:sz="0" w:val="nil"/>
                <w:left w:space="0" w:sz="0" w:val="nil"/>
                <w:bottom w:space="0" w:sz="0" w:val="nil"/>
                <w:right w:space="0" w:sz="0" w:val="nil"/>
                <w:between w:space="0" w:sz="0" w:val="nil"/>
              </w:pBdr>
              <w:shd w:fill="auto" w:val="clear"/>
              <w:spacing w:after="0" w:before="1.314697265625" w:line="240" w:lineRule="auto"/>
              <w:ind w:left="0" w:right="1162.830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BC">
            <w:pPr>
              <w:keepNext w:val="0"/>
              <w:keepLines w:val="0"/>
              <w:widowControl w:val="0"/>
              <w:pBdr>
                <w:top w:space="0" w:sz="0" w:val="nil"/>
                <w:left w:space="0" w:sz="0" w:val="nil"/>
                <w:bottom w:space="0" w:sz="0" w:val="nil"/>
                <w:right w:space="0" w:sz="0" w:val="nil"/>
                <w:between w:space="0" w:sz="0" w:val="nil"/>
              </w:pBdr>
              <w:shd w:fill="auto" w:val="clear"/>
              <w:spacing w:after="0" w:before="4.78271484375" w:line="240" w:lineRule="auto"/>
              <w:ind w:left="0" w:right="3052.823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EBD">
            <w:pPr>
              <w:keepNext w:val="0"/>
              <w:keepLines w:val="0"/>
              <w:widowControl w:val="0"/>
              <w:pBdr>
                <w:top w:space="0" w:sz="0" w:val="nil"/>
                <w:left w:space="0" w:sz="0" w:val="nil"/>
                <w:bottom w:space="0" w:sz="0" w:val="nil"/>
                <w:right w:space="0" w:sz="0" w:val="nil"/>
                <w:between w:space="0" w:sz="0" w:val="nil"/>
              </w:pBdr>
              <w:shd w:fill="auto" w:val="clear"/>
              <w:spacing w:after="0" w:before="10.6072998046875" w:line="240" w:lineRule="auto"/>
              <w:ind w:left="0" w:right="2001.6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BE">
            <w:pPr>
              <w:keepNext w:val="0"/>
              <w:keepLines w:val="0"/>
              <w:widowControl w:val="0"/>
              <w:pBdr>
                <w:top w:space="0" w:sz="0" w:val="nil"/>
                <w:left w:space="0" w:sz="0" w:val="nil"/>
                <w:bottom w:space="0" w:sz="0" w:val="nil"/>
                <w:right w:space="0" w:sz="0" w:val="nil"/>
                <w:between w:space="0" w:sz="0" w:val="nil"/>
              </w:pBdr>
              <w:shd w:fill="auto" w:val="clear"/>
              <w:spacing w:after="0" w:before="1.1669921875" w:line="240" w:lineRule="auto"/>
              <w:ind w:left="0" w:right="3471.5655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BF">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532.8479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2.85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C1">
            <w:pPr>
              <w:keepNext w:val="0"/>
              <w:keepLines w:val="0"/>
              <w:widowControl w:val="0"/>
              <w:pBdr>
                <w:top w:space="0" w:sz="0" w:val="nil"/>
                <w:left w:space="0" w:sz="0" w:val="nil"/>
                <w:bottom w:space="0" w:sz="0" w:val="nil"/>
                <w:right w:space="0" w:sz="0" w:val="nil"/>
                <w:between w:space="0" w:sz="0" w:val="nil"/>
              </w:pBdr>
              <w:shd w:fill="auto" w:val="clear"/>
              <w:spacing w:after="0" w:before="2.459716796875" w:line="240" w:lineRule="auto"/>
              <w:ind w:left="0" w:right="2421.5948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C2">
            <w:pPr>
              <w:keepNext w:val="0"/>
              <w:keepLines w:val="0"/>
              <w:widowControl w:val="0"/>
              <w:pBdr>
                <w:top w:space="0" w:sz="0" w:val="nil"/>
                <w:left w:space="0" w:sz="0" w:val="nil"/>
                <w:bottom w:space="0" w:sz="0" w:val="nil"/>
                <w:right w:space="0" w:sz="0" w:val="nil"/>
                <w:between w:space="0" w:sz="0" w:val="nil"/>
              </w:pBdr>
              <w:shd w:fill="auto" w:val="clear"/>
              <w:spacing w:after="0" w:before="6.016845703125" w:line="240" w:lineRule="auto"/>
              <w:ind w:left="0" w:right="1372.82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C3">
            <w:pPr>
              <w:keepNext w:val="0"/>
              <w:keepLines w:val="0"/>
              <w:widowControl w:val="0"/>
              <w:pBdr>
                <w:top w:space="0" w:sz="0" w:val="nil"/>
                <w:left w:space="0" w:sz="0" w:val="nil"/>
                <w:bottom w:space="0" w:sz="0" w:val="nil"/>
                <w:right w:space="0" w:sz="0" w:val="nil"/>
                <w:between w:space="0" w:sz="0" w:val="nil"/>
              </w:pBdr>
              <w:shd w:fill="auto" w:val="clear"/>
              <w:spacing w:after="0" w:before="4.896240234375" w:line="240" w:lineRule="auto"/>
              <w:ind w:left="0" w:right="389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C4">
            <w:pPr>
              <w:keepNext w:val="0"/>
              <w:keepLines w:val="0"/>
              <w:widowControl w:val="0"/>
              <w:pBdr>
                <w:top w:space="0" w:sz="0" w:val="nil"/>
                <w:left w:space="0" w:sz="0" w:val="nil"/>
                <w:bottom w:space="0" w:sz="0" w:val="nil"/>
                <w:right w:space="0" w:sz="0" w:val="nil"/>
                <w:between w:space="0" w:sz="0" w:val="nil"/>
              </w:pBdr>
              <w:shd w:fill="auto" w:val="clear"/>
              <w:spacing w:after="0" w:before="2.40234375" w:line="240" w:lineRule="auto"/>
              <w:ind w:left="0" w:right="3681.56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C5">
            <w:pPr>
              <w:keepNext w:val="0"/>
              <w:keepLines w:val="0"/>
              <w:widowControl w:val="0"/>
              <w:pBdr>
                <w:top w:space="0" w:sz="0" w:val="nil"/>
                <w:left w:space="0" w:sz="0" w:val="nil"/>
                <w:bottom w:space="0" w:sz="0" w:val="nil"/>
                <w:right w:space="0" w:sz="0" w:val="nil"/>
                <w:between w:space="0" w:sz="0" w:val="nil"/>
              </w:pBdr>
              <w:shd w:fill="auto" w:val="clear"/>
              <w:spacing w:after="0" w:before="0.023193359375" w:line="240" w:lineRule="auto"/>
              <w:ind w:left="0" w:right="3052.823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EC6">
            <w:pPr>
              <w:keepNext w:val="0"/>
              <w:keepLines w:val="0"/>
              <w:widowControl w:val="0"/>
              <w:pBdr>
                <w:top w:space="0" w:sz="0" w:val="nil"/>
                <w:left w:space="0" w:sz="0" w:val="nil"/>
                <w:bottom w:space="0" w:sz="0" w:val="nil"/>
                <w:right w:space="0" w:sz="0" w:val="nil"/>
                <w:between w:space="0" w:sz="0" w:val="nil"/>
              </w:pBdr>
              <w:shd w:fill="auto" w:val="clear"/>
              <w:spacing w:after="0" w:before="2.288818359375" w:line="240" w:lineRule="auto"/>
              <w:ind w:left="0" w:right="1582.8192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C7">
            <w:pPr>
              <w:keepNext w:val="0"/>
              <w:keepLines w:val="0"/>
              <w:widowControl w:val="0"/>
              <w:pBdr>
                <w:top w:space="0" w:sz="0" w:val="nil"/>
                <w:left w:space="0" w:sz="0" w:val="nil"/>
                <w:bottom w:space="0" w:sz="0" w:val="nil"/>
                <w:right w:space="0" w:sz="0" w:val="nil"/>
                <w:between w:space="0" w:sz="0" w:val="nil"/>
              </w:pBdr>
              <w:shd w:fill="auto" w:val="clear"/>
              <w:spacing w:after="0" w:before="2.52685546875" w:line="240" w:lineRule="auto"/>
              <w:ind w:left="0" w:right="952.83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C8">
            <w:pPr>
              <w:keepNext w:val="0"/>
              <w:keepLines w:val="0"/>
              <w:widowControl w:val="0"/>
              <w:pBdr>
                <w:top w:space="0" w:sz="0" w:val="nil"/>
                <w:left w:space="0" w:sz="0" w:val="nil"/>
                <w:bottom w:space="0" w:sz="0" w:val="nil"/>
                <w:right w:space="0" w:sz="0" w:val="nil"/>
                <w:between w:space="0" w:sz="0" w:val="nil"/>
              </w:pBdr>
              <w:shd w:fill="auto" w:val="clear"/>
              <w:spacing w:after="0" w:before="0.057373046875" w:line="240" w:lineRule="auto"/>
              <w:ind w:left="0" w:right="742.8424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C9">
            <w:pPr>
              <w:keepNext w:val="0"/>
              <w:keepLines w:val="0"/>
              <w:widowControl w:val="0"/>
              <w:pBdr>
                <w:top w:space="0" w:sz="0" w:val="nil"/>
                <w:left w:space="0" w:sz="0" w:val="nil"/>
                <w:bottom w:space="0" w:sz="0" w:val="nil"/>
                <w:right w:space="0" w:sz="0" w:val="nil"/>
                <w:between w:space="0" w:sz="0" w:val="nil"/>
              </w:pBdr>
              <w:shd w:fill="auto" w:val="clear"/>
              <w:spacing w:after="0" w:before="5.3485107421875" w:line="240" w:lineRule="auto"/>
              <w:ind w:left="0" w:right="2002.8527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ECA">
            <w:pPr>
              <w:keepNext w:val="0"/>
              <w:keepLines w:val="0"/>
              <w:widowControl w:val="0"/>
              <w:pBdr>
                <w:top w:space="0" w:sz="0" w:val="nil"/>
                <w:left w:space="0" w:sz="0" w:val="nil"/>
                <w:bottom w:space="0" w:sz="0" w:val="nil"/>
                <w:right w:space="0" w:sz="0" w:val="nil"/>
                <w:between w:space="0" w:sz="0" w:val="nil"/>
              </w:pBdr>
              <w:shd w:fill="auto" w:val="clear"/>
              <w:spacing w:after="0" w:before="4.0460205078125" w:line="240" w:lineRule="auto"/>
              <w:ind w:left="0" w:right="2212.8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ECB">
            <w:pPr>
              <w:keepNext w:val="0"/>
              <w:keepLines w:val="0"/>
              <w:widowControl w:val="0"/>
              <w:pBdr>
                <w:top w:space="0" w:sz="0" w:val="nil"/>
                <w:left w:space="0" w:sz="0" w:val="nil"/>
                <w:bottom w:space="0" w:sz="0" w:val="nil"/>
                <w:right w:space="0" w:sz="0" w:val="nil"/>
                <w:between w:space="0" w:sz="0" w:val="nil"/>
              </w:pBdr>
              <w:shd w:fill="auto" w:val="clear"/>
              <w:spacing w:after="0" w:before="0.1361083984375" w:line="240" w:lineRule="auto"/>
              <w:ind w:left="0" w:right="1162.830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CC">
            <w:pPr>
              <w:keepNext w:val="0"/>
              <w:keepLines w:val="0"/>
              <w:widowControl w:val="0"/>
              <w:pBdr>
                <w:top w:space="0" w:sz="0" w:val="nil"/>
                <w:left w:space="0" w:sz="0" w:val="nil"/>
                <w:bottom w:space="0" w:sz="0" w:val="nil"/>
                <w:right w:space="0" w:sz="0" w:val="nil"/>
                <w:between w:space="0" w:sz="0" w:val="nil"/>
              </w:pBdr>
              <w:shd w:fill="auto" w:val="clear"/>
              <w:spacing w:after="0" w:before="8.3404541015625" w:line="240" w:lineRule="auto"/>
              <w:ind w:left="0" w:right="2631.58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CD">
            <w:pPr>
              <w:keepNext w:val="0"/>
              <w:keepLines w:val="0"/>
              <w:widowControl w:val="0"/>
              <w:pBdr>
                <w:top w:space="0" w:sz="0" w:val="nil"/>
                <w:left w:space="0" w:sz="0" w:val="nil"/>
                <w:bottom w:space="0" w:sz="0" w:val="nil"/>
                <w:right w:space="0" w:sz="0" w:val="nil"/>
                <w:between w:space="0" w:sz="0" w:val="nil"/>
              </w:pBdr>
              <w:shd w:fill="auto" w:val="clear"/>
              <w:spacing w:after="0" w:before="1.1334228515625" w:line="240" w:lineRule="auto"/>
              <w:ind w:left="0" w:right="2421.708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CE">
            <w:pPr>
              <w:keepNext w:val="0"/>
              <w:keepLines w:val="0"/>
              <w:widowControl w:val="0"/>
              <w:pBdr>
                <w:top w:space="0" w:sz="0" w:val="nil"/>
                <w:left w:space="0" w:sz="0" w:val="nil"/>
                <w:bottom w:space="0" w:sz="0" w:val="nil"/>
                <w:right w:space="0" w:sz="0" w:val="nil"/>
                <w:between w:space="0" w:sz="0" w:val="nil"/>
              </w:pBdr>
              <w:shd w:fill="auto" w:val="clear"/>
              <w:spacing w:after="0" w:before="4.884033203125" w:line="240" w:lineRule="auto"/>
              <w:ind w:left="0" w:right="2842.82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CF">
            <w:pPr>
              <w:keepNext w:val="0"/>
              <w:keepLines w:val="0"/>
              <w:widowControl w:val="0"/>
              <w:pBdr>
                <w:top w:space="0" w:sz="0" w:val="nil"/>
                <w:left w:space="0" w:sz="0" w:val="nil"/>
                <w:bottom w:space="0" w:sz="0" w:val="nil"/>
                <w:right w:space="0" w:sz="0" w:val="nil"/>
                <w:between w:space="0" w:sz="0" w:val="nil"/>
              </w:pBdr>
              <w:shd w:fill="auto" w:val="clear"/>
              <w:spacing w:after="0" w:before="0.0677490234375" w:line="240" w:lineRule="auto"/>
              <w:ind w:left="0" w:right="1794.06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D0">
            <w:pPr>
              <w:keepNext w:val="0"/>
              <w:keepLines w:val="0"/>
              <w:widowControl w:val="0"/>
              <w:pBdr>
                <w:top w:space="0" w:sz="0" w:val="nil"/>
                <w:left w:space="0" w:sz="0" w:val="nil"/>
                <w:bottom w:space="0" w:sz="0" w:val="nil"/>
                <w:right w:space="0" w:sz="0" w:val="nil"/>
                <w:between w:space="0" w:sz="0" w:val="nil"/>
              </w:pBdr>
              <w:shd w:fill="auto" w:val="clear"/>
              <w:spacing w:after="0" w:before="1.0882568359375" w:line="240" w:lineRule="auto"/>
              <w:ind w:left="0" w:right="3262.81799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D1">
            <w:pPr>
              <w:keepNext w:val="0"/>
              <w:keepLines w:val="0"/>
              <w:widowControl w:val="0"/>
              <w:pBdr>
                <w:top w:space="0" w:sz="0" w:val="nil"/>
                <w:left w:space="0" w:sz="0" w:val="nil"/>
                <w:bottom w:space="0" w:sz="0" w:val="nil"/>
                <w:right w:space="0" w:sz="0" w:val="nil"/>
                <w:between w:space="0" w:sz="0" w:val="nil"/>
              </w:pBdr>
              <w:shd w:fill="auto" w:val="clear"/>
              <w:spacing w:after="0" w:before="3.6712646484375" w:line="240" w:lineRule="auto"/>
              <w:ind w:left="0" w:right="927.5720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ED2">
            <w:pPr>
              <w:keepNext w:val="0"/>
              <w:keepLines w:val="0"/>
              <w:widowControl w:val="0"/>
              <w:pBdr>
                <w:top w:space="0" w:sz="0" w:val="nil"/>
                <w:left w:space="0" w:sz="0" w:val="nil"/>
                <w:bottom w:space="0" w:sz="0" w:val="nil"/>
                <w:right w:space="0" w:sz="0" w:val="nil"/>
                <w:between w:space="0" w:sz="0" w:val="nil"/>
              </w:pBdr>
              <w:shd w:fill="auto" w:val="clear"/>
              <w:spacing w:after="0" w:before="11.8994140625" w:line="240" w:lineRule="auto"/>
              <w:ind w:left="0" w:right="1347.5598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ED3">
            <w:pPr>
              <w:keepNext w:val="0"/>
              <w:keepLines w:val="0"/>
              <w:widowControl w:val="0"/>
              <w:pBdr>
                <w:top w:space="0" w:sz="0" w:val="nil"/>
                <w:left w:space="0" w:sz="0" w:val="nil"/>
                <w:bottom w:space="0" w:sz="0" w:val="nil"/>
                <w:right w:space="0" w:sz="0" w:val="nil"/>
                <w:between w:space="0" w:sz="0" w:val="nil"/>
              </w:pBdr>
              <w:shd w:fill="auto" w:val="clear"/>
              <w:spacing w:after="0" w:before="4.71435546875" w:line="240" w:lineRule="auto"/>
              <w:ind w:left="0" w:right="3471.5655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ED4">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532.8479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E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2.85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ED6">
            <w:pPr>
              <w:keepNext w:val="0"/>
              <w:keepLines w:val="0"/>
              <w:widowControl w:val="0"/>
              <w:pBdr>
                <w:top w:space="0" w:sz="0" w:val="nil"/>
                <w:left w:space="0" w:sz="0" w:val="nil"/>
                <w:bottom w:space="0" w:sz="0" w:val="nil"/>
                <w:right w:space="0" w:sz="0" w:val="nil"/>
                <w:between w:space="0" w:sz="0" w:val="nil"/>
              </w:pBdr>
              <w:shd w:fill="auto" w:val="clear"/>
              <w:spacing w:after="0" w:before="3.76220703125" w:line="240" w:lineRule="auto"/>
              <w:ind w:left="0" w:right="3891.553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D7">
            <w:pPr>
              <w:keepNext w:val="0"/>
              <w:keepLines w:val="0"/>
              <w:widowControl w:val="0"/>
              <w:pBdr>
                <w:top w:space="0" w:sz="0" w:val="nil"/>
                <w:left w:space="0" w:sz="0" w:val="nil"/>
                <w:bottom w:space="0" w:sz="0" w:val="nil"/>
                <w:right w:space="0" w:sz="0" w:val="nil"/>
                <w:between w:space="0" w:sz="0" w:val="nil"/>
              </w:pBdr>
              <w:shd w:fill="auto" w:val="clear"/>
              <w:spacing w:after="0" w:before="3.6376953125" w:line="240" w:lineRule="auto"/>
              <w:ind w:left="0" w:right="1794.06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ED8">
            <w:pPr>
              <w:keepNext w:val="0"/>
              <w:keepLines w:val="0"/>
              <w:widowControl w:val="0"/>
              <w:pBdr>
                <w:top w:space="0" w:sz="0" w:val="nil"/>
                <w:left w:space="0" w:sz="0" w:val="nil"/>
                <w:bottom w:space="0" w:sz="0" w:val="nil"/>
                <w:right w:space="0" w:sz="0" w:val="nil"/>
                <w:between w:space="0" w:sz="0" w:val="nil"/>
              </w:pBdr>
              <w:shd w:fill="auto" w:val="clear"/>
              <w:spacing w:after="0" w:before="3.4228515625" w:line="240" w:lineRule="auto"/>
              <w:ind w:left="0" w:right="2211.6003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D9">
            <w:pPr>
              <w:keepNext w:val="0"/>
              <w:keepLines w:val="0"/>
              <w:widowControl w:val="0"/>
              <w:pBdr>
                <w:top w:space="0" w:sz="0" w:val="nil"/>
                <w:left w:space="0" w:sz="0" w:val="nil"/>
                <w:bottom w:space="0" w:sz="0" w:val="nil"/>
                <w:right w:space="0" w:sz="0" w:val="nil"/>
                <w:between w:space="0" w:sz="0" w:val="nil"/>
              </w:pBdr>
              <w:shd w:fill="auto" w:val="clear"/>
              <w:spacing w:after="0" w:before="2.4591064453125" w:line="240" w:lineRule="auto"/>
              <w:ind w:left="0" w:right="1584.0655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EDA">
            <w:pPr>
              <w:keepNext w:val="0"/>
              <w:keepLines w:val="0"/>
              <w:widowControl w:val="0"/>
              <w:pBdr>
                <w:top w:space="0" w:sz="0" w:val="nil"/>
                <w:left w:space="0" w:sz="0" w:val="nil"/>
                <w:bottom w:space="0" w:sz="0" w:val="nil"/>
                <w:right w:space="0" w:sz="0" w:val="nil"/>
                <w:between w:space="0" w:sz="0" w:val="nil"/>
              </w:pBdr>
              <w:shd w:fill="auto" w:val="clear"/>
              <w:spacing w:after="0" w:before="2.470703125" w:line="240" w:lineRule="auto"/>
              <w:ind w:left="0" w:right="3052.823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E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2.830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DC">
            <w:pPr>
              <w:keepNext w:val="0"/>
              <w:keepLines w:val="0"/>
              <w:widowControl w:val="0"/>
              <w:pBdr>
                <w:top w:space="0" w:sz="0" w:val="nil"/>
                <w:left w:space="0" w:sz="0" w:val="nil"/>
                <w:bottom w:space="0" w:sz="0" w:val="nil"/>
                <w:right w:space="0" w:sz="0" w:val="nil"/>
                <w:between w:space="0" w:sz="0" w:val="nil"/>
              </w:pBdr>
              <w:shd w:fill="auto" w:val="clear"/>
              <w:spacing w:after="0" w:before="4.918212890625" w:line="240" w:lineRule="auto"/>
              <w:ind w:left="0" w:right="717.5775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EDD">
            <w:pPr>
              <w:keepNext w:val="0"/>
              <w:keepLines w:val="0"/>
              <w:widowControl w:val="0"/>
              <w:pBdr>
                <w:top w:space="0" w:sz="0" w:val="nil"/>
                <w:left w:space="0" w:sz="0" w:val="nil"/>
                <w:bottom w:space="0" w:sz="0" w:val="nil"/>
                <w:right w:space="0" w:sz="0" w:val="nil"/>
                <w:between w:space="0" w:sz="0" w:val="nil"/>
              </w:pBdr>
              <w:shd w:fill="auto" w:val="clear"/>
              <w:spacing w:after="0" w:before="5.859375" w:line="240" w:lineRule="auto"/>
              <w:ind w:left="0" w:right="2001.6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EDE">
            <w:pPr>
              <w:keepNext w:val="0"/>
              <w:keepLines w:val="0"/>
              <w:widowControl w:val="0"/>
              <w:pBdr>
                <w:top w:space="0" w:sz="0" w:val="nil"/>
                <w:left w:space="0" w:sz="0" w:val="nil"/>
                <w:bottom w:space="0" w:sz="0" w:val="nil"/>
                <w:right w:space="0" w:sz="0" w:val="nil"/>
                <w:between w:space="0" w:sz="0" w:val="nil"/>
              </w:pBdr>
              <w:shd w:fill="auto" w:val="clear"/>
              <w:spacing w:after="0" w:before="3.558349609375" w:line="240" w:lineRule="auto"/>
              <w:ind w:left="0" w:right="2421.5948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DF">
            <w:pPr>
              <w:keepNext w:val="0"/>
              <w:keepLines w:val="0"/>
              <w:widowControl w:val="0"/>
              <w:pBdr>
                <w:top w:space="0" w:sz="0" w:val="nil"/>
                <w:left w:space="0" w:sz="0" w:val="nil"/>
                <w:bottom w:space="0" w:sz="0" w:val="nil"/>
                <w:right w:space="0" w:sz="0" w:val="nil"/>
                <w:between w:space="0" w:sz="0" w:val="nil"/>
              </w:pBdr>
              <w:shd w:fill="auto" w:val="clear"/>
              <w:spacing w:after="0" w:before="0.7550048828125" w:line="240" w:lineRule="auto"/>
              <w:ind w:left="4134.792938232422" w:right="0" w:firstLine="0"/>
              <w:jc w:val="left"/>
              <w:rPr>
                <w:rFonts w:ascii="Arial" w:cs="Arial" w:eastAsia="Arial" w:hAnsi="Arial"/>
                <w:b w:val="0"/>
                <w:i w:val="0"/>
                <w:smallCaps w:val="0"/>
                <w:strike w:val="0"/>
                <w:color w:val="6f6f6f"/>
                <w:sz w:val="11.331100463867188"/>
                <w:szCs w:val="11.331100463867188"/>
                <w:u w:val="none"/>
                <w:shd w:fill="auto" w:val="clear"/>
                <w:vertAlign w:val="baseline"/>
              </w:rPr>
            </w:pPr>
            <w:r w:rsidDel="00000000" w:rsidR="00000000" w:rsidRPr="00000000">
              <w:rPr>
                <w:rFonts w:ascii="Arial" w:cs="Arial" w:eastAsia="Arial" w:hAnsi="Arial"/>
                <w:b w:val="0"/>
                <w:i w:val="0"/>
                <w:smallCaps w:val="0"/>
                <w:strike w:val="0"/>
                <w:color w:val="6f6f6f"/>
                <w:sz w:val="11.331100463867188"/>
                <w:szCs w:val="11.331100463867188"/>
                <w:u w:val="none"/>
                <w:shd w:fill="auto" w:val="clear"/>
                <w:vertAlign w:val="baseline"/>
                <w:rtl w:val="0"/>
              </w:rPr>
              <w:t xml:space="preserve">47 </w:t>
            </w:r>
          </w:p>
          <w:p w:rsidR="00000000" w:rsidDel="00000000" w:rsidP="00000000" w:rsidRDefault="00000000" w:rsidRPr="00000000" w14:paraId="00001E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82.8063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E1">
            <w:pPr>
              <w:keepNext w:val="0"/>
              <w:keepLines w:val="0"/>
              <w:widowControl w:val="0"/>
              <w:pBdr>
                <w:top w:space="0" w:sz="0" w:val="nil"/>
                <w:left w:space="0" w:sz="0" w:val="nil"/>
                <w:bottom w:space="0" w:sz="0" w:val="nil"/>
                <w:right w:space="0" w:sz="0" w:val="nil"/>
                <w:between w:space="0" w:sz="0" w:val="nil"/>
              </w:pBdr>
              <w:shd w:fill="auto" w:val="clear"/>
              <w:spacing w:after="0" w:before="2.34619140625" w:line="240" w:lineRule="auto"/>
              <w:ind w:left="0" w:right="3261.5716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E2">
            <w:pPr>
              <w:keepNext w:val="0"/>
              <w:keepLines w:val="0"/>
              <w:widowControl w:val="0"/>
              <w:pBdr>
                <w:top w:space="0" w:sz="0" w:val="nil"/>
                <w:left w:space="0" w:sz="0" w:val="nil"/>
                <w:bottom w:space="0" w:sz="0" w:val="nil"/>
                <w:right w:space="0" w:sz="0" w:val="nil"/>
                <w:between w:space="0" w:sz="0" w:val="nil"/>
              </w:pBdr>
              <w:shd w:fill="auto" w:val="clear"/>
              <w:spacing w:after="0" w:before="1.212158203125" w:line="240" w:lineRule="auto"/>
              <w:ind w:left="0" w:right="1374.07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E3">
            <w:pPr>
              <w:keepNext w:val="0"/>
              <w:keepLines w:val="0"/>
              <w:widowControl w:val="0"/>
              <w:pBdr>
                <w:top w:space="0" w:sz="0" w:val="nil"/>
                <w:left w:space="0" w:sz="0" w:val="nil"/>
                <w:bottom w:space="0" w:sz="0" w:val="nil"/>
                <w:right w:space="0" w:sz="0" w:val="nil"/>
                <w:between w:space="0" w:sz="0" w:val="nil"/>
              </w:pBdr>
              <w:shd w:fill="auto" w:val="clear"/>
              <w:spacing w:after="0" w:before="1.224365234375" w:line="240" w:lineRule="auto"/>
              <w:ind w:left="0" w:right="2606.3244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EE4">
            <w:pPr>
              <w:keepNext w:val="0"/>
              <w:keepLines w:val="0"/>
              <w:widowControl w:val="0"/>
              <w:pBdr>
                <w:top w:space="0" w:sz="0" w:val="nil"/>
                <w:left w:space="0" w:sz="0" w:val="nil"/>
                <w:bottom w:space="0" w:sz="0" w:val="nil"/>
                <w:right w:space="0" w:sz="0" w:val="nil"/>
                <w:between w:space="0" w:sz="0" w:val="nil"/>
              </w:pBdr>
              <w:shd w:fill="auto" w:val="clear"/>
              <w:spacing w:after="0" w:before="1.2689208984375" w:line="240" w:lineRule="auto"/>
              <w:ind w:left="0" w:right="1794.06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E5">
            <w:pPr>
              <w:keepNext w:val="0"/>
              <w:keepLines w:val="0"/>
              <w:widowControl w:val="0"/>
              <w:pBdr>
                <w:top w:space="0" w:sz="0" w:val="nil"/>
                <w:left w:space="0" w:sz="0" w:val="nil"/>
                <w:bottom w:space="0" w:sz="0" w:val="nil"/>
                <w:right w:space="0" w:sz="0" w:val="nil"/>
                <w:between w:space="0" w:sz="0" w:val="nil"/>
              </w:pBdr>
              <w:shd w:fill="auto" w:val="clear"/>
              <w:spacing w:after="0" w:before="4.7479248046875" w:line="240" w:lineRule="auto"/>
              <w:ind w:left="0" w:right="2841.583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EE6">
            <w:pPr>
              <w:keepNext w:val="0"/>
              <w:keepLines w:val="0"/>
              <w:widowControl w:val="0"/>
              <w:pBdr>
                <w:top w:space="0" w:sz="0" w:val="nil"/>
                <w:left w:space="0" w:sz="0" w:val="nil"/>
                <w:bottom w:space="0" w:sz="0" w:val="nil"/>
                <w:right w:space="0" w:sz="0" w:val="nil"/>
                <w:between w:space="0" w:sz="0" w:val="nil"/>
              </w:pBdr>
              <w:shd w:fill="auto" w:val="clear"/>
              <w:spacing w:after="0" w:before="4.827880859375" w:line="240" w:lineRule="auto"/>
              <w:ind w:left="0" w:right="952.83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EE7">
            <w:pPr>
              <w:keepNext w:val="0"/>
              <w:keepLines w:val="0"/>
              <w:widowControl w:val="0"/>
              <w:pBdr>
                <w:top w:space="0" w:sz="0" w:val="nil"/>
                <w:left w:space="0" w:sz="0" w:val="nil"/>
                <w:bottom w:space="0" w:sz="0" w:val="nil"/>
                <w:right w:space="0" w:sz="0" w:val="nil"/>
                <w:between w:space="0" w:sz="0" w:val="nil"/>
              </w:pBdr>
              <w:shd w:fill="auto" w:val="clear"/>
              <w:spacing w:after="0" w:before="7.0263671875" w:line="240" w:lineRule="auto"/>
              <w:ind w:left="0" w:right="3471.5655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E8">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22.85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E9">
            <w:pPr>
              <w:keepNext w:val="0"/>
              <w:keepLines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532.8479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EA">
            <w:pPr>
              <w:keepNext w:val="0"/>
              <w:keepLines w:val="0"/>
              <w:widowControl w:val="0"/>
              <w:pBdr>
                <w:top w:space="0" w:sz="0" w:val="nil"/>
                <w:left w:space="0" w:sz="0" w:val="nil"/>
                <w:bottom w:space="0" w:sz="0" w:val="nil"/>
                <w:right w:space="0" w:sz="0" w:val="nil"/>
                <w:between w:space="0" w:sz="0" w:val="nil"/>
              </w:pBdr>
              <w:shd w:fill="auto" w:val="clear"/>
              <w:spacing w:after="0" w:before="10.82275390625" w:line="240" w:lineRule="auto"/>
              <w:ind w:left="0" w:right="2211.6003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EB">
            <w:pPr>
              <w:keepNext w:val="0"/>
              <w:keepLines w:val="0"/>
              <w:widowControl w:val="0"/>
              <w:pBdr>
                <w:top w:space="0" w:sz="0" w:val="nil"/>
                <w:left w:space="0" w:sz="0" w:val="nil"/>
                <w:bottom w:space="0" w:sz="0" w:val="nil"/>
                <w:right w:space="0" w:sz="0" w:val="nil"/>
                <w:between w:space="0" w:sz="0" w:val="nil"/>
              </w:pBdr>
              <w:shd w:fill="auto" w:val="clear"/>
              <w:spacing w:after="0" w:before="0.12451171875" w:line="240" w:lineRule="auto"/>
              <w:ind w:left="0" w:right="3682.8063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EC">
            <w:pPr>
              <w:keepNext w:val="0"/>
              <w:keepLines w:val="0"/>
              <w:widowControl w:val="0"/>
              <w:pBdr>
                <w:top w:space="0" w:sz="0" w:val="nil"/>
                <w:left w:space="0" w:sz="0" w:val="nil"/>
                <w:bottom w:space="0" w:sz="0" w:val="nil"/>
                <w:right w:space="0" w:sz="0" w:val="nil"/>
                <w:between w:space="0" w:sz="0" w:val="nil"/>
              </w:pBdr>
              <w:shd w:fill="auto" w:val="clear"/>
              <w:spacing w:after="0" w:before="1.212158203125" w:line="240" w:lineRule="auto"/>
              <w:ind w:left="0" w:right="1794.06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EED">
            <w:pPr>
              <w:keepNext w:val="0"/>
              <w:keepLines w:val="0"/>
              <w:widowControl w:val="0"/>
              <w:pBdr>
                <w:top w:space="0" w:sz="0" w:val="nil"/>
                <w:left w:space="0" w:sz="0" w:val="nil"/>
                <w:bottom w:space="0" w:sz="0" w:val="nil"/>
                <w:right w:space="0" w:sz="0" w:val="nil"/>
                <w:between w:space="0" w:sz="0" w:val="nil"/>
              </w:pBdr>
              <w:shd w:fill="auto" w:val="clear"/>
              <w:spacing w:after="0" w:before="0.1251220703125" w:line="240" w:lineRule="auto"/>
              <w:ind w:left="0" w:right="742.8424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EE">
            <w:pPr>
              <w:keepNext w:val="0"/>
              <w:keepLines w:val="0"/>
              <w:widowControl w:val="0"/>
              <w:pBdr>
                <w:top w:space="0" w:sz="0" w:val="nil"/>
                <w:left w:space="0" w:sz="0" w:val="nil"/>
                <w:bottom w:space="0" w:sz="0" w:val="nil"/>
                <w:right w:space="0" w:sz="0" w:val="nil"/>
                <w:between w:space="0" w:sz="0" w:val="nil"/>
              </w:pBdr>
              <w:shd w:fill="auto" w:val="clear"/>
              <w:spacing w:after="0" w:before="0.963134765625" w:line="240" w:lineRule="auto"/>
              <w:ind w:left="0" w:right="1584.0655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1EEF">
            <w:pPr>
              <w:keepNext w:val="0"/>
              <w:keepLines w:val="0"/>
              <w:widowControl w:val="0"/>
              <w:pBdr>
                <w:top w:space="0" w:sz="0" w:val="nil"/>
                <w:left w:space="0" w:sz="0" w:val="nil"/>
                <w:bottom w:space="0" w:sz="0" w:val="nil"/>
                <w:right w:space="0" w:sz="0" w:val="nil"/>
                <w:between w:space="0" w:sz="0" w:val="nil"/>
              </w:pBdr>
              <w:shd w:fill="auto" w:val="clear"/>
              <w:spacing w:after="0" w:before="0.079345703125" w:line="240" w:lineRule="auto"/>
              <w:ind w:left="0" w:right="389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1EF0">
            <w:pPr>
              <w:keepNext w:val="0"/>
              <w:keepLines w:val="0"/>
              <w:widowControl w:val="0"/>
              <w:pBdr>
                <w:top w:space="0" w:sz="0" w:val="nil"/>
                <w:left w:space="0" w:sz="0" w:val="nil"/>
                <w:bottom w:space="0" w:sz="0" w:val="nil"/>
                <w:right w:space="0" w:sz="0" w:val="nil"/>
                <w:between w:space="0" w:sz="0" w:val="nil"/>
              </w:pBdr>
              <w:shd w:fill="auto" w:val="clear"/>
              <w:spacing w:after="0" w:before="16.7950439453125" w:line="240" w:lineRule="auto"/>
              <w:ind w:left="0" w:right="1164.0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F1">
            <w:pPr>
              <w:keepNext w:val="0"/>
              <w:keepLines w:val="0"/>
              <w:widowControl w:val="0"/>
              <w:pBdr>
                <w:top w:space="0" w:sz="0" w:val="nil"/>
                <w:left w:space="0" w:sz="0" w:val="nil"/>
                <w:bottom w:space="0" w:sz="0" w:val="nil"/>
                <w:right w:space="0" w:sz="0" w:val="nil"/>
                <w:between w:space="0" w:sz="0" w:val="nil"/>
              </w:pBdr>
              <w:shd w:fill="auto" w:val="clear"/>
              <w:spacing w:after="0" w:before="7.196044921875" w:line="240" w:lineRule="auto"/>
              <w:ind w:left="0" w:right="1372.82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F2">
            <w:pPr>
              <w:keepNext w:val="0"/>
              <w:keepLines w:val="0"/>
              <w:widowControl w:val="0"/>
              <w:pBdr>
                <w:top w:space="0" w:sz="0" w:val="nil"/>
                <w:left w:space="0" w:sz="0" w:val="nil"/>
                <w:bottom w:space="0" w:sz="0" w:val="nil"/>
                <w:right w:space="0" w:sz="0" w:val="nil"/>
                <w:between w:space="0" w:sz="0" w:val="nil"/>
              </w:pBdr>
              <w:shd w:fill="auto" w:val="clear"/>
              <w:spacing w:after="0" w:before="2.357177734375" w:line="240" w:lineRule="auto"/>
              <w:ind w:left="0" w:right="2422.8411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F3">
            <w:pPr>
              <w:keepNext w:val="0"/>
              <w:keepLines w:val="0"/>
              <w:widowControl w:val="0"/>
              <w:pBdr>
                <w:top w:space="0" w:sz="0" w:val="nil"/>
                <w:left w:space="0" w:sz="0" w:val="nil"/>
                <w:bottom w:space="0" w:sz="0" w:val="nil"/>
                <w:right w:space="0" w:sz="0" w:val="nil"/>
                <w:between w:space="0" w:sz="0" w:val="nil"/>
              </w:pBdr>
              <w:shd w:fill="auto" w:val="clear"/>
              <w:spacing w:after="0" w:before="0.023193359375" w:line="240" w:lineRule="auto"/>
              <w:ind w:left="0" w:right="744.0887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EF4">
            <w:pPr>
              <w:keepNext w:val="0"/>
              <w:keepLines w:val="0"/>
              <w:widowControl w:val="0"/>
              <w:pBdr>
                <w:top w:space="0" w:sz="0" w:val="nil"/>
                <w:left w:space="0" w:sz="0" w:val="nil"/>
                <w:bottom w:space="0" w:sz="0" w:val="nil"/>
                <w:right w:space="0" w:sz="0" w:val="nil"/>
                <w:between w:space="0" w:sz="0" w:val="nil"/>
              </w:pBdr>
              <w:shd w:fill="auto" w:val="clear"/>
              <w:spacing w:after="0" w:before="0.2716064453125" w:line="240" w:lineRule="auto"/>
              <w:ind w:left="0" w:right="3682.8063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EF5">
            <w:pPr>
              <w:keepNext w:val="0"/>
              <w:keepLines w:val="0"/>
              <w:widowControl w:val="0"/>
              <w:pBdr>
                <w:top w:space="0" w:sz="0" w:val="nil"/>
                <w:left w:space="0" w:sz="0" w:val="nil"/>
                <w:bottom w:space="0" w:sz="0" w:val="nil"/>
                <w:right w:space="0" w:sz="0" w:val="nil"/>
                <w:between w:space="0" w:sz="0" w:val="nil"/>
              </w:pBdr>
              <w:shd w:fill="auto" w:val="clear"/>
              <w:spacing w:after="0" w:before="0.963134765625" w:line="240" w:lineRule="auto"/>
              <w:ind w:left="0" w:right="1794.06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EF6">
            <w:pPr>
              <w:keepNext w:val="0"/>
              <w:keepLines w:val="0"/>
              <w:widowControl w:val="0"/>
              <w:pBdr>
                <w:top w:space="0" w:sz="0" w:val="nil"/>
                <w:left w:space="0" w:sz="0" w:val="nil"/>
                <w:bottom w:space="0" w:sz="0" w:val="nil"/>
                <w:right w:space="0" w:sz="0" w:val="nil"/>
                <w:between w:space="0" w:sz="0" w:val="nil"/>
              </w:pBdr>
              <w:shd w:fill="auto" w:val="clear"/>
              <w:spacing w:after="0" w:before="2.2894287109375" w:line="240" w:lineRule="auto"/>
              <w:ind w:left="0" w:right="3472.811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F7">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534.094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4.1003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F9">
            <w:pPr>
              <w:keepNext w:val="0"/>
              <w:keepLines w:val="0"/>
              <w:widowControl w:val="0"/>
              <w:pBdr>
                <w:top w:space="0" w:sz="0" w:val="nil"/>
                <w:left w:space="0" w:sz="0" w:val="nil"/>
                <w:bottom w:space="0" w:sz="0" w:val="nil"/>
                <w:right w:space="0" w:sz="0" w:val="nil"/>
                <w:between w:space="0" w:sz="0" w:val="nil"/>
              </w:pBdr>
              <w:shd w:fill="auto" w:val="clear"/>
              <w:spacing w:after="0" w:before="2.4139404296875" w:line="240" w:lineRule="auto"/>
              <w:ind w:left="0" w:right="3262.81799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EFA">
            <w:pPr>
              <w:keepNext w:val="0"/>
              <w:keepLines w:val="0"/>
              <w:widowControl w:val="0"/>
              <w:pBdr>
                <w:top w:space="0" w:sz="0" w:val="nil"/>
                <w:left w:space="0" w:sz="0" w:val="nil"/>
                <w:bottom w:space="0" w:sz="0" w:val="nil"/>
                <w:right w:space="0" w:sz="0" w:val="nil"/>
                <w:between w:space="0" w:sz="0" w:val="nil"/>
              </w:pBdr>
              <w:shd w:fill="auto" w:val="clear"/>
              <w:spacing w:after="0" w:before="2.2894287109375" w:line="240" w:lineRule="auto"/>
              <w:ind w:left="0" w:right="2632.83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FB">
            <w:pPr>
              <w:keepNext w:val="0"/>
              <w:keepLines w:val="0"/>
              <w:widowControl w:val="0"/>
              <w:pBdr>
                <w:top w:space="0" w:sz="0" w:val="nil"/>
                <w:left w:space="0" w:sz="0" w:val="nil"/>
                <w:bottom w:space="0" w:sz="0" w:val="nil"/>
                <w:right w:space="0" w:sz="0" w:val="nil"/>
                <w:between w:space="0" w:sz="0" w:val="nil"/>
              </w:pBdr>
              <w:shd w:fill="auto" w:val="clear"/>
              <w:spacing w:after="0" w:before="1.32568359375" w:line="240" w:lineRule="auto"/>
              <w:ind w:left="0" w:right="2212.8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FC">
            <w:pPr>
              <w:keepNext w:val="0"/>
              <w:keepLines w:val="0"/>
              <w:widowControl w:val="0"/>
              <w:pBdr>
                <w:top w:space="0" w:sz="0" w:val="nil"/>
                <w:left w:space="0" w:sz="0" w:val="nil"/>
                <w:bottom w:space="0" w:sz="0" w:val="nil"/>
                <w:right w:space="0" w:sz="0" w:val="nil"/>
                <w:between w:space="0" w:sz="0" w:val="nil"/>
              </w:pBdr>
              <w:shd w:fill="auto" w:val="clear"/>
              <w:spacing w:after="0" w:before="0.0677490234375" w:line="240" w:lineRule="auto"/>
              <w:ind w:left="0" w:right="2842.82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EFD">
            <w:pPr>
              <w:keepNext w:val="0"/>
              <w:keepLines w:val="0"/>
              <w:widowControl w:val="0"/>
              <w:pBdr>
                <w:top w:space="0" w:sz="0" w:val="nil"/>
                <w:left w:space="0" w:sz="0" w:val="nil"/>
                <w:bottom w:space="0" w:sz="0" w:val="nil"/>
                <w:right w:space="0" w:sz="0" w:val="nil"/>
                <w:between w:space="0" w:sz="0" w:val="nil"/>
              </w:pBdr>
              <w:shd w:fill="auto" w:val="clear"/>
              <w:spacing w:after="0" w:before="5.9954833984375" w:line="240" w:lineRule="auto"/>
              <w:ind w:left="0" w:right="2001.6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FE">
            <w:pPr>
              <w:keepNext w:val="0"/>
              <w:keepLines w:val="0"/>
              <w:widowControl w:val="0"/>
              <w:pBdr>
                <w:top w:space="0" w:sz="0" w:val="nil"/>
                <w:left w:space="0" w:sz="0" w:val="nil"/>
                <w:bottom w:space="0" w:sz="0" w:val="nil"/>
                <w:right w:space="0" w:sz="0" w:val="nil"/>
                <w:between w:space="0" w:sz="0" w:val="nil"/>
              </w:pBdr>
              <w:shd w:fill="auto" w:val="clear"/>
              <w:spacing w:after="0" w:before="1.1553955078125" w:line="240" w:lineRule="auto"/>
              <w:ind w:left="0" w:right="1584.0655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FF">
            <w:pPr>
              <w:keepNext w:val="0"/>
              <w:keepLines w:val="0"/>
              <w:widowControl w:val="0"/>
              <w:pBdr>
                <w:top w:space="0" w:sz="0" w:val="nil"/>
                <w:left w:space="0" w:sz="0" w:val="nil"/>
                <w:bottom w:space="0" w:sz="0" w:val="nil"/>
                <w:right w:space="0" w:sz="0" w:val="nil"/>
                <w:between w:space="0" w:sz="0" w:val="nil"/>
              </w:pBdr>
              <w:shd w:fill="auto" w:val="clear"/>
              <w:spacing w:after="0" w:before="11.07177734375" w:line="240" w:lineRule="auto"/>
              <w:ind w:left="0" w:right="3682.8063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F00">
            <w:pPr>
              <w:keepNext w:val="0"/>
              <w:keepLines w:val="0"/>
              <w:widowControl w:val="0"/>
              <w:pBdr>
                <w:top w:space="0" w:sz="0" w:val="nil"/>
                <w:left w:space="0" w:sz="0" w:val="nil"/>
                <w:bottom w:space="0" w:sz="0" w:val="nil"/>
                <w:right w:space="0" w:sz="0" w:val="nil"/>
                <w:between w:space="0" w:sz="0" w:val="nil"/>
              </w:pBdr>
              <w:shd w:fill="auto" w:val="clear"/>
              <w:spacing w:after="0" w:before="0.9747314453125" w:line="240" w:lineRule="auto"/>
              <w:ind w:left="0" w:right="952.83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F01">
            <w:pPr>
              <w:keepNext w:val="0"/>
              <w:keepLines w:val="0"/>
              <w:widowControl w:val="0"/>
              <w:pBdr>
                <w:top w:space="0" w:sz="0" w:val="nil"/>
                <w:left w:space="0" w:sz="0" w:val="nil"/>
                <w:bottom w:space="0" w:sz="0" w:val="nil"/>
                <w:right w:space="0" w:sz="0" w:val="nil"/>
                <w:between w:space="0" w:sz="0" w:val="nil"/>
              </w:pBdr>
              <w:shd w:fill="auto" w:val="clear"/>
              <w:spacing w:after="0" w:before="9.53125" w:line="240" w:lineRule="auto"/>
              <w:ind w:left="0" w:right="3262.81799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02">
            <w:pPr>
              <w:keepNext w:val="0"/>
              <w:keepLines w:val="0"/>
              <w:widowControl w:val="0"/>
              <w:pBdr>
                <w:top w:space="0" w:sz="0" w:val="nil"/>
                <w:left w:space="0" w:sz="0" w:val="nil"/>
                <w:bottom w:space="0" w:sz="0" w:val="nil"/>
                <w:right w:space="0" w:sz="0" w:val="nil"/>
                <w:between w:space="0" w:sz="0" w:val="nil"/>
              </w:pBdr>
              <w:shd w:fill="auto" w:val="clear"/>
              <w:spacing w:after="0" w:before="0.045166015625" w:line="240" w:lineRule="auto"/>
              <w:ind w:left="0" w:right="742.95593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03">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422.8411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04">
            <w:pPr>
              <w:keepNext w:val="0"/>
              <w:keepLines w:val="0"/>
              <w:widowControl w:val="0"/>
              <w:pBdr>
                <w:top w:space="0" w:sz="0" w:val="nil"/>
                <w:left w:space="0" w:sz="0" w:val="nil"/>
                <w:bottom w:space="0" w:sz="0" w:val="nil"/>
                <w:right w:space="0" w:sz="0" w:val="nil"/>
                <w:between w:space="0" w:sz="0" w:val="nil"/>
              </w:pBdr>
              <w:shd w:fill="auto" w:val="clear"/>
              <w:spacing w:after="0" w:before="26.246337890625" w:line="240" w:lineRule="auto"/>
              <w:ind w:left="0" w:right="2631.58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05">
            <w:pPr>
              <w:keepNext w:val="0"/>
              <w:keepLines w:val="0"/>
              <w:widowControl w:val="0"/>
              <w:pBdr>
                <w:top w:space="0" w:sz="0" w:val="nil"/>
                <w:left w:space="0" w:sz="0" w:val="nil"/>
                <w:bottom w:space="0" w:sz="0" w:val="nil"/>
                <w:right w:space="0" w:sz="0" w:val="nil"/>
                <w:between w:space="0" w:sz="0" w:val="nil"/>
              </w:pBdr>
              <w:shd w:fill="auto" w:val="clear"/>
              <w:spacing w:after="0" w:before="0.067138671875" w:line="240" w:lineRule="auto"/>
              <w:ind w:left="0" w:right="324.1003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F06">
            <w:pPr>
              <w:keepNext w:val="0"/>
              <w:keepLines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3472.811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F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4.094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F08">
            <w:pPr>
              <w:keepNext w:val="0"/>
              <w:keepLines w:val="0"/>
              <w:widowControl w:val="0"/>
              <w:pBdr>
                <w:top w:space="0" w:sz="0" w:val="nil"/>
                <w:left w:space="0" w:sz="0" w:val="nil"/>
                <w:bottom w:space="0" w:sz="0" w:val="nil"/>
                <w:right w:space="0" w:sz="0" w:val="nil"/>
                <w:between w:space="0" w:sz="0" w:val="nil"/>
              </w:pBdr>
              <w:shd w:fill="auto" w:val="clear"/>
              <w:spacing w:after="0" w:before="6.0626220703125" w:line="240" w:lineRule="auto"/>
              <w:ind w:left="0" w:right="2211.6003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09">
            <w:pPr>
              <w:keepNext w:val="0"/>
              <w:keepLines w:val="0"/>
              <w:widowControl w:val="0"/>
              <w:pBdr>
                <w:top w:space="0" w:sz="0" w:val="nil"/>
                <w:left w:space="0" w:sz="0" w:val="nil"/>
                <w:bottom w:space="0" w:sz="0" w:val="nil"/>
                <w:right w:space="0" w:sz="0" w:val="nil"/>
                <w:between w:space="0" w:sz="0" w:val="nil"/>
              </w:pBdr>
              <w:shd w:fill="auto" w:val="clear"/>
              <w:spacing w:after="0" w:before="1.2353515625" w:line="240" w:lineRule="auto"/>
              <w:ind w:left="0" w:right="1794.06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0A">
            <w:pPr>
              <w:keepNext w:val="0"/>
              <w:keepLines w:val="0"/>
              <w:widowControl w:val="0"/>
              <w:pBdr>
                <w:top w:space="0" w:sz="0" w:val="nil"/>
                <w:left w:space="0" w:sz="0" w:val="nil"/>
                <w:bottom w:space="0" w:sz="0" w:val="nil"/>
                <w:right w:space="0" w:sz="0" w:val="nil"/>
                <w:between w:space="0" w:sz="0" w:val="nil"/>
              </w:pBdr>
              <w:shd w:fill="auto" w:val="clear"/>
              <w:spacing w:after="0" w:before="1.1785888671875" w:line="240" w:lineRule="auto"/>
              <w:ind w:left="0" w:right="1582.8192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0B">
            <w:pPr>
              <w:keepNext w:val="0"/>
              <w:keepLines w:val="0"/>
              <w:widowControl w:val="0"/>
              <w:pBdr>
                <w:top w:space="0" w:sz="0" w:val="nil"/>
                <w:left w:space="0" w:sz="0" w:val="nil"/>
                <w:bottom w:space="0" w:sz="0" w:val="nil"/>
                <w:right w:space="0" w:sz="0" w:val="nil"/>
                <w:between w:space="0" w:sz="0" w:val="nil"/>
              </w:pBdr>
              <w:shd w:fill="auto" w:val="clear"/>
              <w:spacing w:after="0" w:before="2.4139404296875" w:line="240" w:lineRule="auto"/>
              <w:ind w:left="0" w:right="742.95593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0C">
            <w:pPr>
              <w:keepNext w:val="0"/>
              <w:keepLines w:val="0"/>
              <w:widowControl w:val="0"/>
              <w:pBdr>
                <w:top w:space="0" w:sz="0" w:val="nil"/>
                <w:left w:space="0" w:sz="0" w:val="nil"/>
                <w:bottom w:space="0" w:sz="0" w:val="nil"/>
                <w:right w:space="0" w:sz="0" w:val="nil"/>
                <w:between w:space="0" w:sz="0" w:val="nil"/>
              </w:pBdr>
              <w:shd w:fill="auto" w:val="clear"/>
              <w:spacing w:after="0" w:before="1.156005859375" w:line="240" w:lineRule="auto"/>
              <w:ind w:left="0" w:right="3261.68518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0D">
            <w:pPr>
              <w:keepNext w:val="0"/>
              <w:keepLines w:val="0"/>
              <w:widowControl w:val="0"/>
              <w:pBdr>
                <w:top w:space="0" w:sz="0" w:val="nil"/>
                <w:left w:space="0" w:sz="0" w:val="nil"/>
                <w:bottom w:space="0" w:sz="0" w:val="nil"/>
                <w:right w:space="0" w:sz="0" w:val="nil"/>
                <w:between w:space="0" w:sz="0" w:val="nil"/>
              </w:pBdr>
              <w:shd w:fill="auto" w:val="clear"/>
              <w:spacing w:after="0" w:before="1.246337890625" w:line="240" w:lineRule="auto"/>
              <w:ind w:left="0" w:right="1374.07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F0E">
            <w:pPr>
              <w:keepNext w:val="0"/>
              <w:keepLines w:val="0"/>
              <w:widowControl w:val="0"/>
              <w:pBdr>
                <w:top w:space="0" w:sz="0" w:val="nil"/>
                <w:left w:space="0" w:sz="0" w:val="nil"/>
                <w:bottom w:space="0" w:sz="0" w:val="nil"/>
                <w:right w:space="0" w:sz="0" w:val="nil"/>
                <w:between w:space="0" w:sz="0" w:val="nil"/>
              </w:pBdr>
              <w:shd w:fill="auto" w:val="clear"/>
              <w:spacing w:after="0" w:before="15.7415771484375" w:line="240" w:lineRule="auto"/>
              <w:ind w:left="0" w:right="2632.83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F0F">
            <w:pPr>
              <w:keepNext w:val="0"/>
              <w:keepLines w:val="0"/>
              <w:widowControl w:val="0"/>
              <w:pBdr>
                <w:top w:space="0" w:sz="0" w:val="nil"/>
                <w:left w:space="0" w:sz="0" w:val="nil"/>
                <w:bottom w:space="0" w:sz="0" w:val="nil"/>
                <w:right w:space="0" w:sz="0" w:val="nil"/>
                <w:between w:space="0" w:sz="0" w:val="nil"/>
              </w:pBdr>
              <w:shd w:fill="auto" w:val="clear"/>
              <w:spacing w:after="0" w:before="1.0760498046875" w:line="240" w:lineRule="auto"/>
              <w:ind w:left="0" w:right="2421.5948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10">
            <w:pPr>
              <w:keepNext w:val="0"/>
              <w:keepLines w:val="0"/>
              <w:widowControl w:val="0"/>
              <w:pBdr>
                <w:top w:space="0" w:sz="0" w:val="nil"/>
                <w:left w:space="0" w:sz="0" w:val="nil"/>
                <w:bottom w:space="0" w:sz="0" w:val="nil"/>
                <w:right w:space="0" w:sz="0" w:val="nil"/>
                <w:between w:space="0" w:sz="0" w:val="nil"/>
              </w:pBdr>
              <w:shd w:fill="auto" w:val="clear"/>
              <w:spacing w:after="0" w:before="2.3004150390625" w:line="240" w:lineRule="auto"/>
              <w:ind w:left="0" w:right="3472.811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4.094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4.1003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13">
            <w:pPr>
              <w:keepNext w:val="0"/>
              <w:keepLines w:val="0"/>
              <w:widowControl w:val="0"/>
              <w:pBdr>
                <w:top w:space="0" w:sz="0" w:val="nil"/>
                <w:left w:space="0" w:sz="0" w:val="nil"/>
                <w:bottom w:space="0" w:sz="0" w:val="nil"/>
                <w:right w:space="0" w:sz="0" w:val="nil"/>
                <w:between w:space="0" w:sz="0" w:val="nil"/>
              </w:pBdr>
              <w:shd w:fill="auto" w:val="clear"/>
              <w:spacing w:after="0" w:before="19.9755859375" w:line="240" w:lineRule="auto"/>
              <w:ind w:left="4134.792938232422" w:right="0" w:firstLine="0"/>
              <w:jc w:val="left"/>
              <w:rPr>
                <w:rFonts w:ascii="Arial" w:cs="Arial" w:eastAsia="Arial" w:hAnsi="Arial"/>
                <w:b w:val="0"/>
                <w:i w:val="0"/>
                <w:smallCaps w:val="0"/>
                <w:strike w:val="0"/>
                <w:color w:val="6f6f6f"/>
                <w:sz w:val="11.331100463867188"/>
                <w:szCs w:val="11.331100463867188"/>
                <w:u w:val="none"/>
                <w:shd w:fill="auto" w:val="clear"/>
                <w:vertAlign w:val="baseline"/>
              </w:rPr>
            </w:pPr>
            <w:r w:rsidDel="00000000" w:rsidR="00000000" w:rsidRPr="00000000">
              <w:rPr>
                <w:rFonts w:ascii="Arial" w:cs="Arial" w:eastAsia="Arial" w:hAnsi="Arial"/>
                <w:b w:val="0"/>
                <w:i w:val="0"/>
                <w:smallCaps w:val="0"/>
                <w:strike w:val="0"/>
                <w:color w:val="6f6f6f"/>
                <w:sz w:val="11.331100463867188"/>
                <w:szCs w:val="11.331100463867188"/>
                <w:u w:val="none"/>
                <w:shd w:fill="auto" w:val="clear"/>
                <w:vertAlign w:val="baseline"/>
                <w:rtl w:val="0"/>
              </w:rPr>
              <w:t xml:space="preserve">45 </w:t>
            </w:r>
          </w:p>
          <w:p w:rsidR="00000000" w:rsidDel="00000000" w:rsidP="00000000" w:rsidRDefault="00000000" w:rsidRPr="00000000" w14:paraId="00001F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6.787109375" w:right="0" w:firstLine="0"/>
              <w:jc w:val="left"/>
              <w:rPr>
                <w:rFonts w:ascii="Arial" w:cs="Arial" w:eastAsia="Arial" w:hAnsi="Arial"/>
                <w:b w:val="0"/>
                <w:i w:val="0"/>
                <w:smallCaps w:val="0"/>
                <w:strike w:val="0"/>
                <w:color w:val="000000"/>
                <w:sz w:val="11.331100463867188"/>
                <w:szCs w:val="11.331100463867188"/>
                <w:u w:val="none"/>
                <w:shd w:fill="auto" w:val="clear"/>
                <w:vertAlign w:val="baseline"/>
              </w:rPr>
            </w:pPr>
            <w:r w:rsidDel="00000000" w:rsidR="00000000" w:rsidRPr="00000000">
              <w:rPr>
                <w:rFonts w:ascii="Arial" w:cs="Arial" w:eastAsia="Arial" w:hAnsi="Arial"/>
                <w:b w:val="0"/>
                <w:i w:val="0"/>
                <w:smallCaps w:val="0"/>
                <w:strike w:val="0"/>
                <w:color w:val="000000"/>
                <w:sz w:val="11.331100463867188"/>
                <w:szCs w:val="11.331100463867188"/>
                <w:u w:val="none"/>
                <w:shd w:fill="auto" w:val="clear"/>
                <w:vertAlign w:val="baseline"/>
                <w:rtl w:val="0"/>
              </w:rPr>
              <w:t xml:space="preserve">0 </w:t>
            </w:r>
          </w:p>
          <w:p w:rsidR="00000000" w:rsidDel="00000000" w:rsidP="00000000" w:rsidRDefault="00000000" w:rsidRPr="00000000" w14:paraId="00001F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82.8063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F16">
            <w:pPr>
              <w:keepNext w:val="0"/>
              <w:keepLines w:val="0"/>
              <w:widowControl w:val="0"/>
              <w:pBdr>
                <w:top w:space="0" w:sz="0" w:val="nil"/>
                <w:left w:space="0" w:sz="0" w:val="nil"/>
                <w:bottom w:space="0" w:sz="0" w:val="nil"/>
                <w:right w:space="0" w:sz="0" w:val="nil"/>
                <w:between w:space="0" w:sz="0" w:val="nil"/>
              </w:pBdr>
              <w:shd w:fill="auto" w:val="clear"/>
              <w:spacing w:after="0" w:before="0.8843994140625" w:line="240" w:lineRule="auto"/>
              <w:ind w:left="0" w:right="3261.5716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F17">
            <w:pPr>
              <w:keepNext w:val="0"/>
              <w:keepLines w:val="0"/>
              <w:widowControl w:val="0"/>
              <w:pBdr>
                <w:top w:space="0" w:sz="0" w:val="nil"/>
                <w:left w:space="0" w:sz="0" w:val="nil"/>
                <w:bottom w:space="0" w:sz="0" w:val="nil"/>
                <w:right w:space="0" w:sz="0" w:val="nil"/>
                <w:between w:space="0" w:sz="0" w:val="nil"/>
              </w:pBdr>
              <w:shd w:fill="auto" w:val="clear"/>
              <w:spacing w:after="0" w:before="8.4991455078125" w:line="240" w:lineRule="auto"/>
              <w:ind w:left="0" w:right="2212.8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F18">
            <w:pPr>
              <w:keepNext w:val="0"/>
              <w:keepLines w:val="0"/>
              <w:widowControl w:val="0"/>
              <w:pBdr>
                <w:top w:space="0" w:sz="0" w:val="nil"/>
                <w:left w:space="0" w:sz="0" w:val="nil"/>
                <w:bottom w:space="0" w:sz="0" w:val="nil"/>
                <w:right w:space="0" w:sz="0" w:val="nil"/>
                <w:between w:space="0" w:sz="0" w:val="nil"/>
              </w:pBdr>
              <w:shd w:fill="auto" w:val="clear"/>
              <w:spacing w:after="0" w:before="2.4139404296875" w:line="240" w:lineRule="auto"/>
              <w:ind w:left="0" w:right="1584.0655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F19">
            <w:pPr>
              <w:keepNext w:val="0"/>
              <w:keepLines w:val="0"/>
              <w:widowControl w:val="0"/>
              <w:pBdr>
                <w:top w:space="0" w:sz="0" w:val="nil"/>
                <w:left w:space="0" w:sz="0" w:val="nil"/>
                <w:bottom w:space="0" w:sz="0" w:val="nil"/>
                <w:right w:space="0" w:sz="0" w:val="nil"/>
                <w:between w:space="0" w:sz="0" w:val="nil"/>
              </w:pBdr>
              <w:shd w:fill="auto" w:val="clear"/>
              <w:spacing w:after="0" w:before="1.1669921875" w:line="240" w:lineRule="auto"/>
              <w:ind w:left="0" w:right="324.1003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1A">
            <w:pPr>
              <w:keepNext w:val="0"/>
              <w:keepLines w:val="0"/>
              <w:widowControl w:val="0"/>
              <w:pBdr>
                <w:top w:space="0" w:sz="0" w:val="nil"/>
                <w:left w:space="0" w:sz="0" w:val="nil"/>
                <w:bottom w:space="0" w:sz="0" w:val="nil"/>
                <w:right w:space="0" w:sz="0" w:val="nil"/>
                <w:between w:space="0" w:sz="0" w:val="nil"/>
              </w:pBdr>
              <w:shd w:fill="auto" w:val="clear"/>
              <w:spacing w:after="0" w:before="2.459716796875" w:line="240" w:lineRule="auto"/>
              <w:ind w:left="0" w:right="742.8424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1B">
            <w:pPr>
              <w:keepNext w:val="0"/>
              <w:keepLines w:val="0"/>
              <w:widowControl w:val="0"/>
              <w:pBdr>
                <w:top w:space="0" w:sz="0" w:val="nil"/>
                <w:left w:space="0" w:sz="0" w:val="nil"/>
                <w:bottom w:space="0" w:sz="0" w:val="nil"/>
                <w:right w:space="0" w:sz="0" w:val="nil"/>
                <w:between w:space="0" w:sz="0" w:val="nil"/>
              </w:pBdr>
              <w:shd w:fill="auto" w:val="clear"/>
              <w:spacing w:after="0" w:before="12.1258544921875" w:line="240" w:lineRule="auto"/>
              <w:ind w:left="0" w:right="2631.58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1C">
            <w:pPr>
              <w:keepNext w:val="0"/>
              <w:keepLines w:val="0"/>
              <w:widowControl w:val="0"/>
              <w:pBdr>
                <w:top w:space="0" w:sz="0" w:val="nil"/>
                <w:left w:space="0" w:sz="0" w:val="nil"/>
                <w:bottom w:space="0" w:sz="0" w:val="nil"/>
                <w:right w:space="0" w:sz="0" w:val="nil"/>
                <w:between w:space="0" w:sz="0" w:val="nil"/>
              </w:pBdr>
              <w:shd w:fill="auto" w:val="clear"/>
              <w:spacing w:after="0" w:before="4.600830078125" w:line="240" w:lineRule="auto"/>
              <w:ind w:left="0" w:right="3471.5655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2.8479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1E">
            <w:pPr>
              <w:keepNext w:val="0"/>
              <w:keepLines w:val="0"/>
              <w:widowControl w:val="0"/>
              <w:pBdr>
                <w:top w:space="0" w:sz="0" w:val="nil"/>
                <w:left w:space="0" w:sz="0" w:val="nil"/>
                <w:bottom w:space="0" w:sz="0" w:val="nil"/>
                <w:right w:space="0" w:sz="0" w:val="nil"/>
                <w:between w:space="0" w:sz="0" w:val="nil"/>
              </w:pBdr>
              <w:shd w:fill="auto" w:val="clear"/>
              <w:spacing w:after="0" w:before="6.063232421875" w:line="240" w:lineRule="auto"/>
              <w:ind w:left="0" w:right="2422.8411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1F1F">
            <w:pPr>
              <w:keepNext w:val="0"/>
              <w:keepLines w:val="0"/>
              <w:widowControl w:val="0"/>
              <w:pBdr>
                <w:top w:space="0" w:sz="0" w:val="nil"/>
                <w:left w:space="0" w:sz="0" w:val="nil"/>
                <w:bottom w:space="0" w:sz="0" w:val="nil"/>
                <w:right w:space="0" w:sz="0" w:val="nil"/>
                <w:between w:space="0" w:sz="0" w:val="nil"/>
              </w:pBdr>
              <w:shd w:fill="auto" w:val="clear"/>
              <w:spacing w:after="0" w:before="15.59326171875" w:line="240" w:lineRule="auto"/>
              <w:ind w:left="0" w:right="1582.8192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F20">
            <w:pPr>
              <w:keepNext w:val="0"/>
              <w:keepLines w:val="0"/>
              <w:widowControl w:val="0"/>
              <w:pBdr>
                <w:top w:space="0" w:sz="0" w:val="nil"/>
                <w:left w:space="0" w:sz="0" w:val="nil"/>
                <w:bottom w:space="0" w:sz="0" w:val="nil"/>
                <w:right w:space="0" w:sz="0" w:val="nil"/>
                <w:between w:space="0" w:sz="0" w:val="nil"/>
              </w:pBdr>
              <w:shd w:fill="auto" w:val="clear"/>
              <w:spacing w:after="0" w:before="2.6177978515625" w:line="240" w:lineRule="auto"/>
              <w:ind w:left="0" w:right="3681.56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21">
            <w:pPr>
              <w:keepNext w:val="0"/>
              <w:keepLines w:val="0"/>
              <w:widowControl w:val="0"/>
              <w:pBdr>
                <w:top w:space="0" w:sz="0" w:val="nil"/>
                <w:left w:space="0" w:sz="0" w:val="nil"/>
                <w:bottom w:space="0" w:sz="0" w:val="nil"/>
                <w:right w:space="0" w:sz="0" w:val="nil"/>
                <w:between w:space="0" w:sz="0" w:val="nil"/>
              </w:pBdr>
              <w:shd w:fill="auto" w:val="clear"/>
              <w:spacing w:after="0" w:before="5.66650390625" w:line="240" w:lineRule="auto"/>
              <w:ind w:left="0" w:right="3261.5716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22">
            <w:pPr>
              <w:keepNext w:val="0"/>
              <w:keepLines w:val="0"/>
              <w:widowControl w:val="0"/>
              <w:pBdr>
                <w:top w:space="0" w:sz="0" w:val="nil"/>
                <w:left w:space="0" w:sz="0" w:val="nil"/>
                <w:bottom w:space="0" w:sz="0" w:val="nil"/>
                <w:right w:space="0" w:sz="0" w:val="nil"/>
                <w:between w:space="0" w:sz="0" w:val="nil"/>
              </w:pBdr>
              <w:shd w:fill="auto" w:val="clear"/>
              <w:spacing w:after="0" w:before="3.717041015625" w:line="240" w:lineRule="auto"/>
              <w:ind w:left="0" w:right="2211.6003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23">
            <w:pPr>
              <w:keepNext w:val="0"/>
              <w:keepLines w:val="0"/>
              <w:widowControl w:val="0"/>
              <w:pBdr>
                <w:top w:space="0" w:sz="0" w:val="nil"/>
                <w:left w:space="0" w:sz="0" w:val="nil"/>
                <w:bottom w:space="0" w:sz="0" w:val="nil"/>
                <w:right w:space="0" w:sz="0" w:val="nil"/>
                <w:between w:space="0" w:sz="0" w:val="nil"/>
              </w:pBdr>
              <w:shd w:fill="auto" w:val="clear"/>
              <w:spacing w:after="0" w:before="3.5247802734375" w:line="240" w:lineRule="auto"/>
              <w:ind w:left="0" w:right="3472.811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24">
            <w:pPr>
              <w:keepNext w:val="0"/>
              <w:keepLines w:val="0"/>
              <w:widowControl w:val="0"/>
              <w:pBdr>
                <w:top w:space="0" w:sz="0" w:val="nil"/>
                <w:left w:space="0" w:sz="0" w:val="nil"/>
                <w:bottom w:space="0" w:sz="0" w:val="nil"/>
                <w:right w:space="0" w:sz="0" w:val="nil"/>
                <w:between w:space="0" w:sz="0" w:val="nil"/>
              </w:pBdr>
              <w:shd w:fill="auto" w:val="clear"/>
              <w:spacing w:after="0" w:before="0.05615234375" w:line="240" w:lineRule="auto"/>
              <w:ind w:left="0" w:right="322.85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25">
            <w:pPr>
              <w:keepNext w:val="0"/>
              <w:keepLines w:val="0"/>
              <w:widowControl w:val="0"/>
              <w:pBdr>
                <w:top w:space="0" w:sz="0" w:val="nil"/>
                <w:left w:space="0" w:sz="0" w:val="nil"/>
                <w:bottom w:space="0" w:sz="0" w:val="nil"/>
                <w:right w:space="0" w:sz="0" w:val="nil"/>
                <w:between w:space="0" w:sz="0" w:val="nil"/>
              </w:pBdr>
              <w:shd w:fill="auto" w:val="clear"/>
              <w:spacing w:after="0" w:before="7.2418212890625" w:line="240" w:lineRule="auto"/>
              <w:ind w:left="0" w:right="744.0887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F26">
            <w:pPr>
              <w:keepNext w:val="0"/>
              <w:keepLines w:val="0"/>
              <w:widowControl w:val="0"/>
              <w:pBdr>
                <w:top w:space="0" w:sz="0" w:val="nil"/>
                <w:left w:space="0" w:sz="0" w:val="nil"/>
                <w:bottom w:space="0" w:sz="0" w:val="nil"/>
                <w:right w:space="0" w:sz="0" w:val="nil"/>
                <w:between w:space="0" w:sz="0" w:val="nil"/>
              </w:pBdr>
              <w:shd w:fill="auto" w:val="clear"/>
              <w:spacing w:after="0" w:before="11.93359375" w:line="240" w:lineRule="auto"/>
              <w:ind w:left="0" w:right="507.58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F27">
            <w:pPr>
              <w:keepNext w:val="0"/>
              <w:keepLines w:val="0"/>
              <w:widowControl w:val="0"/>
              <w:pBdr>
                <w:top w:space="0" w:sz="0" w:val="nil"/>
                <w:left w:space="0" w:sz="0" w:val="nil"/>
                <w:bottom w:space="0" w:sz="0" w:val="nil"/>
                <w:right w:space="0" w:sz="0" w:val="nil"/>
                <w:between w:space="0" w:sz="0" w:val="nil"/>
              </w:pBdr>
              <w:shd w:fill="auto" w:val="clear"/>
              <w:spacing w:after="0" w:before="0.045166015625" w:line="240" w:lineRule="auto"/>
              <w:ind w:left="0" w:right="2632.83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28">
            <w:pPr>
              <w:keepNext w:val="0"/>
              <w:keepLines w:val="0"/>
              <w:widowControl w:val="0"/>
              <w:pBdr>
                <w:top w:space="0" w:sz="0" w:val="nil"/>
                <w:left w:space="0" w:sz="0" w:val="nil"/>
                <w:bottom w:space="0" w:sz="0" w:val="nil"/>
                <w:right w:space="0" w:sz="0" w:val="nil"/>
                <w:between w:space="0" w:sz="0" w:val="nil"/>
              </w:pBdr>
              <w:shd w:fill="auto" w:val="clear"/>
              <w:spacing w:after="0" w:before="19.19677734375" w:line="240" w:lineRule="auto"/>
              <w:ind w:left="0" w:right="322.9675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29">
            <w:pPr>
              <w:keepNext w:val="0"/>
              <w:keepLines w:val="0"/>
              <w:widowControl w:val="0"/>
              <w:pBdr>
                <w:top w:space="0" w:sz="0" w:val="nil"/>
                <w:left w:space="0" w:sz="0" w:val="nil"/>
                <w:bottom w:space="0" w:sz="0" w:val="nil"/>
                <w:right w:space="0" w:sz="0" w:val="nil"/>
                <w:between w:space="0" w:sz="0" w:val="nil"/>
              </w:pBdr>
              <w:shd w:fill="auto" w:val="clear"/>
              <w:spacing w:after="0" w:before="9.5989990234375" w:line="240" w:lineRule="auto"/>
              <w:ind w:left="0" w:right="3682.8063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2A">
            <w:pPr>
              <w:keepNext w:val="0"/>
              <w:keepLines w:val="0"/>
              <w:widowControl w:val="0"/>
              <w:pBdr>
                <w:top w:space="0" w:sz="0" w:val="nil"/>
                <w:left w:space="0" w:sz="0" w:val="nil"/>
                <w:bottom w:space="0" w:sz="0" w:val="nil"/>
                <w:right w:space="0" w:sz="0" w:val="nil"/>
                <w:between w:space="0" w:sz="0" w:val="nil"/>
              </w:pBdr>
              <w:shd w:fill="auto" w:val="clear"/>
              <w:spacing w:after="0" w:before="17.939453125" w:line="240" w:lineRule="auto"/>
              <w:ind w:left="0" w:right="3472.811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F2B">
            <w:pPr>
              <w:keepNext w:val="0"/>
              <w:keepLines w:val="0"/>
              <w:widowControl w:val="0"/>
              <w:pBdr>
                <w:top w:space="0" w:sz="0" w:val="nil"/>
                <w:left w:space="0" w:sz="0" w:val="nil"/>
                <w:bottom w:space="0" w:sz="0" w:val="nil"/>
                <w:right w:space="0" w:sz="0" w:val="nil"/>
                <w:between w:space="0" w:sz="0" w:val="nil"/>
              </w:pBdr>
              <w:shd w:fill="auto" w:val="clear"/>
              <w:spacing w:after="0" w:before="12.0697021484375" w:line="240" w:lineRule="auto"/>
              <w:ind w:left="0" w:right="742.8424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F2C">
            <w:pPr>
              <w:keepNext w:val="0"/>
              <w:keepLines w:val="0"/>
              <w:widowControl w:val="0"/>
              <w:pBdr>
                <w:top w:space="0" w:sz="0" w:val="nil"/>
                <w:left w:space="0" w:sz="0" w:val="nil"/>
                <w:bottom w:space="0" w:sz="0" w:val="nil"/>
                <w:right w:space="0" w:sz="0" w:val="nil"/>
                <w:between w:space="0" w:sz="0" w:val="nil"/>
              </w:pBdr>
              <w:shd w:fill="auto" w:val="clear"/>
              <w:spacing w:after="0" w:before="2.357177734375" w:line="240" w:lineRule="auto"/>
              <w:ind w:left="0" w:right="534.094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F2D">
            <w:pPr>
              <w:keepNext w:val="0"/>
              <w:keepLines w:val="0"/>
              <w:widowControl w:val="0"/>
              <w:pBdr>
                <w:top w:space="0" w:sz="0" w:val="nil"/>
                <w:left w:space="0" w:sz="0" w:val="nil"/>
                <w:bottom w:space="0" w:sz="0" w:val="nil"/>
                <w:right w:space="0" w:sz="0" w:val="nil"/>
                <w:between w:space="0" w:sz="0" w:val="nil"/>
              </w:pBdr>
              <w:shd w:fill="auto" w:val="clear"/>
              <w:spacing w:after="0" w:before="0.0445556640625" w:line="240" w:lineRule="auto"/>
              <w:ind w:left="0" w:right="322.9675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2E">
            <w:pPr>
              <w:keepNext w:val="0"/>
              <w:keepLines w:val="0"/>
              <w:widowControl w:val="0"/>
              <w:pBdr>
                <w:top w:space="0" w:sz="0" w:val="nil"/>
                <w:left w:space="0" w:sz="0" w:val="nil"/>
                <w:bottom w:space="0" w:sz="0" w:val="nil"/>
                <w:right w:space="0" w:sz="0" w:val="nil"/>
                <w:between w:space="0" w:sz="0" w:val="nil"/>
              </w:pBdr>
              <w:shd w:fill="auto" w:val="clear"/>
              <w:spacing w:after="0" w:before="11.533203125" w:line="240" w:lineRule="auto"/>
              <w:ind w:left="699.3182373046875" w:right="0" w:firstLine="0"/>
              <w:jc w:val="left"/>
              <w:rPr>
                <w:rFonts w:ascii="Arial" w:cs="Arial" w:eastAsia="Arial" w:hAnsi="Arial"/>
                <w:b w:val="0"/>
                <w:i w:val="0"/>
                <w:smallCaps w:val="0"/>
                <w:strike w:val="0"/>
                <w:color w:val="000000"/>
                <w:sz w:val="11.331100463867188"/>
                <w:szCs w:val="11.331100463867188"/>
                <w:u w:val="none"/>
                <w:shd w:fill="auto" w:val="clear"/>
                <w:vertAlign w:val="baseline"/>
              </w:rPr>
            </w:pPr>
            <w:r w:rsidDel="00000000" w:rsidR="00000000" w:rsidRPr="00000000">
              <w:rPr>
                <w:rFonts w:ascii="Arial" w:cs="Arial" w:eastAsia="Arial" w:hAnsi="Arial"/>
                <w:b w:val="0"/>
                <w:i w:val="0"/>
                <w:smallCaps w:val="0"/>
                <w:strike w:val="0"/>
                <w:color w:val="000000"/>
                <w:sz w:val="11.331100463867188"/>
                <w:szCs w:val="11.331100463867188"/>
                <w:u w:val="none"/>
                <w:shd w:fill="auto" w:val="clear"/>
                <w:vertAlign w:val="baseline"/>
                <w:rtl w:val="0"/>
              </w:rPr>
              <w:t xml:space="preserve">1999-00 2004-05 2009-10 2011-12 2015-16 </w:t>
            </w:r>
          </w:p>
          <w:p w:rsidR="00000000" w:rsidDel="00000000" w:rsidP="00000000" w:rsidRDefault="00000000" w:rsidRPr="00000000" w14:paraId="00001F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62.81799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1F30">
            <w:pPr>
              <w:keepNext w:val="0"/>
              <w:keepLines w:val="0"/>
              <w:widowControl w:val="0"/>
              <w:pBdr>
                <w:top w:space="0" w:sz="0" w:val="nil"/>
                <w:left w:space="0" w:sz="0" w:val="nil"/>
                <w:bottom w:space="0" w:sz="0" w:val="nil"/>
                <w:right w:space="0" w:sz="0" w:val="nil"/>
                <w:between w:space="0" w:sz="0" w:val="nil"/>
              </w:pBdr>
              <w:shd w:fill="auto" w:val="clear"/>
              <w:spacing w:after="0" w:before="3.603515625" w:line="240" w:lineRule="auto"/>
              <w:ind w:left="0" w:right="2212.8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F31">
            <w:pPr>
              <w:keepNext w:val="0"/>
              <w:keepLines w:val="0"/>
              <w:widowControl w:val="0"/>
              <w:pBdr>
                <w:top w:space="0" w:sz="0" w:val="nil"/>
                <w:left w:space="0" w:sz="0" w:val="nil"/>
                <w:bottom w:space="0" w:sz="0" w:val="nil"/>
                <w:right w:space="0" w:sz="0" w:val="nil"/>
                <w:between w:space="0" w:sz="0" w:val="nil"/>
              </w:pBdr>
              <w:shd w:fill="auto" w:val="clear"/>
              <w:spacing w:after="0" w:before="31.1419677734375" w:line="240" w:lineRule="auto"/>
              <w:ind w:left="0" w:right="3471.5655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F32">
            <w:pPr>
              <w:keepNext w:val="0"/>
              <w:keepLines w:val="0"/>
              <w:widowControl w:val="0"/>
              <w:pBdr>
                <w:top w:space="0" w:sz="0" w:val="nil"/>
                <w:left w:space="0" w:sz="0" w:val="nil"/>
                <w:bottom w:space="0" w:sz="0" w:val="nil"/>
                <w:right w:space="0" w:sz="0" w:val="nil"/>
                <w:between w:space="0" w:sz="0" w:val="nil"/>
              </w:pBdr>
              <w:shd w:fill="auto" w:val="clear"/>
              <w:spacing w:after="0" w:before="14.42626953125" w:line="240" w:lineRule="auto"/>
              <w:ind w:left="0" w:right="532.8479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F33">
            <w:pPr>
              <w:keepNext w:val="0"/>
              <w:keepLines w:val="0"/>
              <w:widowControl w:val="0"/>
              <w:pBdr>
                <w:top w:space="0" w:sz="0" w:val="nil"/>
                <w:left w:space="0" w:sz="0" w:val="nil"/>
                <w:bottom w:space="0" w:sz="0" w:val="nil"/>
                <w:right w:space="0" w:sz="0" w:val="nil"/>
                <w:between w:space="0" w:sz="0" w:val="nil"/>
              </w:pBdr>
              <w:shd w:fill="auto" w:val="clear"/>
              <w:spacing w:after="0" w:before="9.632568359375" w:line="240" w:lineRule="auto"/>
              <w:ind w:left="0" w:right="322.85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F34">
            <w:pPr>
              <w:keepNext w:val="0"/>
              <w:keepLines w:val="0"/>
              <w:widowControl w:val="0"/>
              <w:pBdr>
                <w:top w:space="0" w:sz="0" w:val="nil"/>
                <w:left w:space="0" w:sz="0" w:val="nil"/>
                <w:bottom w:space="0" w:sz="0" w:val="nil"/>
                <w:right w:space="0" w:sz="0" w:val="nil"/>
                <w:between w:space="0" w:sz="0" w:val="nil"/>
              </w:pBdr>
              <w:shd w:fill="auto" w:val="clear"/>
              <w:spacing w:after="0" w:before="41.9537353515625" w:line="240" w:lineRule="auto"/>
              <w:ind w:left="0" w:right="3472.811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35">
            <w:pPr>
              <w:keepNext w:val="0"/>
              <w:keepLines w:val="0"/>
              <w:widowControl w:val="0"/>
              <w:pBdr>
                <w:top w:space="0" w:sz="0" w:val="nil"/>
                <w:left w:space="0" w:sz="0" w:val="nil"/>
                <w:bottom w:space="0" w:sz="0" w:val="nil"/>
                <w:right w:space="0" w:sz="0" w:val="nil"/>
                <w:between w:space="0" w:sz="0" w:val="nil"/>
              </w:pBdr>
              <w:shd w:fill="auto" w:val="clear"/>
              <w:spacing w:after="0" w:before="4.8388671875" w:line="240" w:lineRule="auto"/>
              <w:ind w:left="0" w:right="532.8479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36">
            <w:pPr>
              <w:keepNext w:val="0"/>
              <w:keepLines w:val="0"/>
              <w:widowControl w:val="0"/>
              <w:pBdr>
                <w:top w:space="0" w:sz="0" w:val="nil"/>
                <w:left w:space="0" w:sz="0" w:val="nil"/>
                <w:bottom w:space="0" w:sz="0" w:val="nil"/>
                <w:right w:space="0" w:sz="0" w:val="nil"/>
                <w:between w:space="0" w:sz="0" w:val="nil"/>
              </w:pBdr>
              <w:shd w:fill="auto" w:val="clear"/>
              <w:spacing w:after="0" w:before="66.0009765625" w:line="240" w:lineRule="auto"/>
              <w:ind w:left="0" w:right="3472.811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37">
            <w:pPr>
              <w:keepNext w:val="0"/>
              <w:keepLines w:val="0"/>
              <w:widowControl w:val="0"/>
              <w:pBdr>
                <w:top w:space="0" w:sz="0" w:val="nil"/>
                <w:left w:space="0" w:sz="0" w:val="nil"/>
                <w:bottom w:space="0" w:sz="0" w:val="nil"/>
                <w:right w:space="0" w:sz="0" w:val="nil"/>
                <w:between w:space="0" w:sz="0" w:val="nil"/>
              </w:pBdr>
              <w:shd w:fill="auto" w:val="clear"/>
              <w:spacing w:after="0" w:before="38.4063720703125" w:line="240" w:lineRule="auto"/>
              <w:ind w:left="0" w:right="534.094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F38">
            <w:pPr>
              <w:keepNext w:val="0"/>
              <w:keepLines w:val="0"/>
              <w:widowControl w:val="0"/>
              <w:pBdr>
                <w:top w:space="0" w:sz="0" w:val="nil"/>
                <w:left w:space="0" w:sz="0" w:val="nil"/>
                <w:bottom w:space="0" w:sz="0" w:val="nil"/>
                <w:right w:space="0" w:sz="0" w:val="nil"/>
                <w:between w:space="0" w:sz="0" w:val="nil"/>
              </w:pBdr>
              <w:shd w:fill="auto" w:val="clear"/>
              <w:spacing w:after="0" w:before="51.082763671875" w:line="240" w:lineRule="auto"/>
              <w:ind w:left="0" w:right="469.451904296875" w:firstLine="0"/>
              <w:jc w:val="right"/>
              <w:rPr>
                <w:rFonts w:ascii="Arial" w:cs="Arial" w:eastAsia="Arial" w:hAnsi="Arial"/>
                <w:b w:val="0"/>
                <w:i w:val="0"/>
                <w:smallCaps w:val="0"/>
                <w:strike w:val="0"/>
                <w:color w:val="000000"/>
                <w:sz w:val="11.331100463867188"/>
                <w:szCs w:val="11.331100463867188"/>
                <w:u w:val="none"/>
                <w:shd w:fill="auto" w:val="clear"/>
                <w:vertAlign w:val="baseline"/>
              </w:rPr>
            </w:pPr>
            <w:r w:rsidDel="00000000" w:rsidR="00000000" w:rsidRPr="00000000">
              <w:rPr>
                <w:rFonts w:ascii="Arial" w:cs="Arial" w:eastAsia="Arial" w:hAnsi="Arial"/>
                <w:b w:val="0"/>
                <w:i w:val="0"/>
                <w:smallCaps w:val="0"/>
                <w:strike w:val="0"/>
                <w:color w:val="000000"/>
                <w:sz w:val="11.331100463867188"/>
                <w:szCs w:val="11.331100463867188"/>
                <w:u w:val="none"/>
                <w:shd w:fill="auto" w:val="clear"/>
                <w:vertAlign w:val="baseline"/>
                <w:rtl w:val="0"/>
              </w:rPr>
              <w:t xml:space="preserve">Sources: Key Indicators of Situation of Agricultural Households in India,  </w:t>
            </w:r>
          </w:p>
          <w:p w:rsidR="00000000" w:rsidDel="00000000" w:rsidP="00000000" w:rsidRDefault="00000000" w:rsidRPr="00000000" w14:paraId="00001F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35.8853149414062" w:right="0" w:firstLine="0"/>
              <w:jc w:val="left"/>
              <w:rPr>
                <w:rFonts w:ascii="Arial" w:cs="Arial" w:eastAsia="Arial" w:hAnsi="Arial"/>
                <w:b w:val="0"/>
                <w:i w:val="0"/>
                <w:smallCaps w:val="0"/>
                <w:strike w:val="0"/>
                <w:color w:val="000000"/>
                <w:sz w:val="11.331100463867188"/>
                <w:szCs w:val="11.331100463867188"/>
                <w:u w:val="none"/>
                <w:shd w:fill="auto" w:val="clear"/>
                <w:vertAlign w:val="baseline"/>
              </w:rPr>
            </w:pPr>
            <w:r w:rsidDel="00000000" w:rsidR="00000000" w:rsidRPr="00000000">
              <w:rPr>
                <w:rFonts w:ascii="Arial" w:cs="Arial" w:eastAsia="Arial" w:hAnsi="Arial"/>
                <w:b w:val="0"/>
                <w:i w:val="0"/>
                <w:smallCaps w:val="0"/>
                <w:strike w:val="0"/>
                <w:color w:val="000000"/>
                <w:sz w:val="11.331100463867188"/>
                <w:szCs w:val="11.331100463867188"/>
                <w:u w:val="none"/>
                <w:shd w:fill="auto" w:val="clear"/>
                <w:vertAlign w:val="baseline"/>
                <w:rtl w:val="0"/>
              </w:rPr>
              <w:t xml:space="preserve">Sources: National Sample Survey (NSS various rounds) </w:t>
            </w:r>
          </w:p>
          <w:p w:rsidR="00000000" w:rsidDel="00000000" w:rsidP="00000000" w:rsidRDefault="00000000" w:rsidRPr="00000000" w14:paraId="00001F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56.5380859375" w:firstLine="0"/>
              <w:jc w:val="right"/>
              <w:rPr>
                <w:rFonts w:ascii="Arial" w:cs="Arial" w:eastAsia="Arial" w:hAnsi="Arial"/>
                <w:b w:val="0"/>
                <w:i w:val="0"/>
                <w:smallCaps w:val="0"/>
                <w:strike w:val="0"/>
                <w:color w:val="000000"/>
                <w:sz w:val="11.331100463867188"/>
                <w:szCs w:val="11.331100463867188"/>
                <w:u w:val="none"/>
                <w:shd w:fill="auto" w:val="clear"/>
                <w:vertAlign w:val="baseline"/>
              </w:rPr>
            </w:pPr>
            <w:r w:rsidDel="00000000" w:rsidR="00000000" w:rsidRPr="00000000">
              <w:rPr>
                <w:rFonts w:ascii="Arial" w:cs="Arial" w:eastAsia="Arial" w:hAnsi="Arial"/>
                <w:b w:val="0"/>
                <w:i w:val="0"/>
                <w:smallCaps w:val="0"/>
                <w:strike w:val="0"/>
                <w:color w:val="000000"/>
                <w:sz w:val="11.331100463867188"/>
                <w:szCs w:val="11.331100463867188"/>
                <w:u w:val="none"/>
                <w:shd w:fill="auto" w:val="clear"/>
                <w:vertAlign w:val="baseline"/>
                <w:rtl w:val="0"/>
              </w:rPr>
              <w:t xml:space="preserve">NSS 70th round </w:t>
            </w:r>
          </w:p>
          <w:p w:rsidR="00000000" w:rsidDel="00000000" w:rsidP="00000000" w:rsidRDefault="00000000" w:rsidRPr="00000000" w14:paraId="00001F3B">
            <w:pPr>
              <w:keepNext w:val="0"/>
              <w:keepLines w:val="0"/>
              <w:widowControl w:val="0"/>
              <w:pBdr>
                <w:top w:space="0" w:sz="0" w:val="nil"/>
                <w:left w:space="0" w:sz="0" w:val="nil"/>
                <w:bottom w:space="0" w:sz="0" w:val="nil"/>
                <w:right w:space="0" w:sz="0" w:val="nil"/>
                <w:between w:space="0" w:sz="0" w:val="nil"/>
              </w:pBdr>
              <w:shd w:fill="auto" w:val="clear"/>
              <w:spacing w:after="0" w:before="152.6593017578125" w:line="240" w:lineRule="auto"/>
              <w:ind w:left="0" w:right="526.2622070312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…however, improving productivity in the agricultural  </w:t>
            </w:r>
          </w:p>
          <w:p w:rsidR="00000000" w:rsidDel="00000000" w:rsidP="00000000" w:rsidRDefault="00000000" w:rsidRPr="00000000" w14:paraId="00001F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98803710937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To ensure food security and to contain excessive volatility,  </w:t>
            </w:r>
          </w:p>
          <w:p w:rsidR="00000000" w:rsidDel="00000000" w:rsidP="00000000" w:rsidRDefault="00000000" w:rsidRPr="00000000" w14:paraId="00001F3D">
            <w:pPr>
              <w:keepNext w:val="0"/>
              <w:keepLines w:val="0"/>
              <w:widowControl w:val="0"/>
              <w:pBdr>
                <w:top w:space="0" w:sz="0" w:val="nil"/>
                <w:left w:space="0" w:sz="0" w:val="nil"/>
                <w:bottom w:space="0" w:sz="0" w:val="nil"/>
                <w:right w:space="0" w:sz="0" w:val="nil"/>
                <w:between w:space="0" w:sz="0" w:val="nil"/>
              </w:pBdr>
              <w:shd w:fill="auto" w:val="clear"/>
              <w:spacing w:after="0" w:before="26.71875" w:line="240" w:lineRule="auto"/>
              <w:ind w:left="0" w:right="2081.14624023437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sector remains a key challenge.  </w:t>
            </w:r>
          </w:p>
          <w:p w:rsidR="00000000" w:rsidDel="00000000" w:rsidP="00000000" w:rsidRDefault="00000000" w:rsidRPr="00000000" w14:paraId="00001F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3432617187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MSPs and procurement of cereals have risen…  </w:t>
            </w:r>
          </w:p>
          <w:p w:rsidR="00000000" w:rsidDel="00000000" w:rsidP="00000000" w:rsidRDefault="00000000" w:rsidRPr="00000000" w14:paraId="00001F3F">
            <w:pPr>
              <w:keepNext w:val="0"/>
              <w:keepLines w:val="0"/>
              <w:widowControl w:val="0"/>
              <w:pBdr>
                <w:top w:space="0" w:sz="0" w:val="nil"/>
                <w:left w:space="0" w:sz="0" w:val="nil"/>
                <w:bottom w:space="0" w:sz="0" w:val="nil"/>
                <w:right w:space="0" w:sz="0" w:val="nil"/>
                <w:between w:space="0" w:sz="0" w:val="nil"/>
              </w:pBdr>
              <w:shd w:fill="auto" w:val="clear"/>
              <w:spacing w:after="0" w:before="75.42724609375" w:line="240" w:lineRule="auto"/>
              <w:ind w:left="0" w:right="2601.8133544921875" w:firstLine="0"/>
              <w:jc w:val="right"/>
              <w:rPr>
                <w:rFonts w:ascii="Arial" w:cs="Arial" w:eastAsia="Arial" w:hAnsi="Arial"/>
                <w:b w:val="1"/>
                <w:i w:val="0"/>
                <w:smallCaps w:val="0"/>
                <w:strike w:val="0"/>
                <w:color w:val="0583b0"/>
                <w:sz w:val="15.172296524047852"/>
                <w:szCs w:val="15.172296524047852"/>
                <w:u w:val="none"/>
                <w:shd w:fill="auto" w:val="clear"/>
                <w:vertAlign w:val="baseline"/>
              </w:rPr>
            </w:pPr>
            <w:r w:rsidDel="00000000" w:rsidR="00000000" w:rsidRPr="00000000">
              <w:rPr>
                <w:rFonts w:ascii="Arial" w:cs="Arial" w:eastAsia="Arial" w:hAnsi="Arial"/>
                <w:b w:val="1"/>
                <w:i w:val="0"/>
                <w:smallCaps w:val="0"/>
                <w:strike w:val="0"/>
                <w:color w:val="0583b0"/>
                <w:sz w:val="15.172296524047852"/>
                <w:szCs w:val="15.172296524047852"/>
                <w:u w:val="none"/>
                <w:shd w:fill="auto" w:val="clear"/>
                <w:vertAlign w:val="baseline"/>
                <w:rtl w:val="0"/>
              </w:rPr>
              <w:t xml:space="preserve">Agriculture Productivity  </w:t>
            </w:r>
          </w:p>
          <w:p w:rsidR="00000000" w:rsidDel="00000000" w:rsidP="00000000" w:rsidRDefault="00000000" w:rsidRPr="00000000" w14:paraId="00001F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69515991210938" w:right="0" w:firstLine="0"/>
              <w:jc w:val="left"/>
              <w:rPr>
                <w:rFonts w:ascii="Arial" w:cs="Arial" w:eastAsia="Arial" w:hAnsi="Arial"/>
                <w:b w:val="1"/>
                <w:i w:val="0"/>
                <w:smallCaps w:val="0"/>
                <w:strike w:val="0"/>
                <w:color w:val="0583b0"/>
                <w:sz w:val="15.125998497009277"/>
                <w:szCs w:val="15.125998497009277"/>
                <w:u w:val="none"/>
                <w:shd w:fill="auto" w:val="clear"/>
                <w:vertAlign w:val="baseline"/>
              </w:rPr>
            </w:pPr>
            <w:r w:rsidDel="00000000" w:rsidR="00000000" w:rsidRPr="00000000">
              <w:rPr>
                <w:rFonts w:ascii="Arial" w:cs="Arial" w:eastAsia="Arial" w:hAnsi="Arial"/>
                <w:b w:val="1"/>
                <w:i w:val="0"/>
                <w:smallCaps w:val="0"/>
                <w:strike w:val="0"/>
                <w:color w:val="0583b0"/>
                <w:sz w:val="15.125998497009277"/>
                <w:szCs w:val="15.125998497009277"/>
                <w:u w:val="none"/>
                <w:shd w:fill="auto" w:val="clear"/>
                <w:vertAlign w:val="baseline"/>
                <w:rtl w:val="0"/>
              </w:rPr>
              <w:t xml:space="preserve">Prices and Central Pool Stocks </w:t>
            </w:r>
          </w:p>
          <w:p w:rsidR="00000000" w:rsidDel="00000000" w:rsidP="00000000" w:rsidRDefault="00000000" w:rsidRPr="00000000" w14:paraId="00001F41">
            <w:pPr>
              <w:keepNext w:val="0"/>
              <w:keepLines w:val="0"/>
              <w:widowControl w:val="0"/>
              <w:pBdr>
                <w:top w:space="0" w:sz="0" w:val="nil"/>
                <w:left w:space="0" w:sz="0" w:val="nil"/>
                <w:bottom w:space="0" w:sz="0" w:val="nil"/>
                <w:right w:space="0" w:sz="0" w:val="nil"/>
                <w:between w:space="0" w:sz="0" w:val="nil"/>
              </w:pBdr>
              <w:shd w:fill="auto" w:val="clear"/>
              <w:spacing w:after="0" w:before="18.14697265625" w:line="240" w:lineRule="auto"/>
              <w:ind w:left="0" w:right="3707.5506591796875" w:firstLine="0"/>
              <w:jc w:val="right"/>
              <w:rPr>
                <w:rFonts w:ascii="Arial" w:cs="Arial" w:eastAsia="Arial" w:hAnsi="Arial"/>
                <w:b w:val="0"/>
                <w:i w:val="0"/>
                <w:smallCaps w:val="0"/>
                <w:strike w:val="0"/>
                <w:color w:val="0583b0"/>
                <w:sz w:val="11.379197120666504"/>
                <w:szCs w:val="11.379197120666504"/>
                <w:u w:val="none"/>
                <w:shd w:fill="auto" w:val="clear"/>
                <w:vertAlign w:val="baseline"/>
              </w:rPr>
            </w:pPr>
            <w:r w:rsidDel="00000000" w:rsidR="00000000" w:rsidRPr="00000000">
              <w:rPr>
                <w:rFonts w:ascii="Arial" w:cs="Arial" w:eastAsia="Arial" w:hAnsi="Arial"/>
                <w:b w:val="0"/>
                <w:i w:val="0"/>
                <w:smallCaps w:val="0"/>
                <w:strike w:val="0"/>
                <w:color w:val="0583b0"/>
                <w:sz w:val="11.379197120666504"/>
                <w:szCs w:val="11.379197120666504"/>
                <w:u w:val="none"/>
                <w:shd w:fill="auto" w:val="clear"/>
                <w:vertAlign w:val="baseline"/>
                <w:rtl w:val="0"/>
              </w:rPr>
              <w:t xml:space="preserve">(yield; hg/ha) </w:t>
            </w:r>
          </w:p>
          <w:p w:rsidR="00000000" w:rsidDel="00000000" w:rsidP="00000000" w:rsidRDefault="00000000" w:rsidRPr="00000000" w14:paraId="00001F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4.67742919921875" w:right="0" w:firstLine="0"/>
              <w:jc w:val="left"/>
              <w:rPr>
                <w:rFonts w:ascii="Arial" w:cs="Arial" w:eastAsia="Arial" w:hAnsi="Arial"/>
                <w:b w:val="0"/>
                <w:i w:val="0"/>
                <w:smallCaps w:val="0"/>
                <w:strike w:val="0"/>
                <w:color w:val="000000"/>
                <w:sz w:val="11.344698905944824"/>
                <w:szCs w:val="11.344698905944824"/>
                <w:u w:val="none"/>
                <w:shd w:fill="auto" w:val="clear"/>
                <w:vertAlign w:val="baseline"/>
              </w:rPr>
            </w:pPr>
            <w:r w:rsidDel="00000000" w:rsidR="00000000" w:rsidRPr="00000000">
              <w:rPr>
                <w:rFonts w:ascii="Arial" w:cs="Arial" w:eastAsia="Arial" w:hAnsi="Arial"/>
                <w:b w:val="0"/>
                <w:i w:val="0"/>
                <w:smallCaps w:val="0"/>
                <w:strike w:val="0"/>
                <w:color w:val="000000"/>
                <w:sz w:val="11.344698905944824"/>
                <w:szCs w:val="11.344698905944824"/>
                <w:u w:val="none"/>
                <w:shd w:fill="auto" w:val="clear"/>
                <w:vertAlign w:val="baseline"/>
                <w:rtl w:val="0"/>
              </w:rPr>
              <w:t xml:space="preserve">50 </w:t>
            </w:r>
          </w:p>
          <w:p w:rsidR="00000000" w:rsidDel="00000000" w:rsidP="00000000" w:rsidRDefault="00000000" w:rsidRPr="00000000" w14:paraId="00001F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8.6589050292969" w:right="0" w:firstLine="0"/>
              <w:jc w:val="left"/>
              <w:rPr>
                <w:rFonts w:ascii="Arial" w:cs="Arial" w:eastAsia="Arial" w:hAnsi="Arial"/>
                <w:b w:val="0"/>
                <w:i w:val="0"/>
                <w:smallCaps w:val="0"/>
                <w:strike w:val="0"/>
                <w:color w:val="6f6f6f"/>
                <w:sz w:val="8.980999946594238"/>
                <w:szCs w:val="8.980999946594238"/>
                <w:u w:val="none"/>
                <w:shd w:fill="auto" w:val="clear"/>
                <w:vertAlign w:val="baseline"/>
              </w:rPr>
            </w:pPr>
            <w:r w:rsidDel="00000000" w:rsidR="00000000" w:rsidRPr="00000000">
              <w:rPr>
                <w:rFonts w:ascii="Arial" w:cs="Arial" w:eastAsia="Arial" w:hAnsi="Arial"/>
                <w:b w:val="0"/>
                <w:i w:val="0"/>
                <w:smallCaps w:val="0"/>
                <w:strike w:val="0"/>
                <w:color w:val="6f6f6f"/>
                <w:sz w:val="8.980999946594238"/>
                <w:szCs w:val="8.980999946594238"/>
                <w:u w:val="none"/>
                <w:shd w:fill="auto" w:val="clear"/>
                <w:vertAlign w:val="baseline"/>
                <w:rtl w:val="0"/>
              </w:rPr>
              <w:t xml:space="preserve">Food Grains Stock in Central Pool (mln. tonnes, 12mma) </w:t>
            </w:r>
          </w:p>
          <w:p w:rsidR="00000000" w:rsidDel="00000000" w:rsidP="00000000" w:rsidRDefault="00000000" w:rsidRPr="00000000" w14:paraId="00001F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17.742919921875" w:firstLine="0"/>
              <w:jc w:val="right"/>
              <w:rPr>
                <w:rFonts w:ascii="Arial" w:cs="Arial" w:eastAsia="Arial" w:hAnsi="Arial"/>
                <w:b w:val="0"/>
                <w:i w:val="0"/>
                <w:smallCaps w:val="0"/>
                <w:strike w:val="0"/>
                <w:color w:val="000000"/>
                <w:sz w:val="11.379197120666504"/>
                <w:szCs w:val="11.379197120666504"/>
                <w:u w:val="none"/>
                <w:shd w:fill="auto" w:val="clear"/>
                <w:vertAlign w:val="baseline"/>
              </w:rPr>
            </w:pPr>
            <w:r w:rsidDel="00000000" w:rsidR="00000000" w:rsidRPr="00000000">
              <w:rPr>
                <w:rFonts w:ascii="Arial" w:cs="Arial" w:eastAsia="Arial" w:hAnsi="Arial"/>
                <w:b w:val="0"/>
                <w:i w:val="0"/>
                <w:smallCaps w:val="0"/>
                <w:strike w:val="0"/>
                <w:color w:val="000000"/>
                <w:sz w:val="11.379197120666504"/>
                <w:szCs w:val="11.379197120666504"/>
                <w:u w:val="none"/>
                <w:shd w:fill="auto" w:val="clear"/>
                <w:vertAlign w:val="baseline"/>
                <w:rtl w:val="0"/>
              </w:rPr>
              <w:t xml:space="preserve">160000 </w:t>
            </w:r>
          </w:p>
          <w:p w:rsidR="00000000" w:rsidDel="00000000" w:rsidP="00000000" w:rsidRDefault="00000000" w:rsidRPr="00000000" w14:paraId="00001F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1.5669250488281" w:right="0" w:firstLine="0"/>
              <w:jc w:val="left"/>
              <w:rPr>
                <w:rFonts w:ascii="Arial" w:cs="Arial" w:eastAsia="Arial" w:hAnsi="Arial"/>
                <w:b w:val="0"/>
                <w:i w:val="0"/>
                <w:smallCaps w:val="0"/>
                <w:strike w:val="0"/>
                <w:color w:val="6f6f6f"/>
                <w:sz w:val="8.980999946594238"/>
                <w:szCs w:val="8.980999946594238"/>
                <w:u w:val="none"/>
                <w:shd w:fill="auto" w:val="clear"/>
                <w:vertAlign w:val="baseline"/>
              </w:rPr>
            </w:pPr>
            <w:r w:rsidDel="00000000" w:rsidR="00000000" w:rsidRPr="00000000">
              <w:rPr>
                <w:rFonts w:ascii="Arial" w:cs="Arial" w:eastAsia="Arial" w:hAnsi="Arial"/>
                <w:b w:val="0"/>
                <w:i w:val="0"/>
                <w:smallCaps w:val="0"/>
                <w:strike w:val="0"/>
                <w:color w:val="6f6f6f"/>
                <w:sz w:val="8.980999946594238"/>
                <w:szCs w:val="8.980999946594238"/>
                <w:u w:val="none"/>
                <w:shd w:fill="auto" w:val="clear"/>
                <w:vertAlign w:val="baseline"/>
                <w:rtl w:val="0"/>
              </w:rPr>
              <w:t xml:space="preserve">WPI (y/y percent change) </w:t>
            </w:r>
          </w:p>
          <w:p w:rsidR="00000000" w:rsidDel="00000000" w:rsidP="00000000" w:rsidRDefault="00000000" w:rsidRPr="00000000" w14:paraId="00001F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21.832275390625" w:firstLine="0"/>
              <w:jc w:val="right"/>
              <w:rPr>
                <w:rFonts w:ascii="Arial" w:cs="Arial" w:eastAsia="Arial" w:hAnsi="Arial"/>
                <w:b w:val="0"/>
                <w:i w:val="0"/>
                <w:smallCaps w:val="0"/>
                <w:strike w:val="0"/>
                <w:color w:val="6f6f6f"/>
                <w:sz w:val="11.379197120666504"/>
                <w:szCs w:val="11.379197120666504"/>
                <w:u w:val="none"/>
                <w:shd w:fill="auto" w:val="clear"/>
                <w:vertAlign w:val="baseline"/>
              </w:rPr>
            </w:pPr>
            <w:r w:rsidDel="00000000" w:rsidR="00000000" w:rsidRPr="00000000">
              <w:rPr>
                <w:rFonts w:ascii="Arial" w:cs="Arial" w:eastAsia="Arial" w:hAnsi="Arial"/>
                <w:b w:val="0"/>
                <w:i w:val="0"/>
                <w:smallCaps w:val="0"/>
                <w:strike w:val="0"/>
                <w:color w:val="6f6f6f"/>
                <w:sz w:val="11.379197120666504"/>
                <w:szCs w:val="11.379197120666504"/>
                <w:u w:val="none"/>
                <w:shd w:fill="auto" w:val="clear"/>
                <w:vertAlign w:val="baseline"/>
                <w:rtl w:val="0"/>
              </w:rPr>
              <w:t xml:space="preserve">Pulses Wheat Rice </w:t>
            </w:r>
          </w:p>
          <w:p w:rsidR="00000000" w:rsidDel="00000000" w:rsidP="00000000" w:rsidRDefault="00000000" w:rsidRPr="00000000" w14:paraId="00001F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6.3995361328125" w:right="0" w:firstLine="0"/>
              <w:jc w:val="left"/>
              <w:rPr>
                <w:rFonts w:ascii="Arial" w:cs="Arial" w:eastAsia="Arial" w:hAnsi="Arial"/>
                <w:b w:val="0"/>
                <w:i w:val="0"/>
                <w:smallCaps w:val="0"/>
                <w:strike w:val="0"/>
                <w:color w:val="000000"/>
                <w:sz w:val="11.344698905944824"/>
                <w:szCs w:val="11.344698905944824"/>
                <w:u w:val="none"/>
                <w:shd w:fill="auto" w:val="clear"/>
                <w:vertAlign w:val="baseline"/>
              </w:rPr>
            </w:pPr>
            <w:r w:rsidDel="00000000" w:rsidR="00000000" w:rsidRPr="00000000">
              <w:rPr>
                <w:rFonts w:ascii="Arial" w:cs="Arial" w:eastAsia="Arial" w:hAnsi="Arial"/>
                <w:b w:val="0"/>
                <w:i w:val="0"/>
                <w:smallCaps w:val="0"/>
                <w:strike w:val="0"/>
                <w:color w:val="000000"/>
                <w:sz w:val="11.344698905944824"/>
                <w:szCs w:val="11.344698905944824"/>
                <w:u w:val="none"/>
                <w:shd w:fill="auto" w:val="clear"/>
                <w:vertAlign w:val="baseline"/>
                <w:rtl w:val="0"/>
              </w:rPr>
              <w:t xml:space="preserve">40 </w:t>
            </w:r>
          </w:p>
          <w:p w:rsidR="00000000" w:rsidDel="00000000" w:rsidP="00000000" w:rsidRDefault="00000000" w:rsidRPr="00000000" w14:paraId="00001F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8.6589050292969" w:right="0" w:firstLine="0"/>
              <w:jc w:val="left"/>
              <w:rPr>
                <w:rFonts w:ascii="Arial" w:cs="Arial" w:eastAsia="Arial" w:hAnsi="Arial"/>
                <w:b w:val="0"/>
                <w:i w:val="0"/>
                <w:smallCaps w:val="0"/>
                <w:strike w:val="0"/>
                <w:color w:val="6f6f6f"/>
                <w:sz w:val="8.980999946594238"/>
                <w:szCs w:val="8.980999946594238"/>
                <w:u w:val="none"/>
                <w:shd w:fill="auto" w:val="clear"/>
                <w:vertAlign w:val="baseline"/>
              </w:rPr>
            </w:pPr>
            <w:r w:rsidDel="00000000" w:rsidR="00000000" w:rsidRPr="00000000">
              <w:rPr>
                <w:rFonts w:ascii="Arial" w:cs="Arial" w:eastAsia="Arial" w:hAnsi="Arial"/>
                <w:b w:val="0"/>
                <w:i w:val="0"/>
                <w:smallCaps w:val="0"/>
                <w:strike w:val="0"/>
                <w:color w:val="6f6f6f"/>
                <w:sz w:val="8.980999946594238"/>
                <w:szCs w:val="8.980999946594238"/>
                <w:u w:val="none"/>
                <w:shd w:fill="auto" w:val="clear"/>
                <w:vertAlign w:val="baseline"/>
                <w:rtl w:val="0"/>
              </w:rPr>
              <w:t xml:space="preserve">Minimum Support Price (y/y percent change) </w:t>
            </w:r>
          </w:p>
          <w:p w:rsidR="00000000" w:rsidDel="00000000" w:rsidP="00000000" w:rsidRDefault="00000000" w:rsidRPr="00000000" w14:paraId="00001F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17.742919921875" w:firstLine="0"/>
              <w:jc w:val="right"/>
              <w:rPr>
                <w:rFonts w:ascii="Arial" w:cs="Arial" w:eastAsia="Arial" w:hAnsi="Arial"/>
                <w:b w:val="0"/>
                <w:i w:val="0"/>
                <w:smallCaps w:val="0"/>
                <w:strike w:val="0"/>
                <w:color w:val="000000"/>
                <w:sz w:val="11.379197120666504"/>
                <w:szCs w:val="11.379197120666504"/>
                <w:u w:val="none"/>
                <w:shd w:fill="auto" w:val="clear"/>
                <w:vertAlign w:val="baseline"/>
              </w:rPr>
            </w:pPr>
            <w:r w:rsidDel="00000000" w:rsidR="00000000" w:rsidRPr="00000000">
              <w:rPr>
                <w:rFonts w:ascii="Arial" w:cs="Arial" w:eastAsia="Arial" w:hAnsi="Arial"/>
                <w:b w:val="0"/>
                <w:i w:val="0"/>
                <w:smallCaps w:val="0"/>
                <w:strike w:val="0"/>
                <w:color w:val="000000"/>
                <w:sz w:val="11.379197120666504"/>
                <w:szCs w:val="11.379197120666504"/>
                <w:u w:val="none"/>
                <w:shd w:fill="auto" w:val="clear"/>
                <w:vertAlign w:val="baseline"/>
                <w:rtl w:val="0"/>
              </w:rPr>
              <w:t xml:space="preserve">140000 </w:t>
            </w:r>
          </w:p>
          <w:p w:rsidR="00000000" w:rsidDel="00000000" w:rsidP="00000000" w:rsidRDefault="00000000" w:rsidRPr="00000000" w14:paraId="00001F4A">
            <w:pPr>
              <w:keepNext w:val="0"/>
              <w:keepLines w:val="0"/>
              <w:widowControl w:val="0"/>
              <w:pBdr>
                <w:top w:space="0" w:sz="0" w:val="nil"/>
                <w:left w:space="0" w:sz="0" w:val="nil"/>
                <w:bottom w:space="0" w:sz="0" w:val="nil"/>
                <w:right w:space="0" w:sz="0" w:val="nil"/>
                <w:between w:space="0" w:sz="0" w:val="nil"/>
              </w:pBdr>
              <w:shd w:fill="auto" w:val="clear"/>
              <w:spacing w:after="0" w:before="78.40576171875" w:line="240" w:lineRule="auto"/>
              <w:ind w:left="0" w:right="3917.742919921875" w:firstLine="0"/>
              <w:jc w:val="right"/>
              <w:rPr>
                <w:rFonts w:ascii="Arial" w:cs="Arial" w:eastAsia="Arial" w:hAnsi="Arial"/>
                <w:b w:val="0"/>
                <w:i w:val="0"/>
                <w:smallCaps w:val="0"/>
                <w:strike w:val="0"/>
                <w:color w:val="000000"/>
                <w:sz w:val="11.379197120666504"/>
                <w:szCs w:val="11.379197120666504"/>
                <w:u w:val="none"/>
                <w:shd w:fill="auto" w:val="clear"/>
                <w:vertAlign w:val="baseline"/>
              </w:rPr>
            </w:pPr>
            <w:r w:rsidDel="00000000" w:rsidR="00000000" w:rsidRPr="00000000">
              <w:rPr>
                <w:rFonts w:ascii="Arial" w:cs="Arial" w:eastAsia="Arial" w:hAnsi="Arial"/>
                <w:b w:val="0"/>
                <w:i w:val="0"/>
                <w:smallCaps w:val="0"/>
                <w:strike w:val="0"/>
                <w:color w:val="000000"/>
                <w:sz w:val="11.379197120666504"/>
                <w:szCs w:val="11.379197120666504"/>
                <w:u w:val="none"/>
                <w:shd w:fill="auto" w:val="clear"/>
                <w:vertAlign w:val="baseline"/>
                <w:rtl w:val="0"/>
              </w:rPr>
              <w:t xml:space="preserve">120000 </w:t>
            </w:r>
          </w:p>
          <w:p w:rsidR="00000000" w:rsidDel="00000000" w:rsidP="00000000" w:rsidRDefault="00000000" w:rsidRPr="00000000" w14:paraId="00001F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2.8631591796875" w:right="0" w:firstLine="0"/>
              <w:jc w:val="left"/>
              <w:rPr>
                <w:rFonts w:ascii="Arial" w:cs="Arial" w:eastAsia="Arial" w:hAnsi="Arial"/>
                <w:b w:val="0"/>
                <w:i w:val="0"/>
                <w:smallCaps w:val="0"/>
                <w:strike w:val="0"/>
                <w:color w:val="000000"/>
                <w:sz w:val="11.344698905944824"/>
                <w:szCs w:val="11.344698905944824"/>
                <w:u w:val="none"/>
                <w:shd w:fill="auto" w:val="clear"/>
                <w:vertAlign w:val="baseline"/>
              </w:rPr>
            </w:pPr>
            <w:r w:rsidDel="00000000" w:rsidR="00000000" w:rsidRPr="00000000">
              <w:rPr>
                <w:rFonts w:ascii="Arial" w:cs="Arial" w:eastAsia="Arial" w:hAnsi="Arial"/>
                <w:b w:val="0"/>
                <w:i w:val="0"/>
                <w:smallCaps w:val="0"/>
                <w:strike w:val="0"/>
                <w:color w:val="000000"/>
                <w:sz w:val="11.344698905944824"/>
                <w:szCs w:val="11.344698905944824"/>
                <w:u w:val="none"/>
                <w:shd w:fill="auto" w:val="clear"/>
                <w:vertAlign w:val="baseline"/>
                <w:rtl w:val="0"/>
              </w:rPr>
              <w:t xml:space="preserve">30 </w:t>
            </w:r>
          </w:p>
          <w:p w:rsidR="00000000" w:rsidDel="00000000" w:rsidP="00000000" w:rsidRDefault="00000000" w:rsidRPr="00000000" w14:paraId="00001F4C">
            <w:pPr>
              <w:keepNext w:val="0"/>
              <w:keepLines w:val="0"/>
              <w:widowControl w:val="0"/>
              <w:pBdr>
                <w:top w:space="0" w:sz="0" w:val="nil"/>
                <w:left w:space="0" w:sz="0" w:val="nil"/>
                <w:bottom w:space="0" w:sz="0" w:val="nil"/>
                <w:right w:space="0" w:sz="0" w:val="nil"/>
                <w:between w:space="0" w:sz="0" w:val="nil"/>
              </w:pBdr>
              <w:shd w:fill="auto" w:val="clear"/>
              <w:spacing w:after="0" w:before="44.8614501953125" w:line="240" w:lineRule="auto"/>
              <w:ind w:left="0" w:right="3917.742919921875" w:firstLine="0"/>
              <w:jc w:val="right"/>
              <w:rPr>
                <w:rFonts w:ascii="Arial" w:cs="Arial" w:eastAsia="Arial" w:hAnsi="Arial"/>
                <w:b w:val="0"/>
                <w:i w:val="0"/>
                <w:smallCaps w:val="0"/>
                <w:strike w:val="0"/>
                <w:color w:val="000000"/>
                <w:sz w:val="11.379197120666504"/>
                <w:szCs w:val="11.379197120666504"/>
                <w:u w:val="none"/>
                <w:shd w:fill="auto" w:val="clear"/>
                <w:vertAlign w:val="baseline"/>
              </w:rPr>
            </w:pPr>
            <w:r w:rsidDel="00000000" w:rsidR="00000000" w:rsidRPr="00000000">
              <w:rPr>
                <w:rFonts w:ascii="Arial" w:cs="Arial" w:eastAsia="Arial" w:hAnsi="Arial"/>
                <w:b w:val="0"/>
                <w:i w:val="0"/>
                <w:smallCaps w:val="0"/>
                <w:strike w:val="0"/>
                <w:color w:val="000000"/>
                <w:sz w:val="11.379197120666504"/>
                <w:szCs w:val="11.379197120666504"/>
                <w:u w:val="none"/>
                <w:shd w:fill="auto" w:val="clear"/>
                <w:vertAlign w:val="baseline"/>
                <w:rtl w:val="0"/>
              </w:rPr>
              <w:t xml:space="preserve">100000 </w:t>
            </w:r>
          </w:p>
          <w:p w:rsidR="00000000" w:rsidDel="00000000" w:rsidP="00000000" w:rsidRDefault="00000000" w:rsidRPr="00000000" w14:paraId="00001F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93536376953125" w:right="0" w:firstLine="0"/>
              <w:jc w:val="left"/>
              <w:rPr>
                <w:rFonts w:ascii="Arial" w:cs="Arial" w:eastAsia="Arial" w:hAnsi="Arial"/>
                <w:b w:val="0"/>
                <w:i w:val="0"/>
                <w:smallCaps w:val="0"/>
                <w:strike w:val="0"/>
                <w:color w:val="000000"/>
                <w:sz w:val="11.344698905944824"/>
                <w:szCs w:val="11.344698905944824"/>
                <w:u w:val="none"/>
                <w:shd w:fill="auto" w:val="clear"/>
                <w:vertAlign w:val="baseline"/>
              </w:rPr>
            </w:pPr>
            <w:r w:rsidDel="00000000" w:rsidR="00000000" w:rsidRPr="00000000">
              <w:rPr>
                <w:rFonts w:ascii="Arial" w:cs="Arial" w:eastAsia="Arial" w:hAnsi="Arial"/>
                <w:b w:val="0"/>
                <w:i w:val="0"/>
                <w:smallCaps w:val="0"/>
                <w:strike w:val="0"/>
                <w:color w:val="000000"/>
                <w:sz w:val="11.344698905944824"/>
                <w:szCs w:val="11.344698905944824"/>
                <w:u w:val="none"/>
                <w:shd w:fill="auto" w:val="clear"/>
                <w:vertAlign w:val="baseline"/>
                <w:rtl w:val="0"/>
              </w:rPr>
              <w:t xml:space="preserve">20 </w:t>
            </w:r>
          </w:p>
          <w:p w:rsidR="00000000" w:rsidDel="00000000" w:rsidP="00000000" w:rsidRDefault="00000000" w:rsidRPr="00000000" w14:paraId="00001F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17.7313232421875" w:firstLine="0"/>
              <w:jc w:val="right"/>
              <w:rPr>
                <w:rFonts w:ascii="Arial" w:cs="Arial" w:eastAsia="Arial" w:hAnsi="Arial"/>
                <w:b w:val="0"/>
                <w:i w:val="0"/>
                <w:smallCaps w:val="0"/>
                <w:strike w:val="0"/>
                <w:color w:val="000000"/>
                <w:sz w:val="11.379197120666504"/>
                <w:szCs w:val="11.379197120666504"/>
                <w:u w:val="none"/>
                <w:shd w:fill="auto" w:val="clear"/>
                <w:vertAlign w:val="baseline"/>
              </w:rPr>
            </w:pPr>
            <w:r w:rsidDel="00000000" w:rsidR="00000000" w:rsidRPr="00000000">
              <w:rPr>
                <w:rFonts w:ascii="Arial" w:cs="Arial" w:eastAsia="Arial" w:hAnsi="Arial"/>
                <w:b w:val="0"/>
                <w:i w:val="0"/>
                <w:smallCaps w:val="0"/>
                <w:strike w:val="0"/>
                <w:color w:val="000000"/>
                <w:sz w:val="11.379197120666504"/>
                <w:szCs w:val="11.379197120666504"/>
                <w:u w:val="none"/>
                <w:shd w:fill="auto" w:val="clear"/>
                <w:vertAlign w:val="baseline"/>
                <w:rtl w:val="0"/>
              </w:rPr>
              <w:t xml:space="preserve">80000 </w:t>
            </w:r>
          </w:p>
          <w:p w:rsidR="00000000" w:rsidDel="00000000" w:rsidP="00000000" w:rsidRDefault="00000000" w:rsidRPr="00000000" w14:paraId="00001F4F">
            <w:pPr>
              <w:keepNext w:val="0"/>
              <w:keepLines w:val="0"/>
              <w:widowControl w:val="0"/>
              <w:pBdr>
                <w:top w:space="0" w:sz="0" w:val="nil"/>
                <w:left w:space="0" w:sz="0" w:val="nil"/>
                <w:bottom w:space="0" w:sz="0" w:val="nil"/>
                <w:right w:space="0" w:sz="0" w:val="nil"/>
                <w:between w:space="0" w:sz="0" w:val="nil"/>
              </w:pBdr>
              <w:shd w:fill="auto" w:val="clear"/>
              <w:spacing w:after="0" w:before="78.40545654296875" w:line="240" w:lineRule="auto"/>
              <w:ind w:left="0" w:right="3917.7313232421875" w:firstLine="0"/>
              <w:jc w:val="right"/>
              <w:rPr>
                <w:rFonts w:ascii="Arial" w:cs="Arial" w:eastAsia="Arial" w:hAnsi="Arial"/>
                <w:b w:val="0"/>
                <w:i w:val="0"/>
                <w:smallCaps w:val="0"/>
                <w:strike w:val="0"/>
                <w:color w:val="000000"/>
                <w:sz w:val="11.379197120666504"/>
                <w:szCs w:val="11.379197120666504"/>
                <w:u w:val="none"/>
                <w:shd w:fill="auto" w:val="clear"/>
                <w:vertAlign w:val="baseline"/>
              </w:rPr>
            </w:pPr>
            <w:r w:rsidDel="00000000" w:rsidR="00000000" w:rsidRPr="00000000">
              <w:rPr>
                <w:rFonts w:ascii="Arial" w:cs="Arial" w:eastAsia="Arial" w:hAnsi="Arial"/>
                <w:b w:val="0"/>
                <w:i w:val="0"/>
                <w:smallCaps w:val="0"/>
                <w:strike w:val="0"/>
                <w:color w:val="000000"/>
                <w:sz w:val="11.379197120666504"/>
                <w:szCs w:val="11.379197120666504"/>
                <w:u w:val="none"/>
                <w:shd w:fill="auto" w:val="clear"/>
                <w:vertAlign w:val="baseline"/>
                <w:rtl w:val="0"/>
              </w:rPr>
              <w:t xml:space="preserve">60000 </w:t>
            </w:r>
          </w:p>
          <w:p w:rsidR="00000000" w:rsidDel="00000000" w:rsidP="00000000" w:rsidRDefault="00000000" w:rsidRPr="00000000" w14:paraId="00001F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4.9041748046875" w:right="0" w:firstLine="0"/>
              <w:jc w:val="left"/>
              <w:rPr>
                <w:rFonts w:ascii="Arial" w:cs="Arial" w:eastAsia="Arial" w:hAnsi="Arial"/>
                <w:b w:val="0"/>
                <w:i w:val="0"/>
                <w:smallCaps w:val="0"/>
                <w:strike w:val="0"/>
                <w:color w:val="000000"/>
                <w:sz w:val="11.344698905944824"/>
                <w:szCs w:val="11.344698905944824"/>
                <w:u w:val="none"/>
                <w:shd w:fill="auto" w:val="clear"/>
                <w:vertAlign w:val="baseline"/>
              </w:rPr>
            </w:pPr>
            <w:r w:rsidDel="00000000" w:rsidR="00000000" w:rsidRPr="00000000">
              <w:rPr>
                <w:rFonts w:ascii="Arial" w:cs="Arial" w:eastAsia="Arial" w:hAnsi="Arial"/>
                <w:b w:val="0"/>
                <w:i w:val="0"/>
                <w:smallCaps w:val="0"/>
                <w:strike w:val="0"/>
                <w:color w:val="000000"/>
                <w:sz w:val="11.344698905944824"/>
                <w:szCs w:val="11.344698905944824"/>
                <w:u w:val="none"/>
                <w:shd w:fill="auto" w:val="clear"/>
                <w:vertAlign w:val="baseline"/>
                <w:rtl w:val="0"/>
              </w:rPr>
              <w:t xml:space="preserve">10 </w:t>
            </w:r>
          </w:p>
          <w:p w:rsidR="00000000" w:rsidDel="00000000" w:rsidP="00000000" w:rsidRDefault="00000000" w:rsidRPr="00000000" w14:paraId="00001F51">
            <w:pPr>
              <w:keepNext w:val="0"/>
              <w:keepLines w:val="0"/>
              <w:widowControl w:val="0"/>
              <w:pBdr>
                <w:top w:space="0" w:sz="0" w:val="nil"/>
                <w:left w:space="0" w:sz="0" w:val="nil"/>
                <w:bottom w:space="0" w:sz="0" w:val="nil"/>
                <w:right w:space="0" w:sz="0" w:val="nil"/>
                <w:between w:space="0" w:sz="0" w:val="nil"/>
              </w:pBdr>
              <w:shd w:fill="auto" w:val="clear"/>
              <w:spacing w:after="0" w:before="77.26348876953125" w:line="240" w:lineRule="auto"/>
              <w:ind w:left="0" w:right="3917.7313232421875" w:firstLine="0"/>
              <w:jc w:val="right"/>
              <w:rPr>
                <w:rFonts w:ascii="Arial" w:cs="Arial" w:eastAsia="Arial" w:hAnsi="Arial"/>
                <w:b w:val="0"/>
                <w:i w:val="0"/>
                <w:smallCaps w:val="0"/>
                <w:strike w:val="0"/>
                <w:color w:val="000000"/>
                <w:sz w:val="11.379197120666504"/>
                <w:szCs w:val="11.379197120666504"/>
                <w:u w:val="none"/>
                <w:shd w:fill="auto" w:val="clear"/>
                <w:vertAlign w:val="baseline"/>
              </w:rPr>
            </w:pPr>
            <w:r w:rsidDel="00000000" w:rsidR="00000000" w:rsidRPr="00000000">
              <w:rPr>
                <w:rFonts w:ascii="Arial" w:cs="Arial" w:eastAsia="Arial" w:hAnsi="Arial"/>
                <w:b w:val="0"/>
                <w:i w:val="0"/>
                <w:smallCaps w:val="0"/>
                <w:strike w:val="0"/>
                <w:color w:val="000000"/>
                <w:sz w:val="11.379197120666504"/>
                <w:szCs w:val="11.379197120666504"/>
                <w:u w:val="none"/>
                <w:shd w:fill="auto" w:val="clear"/>
                <w:vertAlign w:val="baseline"/>
                <w:rtl w:val="0"/>
              </w:rPr>
              <w:t xml:space="preserve">40000 </w:t>
            </w:r>
          </w:p>
          <w:p w:rsidR="00000000" w:rsidDel="00000000" w:rsidP="00000000" w:rsidRDefault="00000000" w:rsidRPr="00000000" w14:paraId="00001F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1.5681457519531" w:right="0" w:firstLine="0"/>
              <w:jc w:val="left"/>
              <w:rPr>
                <w:rFonts w:ascii="Arial" w:cs="Arial" w:eastAsia="Arial" w:hAnsi="Arial"/>
                <w:b w:val="0"/>
                <w:i w:val="0"/>
                <w:smallCaps w:val="0"/>
                <w:strike w:val="0"/>
                <w:color w:val="000000"/>
                <w:sz w:val="11.344698905944824"/>
                <w:szCs w:val="11.344698905944824"/>
                <w:u w:val="none"/>
                <w:shd w:fill="auto" w:val="clear"/>
                <w:vertAlign w:val="baseline"/>
              </w:rPr>
            </w:pPr>
            <w:r w:rsidDel="00000000" w:rsidR="00000000" w:rsidRPr="00000000">
              <w:rPr>
                <w:rFonts w:ascii="Arial" w:cs="Arial" w:eastAsia="Arial" w:hAnsi="Arial"/>
                <w:b w:val="0"/>
                <w:i w:val="0"/>
                <w:smallCaps w:val="0"/>
                <w:strike w:val="0"/>
                <w:color w:val="000000"/>
                <w:sz w:val="11.344698905944824"/>
                <w:szCs w:val="11.344698905944824"/>
                <w:u w:val="none"/>
                <w:shd w:fill="auto" w:val="clear"/>
                <w:vertAlign w:val="baseline"/>
                <w:rtl w:val="0"/>
              </w:rPr>
              <w:t xml:space="preserve">0 </w:t>
            </w:r>
          </w:p>
          <w:p w:rsidR="00000000" w:rsidDel="00000000" w:rsidP="00000000" w:rsidRDefault="00000000" w:rsidRPr="00000000" w14:paraId="00001F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17.7313232421875" w:firstLine="0"/>
              <w:jc w:val="right"/>
              <w:rPr>
                <w:rFonts w:ascii="Arial" w:cs="Arial" w:eastAsia="Arial" w:hAnsi="Arial"/>
                <w:b w:val="0"/>
                <w:i w:val="0"/>
                <w:smallCaps w:val="0"/>
                <w:strike w:val="0"/>
                <w:color w:val="000000"/>
                <w:sz w:val="11.379197120666504"/>
                <w:szCs w:val="11.379197120666504"/>
                <w:u w:val="none"/>
                <w:shd w:fill="auto" w:val="clear"/>
                <w:vertAlign w:val="baseline"/>
              </w:rPr>
            </w:pPr>
            <w:r w:rsidDel="00000000" w:rsidR="00000000" w:rsidRPr="00000000">
              <w:rPr>
                <w:rFonts w:ascii="Arial" w:cs="Arial" w:eastAsia="Arial" w:hAnsi="Arial"/>
                <w:b w:val="0"/>
                <w:i w:val="0"/>
                <w:smallCaps w:val="0"/>
                <w:strike w:val="0"/>
                <w:color w:val="000000"/>
                <w:sz w:val="11.379197120666504"/>
                <w:szCs w:val="11.379197120666504"/>
                <w:u w:val="none"/>
                <w:shd w:fill="auto" w:val="clear"/>
                <w:vertAlign w:val="baseline"/>
                <w:rtl w:val="0"/>
              </w:rPr>
              <w:t xml:space="preserve">20000 </w:t>
            </w:r>
          </w:p>
          <w:p w:rsidR="00000000" w:rsidDel="00000000" w:rsidP="00000000" w:rsidRDefault="00000000" w:rsidRPr="00000000" w14:paraId="00001F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4.2057800292969" w:right="0" w:firstLine="0"/>
              <w:jc w:val="left"/>
              <w:rPr>
                <w:rFonts w:ascii="Arial" w:cs="Arial" w:eastAsia="Arial" w:hAnsi="Arial"/>
                <w:b w:val="0"/>
                <w:i w:val="0"/>
                <w:smallCaps w:val="0"/>
                <w:strike w:val="0"/>
                <w:color w:val="000000"/>
                <w:sz w:val="11.379197120666504"/>
                <w:szCs w:val="11.379197120666504"/>
                <w:u w:val="none"/>
                <w:shd w:fill="auto" w:val="clear"/>
                <w:vertAlign w:val="baseline"/>
              </w:rPr>
            </w:pPr>
            <w:r w:rsidDel="00000000" w:rsidR="00000000" w:rsidRPr="00000000">
              <w:rPr>
                <w:rFonts w:ascii="Arial" w:cs="Arial" w:eastAsia="Arial" w:hAnsi="Arial"/>
                <w:b w:val="1"/>
                <w:i w:val="0"/>
                <w:smallCaps w:val="0"/>
                <w:strike w:val="0"/>
                <w:color w:val="000000"/>
                <w:sz w:val="12.76259994506836"/>
                <w:szCs w:val="12.76259994506836"/>
                <w:highlight w:val="white"/>
                <w:u w:val="none"/>
                <w:vertAlign w:val="baseline"/>
                <w:rtl w:val="0"/>
              </w:rPr>
              <w:t xml:space="preserve">Rice </w:t>
            </w:r>
            <w:r w:rsidDel="00000000" w:rsidR="00000000" w:rsidRPr="00000000">
              <w:rPr>
                <w:rFonts w:ascii="Arial" w:cs="Arial" w:eastAsia="Arial" w:hAnsi="Arial"/>
                <w:b w:val="1"/>
                <w:i w:val="0"/>
                <w:smallCaps w:val="0"/>
                <w:strike w:val="0"/>
                <w:color w:val="000000"/>
                <w:sz w:val="12.76259994506836"/>
                <w:szCs w:val="12.76259994506836"/>
                <w:u w:val="none"/>
                <w:shd w:fill="auto" w:val="clear"/>
                <w:vertAlign w:val="baseline"/>
                <w:rtl w:val="0"/>
              </w:rPr>
              <w:t xml:space="preserve">Wheat </w:t>
            </w:r>
            <w:r w:rsidDel="00000000" w:rsidR="00000000" w:rsidRPr="00000000">
              <w:rPr>
                <w:rFonts w:ascii="Arial" w:cs="Arial" w:eastAsia="Arial" w:hAnsi="Arial"/>
                <w:b w:val="0"/>
                <w:i w:val="0"/>
                <w:smallCaps w:val="0"/>
                <w:strike w:val="0"/>
                <w:color w:val="000000"/>
                <w:sz w:val="18.965328534444176"/>
                <w:szCs w:val="18.96532853444417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1.379197120666504"/>
                <w:szCs w:val="11.379197120666504"/>
                <w:u w:val="none"/>
                <w:shd w:fill="auto" w:val="clear"/>
                <w:vertAlign w:val="baseline"/>
                <w:rtl w:val="0"/>
              </w:rPr>
              <w:t xml:space="preserve"> </w:t>
            </w:r>
          </w:p>
          <w:p w:rsidR="00000000" w:rsidDel="00000000" w:rsidP="00000000" w:rsidRDefault="00000000" w:rsidRPr="00000000" w14:paraId="00001F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1377258300781" w:right="0" w:firstLine="0"/>
              <w:jc w:val="left"/>
              <w:rPr>
                <w:rFonts w:ascii="Arial" w:cs="Arial" w:eastAsia="Arial" w:hAnsi="Arial"/>
                <w:b w:val="0"/>
                <w:i w:val="0"/>
                <w:smallCaps w:val="0"/>
                <w:strike w:val="0"/>
                <w:color w:val="000000"/>
                <w:sz w:val="11.344698905944824"/>
                <w:szCs w:val="11.344698905944824"/>
                <w:u w:val="none"/>
                <w:shd w:fill="auto" w:val="clear"/>
                <w:vertAlign w:val="baseline"/>
              </w:rPr>
            </w:pPr>
            <w:r w:rsidDel="00000000" w:rsidR="00000000" w:rsidRPr="00000000">
              <w:rPr>
                <w:rFonts w:ascii="Arial" w:cs="Arial" w:eastAsia="Arial" w:hAnsi="Arial"/>
                <w:b w:val="0"/>
                <w:i w:val="0"/>
                <w:smallCaps w:val="0"/>
                <w:strike w:val="0"/>
                <w:color w:val="000000"/>
                <w:sz w:val="11.344698905944824"/>
                <w:szCs w:val="11.344698905944824"/>
                <w:u w:val="none"/>
                <w:shd w:fill="auto" w:val="clear"/>
                <w:vertAlign w:val="baseline"/>
                <w:rtl w:val="0"/>
              </w:rPr>
              <w:t xml:space="preserve">-10 </w:t>
            </w:r>
          </w:p>
          <w:p w:rsidR="00000000" w:rsidDel="00000000" w:rsidP="00000000" w:rsidRDefault="00000000" w:rsidRPr="00000000" w14:paraId="00001F56">
            <w:pPr>
              <w:keepNext w:val="0"/>
              <w:keepLines w:val="0"/>
              <w:widowControl w:val="0"/>
              <w:pBdr>
                <w:top w:space="0" w:sz="0" w:val="nil"/>
                <w:left w:space="0" w:sz="0" w:val="nil"/>
                <w:bottom w:space="0" w:sz="0" w:val="nil"/>
                <w:right w:space="0" w:sz="0" w:val="nil"/>
                <w:between w:space="0" w:sz="0" w:val="nil"/>
              </w:pBdr>
              <w:shd w:fill="auto" w:val="clear"/>
              <w:spacing w:after="0" w:before="63.06915283203125" w:line="240" w:lineRule="auto"/>
              <w:ind w:left="0" w:right="2759.958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1F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72.08145141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F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43.293304443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F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8.06198120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F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4.811859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F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3.671112060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F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42.2352600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F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37.2807312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F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34.030609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F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31.6880798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F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30.2519226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F61">
            <w:pPr>
              <w:keepNext w:val="0"/>
              <w:keepLines w:val="0"/>
              <w:widowControl w:val="0"/>
              <w:pBdr>
                <w:top w:space="0" w:sz="0" w:val="nil"/>
                <w:left w:space="0" w:sz="0" w:val="nil"/>
                <w:bottom w:space="0" w:sz="0" w:val="nil"/>
                <w:right w:space="0" w:sz="0" w:val="nil"/>
                <w:between w:space="0" w:sz="0" w:val="nil"/>
              </w:pBdr>
              <w:shd w:fill="auto" w:val="clear"/>
              <w:spacing w:after="0" w:before="0.58685302734375" w:line="240" w:lineRule="auto"/>
              <w:ind w:left="0" w:right="3543.0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F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2.613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F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0.6091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F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61.015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F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48.276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1F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65.07629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1F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5.095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F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64.798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F69">
            <w:pPr>
              <w:keepNext w:val="0"/>
              <w:keepLines w:val="0"/>
              <w:widowControl w:val="0"/>
              <w:pBdr>
                <w:top w:space="0" w:sz="0" w:val="nil"/>
                <w:left w:space="0" w:sz="0" w:val="nil"/>
                <w:bottom w:space="0" w:sz="0" w:val="nil"/>
                <w:right w:space="0" w:sz="0" w:val="nil"/>
                <w:between w:space="0" w:sz="0" w:val="nil"/>
              </w:pBdr>
              <w:shd w:fill="auto" w:val="clear"/>
              <w:spacing w:after="0" w:before="22.00592041015625" w:line="240" w:lineRule="auto"/>
              <w:ind w:left="0" w:right="777.17224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 </w:t>
            </w:r>
          </w:p>
          <w:p w:rsidR="00000000" w:rsidDel="00000000" w:rsidP="00000000" w:rsidRDefault="00000000" w:rsidRPr="00000000" w14:paraId="00001F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71.195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F6B">
            <w:pPr>
              <w:keepNext w:val="0"/>
              <w:keepLines w:val="0"/>
              <w:widowControl w:val="0"/>
              <w:pBdr>
                <w:top w:space="0" w:sz="0" w:val="nil"/>
                <w:left w:space="0" w:sz="0" w:val="nil"/>
                <w:bottom w:space="0" w:sz="0" w:val="nil"/>
                <w:right w:space="0" w:sz="0" w:val="nil"/>
                <w:between w:space="0" w:sz="0" w:val="nil"/>
              </w:pBdr>
              <w:shd w:fill="auto" w:val="clear"/>
              <w:spacing w:after="0" w:before="4.81048583984375" w:line="240" w:lineRule="auto"/>
              <w:ind w:left="2371.62796020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F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42.8398132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F6D">
            <w:pPr>
              <w:keepNext w:val="0"/>
              <w:keepLines w:val="0"/>
              <w:widowControl w:val="0"/>
              <w:pBdr>
                <w:top w:space="0" w:sz="0" w:val="nil"/>
                <w:left w:space="0" w:sz="0" w:val="nil"/>
                <w:bottom w:space="0" w:sz="0" w:val="nil"/>
                <w:right w:space="0" w:sz="0" w:val="nil"/>
                <w:between w:space="0" w:sz="0" w:val="nil"/>
              </w:pBdr>
              <w:shd w:fill="auto" w:val="clear"/>
              <w:spacing w:after="0" w:before="2.39471435546875" w:line="240" w:lineRule="auto"/>
              <w:ind w:left="848.06198120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F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4.811859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F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3.2176208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F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40.4209899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F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37.2807312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F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34.030609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F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31.23458862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F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28.43795776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F75">
            <w:pPr>
              <w:keepNext w:val="0"/>
              <w:keepLines w:val="0"/>
              <w:widowControl w:val="0"/>
              <w:pBdr>
                <w:top w:space="0" w:sz="0" w:val="nil"/>
                <w:left w:space="0" w:sz="0" w:val="nil"/>
                <w:bottom w:space="0" w:sz="0" w:val="nil"/>
                <w:right w:space="0" w:sz="0" w:val="nil"/>
                <w:between w:space="0" w:sz="0" w:val="nil"/>
              </w:pBdr>
              <w:shd w:fill="auto" w:val="clear"/>
              <w:spacing w:after="0" w:before="14.366455078125" w:line="240" w:lineRule="auto"/>
              <w:ind w:left="0" w:right="2764.798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F76">
            <w:pPr>
              <w:keepNext w:val="0"/>
              <w:keepLines w:val="0"/>
              <w:widowControl w:val="0"/>
              <w:pBdr>
                <w:top w:space="0" w:sz="0" w:val="nil"/>
                <w:left w:space="0" w:sz="0" w:val="nil"/>
                <w:bottom w:space="0" w:sz="0" w:val="nil"/>
                <w:right w:space="0" w:sz="0" w:val="nil"/>
                <w:between w:space="0" w:sz="0" w:val="nil"/>
              </w:pBdr>
              <w:shd w:fill="auto" w:val="clear"/>
              <w:spacing w:after="0" w:before="2.41058349609375" w:line="240" w:lineRule="auto"/>
              <w:ind w:left="0" w:right="1581.5411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F77">
            <w:pPr>
              <w:keepNext w:val="0"/>
              <w:keepLines w:val="0"/>
              <w:widowControl w:val="0"/>
              <w:pBdr>
                <w:top w:space="0" w:sz="0" w:val="nil"/>
                <w:left w:space="0" w:sz="0" w:val="nil"/>
                <w:bottom w:space="0" w:sz="0" w:val="nil"/>
                <w:right w:space="0" w:sz="0" w:val="nil"/>
                <w:between w:space="0" w:sz="0" w:val="nil"/>
              </w:pBdr>
              <w:shd w:fill="auto" w:val="clear"/>
              <w:spacing w:after="0" w:before="4.78729248046875" w:line="240" w:lineRule="auto"/>
              <w:ind w:left="0" w:right="3158.34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F78">
            <w:pPr>
              <w:keepNext w:val="0"/>
              <w:keepLines w:val="0"/>
              <w:widowControl w:val="0"/>
              <w:pBdr>
                <w:top w:space="0" w:sz="0" w:val="nil"/>
                <w:left w:space="0" w:sz="0" w:val="nil"/>
                <w:bottom w:space="0" w:sz="0" w:val="nil"/>
                <w:right w:space="0" w:sz="0" w:val="nil"/>
                <w:between w:space="0" w:sz="0" w:val="nil"/>
              </w:pBdr>
              <w:shd w:fill="auto" w:val="clear"/>
              <w:spacing w:after="0" w:before="7.17529296875" w:line="240" w:lineRule="auto"/>
              <w:ind w:left="0" w:right="3553.2000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79">
            <w:pPr>
              <w:keepNext w:val="0"/>
              <w:keepLines w:val="0"/>
              <w:widowControl w:val="0"/>
              <w:pBdr>
                <w:top w:space="0" w:sz="0" w:val="nil"/>
                <w:left w:space="0" w:sz="0" w:val="nil"/>
                <w:bottom w:space="0" w:sz="0" w:val="nil"/>
                <w:right w:space="0" w:sz="0" w:val="nil"/>
                <w:between w:space="0" w:sz="0" w:val="nil"/>
              </w:pBdr>
              <w:shd w:fill="auto" w:val="clear"/>
              <w:spacing w:after="0" w:before="0.01129150390625" w:line="240" w:lineRule="auto"/>
              <w:ind w:left="0" w:right="1975.14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7A">
            <w:pPr>
              <w:keepNext w:val="0"/>
              <w:keepLines w:val="0"/>
              <w:widowControl w:val="0"/>
              <w:pBdr>
                <w:top w:space="0" w:sz="0" w:val="nil"/>
                <w:left w:space="0" w:sz="0" w:val="nil"/>
                <w:bottom w:space="0" w:sz="0" w:val="nil"/>
                <w:right w:space="0" w:sz="0" w:val="nil"/>
                <w:between w:space="0" w:sz="0" w:val="nil"/>
              </w:pBdr>
              <w:shd w:fill="auto" w:val="clear"/>
              <w:spacing w:after="0" w:before="1.25091552734375" w:line="240" w:lineRule="auto"/>
              <w:ind w:left="0" w:right="400.78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7B">
            <w:pPr>
              <w:keepNext w:val="0"/>
              <w:keepLines w:val="0"/>
              <w:widowControl w:val="0"/>
              <w:pBdr>
                <w:top w:space="0" w:sz="0" w:val="nil"/>
                <w:left w:space="0" w:sz="0" w:val="nil"/>
                <w:bottom w:space="0" w:sz="0" w:val="nil"/>
                <w:right w:space="0" w:sz="0" w:val="nil"/>
                <w:between w:space="0" w:sz="0" w:val="nil"/>
              </w:pBdr>
              <w:shd w:fill="auto" w:val="clear"/>
              <w:spacing w:after="0" w:before="12.0037841796875" w:line="240" w:lineRule="auto"/>
              <w:ind w:left="893.6471557617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0.85037231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89.256134033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86.45950317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2.86575317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0.0691223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77.2731018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74.47677612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83">
            <w:pPr>
              <w:keepNext w:val="0"/>
              <w:keepLines w:val="0"/>
              <w:widowControl w:val="0"/>
              <w:pBdr>
                <w:top w:space="0" w:sz="0" w:val="nil"/>
                <w:left w:space="0" w:sz="0" w:val="nil"/>
                <w:bottom w:space="0" w:sz="0" w:val="nil"/>
                <w:right w:space="0" w:sz="0" w:val="nil"/>
                <w:between w:space="0" w:sz="0" w:val="nil"/>
              </w:pBdr>
              <w:shd w:fill="auto" w:val="clear"/>
              <w:spacing w:after="0" w:before="1.18743896484375" w:line="240" w:lineRule="auto"/>
              <w:ind w:left="0" w:right="1186.7425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F84">
            <w:pPr>
              <w:keepNext w:val="0"/>
              <w:keepLines w:val="0"/>
              <w:widowControl w:val="0"/>
              <w:pBdr>
                <w:top w:space="0" w:sz="0" w:val="nil"/>
                <w:left w:space="0" w:sz="0" w:val="nil"/>
                <w:bottom w:space="0" w:sz="0" w:val="nil"/>
                <w:right w:space="0" w:sz="0" w:val="nil"/>
                <w:between w:space="0" w:sz="0" w:val="nil"/>
              </w:pBdr>
              <w:shd w:fill="auto" w:val="clear"/>
              <w:spacing w:after="0" w:before="1.15966796875" w:line="240" w:lineRule="auto"/>
              <w:ind w:left="0" w:right="1582.7935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F85">
            <w:pPr>
              <w:keepNext w:val="0"/>
              <w:keepLines w:val="0"/>
              <w:widowControl w:val="0"/>
              <w:pBdr>
                <w:top w:space="0" w:sz="0" w:val="nil"/>
                <w:left w:space="0" w:sz="0" w:val="nil"/>
                <w:bottom w:space="0" w:sz="0" w:val="nil"/>
                <w:right w:space="0" w:sz="0" w:val="nil"/>
                <w:between w:space="0" w:sz="0" w:val="nil"/>
              </w:pBdr>
              <w:shd w:fill="auto" w:val="clear"/>
              <w:spacing w:after="0" w:before="13.16802978515625" w:line="240" w:lineRule="auto"/>
              <w:ind w:left="0" w:right="3553.2000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F86">
            <w:pPr>
              <w:keepNext w:val="0"/>
              <w:keepLines w:val="0"/>
              <w:widowControl w:val="0"/>
              <w:pBdr>
                <w:top w:space="0" w:sz="0" w:val="nil"/>
                <w:left w:space="0" w:sz="0" w:val="nil"/>
                <w:bottom w:space="0" w:sz="0" w:val="nil"/>
                <w:right w:space="0" w:sz="0" w:val="nil"/>
                <w:between w:space="0" w:sz="0" w:val="nil"/>
              </w:pBdr>
              <w:shd w:fill="auto" w:val="clear"/>
              <w:spacing w:after="0" w:before="1.03485107421875" w:line="240" w:lineRule="auto"/>
              <w:ind w:left="0" w:right="2369.9426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F87">
            <w:pPr>
              <w:keepNext w:val="0"/>
              <w:keepLines w:val="0"/>
              <w:widowControl w:val="0"/>
              <w:pBdr>
                <w:top w:space="0" w:sz="0" w:val="nil"/>
                <w:left w:space="0" w:sz="0" w:val="nil"/>
                <w:bottom w:space="0" w:sz="0" w:val="nil"/>
                <w:right w:space="0" w:sz="0" w:val="nil"/>
                <w:between w:space="0" w:sz="0" w:val="nil"/>
              </w:pBdr>
              <w:shd w:fill="auto" w:val="clear"/>
              <w:spacing w:after="0" w:before="0.22735595703125" w:line="240" w:lineRule="auto"/>
              <w:ind w:left="0" w:right="400.78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F88">
            <w:pPr>
              <w:keepNext w:val="0"/>
              <w:keepLines w:val="0"/>
              <w:widowControl w:val="0"/>
              <w:pBdr>
                <w:top w:space="0" w:sz="0" w:val="nil"/>
                <w:left w:space="0" w:sz="0" w:val="nil"/>
                <w:bottom w:space="0" w:sz="0" w:val="nil"/>
                <w:right w:space="0" w:sz="0" w:val="nil"/>
                <w:between w:space="0" w:sz="0" w:val="nil"/>
              </w:pBdr>
              <w:shd w:fill="auto" w:val="clear"/>
              <w:spacing w:after="0" w:before="0.02044677734375" w:line="240" w:lineRule="auto"/>
              <w:ind w:left="2372.08145141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F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43.293304443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F8A">
            <w:pPr>
              <w:keepNext w:val="0"/>
              <w:keepLines w:val="0"/>
              <w:widowControl w:val="0"/>
              <w:pBdr>
                <w:top w:space="0" w:sz="0" w:val="nil"/>
                <w:left w:space="0" w:sz="0" w:val="nil"/>
                <w:bottom w:space="0" w:sz="0" w:val="nil"/>
                <w:right w:space="0" w:sz="0" w:val="nil"/>
                <w:between w:space="0" w:sz="0" w:val="nil"/>
              </w:pBdr>
              <w:shd w:fill="auto" w:val="clear"/>
              <w:spacing w:after="0" w:before="3.89129638671875" w:line="240" w:lineRule="auto"/>
              <w:ind w:left="0" w:right="793.13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8B">
            <w:pPr>
              <w:keepNext w:val="0"/>
              <w:keepLines w:val="0"/>
              <w:widowControl w:val="0"/>
              <w:pBdr>
                <w:top w:space="0" w:sz="0" w:val="nil"/>
                <w:left w:space="0" w:sz="0" w:val="nil"/>
                <w:bottom w:space="0" w:sz="0" w:val="nil"/>
                <w:right w:space="0" w:sz="0" w:val="nil"/>
                <w:between w:space="0" w:sz="0" w:val="nil"/>
              </w:pBdr>
              <w:shd w:fill="auto" w:val="clear"/>
              <w:spacing w:after="0" w:before="9.29046630859375" w:line="240" w:lineRule="auto"/>
              <w:ind w:left="0" w:right="2763.5461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8C">
            <w:pPr>
              <w:keepNext w:val="0"/>
              <w:keepLines w:val="0"/>
              <w:widowControl w:val="0"/>
              <w:pBdr>
                <w:top w:space="0" w:sz="0" w:val="nil"/>
                <w:left w:space="0" w:sz="0" w:val="nil"/>
                <w:bottom w:space="0" w:sz="0" w:val="nil"/>
                <w:right w:space="0" w:sz="0" w:val="nil"/>
                <w:between w:space="0" w:sz="0" w:val="nil"/>
              </w:pBdr>
              <w:shd w:fill="auto" w:val="clear"/>
              <w:spacing w:after="0" w:before="5.9814453125" w:line="240" w:lineRule="auto"/>
              <w:ind w:left="0" w:right="3158.34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8D">
            <w:pPr>
              <w:keepNext w:val="0"/>
              <w:keepLines w:val="0"/>
              <w:widowControl w:val="0"/>
              <w:pBdr>
                <w:top w:space="0" w:sz="0" w:val="nil"/>
                <w:left w:space="0" w:sz="0" w:val="nil"/>
                <w:bottom w:space="0" w:sz="0" w:val="nil"/>
                <w:right w:space="0" w:sz="0" w:val="nil"/>
                <w:between w:space="0" w:sz="0" w:val="nil"/>
              </w:pBdr>
              <w:shd w:fill="auto" w:val="clear"/>
              <w:spacing w:after="0" w:before="4.82147216796875" w:line="240" w:lineRule="auto"/>
              <w:ind w:left="0" w:right="1582.7935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8E">
            <w:pPr>
              <w:keepNext w:val="0"/>
              <w:keepLines w:val="0"/>
              <w:widowControl w:val="0"/>
              <w:pBdr>
                <w:top w:space="0" w:sz="0" w:val="nil"/>
                <w:left w:space="0" w:sz="0" w:val="nil"/>
                <w:bottom w:space="0" w:sz="0" w:val="nil"/>
                <w:right w:space="0" w:sz="0" w:val="nil"/>
                <w:between w:space="0" w:sz="0" w:val="nil"/>
              </w:pBdr>
              <w:shd w:fill="auto" w:val="clear"/>
              <w:spacing w:after="0" w:before="11.973876953125" w:line="240" w:lineRule="auto"/>
              <w:ind w:left="0" w:right="1950.3204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F8F">
            <w:pPr>
              <w:keepNext w:val="0"/>
              <w:keepLines w:val="0"/>
              <w:widowControl w:val="0"/>
              <w:pBdr>
                <w:top w:space="0" w:sz="0" w:val="nil"/>
                <w:left w:space="0" w:sz="0" w:val="nil"/>
                <w:bottom w:space="0" w:sz="0" w:val="nil"/>
                <w:right w:space="0" w:sz="0" w:val="nil"/>
                <w:between w:space="0" w:sz="0" w:val="nil"/>
              </w:pBdr>
              <w:shd w:fill="auto" w:val="clear"/>
              <w:spacing w:after="0" w:before="1.17156982421875" w:line="240" w:lineRule="auto"/>
              <w:ind w:left="0" w:right="3552.0611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90">
            <w:pPr>
              <w:keepNext w:val="0"/>
              <w:keepLines w:val="0"/>
              <w:widowControl w:val="0"/>
              <w:pBdr>
                <w:top w:space="0" w:sz="0" w:val="nil"/>
                <w:left w:space="0" w:sz="0" w:val="nil"/>
                <w:bottom w:space="0" w:sz="0" w:val="nil"/>
                <w:right w:space="0" w:sz="0" w:val="nil"/>
                <w:between w:space="0" w:sz="0" w:val="nil"/>
              </w:pBdr>
              <w:shd w:fill="auto" w:val="clear"/>
              <w:spacing w:after="0" w:before="8.4619140625" w:line="240" w:lineRule="auto"/>
              <w:ind w:left="848.06198120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F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5.26535034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F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3.671112060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F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42.2352600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F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37.2807312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F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34.48410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F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31.6880798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F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30.2519226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F98">
            <w:pPr>
              <w:keepNext w:val="0"/>
              <w:keepLines w:val="0"/>
              <w:widowControl w:val="0"/>
              <w:pBdr>
                <w:top w:space="0" w:sz="0" w:val="nil"/>
                <w:left w:space="0" w:sz="0" w:val="nil"/>
                <w:bottom w:space="0" w:sz="0" w:val="nil"/>
                <w:right w:space="0" w:sz="0" w:val="nil"/>
                <w:between w:space="0" w:sz="0" w:val="nil"/>
              </w:pBdr>
              <w:shd w:fill="auto" w:val="clear"/>
              <w:spacing w:after="0" w:before="4.83123779296875" w:line="240" w:lineRule="auto"/>
              <w:ind w:left="0" w:right="2764.798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99">
            <w:pPr>
              <w:keepNext w:val="0"/>
              <w:keepLines w:val="0"/>
              <w:widowControl w:val="0"/>
              <w:pBdr>
                <w:top w:space="0" w:sz="0" w:val="nil"/>
                <w:left w:space="0" w:sz="0" w:val="nil"/>
                <w:bottom w:space="0" w:sz="0" w:val="nil"/>
                <w:right w:space="0" w:sz="0" w:val="nil"/>
                <w:between w:space="0" w:sz="0" w:val="nil"/>
              </w:pBdr>
              <w:shd w:fill="auto" w:val="clear"/>
              <w:spacing w:after="0" w:before="9.56329345703125" w:line="240" w:lineRule="auto"/>
              <w:ind w:left="0" w:right="1186.7425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F9A">
            <w:pPr>
              <w:keepNext w:val="0"/>
              <w:keepLines w:val="0"/>
              <w:widowControl w:val="0"/>
              <w:pBdr>
                <w:top w:space="0" w:sz="0" w:val="nil"/>
                <w:left w:space="0" w:sz="0" w:val="nil"/>
                <w:bottom w:space="0" w:sz="0" w:val="nil"/>
                <w:right w:space="0" w:sz="0" w:val="nil"/>
                <w:between w:space="0" w:sz="0" w:val="nil"/>
              </w:pBdr>
              <w:shd w:fill="auto" w:val="clear"/>
              <w:spacing w:after="0" w:before="1.19415283203125" w:line="240" w:lineRule="auto"/>
              <w:ind w:left="0" w:right="1582.7935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F9B">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400.78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F9C">
            <w:pPr>
              <w:keepNext w:val="0"/>
              <w:keepLines w:val="0"/>
              <w:widowControl w:val="0"/>
              <w:pBdr>
                <w:top w:space="0" w:sz="0" w:val="nil"/>
                <w:left w:space="0" w:sz="0" w:val="nil"/>
                <w:bottom w:space="0" w:sz="0" w:val="nil"/>
                <w:right w:space="0" w:sz="0" w:val="nil"/>
                <w:between w:space="0" w:sz="0" w:val="nil"/>
              </w:pBdr>
              <w:shd w:fill="auto" w:val="clear"/>
              <w:spacing w:after="0" w:before="1.1981201171875" w:line="240" w:lineRule="auto"/>
              <w:ind w:left="2372.08145141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F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43.293304443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F9E">
            <w:pPr>
              <w:keepNext w:val="0"/>
              <w:keepLines w:val="0"/>
              <w:widowControl w:val="0"/>
              <w:pBdr>
                <w:top w:space="0" w:sz="0" w:val="nil"/>
                <w:left w:space="0" w:sz="0" w:val="nil"/>
                <w:bottom w:space="0" w:sz="0" w:val="nil"/>
                <w:right w:space="0" w:sz="0" w:val="nil"/>
                <w:between w:space="0" w:sz="0" w:val="nil"/>
              </w:pBdr>
              <w:shd w:fill="auto" w:val="clear"/>
              <w:spacing w:after="0" w:before="3.3734130859375" w:line="240" w:lineRule="auto"/>
              <w:ind w:left="0" w:right="2371.195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9F">
            <w:pPr>
              <w:keepNext w:val="0"/>
              <w:keepLines w:val="0"/>
              <w:widowControl w:val="0"/>
              <w:pBdr>
                <w:top w:space="0" w:sz="0" w:val="nil"/>
                <w:left w:space="0" w:sz="0" w:val="nil"/>
                <w:bottom w:space="0" w:sz="0" w:val="nil"/>
                <w:right w:space="0" w:sz="0" w:val="nil"/>
                <w:between w:space="0" w:sz="0" w:val="nil"/>
              </w:pBdr>
              <w:shd w:fill="auto" w:val="clear"/>
              <w:spacing w:after="0" w:before="19.4110107421875" w:line="240" w:lineRule="auto"/>
              <w:ind w:left="0" w:right="3158.34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FA0">
            <w:pPr>
              <w:keepNext w:val="0"/>
              <w:keepLines w:val="0"/>
              <w:widowControl w:val="0"/>
              <w:pBdr>
                <w:top w:space="0" w:sz="0" w:val="nil"/>
                <w:left w:space="0" w:sz="0" w:val="nil"/>
                <w:bottom w:space="0" w:sz="0" w:val="nil"/>
                <w:right w:space="0" w:sz="0" w:val="nil"/>
                <w:between w:space="0" w:sz="0" w:val="nil"/>
              </w:pBdr>
              <w:shd w:fill="auto" w:val="clear"/>
              <w:spacing w:after="0" w:before="3.79791259765625" w:line="240" w:lineRule="auto"/>
              <w:ind w:left="0" w:right="794.392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A1">
            <w:pPr>
              <w:keepNext w:val="0"/>
              <w:keepLines w:val="0"/>
              <w:widowControl w:val="0"/>
              <w:pBdr>
                <w:top w:space="0" w:sz="0" w:val="nil"/>
                <w:left w:space="0" w:sz="0" w:val="nil"/>
                <w:bottom w:space="0" w:sz="0" w:val="nil"/>
                <w:right w:space="0" w:sz="0" w:val="nil"/>
                <w:between w:space="0" w:sz="0" w:val="nil"/>
              </w:pBdr>
              <w:shd w:fill="auto" w:val="clear"/>
              <w:spacing w:after="0" w:before="3.4112548828125" w:line="240" w:lineRule="auto"/>
              <w:ind w:left="0" w:right="1975.14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A2">
            <w:pPr>
              <w:keepNext w:val="0"/>
              <w:keepLines w:val="0"/>
              <w:widowControl w:val="0"/>
              <w:pBdr>
                <w:top w:space="0" w:sz="0" w:val="nil"/>
                <w:left w:space="0" w:sz="0" w:val="nil"/>
                <w:bottom w:space="0" w:sz="0" w:val="nil"/>
                <w:right w:space="0" w:sz="0" w:val="nil"/>
                <w:between w:space="0" w:sz="0" w:val="nil"/>
              </w:pBdr>
              <w:shd w:fill="auto" w:val="clear"/>
              <w:spacing w:after="0" w:before="2.410888671875" w:line="240" w:lineRule="auto"/>
              <w:ind w:left="0" w:right="2371.195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FA3">
            <w:pPr>
              <w:keepNext w:val="0"/>
              <w:keepLines w:val="0"/>
              <w:widowControl w:val="0"/>
              <w:pBdr>
                <w:top w:space="0" w:sz="0" w:val="nil"/>
                <w:left w:space="0" w:sz="0" w:val="nil"/>
                <w:bottom w:space="0" w:sz="0" w:val="nil"/>
                <w:right w:space="0" w:sz="0" w:val="nil"/>
                <w:between w:space="0" w:sz="0" w:val="nil"/>
              </w:pBdr>
              <w:shd w:fill="auto" w:val="clear"/>
              <w:spacing w:after="0" w:before="3.5479736328125" w:line="240" w:lineRule="auto"/>
              <w:ind w:left="0" w:right="3553.2000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A4">
            <w:pPr>
              <w:keepNext w:val="0"/>
              <w:keepLines w:val="0"/>
              <w:widowControl w:val="0"/>
              <w:pBdr>
                <w:top w:space="0" w:sz="0" w:val="nil"/>
                <w:left w:space="0" w:sz="0" w:val="nil"/>
                <w:bottom w:space="0" w:sz="0" w:val="nil"/>
                <w:right w:space="0" w:sz="0" w:val="nil"/>
                <w:between w:space="0" w:sz="0" w:val="nil"/>
              </w:pBdr>
              <w:shd w:fill="auto" w:val="clear"/>
              <w:spacing w:after="0" w:before="8.4478759765625" w:line="240" w:lineRule="auto"/>
              <w:ind w:left="848.06198120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F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4.811859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F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3.2176208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F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40.4209899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F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37.2807312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F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34.030609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F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31.23458862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F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28.43795776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FAC">
            <w:pPr>
              <w:keepNext w:val="0"/>
              <w:keepLines w:val="0"/>
              <w:widowControl w:val="0"/>
              <w:pBdr>
                <w:top w:space="0" w:sz="0" w:val="nil"/>
                <w:left w:space="0" w:sz="0" w:val="nil"/>
                <w:bottom w:space="0" w:sz="0" w:val="nil"/>
                <w:right w:space="0" w:sz="0" w:val="nil"/>
                <w:between w:space="0" w:sz="0" w:val="nil"/>
              </w:pBdr>
              <w:shd w:fill="auto" w:val="clear"/>
              <w:spacing w:after="0" w:before="10.8038330078125" w:line="240" w:lineRule="auto"/>
              <w:ind w:left="0" w:right="2764.798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FAD">
            <w:pPr>
              <w:keepNext w:val="0"/>
              <w:keepLines w:val="0"/>
              <w:widowControl w:val="0"/>
              <w:pBdr>
                <w:top w:space="0" w:sz="0" w:val="nil"/>
                <w:left w:space="0" w:sz="0" w:val="nil"/>
                <w:bottom w:space="0" w:sz="0" w:val="nil"/>
                <w:right w:space="0" w:sz="0" w:val="nil"/>
                <w:between w:space="0" w:sz="0" w:val="nil"/>
              </w:pBdr>
              <w:shd w:fill="auto" w:val="clear"/>
              <w:spacing w:after="0" w:before="4.98046875" w:line="240" w:lineRule="auto"/>
              <w:ind w:left="0" w:right="794.392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AE">
            <w:pPr>
              <w:keepNext w:val="0"/>
              <w:keepLines w:val="0"/>
              <w:widowControl w:val="0"/>
              <w:pBdr>
                <w:top w:space="0" w:sz="0" w:val="nil"/>
                <w:left w:space="0" w:sz="0" w:val="nil"/>
                <w:bottom w:space="0" w:sz="0" w:val="nil"/>
                <w:right w:space="0" w:sz="0" w:val="nil"/>
                <w:between w:space="0" w:sz="0" w:val="nil"/>
              </w:pBdr>
              <w:shd w:fill="auto" w:val="clear"/>
              <w:spacing w:after="0" w:before="9.404296875" w:line="240" w:lineRule="auto"/>
              <w:ind w:left="0" w:right="399.5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FAF">
            <w:pPr>
              <w:keepNext w:val="0"/>
              <w:keepLines w:val="0"/>
              <w:widowControl w:val="0"/>
              <w:pBdr>
                <w:top w:space="0" w:sz="0" w:val="nil"/>
                <w:left w:space="0" w:sz="0" w:val="nil"/>
                <w:bottom w:space="0" w:sz="0" w:val="nil"/>
                <w:right w:space="0" w:sz="0" w:val="nil"/>
                <w:between w:space="0" w:sz="0" w:val="nil"/>
              </w:pBdr>
              <w:shd w:fill="auto" w:val="clear"/>
              <w:spacing w:after="0" w:before="1.19415283203125" w:line="240" w:lineRule="auto"/>
              <w:ind w:left="0" w:right="1582.7935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B0">
            <w:pPr>
              <w:keepNext w:val="0"/>
              <w:keepLines w:val="0"/>
              <w:widowControl w:val="0"/>
              <w:pBdr>
                <w:top w:space="0" w:sz="0" w:val="nil"/>
                <w:left w:space="0" w:sz="0" w:val="nil"/>
                <w:bottom w:space="0" w:sz="0" w:val="nil"/>
                <w:right w:space="0" w:sz="0" w:val="nil"/>
                <w:between w:space="0" w:sz="0" w:val="nil"/>
              </w:pBdr>
              <w:shd w:fill="auto" w:val="clear"/>
              <w:spacing w:after="0" w:before="2.421875" w:line="240" w:lineRule="auto"/>
              <w:ind w:left="0" w:right="1975.14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FB1">
            <w:pPr>
              <w:keepNext w:val="0"/>
              <w:keepLines w:val="0"/>
              <w:widowControl w:val="0"/>
              <w:pBdr>
                <w:top w:space="0" w:sz="0" w:val="nil"/>
                <w:left w:space="0" w:sz="0" w:val="nil"/>
                <w:bottom w:space="0" w:sz="0" w:val="nil"/>
                <w:right w:space="0" w:sz="0" w:val="nil"/>
                <w:between w:space="0" w:sz="0" w:val="nil"/>
              </w:pBdr>
              <w:shd w:fill="auto" w:val="clear"/>
              <w:spacing w:after="0" w:before="7.19818115234375" w:line="240" w:lineRule="auto"/>
              <w:ind w:left="0" w:right="3158.34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B2">
            <w:pPr>
              <w:keepNext w:val="0"/>
              <w:keepLines w:val="0"/>
              <w:widowControl w:val="0"/>
              <w:pBdr>
                <w:top w:space="0" w:sz="0" w:val="nil"/>
                <w:left w:space="0" w:sz="0" w:val="nil"/>
                <w:bottom w:space="0" w:sz="0" w:val="nil"/>
                <w:right w:space="0" w:sz="0" w:val="nil"/>
                <w:between w:space="0" w:sz="0" w:val="nil"/>
              </w:pBdr>
              <w:shd w:fill="auto" w:val="clear"/>
              <w:spacing w:after="0" w:before="16.75018310546875" w:line="240" w:lineRule="auto"/>
              <w:ind w:left="0" w:right="3551.947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B3">
            <w:pPr>
              <w:keepNext w:val="0"/>
              <w:keepLines w:val="0"/>
              <w:widowControl w:val="0"/>
              <w:pBdr>
                <w:top w:space="0" w:sz="0" w:val="nil"/>
                <w:left w:space="0" w:sz="0" w:val="nil"/>
                <w:bottom w:space="0" w:sz="0" w:val="nil"/>
                <w:right w:space="0" w:sz="0" w:val="nil"/>
                <w:between w:space="0" w:sz="0" w:val="nil"/>
              </w:pBdr>
              <w:shd w:fill="auto" w:val="clear"/>
              <w:spacing w:after="0" w:before="0.24993896484375" w:line="240" w:lineRule="auto"/>
              <w:ind w:left="0" w:right="793.253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B4">
            <w:pPr>
              <w:keepNext w:val="0"/>
              <w:keepLines w:val="0"/>
              <w:widowControl w:val="0"/>
              <w:pBdr>
                <w:top w:space="0" w:sz="0" w:val="nil"/>
                <w:left w:space="0" w:sz="0" w:val="nil"/>
                <w:bottom w:space="0" w:sz="0" w:val="nil"/>
                <w:right w:space="0" w:sz="0" w:val="nil"/>
                <w:between w:space="0" w:sz="0" w:val="nil"/>
              </w:pBdr>
              <w:shd w:fill="auto" w:val="clear"/>
              <w:spacing w:after="0" w:before="5.78826904296875" w:line="240" w:lineRule="auto"/>
              <w:ind w:left="0" w:right="1582.7935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B5">
            <w:pPr>
              <w:keepNext w:val="0"/>
              <w:keepLines w:val="0"/>
              <w:widowControl w:val="0"/>
              <w:pBdr>
                <w:top w:space="0" w:sz="0" w:val="nil"/>
                <w:left w:space="0" w:sz="0" w:val="nil"/>
                <w:bottom w:space="0" w:sz="0" w:val="nil"/>
                <w:right w:space="0" w:sz="0" w:val="nil"/>
                <w:between w:space="0" w:sz="0" w:val="nil"/>
              </w:pBdr>
              <w:shd w:fill="auto" w:val="clear"/>
              <w:spacing w:after="0" w:before="2.40692138671875" w:line="240" w:lineRule="auto"/>
              <w:ind w:left="848.06198120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F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5.26535034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F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3.671112060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F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40.87448120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F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37.2807312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F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34.48410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F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31.6880798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F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28.8914489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FBD">
            <w:pPr>
              <w:keepNext w:val="0"/>
              <w:keepLines w:val="0"/>
              <w:widowControl w:val="0"/>
              <w:pBdr>
                <w:top w:space="0" w:sz="0" w:val="nil"/>
                <w:left w:space="0" w:sz="0" w:val="nil"/>
                <w:bottom w:space="0" w:sz="0" w:val="nil"/>
                <w:right w:space="0" w:sz="0" w:val="nil"/>
                <w:between w:space="0" w:sz="0" w:val="nil"/>
              </w:pBdr>
              <w:shd w:fill="auto" w:val="clear"/>
              <w:spacing w:after="0" w:before="2.38037109375" w:line="240" w:lineRule="auto"/>
              <w:ind w:left="0" w:right="3159.59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FBE">
            <w:pPr>
              <w:keepNext w:val="0"/>
              <w:keepLines w:val="0"/>
              <w:widowControl w:val="0"/>
              <w:pBdr>
                <w:top w:space="0" w:sz="0" w:val="nil"/>
                <w:left w:space="0" w:sz="0" w:val="nil"/>
                <w:bottom w:space="0" w:sz="0" w:val="nil"/>
                <w:right w:space="0" w:sz="0" w:val="nil"/>
                <w:between w:space="0" w:sz="0" w:val="nil"/>
              </w:pBdr>
              <w:shd w:fill="auto" w:val="clear"/>
              <w:spacing w:after="0" w:before="47.03216552734375" w:line="240" w:lineRule="auto"/>
              <w:ind w:left="0" w:right="793.13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BF">
            <w:pPr>
              <w:keepNext w:val="0"/>
              <w:keepLines w:val="0"/>
              <w:widowControl w:val="0"/>
              <w:pBdr>
                <w:top w:space="0" w:sz="0" w:val="nil"/>
                <w:left w:space="0" w:sz="0" w:val="nil"/>
                <w:bottom w:space="0" w:sz="0" w:val="nil"/>
                <w:right w:space="0" w:sz="0" w:val="nil"/>
                <w:between w:space="0" w:sz="0" w:val="nil"/>
              </w:pBdr>
              <w:shd w:fill="auto" w:val="clear"/>
              <w:spacing w:after="0" w:before="8.15338134765625" w:line="240" w:lineRule="auto"/>
              <w:ind w:left="0" w:right="3526.55456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FC0">
            <w:pPr>
              <w:keepNext w:val="0"/>
              <w:keepLines w:val="0"/>
              <w:widowControl w:val="0"/>
              <w:pBdr>
                <w:top w:space="0" w:sz="0" w:val="nil"/>
                <w:left w:space="0" w:sz="0" w:val="nil"/>
                <w:bottom w:space="0" w:sz="0" w:val="nil"/>
                <w:right w:space="0" w:sz="0" w:val="nil"/>
                <w:between w:space="0" w:sz="0" w:val="nil"/>
              </w:pBdr>
              <w:shd w:fill="auto" w:val="clear"/>
              <w:spacing w:after="0" w:before="2.4334716796875" w:line="240" w:lineRule="auto"/>
              <w:ind w:left="0" w:right="1582.7935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FC1">
            <w:pPr>
              <w:keepNext w:val="0"/>
              <w:keepLines w:val="0"/>
              <w:widowControl w:val="0"/>
              <w:pBdr>
                <w:top w:space="0" w:sz="0" w:val="nil"/>
                <w:left w:space="0" w:sz="0" w:val="nil"/>
                <w:bottom w:space="0" w:sz="0" w:val="nil"/>
                <w:right w:space="0" w:sz="0" w:val="nil"/>
                <w:between w:space="0" w:sz="0" w:val="nil"/>
              </w:pBdr>
              <w:shd w:fill="auto" w:val="clear"/>
              <w:spacing w:after="0" w:before="1.19873046875" w:line="240" w:lineRule="auto"/>
              <w:ind w:left="848.06198120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F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5.26535034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F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3.671112060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F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40.87448120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F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37.2807312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F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34.48410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F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31.6880798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F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28.8914489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FC9">
            <w:pPr>
              <w:keepNext w:val="0"/>
              <w:keepLines w:val="0"/>
              <w:widowControl w:val="0"/>
              <w:pBdr>
                <w:top w:space="0" w:sz="0" w:val="nil"/>
                <w:left w:space="0" w:sz="0" w:val="nil"/>
                <w:bottom w:space="0" w:sz="0" w:val="nil"/>
                <w:right w:space="0" w:sz="0" w:val="nil"/>
                <w:between w:space="0" w:sz="0" w:val="nil"/>
              </w:pBdr>
              <w:shd w:fill="auto" w:val="clear"/>
              <w:spacing w:after="0" w:before="8.39874267578125" w:line="240" w:lineRule="auto"/>
              <w:ind w:left="0" w:right="3132.95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FCA">
            <w:pPr>
              <w:keepNext w:val="0"/>
              <w:keepLines w:val="0"/>
              <w:widowControl w:val="0"/>
              <w:pBdr>
                <w:top w:space="0" w:sz="0" w:val="nil"/>
                <w:left w:space="0" w:sz="0" w:val="nil"/>
                <w:bottom w:space="0" w:sz="0" w:val="nil"/>
                <w:right w:space="0" w:sz="0" w:val="nil"/>
                <w:between w:space="0" w:sz="0" w:val="nil"/>
              </w:pBdr>
              <w:shd w:fill="auto" w:val="clear"/>
              <w:spacing w:after="0" w:before="7.357177734375" w:line="240" w:lineRule="auto"/>
              <w:ind w:left="0" w:right="794.392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FCB">
            <w:pPr>
              <w:keepNext w:val="0"/>
              <w:keepLines w:val="0"/>
              <w:widowControl w:val="0"/>
              <w:pBdr>
                <w:top w:space="0" w:sz="0" w:val="nil"/>
                <w:left w:space="0" w:sz="0" w:val="nil"/>
                <w:bottom w:space="0" w:sz="0" w:val="nil"/>
                <w:right w:space="0" w:sz="0" w:val="nil"/>
                <w:between w:space="0" w:sz="0" w:val="nil"/>
              </w:pBdr>
              <w:shd w:fill="auto" w:val="clear"/>
              <w:spacing w:after="0" w:before="23.8458251953125" w:line="240" w:lineRule="auto"/>
              <w:ind w:left="0" w:right="3553.2000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CC">
            <w:pPr>
              <w:keepNext w:val="0"/>
              <w:keepLines w:val="0"/>
              <w:widowControl w:val="0"/>
              <w:pBdr>
                <w:top w:space="0" w:sz="0" w:val="nil"/>
                <w:left w:space="0" w:sz="0" w:val="nil"/>
                <w:bottom w:space="0" w:sz="0" w:val="nil"/>
                <w:right w:space="0" w:sz="0" w:val="nil"/>
                <w:between w:space="0" w:sz="0" w:val="nil"/>
              </w:pBdr>
              <w:shd w:fill="auto" w:val="clear"/>
              <w:spacing w:after="0" w:before="1.21673583984375" w:line="240" w:lineRule="auto"/>
              <w:ind w:left="0" w:right="1581.6546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CD">
            <w:pPr>
              <w:keepNext w:val="0"/>
              <w:keepLines w:val="0"/>
              <w:widowControl w:val="0"/>
              <w:pBdr>
                <w:top w:space="0" w:sz="0" w:val="nil"/>
                <w:left w:space="0" w:sz="0" w:val="nil"/>
                <w:bottom w:space="0" w:sz="0" w:val="nil"/>
                <w:right w:space="0" w:sz="0" w:val="nil"/>
                <w:between w:space="0" w:sz="0" w:val="nil"/>
              </w:pBdr>
              <w:shd w:fill="auto" w:val="clear"/>
              <w:spacing w:after="0" w:before="33.773193359375" w:line="240" w:lineRule="auto"/>
              <w:ind w:left="0" w:right="3159.59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CE">
            <w:pPr>
              <w:keepNext w:val="0"/>
              <w:keepLines w:val="0"/>
              <w:widowControl w:val="0"/>
              <w:pBdr>
                <w:top w:space="0" w:sz="0" w:val="nil"/>
                <w:left w:space="0" w:sz="0" w:val="nil"/>
                <w:bottom w:space="0" w:sz="0" w:val="nil"/>
                <w:right w:space="0" w:sz="0" w:val="nil"/>
                <w:between w:space="0" w:sz="0" w:val="nil"/>
              </w:pBdr>
              <w:shd w:fill="auto" w:val="clear"/>
              <w:spacing w:after="0" w:before="11.80328369140625" w:line="240" w:lineRule="auto"/>
              <w:ind w:left="0" w:right="794.392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FCF">
            <w:pPr>
              <w:keepNext w:val="0"/>
              <w:keepLines w:val="0"/>
              <w:widowControl w:val="0"/>
              <w:pBdr>
                <w:top w:space="0" w:sz="0" w:val="nil"/>
                <w:left w:space="0" w:sz="0" w:val="nil"/>
                <w:bottom w:space="0" w:sz="0" w:val="nil"/>
                <w:right w:space="0" w:sz="0" w:val="nil"/>
                <w:between w:space="0" w:sz="0" w:val="nil"/>
              </w:pBdr>
              <w:shd w:fill="auto" w:val="clear"/>
              <w:spacing w:after="0" w:before="16.829833984375" w:line="240" w:lineRule="auto"/>
              <w:ind w:left="0" w:right="1581.5411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FD0">
            <w:pPr>
              <w:keepNext w:val="0"/>
              <w:keepLines w:val="0"/>
              <w:widowControl w:val="0"/>
              <w:pBdr>
                <w:top w:space="0" w:sz="0" w:val="nil"/>
                <w:left w:space="0" w:sz="0" w:val="nil"/>
                <w:bottom w:space="0" w:sz="0" w:val="nil"/>
                <w:right w:space="0" w:sz="0" w:val="nil"/>
                <w:between w:space="0" w:sz="0" w:val="nil"/>
              </w:pBdr>
              <w:shd w:fill="auto" w:val="clear"/>
              <w:spacing w:after="0" w:before="7.17529296875" w:line="240" w:lineRule="auto"/>
              <w:ind w:left="0" w:right="3553.2000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D1">
            <w:pPr>
              <w:keepNext w:val="0"/>
              <w:keepLines w:val="0"/>
              <w:widowControl w:val="0"/>
              <w:pBdr>
                <w:top w:space="0" w:sz="0" w:val="nil"/>
                <w:left w:space="0" w:sz="0" w:val="nil"/>
                <w:bottom w:space="0" w:sz="0" w:val="nil"/>
                <w:right w:space="0" w:sz="0" w:val="nil"/>
                <w:between w:space="0" w:sz="0" w:val="nil"/>
              </w:pBdr>
              <w:shd w:fill="auto" w:val="clear"/>
              <w:spacing w:after="0" w:before="20.616455078125" w:line="240" w:lineRule="auto"/>
              <w:ind w:left="0" w:right="3158.34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D2">
            <w:pPr>
              <w:keepNext w:val="0"/>
              <w:keepLines w:val="0"/>
              <w:widowControl w:val="0"/>
              <w:pBdr>
                <w:top w:space="0" w:sz="0" w:val="nil"/>
                <w:left w:space="0" w:sz="0" w:val="nil"/>
                <w:bottom w:space="0" w:sz="0" w:val="nil"/>
                <w:right w:space="0" w:sz="0" w:val="nil"/>
                <w:between w:space="0" w:sz="0" w:val="nil"/>
              </w:pBdr>
              <w:shd w:fill="auto" w:val="clear"/>
              <w:spacing w:after="0" w:before="29.1363525390625" w:line="240" w:lineRule="auto"/>
              <w:ind w:left="427.89031982421875" w:right="0" w:firstLine="0"/>
              <w:jc w:val="left"/>
              <w:rPr>
                <w:rFonts w:ascii="Arial" w:cs="Arial" w:eastAsia="Arial" w:hAnsi="Arial"/>
                <w:b w:val="0"/>
                <w:i w:val="0"/>
                <w:smallCaps w:val="0"/>
                <w:strike w:val="0"/>
                <w:color w:val="000000"/>
                <w:sz w:val="11.344698905944824"/>
                <w:szCs w:val="11.344698905944824"/>
                <w:u w:val="none"/>
                <w:shd w:fill="auto" w:val="clear"/>
                <w:vertAlign w:val="baseline"/>
              </w:rPr>
            </w:pPr>
            <w:r w:rsidDel="00000000" w:rsidR="00000000" w:rsidRPr="00000000">
              <w:rPr>
                <w:rFonts w:ascii="Arial" w:cs="Arial" w:eastAsia="Arial" w:hAnsi="Arial"/>
                <w:b w:val="0"/>
                <w:i w:val="0"/>
                <w:smallCaps w:val="0"/>
                <w:strike w:val="0"/>
                <w:color w:val="000000"/>
                <w:sz w:val="11.344698905944824"/>
                <w:szCs w:val="11.344698905944824"/>
                <w:u w:val="none"/>
                <w:shd w:fill="auto" w:val="clear"/>
                <w:vertAlign w:val="baseline"/>
                <w:rtl w:val="0"/>
              </w:rPr>
              <w:t xml:space="preserve">Sources: CEIC; Haver Analytics; Food Corporation of India; and IMF staff  </w:t>
            </w:r>
          </w:p>
          <w:p w:rsidR="00000000" w:rsidDel="00000000" w:rsidP="00000000" w:rsidRDefault="00000000" w:rsidRPr="00000000" w14:paraId="00001F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1.5411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D4">
            <w:pPr>
              <w:keepNext w:val="0"/>
              <w:keepLines w:val="0"/>
              <w:widowControl w:val="0"/>
              <w:pBdr>
                <w:top w:space="0" w:sz="0" w:val="nil"/>
                <w:left w:space="0" w:sz="0" w:val="nil"/>
                <w:bottom w:space="0" w:sz="0" w:val="nil"/>
                <w:right w:space="0" w:sz="0" w:val="nil"/>
                <w:between w:space="0" w:sz="0" w:val="nil"/>
              </w:pBdr>
              <w:shd w:fill="auto" w:val="clear"/>
              <w:spacing w:after="0" w:before="28.76953125" w:line="240" w:lineRule="auto"/>
              <w:ind w:left="0" w:right="3159.59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FD5">
            <w:pPr>
              <w:keepNext w:val="0"/>
              <w:keepLines w:val="0"/>
              <w:widowControl w:val="0"/>
              <w:pBdr>
                <w:top w:space="0" w:sz="0" w:val="nil"/>
                <w:left w:space="0" w:sz="0" w:val="nil"/>
                <w:bottom w:space="0" w:sz="0" w:val="nil"/>
                <w:right w:space="0" w:sz="0" w:val="nil"/>
                <w:between w:space="0" w:sz="0" w:val="nil"/>
              </w:pBdr>
              <w:shd w:fill="auto" w:val="clear"/>
              <w:spacing w:after="0" w:before="32.39715576171875" w:line="240" w:lineRule="auto"/>
              <w:ind w:left="0" w:right="1581.5411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FD6">
            <w:pPr>
              <w:keepNext w:val="0"/>
              <w:keepLines w:val="0"/>
              <w:widowControl w:val="0"/>
              <w:pBdr>
                <w:top w:space="0" w:sz="0" w:val="nil"/>
                <w:left w:space="0" w:sz="0" w:val="nil"/>
                <w:bottom w:space="0" w:sz="0" w:val="nil"/>
                <w:right w:space="0" w:sz="0" w:val="nil"/>
                <w:between w:space="0" w:sz="0" w:val="nil"/>
              </w:pBdr>
              <w:shd w:fill="auto" w:val="clear"/>
              <w:spacing w:after="0" w:before="68.59176635742188" w:line="240" w:lineRule="auto"/>
              <w:ind w:left="0" w:right="2741.2274169921875" w:firstLine="0"/>
              <w:jc w:val="right"/>
              <w:rPr>
                <w:rFonts w:ascii="Arial" w:cs="Arial" w:eastAsia="Arial" w:hAnsi="Arial"/>
                <w:b w:val="0"/>
                <w:i w:val="0"/>
                <w:smallCaps w:val="0"/>
                <w:strike w:val="0"/>
                <w:color w:val="000000"/>
                <w:sz w:val="11.379197120666504"/>
                <w:szCs w:val="11.379197120666504"/>
                <w:u w:val="none"/>
                <w:shd w:fill="auto" w:val="clear"/>
                <w:vertAlign w:val="baseline"/>
              </w:rPr>
            </w:pPr>
            <w:r w:rsidDel="00000000" w:rsidR="00000000" w:rsidRPr="00000000">
              <w:rPr>
                <w:rFonts w:ascii="Arial" w:cs="Arial" w:eastAsia="Arial" w:hAnsi="Arial"/>
                <w:b w:val="0"/>
                <w:i w:val="0"/>
                <w:smallCaps w:val="0"/>
                <w:strike w:val="0"/>
                <w:color w:val="000000"/>
                <w:sz w:val="11.379197120666504"/>
                <w:szCs w:val="11.379197120666504"/>
                <w:u w:val="none"/>
                <w:shd w:fill="auto" w:val="clear"/>
                <w:vertAlign w:val="baseline"/>
                <w:rtl w:val="0"/>
              </w:rPr>
              <w:t xml:space="preserve">Source: FAO Statistics.</w:t>
            </w:r>
          </w:p>
          <w:p w:rsidR="00000000" w:rsidDel="00000000" w:rsidP="00000000" w:rsidRDefault="00000000" w:rsidRPr="00000000" w14:paraId="00001F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6.529541015625" w:right="0" w:firstLine="0"/>
              <w:jc w:val="left"/>
              <w:rPr>
                <w:rFonts w:ascii="Arial" w:cs="Arial" w:eastAsia="Arial" w:hAnsi="Arial"/>
                <w:b w:val="0"/>
                <w:i w:val="0"/>
                <w:smallCaps w:val="0"/>
                <w:strike w:val="0"/>
                <w:color w:val="000000"/>
                <w:sz w:val="11.344698905944824"/>
                <w:szCs w:val="11.344698905944824"/>
                <w:u w:val="none"/>
                <w:shd w:fill="auto" w:val="clear"/>
                <w:vertAlign w:val="baseline"/>
              </w:rPr>
            </w:pPr>
            <w:r w:rsidDel="00000000" w:rsidR="00000000" w:rsidRPr="00000000">
              <w:rPr>
                <w:rFonts w:ascii="Arial" w:cs="Arial" w:eastAsia="Arial" w:hAnsi="Arial"/>
                <w:b w:val="0"/>
                <w:i w:val="0"/>
                <w:smallCaps w:val="0"/>
                <w:strike w:val="0"/>
                <w:color w:val="000000"/>
                <w:sz w:val="11.344698905944824"/>
                <w:szCs w:val="11.344698905944824"/>
                <w:u w:val="none"/>
                <w:shd w:fill="auto" w:val="clear"/>
                <w:vertAlign w:val="baseline"/>
                <w:rtl w:val="0"/>
              </w:rPr>
              <w:t xml:space="preserve">calculations. </w:t>
            </w:r>
          </w:p>
        </w:tc>
      </w:tr>
    </w:tbl>
    <w:p w:rsidR="00000000" w:rsidDel="00000000" w:rsidP="00000000" w:rsidRDefault="00000000" w:rsidRPr="00000000" w14:paraId="00001F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1.1999988555908"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1FDB">
      <w:pPr>
        <w:keepNext w:val="0"/>
        <w:keepLines w:val="0"/>
        <w:widowControl w:val="0"/>
        <w:pBdr>
          <w:top w:space="0" w:sz="0" w:val="nil"/>
          <w:left w:space="0" w:sz="0" w:val="nil"/>
          <w:bottom w:space="0" w:sz="0" w:val="nil"/>
          <w:right w:space="0" w:sz="0" w:val="nil"/>
          <w:between w:space="0" w:sz="0" w:val="nil"/>
        </w:pBdr>
        <w:shd w:fill="auto" w:val="clear"/>
        <w:spacing w:after="0" w:before="1106.1299896240234" w:line="240" w:lineRule="auto"/>
        <w:ind w:left="1755.6000232696533"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50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1F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2.39501953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13"/>
        <w:tblW w:w="9711.600341796875" w:type="dxa"/>
        <w:jc w:val="left"/>
        <w:tblInd w:w="1478.800096511840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11.600341796875"/>
        <w:tblGridChange w:id="0">
          <w:tblGrid>
            <w:gridCol w:w="9711.600341796875"/>
          </w:tblGrid>
        </w:tblGridChange>
      </w:tblGrid>
      <w:tr>
        <w:trPr>
          <w:trHeight w:val="9923.9999389648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F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Table 1. India: Millennium Development Goals, 1990–2015 1/  </w:t>
            </w:r>
          </w:p>
          <w:p w:rsidR="00000000" w:rsidDel="00000000" w:rsidP="00000000" w:rsidRDefault="00000000" w:rsidRPr="00000000" w14:paraId="00001FDE">
            <w:pPr>
              <w:keepNext w:val="0"/>
              <w:keepLines w:val="0"/>
              <w:widowControl w:val="0"/>
              <w:pBdr>
                <w:top w:space="0" w:sz="0" w:val="nil"/>
                <w:left w:space="0" w:sz="0" w:val="nil"/>
                <w:bottom w:space="0" w:sz="0" w:val="nil"/>
                <w:right w:space="0" w:sz="0" w:val="nil"/>
                <w:between w:space="0" w:sz="0" w:val="nil"/>
              </w:pBdr>
              <w:shd w:fill="auto" w:val="clear"/>
              <w:spacing w:after="0" w:before="33.326416015625" w:line="240" w:lineRule="auto"/>
              <w:ind w:left="0" w:right="171.669921875" w:firstLine="0"/>
              <w:jc w:val="right"/>
              <w:rPr>
                <w:rFonts w:ascii="Calibri" w:cs="Calibri" w:eastAsia="Calibri" w:hAnsi="Calibri"/>
                <w:b w:val="1"/>
                <w:i w:val="0"/>
                <w:smallCaps w:val="0"/>
                <w:strike w:val="0"/>
                <w:color w:val="000000"/>
                <w:sz w:val="10.080499649047852"/>
                <w:szCs w:val="10.080499649047852"/>
                <w:u w:val="none"/>
                <w:shd w:fill="auto" w:val="clear"/>
                <w:vertAlign w:val="baseline"/>
              </w:rPr>
            </w:pPr>
            <w:r w:rsidDel="00000000" w:rsidR="00000000" w:rsidRPr="00000000">
              <w:rPr>
                <w:rFonts w:ascii="Calibri" w:cs="Calibri" w:eastAsia="Calibri" w:hAnsi="Calibri"/>
                <w:b w:val="1"/>
                <w:i w:val="0"/>
                <w:smallCaps w:val="0"/>
                <w:strike w:val="0"/>
                <w:color w:val="000000"/>
                <w:sz w:val="10.080499649047852"/>
                <w:szCs w:val="10.080499649047852"/>
                <w:u w:val="none"/>
                <w:shd w:fill="auto" w:val="clear"/>
                <w:vertAlign w:val="baseline"/>
                <w:rtl w:val="0"/>
              </w:rPr>
              <w:t xml:space="preserve">1990 1991 1993 1995 2001 2004 2006 2009 2011 2012 2013 2014 2015 Status of Progress </w:t>
            </w:r>
          </w:p>
          <w:p w:rsidR="00000000" w:rsidDel="00000000" w:rsidP="00000000" w:rsidRDefault="00000000" w:rsidRPr="00000000" w14:paraId="00001FDF">
            <w:pPr>
              <w:keepNext w:val="0"/>
              <w:keepLines w:val="0"/>
              <w:widowControl w:val="0"/>
              <w:pBdr>
                <w:top w:space="0" w:sz="0" w:val="nil"/>
                <w:left w:space="0" w:sz="0" w:val="nil"/>
                <w:bottom w:space="0" w:sz="0" w:val="nil"/>
                <w:right w:space="0" w:sz="0" w:val="nil"/>
                <w:between w:space="0" w:sz="0" w:val="nil"/>
              </w:pBdr>
              <w:shd w:fill="auto" w:val="clear"/>
              <w:spacing w:after="0" w:before="138.22021484375" w:line="240" w:lineRule="auto"/>
              <w:ind w:left="147.27340698242188" w:right="0" w:firstLine="0"/>
              <w:jc w:val="left"/>
              <w:rPr>
                <w:rFonts w:ascii="Arial" w:cs="Arial" w:eastAsia="Arial" w:hAnsi="Arial"/>
                <w:b w:val="1"/>
                <w:i w:val="0"/>
                <w:smallCaps w:val="0"/>
                <w:strike w:val="0"/>
                <w:color w:val="000000"/>
                <w:sz w:val="9.094499588012695"/>
                <w:szCs w:val="9.094499588012695"/>
                <w:u w:val="none"/>
                <w:shd w:fill="auto" w:val="clear"/>
                <w:vertAlign w:val="baseline"/>
              </w:rPr>
            </w:pPr>
            <w:r w:rsidDel="00000000" w:rsidR="00000000" w:rsidRPr="00000000">
              <w:rPr>
                <w:rFonts w:ascii="Arial" w:cs="Arial" w:eastAsia="Arial" w:hAnsi="Arial"/>
                <w:b w:val="1"/>
                <w:i w:val="0"/>
                <w:smallCaps w:val="0"/>
                <w:strike w:val="0"/>
                <w:color w:val="000000"/>
                <w:sz w:val="9.094499588012695"/>
                <w:szCs w:val="9.094499588012695"/>
                <w:u w:val="none"/>
                <w:shd w:fill="auto" w:val="clear"/>
                <w:vertAlign w:val="baseline"/>
                <w:rtl w:val="0"/>
              </w:rPr>
              <w:t xml:space="preserve">Goal 1: Eradicate extreme poverty and hunger 2/ </w:t>
            </w:r>
          </w:p>
          <w:p w:rsidR="00000000" w:rsidDel="00000000" w:rsidP="00000000" w:rsidRDefault="00000000" w:rsidRPr="00000000" w14:paraId="00001FE0">
            <w:pPr>
              <w:keepNext w:val="0"/>
              <w:keepLines w:val="0"/>
              <w:widowControl w:val="0"/>
              <w:pBdr>
                <w:top w:space="0" w:sz="0" w:val="nil"/>
                <w:left w:space="0" w:sz="0" w:val="nil"/>
                <w:bottom w:space="0" w:sz="0" w:val="nil"/>
                <w:right w:space="0" w:sz="0" w:val="nil"/>
                <w:between w:space="0" w:sz="0" w:val="nil"/>
              </w:pBdr>
              <w:shd w:fill="auto" w:val="clear"/>
              <w:spacing w:after="0" w:before="17.20458984375" w:line="268.93778800964355" w:lineRule="auto"/>
              <w:ind w:left="221.96151733398438" w:right="130.91552734375" w:firstLine="0"/>
              <w:jc w:val="right"/>
              <w:rPr>
                <w:rFonts w:ascii="Calibri" w:cs="Calibri" w:eastAsia="Calibri" w:hAnsi="Calibri"/>
                <w:b w:val="1"/>
                <w:i w:val="0"/>
                <w:smallCaps w:val="0"/>
                <w:strike w:val="0"/>
                <w:color w:val="000000"/>
                <w:sz w:val="10.080499649047852"/>
                <w:szCs w:val="10.080499649047852"/>
                <w:u w:val="none"/>
                <w:shd w:fill="auto" w:val="clear"/>
                <w:vertAlign w:val="baseline"/>
              </w:rPr>
            </w:pPr>
            <w:r w:rsidDel="00000000" w:rsidR="00000000" w:rsidRPr="00000000">
              <w:rPr>
                <w:rFonts w:ascii="Arial" w:cs="Arial" w:eastAsia="Arial" w:hAnsi="Arial"/>
                <w:b w:val="0"/>
                <w:i w:val="0"/>
                <w:smallCaps w:val="0"/>
                <w:strike w:val="0"/>
                <w:color w:val="000000"/>
                <w:sz w:val="9.094499588012695"/>
                <w:szCs w:val="9.094499588012695"/>
                <w:u w:val="none"/>
                <w:shd w:fill="auto" w:val="clear"/>
                <w:vertAlign w:val="baseline"/>
                <w:rtl w:val="0"/>
              </w:rPr>
              <w:t xml:space="preserve">Poverty headcount ratio at $1.90 a day (2011 PPP) (% of population) </w:t>
            </w:r>
            <w:r w:rsidDel="00000000" w:rsidR="00000000" w:rsidRPr="00000000">
              <w:rPr>
                <w:rFonts w:ascii="Calibri" w:cs="Calibri" w:eastAsia="Calibri" w:hAnsi="Calibri"/>
                <w:b w:val="0"/>
                <w:i w:val="0"/>
                <w:smallCaps w:val="0"/>
                <w:strike w:val="0"/>
                <w:color w:val="000000"/>
                <w:sz w:val="10.080499649047852"/>
                <w:szCs w:val="10.080499649047852"/>
                <w:u w:val="none"/>
                <w:shd w:fill="auto" w:val="clear"/>
                <w:vertAlign w:val="baseline"/>
                <w:rtl w:val="0"/>
              </w:rPr>
              <w:t xml:space="preserve">… … 45.91 … … 38.21 … 31.10 21.23 … … … … </w:t>
            </w:r>
            <w:r w:rsidDel="00000000" w:rsidR="00000000" w:rsidRPr="00000000">
              <w:rPr>
                <w:rFonts w:ascii="Arial" w:cs="Arial" w:eastAsia="Arial" w:hAnsi="Arial"/>
                <w:b w:val="0"/>
                <w:i w:val="0"/>
                <w:smallCaps w:val="0"/>
                <w:strike w:val="0"/>
                <w:color w:val="000000"/>
                <w:sz w:val="9.094499588012695"/>
                <w:szCs w:val="9.094499588012695"/>
                <w:u w:val="none"/>
                <w:shd w:fill="auto" w:val="clear"/>
                <w:vertAlign w:val="baseline"/>
                <w:rtl w:val="0"/>
              </w:rPr>
              <w:t xml:space="preserve">Poverty headcount ratio at national poverty lines (% of population) </w:t>
            </w:r>
            <w:r w:rsidDel="00000000" w:rsidR="00000000" w:rsidRPr="00000000">
              <w:rPr>
                <w:rFonts w:ascii="Calibri" w:cs="Calibri" w:eastAsia="Calibri" w:hAnsi="Calibri"/>
                <w:b w:val="0"/>
                <w:i w:val="0"/>
                <w:smallCaps w:val="0"/>
                <w:strike w:val="0"/>
                <w:color w:val="000000"/>
                <w:sz w:val="10.080499649047852"/>
                <w:szCs w:val="10.080499649047852"/>
                <w:u w:val="none"/>
                <w:shd w:fill="auto" w:val="clear"/>
                <w:vertAlign w:val="baseline"/>
                <w:rtl w:val="0"/>
              </w:rPr>
              <w:t xml:space="preserve">… … 45.30 … … 37.20 … 29.80 21.90 … … … … </w:t>
            </w:r>
            <w:r w:rsidDel="00000000" w:rsidR="00000000" w:rsidRPr="00000000">
              <w:rPr>
                <w:rFonts w:ascii="Calibri" w:cs="Calibri" w:eastAsia="Calibri" w:hAnsi="Calibri"/>
                <w:b w:val="1"/>
                <w:i w:val="0"/>
                <w:smallCaps w:val="0"/>
                <w:strike w:val="0"/>
                <w:color w:val="000000"/>
                <w:sz w:val="10.080499649047852"/>
                <w:szCs w:val="10.080499649047852"/>
                <w:u w:val="none"/>
                <w:shd w:fill="auto" w:val="clear"/>
                <w:vertAlign w:val="baseline"/>
                <w:rtl w:val="0"/>
              </w:rPr>
              <w:t xml:space="preserve">Poverty: Achieved.  </w:t>
            </w:r>
          </w:p>
          <w:p w:rsidR="00000000" w:rsidDel="00000000" w:rsidP="00000000" w:rsidRDefault="00000000" w:rsidRPr="00000000" w14:paraId="00001FE1">
            <w:pPr>
              <w:keepNext w:val="0"/>
              <w:keepLines w:val="0"/>
              <w:widowControl w:val="0"/>
              <w:pBdr>
                <w:top w:space="0" w:sz="0" w:val="nil"/>
                <w:left w:space="0" w:sz="0" w:val="nil"/>
                <w:bottom w:space="0" w:sz="0" w:val="nil"/>
                <w:right w:space="0" w:sz="0" w:val="nil"/>
                <w:between w:space="0" w:sz="0" w:val="nil"/>
              </w:pBdr>
              <w:shd w:fill="auto" w:val="clear"/>
              <w:spacing w:after="0" w:before="0" w:line="267.34843254089355" w:lineRule="auto"/>
              <w:ind w:left="215.69122314453125" w:right="196.607666015625" w:firstLine="0"/>
              <w:jc w:val="right"/>
              <w:rPr>
                <w:rFonts w:ascii="Calibri" w:cs="Calibri" w:eastAsia="Calibri" w:hAnsi="Calibri"/>
                <w:b w:val="1"/>
                <w:i w:val="0"/>
                <w:smallCaps w:val="0"/>
                <w:strike w:val="0"/>
                <w:color w:val="000000"/>
                <w:sz w:val="10.080499649047852"/>
                <w:szCs w:val="10.080499649047852"/>
                <w:u w:val="none"/>
                <w:shd w:fill="auto" w:val="clear"/>
                <w:vertAlign w:val="baseline"/>
              </w:rPr>
            </w:pPr>
            <w:r w:rsidDel="00000000" w:rsidR="00000000" w:rsidRPr="00000000">
              <w:rPr>
                <w:rFonts w:ascii="Arial" w:cs="Arial" w:eastAsia="Arial" w:hAnsi="Arial"/>
                <w:b w:val="0"/>
                <w:i w:val="0"/>
                <w:smallCaps w:val="0"/>
                <w:strike w:val="0"/>
                <w:color w:val="000000"/>
                <w:sz w:val="9.094499588012695"/>
                <w:szCs w:val="9.094499588012695"/>
                <w:u w:val="none"/>
                <w:shd w:fill="auto" w:val="clear"/>
                <w:vertAlign w:val="baseline"/>
                <w:rtl w:val="0"/>
              </w:rPr>
              <w:t xml:space="preserve">Poverty gap at $1.90 a day (2011 PPP) (%) </w:t>
            </w:r>
            <w:r w:rsidDel="00000000" w:rsidR="00000000" w:rsidRPr="00000000">
              <w:rPr>
                <w:rFonts w:ascii="Calibri" w:cs="Calibri" w:eastAsia="Calibri" w:hAnsi="Calibri"/>
                <w:b w:val="0"/>
                <w:i w:val="0"/>
                <w:smallCaps w:val="0"/>
                <w:strike w:val="0"/>
                <w:color w:val="000000"/>
                <w:sz w:val="10.080499649047852"/>
                <w:szCs w:val="10.080499649047852"/>
                <w:u w:val="none"/>
                <w:shd w:fill="auto" w:val="clear"/>
                <w:vertAlign w:val="baseline"/>
                <w:rtl w:val="0"/>
              </w:rPr>
              <w:t xml:space="preserve">… … 12.06 … … 9.19 … 6.97 4.27 … … … … </w:t>
            </w:r>
            <w:r w:rsidDel="00000000" w:rsidR="00000000" w:rsidRPr="00000000">
              <w:rPr>
                <w:rFonts w:ascii="Arial" w:cs="Arial" w:eastAsia="Arial" w:hAnsi="Arial"/>
                <w:b w:val="0"/>
                <w:i w:val="0"/>
                <w:smallCaps w:val="0"/>
                <w:strike w:val="0"/>
                <w:color w:val="000000"/>
                <w:sz w:val="9.094499588012695"/>
                <w:szCs w:val="9.094499588012695"/>
                <w:u w:val="none"/>
                <w:shd w:fill="auto" w:val="clear"/>
                <w:vertAlign w:val="baseline"/>
                <w:rtl w:val="0"/>
              </w:rPr>
              <w:t xml:space="preserve">Income share held by lowest 20% </w:t>
            </w:r>
            <w:r w:rsidDel="00000000" w:rsidR="00000000" w:rsidRPr="00000000">
              <w:rPr>
                <w:rFonts w:ascii="Calibri" w:cs="Calibri" w:eastAsia="Calibri" w:hAnsi="Calibri"/>
                <w:b w:val="0"/>
                <w:i w:val="0"/>
                <w:smallCaps w:val="0"/>
                <w:strike w:val="0"/>
                <w:color w:val="000000"/>
                <w:sz w:val="10.080499649047852"/>
                <w:szCs w:val="10.080499649047852"/>
                <w:u w:val="none"/>
                <w:shd w:fill="auto" w:val="clear"/>
                <w:vertAlign w:val="baseline"/>
                <w:rtl w:val="0"/>
              </w:rPr>
              <w:t xml:space="preserve">… … … … … … … … 8.28 … … … … </w:t>
            </w:r>
            <w:r w:rsidDel="00000000" w:rsidR="00000000" w:rsidRPr="00000000">
              <w:rPr>
                <w:rFonts w:ascii="Arial" w:cs="Arial" w:eastAsia="Arial" w:hAnsi="Arial"/>
                <w:b w:val="0"/>
                <w:i w:val="0"/>
                <w:smallCaps w:val="0"/>
                <w:strike w:val="0"/>
                <w:color w:val="000000"/>
                <w:sz w:val="9.094499588012695"/>
                <w:szCs w:val="9.094499588012695"/>
                <w:u w:val="none"/>
                <w:shd w:fill="auto" w:val="clear"/>
                <w:vertAlign w:val="baseline"/>
                <w:rtl w:val="0"/>
              </w:rPr>
              <w:t xml:space="preserve">Prevalence of underweight, weight for age (% of children under 5) </w:t>
            </w:r>
            <w:r w:rsidDel="00000000" w:rsidR="00000000" w:rsidRPr="00000000">
              <w:rPr>
                <w:rFonts w:ascii="Calibri" w:cs="Calibri" w:eastAsia="Calibri" w:hAnsi="Calibri"/>
                <w:b w:val="0"/>
                <w:i w:val="0"/>
                <w:smallCaps w:val="0"/>
                <w:strike w:val="0"/>
                <w:color w:val="000000"/>
                <w:sz w:val="10.080499649047852"/>
                <w:szCs w:val="10.080499649047852"/>
                <w:u w:val="none"/>
                <w:shd w:fill="auto" w:val="clear"/>
                <w:vertAlign w:val="baseline"/>
                <w:rtl w:val="0"/>
              </w:rPr>
              <w:t xml:space="preserve">… … … … … … 43.50 … … … … … … </w:t>
            </w:r>
            <w:r w:rsidDel="00000000" w:rsidR="00000000" w:rsidRPr="00000000">
              <w:rPr>
                <w:rFonts w:ascii="Calibri" w:cs="Calibri" w:eastAsia="Calibri" w:hAnsi="Calibri"/>
                <w:b w:val="1"/>
                <w:i w:val="0"/>
                <w:smallCaps w:val="0"/>
                <w:strike w:val="0"/>
                <w:color w:val="000000"/>
                <w:sz w:val="10.080499649047852"/>
                <w:szCs w:val="10.080499649047852"/>
                <w:u w:val="none"/>
                <w:shd w:fill="auto" w:val="clear"/>
                <w:vertAlign w:val="baseline"/>
                <w:rtl w:val="0"/>
              </w:rPr>
              <w:t xml:space="preserve">Hunger: on-track </w:t>
            </w:r>
          </w:p>
          <w:p w:rsidR="00000000" w:rsidDel="00000000" w:rsidP="00000000" w:rsidRDefault="00000000" w:rsidRPr="00000000" w14:paraId="00001F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1.96517944335938" w:right="0" w:firstLine="0"/>
              <w:jc w:val="left"/>
              <w:rPr>
                <w:rFonts w:ascii="Calibri" w:cs="Calibri" w:eastAsia="Calibri" w:hAnsi="Calibri"/>
                <w:b w:val="0"/>
                <w:i w:val="0"/>
                <w:smallCaps w:val="0"/>
                <w:strike w:val="0"/>
                <w:color w:val="000000"/>
                <w:sz w:val="10.080499649047852"/>
                <w:szCs w:val="10.080499649047852"/>
                <w:u w:val="none"/>
                <w:shd w:fill="auto" w:val="clear"/>
                <w:vertAlign w:val="baseline"/>
              </w:rPr>
            </w:pPr>
            <w:r w:rsidDel="00000000" w:rsidR="00000000" w:rsidRPr="00000000">
              <w:rPr>
                <w:rFonts w:ascii="Arial" w:cs="Arial" w:eastAsia="Arial" w:hAnsi="Arial"/>
                <w:b w:val="0"/>
                <w:i w:val="0"/>
                <w:smallCaps w:val="0"/>
                <w:strike w:val="0"/>
                <w:color w:val="000000"/>
                <w:sz w:val="9.094499588012695"/>
                <w:szCs w:val="9.094499588012695"/>
                <w:u w:val="none"/>
                <w:shd w:fill="auto" w:val="clear"/>
                <w:vertAlign w:val="baseline"/>
                <w:rtl w:val="0"/>
              </w:rPr>
              <w:t xml:space="preserve">Prevalence of undernourishment (% of population) </w:t>
            </w:r>
            <w:r w:rsidDel="00000000" w:rsidR="00000000" w:rsidRPr="00000000">
              <w:rPr>
                <w:rFonts w:ascii="Calibri" w:cs="Calibri" w:eastAsia="Calibri" w:hAnsi="Calibri"/>
                <w:b w:val="0"/>
                <w:i w:val="0"/>
                <w:smallCaps w:val="0"/>
                <w:strike w:val="0"/>
                <w:color w:val="000000"/>
                <w:sz w:val="10.080499649047852"/>
                <w:szCs w:val="10.080499649047852"/>
                <w:u w:val="none"/>
                <w:shd w:fill="auto" w:val="clear"/>
                <w:vertAlign w:val="baseline"/>
                <w:rtl w:val="0"/>
              </w:rPr>
              <w:t xml:space="preserve">… 23.70 22.40 21.60 17.50 20.90 20.50 16.20 15.60 15.40 15.40 15.30 15.20 </w:t>
            </w:r>
          </w:p>
          <w:p w:rsidR="00000000" w:rsidDel="00000000" w:rsidP="00000000" w:rsidRDefault="00000000" w:rsidRPr="00000000" w14:paraId="00001FE3">
            <w:pPr>
              <w:keepNext w:val="0"/>
              <w:keepLines w:val="0"/>
              <w:widowControl w:val="0"/>
              <w:pBdr>
                <w:top w:space="0" w:sz="0" w:val="nil"/>
                <w:left w:space="0" w:sz="0" w:val="nil"/>
                <w:bottom w:space="0" w:sz="0" w:val="nil"/>
                <w:right w:space="0" w:sz="0" w:val="nil"/>
                <w:between w:space="0" w:sz="0" w:val="nil"/>
              </w:pBdr>
              <w:shd w:fill="auto" w:val="clear"/>
              <w:spacing w:after="0" w:before="129.820556640625" w:line="240" w:lineRule="auto"/>
              <w:ind w:left="147.27340698242188" w:right="0" w:firstLine="0"/>
              <w:jc w:val="left"/>
              <w:rPr>
                <w:rFonts w:ascii="Arial" w:cs="Arial" w:eastAsia="Arial" w:hAnsi="Arial"/>
                <w:b w:val="1"/>
                <w:i w:val="0"/>
                <w:smallCaps w:val="0"/>
                <w:strike w:val="0"/>
                <w:color w:val="000000"/>
                <w:sz w:val="9.094499588012695"/>
                <w:szCs w:val="9.094499588012695"/>
                <w:u w:val="none"/>
                <w:shd w:fill="auto" w:val="clear"/>
                <w:vertAlign w:val="baseline"/>
              </w:rPr>
            </w:pPr>
            <w:r w:rsidDel="00000000" w:rsidR="00000000" w:rsidRPr="00000000">
              <w:rPr>
                <w:rFonts w:ascii="Arial" w:cs="Arial" w:eastAsia="Arial" w:hAnsi="Arial"/>
                <w:b w:val="1"/>
                <w:i w:val="0"/>
                <w:smallCaps w:val="0"/>
                <w:strike w:val="0"/>
                <w:color w:val="000000"/>
                <w:sz w:val="9.094499588012695"/>
                <w:szCs w:val="9.094499588012695"/>
                <w:u w:val="none"/>
                <w:shd w:fill="auto" w:val="clear"/>
                <w:vertAlign w:val="baseline"/>
                <w:rtl w:val="0"/>
              </w:rPr>
              <w:t xml:space="preserve">Goal 2: Achieve universal primary education 3/ </w:t>
            </w:r>
          </w:p>
          <w:p w:rsidR="00000000" w:rsidDel="00000000" w:rsidP="00000000" w:rsidRDefault="00000000" w:rsidRPr="00000000" w14:paraId="00001FE4">
            <w:pPr>
              <w:keepNext w:val="0"/>
              <w:keepLines w:val="0"/>
              <w:widowControl w:val="0"/>
              <w:pBdr>
                <w:top w:space="0" w:sz="0" w:val="nil"/>
                <w:left w:space="0" w:sz="0" w:val="nil"/>
                <w:bottom w:space="0" w:sz="0" w:val="nil"/>
                <w:right w:space="0" w:sz="0" w:val="nil"/>
                <w:between w:space="0" w:sz="0" w:val="nil"/>
              </w:pBdr>
              <w:shd w:fill="auto" w:val="clear"/>
              <w:spacing w:after="0" w:before="17.20703125" w:line="257.0057487487793" w:lineRule="auto"/>
              <w:ind w:left="8981.129150390625" w:right="362.39013671875" w:hanging="8762.159423828125"/>
              <w:jc w:val="left"/>
              <w:rPr>
                <w:rFonts w:ascii="Calibri" w:cs="Calibri" w:eastAsia="Calibri" w:hAnsi="Calibri"/>
                <w:b w:val="1"/>
                <w:i w:val="0"/>
                <w:smallCaps w:val="0"/>
                <w:strike w:val="0"/>
                <w:color w:val="000000"/>
                <w:sz w:val="10.080499649047852"/>
                <w:szCs w:val="10.080499649047852"/>
                <w:u w:val="none"/>
                <w:shd w:fill="auto" w:val="clear"/>
                <w:vertAlign w:val="baseline"/>
              </w:rPr>
            </w:pPr>
            <w:r w:rsidDel="00000000" w:rsidR="00000000" w:rsidRPr="00000000">
              <w:rPr>
                <w:rFonts w:ascii="Arial" w:cs="Arial" w:eastAsia="Arial" w:hAnsi="Arial"/>
                <w:b w:val="0"/>
                <w:i w:val="0"/>
                <w:smallCaps w:val="0"/>
                <w:strike w:val="0"/>
                <w:color w:val="000000"/>
                <w:sz w:val="9.094499588012695"/>
                <w:szCs w:val="9.094499588012695"/>
                <w:u w:val="none"/>
                <w:shd w:fill="auto" w:val="clear"/>
                <w:vertAlign w:val="baseline"/>
                <w:rtl w:val="0"/>
              </w:rPr>
              <w:t xml:space="preserve">School enrollment, primary (% net) </w:t>
            </w:r>
            <w:r w:rsidDel="00000000" w:rsidR="00000000" w:rsidRPr="00000000">
              <w:rPr>
                <w:rFonts w:ascii="Calibri" w:cs="Calibri" w:eastAsia="Calibri" w:hAnsi="Calibri"/>
                <w:b w:val="0"/>
                <w:i w:val="0"/>
                <w:smallCaps w:val="0"/>
                <w:strike w:val="0"/>
                <w:color w:val="000000"/>
                <w:sz w:val="10.080499649047852"/>
                <w:szCs w:val="10.080499649047852"/>
                <w:u w:val="none"/>
                <w:shd w:fill="auto" w:val="clear"/>
                <w:vertAlign w:val="baseline"/>
                <w:rtl w:val="0"/>
              </w:rPr>
              <w:t xml:space="preserve">77.45 … … … 79.63 … … 90.75 90.41 91.57 92.26 … … </w:t>
            </w:r>
            <w:r w:rsidDel="00000000" w:rsidR="00000000" w:rsidRPr="00000000">
              <w:rPr>
                <w:rFonts w:ascii="Calibri" w:cs="Calibri" w:eastAsia="Calibri" w:hAnsi="Calibri"/>
                <w:b w:val="1"/>
                <w:i w:val="0"/>
                <w:smallCaps w:val="0"/>
                <w:strike w:val="0"/>
                <w:color w:val="000000"/>
                <w:sz w:val="10.080499649047852"/>
                <w:szCs w:val="10.080499649047852"/>
                <w:u w:val="none"/>
                <w:shd w:fill="auto" w:val="clear"/>
                <w:vertAlign w:val="baseline"/>
                <w:rtl w:val="0"/>
              </w:rPr>
              <w:t xml:space="preserve">Off-track </w:t>
            </w:r>
          </w:p>
          <w:p w:rsidR="00000000" w:rsidDel="00000000" w:rsidP="00000000" w:rsidRDefault="00000000" w:rsidRPr="00000000" w14:paraId="00001FE5">
            <w:pPr>
              <w:keepNext w:val="0"/>
              <w:keepLines w:val="0"/>
              <w:widowControl w:val="0"/>
              <w:pBdr>
                <w:top w:space="0" w:sz="0" w:val="nil"/>
                <w:left w:space="0" w:sz="0" w:val="nil"/>
                <w:bottom w:space="0" w:sz="0" w:val="nil"/>
                <w:right w:space="0" w:sz="0" w:val="nil"/>
                <w:between w:space="0" w:sz="0" w:val="nil"/>
              </w:pBdr>
              <w:shd w:fill="auto" w:val="clear"/>
              <w:spacing w:after="0" w:before="0" w:line="262.97618865966797" w:lineRule="auto"/>
              <w:ind w:left="221.96517944335938" w:right="1004.4390869140625" w:firstLine="0"/>
              <w:jc w:val="both"/>
              <w:rPr>
                <w:rFonts w:ascii="Calibri" w:cs="Calibri" w:eastAsia="Calibri" w:hAnsi="Calibri"/>
                <w:b w:val="0"/>
                <w:i w:val="0"/>
                <w:smallCaps w:val="0"/>
                <w:strike w:val="0"/>
                <w:color w:val="000000"/>
                <w:sz w:val="10.080499649047852"/>
                <w:szCs w:val="10.080499649047852"/>
                <w:u w:val="none"/>
                <w:shd w:fill="auto" w:val="clear"/>
                <w:vertAlign w:val="baseline"/>
              </w:rPr>
            </w:pPr>
            <w:r w:rsidDel="00000000" w:rsidR="00000000" w:rsidRPr="00000000">
              <w:rPr>
                <w:rFonts w:ascii="Arial" w:cs="Arial" w:eastAsia="Arial" w:hAnsi="Arial"/>
                <w:b w:val="0"/>
                <w:i w:val="0"/>
                <w:smallCaps w:val="0"/>
                <w:strike w:val="0"/>
                <w:color w:val="000000"/>
                <w:sz w:val="9.094499588012695"/>
                <w:szCs w:val="9.094499588012695"/>
                <w:u w:val="none"/>
                <w:shd w:fill="auto" w:val="clear"/>
                <w:vertAlign w:val="baseline"/>
                <w:rtl w:val="0"/>
              </w:rPr>
              <w:t xml:space="preserve">Primary completion rate, total (% of relevant age group) </w:t>
            </w:r>
            <w:r w:rsidDel="00000000" w:rsidR="00000000" w:rsidRPr="00000000">
              <w:rPr>
                <w:rFonts w:ascii="Calibri" w:cs="Calibri" w:eastAsia="Calibri" w:hAnsi="Calibri"/>
                <w:b w:val="0"/>
                <w:i w:val="0"/>
                <w:smallCaps w:val="0"/>
                <w:strike w:val="0"/>
                <w:color w:val="000000"/>
                <w:sz w:val="10.080499649047852"/>
                <w:szCs w:val="10.080499649047852"/>
                <w:u w:val="none"/>
                <w:shd w:fill="auto" w:val="clear"/>
                <w:vertAlign w:val="baseline"/>
                <w:rtl w:val="0"/>
              </w:rPr>
              <w:t xml:space="preserve">… … … 71.87 72.43 … … 95.93 92.88 … 96.21 … … </w:t>
            </w:r>
            <w:r w:rsidDel="00000000" w:rsidR="00000000" w:rsidRPr="00000000">
              <w:rPr>
                <w:rFonts w:ascii="Arial" w:cs="Arial" w:eastAsia="Arial" w:hAnsi="Arial"/>
                <w:b w:val="0"/>
                <w:i w:val="0"/>
                <w:smallCaps w:val="0"/>
                <w:strike w:val="0"/>
                <w:color w:val="000000"/>
                <w:sz w:val="9.094499588012695"/>
                <w:szCs w:val="9.094499588012695"/>
                <w:u w:val="none"/>
                <w:shd w:fill="auto" w:val="clear"/>
                <w:vertAlign w:val="baseline"/>
                <w:rtl w:val="0"/>
              </w:rPr>
              <w:t xml:space="preserve">Persistence to grade 5, total (% of cohort) </w:t>
            </w:r>
            <w:r w:rsidDel="00000000" w:rsidR="00000000" w:rsidRPr="00000000">
              <w:rPr>
                <w:rFonts w:ascii="Calibri" w:cs="Calibri" w:eastAsia="Calibri" w:hAnsi="Calibri"/>
                <w:b w:val="0"/>
                <w:i w:val="0"/>
                <w:smallCaps w:val="0"/>
                <w:strike w:val="0"/>
                <w:color w:val="000000"/>
                <w:sz w:val="10.080499649047852"/>
                <w:szCs w:val="10.080499649047852"/>
                <w:u w:val="none"/>
                <w:shd w:fill="auto" w:val="clear"/>
                <w:vertAlign w:val="baseline"/>
                <w:rtl w:val="0"/>
              </w:rPr>
              <w:t xml:space="preserve">… … … 57.33 61.37 … … … … … … … … </w:t>
            </w:r>
            <w:r w:rsidDel="00000000" w:rsidR="00000000" w:rsidRPr="00000000">
              <w:rPr>
                <w:rFonts w:ascii="Arial" w:cs="Arial" w:eastAsia="Arial" w:hAnsi="Arial"/>
                <w:b w:val="0"/>
                <w:i w:val="0"/>
                <w:smallCaps w:val="0"/>
                <w:strike w:val="0"/>
                <w:color w:val="000000"/>
                <w:sz w:val="9.094499588012695"/>
                <w:szCs w:val="9.094499588012695"/>
                <w:u w:val="none"/>
                <w:shd w:fill="auto" w:val="clear"/>
                <w:vertAlign w:val="baseline"/>
                <w:rtl w:val="0"/>
              </w:rPr>
              <w:t xml:space="preserve">Literacy rate, youth total (% of people ages 15-24) </w:t>
            </w:r>
            <w:r w:rsidDel="00000000" w:rsidR="00000000" w:rsidRPr="00000000">
              <w:rPr>
                <w:rFonts w:ascii="Calibri" w:cs="Calibri" w:eastAsia="Calibri" w:hAnsi="Calibri"/>
                <w:b w:val="0"/>
                <w:i w:val="0"/>
                <w:smallCaps w:val="0"/>
                <w:strike w:val="0"/>
                <w:color w:val="000000"/>
                <w:sz w:val="10.080499649047852"/>
                <w:szCs w:val="10.080499649047852"/>
                <w:u w:val="none"/>
                <w:shd w:fill="auto" w:val="clear"/>
                <w:vertAlign w:val="baseline"/>
                <w:rtl w:val="0"/>
              </w:rPr>
              <w:t xml:space="preserve">… 61.90 … … 76.43 … 81.13 … 86.14 … … … 89.66 </w:t>
            </w:r>
          </w:p>
          <w:p w:rsidR="00000000" w:rsidDel="00000000" w:rsidP="00000000" w:rsidRDefault="00000000" w:rsidRPr="00000000" w14:paraId="00001FE6">
            <w:pPr>
              <w:keepNext w:val="0"/>
              <w:keepLines w:val="0"/>
              <w:widowControl w:val="0"/>
              <w:pBdr>
                <w:top w:space="0" w:sz="0" w:val="nil"/>
                <w:left w:space="0" w:sz="0" w:val="nil"/>
                <w:bottom w:space="0" w:sz="0" w:val="nil"/>
                <w:right w:space="0" w:sz="0" w:val="nil"/>
                <w:between w:space="0" w:sz="0" w:val="nil"/>
              </w:pBdr>
              <w:shd w:fill="auto" w:val="clear"/>
              <w:spacing w:after="0" w:before="121.373291015625" w:line="240" w:lineRule="auto"/>
              <w:ind w:left="147.27340698242188" w:right="0" w:firstLine="0"/>
              <w:jc w:val="left"/>
              <w:rPr>
                <w:rFonts w:ascii="Arial" w:cs="Arial" w:eastAsia="Arial" w:hAnsi="Arial"/>
                <w:b w:val="1"/>
                <w:i w:val="0"/>
                <w:smallCaps w:val="0"/>
                <w:strike w:val="0"/>
                <w:color w:val="000000"/>
                <w:sz w:val="9.094499588012695"/>
                <w:szCs w:val="9.094499588012695"/>
                <w:u w:val="none"/>
                <w:shd w:fill="auto" w:val="clear"/>
                <w:vertAlign w:val="baseline"/>
              </w:rPr>
            </w:pPr>
            <w:r w:rsidDel="00000000" w:rsidR="00000000" w:rsidRPr="00000000">
              <w:rPr>
                <w:rFonts w:ascii="Arial" w:cs="Arial" w:eastAsia="Arial" w:hAnsi="Arial"/>
                <w:b w:val="1"/>
                <w:i w:val="0"/>
                <w:smallCaps w:val="0"/>
                <w:strike w:val="0"/>
                <w:color w:val="000000"/>
                <w:sz w:val="9.094499588012695"/>
                <w:szCs w:val="9.094499588012695"/>
                <w:u w:val="none"/>
                <w:shd w:fill="auto" w:val="clear"/>
                <w:vertAlign w:val="baseline"/>
                <w:rtl w:val="0"/>
              </w:rPr>
              <w:t xml:space="preserve">Goal 3: Promote gender equality 4/ </w:t>
            </w:r>
          </w:p>
          <w:p w:rsidR="00000000" w:rsidDel="00000000" w:rsidP="00000000" w:rsidRDefault="00000000" w:rsidRPr="00000000" w14:paraId="00001FE7">
            <w:pPr>
              <w:keepNext w:val="0"/>
              <w:keepLines w:val="0"/>
              <w:widowControl w:val="0"/>
              <w:pBdr>
                <w:top w:space="0" w:sz="0" w:val="nil"/>
                <w:left w:space="0" w:sz="0" w:val="nil"/>
                <w:bottom w:space="0" w:sz="0" w:val="nil"/>
                <w:right w:space="0" w:sz="0" w:val="nil"/>
                <w:between w:space="0" w:sz="0" w:val="nil"/>
              </w:pBdr>
              <w:shd w:fill="auto" w:val="clear"/>
              <w:spacing w:after="0" w:before="16.007080078125" w:line="275.6278896331787" w:lineRule="auto"/>
              <w:ind w:left="218.96087646484375" w:right="355.989990234375" w:firstLine="0"/>
              <w:jc w:val="right"/>
              <w:rPr>
                <w:rFonts w:ascii="Calibri" w:cs="Calibri" w:eastAsia="Calibri" w:hAnsi="Calibri"/>
                <w:b w:val="1"/>
                <w:i w:val="0"/>
                <w:smallCaps w:val="0"/>
                <w:strike w:val="0"/>
                <w:color w:val="000000"/>
                <w:sz w:val="10.080499649047852"/>
                <w:szCs w:val="10.080499649047852"/>
                <w:u w:val="none"/>
                <w:shd w:fill="auto" w:val="clear"/>
                <w:vertAlign w:val="baseline"/>
              </w:rPr>
            </w:pPr>
            <w:r w:rsidDel="00000000" w:rsidR="00000000" w:rsidRPr="00000000">
              <w:rPr>
                <w:rFonts w:ascii="Arial" w:cs="Arial" w:eastAsia="Arial" w:hAnsi="Arial"/>
                <w:b w:val="0"/>
                <w:i w:val="0"/>
                <w:smallCaps w:val="0"/>
                <w:strike w:val="0"/>
                <w:color w:val="000000"/>
                <w:sz w:val="9.094499588012695"/>
                <w:szCs w:val="9.094499588012695"/>
                <w:u w:val="none"/>
                <w:shd w:fill="auto" w:val="clear"/>
                <w:vertAlign w:val="baseline"/>
                <w:rtl w:val="0"/>
              </w:rPr>
              <w:t xml:space="preserve">School enrollment, primary and secondary (gross), gender parity index (GPI) </w:t>
            </w:r>
            <w:r w:rsidDel="00000000" w:rsidR="00000000" w:rsidRPr="00000000">
              <w:rPr>
                <w:rFonts w:ascii="Calibri" w:cs="Calibri" w:eastAsia="Calibri" w:hAnsi="Calibri"/>
                <w:b w:val="0"/>
                <w:i w:val="0"/>
                <w:smallCaps w:val="0"/>
                <w:strike w:val="0"/>
                <w:color w:val="000000"/>
                <w:sz w:val="10.080499649047852"/>
                <w:szCs w:val="10.080499649047852"/>
                <w:u w:val="none"/>
                <w:shd w:fill="auto" w:val="clear"/>
                <w:vertAlign w:val="baseline"/>
                <w:rtl w:val="0"/>
              </w:rPr>
              <w:t xml:space="preserve">… … 0.73 0.74 0.80 … … 0.98 0.99 1.00 1.06 … … </w:t>
            </w:r>
            <w:r w:rsidDel="00000000" w:rsidR="00000000" w:rsidRPr="00000000">
              <w:rPr>
                <w:rFonts w:ascii="Arial" w:cs="Arial" w:eastAsia="Arial" w:hAnsi="Arial"/>
                <w:b w:val="0"/>
                <w:i w:val="0"/>
                <w:smallCaps w:val="0"/>
                <w:strike w:val="0"/>
                <w:color w:val="000000"/>
                <w:sz w:val="9.094499588012695"/>
                <w:szCs w:val="9.094499588012695"/>
                <w:u w:val="none"/>
                <w:shd w:fill="auto" w:val="clear"/>
                <w:vertAlign w:val="baseline"/>
                <w:rtl w:val="0"/>
              </w:rPr>
              <w:t xml:space="preserve">Literacy rate, youth (ages 15-24), gender parity index (GPI) </w:t>
            </w:r>
            <w:r w:rsidDel="00000000" w:rsidR="00000000" w:rsidRPr="00000000">
              <w:rPr>
                <w:rFonts w:ascii="Calibri" w:cs="Calibri" w:eastAsia="Calibri" w:hAnsi="Calibri"/>
                <w:b w:val="0"/>
                <w:i w:val="0"/>
                <w:smallCaps w:val="0"/>
                <w:strike w:val="0"/>
                <w:color w:val="000000"/>
                <w:sz w:val="10.080499649047852"/>
                <w:szCs w:val="10.080499649047852"/>
                <w:u w:val="none"/>
                <w:shd w:fill="auto" w:val="clear"/>
                <w:vertAlign w:val="baseline"/>
                <w:rtl w:val="0"/>
              </w:rPr>
              <w:t xml:space="preserve">… 0.67 … … 0.80 … 0.84 … 0.91 … … … 0.95 </w:t>
            </w:r>
            <w:r w:rsidDel="00000000" w:rsidR="00000000" w:rsidRPr="00000000">
              <w:rPr>
                <w:rFonts w:ascii="Calibri" w:cs="Calibri" w:eastAsia="Calibri" w:hAnsi="Calibri"/>
                <w:b w:val="1"/>
                <w:i w:val="0"/>
                <w:smallCaps w:val="0"/>
                <w:strike w:val="0"/>
                <w:color w:val="000000"/>
                <w:sz w:val="10.080499649047852"/>
                <w:szCs w:val="10.080499649047852"/>
                <w:u w:val="none"/>
                <w:shd w:fill="auto" w:val="clear"/>
                <w:vertAlign w:val="baseline"/>
                <w:rtl w:val="0"/>
              </w:rPr>
              <w:t xml:space="preserve">On-track. </w:t>
            </w:r>
          </w:p>
          <w:p w:rsidR="00000000" w:rsidDel="00000000" w:rsidP="00000000" w:rsidRDefault="00000000" w:rsidRPr="00000000" w14:paraId="00001F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8.96453857421875" w:right="0" w:firstLine="0"/>
              <w:jc w:val="left"/>
              <w:rPr>
                <w:rFonts w:ascii="Arial" w:cs="Arial" w:eastAsia="Arial" w:hAnsi="Arial"/>
                <w:b w:val="0"/>
                <w:i w:val="0"/>
                <w:smallCaps w:val="0"/>
                <w:strike w:val="0"/>
                <w:color w:val="000000"/>
                <w:sz w:val="9.094499588012695"/>
                <w:szCs w:val="9.094499588012695"/>
                <w:u w:val="none"/>
                <w:shd w:fill="auto" w:val="clear"/>
                <w:vertAlign w:val="baseline"/>
              </w:rPr>
            </w:pPr>
            <w:r w:rsidDel="00000000" w:rsidR="00000000" w:rsidRPr="00000000">
              <w:rPr>
                <w:rFonts w:ascii="Arial" w:cs="Arial" w:eastAsia="Arial" w:hAnsi="Arial"/>
                <w:b w:val="0"/>
                <w:i w:val="0"/>
                <w:smallCaps w:val="0"/>
                <w:strike w:val="0"/>
                <w:color w:val="000000"/>
                <w:sz w:val="9.094499588012695"/>
                <w:szCs w:val="9.094499588012695"/>
                <w:u w:val="none"/>
                <w:shd w:fill="auto" w:val="clear"/>
                <w:vertAlign w:val="baseline"/>
                <w:rtl w:val="0"/>
              </w:rPr>
              <w:t xml:space="preserve">Share of women in wage employment in the nonagricultural sector (% of total  </w:t>
            </w:r>
          </w:p>
          <w:p w:rsidR="00000000" w:rsidDel="00000000" w:rsidP="00000000" w:rsidRDefault="00000000" w:rsidRPr="00000000" w14:paraId="00001FE9">
            <w:pPr>
              <w:keepNext w:val="0"/>
              <w:keepLines w:val="0"/>
              <w:widowControl w:val="0"/>
              <w:pBdr>
                <w:top w:space="0" w:sz="0" w:val="nil"/>
                <w:left w:space="0" w:sz="0" w:val="nil"/>
                <w:bottom w:space="0" w:sz="0" w:val="nil"/>
                <w:right w:space="0" w:sz="0" w:val="nil"/>
                <w:between w:space="0" w:sz="0" w:val="nil"/>
              </w:pBdr>
              <w:shd w:fill="auto" w:val="clear"/>
              <w:spacing w:after="0" w:before="20.806884765625" w:line="261.7899227142334" w:lineRule="auto"/>
              <w:ind w:left="221.96517944335938" w:right="1003.7017822265625" w:hanging="1.000213623046875"/>
              <w:jc w:val="left"/>
              <w:rPr>
                <w:rFonts w:ascii="Calibri" w:cs="Calibri" w:eastAsia="Calibri" w:hAnsi="Calibri"/>
                <w:b w:val="0"/>
                <w:i w:val="0"/>
                <w:smallCaps w:val="0"/>
                <w:strike w:val="0"/>
                <w:color w:val="000000"/>
                <w:sz w:val="10.080499649047852"/>
                <w:szCs w:val="10.080499649047852"/>
                <w:u w:val="none"/>
                <w:shd w:fill="auto" w:val="clear"/>
                <w:vertAlign w:val="baseline"/>
              </w:rPr>
            </w:pPr>
            <w:r w:rsidDel="00000000" w:rsidR="00000000" w:rsidRPr="00000000">
              <w:rPr>
                <w:rFonts w:ascii="Arial" w:cs="Arial" w:eastAsia="Arial" w:hAnsi="Arial"/>
                <w:b w:val="0"/>
                <w:i w:val="0"/>
                <w:smallCaps w:val="0"/>
                <w:strike w:val="0"/>
                <w:color w:val="000000"/>
                <w:sz w:val="9.094499588012695"/>
                <w:szCs w:val="9.094499588012695"/>
                <w:u w:val="none"/>
                <w:shd w:fill="auto" w:val="clear"/>
                <w:vertAlign w:val="baseline"/>
                <w:rtl w:val="0"/>
              </w:rPr>
              <w:t xml:space="preserve">nonagricultural employment) </w:t>
            </w:r>
            <w:r w:rsidDel="00000000" w:rsidR="00000000" w:rsidRPr="00000000">
              <w:rPr>
                <w:rFonts w:ascii="Calibri" w:cs="Calibri" w:eastAsia="Calibri" w:hAnsi="Calibri"/>
                <w:b w:val="0"/>
                <w:i w:val="0"/>
                <w:smallCaps w:val="0"/>
                <w:strike w:val="0"/>
                <w:color w:val="000000"/>
                <w:sz w:val="10.080499649047852"/>
                <w:szCs w:val="10.080499649047852"/>
                <w:u w:val="none"/>
                <w:shd w:fill="auto" w:val="clear"/>
                <w:vertAlign w:val="baseline"/>
                <w:rtl w:val="0"/>
              </w:rPr>
              <w:t xml:space="preserve">12.70 13.00 13.70 14.40 16.80 17.90 … 19.10 … … … … … </w:t>
            </w:r>
            <w:r w:rsidDel="00000000" w:rsidR="00000000" w:rsidRPr="00000000">
              <w:rPr>
                <w:rFonts w:ascii="Arial" w:cs="Arial" w:eastAsia="Arial" w:hAnsi="Arial"/>
                <w:b w:val="0"/>
                <w:i w:val="0"/>
                <w:smallCaps w:val="0"/>
                <w:strike w:val="0"/>
                <w:color w:val="000000"/>
                <w:sz w:val="9.094499588012695"/>
                <w:szCs w:val="9.094499588012695"/>
                <w:u w:val="none"/>
                <w:shd w:fill="auto" w:val="clear"/>
                <w:vertAlign w:val="baseline"/>
                <w:rtl w:val="0"/>
              </w:rPr>
              <w:t xml:space="preserve">Proportion of seats held by women in national parliaments (%) </w:t>
            </w:r>
            <w:r w:rsidDel="00000000" w:rsidR="00000000" w:rsidRPr="00000000">
              <w:rPr>
                <w:rFonts w:ascii="Calibri" w:cs="Calibri" w:eastAsia="Calibri" w:hAnsi="Calibri"/>
                <w:b w:val="0"/>
                <w:i w:val="0"/>
                <w:smallCaps w:val="0"/>
                <w:strike w:val="0"/>
                <w:color w:val="000000"/>
                <w:sz w:val="10.080499649047852"/>
                <w:szCs w:val="10.080499649047852"/>
                <w:u w:val="none"/>
                <w:shd w:fill="auto" w:val="clear"/>
                <w:vertAlign w:val="baseline"/>
                <w:rtl w:val="0"/>
              </w:rPr>
              <w:t xml:space="preserve">5.00 … … … 8.80 8.30 8.30 10.80 11.00 11.00 11.00 11.40 12.00 </w:t>
            </w:r>
          </w:p>
          <w:p w:rsidR="00000000" w:rsidDel="00000000" w:rsidP="00000000" w:rsidRDefault="00000000" w:rsidRPr="00000000" w14:paraId="00001FEA">
            <w:pPr>
              <w:keepNext w:val="0"/>
              <w:keepLines w:val="0"/>
              <w:widowControl w:val="0"/>
              <w:pBdr>
                <w:top w:space="0" w:sz="0" w:val="nil"/>
                <w:left w:space="0" w:sz="0" w:val="nil"/>
                <w:bottom w:space="0" w:sz="0" w:val="nil"/>
                <w:right w:space="0" w:sz="0" w:val="nil"/>
                <w:between w:space="0" w:sz="0" w:val="nil"/>
              </w:pBdr>
              <w:shd w:fill="auto" w:val="clear"/>
              <w:spacing w:after="0" w:before="120.667724609375" w:line="240" w:lineRule="auto"/>
              <w:ind w:left="147.27340698242188" w:right="0" w:firstLine="0"/>
              <w:jc w:val="left"/>
              <w:rPr>
                <w:rFonts w:ascii="Arial" w:cs="Arial" w:eastAsia="Arial" w:hAnsi="Arial"/>
                <w:b w:val="1"/>
                <w:i w:val="0"/>
                <w:smallCaps w:val="0"/>
                <w:strike w:val="0"/>
                <w:color w:val="000000"/>
                <w:sz w:val="9.094499588012695"/>
                <w:szCs w:val="9.094499588012695"/>
                <w:u w:val="none"/>
                <w:shd w:fill="auto" w:val="clear"/>
                <w:vertAlign w:val="baseline"/>
              </w:rPr>
            </w:pPr>
            <w:r w:rsidDel="00000000" w:rsidR="00000000" w:rsidRPr="00000000">
              <w:rPr>
                <w:rFonts w:ascii="Arial" w:cs="Arial" w:eastAsia="Arial" w:hAnsi="Arial"/>
                <w:b w:val="1"/>
                <w:i w:val="0"/>
                <w:smallCaps w:val="0"/>
                <w:strike w:val="0"/>
                <w:color w:val="000000"/>
                <w:sz w:val="9.094499588012695"/>
                <w:szCs w:val="9.094499588012695"/>
                <w:u w:val="none"/>
                <w:shd w:fill="auto" w:val="clear"/>
                <w:vertAlign w:val="baseline"/>
                <w:rtl w:val="0"/>
              </w:rPr>
              <w:t xml:space="preserve">Goal 4: Reduce child mortality 5/ </w:t>
            </w:r>
          </w:p>
          <w:p w:rsidR="00000000" w:rsidDel="00000000" w:rsidP="00000000" w:rsidRDefault="00000000" w:rsidRPr="00000000" w14:paraId="00001FEB">
            <w:pPr>
              <w:keepNext w:val="0"/>
              <w:keepLines w:val="0"/>
              <w:widowControl w:val="0"/>
              <w:pBdr>
                <w:top w:space="0" w:sz="0" w:val="nil"/>
                <w:left w:space="0" w:sz="0" w:val="nil"/>
                <w:bottom w:space="0" w:sz="0" w:val="nil"/>
                <w:right w:space="0" w:sz="0" w:val="nil"/>
                <w:between w:space="0" w:sz="0" w:val="nil"/>
              </w:pBdr>
              <w:shd w:fill="auto" w:val="clear"/>
              <w:spacing w:after="0" w:before="17.205810546875" w:line="276.11008644104004" w:lineRule="auto"/>
              <w:ind w:left="8981.138916015625" w:right="362.38037109375" w:hanging="8759.17724609375"/>
              <w:jc w:val="left"/>
              <w:rPr>
                <w:rFonts w:ascii="Calibri" w:cs="Calibri" w:eastAsia="Calibri" w:hAnsi="Calibri"/>
                <w:b w:val="1"/>
                <w:i w:val="0"/>
                <w:smallCaps w:val="0"/>
                <w:strike w:val="0"/>
                <w:color w:val="000000"/>
                <w:sz w:val="10.080499649047852"/>
                <w:szCs w:val="10.080499649047852"/>
                <w:u w:val="none"/>
                <w:shd w:fill="auto" w:val="clear"/>
                <w:vertAlign w:val="baseline"/>
              </w:rPr>
            </w:pPr>
            <w:r w:rsidDel="00000000" w:rsidR="00000000" w:rsidRPr="00000000">
              <w:rPr>
                <w:rFonts w:ascii="Arial" w:cs="Arial" w:eastAsia="Arial" w:hAnsi="Arial"/>
                <w:b w:val="0"/>
                <w:i w:val="0"/>
                <w:smallCaps w:val="0"/>
                <w:strike w:val="0"/>
                <w:color w:val="000000"/>
                <w:sz w:val="9.094499588012695"/>
                <w:szCs w:val="9.094499588012695"/>
                <w:u w:val="none"/>
                <w:shd w:fill="auto" w:val="clear"/>
                <w:vertAlign w:val="baseline"/>
                <w:rtl w:val="0"/>
              </w:rPr>
              <w:t xml:space="preserve">Mortality rate, under-5 (per 1,000) </w:t>
            </w:r>
            <w:r w:rsidDel="00000000" w:rsidR="00000000" w:rsidRPr="00000000">
              <w:rPr>
                <w:rFonts w:ascii="Calibri" w:cs="Calibri" w:eastAsia="Calibri" w:hAnsi="Calibri"/>
                <w:b w:val="0"/>
                <w:i w:val="0"/>
                <w:smallCaps w:val="0"/>
                <w:strike w:val="0"/>
                <w:color w:val="000000"/>
                <w:sz w:val="10.080499649047852"/>
                <w:szCs w:val="10.080499649047852"/>
                <w:u w:val="none"/>
                <w:shd w:fill="auto" w:val="clear"/>
                <w:vertAlign w:val="baseline"/>
                <w:rtl w:val="0"/>
              </w:rPr>
              <w:t xml:space="preserve">125.80 122.20 115.40 108.70 87.70 77.70 71.50 62.70 57.20 54.50 52.10 49.80 47.70 </w:t>
            </w:r>
            <w:r w:rsidDel="00000000" w:rsidR="00000000" w:rsidRPr="00000000">
              <w:rPr>
                <w:rFonts w:ascii="Calibri" w:cs="Calibri" w:eastAsia="Calibri" w:hAnsi="Calibri"/>
                <w:b w:val="1"/>
                <w:i w:val="0"/>
                <w:smallCaps w:val="0"/>
                <w:strike w:val="0"/>
                <w:color w:val="000000"/>
                <w:sz w:val="10.080499649047852"/>
                <w:szCs w:val="10.080499649047852"/>
                <w:u w:val="none"/>
                <w:shd w:fill="auto" w:val="clear"/>
                <w:vertAlign w:val="baseline"/>
                <w:rtl w:val="0"/>
              </w:rPr>
              <w:t xml:space="preserve">Off-track </w:t>
            </w:r>
          </w:p>
          <w:p w:rsidR="00000000" w:rsidDel="00000000" w:rsidP="00000000" w:rsidRDefault="00000000" w:rsidRPr="00000000" w14:paraId="00001FEC">
            <w:pPr>
              <w:keepNext w:val="0"/>
              <w:keepLines w:val="0"/>
              <w:widowControl w:val="0"/>
              <w:pBdr>
                <w:top w:space="0" w:sz="0" w:val="nil"/>
                <w:left w:space="0" w:sz="0" w:val="nil"/>
                <w:bottom w:space="0" w:sz="0" w:val="nil"/>
                <w:right w:space="0" w:sz="0" w:val="nil"/>
                <w:between w:space="0" w:sz="0" w:val="nil"/>
              </w:pBdr>
              <w:shd w:fill="auto" w:val="clear"/>
              <w:spacing w:after="0" w:before="0" w:line="264.16969299316406" w:lineRule="auto"/>
              <w:ind w:left="215.69122314453125" w:right="1003.466796875" w:firstLine="6.273956298828125"/>
              <w:jc w:val="left"/>
              <w:rPr>
                <w:rFonts w:ascii="Calibri" w:cs="Calibri" w:eastAsia="Calibri" w:hAnsi="Calibri"/>
                <w:b w:val="0"/>
                <w:i w:val="0"/>
                <w:smallCaps w:val="0"/>
                <w:strike w:val="0"/>
                <w:color w:val="000000"/>
                <w:sz w:val="10.080499649047852"/>
                <w:szCs w:val="10.080499649047852"/>
                <w:u w:val="none"/>
                <w:shd w:fill="auto" w:val="clear"/>
                <w:vertAlign w:val="baseline"/>
              </w:rPr>
            </w:pPr>
            <w:r w:rsidDel="00000000" w:rsidR="00000000" w:rsidRPr="00000000">
              <w:rPr>
                <w:rFonts w:ascii="Arial" w:cs="Arial" w:eastAsia="Arial" w:hAnsi="Arial"/>
                <w:b w:val="0"/>
                <w:i w:val="0"/>
                <w:smallCaps w:val="0"/>
                <w:strike w:val="0"/>
                <w:color w:val="000000"/>
                <w:sz w:val="9.094499588012695"/>
                <w:szCs w:val="9.094499588012695"/>
                <w:u w:val="none"/>
                <w:shd w:fill="auto" w:val="clear"/>
                <w:vertAlign w:val="baseline"/>
                <w:rtl w:val="0"/>
              </w:rPr>
              <w:t xml:space="preserve">Mortality rate, infant (per 1,000 live births) </w:t>
            </w:r>
            <w:r w:rsidDel="00000000" w:rsidR="00000000" w:rsidRPr="00000000">
              <w:rPr>
                <w:rFonts w:ascii="Calibri" w:cs="Calibri" w:eastAsia="Calibri" w:hAnsi="Calibri"/>
                <w:b w:val="0"/>
                <w:i w:val="0"/>
                <w:smallCaps w:val="0"/>
                <w:strike w:val="0"/>
                <w:color w:val="000000"/>
                <w:sz w:val="10.080499649047852"/>
                <w:szCs w:val="10.080499649047852"/>
                <w:u w:val="none"/>
                <w:shd w:fill="auto" w:val="clear"/>
                <w:vertAlign w:val="baseline"/>
                <w:rtl w:val="0"/>
              </w:rPr>
              <w:t xml:space="preserve">88.30 86.10 81.70 77.50 64.20 57.80 53.90 48.20 44.40 42.60 40.90 39.30 37.90 </w:t>
            </w:r>
            <w:r w:rsidDel="00000000" w:rsidR="00000000" w:rsidRPr="00000000">
              <w:rPr>
                <w:rFonts w:ascii="Arial" w:cs="Arial" w:eastAsia="Arial" w:hAnsi="Arial"/>
                <w:b w:val="0"/>
                <w:i w:val="0"/>
                <w:smallCaps w:val="0"/>
                <w:strike w:val="0"/>
                <w:color w:val="000000"/>
                <w:sz w:val="9.094499588012695"/>
                <w:szCs w:val="9.094499588012695"/>
                <w:u w:val="none"/>
                <w:shd w:fill="auto" w:val="clear"/>
                <w:vertAlign w:val="baseline"/>
                <w:rtl w:val="0"/>
              </w:rPr>
              <w:t xml:space="preserve">Immunization, measles (% of children ages 12-23 months) </w:t>
            </w:r>
            <w:r w:rsidDel="00000000" w:rsidR="00000000" w:rsidRPr="00000000">
              <w:rPr>
                <w:rFonts w:ascii="Calibri" w:cs="Calibri" w:eastAsia="Calibri" w:hAnsi="Calibri"/>
                <w:b w:val="0"/>
                <w:i w:val="0"/>
                <w:smallCaps w:val="0"/>
                <w:strike w:val="0"/>
                <w:color w:val="000000"/>
                <w:sz w:val="10.080499649047852"/>
                <w:szCs w:val="10.080499649047852"/>
                <w:u w:val="none"/>
                <w:shd w:fill="auto" w:val="clear"/>
                <w:vertAlign w:val="baseline"/>
                <w:rtl w:val="0"/>
              </w:rPr>
              <w:t xml:space="preserve">56.00 43.00 59.00 72.00 57.00 64.00 69.00 78.00 84.00 83.00 83.00 85.00 87.00 </w:t>
            </w:r>
          </w:p>
          <w:p w:rsidR="00000000" w:rsidDel="00000000" w:rsidP="00000000" w:rsidRDefault="00000000" w:rsidRPr="00000000" w14:paraId="00001FED">
            <w:pPr>
              <w:keepNext w:val="0"/>
              <w:keepLines w:val="0"/>
              <w:widowControl w:val="0"/>
              <w:pBdr>
                <w:top w:space="0" w:sz="0" w:val="nil"/>
                <w:left w:space="0" w:sz="0" w:val="nil"/>
                <w:bottom w:space="0" w:sz="0" w:val="nil"/>
                <w:right w:space="0" w:sz="0" w:val="nil"/>
                <w:between w:space="0" w:sz="0" w:val="nil"/>
              </w:pBdr>
              <w:shd w:fill="auto" w:val="clear"/>
              <w:spacing w:after="0" w:before="119.669189453125" w:line="240" w:lineRule="auto"/>
              <w:ind w:left="147.27340698242188" w:right="0" w:firstLine="0"/>
              <w:jc w:val="left"/>
              <w:rPr>
                <w:rFonts w:ascii="Arial" w:cs="Arial" w:eastAsia="Arial" w:hAnsi="Arial"/>
                <w:b w:val="1"/>
                <w:i w:val="0"/>
                <w:smallCaps w:val="0"/>
                <w:strike w:val="0"/>
                <w:color w:val="000000"/>
                <w:sz w:val="9.094499588012695"/>
                <w:szCs w:val="9.094499588012695"/>
                <w:u w:val="none"/>
                <w:shd w:fill="auto" w:val="clear"/>
                <w:vertAlign w:val="baseline"/>
              </w:rPr>
            </w:pPr>
            <w:r w:rsidDel="00000000" w:rsidR="00000000" w:rsidRPr="00000000">
              <w:rPr>
                <w:rFonts w:ascii="Arial" w:cs="Arial" w:eastAsia="Arial" w:hAnsi="Arial"/>
                <w:b w:val="1"/>
                <w:i w:val="0"/>
                <w:smallCaps w:val="0"/>
                <w:strike w:val="0"/>
                <w:color w:val="000000"/>
                <w:sz w:val="9.094499588012695"/>
                <w:szCs w:val="9.094499588012695"/>
                <w:u w:val="none"/>
                <w:shd w:fill="auto" w:val="clear"/>
                <w:vertAlign w:val="baseline"/>
                <w:rtl w:val="0"/>
              </w:rPr>
              <w:t xml:space="preserve">Goal 5: Improve maternal health 6/ </w:t>
            </w:r>
          </w:p>
          <w:p w:rsidR="00000000" w:rsidDel="00000000" w:rsidP="00000000" w:rsidRDefault="00000000" w:rsidRPr="00000000" w14:paraId="00001FEE">
            <w:pPr>
              <w:keepNext w:val="0"/>
              <w:keepLines w:val="0"/>
              <w:widowControl w:val="0"/>
              <w:pBdr>
                <w:top w:space="0" w:sz="0" w:val="nil"/>
                <w:left w:space="0" w:sz="0" w:val="nil"/>
                <w:bottom w:space="0" w:sz="0" w:val="nil"/>
                <w:right w:space="0" w:sz="0" w:val="nil"/>
                <w:between w:space="0" w:sz="0" w:val="nil"/>
              </w:pBdr>
              <w:shd w:fill="auto" w:val="clear"/>
              <w:spacing w:after="0" w:before="13.59375" w:line="240" w:lineRule="auto"/>
              <w:ind w:left="0" w:right="363.458251953125" w:firstLine="0"/>
              <w:jc w:val="right"/>
              <w:rPr>
                <w:rFonts w:ascii="Calibri" w:cs="Calibri" w:eastAsia="Calibri" w:hAnsi="Calibri"/>
                <w:b w:val="1"/>
                <w:i w:val="0"/>
                <w:smallCaps w:val="0"/>
                <w:strike w:val="0"/>
                <w:color w:val="000000"/>
                <w:sz w:val="10.080499649047852"/>
                <w:szCs w:val="10.080499649047852"/>
                <w:u w:val="none"/>
                <w:shd w:fill="auto" w:val="clear"/>
                <w:vertAlign w:val="baseline"/>
              </w:rPr>
            </w:pPr>
            <w:r w:rsidDel="00000000" w:rsidR="00000000" w:rsidRPr="00000000">
              <w:rPr>
                <w:rFonts w:ascii="Calibri" w:cs="Calibri" w:eastAsia="Calibri" w:hAnsi="Calibri"/>
                <w:b w:val="1"/>
                <w:i w:val="0"/>
                <w:smallCaps w:val="0"/>
                <w:strike w:val="0"/>
                <w:color w:val="000000"/>
                <w:sz w:val="10.080499649047852"/>
                <w:szCs w:val="10.080499649047852"/>
                <w:u w:val="none"/>
                <w:shd w:fill="auto" w:val="clear"/>
                <w:vertAlign w:val="baseline"/>
                <w:rtl w:val="0"/>
              </w:rPr>
              <w:t xml:space="preserve">On-track</w:t>
            </w:r>
          </w:p>
          <w:p w:rsidR="00000000" w:rsidDel="00000000" w:rsidP="00000000" w:rsidRDefault="00000000" w:rsidRPr="00000000" w14:paraId="00001FEF">
            <w:pPr>
              <w:keepNext w:val="0"/>
              <w:keepLines w:val="0"/>
              <w:widowControl w:val="0"/>
              <w:pBdr>
                <w:top w:space="0" w:sz="0" w:val="nil"/>
                <w:left w:space="0" w:sz="0" w:val="nil"/>
                <w:bottom w:space="0" w:sz="0" w:val="nil"/>
                <w:right w:space="0" w:sz="0" w:val="nil"/>
                <w:between w:space="0" w:sz="0" w:val="nil"/>
              </w:pBdr>
              <w:shd w:fill="auto" w:val="clear"/>
              <w:spacing w:after="0" w:before="0" w:line="264.1561031341553" w:lineRule="auto"/>
              <w:ind w:left="221.96517944335938" w:right="1003.3343505859375" w:hanging="0.003662109375"/>
              <w:jc w:val="left"/>
              <w:rPr>
                <w:rFonts w:ascii="Calibri" w:cs="Calibri" w:eastAsia="Calibri" w:hAnsi="Calibri"/>
                <w:b w:val="0"/>
                <w:i w:val="0"/>
                <w:smallCaps w:val="0"/>
                <w:strike w:val="0"/>
                <w:color w:val="000000"/>
                <w:sz w:val="10.080499649047852"/>
                <w:szCs w:val="10.080499649047852"/>
                <w:u w:val="none"/>
                <w:shd w:fill="auto" w:val="clear"/>
                <w:vertAlign w:val="baseline"/>
              </w:rPr>
            </w:pPr>
            <w:r w:rsidDel="00000000" w:rsidR="00000000" w:rsidRPr="00000000">
              <w:rPr>
                <w:rFonts w:ascii="Arial" w:cs="Arial" w:eastAsia="Arial" w:hAnsi="Arial"/>
                <w:b w:val="0"/>
                <w:i w:val="0"/>
                <w:smallCaps w:val="0"/>
                <w:strike w:val="0"/>
                <w:color w:val="000000"/>
                <w:sz w:val="9.094499588012695"/>
                <w:szCs w:val="9.094499588012695"/>
                <w:u w:val="none"/>
                <w:shd w:fill="auto" w:val="clear"/>
                <w:vertAlign w:val="baseline"/>
                <w:rtl w:val="0"/>
              </w:rPr>
              <w:t xml:space="preserve">Maternal mortality ratio (modeled estimate, per 100,000 live births) </w:t>
            </w:r>
            <w:r w:rsidDel="00000000" w:rsidR="00000000" w:rsidRPr="00000000">
              <w:rPr>
                <w:rFonts w:ascii="Calibri" w:cs="Calibri" w:eastAsia="Calibri" w:hAnsi="Calibri"/>
                <w:b w:val="0"/>
                <w:i w:val="0"/>
                <w:smallCaps w:val="0"/>
                <w:strike w:val="0"/>
                <w:color w:val="000000"/>
                <w:sz w:val="10.080499649047852"/>
                <w:szCs w:val="10.080499649047852"/>
                <w:u w:val="none"/>
                <w:shd w:fill="auto" w:val="clear"/>
                <w:vertAlign w:val="baseline"/>
                <w:rtl w:val="0"/>
              </w:rPr>
              <w:t xml:space="preserve">556.00 538.00 504.00 471.00 354.00 298.00 265.00 225.00 206.00 197.00 189.00 181.00 174.00 </w:t>
            </w:r>
            <w:r w:rsidDel="00000000" w:rsidR="00000000" w:rsidRPr="00000000">
              <w:rPr>
                <w:rFonts w:ascii="Arial" w:cs="Arial" w:eastAsia="Arial" w:hAnsi="Arial"/>
                <w:b w:val="0"/>
                <w:i w:val="0"/>
                <w:smallCaps w:val="0"/>
                <w:strike w:val="0"/>
                <w:color w:val="000000"/>
                <w:sz w:val="9.094499588012695"/>
                <w:szCs w:val="9.094499588012695"/>
                <w:u w:val="none"/>
                <w:shd w:fill="auto" w:val="clear"/>
                <w:vertAlign w:val="baseline"/>
                <w:rtl w:val="0"/>
              </w:rPr>
              <w:t xml:space="preserve">Births attended by skilled health staff (% of total) </w:t>
            </w:r>
            <w:r w:rsidDel="00000000" w:rsidR="00000000" w:rsidRPr="00000000">
              <w:rPr>
                <w:rFonts w:ascii="Calibri" w:cs="Calibri" w:eastAsia="Calibri" w:hAnsi="Calibri"/>
                <w:b w:val="0"/>
                <w:i w:val="0"/>
                <w:smallCaps w:val="0"/>
                <w:strike w:val="0"/>
                <w:color w:val="000000"/>
                <w:sz w:val="10.080499649047852"/>
                <w:szCs w:val="10.080499649047852"/>
                <w:u w:val="none"/>
                <w:shd w:fill="auto" w:val="clear"/>
                <w:vertAlign w:val="baseline"/>
                <w:rtl w:val="0"/>
              </w:rPr>
              <w:t xml:space="preserve">… … 34.20 … … … 45.50 … … … … … … </w:t>
            </w:r>
          </w:p>
          <w:p w:rsidR="00000000" w:rsidDel="00000000" w:rsidP="00000000" w:rsidRDefault="00000000" w:rsidRPr="00000000" w14:paraId="00001FF0">
            <w:pPr>
              <w:keepNext w:val="0"/>
              <w:keepLines w:val="0"/>
              <w:widowControl w:val="0"/>
              <w:pBdr>
                <w:top w:space="0" w:sz="0" w:val="nil"/>
                <w:left w:space="0" w:sz="0" w:val="nil"/>
                <w:bottom w:space="0" w:sz="0" w:val="nil"/>
                <w:right w:space="0" w:sz="0" w:val="nil"/>
                <w:between w:space="0" w:sz="0" w:val="nil"/>
              </w:pBdr>
              <w:shd w:fill="auto" w:val="clear"/>
              <w:spacing w:after="0" w:before="119.674072265625" w:line="240" w:lineRule="auto"/>
              <w:ind w:left="147.27340698242188" w:right="0" w:firstLine="0"/>
              <w:jc w:val="left"/>
              <w:rPr>
                <w:rFonts w:ascii="Arial" w:cs="Arial" w:eastAsia="Arial" w:hAnsi="Arial"/>
                <w:b w:val="1"/>
                <w:i w:val="0"/>
                <w:smallCaps w:val="0"/>
                <w:strike w:val="0"/>
                <w:color w:val="000000"/>
                <w:sz w:val="9.094499588012695"/>
                <w:szCs w:val="9.094499588012695"/>
                <w:u w:val="none"/>
                <w:shd w:fill="auto" w:val="clear"/>
                <w:vertAlign w:val="baseline"/>
              </w:rPr>
            </w:pPr>
            <w:r w:rsidDel="00000000" w:rsidR="00000000" w:rsidRPr="00000000">
              <w:rPr>
                <w:rFonts w:ascii="Arial" w:cs="Arial" w:eastAsia="Arial" w:hAnsi="Arial"/>
                <w:b w:val="1"/>
                <w:i w:val="0"/>
                <w:smallCaps w:val="0"/>
                <w:strike w:val="0"/>
                <w:color w:val="000000"/>
                <w:sz w:val="9.094499588012695"/>
                <w:szCs w:val="9.094499588012695"/>
                <w:u w:val="none"/>
                <w:shd w:fill="auto" w:val="clear"/>
                <w:vertAlign w:val="baseline"/>
                <w:rtl w:val="0"/>
              </w:rPr>
              <w:t xml:space="preserve">Goal 6: Combat HIV/AIDS, malaria, and other diseases 7/ </w:t>
            </w:r>
          </w:p>
          <w:p w:rsidR="00000000" w:rsidDel="00000000" w:rsidP="00000000" w:rsidRDefault="00000000" w:rsidRPr="00000000" w14:paraId="00001FF1">
            <w:pPr>
              <w:keepNext w:val="0"/>
              <w:keepLines w:val="0"/>
              <w:widowControl w:val="0"/>
              <w:pBdr>
                <w:top w:space="0" w:sz="0" w:val="nil"/>
                <w:left w:space="0" w:sz="0" w:val="nil"/>
                <w:bottom w:space="0" w:sz="0" w:val="nil"/>
                <w:right w:space="0" w:sz="0" w:val="nil"/>
                <w:between w:space="0" w:sz="0" w:val="nil"/>
              </w:pBdr>
              <w:shd w:fill="auto" w:val="clear"/>
              <w:spacing w:after="0" w:before="17.20703125" w:line="259.3937873840332" w:lineRule="auto"/>
              <w:ind w:left="221.96151733398438" w:right="360.18310546875" w:firstLine="0"/>
              <w:jc w:val="right"/>
              <w:rPr>
                <w:rFonts w:ascii="Calibri" w:cs="Calibri" w:eastAsia="Calibri" w:hAnsi="Calibri"/>
                <w:b w:val="1"/>
                <w:i w:val="0"/>
                <w:smallCaps w:val="0"/>
                <w:strike w:val="0"/>
                <w:color w:val="000000"/>
                <w:sz w:val="10.080499649047852"/>
                <w:szCs w:val="10.080499649047852"/>
                <w:u w:val="none"/>
                <w:shd w:fill="auto" w:val="clear"/>
                <w:vertAlign w:val="baseline"/>
              </w:rPr>
            </w:pPr>
            <w:r w:rsidDel="00000000" w:rsidR="00000000" w:rsidRPr="00000000">
              <w:rPr>
                <w:rFonts w:ascii="Arial" w:cs="Arial" w:eastAsia="Arial" w:hAnsi="Arial"/>
                <w:b w:val="0"/>
                <w:i w:val="0"/>
                <w:smallCaps w:val="0"/>
                <w:strike w:val="0"/>
                <w:color w:val="000000"/>
                <w:sz w:val="9.094499588012695"/>
                <w:szCs w:val="9.094499588012695"/>
                <w:u w:val="none"/>
                <w:shd w:fill="auto" w:val="clear"/>
                <w:vertAlign w:val="baseline"/>
                <w:rtl w:val="0"/>
              </w:rPr>
              <w:t xml:space="preserve">Prevalence of HIV, female (% ages 15-24) </w:t>
            </w:r>
            <w:r w:rsidDel="00000000" w:rsidR="00000000" w:rsidRPr="00000000">
              <w:rPr>
                <w:rFonts w:ascii="Calibri" w:cs="Calibri" w:eastAsia="Calibri" w:hAnsi="Calibri"/>
                <w:b w:val="0"/>
                <w:i w:val="0"/>
                <w:smallCaps w:val="0"/>
                <w:strike w:val="0"/>
                <w:color w:val="000000"/>
                <w:sz w:val="10.080499649047852"/>
                <w:szCs w:val="10.08049964904785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9.094499588012695"/>
                <w:szCs w:val="9.094499588012695"/>
                <w:u w:val="none"/>
                <w:shd w:fill="auto" w:val="clear"/>
                <w:vertAlign w:val="baseline"/>
                <w:rtl w:val="0"/>
              </w:rPr>
              <w:t xml:space="preserve">Prevalence of HIV, total (% of population ages 15-49) </w:t>
            </w:r>
            <w:r w:rsidDel="00000000" w:rsidR="00000000" w:rsidRPr="00000000">
              <w:rPr>
                <w:rFonts w:ascii="Calibri" w:cs="Calibri" w:eastAsia="Calibri" w:hAnsi="Calibri"/>
                <w:b w:val="0"/>
                <w:i w:val="0"/>
                <w:smallCaps w:val="0"/>
                <w:strike w:val="0"/>
                <w:color w:val="000000"/>
                <w:sz w:val="10.080499649047852"/>
                <w:szCs w:val="10.08049964904785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0.080499649047852"/>
                <w:szCs w:val="10.080499649047852"/>
                <w:u w:val="none"/>
                <w:shd w:fill="auto" w:val="clear"/>
                <w:vertAlign w:val="baseline"/>
                <w:rtl w:val="0"/>
              </w:rPr>
              <w:t xml:space="preserve">Achieved </w:t>
            </w:r>
          </w:p>
          <w:p w:rsidR="00000000" w:rsidDel="00000000" w:rsidP="00000000" w:rsidRDefault="00000000" w:rsidRPr="00000000" w14:paraId="00001FF2">
            <w:pPr>
              <w:keepNext w:val="0"/>
              <w:keepLines w:val="0"/>
              <w:widowControl w:val="0"/>
              <w:pBdr>
                <w:top w:space="0" w:sz="0" w:val="nil"/>
                <w:left w:space="0" w:sz="0" w:val="nil"/>
                <w:bottom w:space="0" w:sz="0" w:val="nil"/>
                <w:right w:space="0" w:sz="0" w:val="nil"/>
                <w:between w:space="0" w:sz="0" w:val="nil"/>
              </w:pBdr>
              <w:shd w:fill="auto" w:val="clear"/>
              <w:spacing w:after="0" w:before="0" w:line="262.57999420166016" w:lineRule="auto"/>
              <w:ind w:left="215.41839599609375" w:right="1007.9296875" w:firstLine="2.36419677734375"/>
              <w:jc w:val="both"/>
              <w:rPr>
                <w:rFonts w:ascii="Calibri" w:cs="Calibri" w:eastAsia="Calibri" w:hAnsi="Calibri"/>
                <w:b w:val="0"/>
                <w:i w:val="0"/>
                <w:smallCaps w:val="0"/>
                <w:strike w:val="0"/>
                <w:color w:val="000000"/>
                <w:sz w:val="10.080499649047852"/>
                <w:szCs w:val="10.080499649047852"/>
                <w:u w:val="none"/>
                <w:shd w:fill="auto" w:val="clear"/>
                <w:vertAlign w:val="baseline"/>
              </w:rPr>
            </w:pPr>
            <w:r w:rsidDel="00000000" w:rsidR="00000000" w:rsidRPr="00000000">
              <w:rPr>
                <w:rFonts w:ascii="Arial" w:cs="Arial" w:eastAsia="Arial" w:hAnsi="Arial"/>
                <w:b w:val="0"/>
                <w:i w:val="0"/>
                <w:smallCaps w:val="0"/>
                <w:strike w:val="0"/>
                <w:color w:val="000000"/>
                <w:sz w:val="9.094499588012695"/>
                <w:szCs w:val="9.094499588012695"/>
                <w:u w:val="none"/>
                <w:shd w:fill="auto" w:val="clear"/>
                <w:vertAlign w:val="baseline"/>
                <w:rtl w:val="0"/>
              </w:rPr>
              <w:t xml:space="preserve">Condom use, population ages 15-24, female (% of females ages 15-24) </w:t>
            </w:r>
            <w:r w:rsidDel="00000000" w:rsidR="00000000" w:rsidRPr="00000000">
              <w:rPr>
                <w:rFonts w:ascii="Calibri" w:cs="Calibri" w:eastAsia="Calibri" w:hAnsi="Calibri"/>
                <w:b w:val="0"/>
                <w:i w:val="0"/>
                <w:smallCaps w:val="0"/>
                <w:strike w:val="0"/>
                <w:color w:val="000000"/>
                <w:sz w:val="10.080499649047852"/>
                <w:szCs w:val="10.080499649047852"/>
                <w:u w:val="none"/>
                <w:shd w:fill="auto" w:val="clear"/>
                <w:vertAlign w:val="baseline"/>
                <w:rtl w:val="0"/>
              </w:rPr>
              <w:t xml:space="preserve">… … … … … … 5.60 … … … … … … </w:t>
            </w:r>
            <w:r w:rsidDel="00000000" w:rsidR="00000000" w:rsidRPr="00000000">
              <w:rPr>
                <w:rFonts w:ascii="Arial" w:cs="Arial" w:eastAsia="Arial" w:hAnsi="Arial"/>
                <w:b w:val="0"/>
                <w:i w:val="0"/>
                <w:smallCaps w:val="0"/>
                <w:strike w:val="0"/>
                <w:color w:val="000000"/>
                <w:sz w:val="9.094499588012695"/>
                <w:szCs w:val="9.094499588012695"/>
                <w:u w:val="none"/>
                <w:shd w:fill="auto" w:val="clear"/>
                <w:vertAlign w:val="baseline"/>
                <w:rtl w:val="0"/>
              </w:rPr>
              <w:t xml:space="preserve">Condom use, population ages 15-24, male (% of males ages 15-24) </w:t>
            </w:r>
            <w:r w:rsidDel="00000000" w:rsidR="00000000" w:rsidRPr="00000000">
              <w:rPr>
                <w:rFonts w:ascii="Calibri" w:cs="Calibri" w:eastAsia="Calibri" w:hAnsi="Calibri"/>
                <w:b w:val="0"/>
                <w:i w:val="0"/>
                <w:smallCaps w:val="0"/>
                <w:strike w:val="0"/>
                <w:color w:val="000000"/>
                <w:sz w:val="10.080499649047852"/>
                <w:szCs w:val="10.080499649047852"/>
                <w:u w:val="none"/>
                <w:shd w:fill="auto" w:val="clear"/>
                <w:vertAlign w:val="baseline"/>
                <w:rtl w:val="0"/>
              </w:rPr>
              <w:t xml:space="preserve">… … … … … … 14.60 … … … … … … </w:t>
            </w:r>
            <w:r w:rsidDel="00000000" w:rsidR="00000000" w:rsidRPr="00000000">
              <w:rPr>
                <w:rFonts w:ascii="Arial" w:cs="Arial" w:eastAsia="Arial" w:hAnsi="Arial"/>
                <w:b w:val="0"/>
                <w:i w:val="0"/>
                <w:smallCaps w:val="0"/>
                <w:strike w:val="0"/>
                <w:color w:val="000000"/>
                <w:sz w:val="9.094499588012695"/>
                <w:szCs w:val="9.094499588012695"/>
                <w:u w:val="none"/>
                <w:shd w:fill="auto" w:val="clear"/>
                <w:vertAlign w:val="baseline"/>
                <w:rtl w:val="0"/>
              </w:rPr>
              <w:t xml:space="preserve">Incidence of tuberculosis (per 100,000 people) </w:t>
            </w:r>
            <w:r w:rsidDel="00000000" w:rsidR="00000000" w:rsidRPr="00000000">
              <w:rPr>
                <w:rFonts w:ascii="Calibri" w:cs="Calibri" w:eastAsia="Calibri" w:hAnsi="Calibri"/>
                <w:b w:val="0"/>
                <w:i w:val="0"/>
                <w:smallCaps w:val="0"/>
                <w:strike w:val="0"/>
                <w:color w:val="000000"/>
                <w:sz w:val="10.080499649047852"/>
                <w:szCs w:val="10.080499649047852"/>
                <w:u w:val="none"/>
                <w:shd w:fill="auto" w:val="clear"/>
                <w:vertAlign w:val="baseline"/>
                <w:rtl w:val="0"/>
              </w:rPr>
              <w:t xml:space="preserve">217.00 216.00 216.00 216.00 216.00 212.00 205.00 191.00 180.00 176.00 171.00 167.00 … </w:t>
            </w:r>
            <w:r w:rsidDel="00000000" w:rsidR="00000000" w:rsidRPr="00000000">
              <w:rPr>
                <w:rFonts w:ascii="Arial" w:cs="Arial" w:eastAsia="Arial" w:hAnsi="Arial"/>
                <w:b w:val="0"/>
                <w:i w:val="0"/>
                <w:smallCaps w:val="0"/>
                <w:strike w:val="0"/>
                <w:color w:val="000000"/>
                <w:sz w:val="9.094499588012695"/>
                <w:szCs w:val="9.094499588012695"/>
                <w:u w:val="none"/>
                <w:shd w:fill="auto" w:val="clear"/>
                <w:vertAlign w:val="baseline"/>
                <w:rtl w:val="0"/>
              </w:rPr>
              <w:t xml:space="preserve">Tuberculosis case detection rate (%, all forms) </w:t>
            </w:r>
            <w:r w:rsidDel="00000000" w:rsidR="00000000" w:rsidRPr="00000000">
              <w:rPr>
                <w:rFonts w:ascii="Calibri" w:cs="Calibri" w:eastAsia="Calibri" w:hAnsi="Calibri"/>
                <w:b w:val="0"/>
                <w:i w:val="0"/>
                <w:smallCaps w:val="0"/>
                <w:strike w:val="0"/>
                <w:color w:val="000000"/>
                <w:sz w:val="10.080499649047852"/>
                <w:szCs w:val="10.080499649047852"/>
                <w:u w:val="none"/>
                <w:shd w:fill="auto" w:val="clear"/>
                <w:vertAlign w:val="baseline"/>
                <w:rtl w:val="0"/>
              </w:rPr>
              <w:t xml:space="preserve">80.00 81.00 54.00 59.00 47.00 48.00 52.00 58.00 59.00 58.00 57.00 74.00 … </w:t>
            </w:r>
          </w:p>
          <w:p w:rsidR="00000000" w:rsidDel="00000000" w:rsidP="00000000" w:rsidRDefault="00000000" w:rsidRPr="00000000" w14:paraId="00001FF3">
            <w:pPr>
              <w:keepNext w:val="0"/>
              <w:keepLines w:val="0"/>
              <w:widowControl w:val="0"/>
              <w:pBdr>
                <w:top w:space="0" w:sz="0" w:val="nil"/>
                <w:left w:space="0" w:sz="0" w:val="nil"/>
                <w:bottom w:space="0" w:sz="0" w:val="nil"/>
                <w:right w:space="0" w:sz="0" w:val="nil"/>
                <w:between w:space="0" w:sz="0" w:val="nil"/>
              </w:pBdr>
              <w:shd w:fill="auto" w:val="clear"/>
              <w:spacing w:after="0" w:before="147.93701171875" w:line="240" w:lineRule="auto"/>
              <w:ind w:left="147.27340698242188" w:right="0" w:firstLine="0"/>
              <w:jc w:val="left"/>
              <w:rPr>
                <w:rFonts w:ascii="Arial" w:cs="Arial" w:eastAsia="Arial" w:hAnsi="Arial"/>
                <w:b w:val="1"/>
                <w:i w:val="0"/>
                <w:smallCaps w:val="0"/>
                <w:strike w:val="0"/>
                <w:color w:val="000000"/>
                <w:sz w:val="9.094499588012695"/>
                <w:szCs w:val="9.094499588012695"/>
                <w:u w:val="none"/>
                <w:shd w:fill="auto" w:val="clear"/>
                <w:vertAlign w:val="baseline"/>
              </w:rPr>
            </w:pPr>
            <w:r w:rsidDel="00000000" w:rsidR="00000000" w:rsidRPr="00000000">
              <w:rPr>
                <w:rFonts w:ascii="Arial" w:cs="Arial" w:eastAsia="Arial" w:hAnsi="Arial"/>
                <w:b w:val="1"/>
                <w:i w:val="0"/>
                <w:smallCaps w:val="0"/>
                <w:strike w:val="0"/>
                <w:color w:val="000000"/>
                <w:sz w:val="9.094499588012695"/>
                <w:szCs w:val="9.094499588012695"/>
                <w:u w:val="none"/>
                <w:shd w:fill="auto" w:val="clear"/>
                <w:vertAlign w:val="baseline"/>
                <w:rtl w:val="0"/>
              </w:rPr>
              <w:t xml:space="preserve">Goal 7: Ensure environmental sustainability 8/ </w:t>
            </w:r>
          </w:p>
          <w:p w:rsidR="00000000" w:rsidDel="00000000" w:rsidP="00000000" w:rsidRDefault="00000000" w:rsidRPr="00000000" w14:paraId="00001FF4">
            <w:pPr>
              <w:keepNext w:val="0"/>
              <w:keepLines w:val="0"/>
              <w:widowControl w:val="0"/>
              <w:pBdr>
                <w:top w:space="0" w:sz="0" w:val="nil"/>
                <w:left w:space="0" w:sz="0" w:val="nil"/>
                <w:bottom w:space="0" w:sz="0" w:val="nil"/>
                <w:right w:space="0" w:sz="0" w:val="nil"/>
                <w:between w:space="0" w:sz="0" w:val="nil"/>
              </w:pBdr>
              <w:shd w:fill="auto" w:val="clear"/>
              <w:spacing w:after="0" w:before="17.2064208984375" w:line="276.10161781311035" w:lineRule="auto"/>
              <w:ind w:left="8765.134887695312" w:right="122.237548828125" w:hanging="8547.35595703125"/>
              <w:jc w:val="left"/>
              <w:rPr>
                <w:rFonts w:ascii="Calibri" w:cs="Calibri" w:eastAsia="Calibri" w:hAnsi="Calibri"/>
                <w:b w:val="1"/>
                <w:i w:val="0"/>
                <w:smallCaps w:val="0"/>
                <w:strike w:val="0"/>
                <w:color w:val="000000"/>
                <w:sz w:val="10.080499649047852"/>
                <w:szCs w:val="10.080499649047852"/>
                <w:u w:val="none"/>
                <w:shd w:fill="auto" w:val="clear"/>
                <w:vertAlign w:val="baseline"/>
              </w:rPr>
            </w:pPr>
            <w:r w:rsidDel="00000000" w:rsidR="00000000" w:rsidRPr="00000000">
              <w:rPr>
                <w:rFonts w:ascii="Arial" w:cs="Arial" w:eastAsia="Arial" w:hAnsi="Arial"/>
                <w:b w:val="0"/>
                <w:i w:val="0"/>
                <w:smallCaps w:val="0"/>
                <w:strike w:val="0"/>
                <w:color w:val="000000"/>
                <w:sz w:val="9.094499588012695"/>
                <w:szCs w:val="9.094499588012695"/>
                <w:u w:val="none"/>
                <w:shd w:fill="auto" w:val="clear"/>
                <w:vertAlign w:val="baseline"/>
                <w:rtl w:val="0"/>
              </w:rPr>
              <w:t xml:space="preserve">CO2 emissions (metric tons per capita) </w:t>
            </w:r>
            <w:r w:rsidDel="00000000" w:rsidR="00000000" w:rsidRPr="00000000">
              <w:rPr>
                <w:rFonts w:ascii="Calibri" w:cs="Calibri" w:eastAsia="Calibri" w:hAnsi="Calibri"/>
                <w:b w:val="0"/>
                <w:i w:val="0"/>
                <w:smallCaps w:val="0"/>
                <w:strike w:val="0"/>
                <w:color w:val="000000"/>
                <w:sz w:val="10.080499649047852"/>
                <w:szCs w:val="10.080499649047852"/>
                <w:u w:val="none"/>
                <w:shd w:fill="auto" w:val="clear"/>
                <w:vertAlign w:val="baseline"/>
                <w:rtl w:val="0"/>
              </w:rPr>
              <w:t xml:space="preserve">0.71 0.74 0.78 0.84 0.97 1.02 1.12 1.43 1.48 1.60 1.59 … … </w:t>
            </w:r>
            <w:r w:rsidDel="00000000" w:rsidR="00000000" w:rsidRPr="00000000">
              <w:rPr>
                <w:rFonts w:ascii="Calibri" w:cs="Calibri" w:eastAsia="Calibri" w:hAnsi="Calibri"/>
                <w:b w:val="1"/>
                <w:i w:val="0"/>
                <w:smallCaps w:val="0"/>
                <w:strike w:val="0"/>
                <w:color w:val="000000"/>
                <w:sz w:val="10.080499649047852"/>
                <w:szCs w:val="10.080499649047852"/>
                <w:u w:val="none"/>
                <w:shd w:fill="auto" w:val="clear"/>
                <w:vertAlign w:val="baseline"/>
                <w:rtl w:val="0"/>
              </w:rPr>
              <w:t xml:space="preserve">On-track for water;  </w:t>
            </w:r>
          </w:p>
          <w:p w:rsidR="00000000" w:rsidDel="00000000" w:rsidP="00000000" w:rsidRDefault="00000000" w:rsidRPr="00000000" w14:paraId="00001FF5">
            <w:pPr>
              <w:keepNext w:val="0"/>
              <w:keepLines w:val="0"/>
              <w:widowControl w:val="0"/>
              <w:pBdr>
                <w:top w:space="0" w:sz="0" w:val="nil"/>
                <w:left w:space="0" w:sz="0" w:val="nil"/>
                <w:bottom w:space="0" w:sz="0" w:val="nil"/>
                <w:right w:space="0" w:sz="0" w:val="nil"/>
                <w:between w:space="0" w:sz="0" w:val="nil"/>
              </w:pBdr>
              <w:shd w:fill="auto" w:val="clear"/>
              <w:spacing w:after="0" w:before="0" w:line="276.09729766845703" w:lineRule="auto"/>
              <w:ind w:left="8915.931396484375" w:right="272.5390625" w:hanging="8700.5126953125"/>
              <w:jc w:val="left"/>
              <w:rPr>
                <w:rFonts w:ascii="Calibri" w:cs="Calibri" w:eastAsia="Calibri" w:hAnsi="Calibri"/>
                <w:b w:val="1"/>
                <w:i w:val="0"/>
                <w:smallCaps w:val="0"/>
                <w:strike w:val="0"/>
                <w:color w:val="000000"/>
                <w:sz w:val="10.080499649047852"/>
                <w:szCs w:val="10.080499649047852"/>
                <w:u w:val="none"/>
                <w:shd w:fill="auto" w:val="clear"/>
                <w:vertAlign w:val="baseline"/>
              </w:rPr>
            </w:pPr>
            <w:r w:rsidDel="00000000" w:rsidR="00000000" w:rsidRPr="00000000">
              <w:rPr>
                <w:rFonts w:ascii="Arial" w:cs="Arial" w:eastAsia="Arial" w:hAnsi="Arial"/>
                <w:b w:val="0"/>
                <w:i w:val="0"/>
                <w:smallCaps w:val="0"/>
                <w:strike w:val="0"/>
                <w:color w:val="000000"/>
                <w:sz w:val="9.094499588012695"/>
                <w:szCs w:val="9.094499588012695"/>
                <w:u w:val="none"/>
                <w:shd w:fill="auto" w:val="clear"/>
                <w:vertAlign w:val="baseline"/>
                <w:rtl w:val="0"/>
              </w:rPr>
              <w:t xml:space="preserve">Terrestrial protected areas (% of total land area) </w:t>
            </w:r>
            <w:r w:rsidDel="00000000" w:rsidR="00000000" w:rsidRPr="00000000">
              <w:rPr>
                <w:rFonts w:ascii="Calibri" w:cs="Calibri" w:eastAsia="Calibri" w:hAnsi="Calibri"/>
                <w:b w:val="0"/>
                <w:i w:val="0"/>
                <w:smallCaps w:val="0"/>
                <w:strike w:val="0"/>
                <w:color w:val="000000"/>
                <w:sz w:val="10.080499649047852"/>
                <w:szCs w:val="10.080499649047852"/>
                <w:u w:val="none"/>
                <w:shd w:fill="auto" w:val="clear"/>
                <w:vertAlign w:val="baseline"/>
                <w:rtl w:val="0"/>
              </w:rPr>
              <w:t xml:space="preserve">4.71 … … … … … … … … … … 5.35 … </w:t>
            </w:r>
            <w:r w:rsidDel="00000000" w:rsidR="00000000" w:rsidRPr="00000000">
              <w:rPr>
                <w:rFonts w:ascii="Calibri" w:cs="Calibri" w:eastAsia="Calibri" w:hAnsi="Calibri"/>
                <w:b w:val="1"/>
                <w:i w:val="0"/>
                <w:smallCaps w:val="0"/>
                <w:strike w:val="0"/>
                <w:color w:val="000000"/>
                <w:sz w:val="10.080499649047852"/>
                <w:szCs w:val="10.080499649047852"/>
                <w:u w:val="none"/>
                <w:shd w:fill="auto" w:val="clear"/>
                <w:vertAlign w:val="baseline"/>
                <w:rtl w:val="0"/>
              </w:rPr>
              <w:t xml:space="preserve">off-track for  </w:t>
            </w:r>
          </w:p>
          <w:p w:rsidR="00000000" w:rsidDel="00000000" w:rsidP="00000000" w:rsidRDefault="00000000" w:rsidRPr="00000000" w14:paraId="00001FF6">
            <w:pPr>
              <w:keepNext w:val="0"/>
              <w:keepLines w:val="0"/>
              <w:widowControl w:val="0"/>
              <w:pBdr>
                <w:top w:space="0" w:sz="0" w:val="nil"/>
                <w:left w:space="0" w:sz="0" w:val="nil"/>
                <w:bottom w:space="0" w:sz="0" w:val="nil"/>
                <w:right w:space="0" w:sz="0" w:val="nil"/>
                <w:between w:space="0" w:sz="0" w:val="nil"/>
              </w:pBdr>
              <w:shd w:fill="auto" w:val="clear"/>
              <w:spacing w:after="0" w:before="0" w:line="276.1021327972412" w:lineRule="auto"/>
              <w:ind w:left="8776.836547851562" w:right="132.991943359375" w:hanging="8559.053955078125"/>
              <w:jc w:val="left"/>
              <w:rPr>
                <w:rFonts w:ascii="Calibri" w:cs="Calibri" w:eastAsia="Calibri" w:hAnsi="Calibri"/>
                <w:b w:val="1"/>
                <w:i w:val="0"/>
                <w:smallCaps w:val="0"/>
                <w:strike w:val="0"/>
                <w:color w:val="000000"/>
                <w:sz w:val="10.080499649047852"/>
                <w:szCs w:val="10.080499649047852"/>
                <w:u w:val="none"/>
                <w:shd w:fill="auto" w:val="clear"/>
                <w:vertAlign w:val="baseline"/>
              </w:rPr>
            </w:pPr>
            <w:r w:rsidDel="00000000" w:rsidR="00000000" w:rsidRPr="00000000">
              <w:rPr>
                <w:rFonts w:ascii="Arial" w:cs="Arial" w:eastAsia="Arial" w:hAnsi="Arial"/>
                <w:b w:val="0"/>
                <w:i w:val="0"/>
                <w:smallCaps w:val="0"/>
                <w:strike w:val="0"/>
                <w:color w:val="000000"/>
                <w:sz w:val="9.094499588012695"/>
                <w:szCs w:val="9.094499588012695"/>
                <w:u w:val="none"/>
                <w:shd w:fill="auto" w:val="clear"/>
                <w:vertAlign w:val="baseline"/>
                <w:rtl w:val="0"/>
              </w:rPr>
              <w:t xml:space="preserve">GDP per unit of energy use (constant 2011 PPP $ per kg of oil equivalent) </w:t>
            </w:r>
            <w:r w:rsidDel="00000000" w:rsidR="00000000" w:rsidRPr="00000000">
              <w:rPr>
                <w:rFonts w:ascii="Calibri" w:cs="Calibri" w:eastAsia="Calibri" w:hAnsi="Calibri"/>
                <w:b w:val="0"/>
                <w:i w:val="0"/>
                <w:smallCaps w:val="0"/>
                <w:strike w:val="0"/>
                <w:color w:val="000000"/>
                <w:sz w:val="10.080499649047852"/>
                <w:szCs w:val="10.080499649047852"/>
                <w:u w:val="none"/>
                <w:shd w:fill="auto" w:val="clear"/>
                <w:vertAlign w:val="baseline"/>
                <w:rtl w:val="0"/>
              </w:rPr>
              <w:t xml:space="preserve">5.03 4.90 5.10 5.33 6.21 6.76 7.38 7.43 8.07 8.12 8.40 … … </w:t>
            </w:r>
            <w:r w:rsidDel="00000000" w:rsidR="00000000" w:rsidRPr="00000000">
              <w:rPr>
                <w:rFonts w:ascii="Calibri" w:cs="Calibri" w:eastAsia="Calibri" w:hAnsi="Calibri"/>
                <w:b w:val="1"/>
                <w:i w:val="0"/>
                <w:smallCaps w:val="0"/>
                <w:strike w:val="0"/>
                <w:color w:val="000000"/>
                <w:sz w:val="10.080499649047852"/>
                <w:szCs w:val="10.080499649047852"/>
                <w:u w:val="none"/>
                <w:shd w:fill="auto" w:val="clear"/>
                <w:vertAlign w:val="baseline"/>
                <w:rtl w:val="0"/>
              </w:rPr>
              <w:t xml:space="preserve">sanitation; unclear  </w:t>
            </w:r>
          </w:p>
          <w:p w:rsidR="00000000" w:rsidDel="00000000" w:rsidP="00000000" w:rsidRDefault="00000000" w:rsidRPr="00000000" w14:paraId="00001FF7">
            <w:pPr>
              <w:keepNext w:val="0"/>
              <w:keepLines w:val="0"/>
              <w:widowControl w:val="0"/>
              <w:pBdr>
                <w:top w:space="0" w:sz="0" w:val="nil"/>
                <w:left w:space="0" w:sz="0" w:val="nil"/>
                <w:bottom w:space="0" w:sz="0" w:val="nil"/>
                <w:right w:space="0" w:sz="0" w:val="nil"/>
                <w:between w:space="0" w:sz="0" w:val="nil"/>
              </w:pBdr>
              <w:shd w:fill="auto" w:val="clear"/>
              <w:spacing w:after="0" w:before="0" w:line="276.1033630371094" w:lineRule="auto"/>
              <w:ind w:left="8997.618408203125" w:right="387.425537109375" w:hanging="8781.927490234375"/>
              <w:jc w:val="left"/>
              <w:rPr>
                <w:rFonts w:ascii="Calibri" w:cs="Calibri" w:eastAsia="Calibri" w:hAnsi="Calibri"/>
                <w:b w:val="1"/>
                <w:i w:val="0"/>
                <w:smallCaps w:val="0"/>
                <w:strike w:val="0"/>
                <w:color w:val="000000"/>
                <w:sz w:val="10.080499649047852"/>
                <w:szCs w:val="10.080499649047852"/>
                <w:u w:val="none"/>
                <w:shd w:fill="auto" w:val="clear"/>
                <w:vertAlign w:val="baseline"/>
              </w:rPr>
            </w:pPr>
            <w:r w:rsidDel="00000000" w:rsidR="00000000" w:rsidRPr="00000000">
              <w:rPr>
                <w:rFonts w:ascii="Arial" w:cs="Arial" w:eastAsia="Arial" w:hAnsi="Arial"/>
                <w:b w:val="0"/>
                <w:i w:val="0"/>
                <w:smallCaps w:val="0"/>
                <w:strike w:val="0"/>
                <w:color w:val="000000"/>
                <w:sz w:val="9.094499588012695"/>
                <w:szCs w:val="9.094499588012695"/>
                <w:u w:val="none"/>
                <w:shd w:fill="auto" w:val="clear"/>
                <w:vertAlign w:val="baseline"/>
                <w:rtl w:val="0"/>
              </w:rPr>
              <w:t xml:space="preserve">Improved water source (% of population with access) </w:t>
            </w:r>
            <w:r w:rsidDel="00000000" w:rsidR="00000000" w:rsidRPr="00000000">
              <w:rPr>
                <w:rFonts w:ascii="Calibri" w:cs="Calibri" w:eastAsia="Calibri" w:hAnsi="Calibri"/>
                <w:b w:val="0"/>
                <w:i w:val="0"/>
                <w:smallCaps w:val="0"/>
                <w:strike w:val="0"/>
                <w:color w:val="000000"/>
                <w:sz w:val="10.080499649047852"/>
                <w:szCs w:val="10.080499649047852"/>
                <w:u w:val="none"/>
                <w:shd w:fill="auto" w:val="clear"/>
                <w:vertAlign w:val="baseline"/>
                <w:rtl w:val="0"/>
              </w:rPr>
              <w:t xml:space="preserve">70.50 71.50 73.60 75.60 81.50 84.50 86.50 89.40 91.30 92.20 93.10 94.10 94.10 </w:t>
            </w:r>
            <w:r w:rsidDel="00000000" w:rsidR="00000000" w:rsidRPr="00000000">
              <w:rPr>
                <w:rFonts w:ascii="Calibri" w:cs="Calibri" w:eastAsia="Calibri" w:hAnsi="Calibri"/>
                <w:b w:val="1"/>
                <w:i w:val="0"/>
                <w:smallCaps w:val="0"/>
                <w:strike w:val="0"/>
                <w:color w:val="000000"/>
                <w:sz w:val="10.080499649047852"/>
                <w:szCs w:val="10.080499649047852"/>
                <w:u w:val="none"/>
                <w:shd w:fill="auto" w:val="clear"/>
                <w:vertAlign w:val="baseline"/>
                <w:rtl w:val="0"/>
              </w:rPr>
              <w:t xml:space="preserve">for rest. </w:t>
            </w:r>
          </w:p>
          <w:p w:rsidR="00000000" w:rsidDel="00000000" w:rsidP="00000000" w:rsidRDefault="00000000" w:rsidRPr="00000000" w14:paraId="00001FF8">
            <w:pPr>
              <w:keepNext w:val="0"/>
              <w:keepLines w:val="0"/>
              <w:widowControl w:val="0"/>
              <w:pBdr>
                <w:top w:space="0" w:sz="0" w:val="nil"/>
                <w:left w:space="0" w:sz="0" w:val="nil"/>
                <w:bottom w:space="0" w:sz="0" w:val="nil"/>
                <w:right w:space="0" w:sz="0" w:val="nil"/>
                <w:between w:space="0" w:sz="0" w:val="nil"/>
              </w:pBdr>
              <w:shd w:fill="auto" w:val="clear"/>
              <w:spacing w:after="0" w:before="0" w:line="261.78711891174316" w:lineRule="auto"/>
              <w:ind w:left="221.96517944335938" w:right="1003.466796875" w:hanging="6.273956298828125"/>
              <w:jc w:val="left"/>
              <w:rPr>
                <w:rFonts w:ascii="Calibri" w:cs="Calibri" w:eastAsia="Calibri" w:hAnsi="Calibri"/>
                <w:b w:val="0"/>
                <w:i w:val="0"/>
                <w:smallCaps w:val="0"/>
                <w:strike w:val="0"/>
                <w:color w:val="000000"/>
                <w:sz w:val="10.080499649047852"/>
                <w:szCs w:val="10.080499649047852"/>
                <w:u w:val="none"/>
                <w:shd w:fill="auto" w:val="clear"/>
                <w:vertAlign w:val="baseline"/>
              </w:rPr>
            </w:pPr>
            <w:r w:rsidDel="00000000" w:rsidR="00000000" w:rsidRPr="00000000">
              <w:rPr>
                <w:rFonts w:ascii="Arial" w:cs="Arial" w:eastAsia="Arial" w:hAnsi="Arial"/>
                <w:b w:val="0"/>
                <w:i w:val="0"/>
                <w:smallCaps w:val="0"/>
                <w:strike w:val="0"/>
                <w:color w:val="000000"/>
                <w:sz w:val="9.094499588012695"/>
                <w:szCs w:val="9.094499588012695"/>
                <w:u w:val="none"/>
                <w:shd w:fill="auto" w:val="clear"/>
                <w:vertAlign w:val="baseline"/>
                <w:rtl w:val="0"/>
              </w:rPr>
              <w:t xml:space="preserve">Improved sanitation facilities (% of population with access) </w:t>
            </w:r>
            <w:r w:rsidDel="00000000" w:rsidR="00000000" w:rsidRPr="00000000">
              <w:rPr>
                <w:rFonts w:ascii="Calibri" w:cs="Calibri" w:eastAsia="Calibri" w:hAnsi="Calibri"/>
                <w:b w:val="0"/>
                <w:i w:val="0"/>
                <w:smallCaps w:val="0"/>
                <w:strike w:val="0"/>
                <w:color w:val="000000"/>
                <w:sz w:val="10.080499649047852"/>
                <w:szCs w:val="10.080499649047852"/>
                <w:u w:val="none"/>
                <w:shd w:fill="auto" w:val="clear"/>
                <w:vertAlign w:val="baseline"/>
                <w:rtl w:val="0"/>
              </w:rPr>
              <w:t xml:space="preserve">16.80 16.90 18.80 20.80 26.60 29.60 31.60 34.60 36.50 37.50 38.50 39.50 39.60 </w:t>
            </w:r>
            <w:r w:rsidDel="00000000" w:rsidR="00000000" w:rsidRPr="00000000">
              <w:rPr>
                <w:rFonts w:ascii="Arial" w:cs="Arial" w:eastAsia="Arial" w:hAnsi="Arial"/>
                <w:b w:val="0"/>
                <w:i w:val="0"/>
                <w:smallCaps w:val="0"/>
                <w:strike w:val="0"/>
                <w:color w:val="000000"/>
                <w:sz w:val="9.094499588012695"/>
                <w:szCs w:val="9.094499588012695"/>
                <w:u w:val="none"/>
                <w:shd w:fill="auto" w:val="clear"/>
                <w:vertAlign w:val="baseline"/>
                <w:rtl w:val="0"/>
              </w:rPr>
              <w:t xml:space="preserve">Percentage of slum households to urban households (slum reported towns) </w:t>
            </w:r>
            <w:r w:rsidDel="00000000" w:rsidR="00000000" w:rsidRPr="00000000">
              <w:rPr>
                <w:rFonts w:ascii="Calibri" w:cs="Calibri" w:eastAsia="Calibri" w:hAnsi="Calibri"/>
                <w:b w:val="0"/>
                <w:i w:val="0"/>
                <w:smallCaps w:val="0"/>
                <w:strike w:val="0"/>
                <w:color w:val="000000"/>
                <w:sz w:val="10.080499649047852"/>
                <w:szCs w:val="10.080499649047852"/>
                <w:u w:val="none"/>
                <w:shd w:fill="auto" w:val="clear"/>
                <w:vertAlign w:val="baseline"/>
                <w:rtl w:val="0"/>
              </w:rPr>
              <w:t xml:space="preserve">… … … … … … … … 22.17 … … … </w:t>
            </w:r>
          </w:p>
          <w:p w:rsidR="00000000" w:rsidDel="00000000" w:rsidP="00000000" w:rsidRDefault="00000000" w:rsidRPr="00000000" w14:paraId="00001FF9">
            <w:pPr>
              <w:keepNext w:val="0"/>
              <w:keepLines w:val="0"/>
              <w:widowControl w:val="0"/>
              <w:pBdr>
                <w:top w:space="0" w:sz="0" w:val="nil"/>
                <w:left w:space="0" w:sz="0" w:val="nil"/>
                <w:bottom w:space="0" w:sz="0" w:val="nil"/>
                <w:right w:space="0" w:sz="0" w:val="nil"/>
                <w:between w:space="0" w:sz="0" w:val="nil"/>
              </w:pBdr>
              <w:shd w:fill="auto" w:val="clear"/>
              <w:spacing w:after="0" w:before="120.6689453125" w:line="240" w:lineRule="auto"/>
              <w:ind w:left="147.27340698242188" w:right="0" w:firstLine="0"/>
              <w:jc w:val="left"/>
              <w:rPr>
                <w:rFonts w:ascii="Arial" w:cs="Arial" w:eastAsia="Arial" w:hAnsi="Arial"/>
                <w:b w:val="1"/>
                <w:i w:val="0"/>
                <w:smallCaps w:val="0"/>
                <w:strike w:val="0"/>
                <w:color w:val="000000"/>
                <w:sz w:val="9.094499588012695"/>
                <w:szCs w:val="9.094499588012695"/>
                <w:u w:val="none"/>
                <w:shd w:fill="auto" w:val="clear"/>
                <w:vertAlign w:val="baseline"/>
              </w:rPr>
            </w:pPr>
            <w:r w:rsidDel="00000000" w:rsidR="00000000" w:rsidRPr="00000000">
              <w:rPr>
                <w:rFonts w:ascii="Arial" w:cs="Arial" w:eastAsia="Arial" w:hAnsi="Arial"/>
                <w:b w:val="1"/>
                <w:i w:val="0"/>
                <w:smallCaps w:val="0"/>
                <w:strike w:val="0"/>
                <w:color w:val="000000"/>
                <w:sz w:val="9.094499588012695"/>
                <w:szCs w:val="9.094499588012695"/>
                <w:u w:val="none"/>
                <w:shd w:fill="auto" w:val="clear"/>
                <w:vertAlign w:val="baseline"/>
                <w:rtl w:val="0"/>
              </w:rPr>
              <w:t xml:space="preserve">Goal 8: Develop a global partnership for development 9/ </w:t>
            </w:r>
          </w:p>
          <w:p w:rsidR="00000000" w:rsidDel="00000000" w:rsidP="00000000" w:rsidRDefault="00000000" w:rsidRPr="00000000" w14:paraId="00001FFA">
            <w:pPr>
              <w:keepNext w:val="0"/>
              <w:keepLines w:val="0"/>
              <w:widowControl w:val="0"/>
              <w:pBdr>
                <w:top w:space="0" w:sz="0" w:val="nil"/>
                <w:left w:space="0" w:sz="0" w:val="nil"/>
                <w:bottom w:space="0" w:sz="0" w:val="nil"/>
                <w:right w:space="0" w:sz="0" w:val="nil"/>
                <w:between w:space="0" w:sz="0" w:val="nil"/>
              </w:pBdr>
              <w:shd w:fill="auto" w:val="clear"/>
              <w:spacing w:after="0" w:before="10.0079345703125" w:line="240" w:lineRule="auto"/>
              <w:ind w:left="0" w:right="132.255859375" w:firstLine="0"/>
              <w:jc w:val="right"/>
              <w:rPr>
                <w:rFonts w:ascii="Calibri" w:cs="Calibri" w:eastAsia="Calibri" w:hAnsi="Calibri"/>
                <w:b w:val="1"/>
                <w:i w:val="0"/>
                <w:smallCaps w:val="0"/>
                <w:strike w:val="0"/>
                <w:color w:val="000000"/>
                <w:sz w:val="10.080499649047852"/>
                <w:szCs w:val="10.080499649047852"/>
                <w:u w:val="none"/>
                <w:shd w:fill="auto" w:val="clear"/>
                <w:vertAlign w:val="baseline"/>
              </w:rPr>
            </w:pPr>
            <w:r w:rsidDel="00000000" w:rsidR="00000000" w:rsidRPr="00000000">
              <w:rPr>
                <w:rFonts w:ascii="Calibri" w:cs="Calibri" w:eastAsia="Calibri" w:hAnsi="Calibri"/>
                <w:b w:val="1"/>
                <w:i w:val="0"/>
                <w:smallCaps w:val="0"/>
                <w:strike w:val="0"/>
                <w:color w:val="000000"/>
                <w:sz w:val="10.080499649047852"/>
                <w:szCs w:val="10.080499649047852"/>
                <w:u w:val="none"/>
                <w:shd w:fill="auto" w:val="clear"/>
                <w:vertAlign w:val="baseline"/>
                <w:rtl w:val="0"/>
              </w:rPr>
              <w:t xml:space="preserve">On-track for 'make  </w:t>
            </w:r>
          </w:p>
          <w:p w:rsidR="00000000" w:rsidDel="00000000" w:rsidP="00000000" w:rsidRDefault="00000000" w:rsidRPr="00000000" w14:paraId="00001F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1.96151733398438" w:right="0" w:firstLine="0"/>
              <w:jc w:val="left"/>
              <w:rPr>
                <w:rFonts w:ascii="Arial" w:cs="Arial" w:eastAsia="Arial" w:hAnsi="Arial"/>
                <w:b w:val="0"/>
                <w:i w:val="0"/>
                <w:smallCaps w:val="0"/>
                <w:strike w:val="0"/>
                <w:color w:val="000000"/>
                <w:sz w:val="9.094499588012695"/>
                <w:szCs w:val="9.094499588012695"/>
                <w:u w:val="none"/>
                <w:shd w:fill="auto" w:val="clear"/>
                <w:vertAlign w:val="baseline"/>
              </w:rPr>
            </w:pPr>
            <w:r w:rsidDel="00000000" w:rsidR="00000000" w:rsidRPr="00000000">
              <w:rPr>
                <w:rFonts w:ascii="Arial" w:cs="Arial" w:eastAsia="Arial" w:hAnsi="Arial"/>
                <w:b w:val="0"/>
                <w:i w:val="0"/>
                <w:smallCaps w:val="0"/>
                <w:strike w:val="0"/>
                <w:color w:val="000000"/>
                <w:sz w:val="9.094499588012695"/>
                <w:szCs w:val="9.094499588012695"/>
                <w:u w:val="none"/>
                <w:shd w:fill="auto" w:val="clear"/>
                <w:vertAlign w:val="baseline"/>
                <w:rtl w:val="0"/>
              </w:rPr>
              <w:t xml:space="preserve">Debt service (public and publicly guaranteed debt and IMF only, % of exports of  </w:t>
            </w:r>
          </w:p>
          <w:p w:rsidR="00000000" w:rsidDel="00000000" w:rsidP="00000000" w:rsidRDefault="00000000" w:rsidRPr="00000000" w14:paraId="00001FFC">
            <w:pPr>
              <w:keepNext w:val="0"/>
              <w:keepLines w:val="0"/>
              <w:widowControl w:val="0"/>
              <w:pBdr>
                <w:top w:space="0" w:sz="0" w:val="nil"/>
                <w:left w:space="0" w:sz="0" w:val="nil"/>
                <w:bottom w:space="0" w:sz="0" w:val="nil"/>
                <w:right w:space="0" w:sz="0" w:val="nil"/>
                <w:between w:space="0" w:sz="0" w:val="nil"/>
              </w:pBdr>
              <w:shd w:fill="auto" w:val="clear"/>
              <w:spacing w:after="0" w:before="19.603271484375" w:line="240" w:lineRule="auto"/>
              <w:ind w:left="217.869873046875" w:right="0" w:firstLine="0"/>
              <w:jc w:val="left"/>
              <w:rPr>
                <w:rFonts w:ascii="Calibri" w:cs="Calibri" w:eastAsia="Calibri" w:hAnsi="Calibri"/>
                <w:b w:val="0"/>
                <w:i w:val="0"/>
                <w:smallCaps w:val="0"/>
                <w:strike w:val="0"/>
                <w:color w:val="000000"/>
                <w:sz w:val="10.080499649047852"/>
                <w:szCs w:val="10.080499649047852"/>
                <w:u w:val="none"/>
                <w:shd w:fill="auto" w:val="clear"/>
                <w:vertAlign w:val="baseline"/>
              </w:rPr>
            </w:pPr>
            <w:r w:rsidDel="00000000" w:rsidR="00000000" w:rsidRPr="00000000">
              <w:rPr>
                <w:rFonts w:ascii="Arial" w:cs="Arial" w:eastAsia="Arial" w:hAnsi="Arial"/>
                <w:b w:val="0"/>
                <w:i w:val="0"/>
                <w:smallCaps w:val="0"/>
                <w:strike w:val="0"/>
                <w:color w:val="000000"/>
                <w:sz w:val="9.094499588012695"/>
                <w:szCs w:val="9.094499588012695"/>
                <w:u w:val="none"/>
                <w:shd w:fill="auto" w:val="clear"/>
                <w:vertAlign w:val="baseline"/>
                <w:rtl w:val="0"/>
              </w:rPr>
              <w:t xml:space="preserve">goods, services and primary income) </w:t>
            </w:r>
            <w:r w:rsidDel="00000000" w:rsidR="00000000" w:rsidRPr="00000000">
              <w:rPr>
                <w:rFonts w:ascii="Calibri" w:cs="Calibri" w:eastAsia="Calibri" w:hAnsi="Calibri"/>
                <w:b w:val="0"/>
                <w:i w:val="0"/>
                <w:smallCaps w:val="0"/>
                <w:strike w:val="0"/>
                <w:color w:val="000000"/>
                <w:sz w:val="10.080499649047852"/>
                <w:szCs w:val="10.080499649047852"/>
                <w:u w:val="none"/>
                <w:shd w:fill="auto" w:val="clear"/>
                <w:vertAlign w:val="baseline"/>
                <w:rtl w:val="0"/>
              </w:rPr>
              <w:t xml:space="preserve">29.08 28.59 26.66 31.73 12.79 7.71 3.04 2.43 1.77 1.75 3.05 … … </w:t>
            </w:r>
          </w:p>
          <w:p w:rsidR="00000000" w:rsidDel="00000000" w:rsidP="00000000" w:rsidRDefault="00000000" w:rsidRPr="00000000" w14:paraId="00001F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5.496826171875" w:firstLine="0"/>
              <w:jc w:val="right"/>
              <w:rPr>
                <w:rFonts w:ascii="Calibri" w:cs="Calibri" w:eastAsia="Calibri" w:hAnsi="Calibri"/>
                <w:b w:val="1"/>
                <w:i w:val="0"/>
                <w:smallCaps w:val="0"/>
                <w:strike w:val="0"/>
                <w:color w:val="000000"/>
                <w:sz w:val="10.080499649047852"/>
                <w:szCs w:val="10.080499649047852"/>
                <w:u w:val="none"/>
                <w:shd w:fill="auto" w:val="clear"/>
                <w:vertAlign w:val="baseline"/>
              </w:rPr>
            </w:pPr>
            <w:r w:rsidDel="00000000" w:rsidR="00000000" w:rsidRPr="00000000">
              <w:rPr>
                <w:rFonts w:ascii="Calibri" w:cs="Calibri" w:eastAsia="Calibri" w:hAnsi="Calibri"/>
                <w:b w:val="1"/>
                <w:i w:val="0"/>
                <w:smallCaps w:val="0"/>
                <w:strike w:val="0"/>
                <w:color w:val="000000"/>
                <w:sz w:val="10.080499649047852"/>
                <w:szCs w:val="10.080499649047852"/>
                <w:u w:val="none"/>
                <w:shd w:fill="auto" w:val="clear"/>
                <w:vertAlign w:val="baseline"/>
                <w:rtl w:val="0"/>
              </w:rPr>
              <w:t xml:space="preserve">available the  </w:t>
            </w:r>
          </w:p>
          <w:p w:rsidR="00000000" w:rsidDel="00000000" w:rsidP="00000000" w:rsidRDefault="00000000" w:rsidRPr="00000000" w14:paraId="00001FFE">
            <w:pPr>
              <w:keepNext w:val="0"/>
              <w:keepLines w:val="0"/>
              <w:widowControl w:val="0"/>
              <w:pBdr>
                <w:top w:space="0" w:sz="0" w:val="nil"/>
                <w:left w:space="0" w:sz="0" w:val="nil"/>
                <w:bottom w:space="0" w:sz="0" w:val="nil"/>
                <w:right w:space="0" w:sz="0" w:val="nil"/>
                <w:between w:space="0" w:sz="0" w:val="nil"/>
              </w:pBdr>
              <w:shd w:fill="auto" w:val="clear"/>
              <w:spacing w:after="0" w:before="8.36181640625" w:line="240" w:lineRule="auto"/>
              <w:ind w:left="221.96517944335938" w:right="0" w:firstLine="0"/>
              <w:jc w:val="left"/>
              <w:rPr>
                <w:rFonts w:ascii="Calibri" w:cs="Calibri" w:eastAsia="Calibri" w:hAnsi="Calibri"/>
                <w:b w:val="0"/>
                <w:i w:val="0"/>
                <w:smallCaps w:val="0"/>
                <w:strike w:val="0"/>
                <w:color w:val="000000"/>
                <w:sz w:val="10.080499649047852"/>
                <w:szCs w:val="10.080499649047852"/>
                <w:u w:val="none"/>
                <w:shd w:fill="auto" w:val="clear"/>
                <w:vertAlign w:val="baseline"/>
              </w:rPr>
            </w:pPr>
            <w:r w:rsidDel="00000000" w:rsidR="00000000" w:rsidRPr="00000000">
              <w:rPr>
                <w:rFonts w:ascii="Arial" w:cs="Arial" w:eastAsia="Arial" w:hAnsi="Arial"/>
                <w:b w:val="0"/>
                <w:i w:val="0"/>
                <w:smallCaps w:val="0"/>
                <w:strike w:val="0"/>
                <w:color w:val="000000"/>
                <w:sz w:val="9.094499588012695"/>
                <w:szCs w:val="9.094499588012695"/>
                <w:u w:val="none"/>
                <w:shd w:fill="auto" w:val="clear"/>
                <w:vertAlign w:val="baseline"/>
                <w:rtl w:val="0"/>
              </w:rPr>
              <w:t xml:space="preserve">Fixed telephone subscriptions (per 100 people) </w:t>
            </w:r>
            <w:r w:rsidDel="00000000" w:rsidR="00000000" w:rsidRPr="00000000">
              <w:rPr>
                <w:rFonts w:ascii="Calibri" w:cs="Calibri" w:eastAsia="Calibri" w:hAnsi="Calibri"/>
                <w:b w:val="0"/>
                <w:i w:val="0"/>
                <w:smallCaps w:val="0"/>
                <w:strike w:val="0"/>
                <w:color w:val="000000"/>
                <w:sz w:val="10.080499649047852"/>
                <w:szCs w:val="10.080499649047852"/>
                <w:u w:val="none"/>
                <w:shd w:fill="auto" w:val="clear"/>
                <w:vertAlign w:val="baseline"/>
                <w:rtl w:val="0"/>
              </w:rPr>
              <w:t xml:space="preserve">0.58 0.66 0.87 1.25 3.64 4.16 3.57 3.11 2.69 2.50 2.32 2.13 1.99 </w:t>
            </w:r>
          </w:p>
          <w:p w:rsidR="00000000" w:rsidDel="00000000" w:rsidP="00000000" w:rsidRDefault="00000000" w:rsidRPr="00000000" w14:paraId="00001F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7.816162109375" w:firstLine="0"/>
              <w:jc w:val="right"/>
              <w:rPr>
                <w:rFonts w:ascii="Calibri" w:cs="Calibri" w:eastAsia="Calibri" w:hAnsi="Calibri"/>
                <w:b w:val="1"/>
                <w:i w:val="0"/>
                <w:smallCaps w:val="0"/>
                <w:strike w:val="0"/>
                <w:color w:val="000000"/>
                <w:sz w:val="10.080499649047852"/>
                <w:szCs w:val="10.080499649047852"/>
                <w:u w:val="none"/>
                <w:shd w:fill="auto" w:val="clear"/>
                <w:vertAlign w:val="baseline"/>
              </w:rPr>
            </w:pPr>
            <w:r w:rsidDel="00000000" w:rsidR="00000000" w:rsidRPr="00000000">
              <w:rPr>
                <w:rFonts w:ascii="Calibri" w:cs="Calibri" w:eastAsia="Calibri" w:hAnsi="Calibri"/>
                <w:b w:val="1"/>
                <w:i w:val="0"/>
                <w:smallCaps w:val="0"/>
                <w:strike w:val="0"/>
                <w:color w:val="000000"/>
                <w:sz w:val="10.080499649047852"/>
                <w:szCs w:val="10.080499649047852"/>
                <w:u w:val="none"/>
                <w:shd w:fill="auto" w:val="clear"/>
                <w:vertAlign w:val="baseline"/>
                <w:rtl w:val="0"/>
              </w:rPr>
              <w:t xml:space="preserve">benefits of new  </w:t>
            </w:r>
          </w:p>
          <w:p w:rsidR="00000000" w:rsidDel="00000000" w:rsidP="00000000" w:rsidRDefault="00000000" w:rsidRPr="00000000" w14:paraId="00002000">
            <w:pPr>
              <w:keepNext w:val="0"/>
              <w:keepLines w:val="0"/>
              <w:widowControl w:val="0"/>
              <w:pBdr>
                <w:top w:space="0" w:sz="0" w:val="nil"/>
                <w:left w:space="0" w:sz="0" w:val="nil"/>
                <w:bottom w:space="0" w:sz="0" w:val="nil"/>
                <w:right w:space="0" w:sz="0" w:val="nil"/>
                <w:between w:space="0" w:sz="0" w:val="nil"/>
              </w:pBdr>
              <w:shd w:fill="auto" w:val="clear"/>
              <w:spacing w:after="0" w:before="8.3624267578125" w:line="240" w:lineRule="auto"/>
              <w:ind w:left="221.96517944335938" w:right="0" w:firstLine="0"/>
              <w:jc w:val="left"/>
              <w:rPr>
                <w:rFonts w:ascii="Calibri" w:cs="Calibri" w:eastAsia="Calibri" w:hAnsi="Calibri"/>
                <w:b w:val="0"/>
                <w:i w:val="0"/>
                <w:smallCaps w:val="0"/>
                <w:strike w:val="0"/>
                <w:color w:val="000000"/>
                <w:sz w:val="10.080499649047852"/>
                <w:szCs w:val="10.080499649047852"/>
                <w:u w:val="none"/>
                <w:shd w:fill="auto" w:val="clear"/>
                <w:vertAlign w:val="baseline"/>
              </w:rPr>
            </w:pPr>
            <w:r w:rsidDel="00000000" w:rsidR="00000000" w:rsidRPr="00000000">
              <w:rPr>
                <w:rFonts w:ascii="Arial" w:cs="Arial" w:eastAsia="Arial" w:hAnsi="Arial"/>
                <w:b w:val="0"/>
                <w:i w:val="0"/>
                <w:smallCaps w:val="0"/>
                <w:strike w:val="0"/>
                <w:color w:val="000000"/>
                <w:sz w:val="9.094499588012695"/>
                <w:szCs w:val="9.094499588012695"/>
                <w:u w:val="none"/>
                <w:shd w:fill="auto" w:val="clear"/>
                <w:vertAlign w:val="baseline"/>
                <w:rtl w:val="0"/>
              </w:rPr>
              <w:t xml:space="preserve">Mobile cellular subscriptions (per 100 people) </w:t>
            </w:r>
            <w:r w:rsidDel="00000000" w:rsidR="00000000" w:rsidRPr="00000000">
              <w:rPr>
                <w:rFonts w:ascii="Calibri" w:cs="Calibri" w:eastAsia="Calibri" w:hAnsi="Calibri"/>
                <w:b w:val="0"/>
                <w:i w:val="0"/>
                <w:smallCaps w:val="0"/>
                <w:strike w:val="0"/>
                <w:color w:val="000000"/>
                <w:sz w:val="10.080499649047852"/>
                <w:szCs w:val="10.080499649047852"/>
                <w:u w:val="none"/>
                <w:shd w:fill="auto" w:val="clear"/>
                <w:vertAlign w:val="baseline"/>
                <w:rtl w:val="0"/>
              </w:rPr>
              <w:t xml:space="preserve">0.00 0.00 0.00 0.01 0.62 4.70 14.52 44.12 73.20 69.92 70.78 74.48 78.84 </w:t>
            </w:r>
          </w:p>
          <w:p w:rsidR="00000000" w:rsidDel="00000000" w:rsidP="00000000" w:rsidRDefault="00000000" w:rsidRPr="00000000" w14:paraId="00002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5.72998046875" w:firstLine="0"/>
              <w:jc w:val="right"/>
              <w:rPr>
                <w:rFonts w:ascii="Calibri" w:cs="Calibri" w:eastAsia="Calibri" w:hAnsi="Calibri"/>
                <w:b w:val="1"/>
                <w:i w:val="0"/>
                <w:smallCaps w:val="0"/>
                <w:strike w:val="0"/>
                <w:color w:val="000000"/>
                <w:sz w:val="10.080499649047852"/>
                <w:szCs w:val="10.080499649047852"/>
                <w:u w:val="none"/>
                <w:shd w:fill="auto" w:val="clear"/>
                <w:vertAlign w:val="baseline"/>
              </w:rPr>
            </w:pPr>
            <w:r w:rsidDel="00000000" w:rsidR="00000000" w:rsidRPr="00000000">
              <w:rPr>
                <w:rFonts w:ascii="Calibri" w:cs="Calibri" w:eastAsia="Calibri" w:hAnsi="Calibri"/>
                <w:b w:val="1"/>
                <w:i w:val="0"/>
                <w:smallCaps w:val="0"/>
                <w:strike w:val="0"/>
                <w:color w:val="000000"/>
                <w:sz w:val="10.080499649047852"/>
                <w:szCs w:val="10.080499649047852"/>
                <w:u w:val="none"/>
                <w:shd w:fill="auto" w:val="clear"/>
                <w:vertAlign w:val="baseline"/>
                <w:rtl w:val="0"/>
              </w:rPr>
              <w:t xml:space="preserve">technologies,  </w:t>
            </w:r>
          </w:p>
          <w:p w:rsidR="00000000" w:rsidDel="00000000" w:rsidP="00000000" w:rsidRDefault="00000000" w:rsidRPr="00000000" w14:paraId="00002002">
            <w:pPr>
              <w:keepNext w:val="0"/>
              <w:keepLines w:val="0"/>
              <w:widowControl w:val="0"/>
              <w:pBdr>
                <w:top w:space="0" w:sz="0" w:val="nil"/>
                <w:left w:space="0" w:sz="0" w:val="nil"/>
                <w:bottom w:space="0" w:sz="0" w:val="nil"/>
                <w:right w:space="0" w:sz="0" w:val="nil"/>
                <w:between w:space="0" w:sz="0" w:val="nil"/>
              </w:pBdr>
              <w:shd w:fill="auto" w:val="clear"/>
              <w:spacing w:after="0" w:before="8.3636474609375" w:line="387.9507637023926" w:lineRule="auto"/>
              <w:ind w:left="8859.62158203125" w:right="246.697998046875" w:hanging="8643.9306640625"/>
              <w:jc w:val="left"/>
              <w:rPr>
                <w:rFonts w:ascii="Calibri" w:cs="Calibri" w:eastAsia="Calibri" w:hAnsi="Calibri"/>
                <w:b w:val="1"/>
                <w:i w:val="0"/>
                <w:smallCaps w:val="0"/>
                <w:strike w:val="0"/>
                <w:color w:val="000000"/>
                <w:sz w:val="10.080499649047852"/>
                <w:szCs w:val="10.080499649047852"/>
                <w:u w:val="none"/>
                <w:shd w:fill="auto" w:val="clear"/>
                <w:vertAlign w:val="baseline"/>
              </w:rPr>
            </w:pPr>
            <w:r w:rsidDel="00000000" w:rsidR="00000000" w:rsidRPr="00000000">
              <w:rPr>
                <w:rFonts w:ascii="Arial" w:cs="Arial" w:eastAsia="Arial" w:hAnsi="Arial"/>
                <w:b w:val="0"/>
                <w:i w:val="0"/>
                <w:smallCaps w:val="0"/>
                <w:strike w:val="0"/>
                <w:color w:val="000000"/>
                <w:sz w:val="9.094499588012695"/>
                <w:szCs w:val="9.094499588012695"/>
                <w:u w:val="none"/>
                <w:shd w:fill="auto" w:val="clear"/>
                <w:vertAlign w:val="baseline"/>
                <w:rtl w:val="0"/>
              </w:rPr>
              <w:t xml:space="preserve">Internet users (per 100 people) </w:t>
            </w:r>
            <w:r w:rsidDel="00000000" w:rsidR="00000000" w:rsidRPr="00000000">
              <w:rPr>
                <w:rFonts w:ascii="Calibri" w:cs="Calibri" w:eastAsia="Calibri" w:hAnsi="Calibri"/>
                <w:b w:val="0"/>
                <w:i w:val="0"/>
                <w:smallCaps w:val="0"/>
                <w:strike w:val="0"/>
                <w:color w:val="000000"/>
                <w:sz w:val="10.080499649047852"/>
                <w:szCs w:val="10.080499649047852"/>
                <w:u w:val="none"/>
                <w:shd w:fill="auto" w:val="clear"/>
                <w:vertAlign w:val="baseline"/>
                <w:rtl w:val="0"/>
              </w:rPr>
              <w:t xml:space="preserve">0.00 … 0.00 0.03 0.66 1.98 2.81 5.12 10.07 12.58 15.10 21.00 26.00 </w:t>
            </w:r>
            <w:r w:rsidDel="00000000" w:rsidR="00000000" w:rsidRPr="00000000">
              <w:rPr>
                <w:rFonts w:ascii="Calibri" w:cs="Calibri" w:eastAsia="Calibri" w:hAnsi="Calibri"/>
                <w:b w:val="1"/>
                <w:i w:val="0"/>
                <w:smallCaps w:val="0"/>
                <w:strike w:val="0"/>
                <w:color w:val="000000"/>
                <w:sz w:val="10.080499649047852"/>
                <w:szCs w:val="10.080499649047852"/>
                <w:u w:val="none"/>
                <w:shd w:fill="auto" w:val="clear"/>
                <w:vertAlign w:val="baseline"/>
                <w:rtl w:val="0"/>
              </w:rPr>
              <w:t xml:space="preserve">especially ICT'. </w:t>
            </w:r>
          </w:p>
          <w:p w:rsidR="00000000" w:rsidDel="00000000" w:rsidP="00000000" w:rsidRDefault="00000000" w:rsidRPr="00000000" w14:paraId="00002003">
            <w:pPr>
              <w:keepNext w:val="0"/>
              <w:keepLines w:val="0"/>
              <w:widowControl w:val="0"/>
              <w:pBdr>
                <w:top w:space="0" w:sz="0" w:val="nil"/>
                <w:left w:space="0" w:sz="0" w:val="nil"/>
                <w:bottom w:space="0" w:sz="0" w:val="nil"/>
                <w:right w:space="0" w:sz="0" w:val="nil"/>
                <w:between w:space="0" w:sz="0" w:val="nil"/>
              </w:pBdr>
              <w:shd w:fill="auto" w:val="clear"/>
              <w:spacing w:after="0" w:before="95.283203125" w:line="240" w:lineRule="auto"/>
              <w:ind w:left="147.27340698242188" w:right="0" w:firstLine="0"/>
              <w:jc w:val="left"/>
              <w:rPr>
                <w:rFonts w:ascii="Arial" w:cs="Arial" w:eastAsia="Arial" w:hAnsi="Arial"/>
                <w:b w:val="1"/>
                <w:i w:val="0"/>
                <w:smallCaps w:val="0"/>
                <w:strike w:val="0"/>
                <w:color w:val="000000"/>
                <w:sz w:val="9.094499588012695"/>
                <w:szCs w:val="9.094499588012695"/>
                <w:u w:val="none"/>
                <w:shd w:fill="auto" w:val="clear"/>
                <w:vertAlign w:val="baseline"/>
              </w:rPr>
            </w:pPr>
            <w:r w:rsidDel="00000000" w:rsidR="00000000" w:rsidRPr="00000000">
              <w:rPr>
                <w:rFonts w:ascii="Arial" w:cs="Arial" w:eastAsia="Arial" w:hAnsi="Arial"/>
                <w:b w:val="1"/>
                <w:i w:val="0"/>
                <w:smallCaps w:val="0"/>
                <w:strike w:val="0"/>
                <w:color w:val="000000"/>
                <w:sz w:val="9.094499588012695"/>
                <w:szCs w:val="9.094499588012695"/>
                <w:u w:val="none"/>
                <w:shd w:fill="auto" w:val="clear"/>
                <w:vertAlign w:val="baseline"/>
                <w:rtl w:val="0"/>
              </w:rPr>
              <w:t xml:space="preserve">General indicators </w:t>
            </w:r>
          </w:p>
          <w:p w:rsidR="00000000" w:rsidDel="00000000" w:rsidP="00000000" w:rsidRDefault="00000000" w:rsidRPr="00000000" w14:paraId="00002004">
            <w:pPr>
              <w:keepNext w:val="0"/>
              <w:keepLines w:val="0"/>
              <w:widowControl w:val="0"/>
              <w:pBdr>
                <w:top w:space="0" w:sz="0" w:val="nil"/>
                <w:left w:space="0" w:sz="0" w:val="nil"/>
                <w:bottom w:space="0" w:sz="0" w:val="nil"/>
                <w:right w:space="0" w:sz="0" w:val="nil"/>
                <w:between w:space="0" w:sz="0" w:val="nil"/>
              </w:pBdr>
              <w:shd w:fill="auto" w:val="clear"/>
              <w:spacing w:after="0" w:before="17.20703125" w:line="262.97003746032715" w:lineRule="auto"/>
              <w:ind w:left="221.96517944335938" w:right="1006.55517578125" w:hanging="0.003662109375"/>
              <w:jc w:val="both"/>
              <w:rPr>
                <w:rFonts w:ascii="Calibri" w:cs="Calibri" w:eastAsia="Calibri" w:hAnsi="Calibri"/>
                <w:b w:val="0"/>
                <w:i w:val="0"/>
                <w:smallCaps w:val="0"/>
                <w:strike w:val="0"/>
                <w:color w:val="000000"/>
                <w:sz w:val="10.080499649047852"/>
                <w:szCs w:val="10.080499649047852"/>
                <w:u w:val="none"/>
                <w:shd w:fill="auto" w:val="clear"/>
                <w:vertAlign w:val="baseline"/>
              </w:rPr>
            </w:pPr>
            <w:r w:rsidDel="00000000" w:rsidR="00000000" w:rsidRPr="00000000">
              <w:rPr>
                <w:rFonts w:ascii="Arial" w:cs="Arial" w:eastAsia="Arial" w:hAnsi="Arial"/>
                <w:b w:val="0"/>
                <w:i w:val="0"/>
                <w:smallCaps w:val="0"/>
                <w:strike w:val="0"/>
                <w:color w:val="000000"/>
                <w:sz w:val="9.094499588012695"/>
                <w:szCs w:val="9.094499588012695"/>
                <w:u w:val="none"/>
                <w:shd w:fill="auto" w:val="clear"/>
                <w:vertAlign w:val="baseline"/>
                <w:rtl w:val="0"/>
              </w:rPr>
              <w:t xml:space="preserve">Fertility rate, total (births per woman) </w:t>
            </w:r>
            <w:r w:rsidDel="00000000" w:rsidR="00000000" w:rsidRPr="00000000">
              <w:rPr>
                <w:rFonts w:ascii="Calibri" w:cs="Calibri" w:eastAsia="Calibri" w:hAnsi="Calibri"/>
                <w:b w:val="0"/>
                <w:i w:val="0"/>
                <w:smallCaps w:val="0"/>
                <w:strike w:val="0"/>
                <w:color w:val="000000"/>
                <w:sz w:val="10.080499649047852"/>
                <w:szCs w:val="10.080499649047852"/>
                <w:u w:val="none"/>
                <w:shd w:fill="auto" w:val="clear"/>
                <w:vertAlign w:val="baseline"/>
                <w:rtl w:val="0"/>
              </w:rPr>
              <w:t xml:space="preserve">4.04 3.96 3.80 3.65 3.24 3.04 2.90 2.69 2.56 2.51 2.47 2.43 … </w:t>
            </w:r>
            <w:r w:rsidDel="00000000" w:rsidR="00000000" w:rsidRPr="00000000">
              <w:rPr>
                <w:rFonts w:ascii="Arial" w:cs="Arial" w:eastAsia="Arial" w:hAnsi="Arial"/>
                <w:b w:val="0"/>
                <w:i w:val="0"/>
                <w:smallCaps w:val="0"/>
                <w:strike w:val="0"/>
                <w:color w:val="000000"/>
                <w:sz w:val="9.094499588012695"/>
                <w:szCs w:val="9.094499588012695"/>
                <w:u w:val="none"/>
                <w:shd w:fill="auto" w:val="clear"/>
                <w:vertAlign w:val="baseline"/>
                <w:rtl w:val="0"/>
              </w:rPr>
              <w:t xml:space="preserve">Life expectancy at birth, total (years) </w:t>
            </w:r>
            <w:r w:rsidDel="00000000" w:rsidR="00000000" w:rsidRPr="00000000">
              <w:rPr>
                <w:rFonts w:ascii="Calibri" w:cs="Calibri" w:eastAsia="Calibri" w:hAnsi="Calibri"/>
                <w:b w:val="0"/>
                <w:i w:val="0"/>
                <w:smallCaps w:val="0"/>
                <w:strike w:val="0"/>
                <w:color w:val="000000"/>
                <w:sz w:val="10.080499649047852"/>
                <w:szCs w:val="10.080499649047852"/>
                <w:u w:val="none"/>
                <w:shd w:fill="auto" w:val="clear"/>
                <w:vertAlign w:val="baseline"/>
                <w:rtl w:val="0"/>
              </w:rPr>
              <w:t xml:space="preserve">57.94 58.44 59.45 60.44 63.02 64.15 64.91 66.10 66.90 67.29 67.66 68.01 … </w:t>
            </w:r>
            <w:r w:rsidDel="00000000" w:rsidR="00000000" w:rsidRPr="00000000">
              <w:rPr>
                <w:rFonts w:ascii="Arial" w:cs="Arial" w:eastAsia="Arial" w:hAnsi="Arial"/>
                <w:b w:val="0"/>
                <w:i w:val="0"/>
                <w:smallCaps w:val="0"/>
                <w:strike w:val="0"/>
                <w:color w:val="000000"/>
                <w:sz w:val="9.094499588012695"/>
                <w:szCs w:val="9.094499588012695"/>
                <w:u w:val="none"/>
                <w:shd w:fill="auto" w:val="clear"/>
                <w:vertAlign w:val="baseline"/>
                <w:rtl w:val="0"/>
              </w:rPr>
              <w:t xml:space="preserve">Literacy rate, adult total (% of people ages 15 and above) </w:t>
            </w:r>
            <w:r w:rsidDel="00000000" w:rsidR="00000000" w:rsidRPr="00000000">
              <w:rPr>
                <w:rFonts w:ascii="Calibri" w:cs="Calibri" w:eastAsia="Calibri" w:hAnsi="Calibri"/>
                <w:b w:val="0"/>
                <w:i w:val="0"/>
                <w:smallCaps w:val="0"/>
                <w:strike w:val="0"/>
                <w:color w:val="000000"/>
                <w:sz w:val="10.080499649047852"/>
                <w:szCs w:val="10.080499649047852"/>
                <w:u w:val="none"/>
                <w:shd w:fill="auto" w:val="clear"/>
                <w:vertAlign w:val="baseline"/>
                <w:rtl w:val="0"/>
              </w:rPr>
              <w:t xml:space="preserve">… 48.22 … … 61.01 … 62.75 … 69.30 … … … 72.23 </w:t>
            </w:r>
          </w:p>
          <w:p w:rsidR="00000000" w:rsidDel="00000000" w:rsidP="00000000" w:rsidRDefault="00000000" w:rsidRPr="00000000" w14:paraId="00002005">
            <w:pPr>
              <w:keepNext w:val="0"/>
              <w:keepLines w:val="0"/>
              <w:widowControl w:val="0"/>
              <w:pBdr>
                <w:top w:space="0" w:sz="0" w:val="nil"/>
                <w:left w:space="0" w:sz="0" w:val="nil"/>
                <w:bottom w:space="0" w:sz="0" w:val="nil"/>
                <w:right w:space="0" w:sz="0" w:val="nil"/>
                <w:between w:space="0" w:sz="0" w:val="nil"/>
              </w:pBdr>
              <w:shd w:fill="auto" w:val="clear"/>
              <w:spacing w:after="0" w:before="51.5118408203125" w:line="298.73308181762695" w:lineRule="auto"/>
              <w:ind w:left="141.59988403320312" w:right="1003.2733154296875" w:firstLine="76.18270874023438"/>
              <w:jc w:val="left"/>
              <w:rPr>
                <w:rFonts w:ascii="Arial" w:cs="Arial" w:eastAsia="Arial" w:hAnsi="Arial"/>
                <w:b w:val="0"/>
                <w:i w:val="0"/>
                <w:smallCaps w:val="0"/>
                <w:strike w:val="0"/>
                <w:color w:val="000000"/>
                <w:sz w:val="8.217599868774414"/>
                <w:szCs w:val="8.217599868774414"/>
                <w:u w:val="none"/>
                <w:shd w:fill="auto" w:val="clear"/>
                <w:vertAlign w:val="baseline"/>
              </w:rPr>
            </w:pPr>
            <w:r w:rsidDel="00000000" w:rsidR="00000000" w:rsidRPr="00000000">
              <w:rPr>
                <w:rFonts w:ascii="Arial" w:cs="Arial" w:eastAsia="Arial" w:hAnsi="Arial"/>
                <w:b w:val="0"/>
                <w:i w:val="0"/>
                <w:smallCaps w:val="0"/>
                <w:strike w:val="0"/>
                <w:color w:val="000000"/>
                <w:sz w:val="9.094499588012695"/>
                <w:szCs w:val="9.094499588012695"/>
                <w:u w:val="none"/>
                <w:shd w:fill="auto" w:val="clear"/>
                <w:vertAlign w:val="baseline"/>
                <w:rtl w:val="0"/>
              </w:rPr>
              <w:t xml:space="preserve">GNI per capita, Atlas method (current US$) </w:t>
            </w:r>
            <w:r w:rsidDel="00000000" w:rsidR="00000000" w:rsidRPr="00000000">
              <w:rPr>
                <w:rFonts w:ascii="Calibri" w:cs="Calibri" w:eastAsia="Calibri" w:hAnsi="Calibri"/>
                <w:b w:val="0"/>
                <w:i w:val="0"/>
                <w:smallCaps w:val="0"/>
                <w:strike w:val="0"/>
                <w:color w:val="000000"/>
                <w:sz w:val="10.080499649047852"/>
                <w:szCs w:val="10.080499649047852"/>
                <w:u w:val="none"/>
                <w:shd w:fill="auto" w:val="clear"/>
                <w:vertAlign w:val="baseline"/>
                <w:rtl w:val="0"/>
              </w:rPr>
              <w:t xml:space="preserve">390.00 350.00 330.00 380.00 460.00 620.00 810.00 1150.00 1400.00 1500.00 1520.00 1560.00 1590.00  </w:t>
            </w:r>
            <w:r w:rsidDel="00000000" w:rsidR="00000000" w:rsidRPr="00000000">
              <w:rPr>
                <w:rFonts w:ascii="Arial" w:cs="Arial" w:eastAsia="Arial" w:hAnsi="Arial"/>
                <w:b w:val="0"/>
                <w:i w:val="0"/>
                <w:smallCaps w:val="0"/>
                <w:strike w:val="0"/>
                <w:color w:val="000000"/>
                <w:sz w:val="8.217599868774414"/>
                <w:szCs w:val="8.217599868774414"/>
                <w:u w:val="none"/>
                <w:shd w:fill="auto" w:val="clear"/>
                <w:vertAlign w:val="baseline"/>
                <w:rtl w:val="0"/>
              </w:rPr>
              <w:t xml:space="preserve">Source: World Bank, </w:t>
            </w:r>
            <w:r w:rsidDel="00000000" w:rsidR="00000000" w:rsidRPr="00000000">
              <w:rPr>
                <w:rFonts w:ascii="Arial" w:cs="Arial" w:eastAsia="Arial" w:hAnsi="Arial"/>
                <w:b w:val="0"/>
                <w:i w:val="1"/>
                <w:smallCaps w:val="0"/>
                <w:strike w:val="0"/>
                <w:color w:val="000000"/>
                <w:sz w:val="8.217599868774414"/>
                <w:szCs w:val="8.217599868774414"/>
                <w:u w:val="none"/>
                <w:shd w:fill="auto" w:val="clear"/>
                <w:vertAlign w:val="baseline"/>
                <w:rtl w:val="0"/>
              </w:rPr>
              <w:t xml:space="preserve">World Development Indicators 2014 </w:t>
            </w:r>
            <w:r w:rsidDel="00000000" w:rsidR="00000000" w:rsidRPr="00000000">
              <w:rPr>
                <w:rFonts w:ascii="Arial" w:cs="Arial" w:eastAsia="Arial" w:hAnsi="Arial"/>
                <w:b w:val="0"/>
                <w:i w:val="0"/>
                <w:smallCaps w:val="0"/>
                <w:strike w:val="0"/>
                <w:color w:val="000000"/>
                <w:sz w:val="8.217599868774414"/>
                <w:szCs w:val="8.217599868774414"/>
                <w:u w:val="none"/>
                <w:shd w:fill="auto" w:val="clear"/>
                <w:vertAlign w:val="baseline"/>
                <w:rtl w:val="0"/>
              </w:rPr>
              <w:t xml:space="preserve">(October 2015 version) and Indian Ministry of Statistics and Programme Implementation.  </w:t>
            </w:r>
          </w:p>
          <w:p w:rsidR="00000000" w:rsidDel="00000000" w:rsidP="00000000" w:rsidRDefault="00000000" w:rsidRPr="00000000" w14:paraId="00002006">
            <w:pPr>
              <w:keepNext w:val="0"/>
              <w:keepLines w:val="0"/>
              <w:widowControl w:val="0"/>
              <w:pBdr>
                <w:top w:space="0" w:sz="0" w:val="nil"/>
                <w:left w:space="0" w:sz="0" w:val="nil"/>
                <w:bottom w:space="0" w:sz="0" w:val="nil"/>
                <w:right w:space="0" w:sz="0" w:val="nil"/>
                <w:between w:space="0" w:sz="0" w:val="nil"/>
              </w:pBdr>
              <w:shd w:fill="auto" w:val="clear"/>
              <w:spacing w:after="0" w:before="9.517822265625" w:line="240" w:lineRule="auto"/>
              <w:ind w:left="141.59988403320312" w:right="0" w:firstLine="0"/>
              <w:jc w:val="left"/>
              <w:rPr>
                <w:rFonts w:ascii="Arial" w:cs="Arial" w:eastAsia="Arial" w:hAnsi="Arial"/>
                <w:b w:val="0"/>
                <w:i w:val="0"/>
                <w:smallCaps w:val="0"/>
                <w:strike w:val="0"/>
                <w:color w:val="000000"/>
                <w:sz w:val="8.217599868774414"/>
                <w:szCs w:val="8.217599868774414"/>
                <w:u w:val="none"/>
                <w:shd w:fill="auto" w:val="clear"/>
                <w:vertAlign w:val="baseline"/>
              </w:rPr>
            </w:pPr>
            <w:r w:rsidDel="00000000" w:rsidR="00000000" w:rsidRPr="00000000">
              <w:rPr>
                <w:rFonts w:ascii="Arial" w:cs="Arial" w:eastAsia="Arial" w:hAnsi="Arial"/>
                <w:b w:val="0"/>
                <w:i w:val="0"/>
                <w:smallCaps w:val="0"/>
                <w:strike w:val="0"/>
                <w:color w:val="000000"/>
                <w:sz w:val="8.217599868774414"/>
                <w:szCs w:val="8.217599868774414"/>
                <w:u w:val="none"/>
                <w:shd w:fill="auto" w:val="clear"/>
                <w:vertAlign w:val="baseline"/>
                <w:rtl w:val="0"/>
              </w:rPr>
              <w:t xml:space="preserve"> 1/ Years shown in table are those with data available for the most indicators. </w:t>
            </w:r>
          </w:p>
          <w:p w:rsidR="00000000" w:rsidDel="00000000" w:rsidP="00000000" w:rsidRDefault="00000000" w:rsidRPr="00000000" w14:paraId="00002007">
            <w:pPr>
              <w:keepNext w:val="0"/>
              <w:keepLines w:val="0"/>
              <w:widowControl w:val="0"/>
              <w:pBdr>
                <w:top w:space="0" w:sz="0" w:val="nil"/>
                <w:left w:space="0" w:sz="0" w:val="nil"/>
                <w:bottom w:space="0" w:sz="0" w:val="nil"/>
                <w:right w:space="0" w:sz="0" w:val="nil"/>
                <w:between w:space="0" w:sz="0" w:val="nil"/>
              </w:pBdr>
              <w:shd w:fill="auto" w:val="clear"/>
              <w:spacing w:after="0" w:before="37.2979736328125" w:line="240" w:lineRule="auto"/>
              <w:ind w:left="141.59988403320312" w:right="0" w:firstLine="0"/>
              <w:jc w:val="left"/>
              <w:rPr>
                <w:rFonts w:ascii="Arial" w:cs="Arial" w:eastAsia="Arial" w:hAnsi="Arial"/>
                <w:b w:val="0"/>
                <w:i w:val="0"/>
                <w:smallCaps w:val="0"/>
                <w:strike w:val="0"/>
                <w:color w:val="000000"/>
                <w:sz w:val="8.217599868774414"/>
                <w:szCs w:val="8.217599868774414"/>
                <w:u w:val="none"/>
                <w:shd w:fill="auto" w:val="clear"/>
                <w:vertAlign w:val="baseline"/>
              </w:rPr>
            </w:pPr>
            <w:r w:rsidDel="00000000" w:rsidR="00000000" w:rsidRPr="00000000">
              <w:rPr>
                <w:rFonts w:ascii="Arial" w:cs="Arial" w:eastAsia="Arial" w:hAnsi="Arial"/>
                <w:b w:val="0"/>
                <w:i w:val="0"/>
                <w:smallCaps w:val="0"/>
                <w:strike w:val="0"/>
                <w:color w:val="000000"/>
                <w:sz w:val="8.217599868774414"/>
                <w:szCs w:val="8.217599868774414"/>
                <w:u w:val="none"/>
                <w:shd w:fill="auto" w:val="clear"/>
                <w:vertAlign w:val="baseline"/>
                <w:rtl w:val="0"/>
              </w:rPr>
              <w:t xml:space="preserve"> 2/ Halve, between 1990 and 2015, the proportion of people whose income is less than the poverty line. Halve, between 1990 and 2015, the proportion of people who suffer from hunger.  </w:t>
            </w:r>
          </w:p>
          <w:p w:rsidR="00000000" w:rsidDel="00000000" w:rsidP="00000000" w:rsidRDefault="00000000" w:rsidRPr="00000000" w14:paraId="00002008">
            <w:pPr>
              <w:keepNext w:val="0"/>
              <w:keepLines w:val="0"/>
              <w:widowControl w:val="0"/>
              <w:pBdr>
                <w:top w:space="0" w:sz="0" w:val="nil"/>
                <w:left w:space="0" w:sz="0" w:val="nil"/>
                <w:bottom w:space="0" w:sz="0" w:val="nil"/>
                <w:right w:space="0" w:sz="0" w:val="nil"/>
                <w:between w:space="0" w:sz="0" w:val="nil"/>
              </w:pBdr>
              <w:shd w:fill="auto" w:val="clear"/>
              <w:spacing w:after="0" w:before="36.0980224609375" w:line="240" w:lineRule="auto"/>
              <w:ind w:left="141.59957885742188" w:right="0" w:firstLine="0"/>
              <w:jc w:val="left"/>
              <w:rPr>
                <w:rFonts w:ascii="Arial" w:cs="Arial" w:eastAsia="Arial" w:hAnsi="Arial"/>
                <w:b w:val="0"/>
                <w:i w:val="0"/>
                <w:smallCaps w:val="0"/>
                <w:strike w:val="0"/>
                <w:color w:val="000000"/>
                <w:sz w:val="8.217599868774414"/>
                <w:szCs w:val="8.217599868774414"/>
                <w:u w:val="none"/>
                <w:shd w:fill="auto" w:val="clear"/>
                <w:vertAlign w:val="baseline"/>
              </w:rPr>
            </w:pPr>
            <w:r w:rsidDel="00000000" w:rsidR="00000000" w:rsidRPr="00000000">
              <w:rPr>
                <w:rFonts w:ascii="Arial" w:cs="Arial" w:eastAsia="Arial" w:hAnsi="Arial"/>
                <w:b w:val="0"/>
                <w:i w:val="0"/>
                <w:smallCaps w:val="0"/>
                <w:strike w:val="0"/>
                <w:color w:val="000000"/>
                <w:sz w:val="8.217599868774414"/>
                <w:szCs w:val="8.217599868774414"/>
                <w:u w:val="none"/>
                <w:shd w:fill="auto" w:val="clear"/>
                <w:vertAlign w:val="baseline"/>
                <w:rtl w:val="0"/>
              </w:rPr>
              <w:t xml:space="preserve"> 3/ Ensure that, by 2015, children everywhere, boys and girls alike, will be able to complete a full course of primary schooling. </w:t>
            </w:r>
          </w:p>
          <w:p w:rsidR="00000000" w:rsidDel="00000000" w:rsidP="00000000" w:rsidRDefault="00000000" w:rsidRPr="00000000" w14:paraId="00002009">
            <w:pPr>
              <w:keepNext w:val="0"/>
              <w:keepLines w:val="0"/>
              <w:widowControl w:val="0"/>
              <w:pBdr>
                <w:top w:space="0" w:sz="0" w:val="nil"/>
                <w:left w:space="0" w:sz="0" w:val="nil"/>
                <w:bottom w:space="0" w:sz="0" w:val="nil"/>
                <w:right w:space="0" w:sz="0" w:val="nil"/>
                <w:between w:space="0" w:sz="0" w:val="nil"/>
              </w:pBdr>
              <w:shd w:fill="auto" w:val="clear"/>
              <w:spacing w:after="0" w:before="37.298583984375" w:line="240" w:lineRule="auto"/>
              <w:ind w:left="141.59957885742188" w:right="0" w:firstLine="0"/>
              <w:jc w:val="left"/>
              <w:rPr>
                <w:rFonts w:ascii="Arial" w:cs="Arial" w:eastAsia="Arial" w:hAnsi="Arial"/>
                <w:b w:val="0"/>
                <w:i w:val="0"/>
                <w:smallCaps w:val="0"/>
                <w:strike w:val="0"/>
                <w:color w:val="000000"/>
                <w:sz w:val="8.217599868774414"/>
                <w:szCs w:val="8.217599868774414"/>
                <w:u w:val="none"/>
                <w:shd w:fill="auto" w:val="clear"/>
                <w:vertAlign w:val="baseline"/>
              </w:rPr>
            </w:pPr>
            <w:r w:rsidDel="00000000" w:rsidR="00000000" w:rsidRPr="00000000">
              <w:rPr>
                <w:rFonts w:ascii="Arial" w:cs="Arial" w:eastAsia="Arial" w:hAnsi="Arial"/>
                <w:b w:val="0"/>
                <w:i w:val="0"/>
                <w:smallCaps w:val="0"/>
                <w:strike w:val="0"/>
                <w:color w:val="000000"/>
                <w:sz w:val="8.217599868774414"/>
                <w:szCs w:val="8.217599868774414"/>
                <w:u w:val="none"/>
                <w:shd w:fill="auto" w:val="clear"/>
                <w:vertAlign w:val="baseline"/>
                <w:rtl w:val="0"/>
              </w:rPr>
              <w:t xml:space="preserve"> 4/ Eliminate gender disparity in primary and secondary education preferably by 2005, and at all levels of education no later than 2015. </w:t>
            </w:r>
          </w:p>
          <w:p w:rsidR="00000000" w:rsidDel="00000000" w:rsidP="00000000" w:rsidRDefault="00000000" w:rsidRPr="00000000" w14:paraId="0000200A">
            <w:pPr>
              <w:keepNext w:val="0"/>
              <w:keepLines w:val="0"/>
              <w:widowControl w:val="0"/>
              <w:pBdr>
                <w:top w:space="0" w:sz="0" w:val="nil"/>
                <w:left w:space="0" w:sz="0" w:val="nil"/>
                <w:bottom w:space="0" w:sz="0" w:val="nil"/>
                <w:right w:space="0" w:sz="0" w:val="nil"/>
                <w:between w:space="0" w:sz="0" w:val="nil"/>
              </w:pBdr>
              <w:shd w:fill="auto" w:val="clear"/>
              <w:spacing w:after="0" w:before="36.0980224609375" w:line="240" w:lineRule="auto"/>
              <w:ind w:left="141.59957885742188" w:right="0" w:firstLine="0"/>
              <w:jc w:val="left"/>
              <w:rPr>
                <w:rFonts w:ascii="Arial" w:cs="Arial" w:eastAsia="Arial" w:hAnsi="Arial"/>
                <w:b w:val="0"/>
                <w:i w:val="0"/>
                <w:smallCaps w:val="0"/>
                <w:strike w:val="0"/>
                <w:color w:val="000000"/>
                <w:sz w:val="8.217599868774414"/>
                <w:szCs w:val="8.217599868774414"/>
                <w:u w:val="none"/>
                <w:shd w:fill="auto" w:val="clear"/>
                <w:vertAlign w:val="baseline"/>
              </w:rPr>
            </w:pPr>
            <w:r w:rsidDel="00000000" w:rsidR="00000000" w:rsidRPr="00000000">
              <w:rPr>
                <w:rFonts w:ascii="Arial" w:cs="Arial" w:eastAsia="Arial" w:hAnsi="Arial"/>
                <w:b w:val="0"/>
                <w:i w:val="0"/>
                <w:smallCaps w:val="0"/>
                <w:strike w:val="0"/>
                <w:color w:val="000000"/>
                <w:sz w:val="8.217599868774414"/>
                <w:szCs w:val="8.217599868774414"/>
                <w:u w:val="none"/>
                <w:shd w:fill="auto" w:val="clear"/>
                <w:vertAlign w:val="baseline"/>
                <w:rtl w:val="0"/>
              </w:rPr>
              <w:t xml:space="preserve"> 5/ Reduce by two-thirds, between 1990 and 2015, the under-five mortality rate. </w:t>
            </w:r>
          </w:p>
          <w:p w:rsidR="00000000" w:rsidDel="00000000" w:rsidP="00000000" w:rsidRDefault="00000000" w:rsidRPr="00000000" w14:paraId="0000200B">
            <w:pPr>
              <w:keepNext w:val="0"/>
              <w:keepLines w:val="0"/>
              <w:widowControl w:val="0"/>
              <w:pBdr>
                <w:top w:space="0" w:sz="0" w:val="nil"/>
                <w:left w:space="0" w:sz="0" w:val="nil"/>
                <w:bottom w:space="0" w:sz="0" w:val="nil"/>
                <w:right w:space="0" w:sz="0" w:val="nil"/>
                <w:between w:space="0" w:sz="0" w:val="nil"/>
              </w:pBdr>
              <w:shd w:fill="auto" w:val="clear"/>
              <w:spacing w:after="0" w:before="37.2979736328125" w:line="240" w:lineRule="auto"/>
              <w:ind w:left="141.59957885742188" w:right="0" w:firstLine="0"/>
              <w:jc w:val="left"/>
              <w:rPr>
                <w:rFonts w:ascii="Arial" w:cs="Arial" w:eastAsia="Arial" w:hAnsi="Arial"/>
                <w:b w:val="0"/>
                <w:i w:val="0"/>
                <w:smallCaps w:val="0"/>
                <w:strike w:val="0"/>
                <w:color w:val="000000"/>
                <w:sz w:val="8.217599868774414"/>
                <w:szCs w:val="8.217599868774414"/>
                <w:u w:val="none"/>
                <w:shd w:fill="auto" w:val="clear"/>
                <w:vertAlign w:val="baseline"/>
              </w:rPr>
            </w:pPr>
            <w:r w:rsidDel="00000000" w:rsidR="00000000" w:rsidRPr="00000000">
              <w:rPr>
                <w:rFonts w:ascii="Arial" w:cs="Arial" w:eastAsia="Arial" w:hAnsi="Arial"/>
                <w:b w:val="0"/>
                <w:i w:val="0"/>
                <w:smallCaps w:val="0"/>
                <w:strike w:val="0"/>
                <w:color w:val="000000"/>
                <w:sz w:val="8.217599868774414"/>
                <w:szCs w:val="8.217599868774414"/>
                <w:u w:val="none"/>
                <w:shd w:fill="auto" w:val="clear"/>
                <w:vertAlign w:val="baseline"/>
                <w:rtl w:val="0"/>
              </w:rPr>
              <w:t xml:space="preserve"> 6/ Reduce by three-quarters, between 1990 and 2015, the maternal mortality ratio. </w:t>
            </w:r>
          </w:p>
          <w:p w:rsidR="00000000" w:rsidDel="00000000" w:rsidP="00000000" w:rsidRDefault="00000000" w:rsidRPr="00000000" w14:paraId="0000200C">
            <w:pPr>
              <w:keepNext w:val="0"/>
              <w:keepLines w:val="0"/>
              <w:widowControl w:val="0"/>
              <w:pBdr>
                <w:top w:space="0" w:sz="0" w:val="nil"/>
                <w:left w:space="0" w:sz="0" w:val="nil"/>
                <w:bottom w:space="0" w:sz="0" w:val="nil"/>
                <w:right w:space="0" w:sz="0" w:val="nil"/>
                <w:between w:space="0" w:sz="0" w:val="nil"/>
              </w:pBdr>
              <w:shd w:fill="auto" w:val="clear"/>
              <w:spacing w:after="0" w:before="19.298095703125" w:line="240" w:lineRule="auto"/>
              <w:ind w:left="141.59957885742188" w:right="0" w:firstLine="0"/>
              <w:jc w:val="left"/>
              <w:rPr>
                <w:rFonts w:ascii="Arial" w:cs="Arial" w:eastAsia="Arial" w:hAnsi="Arial"/>
                <w:b w:val="0"/>
                <w:i w:val="0"/>
                <w:smallCaps w:val="0"/>
                <w:strike w:val="0"/>
                <w:color w:val="000000"/>
                <w:sz w:val="8.217599868774414"/>
                <w:szCs w:val="8.217599868774414"/>
                <w:u w:val="none"/>
                <w:shd w:fill="auto" w:val="clear"/>
                <w:vertAlign w:val="baseline"/>
              </w:rPr>
            </w:pPr>
            <w:r w:rsidDel="00000000" w:rsidR="00000000" w:rsidRPr="00000000">
              <w:rPr>
                <w:rFonts w:ascii="Arial" w:cs="Arial" w:eastAsia="Arial" w:hAnsi="Arial"/>
                <w:b w:val="0"/>
                <w:i w:val="0"/>
                <w:smallCaps w:val="0"/>
                <w:strike w:val="0"/>
                <w:color w:val="000000"/>
                <w:sz w:val="8.217599868774414"/>
                <w:szCs w:val="8.217599868774414"/>
                <w:u w:val="none"/>
                <w:shd w:fill="auto" w:val="clear"/>
                <w:vertAlign w:val="baseline"/>
                <w:rtl w:val="0"/>
              </w:rPr>
              <w:t xml:space="preserve"> 7/ Have halted by 2015, and begun to reverse, the spread of HIV/AIDS. Have halted by 2015, and begun to reverse, the incidence of malaria and other major diseases. </w:t>
            </w:r>
          </w:p>
          <w:p w:rsidR="00000000" w:rsidDel="00000000" w:rsidP="00000000" w:rsidRDefault="00000000" w:rsidRPr="00000000" w14:paraId="0000200D">
            <w:pPr>
              <w:keepNext w:val="0"/>
              <w:keepLines w:val="0"/>
              <w:widowControl w:val="0"/>
              <w:pBdr>
                <w:top w:space="0" w:sz="0" w:val="nil"/>
                <w:left w:space="0" w:sz="0" w:val="nil"/>
                <w:bottom w:space="0" w:sz="0" w:val="nil"/>
                <w:right w:space="0" w:sz="0" w:val="nil"/>
                <w:between w:space="0" w:sz="0" w:val="nil"/>
              </w:pBdr>
              <w:shd w:fill="auto" w:val="clear"/>
              <w:spacing w:after="0" w:before="19.29473876953125" w:line="306.53002738952637" w:lineRule="auto"/>
              <w:ind w:left="145.84243774414062" w:right="174.27978515625" w:hanging="4.190216064453125"/>
              <w:jc w:val="left"/>
              <w:rPr>
                <w:rFonts w:ascii="Arial" w:cs="Arial" w:eastAsia="Arial" w:hAnsi="Arial"/>
                <w:b w:val="0"/>
                <w:i w:val="0"/>
                <w:smallCaps w:val="0"/>
                <w:strike w:val="0"/>
                <w:color w:val="000000"/>
                <w:sz w:val="8.217599868774414"/>
                <w:szCs w:val="8.217599868774414"/>
                <w:u w:val="none"/>
                <w:shd w:fill="auto" w:val="clear"/>
                <w:vertAlign w:val="baseline"/>
              </w:rPr>
            </w:pPr>
            <w:r w:rsidDel="00000000" w:rsidR="00000000" w:rsidRPr="00000000">
              <w:rPr>
                <w:rFonts w:ascii="Arial" w:cs="Arial" w:eastAsia="Arial" w:hAnsi="Arial"/>
                <w:b w:val="0"/>
                <w:i w:val="0"/>
                <w:smallCaps w:val="0"/>
                <w:strike w:val="0"/>
                <w:color w:val="000000"/>
                <w:sz w:val="8.217599868774414"/>
                <w:szCs w:val="8.217599868774414"/>
                <w:u w:val="none"/>
                <w:shd w:fill="auto" w:val="clear"/>
                <w:vertAlign w:val="baseline"/>
                <w:rtl w:val="0"/>
              </w:rPr>
              <w:t xml:space="preserve"> 8/ Integrate the principles of sustainable development into country policies and programs and reverse the loss of environmental resources. Halve, by 2015, the proportion of people without sustainable access to safe drinking water. By 2020, to have achieved a  significant improvement in the lives of at least 100 million slum dwellers. </w:t>
            </w:r>
          </w:p>
          <w:p w:rsidR="00000000" w:rsidDel="00000000" w:rsidP="00000000" w:rsidRDefault="00000000" w:rsidRPr="00000000" w14:paraId="0000200E">
            <w:pPr>
              <w:keepNext w:val="0"/>
              <w:keepLines w:val="0"/>
              <w:widowControl w:val="0"/>
              <w:pBdr>
                <w:top w:space="0" w:sz="0" w:val="nil"/>
                <w:left w:space="0" w:sz="0" w:val="nil"/>
                <w:bottom w:space="0" w:sz="0" w:val="nil"/>
                <w:right w:space="0" w:sz="0" w:val="nil"/>
                <w:between w:space="0" w:sz="0" w:val="nil"/>
              </w:pBdr>
              <w:shd w:fill="auto" w:val="clear"/>
              <w:spacing w:after="0" w:before="10.91796875" w:line="304.5838451385498" w:lineRule="auto"/>
              <w:ind w:left="145.51437377929688" w:right="199.4873046875" w:hanging="3.862152099609375"/>
              <w:jc w:val="left"/>
              <w:rPr>
                <w:rFonts w:ascii="Arial" w:cs="Arial" w:eastAsia="Arial" w:hAnsi="Arial"/>
                <w:b w:val="0"/>
                <w:i w:val="0"/>
                <w:smallCaps w:val="0"/>
                <w:strike w:val="0"/>
                <w:color w:val="000000"/>
                <w:sz w:val="8.217599868774414"/>
                <w:szCs w:val="8.217599868774414"/>
                <w:u w:val="none"/>
                <w:shd w:fill="auto" w:val="clear"/>
                <w:vertAlign w:val="baseline"/>
              </w:rPr>
            </w:pPr>
            <w:r w:rsidDel="00000000" w:rsidR="00000000" w:rsidRPr="00000000">
              <w:rPr>
                <w:rFonts w:ascii="Arial" w:cs="Arial" w:eastAsia="Arial" w:hAnsi="Arial"/>
                <w:b w:val="0"/>
                <w:i w:val="0"/>
                <w:smallCaps w:val="0"/>
                <w:strike w:val="0"/>
                <w:color w:val="000000"/>
                <w:sz w:val="8.217599868774414"/>
                <w:szCs w:val="8.217599868774414"/>
                <w:u w:val="none"/>
                <w:shd w:fill="auto" w:val="clear"/>
                <w:vertAlign w:val="baseline"/>
                <w:rtl w:val="0"/>
              </w:rPr>
              <w:t xml:space="preserve"> 9/ Develop further an open, rule-based, predictable, non-discriminatory trading and financial system. Address the Special Needs of the Least Developed Countries. Address the Special Needs of landlocked countries and small island developing states. Deal comprehensively with the debt problems of developing countries through national and international measures in order to make debt sustainable in the long term. In cooperation with developing countries, develop and implement strategies for decent and  productive work for youth. In cooperation with pharmaceutical companies, provide access to affordable, essential drugs in developing countries. In cooperation with the private sector, make available the benefits of new technologies, especially information and  communications. </w:t>
            </w:r>
          </w:p>
        </w:tc>
      </w:tr>
      <w:tr>
        <w:trPr>
          <w:trHeight w:val="333.60015869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217599868774414"/>
                <w:szCs w:val="8.217599868774414"/>
                <w:u w:val="none"/>
                <w:shd w:fill="auto" w:val="clear"/>
                <w:vertAlign w:val="baseline"/>
              </w:rPr>
            </w:pPr>
            <w:r w:rsidDel="00000000" w:rsidR="00000000" w:rsidRPr="00000000">
              <w:rPr>
                <w:rtl w:val="0"/>
              </w:rPr>
            </w:r>
          </w:p>
        </w:tc>
      </w:tr>
    </w:tbl>
    <w:p w:rsidR="00000000" w:rsidDel="00000000" w:rsidP="00000000" w:rsidRDefault="00000000" w:rsidRPr="00000000" w14:paraId="00002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1.1999988555908" w:right="0" w:firstLine="0"/>
        <w:jc w:val="lef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 </w:t>
      </w:r>
    </w:p>
    <w:p w:rsidR="00000000" w:rsidDel="00000000" w:rsidP="00000000" w:rsidRDefault="00000000" w:rsidRPr="00000000" w14:paraId="00002013">
      <w:pPr>
        <w:keepNext w:val="0"/>
        <w:keepLines w:val="0"/>
        <w:widowControl w:val="0"/>
        <w:pBdr>
          <w:top w:space="0" w:sz="0" w:val="nil"/>
          <w:left w:space="0" w:sz="0" w:val="nil"/>
          <w:bottom w:space="0" w:sz="0" w:val="nil"/>
          <w:right w:space="0" w:sz="0" w:val="nil"/>
          <w:between w:space="0" w:sz="0" w:val="nil"/>
        </w:pBdr>
        <w:shd w:fill="auto" w:val="clear"/>
        <w:spacing w:after="0" w:before="2651.7303466796875" w:line="240" w:lineRule="auto"/>
        <w:ind w:left="0" w:right="940.3857421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51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2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5.3400135040283"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2015">
      <w:pPr>
        <w:keepNext w:val="0"/>
        <w:keepLines w:val="0"/>
        <w:widowControl w:val="0"/>
        <w:pBdr>
          <w:top w:space="0" w:sz="0" w:val="nil"/>
          <w:left w:space="0" w:sz="0" w:val="nil"/>
          <w:bottom w:space="0" w:sz="0" w:val="nil"/>
          <w:right w:space="0" w:sz="0" w:val="nil"/>
          <w:between w:space="0" w:sz="0" w:val="nil"/>
        </w:pBdr>
        <w:shd w:fill="auto" w:val="clear"/>
        <w:spacing w:after="0" w:before="556.74560546875" w:line="326.62593841552734" w:lineRule="auto"/>
        <w:ind w:left="2487.1499633789062" w:right="1675.943603515625" w:firstLine="0"/>
        <w:jc w:val="center"/>
        <w:rPr>
          <w:rFonts w:ascii="Arial" w:cs="Arial" w:eastAsia="Arial" w:hAnsi="Arial"/>
          <w:b w:val="1"/>
          <w:i w:val="0"/>
          <w:smallCaps w:val="0"/>
          <w:strike w:val="0"/>
          <w:color w:val="000000"/>
          <w:sz w:val="11.890497207641602"/>
          <w:szCs w:val="11.890497207641602"/>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Table 2. India: Selected Social and Economic Indicators, 2012/13–2017/18 1/  </w:t>
      </w:r>
      <w:r w:rsidDel="00000000" w:rsidR="00000000" w:rsidRPr="00000000">
        <w:rPr>
          <w:rFonts w:ascii="Arial" w:cs="Arial" w:eastAsia="Arial" w:hAnsi="Arial"/>
          <w:b w:val="1"/>
          <w:i w:val="0"/>
          <w:smallCaps w:val="0"/>
          <w:strike w:val="0"/>
          <w:color w:val="000000"/>
          <w:sz w:val="11.890497207641602"/>
          <w:szCs w:val="11.890497207641602"/>
          <w:u w:val="none"/>
          <w:shd w:fill="auto" w:val="clear"/>
          <w:vertAlign w:val="baseline"/>
          <w:rtl w:val="0"/>
        </w:rPr>
        <w:t xml:space="preserve">I. Social Indicators </w:t>
      </w:r>
    </w:p>
    <w:p w:rsidR="00000000" w:rsidDel="00000000" w:rsidP="00000000" w:rsidRDefault="00000000" w:rsidRPr="00000000" w14:paraId="00002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5.8688831329346" w:right="0" w:firstLine="0"/>
        <w:jc w:val="left"/>
        <w:rPr>
          <w:rFonts w:ascii="Arial" w:cs="Arial" w:eastAsia="Arial" w:hAnsi="Arial"/>
          <w:b w:val="1"/>
          <w:i w:val="0"/>
          <w:smallCaps w:val="0"/>
          <w:strike w:val="0"/>
          <w:color w:val="000000"/>
          <w:sz w:val="11.890497207641602"/>
          <w:szCs w:val="11.890497207641602"/>
          <w:u w:val="none"/>
          <w:shd w:fill="auto" w:val="clear"/>
          <w:vertAlign w:val="baseline"/>
        </w:rPr>
      </w:pPr>
      <w:r w:rsidDel="00000000" w:rsidR="00000000" w:rsidRPr="00000000">
        <w:rPr>
          <w:rFonts w:ascii="Arial" w:cs="Arial" w:eastAsia="Arial" w:hAnsi="Arial"/>
          <w:b w:val="1"/>
          <w:i w:val="0"/>
          <w:smallCaps w:val="0"/>
          <w:strike w:val="0"/>
          <w:color w:val="000000"/>
          <w:sz w:val="11.890497207641602"/>
          <w:szCs w:val="11.890497207641602"/>
          <w:u w:val="none"/>
          <w:shd w:fill="auto" w:val="clear"/>
          <w:vertAlign w:val="baseline"/>
          <w:rtl w:val="0"/>
        </w:rPr>
        <w:t xml:space="preserve">GDP (2015/16) Poverty (percent of population) </w:t>
      </w:r>
    </w:p>
    <w:p w:rsidR="00000000" w:rsidDel="00000000" w:rsidP="00000000" w:rsidRDefault="00000000" w:rsidRPr="00000000" w14:paraId="00002017">
      <w:pPr>
        <w:keepNext w:val="0"/>
        <w:keepLines w:val="0"/>
        <w:widowControl w:val="0"/>
        <w:pBdr>
          <w:top w:space="0" w:sz="0" w:val="nil"/>
          <w:left w:space="0" w:sz="0" w:val="nil"/>
          <w:bottom w:space="0" w:sz="0" w:val="nil"/>
          <w:right w:space="0" w:sz="0" w:val="nil"/>
          <w:between w:space="0" w:sz="0" w:val="nil"/>
        </w:pBdr>
        <w:shd w:fill="auto" w:val="clear"/>
        <w:spacing w:after="0" w:before="20.841064453125" w:line="268.3476448059082" w:lineRule="auto"/>
        <w:ind w:left="2521.1038208007812" w:right="2160.5859375" w:firstLine="111.82769775390625"/>
        <w:jc w:val="left"/>
        <w:rPr>
          <w:rFonts w:ascii="Arial" w:cs="Arial" w:eastAsia="Arial" w:hAnsi="Arial"/>
          <w:b w:val="1"/>
          <w:i w:val="0"/>
          <w:smallCaps w:val="0"/>
          <w:strike w:val="0"/>
          <w:color w:val="000000"/>
          <w:sz w:val="11.890497207641602"/>
          <w:szCs w:val="11.890497207641602"/>
          <w:u w:val="none"/>
          <w:shd w:fill="auto" w:val="clear"/>
          <w:vertAlign w:val="baseline"/>
        </w:rPr>
      </w:pPr>
      <w:r w:rsidDel="00000000" w:rsidR="00000000" w:rsidRPr="00000000">
        <w:rPr>
          <w:rFonts w:ascii="Arial" w:cs="Arial" w:eastAsia="Arial" w:hAnsi="Arial"/>
          <w:b w:val="0"/>
          <w:i w:val="0"/>
          <w:smallCaps w:val="0"/>
          <w:strike w:val="0"/>
          <w:color w:val="000000"/>
          <w:sz w:val="11.890497207641602"/>
          <w:szCs w:val="11.890497207641602"/>
          <w:u w:val="none"/>
          <w:shd w:fill="auto" w:val="clear"/>
          <w:vertAlign w:val="baseline"/>
          <w:rtl w:val="0"/>
        </w:rPr>
        <w:t xml:space="preserve">Nominal GDP (in billions of U.S. dollars): 2,073 Headcount ratio at $1.90 a day (2011): 21.2 GDP per capita (U.S. dollars): 1,581 Undernourished (2015): 15.2 </w:t>
      </w:r>
      <w:r w:rsidDel="00000000" w:rsidR="00000000" w:rsidRPr="00000000">
        <w:rPr>
          <w:rFonts w:ascii="Arial" w:cs="Arial" w:eastAsia="Arial" w:hAnsi="Arial"/>
          <w:b w:val="1"/>
          <w:i w:val="0"/>
          <w:smallCaps w:val="0"/>
          <w:strike w:val="0"/>
          <w:color w:val="000000"/>
          <w:sz w:val="11.890497207641602"/>
          <w:szCs w:val="11.890497207641602"/>
          <w:u w:val="none"/>
          <w:shd w:fill="auto" w:val="clear"/>
          <w:vertAlign w:val="baseline"/>
          <w:rtl w:val="0"/>
        </w:rPr>
        <w:t xml:space="preserve">Population characteristics (2015/16) Income distribution (2011, WDI) </w:t>
      </w:r>
    </w:p>
    <w:p w:rsidR="00000000" w:rsidDel="00000000" w:rsidP="00000000" w:rsidRDefault="00000000" w:rsidRPr="00000000" w14:paraId="00002018">
      <w:pPr>
        <w:keepNext w:val="0"/>
        <w:keepLines w:val="0"/>
        <w:widowControl w:val="0"/>
        <w:pBdr>
          <w:top w:space="0" w:sz="0" w:val="nil"/>
          <w:left w:space="0" w:sz="0" w:val="nil"/>
          <w:bottom w:space="0" w:sz="0" w:val="nil"/>
          <w:right w:space="0" w:sz="0" w:val="nil"/>
          <w:between w:space="0" w:sz="0" w:val="nil"/>
        </w:pBdr>
        <w:shd w:fill="auto" w:val="clear"/>
        <w:spacing w:after="0" w:before="6.796875" w:line="287.8476905822754" w:lineRule="auto"/>
        <w:ind w:left="2624.3649291992188" w:right="2158.79150390625" w:firstLine="0"/>
        <w:jc w:val="center"/>
        <w:rPr>
          <w:rFonts w:ascii="Arial" w:cs="Arial" w:eastAsia="Arial" w:hAnsi="Arial"/>
          <w:b w:val="1"/>
          <w:i w:val="0"/>
          <w:smallCaps w:val="0"/>
          <w:strike w:val="0"/>
          <w:color w:val="000000"/>
          <w:sz w:val="11.890497207641602"/>
          <w:szCs w:val="11.890497207641602"/>
          <w:u w:val="none"/>
          <w:shd w:fill="auto" w:val="clear"/>
          <w:vertAlign w:val="baseline"/>
        </w:rPr>
      </w:pPr>
      <w:r w:rsidDel="00000000" w:rsidR="00000000" w:rsidRPr="00000000">
        <w:rPr>
          <w:rFonts w:ascii="Arial" w:cs="Arial" w:eastAsia="Arial" w:hAnsi="Arial"/>
          <w:b w:val="0"/>
          <w:i w:val="0"/>
          <w:smallCaps w:val="0"/>
          <w:strike w:val="0"/>
          <w:color w:val="000000"/>
          <w:sz w:val="11.890497207641602"/>
          <w:szCs w:val="11.890497207641602"/>
          <w:u w:val="none"/>
          <w:shd w:fill="auto" w:val="clear"/>
          <w:vertAlign w:val="baseline"/>
          <w:rtl w:val="0"/>
        </w:rPr>
        <w:t xml:space="preserve">Total (in billions): 1.31 Richest 10 percent of households: 30.0 Urban population (percent of total): 33 Poorest 20 percent of households: 8.2 Life expectancy at birth (years): 68.0 Gini index (2011): 35.2 </w:t>
      </w:r>
      <w:r w:rsidDel="00000000" w:rsidR="00000000" w:rsidRPr="00000000">
        <w:rPr>
          <w:rFonts w:ascii="Arial" w:cs="Arial" w:eastAsia="Arial" w:hAnsi="Arial"/>
          <w:b w:val="1"/>
          <w:i w:val="0"/>
          <w:smallCaps w:val="0"/>
          <w:strike w:val="0"/>
          <w:color w:val="000000"/>
          <w:sz w:val="11.890497207641602"/>
          <w:szCs w:val="11.890497207641602"/>
          <w:u w:val="none"/>
          <w:shd w:fill="auto" w:val="clear"/>
          <w:vertAlign w:val="baseline"/>
          <w:rtl w:val="0"/>
        </w:rPr>
        <w:t xml:space="preserve">II. Economic Indicators </w:t>
      </w:r>
    </w:p>
    <w:p w:rsidR="00000000" w:rsidDel="00000000" w:rsidP="00000000" w:rsidRDefault="00000000" w:rsidRPr="00000000" w14:paraId="00002019">
      <w:pPr>
        <w:keepNext w:val="0"/>
        <w:keepLines w:val="0"/>
        <w:widowControl w:val="0"/>
        <w:pBdr>
          <w:top w:space="0" w:sz="0" w:val="nil"/>
          <w:left w:space="0" w:sz="0" w:val="nil"/>
          <w:bottom w:space="0" w:sz="0" w:val="nil"/>
          <w:right w:space="0" w:sz="0" w:val="nil"/>
          <w:between w:space="0" w:sz="0" w:val="nil"/>
        </w:pBdr>
        <w:shd w:fill="auto" w:val="clear"/>
        <w:spacing w:after="0" w:before="58.333740234375" w:line="240" w:lineRule="auto"/>
        <w:ind w:left="0" w:right="980.49560546875" w:firstLine="0"/>
        <w:jc w:val="right"/>
        <w:rPr>
          <w:rFonts w:ascii="Arial" w:cs="Arial" w:eastAsia="Arial" w:hAnsi="Arial"/>
          <w:b w:val="0"/>
          <w:i w:val="0"/>
          <w:smallCaps w:val="0"/>
          <w:strike w:val="0"/>
          <w:color w:val="000000"/>
          <w:sz w:val="11.890497207641602"/>
          <w:szCs w:val="11.890497207641602"/>
          <w:u w:val="none"/>
          <w:shd w:fill="auto" w:val="clear"/>
          <w:vertAlign w:val="baseline"/>
        </w:rPr>
      </w:pPr>
      <w:r w:rsidDel="00000000" w:rsidR="00000000" w:rsidRPr="00000000">
        <w:rPr>
          <w:rFonts w:ascii="Arial" w:cs="Arial" w:eastAsia="Arial" w:hAnsi="Arial"/>
          <w:b w:val="0"/>
          <w:i w:val="0"/>
          <w:smallCaps w:val="0"/>
          <w:strike w:val="0"/>
          <w:color w:val="000000"/>
          <w:sz w:val="11.890497207641602"/>
          <w:szCs w:val="11.890497207641602"/>
          <w:u w:val="none"/>
          <w:shd w:fill="auto" w:val="clear"/>
          <w:vertAlign w:val="baseline"/>
          <w:rtl w:val="0"/>
        </w:rPr>
        <w:t xml:space="preserve">2012/13 2013/14 2014/15 2015/16 2016/17 2017/18 </w:t>
      </w:r>
    </w:p>
    <w:p w:rsidR="00000000" w:rsidDel="00000000" w:rsidP="00000000" w:rsidRDefault="00000000" w:rsidRPr="00000000" w14:paraId="0000201A">
      <w:pPr>
        <w:keepNext w:val="0"/>
        <w:keepLines w:val="0"/>
        <w:widowControl w:val="0"/>
        <w:pBdr>
          <w:top w:space="0" w:sz="0" w:val="nil"/>
          <w:left w:space="0" w:sz="0" w:val="nil"/>
          <w:bottom w:space="0" w:sz="0" w:val="nil"/>
          <w:right w:space="0" w:sz="0" w:val="nil"/>
          <w:between w:space="0" w:sz="0" w:val="nil"/>
        </w:pBdr>
        <w:shd w:fill="auto" w:val="clear"/>
        <w:spacing w:after="0" w:before="10.015869140625" w:line="240" w:lineRule="auto"/>
        <w:ind w:left="0" w:right="982.486572265625" w:firstLine="0"/>
        <w:jc w:val="right"/>
        <w:rPr>
          <w:rFonts w:ascii="Arial" w:cs="Arial" w:eastAsia="Arial" w:hAnsi="Arial"/>
          <w:b w:val="0"/>
          <w:i w:val="0"/>
          <w:smallCaps w:val="0"/>
          <w:strike w:val="0"/>
          <w:color w:val="000000"/>
          <w:sz w:val="11.890497207641602"/>
          <w:szCs w:val="11.890497207641602"/>
          <w:u w:val="none"/>
          <w:shd w:fill="auto" w:val="clear"/>
          <w:vertAlign w:val="baseline"/>
        </w:rPr>
      </w:pPr>
      <w:r w:rsidDel="00000000" w:rsidR="00000000" w:rsidRPr="00000000">
        <w:rPr>
          <w:rFonts w:ascii="Arial" w:cs="Arial" w:eastAsia="Arial" w:hAnsi="Arial"/>
          <w:b w:val="0"/>
          <w:i w:val="0"/>
          <w:smallCaps w:val="0"/>
          <w:strike w:val="0"/>
          <w:color w:val="000000"/>
          <w:sz w:val="11.890497207641602"/>
          <w:szCs w:val="11.890497207641602"/>
          <w:u w:val="none"/>
          <w:shd w:fill="auto" w:val="clear"/>
          <w:vertAlign w:val="baseline"/>
          <w:rtl w:val="0"/>
        </w:rPr>
        <w:t xml:space="preserve">Proj. Proj. </w:t>
      </w:r>
    </w:p>
    <w:p w:rsidR="00000000" w:rsidDel="00000000" w:rsidP="00000000" w:rsidRDefault="00000000" w:rsidRPr="00000000" w14:paraId="0000201B">
      <w:pPr>
        <w:keepNext w:val="0"/>
        <w:keepLines w:val="0"/>
        <w:widowControl w:val="0"/>
        <w:pBdr>
          <w:top w:space="0" w:sz="0" w:val="nil"/>
          <w:left w:space="0" w:sz="0" w:val="nil"/>
          <w:bottom w:space="0" w:sz="0" w:val="nil"/>
          <w:right w:space="0" w:sz="0" w:val="nil"/>
          <w:between w:space="0" w:sz="0" w:val="nil"/>
        </w:pBdr>
        <w:shd w:fill="auto" w:val="clear"/>
        <w:spacing w:after="0" w:before="89.2138671875" w:line="240" w:lineRule="auto"/>
        <w:ind w:left="1732.2394275665283" w:right="0" w:firstLine="0"/>
        <w:jc w:val="left"/>
        <w:rPr>
          <w:rFonts w:ascii="Arial" w:cs="Arial" w:eastAsia="Arial" w:hAnsi="Arial"/>
          <w:b w:val="0"/>
          <w:i w:val="0"/>
          <w:smallCaps w:val="0"/>
          <w:strike w:val="0"/>
          <w:color w:val="000000"/>
          <w:sz w:val="11.890497207641602"/>
          <w:szCs w:val="11.890497207641602"/>
          <w:u w:val="none"/>
          <w:shd w:fill="auto" w:val="clear"/>
          <w:vertAlign w:val="baseline"/>
        </w:rPr>
      </w:pPr>
      <w:r w:rsidDel="00000000" w:rsidR="00000000" w:rsidRPr="00000000">
        <w:rPr>
          <w:rFonts w:ascii="Arial" w:cs="Arial" w:eastAsia="Arial" w:hAnsi="Arial"/>
          <w:b w:val="0"/>
          <w:i w:val="0"/>
          <w:smallCaps w:val="0"/>
          <w:strike w:val="0"/>
          <w:color w:val="000000"/>
          <w:sz w:val="11.890497207641602"/>
          <w:szCs w:val="11.890497207641602"/>
          <w:u w:val="none"/>
          <w:shd w:fill="auto" w:val="clear"/>
          <w:vertAlign w:val="baseline"/>
          <w:rtl w:val="0"/>
        </w:rPr>
        <w:t xml:space="preserve">Growth (in percent) </w:t>
      </w:r>
    </w:p>
    <w:p w:rsidR="00000000" w:rsidDel="00000000" w:rsidP="00000000" w:rsidRDefault="00000000" w:rsidRPr="00000000" w14:paraId="0000201C">
      <w:pPr>
        <w:keepNext w:val="0"/>
        <w:keepLines w:val="0"/>
        <w:widowControl w:val="0"/>
        <w:pBdr>
          <w:top w:space="0" w:sz="0" w:val="nil"/>
          <w:left w:space="0" w:sz="0" w:val="nil"/>
          <w:bottom w:space="0" w:sz="0" w:val="nil"/>
          <w:right w:space="0" w:sz="0" w:val="nil"/>
          <w:between w:space="0" w:sz="0" w:val="nil"/>
        </w:pBdr>
        <w:shd w:fill="auto" w:val="clear"/>
        <w:spacing w:after="0" w:before="31.630859375" w:line="313.742036819458" w:lineRule="auto"/>
        <w:ind w:left="1737.71240234375" w:right="982.04833984375" w:firstLine="111.6021728515625"/>
        <w:jc w:val="left"/>
        <w:rPr>
          <w:rFonts w:ascii="Arial" w:cs="Arial" w:eastAsia="Arial" w:hAnsi="Arial"/>
          <w:b w:val="0"/>
          <w:i w:val="0"/>
          <w:smallCaps w:val="0"/>
          <w:strike w:val="0"/>
          <w:color w:val="000000"/>
          <w:sz w:val="11.890497207641602"/>
          <w:szCs w:val="11.890497207641602"/>
          <w:u w:val="none"/>
          <w:shd w:fill="auto" w:val="clear"/>
          <w:vertAlign w:val="baseline"/>
        </w:rPr>
      </w:pPr>
      <w:r w:rsidDel="00000000" w:rsidR="00000000" w:rsidRPr="00000000">
        <w:rPr>
          <w:rFonts w:ascii="Arial" w:cs="Arial" w:eastAsia="Arial" w:hAnsi="Arial"/>
          <w:b w:val="0"/>
          <w:i w:val="0"/>
          <w:smallCaps w:val="0"/>
          <w:strike w:val="0"/>
          <w:color w:val="000000"/>
          <w:sz w:val="11.890497207641602"/>
          <w:szCs w:val="11.890497207641602"/>
          <w:u w:val="none"/>
          <w:shd w:fill="auto" w:val="clear"/>
          <w:vertAlign w:val="baseline"/>
          <w:rtl w:val="0"/>
        </w:rPr>
        <w:t xml:space="preserve">Real GDP (at market prices) 5.6 6.6 7.2 7.6 6.6 7.2 Industrial production 1.4 0.1 2.8 2.0 … … Prices (percent change, period average) </w:t>
      </w:r>
    </w:p>
    <w:p w:rsidR="00000000" w:rsidDel="00000000" w:rsidP="00000000" w:rsidRDefault="00000000" w:rsidRPr="00000000" w14:paraId="0000201D">
      <w:pPr>
        <w:keepNext w:val="0"/>
        <w:keepLines w:val="0"/>
        <w:widowControl w:val="0"/>
        <w:pBdr>
          <w:top w:space="0" w:sz="0" w:val="nil"/>
          <w:left w:space="0" w:sz="0" w:val="nil"/>
          <w:bottom w:space="0" w:sz="0" w:val="nil"/>
          <w:right w:space="0" w:sz="0" w:val="nil"/>
          <w:between w:space="0" w:sz="0" w:val="nil"/>
        </w:pBdr>
        <w:shd w:fill="auto" w:val="clear"/>
        <w:spacing w:after="0" w:before="0" w:line="342.99004554748535" w:lineRule="auto"/>
        <w:ind w:left="1733.7860107421875" w:right="980.283203125" w:firstLine="110.0555419921875"/>
        <w:jc w:val="left"/>
        <w:rPr>
          <w:rFonts w:ascii="Arial" w:cs="Arial" w:eastAsia="Arial" w:hAnsi="Arial"/>
          <w:b w:val="0"/>
          <w:i w:val="0"/>
          <w:smallCaps w:val="0"/>
          <w:strike w:val="0"/>
          <w:color w:val="000000"/>
          <w:sz w:val="11.890497207641602"/>
          <w:szCs w:val="11.890497207641602"/>
          <w:u w:val="none"/>
          <w:shd w:fill="auto" w:val="clear"/>
          <w:vertAlign w:val="baseline"/>
        </w:rPr>
      </w:pPr>
      <w:r w:rsidDel="00000000" w:rsidR="00000000" w:rsidRPr="00000000">
        <w:rPr>
          <w:rFonts w:ascii="Arial" w:cs="Arial" w:eastAsia="Arial" w:hAnsi="Arial"/>
          <w:b w:val="0"/>
          <w:i w:val="0"/>
          <w:smallCaps w:val="0"/>
          <w:strike w:val="0"/>
          <w:color w:val="000000"/>
          <w:sz w:val="11.890497207641602"/>
          <w:szCs w:val="11.890497207641602"/>
          <w:u w:val="none"/>
          <w:shd w:fill="auto" w:val="clear"/>
          <w:vertAlign w:val="baseline"/>
          <w:rtl w:val="0"/>
        </w:rPr>
        <w:t xml:space="preserve">Consumer prices - Combined 9.9 9.4 5.9 4.9 5.1 4.7 Saving and investment (percent of GDP) </w:t>
      </w:r>
    </w:p>
    <w:p w:rsidR="00000000" w:rsidDel="00000000" w:rsidP="00000000" w:rsidRDefault="00000000" w:rsidRPr="00000000" w14:paraId="0000201E">
      <w:pPr>
        <w:keepNext w:val="0"/>
        <w:keepLines w:val="0"/>
        <w:widowControl w:val="0"/>
        <w:pBdr>
          <w:top w:space="0" w:sz="0" w:val="nil"/>
          <w:left w:space="0" w:sz="0" w:val="nil"/>
          <w:bottom w:space="0" w:sz="0" w:val="nil"/>
          <w:right w:space="0" w:sz="0" w:val="nil"/>
          <w:between w:space="0" w:sz="0" w:val="nil"/>
        </w:pBdr>
        <w:shd w:fill="auto" w:val="clear"/>
        <w:spacing w:after="0" w:before="0" w:line="314.7305488586426" w:lineRule="auto"/>
        <w:ind w:left="1737.73681640625" w:right="980.83251953125" w:firstLine="106.104736328125"/>
        <w:jc w:val="left"/>
        <w:rPr>
          <w:rFonts w:ascii="Arial" w:cs="Arial" w:eastAsia="Arial" w:hAnsi="Arial"/>
          <w:b w:val="0"/>
          <w:i w:val="0"/>
          <w:smallCaps w:val="0"/>
          <w:strike w:val="0"/>
          <w:color w:val="000000"/>
          <w:sz w:val="11.890497207641602"/>
          <w:szCs w:val="11.890497207641602"/>
          <w:u w:val="none"/>
          <w:shd w:fill="auto" w:val="clear"/>
          <w:vertAlign w:val="baseline"/>
        </w:rPr>
      </w:pPr>
      <w:r w:rsidDel="00000000" w:rsidR="00000000" w:rsidRPr="00000000">
        <w:rPr>
          <w:rFonts w:ascii="Arial" w:cs="Arial" w:eastAsia="Arial" w:hAnsi="Arial"/>
          <w:b w:val="0"/>
          <w:i w:val="0"/>
          <w:smallCaps w:val="0"/>
          <w:strike w:val="0"/>
          <w:color w:val="000000"/>
          <w:sz w:val="11.890497207641602"/>
          <w:szCs w:val="11.890497207641602"/>
          <w:u w:val="none"/>
          <w:shd w:fill="auto" w:val="clear"/>
          <w:vertAlign w:val="baseline"/>
          <w:rtl w:val="0"/>
        </w:rPr>
        <w:t xml:space="preserve">Gross saving 2/ 33.8 33.0 33.0 31.3 30.0 29.9 Gross investment 2/ 38.6 34.7 34.2 32.4 31.1 31.3 Fiscal position (percent of GDP) 3/ </w:t>
      </w:r>
    </w:p>
    <w:p w:rsidR="00000000" w:rsidDel="00000000" w:rsidP="00000000" w:rsidRDefault="00000000" w:rsidRPr="00000000" w14:paraId="0000201F">
      <w:pPr>
        <w:keepNext w:val="0"/>
        <w:keepLines w:val="0"/>
        <w:widowControl w:val="0"/>
        <w:pBdr>
          <w:top w:space="0" w:sz="0" w:val="nil"/>
          <w:left w:space="0" w:sz="0" w:val="nil"/>
          <w:bottom w:space="0" w:sz="0" w:val="nil"/>
          <w:right w:space="0" w:sz="0" w:val="nil"/>
          <w:between w:space="0" w:sz="0" w:val="nil"/>
        </w:pBdr>
        <w:shd w:fill="auto" w:val="clear"/>
        <w:spacing w:after="0" w:before="0" w:line="297.3939514160156" w:lineRule="auto"/>
        <w:ind w:left="1737.73681640625" w:right="979.454345703125" w:firstLine="106.13616943359375"/>
        <w:jc w:val="left"/>
        <w:rPr>
          <w:rFonts w:ascii="Arial" w:cs="Arial" w:eastAsia="Arial" w:hAnsi="Arial"/>
          <w:b w:val="0"/>
          <w:i w:val="0"/>
          <w:smallCaps w:val="0"/>
          <w:strike w:val="0"/>
          <w:color w:val="000000"/>
          <w:sz w:val="11.890497207641602"/>
          <w:szCs w:val="11.890497207641602"/>
          <w:u w:val="none"/>
          <w:shd w:fill="auto" w:val="clear"/>
          <w:vertAlign w:val="baseline"/>
        </w:rPr>
      </w:pPr>
      <w:r w:rsidDel="00000000" w:rsidR="00000000" w:rsidRPr="00000000">
        <w:rPr>
          <w:rFonts w:ascii="Arial" w:cs="Arial" w:eastAsia="Arial" w:hAnsi="Arial"/>
          <w:b w:val="0"/>
          <w:i w:val="0"/>
          <w:smallCaps w:val="0"/>
          <w:strike w:val="0"/>
          <w:color w:val="000000"/>
          <w:sz w:val="11.890497207641602"/>
          <w:szCs w:val="11.890497207641602"/>
          <w:u w:val="none"/>
          <w:shd w:fill="auto" w:val="clear"/>
          <w:vertAlign w:val="baseline"/>
          <w:rtl w:val="0"/>
        </w:rPr>
        <w:t xml:space="preserve">Central government overall balance -5.1 -4.6 -4.2 -4.1 -3.8 -3.7 General government overall balance -7.5 -7.6 -7.3 -7.0 -6.8 -6.6 General government debt 4/ 69.1 68.0 68.3 69.8 69.7 68.6 Structural balance (% of potential GDP) -7.4 -7.5 -7.2 -6.9 -6.7 -6.5 Structural primary balance (% of potential GDP) -2.9 -2.8 -2.5 -2.0 -1.8 -1.7 Money and credit (y/y percent change, end-period)  </w:t>
      </w:r>
    </w:p>
    <w:p w:rsidR="00000000" w:rsidDel="00000000" w:rsidP="00000000" w:rsidRDefault="00000000" w:rsidRPr="00000000" w14:paraId="00002020">
      <w:pPr>
        <w:keepNext w:val="0"/>
        <w:keepLines w:val="0"/>
        <w:widowControl w:val="0"/>
        <w:pBdr>
          <w:top w:space="0" w:sz="0" w:val="nil"/>
          <w:left w:space="0" w:sz="0" w:val="nil"/>
          <w:bottom w:space="0" w:sz="0" w:val="nil"/>
          <w:right w:space="0" w:sz="0" w:val="nil"/>
          <w:between w:space="0" w:sz="0" w:val="nil"/>
        </w:pBdr>
        <w:shd w:fill="auto" w:val="clear"/>
        <w:spacing w:after="0" w:before="3.206787109375" w:line="273.3924865722656" w:lineRule="auto"/>
        <w:ind w:left="1737.73681640625" w:right="978.84033203125" w:firstLine="111.60125732421875"/>
        <w:jc w:val="left"/>
        <w:rPr>
          <w:rFonts w:ascii="Arial" w:cs="Arial" w:eastAsia="Arial" w:hAnsi="Arial"/>
          <w:b w:val="0"/>
          <w:i w:val="0"/>
          <w:smallCaps w:val="0"/>
          <w:strike w:val="0"/>
          <w:color w:val="000000"/>
          <w:sz w:val="11.890497207641602"/>
          <w:szCs w:val="11.890497207641602"/>
          <w:u w:val="none"/>
          <w:shd w:fill="auto" w:val="clear"/>
          <w:vertAlign w:val="baseline"/>
        </w:rPr>
      </w:pPr>
      <w:r w:rsidDel="00000000" w:rsidR="00000000" w:rsidRPr="00000000">
        <w:rPr>
          <w:rFonts w:ascii="Arial" w:cs="Arial" w:eastAsia="Arial" w:hAnsi="Arial"/>
          <w:b w:val="0"/>
          <w:i w:val="0"/>
          <w:smallCaps w:val="0"/>
          <w:strike w:val="0"/>
          <w:color w:val="000000"/>
          <w:sz w:val="11.890497207641602"/>
          <w:szCs w:val="11.890497207641602"/>
          <w:u w:val="none"/>
          <w:shd w:fill="auto" w:val="clear"/>
          <w:vertAlign w:val="baseline"/>
          <w:rtl w:val="0"/>
        </w:rPr>
        <w:t xml:space="preserve">Broad money 13.6 13.4 10.9 10.5 12.0 13.4 Credit to private sector 13.5 13.7 9.3 11.1 10.5 12.3 Financial indicators (percent, end-period) </w:t>
      </w:r>
    </w:p>
    <w:p w:rsidR="00000000" w:rsidDel="00000000" w:rsidP="00000000" w:rsidRDefault="00000000" w:rsidRPr="00000000" w14:paraId="00002021">
      <w:pPr>
        <w:keepNext w:val="0"/>
        <w:keepLines w:val="0"/>
        <w:widowControl w:val="0"/>
        <w:pBdr>
          <w:top w:space="0" w:sz="0" w:val="nil"/>
          <w:left w:space="0" w:sz="0" w:val="nil"/>
          <w:bottom w:space="0" w:sz="0" w:val="nil"/>
          <w:right w:space="0" w:sz="0" w:val="nil"/>
          <w:between w:space="0" w:sz="0" w:val="nil"/>
        </w:pBdr>
        <w:shd w:fill="auto" w:val="clear"/>
        <w:spacing w:after="0" w:before="9.072265625" w:line="305.29884338378906" w:lineRule="auto"/>
        <w:ind w:left="1737.7285766601562" w:right="984.00634765625" w:firstLine="106.136474609375"/>
        <w:jc w:val="left"/>
        <w:rPr>
          <w:rFonts w:ascii="Arial" w:cs="Arial" w:eastAsia="Arial" w:hAnsi="Arial"/>
          <w:b w:val="0"/>
          <w:i w:val="0"/>
          <w:smallCaps w:val="0"/>
          <w:strike w:val="0"/>
          <w:color w:val="000000"/>
          <w:sz w:val="11.890497207641602"/>
          <w:szCs w:val="11.890497207641602"/>
          <w:u w:val="none"/>
          <w:shd w:fill="auto" w:val="clear"/>
          <w:vertAlign w:val="baseline"/>
        </w:rPr>
      </w:pPr>
      <w:r w:rsidDel="00000000" w:rsidR="00000000" w:rsidRPr="00000000">
        <w:rPr>
          <w:rFonts w:ascii="Arial" w:cs="Arial" w:eastAsia="Arial" w:hAnsi="Arial"/>
          <w:b w:val="0"/>
          <w:i w:val="0"/>
          <w:smallCaps w:val="0"/>
          <w:strike w:val="0"/>
          <w:color w:val="000000"/>
          <w:sz w:val="11.890497207641602"/>
          <w:szCs w:val="11.890497207641602"/>
          <w:u w:val="none"/>
          <w:shd w:fill="auto" w:val="clear"/>
          <w:vertAlign w:val="baseline"/>
          <w:rtl w:val="0"/>
        </w:rPr>
        <w:t xml:space="preserve">91-day treasury bill yield (end-period) 5/ 8.2 8.9 8.3 7.3 5.9 … 10-year government bond yield (end-period) 5/ 8.0 8.8 7.8 7.5 6.2 … Stock market (y/y percent change, end-period) 6/ 8.4 18.7 24.9 -9.4 0.0 … External trade 7/ </w:t>
      </w:r>
    </w:p>
    <w:p w:rsidR="00000000" w:rsidDel="00000000" w:rsidP="00000000" w:rsidRDefault="00000000" w:rsidRPr="00000000" w14:paraId="00002022">
      <w:pPr>
        <w:keepNext w:val="0"/>
        <w:keepLines w:val="0"/>
        <w:widowControl w:val="0"/>
        <w:pBdr>
          <w:top w:space="0" w:sz="0" w:val="nil"/>
          <w:left w:space="0" w:sz="0" w:val="nil"/>
          <w:bottom w:space="0" w:sz="0" w:val="nil"/>
          <w:right w:space="0" w:sz="0" w:val="nil"/>
          <w:between w:space="0" w:sz="0" w:val="nil"/>
        </w:pBdr>
        <w:shd w:fill="auto" w:val="clear"/>
        <w:spacing w:after="0" w:before="0" w:line="295.80013275146484" w:lineRule="auto"/>
        <w:ind w:left="1737.7450561523438" w:right="980.445556640625" w:firstLine="111.6009521484375"/>
        <w:jc w:val="left"/>
        <w:rPr>
          <w:rFonts w:ascii="Arial" w:cs="Arial" w:eastAsia="Arial" w:hAnsi="Arial"/>
          <w:b w:val="0"/>
          <w:i w:val="0"/>
          <w:smallCaps w:val="0"/>
          <w:strike w:val="0"/>
          <w:color w:val="000000"/>
          <w:sz w:val="11.890497207641602"/>
          <w:szCs w:val="11.890497207641602"/>
          <w:u w:val="none"/>
          <w:shd w:fill="auto" w:val="clear"/>
          <w:vertAlign w:val="baseline"/>
        </w:rPr>
      </w:pPr>
      <w:r w:rsidDel="00000000" w:rsidR="00000000" w:rsidRPr="00000000">
        <w:rPr>
          <w:rFonts w:ascii="Arial" w:cs="Arial" w:eastAsia="Arial" w:hAnsi="Arial"/>
          <w:b w:val="0"/>
          <w:i w:val="0"/>
          <w:smallCaps w:val="0"/>
          <w:strike w:val="0"/>
          <w:color w:val="000000"/>
          <w:sz w:val="11.890497207641602"/>
          <w:szCs w:val="11.890497207641602"/>
          <w:u w:val="none"/>
          <w:shd w:fill="auto" w:val="clear"/>
          <w:vertAlign w:val="baseline"/>
          <w:rtl w:val="0"/>
        </w:rPr>
        <w:t xml:space="preserve">Merchandise exports (in billions of U.S. dollars) 306.6 318.6 316.5 266.4 274.1 301.0 (Annual percent change) -1.0 3.9 -0.6 -15.9 2.9 9.8 Merchandise imports (in billions of U.S. dollars) 502.2 466.2 461.5 396.4 407.8 453.8 (Annual percent change) 0.5 -7.2 -1.0 -14.1 2.9 11.3 Terms of trade (G&amp;S, annual percent change) -0.2 2.2 3.2 6.5 0.9 -1.5 Balance of payments (in billions of U.S. dollars) </w:t>
      </w:r>
    </w:p>
    <w:p w:rsidR="00000000" w:rsidDel="00000000" w:rsidP="00000000" w:rsidRDefault="00000000" w:rsidRPr="00000000" w14:paraId="00002023">
      <w:pPr>
        <w:keepNext w:val="0"/>
        <w:keepLines w:val="0"/>
        <w:widowControl w:val="0"/>
        <w:pBdr>
          <w:top w:space="0" w:sz="0" w:val="nil"/>
          <w:left w:space="0" w:sz="0" w:val="nil"/>
          <w:bottom w:space="0" w:sz="0" w:val="nil"/>
          <w:right w:space="0" w:sz="0" w:val="nil"/>
          <w:between w:space="0" w:sz="0" w:val="nil"/>
        </w:pBdr>
        <w:shd w:fill="auto" w:val="clear"/>
        <w:spacing w:after="0" w:before="3.8055419921875" w:line="297.3980140686035" w:lineRule="auto"/>
        <w:ind w:left="1737.7450561523438" w:right="977.81005859375" w:firstLine="106.12838745117188"/>
        <w:jc w:val="left"/>
        <w:rPr>
          <w:rFonts w:ascii="Arial" w:cs="Arial" w:eastAsia="Arial" w:hAnsi="Arial"/>
          <w:b w:val="0"/>
          <w:i w:val="0"/>
          <w:smallCaps w:val="0"/>
          <w:strike w:val="0"/>
          <w:color w:val="000000"/>
          <w:sz w:val="11.890497207641602"/>
          <w:szCs w:val="11.890497207641602"/>
          <w:u w:val="none"/>
          <w:shd w:fill="auto" w:val="clear"/>
          <w:vertAlign w:val="baseline"/>
        </w:rPr>
      </w:pPr>
      <w:r w:rsidDel="00000000" w:rsidR="00000000" w:rsidRPr="00000000">
        <w:rPr>
          <w:rFonts w:ascii="Arial" w:cs="Arial" w:eastAsia="Arial" w:hAnsi="Arial"/>
          <w:b w:val="0"/>
          <w:i w:val="0"/>
          <w:smallCaps w:val="0"/>
          <w:strike w:val="0"/>
          <w:color w:val="000000"/>
          <w:sz w:val="11.890497207641602"/>
          <w:szCs w:val="11.890497207641602"/>
          <w:u w:val="none"/>
          <w:shd w:fill="auto" w:val="clear"/>
          <w:vertAlign w:val="baseline"/>
          <w:rtl w:val="0"/>
        </w:rPr>
        <w:t xml:space="preserve">Current account balance -87.8 -32.3 -26.8 -22.1 -24.1 -34.0 (In percent of GDP) -4.8 -1.7 -1.3 -1.1 -1.1 -1.4 Foreign direct investment, net ("-" signifies inflow) -19.8 -21.6 -31.3 -36.0 -38.1 -40.2 Portfolio investment, net (equity and debt, "-" signifies inflow) -26.9 -4.8 -42.2 4.1 -2.7 -13.9 Overall balance -3.8 -15.5 -61.4 -17.9 -15.4 -29.4 External indicators </w:t>
      </w:r>
    </w:p>
    <w:p w:rsidR="00000000" w:rsidDel="00000000" w:rsidP="00000000" w:rsidRDefault="00000000" w:rsidRPr="00000000" w14:paraId="00002024">
      <w:pPr>
        <w:keepNext w:val="0"/>
        <w:keepLines w:val="0"/>
        <w:widowControl w:val="0"/>
        <w:pBdr>
          <w:top w:space="0" w:sz="0" w:val="nil"/>
          <w:left w:space="0" w:sz="0" w:val="nil"/>
          <w:bottom w:space="0" w:sz="0" w:val="nil"/>
          <w:right w:space="0" w:sz="0" w:val="nil"/>
          <w:between w:space="0" w:sz="0" w:val="nil"/>
        </w:pBdr>
        <w:shd w:fill="auto" w:val="clear"/>
        <w:spacing w:after="0" w:before="3.2061767578125" w:line="286.48298263549805" w:lineRule="auto"/>
        <w:ind w:left="1843.8734436035156" w:right="979.801025390625" w:hanging="5.456390380859375"/>
        <w:jc w:val="left"/>
        <w:rPr>
          <w:rFonts w:ascii="Arial" w:cs="Arial" w:eastAsia="Arial" w:hAnsi="Arial"/>
          <w:b w:val="0"/>
          <w:i w:val="0"/>
          <w:smallCaps w:val="0"/>
          <w:strike w:val="0"/>
          <w:color w:val="000000"/>
          <w:sz w:val="11.890497207641602"/>
          <w:szCs w:val="11.890497207641602"/>
          <w:u w:val="none"/>
          <w:shd w:fill="auto" w:val="clear"/>
          <w:vertAlign w:val="baseline"/>
        </w:rPr>
      </w:pPr>
      <w:r w:rsidDel="00000000" w:rsidR="00000000" w:rsidRPr="00000000">
        <w:rPr>
          <w:rFonts w:ascii="Arial" w:cs="Arial" w:eastAsia="Arial" w:hAnsi="Arial"/>
          <w:b w:val="0"/>
          <w:i w:val="0"/>
          <w:smallCaps w:val="0"/>
          <w:strike w:val="0"/>
          <w:color w:val="000000"/>
          <w:sz w:val="11.890497207641602"/>
          <w:szCs w:val="11.890497207641602"/>
          <w:u w:val="none"/>
          <w:shd w:fill="auto" w:val="clear"/>
          <w:vertAlign w:val="baseline"/>
          <w:rtl w:val="0"/>
        </w:rPr>
        <w:t xml:space="preserve">Gross reserves (in billions of U.S. dollars, end-period) 292.0 304.2 341.6 360.2 375.6 404.9 (In months of imports) 8/ 6.4 6.7 8.5 8.6 8.1 7.9 External debt (in billions of U.S. dollars, end-period) 409.4 446.2 474.7 485.0 512.3 553.2 External debt (percent of GDP, end-period) 22.4 23.9 23.3 23.4 22.9 22.7 </w:t>
      </w:r>
      <w:r w:rsidDel="00000000" w:rsidR="00000000" w:rsidRPr="00000000">
        <w:rPr>
          <w:rFonts w:ascii="Arial" w:cs="Arial" w:eastAsia="Arial" w:hAnsi="Arial"/>
          <w:b w:val="0"/>
          <w:i w:val="1"/>
          <w:smallCaps w:val="0"/>
          <w:strike w:val="0"/>
          <w:color w:val="000000"/>
          <w:sz w:val="11.890497207641602"/>
          <w:szCs w:val="11.890497207641602"/>
          <w:u w:val="none"/>
          <w:shd w:fill="auto" w:val="clear"/>
          <w:vertAlign w:val="baseline"/>
          <w:rtl w:val="0"/>
        </w:rPr>
        <w:t xml:space="preserve">Of which: Short-term debt 9/ </w:t>
      </w:r>
      <w:r w:rsidDel="00000000" w:rsidR="00000000" w:rsidRPr="00000000">
        <w:rPr>
          <w:rFonts w:ascii="Arial" w:cs="Arial" w:eastAsia="Arial" w:hAnsi="Arial"/>
          <w:b w:val="0"/>
          <w:i w:val="0"/>
          <w:smallCaps w:val="0"/>
          <w:strike w:val="0"/>
          <w:color w:val="000000"/>
          <w:sz w:val="11.890497207641602"/>
          <w:szCs w:val="11.890497207641602"/>
          <w:u w:val="none"/>
          <w:shd w:fill="auto" w:val="clear"/>
          <w:vertAlign w:val="baseline"/>
          <w:rtl w:val="0"/>
        </w:rPr>
        <w:t xml:space="preserve">9.0 9.9 9.1 9.3 9.3 9.0 Ratio of gross reserves to short-term debt (end-period) 8/ 1.8 1.7 1.8 1.9 1.8 1.8 Debt service ratio 10/ 5.9 5.9 7.6 8.8 7.8 7.9 Real effective exchange rate (percent change) 11/ </w:t>
      </w:r>
    </w:p>
    <w:p w:rsidR="00000000" w:rsidDel="00000000" w:rsidP="00000000" w:rsidRDefault="00000000" w:rsidRPr="00000000" w14:paraId="00002025">
      <w:pPr>
        <w:keepNext w:val="0"/>
        <w:keepLines w:val="0"/>
        <w:widowControl w:val="0"/>
        <w:pBdr>
          <w:top w:space="0" w:sz="0" w:val="nil"/>
          <w:left w:space="0" w:sz="0" w:val="nil"/>
          <w:bottom w:space="0" w:sz="0" w:val="nil"/>
          <w:right w:space="0" w:sz="0" w:val="nil"/>
          <w:between w:space="0" w:sz="0" w:val="nil"/>
        </w:pBdr>
        <w:shd w:fill="auto" w:val="clear"/>
        <w:spacing w:after="0" w:before="7.40386962890625" w:line="304.65179443359375" w:lineRule="auto"/>
        <w:ind w:left="1737.73681640625" w:right="984.02099609375" w:firstLine="221.55364990234375"/>
        <w:jc w:val="left"/>
        <w:rPr>
          <w:rFonts w:ascii="Arial" w:cs="Arial" w:eastAsia="Arial" w:hAnsi="Arial"/>
          <w:b w:val="0"/>
          <w:i w:val="0"/>
          <w:smallCaps w:val="0"/>
          <w:strike w:val="0"/>
          <w:color w:val="000000"/>
          <w:sz w:val="11.890497207641602"/>
          <w:szCs w:val="11.890497207641602"/>
          <w:u w:val="none"/>
          <w:shd w:fill="auto" w:val="clear"/>
          <w:vertAlign w:val="baseline"/>
        </w:rPr>
      </w:pPr>
      <w:r w:rsidDel="00000000" w:rsidR="00000000" w:rsidRPr="00000000">
        <w:rPr>
          <w:rFonts w:ascii="Arial" w:cs="Arial" w:eastAsia="Arial" w:hAnsi="Arial"/>
          <w:b w:val="0"/>
          <w:i w:val="0"/>
          <w:smallCaps w:val="0"/>
          <w:strike w:val="0"/>
          <w:color w:val="000000"/>
          <w:sz w:val="11.890497207641602"/>
          <w:szCs w:val="11.890497207641602"/>
          <w:u w:val="none"/>
          <w:shd w:fill="auto" w:val="clear"/>
          <w:vertAlign w:val="baseline"/>
          <w:rtl w:val="0"/>
        </w:rPr>
        <w:t xml:space="preserve">(based on annual average level) -2.4 -2.0 6.9 5.8 0.5 … Exchange rate (rupee/U.S. dollar, end-period) 5/ 54.4 61.0 62.6 66.6 68.4 … Memorandum item (in percent of GDP) </w:t>
      </w:r>
    </w:p>
    <w:p w:rsidR="00000000" w:rsidDel="00000000" w:rsidP="00000000" w:rsidRDefault="00000000" w:rsidRPr="00000000" w14:paraId="00002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81.849365234375" w:firstLine="0"/>
        <w:jc w:val="right"/>
        <w:rPr>
          <w:rFonts w:ascii="Arial" w:cs="Arial" w:eastAsia="Arial" w:hAnsi="Arial"/>
          <w:b w:val="0"/>
          <w:i w:val="0"/>
          <w:smallCaps w:val="0"/>
          <w:strike w:val="0"/>
          <w:color w:val="000000"/>
          <w:sz w:val="11.890497207641602"/>
          <w:szCs w:val="11.890497207641602"/>
          <w:u w:val="none"/>
          <w:shd w:fill="auto" w:val="clear"/>
          <w:vertAlign w:val="baseline"/>
        </w:rPr>
      </w:pPr>
      <w:r w:rsidDel="00000000" w:rsidR="00000000" w:rsidRPr="00000000">
        <w:rPr>
          <w:rFonts w:ascii="Arial" w:cs="Arial" w:eastAsia="Arial" w:hAnsi="Arial"/>
          <w:b w:val="0"/>
          <w:i w:val="0"/>
          <w:smallCaps w:val="0"/>
          <w:strike w:val="0"/>
          <w:color w:val="000000"/>
          <w:sz w:val="11.890497207641602"/>
          <w:szCs w:val="11.890497207641602"/>
          <w:u w:val="none"/>
          <w:shd w:fill="auto" w:val="clear"/>
          <w:vertAlign w:val="baseline"/>
          <w:rtl w:val="0"/>
        </w:rPr>
        <w:t xml:space="preserve">Fiscal balance under authorities' definition -4.9 -4.3 -4.0 -3.9 -3.5 -3.5 </w:t>
      </w:r>
    </w:p>
    <w:p w:rsidR="00000000" w:rsidDel="00000000" w:rsidP="00000000" w:rsidRDefault="00000000" w:rsidRPr="00000000" w14:paraId="00002027">
      <w:pPr>
        <w:keepNext w:val="0"/>
        <w:keepLines w:val="0"/>
        <w:widowControl w:val="0"/>
        <w:pBdr>
          <w:top w:space="0" w:sz="0" w:val="nil"/>
          <w:left w:space="0" w:sz="0" w:val="nil"/>
          <w:bottom w:space="0" w:sz="0" w:val="nil"/>
          <w:right w:space="0" w:sz="0" w:val="nil"/>
          <w:between w:space="0" w:sz="0" w:val="nil"/>
        </w:pBdr>
        <w:shd w:fill="auto" w:val="clear"/>
        <w:spacing w:after="0" w:before="176.8316650390625" w:line="268.3476448059082" w:lineRule="auto"/>
        <w:ind w:left="1732.0144653320312" w:right="2973.367919921875" w:firstLine="1.79595947265625"/>
        <w:jc w:val="left"/>
        <w:rPr>
          <w:rFonts w:ascii="Arial" w:cs="Arial" w:eastAsia="Arial" w:hAnsi="Arial"/>
          <w:b w:val="0"/>
          <w:i w:val="0"/>
          <w:smallCaps w:val="0"/>
          <w:strike w:val="0"/>
          <w:color w:val="000000"/>
          <w:sz w:val="11.890497207641602"/>
          <w:szCs w:val="11.890497207641602"/>
          <w:u w:val="none"/>
          <w:shd w:fill="auto" w:val="clear"/>
          <w:vertAlign w:val="baseline"/>
        </w:rPr>
      </w:pPr>
      <w:r w:rsidDel="00000000" w:rsidR="00000000" w:rsidRPr="00000000">
        <w:rPr>
          <w:rFonts w:ascii="Arial" w:cs="Arial" w:eastAsia="Arial" w:hAnsi="Arial"/>
          <w:b w:val="0"/>
          <w:i w:val="0"/>
          <w:smallCaps w:val="0"/>
          <w:strike w:val="0"/>
          <w:color w:val="000000"/>
          <w:sz w:val="11.890497207641602"/>
          <w:szCs w:val="11.890497207641602"/>
          <w:u w:val="none"/>
          <w:shd w:fill="auto" w:val="clear"/>
          <w:vertAlign w:val="baseline"/>
          <w:rtl w:val="0"/>
        </w:rPr>
        <w:t xml:space="preserve">Sources: Data provided by the Indian authorities; CEIC Data Company Ltd; Bloomberg L.P.; World Bank, </w:t>
      </w:r>
      <w:r w:rsidDel="00000000" w:rsidR="00000000" w:rsidRPr="00000000">
        <w:rPr>
          <w:rFonts w:ascii="Arial" w:cs="Arial" w:eastAsia="Arial" w:hAnsi="Arial"/>
          <w:b w:val="0"/>
          <w:i w:val="1"/>
          <w:smallCaps w:val="0"/>
          <w:strike w:val="0"/>
          <w:color w:val="000000"/>
          <w:sz w:val="11.890497207641602"/>
          <w:szCs w:val="11.890497207641602"/>
          <w:u w:val="none"/>
          <w:shd w:fill="auto" w:val="clear"/>
          <w:vertAlign w:val="baseline"/>
          <w:rtl w:val="0"/>
        </w:rPr>
        <w:t xml:space="preserve">World Development Indicators </w:t>
      </w:r>
      <w:r w:rsidDel="00000000" w:rsidR="00000000" w:rsidRPr="00000000">
        <w:rPr>
          <w:rFonts w:ascii="Arial" w:cs="Arial" w:eastAsia="Arial" w:hAnsi="Arial"/>
          <w:b w:val="0"/>
          <w:i w:val="0"/>
          <w:smallCaps w:val="0"/>
          <w:strike w:val="0"/>
          <w:color w:val="000000"/>
          <w:sz w:val="11.890497207641602"/>
          <w:szCs w:val="11.890497207641602"/>
          <w:u w:val="none"/>
          <w:shd w:fill="auto" w:val="clear"/>
          <w:vertAlign w:val="baseline"/>
          <w:rtl w:val="0"/>
        </w:rPr>
        <w:t xml:space="preserve">;  and IMF staff estimates and projections. </w:t>
      </w:r>
    </w:p>
    <w:p w:rsidR="00000000" w:rsidDel="00000000" w:rsidP="00000000" w:rsidRDefault="00000000" w:rsidRPr="00000000" w14:paraId="00002028">
      <w:pPr>
        <w:keepNext w:val="0"/>
        <w:keepLines w:val="0"/>
        <w:widowControl w:val="0"/>
        <w:pBdr>
          <w:top w:space="0" w:sz="0" w:val="nil"/>
          <w:left w:space="0" w:sz="0" w:val="nil"/>
          <w:bottom w:space="0" w:sz="0" w:val="nil"/>
          <w:right w:space="0" w:sz="0" w:val="nil"/>
          <w:between w:space="0" w:sz="0" w:val="nil"/>
        </w:pBdr>
        <w:shd w:fill="auto" w:val="clear"/>
        <w:spacing w:after="0" w:before="17.5933837890625" w:line="240" w:lineRule="auto"/>
        <w:ind w:left="1736.5356922149658" w:right="0" w:firstLine="0"/>
        <w:jc w:val="left"/>
        <w:rPr>
          <w:rFonts w:ascii="Arial" w:cs="Arial" w:eastAsia="Arial" w:hAnsi="Arial"/>
          <w:b w:val="0"/>
          <w:i w:val="0"/>
          <w:smallCaps w:val="0"/>
          <w:strike w:val="0"/>
          <w:color w:val="000000"/>
          <w:sz w:val="11.890497207641602"/>
          <w:szCs w:val="11.890497207641602"/>
          <w:u w:val="none"/>
          <w:shd w:fill="auto" w:val="clear"/>
          <w:vertAlign w:val="baseline"/>
        </w:rPr>
      </w:pPr>
      <w:r w:rsidDel="00000000" w:rsidR="00000000" w:rsidRPr="00000000">
        <w:rPr>
          <w:rFonts w:ascii="Arial" w:cs="Arial" w:eastAsia="Arial" w:hAnsi="Arial"/>
          <w:b w:val="0"/>
          <w:i w:val="0"/>
          <w:smallCaps w:val="0"/>
          <w:strike w:val="0"/>
          <w:color w:val="000000"/>
          <w:sz w:val="11.890497207641602"/>
          <w:szCs w:val="11.890497207641602"/>
          <w:u w:val="none"/>
          <w:shd w:fill="auto" w:val="clear"/>
          <w:vertAlign w:val="baseline"/>
          <w:rtl w:val="0"/>
        </w:rPr>
        <w:t xml:space="preserve">1/ Data are for April–March fiscal years. </w:t>
      </w:r>
    </w:p>
    <w:p w:rsidR="00000000" w:rsidDel="00000000" w:rsidP="00000000" w:rsidRDefault="00000000" w:rsidRPr="00000000" w14:paraId="00002029">
      <w:pPr>
        <w:keepNext w:val="0"/>
        <w:keepLines w:val="0"/>
        <w:widowControl w:val="0"/>
        <w:pBdr>
          <w:top w:space="0" w:sz="0" w:val="nil"/>
          <w:left w:space="0" w:sz="0" w:val="nil"/>
          <w:bottom w:space="0" w:sz="0" w:val="nil"/>
          <w:right w:space="0" w:sz="0" w:val="nil"/>
          <w:between w:space="0" w:sz="0" w:val="nil"/>
        </w:pBdr>
        <w:shd w:fill="auto" w:val="clear"/>
        <w:spacing w:after="0" w:before="20.8294677734375" w:line="268.330135345459" w:lineRule="auto"/>
        <w:ind w:left="1734.4081115722656" w:right="3164.4915771484375" w:hanging="2.022247314453125"/>
        <w:jc w:val="left"/>
        <w:rPr>
          <w:rFonts w:ascii="Arial" w:cs="Arial" w:eastAsia="Arial" w:hAnsi="Arial"/>
          <w:b w:val="0"/>
          <w:i w:val="0"/>
          <w:smallCaps w:val="0"/>
          <w:strike w:val="0"/>
          <w:color w:val="000000"/>
          <w:sz w:val="11.890497207641602"/>
          <w:szCs w:val="11.890497207641602"/>
          <w:u w:val="none"/>
          <w:shd w:fill="auto" w:val="clear"/>
          <w:vertAlign w:val="baseline"/>
        </w:rPr>
      </w:pPr>
      <w:r w:rsidDel="00000000" w:rsidR="00000000" w:rsidRPr="00000000">
        <w:rPr>
          <w:rFonts w:ascii="Arial" w:cs="Arial" w:eastAsia="Arial" w:hAnsi="Arial"/>
          <w:b w:val="0"/>
          <w:i w:val="0"/>
          <w:smallCaps w:val="0"/>
          <w:strike w:val="0"/>
          <w:color w:val="000000"/>
          <w:sz w:val="11.890497207641602"/>
          <w:szCs w:val="11.890497207641602"/>
          <w:u w:val="none"/>
          <w:shd w:fill="auto" w:val="clear"/>
          <w:vertAlign w:val="baseline"/>
          <w:rtl w:val="0"/>
        </w:rPr>
        <w:t xml:space="preserve">2/ Differs from official data, calculated with gross investment and current account. Gross investment includes errors and omissions.  3/ Divestment and license auction proceeds treated as below-the-line financing. </w:t>
      </w:r>
    </w:p>
    <w:p w:rsidR="00000000" w:rsidDel="00000000" w:rsidP="00000000" w:rsidRDefault="00000000" w:rsidRPr="00000000" w14:paraId="0000202A">
      <w:pPr>
        <w:keepNext w:val="0"/>
        <w:keepLines w:val="0"/>
        <w:widowControl w:val="0"/>
        <w:pBdr>
          <w:top w:space="0" w:sz="0" w:val="nil"/>
          <w:left w:space="0" w:sz="0" w:val="nil"/>
          <w:bottom w:space="0" w:sz="0" w:val="nil"/>
          <w:right w:space="0" w:sz="0" w:val="nil"/>
          <w:between w:space="0" w:sz="0" w:val="nil"/>
        </w:pBdr>
        <w:shd w:fill="auto" w:val="clear"/>
        <w:spacing w:after="0" w:before="6.79718017578125" w:line="240" w:lineRule="auto"/>
        <w:ind w:left="1727.619981765747" w:right="0" w:firstLine="0"/>
        <w:jc w:val="left"/>
        <w:rPr>
          <w:rFonts w:ascii="Arial" w:cs="Arial" w:eastAsia="Arial" w:hAnsi="Arial"/>
          <w:b w:val="0"/>
          <w:i w:val="0"/>
          <w:smallCaps w:val="0"/>
          <w:strike w:val="0"/>
          <w:color w:val="000000"/>
          <w:sz w:val="11.890497207641602"/>
          <w:szCs w:val="11.890497207641602"/>
          <w:u w:val="none"/>
          <w:shd w:fill="auto" w:val="clear"/>
          <w:vertAlign w:val="baseline"/>
        </w:rPr>
      </w:pPr>
      <w:r w:rsidDel="00000000" w:rsidR="00000000" w:rsidRPr="00000000">
        <w:rPr>
          <w:rFonts w:ascii="Arial" w:cs="Arial" w:eastAsia="Arial" w:hAnsi="Arial"/>
          <w:b w:val="0"/>
          <w:i w:val="0"/>
          <w:smallCaps w:val="0"/>
          <w:strike w:val="0"/>
          <w:color w:val="000000"/>
          <w:sz w:val="11.890497207641602"/>
          <w:szCs w:val="11.890497207641602"/>
          <w:u w:val="none"/>
          <w:shd w:fill="auto" w:val="clear"/>
          <w:vertAlign w:val="baseline"/>
          <w:rtl w:val="0"/>
        </w:rPr>
        <w:t xml:space="preserve">4/ Includes combined domestic liabilities of the center and the states, and external debt at year-end exchange rates. </w:t>
      </w:r>
    </w:p>
    <w:p w:rsidR="00000000" w:rsidDel="00000000" w:rsidP="00000000" w:rsidRDefault="00000000" w:rsidRPr="00000000" w14:paraId="0000202B">
      <w:pPr>
        <w:keepNext w:val="0"/>
        <w:keepLines w:val="0"/>
        <w:widowControl w:val="0"/>
        <w:pBdr>
          <w:top w:space="0" w:sz="0" w:val="nil"/>
          <w:left w:space="0" w:sz="0" w:val="nil"/>
          <w:bottom w:space="0" w:sz="0" w:val="nil"/>
          <w:right w:space="0" w:sz="0" w:val="nil"/>
          <w:between w:space="0" w:sz="0" w:val="nil"/>
        </w:pBdr>
        <w:shd w:fill="auto" w:val="clear"/>
        <w:spacing w:after="0" w:before="20.83709716796875" w:line="240" w:lineRule="auto"/>
        <w:ind w:left="1736.2999439239502" w:right="0" w:firstLine="0"/>
        <w:jc w:val="left"/>
        <w:rPr>
          <w:rFonts w:ascii="Arial" w:cs="Arial" w:eastAsia="Arial" w:hAnsi="Arial"/>
          <w:b w:val="0"/>
          <w:i w:val="0"/>
          <w:smallCaps w:val="0"/>
          <w:strike w:val="0"/>
          <w:color w:val="000000"/>
          <w:sz w:val="11.890497207641602"/>
          <w:szCs w:val="11.890497207641602"/>
          <w:u w:val="none"/>
          <w:shd w:fill="auto" w:val="clear"/>
          <w:vertAlign w:val="baseline"/>
        </w:rPr>
      </w:pPr>
      <w:r w:rsidDel="00000000" w:rsidR="00000000" w:rsidRPr="00000000">
        <w:rPr>
          <w:rFonts w:ascii="Arial" w:cs="Arial" w:eastAsia="Arial" w:hAnsi="Arial"/>
          <w:b w:val="0"/>
          <w:i w:val="0"/>
          <w:smallCaps w:val="0"/>
          <w:strike w:val="0"/>
          <w:color w:val="000000"/>
          <w:sz w:val="11.890497207641602"/>
          <w:szCs w:val="11.890497207641602"/>
          <w:u w:val="none"/>
          <w:shd w:fill="auto" w:val="clear"/>
          <w:vertAlign w:val="baseline"/>
          <w:rtl w:val="0"/>
        </w:rPr>
        <w:t xml:space="preserve">5/ For 2016/17, as of 30 November 2016. </w:t>
      </w:r>
    </w:p>
    <w:p w:rsidR="00000000" w:rsidDel="00000000" w:rsidP="00000000" w:rsidRDefault="00000000" w:rsidRPr="00000000" w14:paraId="0000202C">
      <w:pPr>
        <w:keepNext w:val="0"/>
        <w:keepLines w:val="0"/>
        <w:widowControl w:val="0"/>
        <w:pBdr>
          <w:top w:space="0" w:sz="0" w:val="nil"/>
          <w:left w:space="0" w:sz="0" w:val="nil"/>
          <w:bottom w:space="0" w:sz="0" w:val="nil"/>
          <w:right w:space="0" w:sz="0" w:val="nil"/>
          <w:between w:space="0" w:sz="0" w:val="nil"/>
        </w:pBdr>
        <w:shd w:fill="auto" w:val="clear"/>
        <w:spacing w:after="0" w:before="20.836639404296875" w:line="240" w:lineRule="auto"/>
        <w:ind w:left="1733.2065296173096" w:right="0" w:firstLine="0"/>
        <w:jc w:val="left"/>
        <w:rPr>
          <w:rFonts w:ascii="Arial" w:cs="Arial" w:eastAsia="Arial" w:hAnsi="Arial"/>
          <w:b w:val="0"/>
          <w:i w:val="0"/>
          <w:smallCaps w:val="0"/>
          <w:strike w:val="0"/>
          <w:color w:val="000000"/>
          <w:sz w:val="11.890497207641602"/>
          <w:szCs w:val="11.890497207641602"/>
          <w:u w:val="none"/>
          <w:shd w:fill="auto" w:val="clear"/>
          <w:vertAlign w:val="baseline"/>
        </w:rPr>
      </w:pPr>
      <w:r w:rsidDel="00000000" w:rsidR="00000000" w:rsidRPr="00000000">
        <w:rPr>
          <w:rFonts w:ascii="Arial" w:cs="Arial" w:eastAsia="Arial" w:hAnsi="Arial"/>
          <w:b w:val="0"/>
          <w:i w:val="0"/>
          <w:smallCaps w:val="0"/>
          <w:strike w:val="0"/>
          <w:color w:val="000000"/>
          <w:sz w:val="11.890497207641602"/>
          <w:szCs w:val="11.890497207641602"/>
          <w:u w:val="none"/>
          <w:shd w:fill="auto" w:val="clear"/>
          <w:vertAlign w:val="baseline"/>
          <w:rtl w:val="0"/>
        </w:rPr>
        <w:t xml:space="preserve">6/ For 2016/17, year-to-date as of 2 December 2016. </w:t>
      </w:r>
    </w:p>
    <w:p w:rsidR="00000000" w:rsidDel="00000000" w:rsidP="00000000" w:rsidRDefault="00000000" w:rsidRPr="00000000" w14:paraId="0000202D">
      <w:pPr>
        <w:keepNext w:val="0"/>
        <w:keepLines w:val="0"/>
        <w:widowControl w:val="0"/>
        <w:pBdr>
          <w:top w:space="0" w:sz="0" w:val="nil"/>
          <w:left w:space="0" w:sz="0" w:val="nil"/>
          <w:bottom w:space="0" w:sz="0" w:val="nil"/>
          <w:right w:space="0" w:sz="0" w:val="nil"/>
          <w:between w:space="0" w:sz="0" w:val="nil"/>
        </w:pBdr>
        <w:shd w:fill="auto" w:val="clear"/>
        <w:spacing w:after="0" w:before="10.034027099609375" w:line="240" w:lineRule="auto"/>
        <w:ind w:left="1731.7931079864502" w:right="0" w:firstLine="0"/>
        <w:jc w:val="left"/>
        <w:rPr>
          <w:rFonts w:ascii="Arial" w:cs="Arial" w:eastAsia="Arial" w:hAnsi="Arial"/>
          <w:b w:val="0"/>
          <w:i w:val="0"/>
          <w:smallCaps w:val="0"/>
          <w:strike w:val="0"/>
          <w:color w:val="000000"/>
          <w:sz w:val="11.890497207641602"/>
          <w:szCs w:val="11.890497207641602"/>
          <w:u w:val="none"/>
          <w:shd w:fill="auto" w:val="clear"/>
          <w:vertAlign w:val="baseline"/>
        </w:rPr>
      </w:pPr>
      <w:r w:rsidDel="00000000" w:rsidR="00000000" w:rsidRPr="00000000">
        <w:rPr>
          <w:rFonts w:ascii="Arial" w:cs="Arial" w:eastAsia="Arial" w:hAnsi="Arial"/>
          <w:b w:val="0"/>
          <w:i w:val="0"/>
          <w:smallCaps w:val="0"/>
          <w:strike w:val="0"/>
          <w:color w:val="000000"/>
          <w:sz w:val="11.890497207641602"/>
          <w:szCs w:val="11.890497207641602"/>
          <w:u w:val="none"/>
          <w:shd w:fill="auto" w:val="clear"/>
          <w:vertAlign w:val="baseline"/>
          <w:rtl w:val="0"/>
        </w:rPr>
        <w:t xml:space="preserve">7/ On balance of payments basis. </w:t>
      </w:r>
    </w:p>
    <w:p w:rsidR="00000000" w:rsidDel="00000000" w:rsidP="00000000" w:rsidRDefault="00000000" w:rsidRPr="00000000" w14:paraId="0000202E">
      <w:pPr>
        <w:keepNext w:val="0"/>
        <w:keepLines w:val="0"/>
        <w:widowControl w:val="0"/>
        <w:pBdr>
          <w:top w:space="0" w:sz="0" w:val="nil"/>
          <w:left w:space="0" w:sz="0" w:val="nil"/>
          <w:bottom w:space="0" w:sz="0" w:val="nil"/>
          <w:right w:space="0" w:sz="0" w:val="nil"/>
          <w:between w:space="0" w:sz="0" w:val="nil"/>
        </w:pBdr>
        <w:shd w:fill="auto" w:val="clear"/>
        <w:spacing w:after="0" w:before="31.6363525390625" w:line="240" w:lineRule="auto"/>
        <w:ind w:left="1732.6259326934814" w:right="0" w:firstLine="0"/>
        <w:jc w:val="left"/>
        <w:rPr>
          <w:rFonts w:ascii="Arial" w:cs="Arial" w:eastAsia="Arial" w:hAnsi="Arial"/>
          <w:b w:val="0"/>
          <w:i w:val="0"/>
          <w:smallCaps w:val="0"/>
          <w:strike w:val="0"/>
          <w:color w:val="000000"/>
          <w:sz w:val="11.890497207641602"/>
          <w:szCs w:val="11.890497207641602"/>
          <w:u w:val="none"/>
          <w:shd w:fill="auto" w:val="clear"/>
          <w:vertAlign w:val="baseline"/>
        </w:rPr>
      </w:pPr>
      <w:r w:rsidDel="00000000" w:rsidR="00000000" w:rsidRPr="00000000">
        <w:rPr>
          <w:rFonts w:ascii="Arial" w:cs="Arial" w:eastAsia="Arial" w:hAnsi="Arial"/>
          <w:b w:val="0"/>
          <w:i w:val="0"/>
          <w:smallCaps w:val="0"/>
          <w:strike w:val="0"/>
          <w:color w:val="000000"/>
          <w:sz w:val="11.890497207641602"/>
          <w:szCs w:val="11.890497207641602"/>
          <w:u w:val="none"/>
          <w:shd w:fill="auto" w:val="clear"/>
          <w:vertAlign w:val="baseline"/>
          <w:rtl w:val="0"/>
        </w:rPr>
        <w:t xml:space="preserve">8/ Imports of goods and services projected over the following 12 months. </w:t>
      </w:r>
    </w:p>
    <w:p w:rsidR="00000000" w:rsidDel="00000000" w:rsidP="00000000" w:rsidRDefault="00000000" w:rsidRPr="00000000" w14:paraId="0000202F">
      <w:pPr>
        <w:keepNext w:val="0"/>
        <w:keepLines w:val="0"/>
        <w:widowControl w:val="0"/>
        <w:pBdr>
          <w:top w:space="0" w:sz="0" w:val="nil"/>
          <w:left w:space="0" w:sz="0" w:val="nil"/>
          <w:bottom w:space="0" w:sz="0" w:val="nil"/>
          <w:right w:space="0" w:sz="0" w:val="nil"/>
          <w:between w:space="0" w:sz="0" w:val="nil"/>
        </w:pBdr>
        <w:shd w:fill="auto" w:val="clear"/>
        <w:spacing w:after="0" w:before="20.830230712890625" w:line="240" w:lineRule="auto"/>
        <w:ind w:left="1732.2589588165283" w:right="0" w:firstLine="0"/>
        <w:jc w:val="left"/>
        <w:rPr>
          <w:rFonts w:ascii="Arial" w:cs="Arial" w:eastAsia="Arial" w:hAnsi="Arial"/>
          <w:b w:val="0"/>
          <w:i w:val="0"/>
          <w:smallCaps w:val="0"/>
          <w:strike w:val="0"/>
          <w:color w:val="000000"/>
          <w:sz w:val="11.890497207641602"/>
          <w:szCs w:val="11.890497207641602"/>
          <w:u w:val="none"/>
          <w:shd w:fill="auto" w:val="clear"/>
          <w:vertAlign w:val="baseline"/>
        </w:rPr>
      </w:pPr>
      <w:r w:rsidDel="00000000" w:rsidR="00000000" w:rsidRPr="00000000">
        <w:rPr>
          <w:rFonts w:ascii="Arial" w:cs="Arial" w:eastAsia="Arial" w:hAnsi="Arial"/>
          <w:b w:val="0"/>
          <w:i w:val="0"/>
          <w:smallCaps w:val="0"/>
          <w:strike w:val="0"/>
          <w:color w:val="000000"/>
          <w:sz w:val="11.890497207641602"/>
          <w:szCs w:val="11.890497207641602"/>
          <w:u w:val="none"/>
          <w:shd w:fill="auto" w:val="clear"/>
          <w:vertAlign w:val="baseline"/>
          <w:rtl w:val="0"/>
        </w:rPr>
        <w:t xml:space="preserve">9/ Short-term debt on residual maturity basis, including estimated short-term NRI deposits on residual maturity basis.  </w:t>
      </w:r>
    </w:p>
    <w:p w:rsidR="00000000" w:rsidDel="00000000" w:rsidP="00000000" w:rsidRDefault="00000000" w:rsidRPr="00000000" w14:paraId="00002030">
      <w:pPr>
        <w:keepNext w:val="0"/>
        <w:keepLines w:val="0"/>
        <w:widowControl w:val="0"/>
        <w:pBdr>
          <w:top w:space="0" w:sz="0" w:val="nil"/>
          <w:left w:space="0" w:sz="0" w:val="nil"/>
          <w:bottom w:space="0" w:sz="0" w:val="nil"/>
          <w:right w:space="0" w:sz="0" w:val="nil"/>
          <w:between w:space="0" w:sz="0" w:val="nil"/>
        </w:pBdr>
        <w:shd w:fill="auto" w:val="clear"/>
        <w:spacing w:after="0" w:before="20.832061767578125" w:line="240" w:lineRule="auto"/>
        <w:ind w:left="1736.538438796997" w:right="0" w:firstLine="0"/>
        <w:jc w:val="left"/>
        <w:rPr>
          <w:rFonts w:ascii="Arial" w:cs="Arial" w:eastAsia="Arial" w:hAnsi="Arial"/>
          <w:b w:val="0"/>
          <w:i w:val="0"/>
          <w:smallCaps w:val="0"/>
          <w:strike w:val="0"/>
          <w:color w:val="000000"/>
          <w:sz w:val="11.890497207641602"/>
          <w:szCs w:val="11.890497207641602"/>
          <w:u w:val="none"/>
          <w:shd w:fill="auto" w:val="clear"/>
          <w:vertAlign w:val="baseline"/>
        </w:rPr>
      </w:pPr>
      <w:r w:rsidDel="00000000" w:rsidR="00000000" w:rsidRPr="00000000">
        <w:rPr>
          <w:rFonts w:ascii="Arial" w:cs="Arial" w:eastAsia="Arial" w:hAnsi="Arial"/>
          <w:b w:val="0"/>
          <w:i w:val="0"/>
          <w:smallCaps w:val="0"/>
          <w:strike w:val="0"/>
          <w:color w:val="000000"/>
          <w:sz w:val="11.890497207641602"/>
          <w:szCs w:val="11.890497207641602"/>
          <w:u w:val="none"/>
          <w:shd w:fill="auto" w:val="clear"/>
          <w:vertAlign w:val="baseline"/>
          <w:rtl w:val="0"/>
        </w:rPr>
        <w:t xml:space="preserve">10/ In percent of current account receipts, excluding grants.  </w:t>
      </w:r>
    </w:p>
    <w:p w:rsidR="00000000" w:rsidDel="00000000" w:rsidP="00000000" w:rsidRDefault="00000000" w:rsidRPr="00000000" w14:paraId="00002031">
      <w:pPr>
        <w:keepNext w:val="0"/>
        <w:keepLines w:val="0"/>
        <w:widowControl w:val="0"/>
        <w:pBdr>
          <w:top w:space="0" w:sz="0" w:val="nil"/>
          <w:left w:space="0" w:sz="0" w:val="nil"/>
          <w:bottom w:space="0" w:sz="0" w:val="nil"/>
          <w:right w:space="0" w:sz="0" w:val="nil"/>
          <w:between w:space="0" w:sz="0" w:val="nil"/>
        </w:pBdr>
        <w:shd w:fill="auto" w:val="clear"/>
        <w:spacing w:after="0" w:before="20.833587646484375" w:line="240" w:lineRule="auto"/>
        <w:ind w:left="1736.5485095977783" w:right="0" w:firstLine="0"/>
        <w:jc w:val="left"/>
        <w:rPr>
          <w:rFonts w:ascii="Arial" w:cs="Arial" w:eastAsia="Arial" w:hAnsi="Arial"/>
          <w:b w:val="0"/>
          <w:i w:val="0"/>
          <w:smallCaps w:val="0"/>
          <w:strike w:val="0"/>
          <w:color w:val="000000"/>
          <w:sz w:val="11.890497207641602"/>
          <w:szCs w:val="11.890497207641602"/>
          <w:u w:val="none"/>
          <w:shd w:fill="auto" w:val="clear"/>
          <w:vertAlign w:val="baseline"/>
        </w:rPr>
      </w:pPr>
      <w:r w:rsidDel="00000000" w:rsidR="00000000" w:rsidRPr="00000000">
        <w:rPr>
          <w:rFonts w:ascii="Arial" w:cs="Arial" w:eastAsia="Arial" w:hAnsi="Arial"/>
          <w:b w:val="0"/>
          <w:i w:val="0"/>
          <w:smallCaps w:val="0"/>
          <w:strike w:val="0"/>
          <w:color w:val="000000"/>
          <w:sz w:val="11.890497207641602"/>
          <w:szCs w:val="11.890497207641602"/>
          <w:u w:val="none"/>
          <w:shd w:fill="auto" w:val="clear"/>
          <w:vertAlign w:val="baseline"/>
          <w:rtl w:val="0"/>
        </w:rPr>
        <w:t xml:space="preserve">11/ For 2016/17, year-to-date as of November 2016.</w:t>
      </w:r>
    </w:p>
    <w:p w:rsidR="00000000" w:rsidDel="00000000" w:rsidP="00000000" w:rsidRDefault="00000000" w:rsidRPr="00000000" w14:paraId="00002032">
      <w:pPr>
        <w:keepNext w:val="0"/>
        <w:keepLines w:val="0"/>
        <w:widowControl w:val="0"/>
        <w:pBdr>
          <w:top w:space="0" w:sz="0" w:val="nil"/>
          <w:left w:space="0" w:sz="0" w:val="nil"/>
          <w:bottom w:space="0" w:sz="0" w:val="nil"/>
          <w:right w:space="0" w:sz="0" w:val="nil"/>
          <w:between w:space="0" w:sz="0" w:val="nil"/>
        </w:pBdr>
        <w:shd w:fill="auto" w:val="clear"/>
        <w:spacing w:after="0" w:before="557.3394012451172" w:line="240" w:lineRule="auto"/>
        <w:ind w:left="1755.6000232696533"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52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2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2.39501953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14"/>
        <w:tblW w:w="9313.199920654297" w:type="dxa"/>
        <w:jc w:val="left"/>
        <w:tblInd w:w="1678.0000782012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3.199920654297"/>
        <w:tblGridChange w:id="0">
          <w:tblGrid>
            <w:gridCol w:w="9313.199920654297"/>
          </w:tblGrid>
        </w:tblGridChange>
      </w:tblGrid>
      <w:tr>
        <w:trPr>
          <w:trHeight w:val="74.399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tl w:val="0"/>
              </w:rPr>
            </w:r>
          </w:p>
        </w:tc>
      </w:tr>
      <w:tr>
        <w:trPr>
          <w:trHeight w:val="10496.40075683593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Table 3. India: Balance of Payments, 2012/13–2017/18 1/  </w:t>
            </w:r>
          </w:p>
          <w:p w:rsidR="00000000" w:rsidDel="00000000" w:rsidP="00000000" w:rsidRDefault="00000000" w:rsidRPr="00000000" w14:paraId="00002036">
            <w:pPr>
              <w:keepNext w:val="0"/>
              <w:keepLines w:val="0"/>
              <w:widowControl w:val="0"/>
              <w:pBdr>
                <w:top w:space="0" w:sz="0" w:val="nil"/>
                <w:left w:space="0" w:sz="0" w:val="nil"/>
                <w:bottom w:space="0" w:sz="0" w:val="nil"/>
                <w:right w:space="0" w:sz="0" w:val="nil"/>
                <w:between w:space="0" w:sz="0" w:val="nil"/>
              </w:pBdr>
              <w:shd w:fill="auto" w:val="clear"/>
              <w:spacing w:after="0" w:before="34.52392578125" w:line="240" w:lineRule="auto"/>
              <w:ind w:left="0" w:right="3419.5770263671875" w:firstLine="0"/>
              <w:jc w:val="right"/>
              <w:rPr>
                <w:rFonts w:ascii="Arial" w:cs="Arial" w:eastAsia="Arial" w:hAnsi="Arial"/>
                <w:b w:val="0"/>
                <w:i w:val="0"/>
                <w:smallCaps w:val="0"/>
                <w:strike w:val="0"/>
                <w:color w:val="0583b0"/>
                <w:sz w:val="21"/>
                <w:szCs w:val="21"/>
                <w:u w:val="none"/>
                <w:shd w:fill="auto" w:val="clear"/>
                <w:vertAlign w:val="baseline"/>
              </w:rPr>
            </w:pPr>
            <w:r w:rsidDel="00000000" w:rsidR="00000000" w:rsidRPr="00000000">
              <w:rPr>
                <w:rFonts w:ascii="Arial" w:cs="Arial" w:eastAsia="Arial" w:hAnsi="Arial"/>
                <w:b w:val="0"/>
                <w:i w:val="0"/>
                <w:smallCaps w:val="0"/>
                <w:strike w:val="0"/>
                <w:color w:val="0583b0"/>
                <w:sz w:val="21"/>
                <w:szCs w:val="21"/>
                <w:u w:val="none"/>
                <w:shd w:fill="auto" w:val="clear"/>
                <w:vertAlign w:val="baseline"/>
                <w:rtl w:val="0"/>
              </w:rPr>
              <w:t xml:space="preserve">(In billions of U.S. dollars)  </w:t>
            </w:r>
          </w:p>
          <w:p w:rsidR="00000000" w:rsidDel="00000000" w:rsidP="00000000" w:rsidRDefault="00000000" w:rsidRPr="00000000" w14:paraId="00002037">
            <w:pPr>
              <w:keepNext w:val="0"/>
              <w:keepLines w:val="0"/>
              <w:widowControl w:val="0"/>
              <w:pBdr>
                <w:top w:space="0" w:sz="0" w:val="nil"/>
                <w:left w:space="0" w:sz="0" w:val="nil"/>
                <w:bottom w:space="0" w:sz="0" w:val="nil"/>
                <w:right w:space="0" w:sz="0" w:val="nil"/>
                <w:between w:space="0" w:sz="0" w:val="nil"/>
              </w:pBdr>
              <w:shd w:fill="auto" w:val="clear"/>
              <w:spacing w:after="0" w:before="217.7001953125" w:line="240" w:lineRule="auto"/>
              <w:ind w:left="0" w:right="145.294189453125" w:firstLine="0"/>
              <w:jc w:val="right"/>
              <w:rPr>
                <w:rFonts w:ascii="Arial" w:cs="Arial" w:eastAsia="Arial" w:hAnsi="Arial"/>
                <w:b w:val="0"/>
                <w:i w:val="0"/>
                <w:smallCaps w:val="0"/>
                <w:strike w:val="0"/>
                <w:color w:val="000000"/>
                <w:sz w:val="15.883583068847656"/>
                <w:szCs w:val="15.883583068847656"/>
                <w:u w:val="none"/>
                <w:shd w:fill="auto" w:val="clear"/>
                <w:vertAlign w:val="baseline"/>
              </w:rPr>
            </w:pPr>
            <w:r w:rsidDel="00000000" w:rsidR="00000000" w:rsidRPr="00000000">
              <w:rPr>
                <w:rFonts w:ascii="Arial" w:cs="Arial" w:eastAsia="Arial" w:hAnsi="Arial"/>
                <w:b w:val="0"/>
                <w:i w:val="0"/>
                <w:smallCaps w:val="0"/>
                <w:strike w:val="0"/>
                <w:color w:val="000000"/>
                <w:sz w:val="15.883583068847656"/>
                <w:szCs w:val="15.883583068847656"/>
                <w:u w:val="none"/>
                <w:shd w:fill="auto" w:val="clear"/>
                <w:vertAlign w:val="baseline"/>
                <w:rtl w:val="0"/>
              </w:rPr>
              <w:t xml:space="preserve">2012/13 2013/14 2014/15 2015/16 2016/17 2017/18 </w:t>
            </w:r>
          </w:p>
          <w:p w:rsidR="00000000" w:rsidDel="00000000" w:rsidP="00000000" w:rsidRDefault="00000000" w:rsidRPr="00000000" w14:paraId="00002038">
            <w:pPr>
              <w:keepNext w:val="0"/>
              <w:keepLines w:val="0"/>
              <w:widowControl w:val="0"/>
              <w:pBdr>
                <w:top w:space="0" w:sz="0" w:val="nil"/>
                <w:left w:space="0" w:sz="0" w:val="nil"/>
                <w:bottom w:space="0" w:sz="0" w:val="nil"/>
                <w:right w:space="0" w:sz="0" w:val="nil"/>
                <w:between w:space="0" w:sz="0" w:val="nil"/>
              </w:pBdr>
              <w:shd w:fill="auto" w:val="clear"/>
              <w:spacing w:after="0" w:before="37.83935546875" w:line="240" w:lineRule="auto"/>
              <w:ind w:left="0" w:right="145.54443359375" w:firstLine="0"/>
              <w:jc w:val="right"/>
              <w:rPr>
                <w:rFonts w:ascii="Arial" w:cs="Arial" w:eastAsia="Arial" w:hAnsi="Arial"/>
                <w:b w:val="0"/>
                <w:i w:val="0"/>
                <w:smallCaps w:val="0"/>
                <w:strike w:val="0"/>
                <w:color w:val="000000"/>
                <w:sz w:val="15.883583068847656"/>
                <w:szCs w:val="15.883583068847656"/>
                <w:u w:val="none"/>
                <w:shd w:fill="auto" w:val="clear"/>
                <w:vertAlign w:val="baseline"/>
              </w:rPr>
            </w:pPr>
            <w:r w:rsidDel="00000000" w:rsidR="00000000" w:rsidRPr="00000000">
              <w:rPr>
                <w:rFonts w:ascii="Arial" w:cs="Arial" w:eastAsia="Arial" w:hAnsi="Arial"/>
                <w:b w:val="0"/>
                <w:i w:val="0"/>
                <w:smallCaps w:val="0"/>
                <w:strike w:val="0"/>
                <w:color w:val="000000"/>
                <w:sz w:val="15.883583068847656"/>
                <w:szCs w:val="15.883583068847656"/>
                <w:u w:val="none"/>
                <w:shd w:fill="auto" w:val="clear"/>
                <w:vertAlign w:val="baseline"/>
                <w:rtl w:val="0"/>
              </w:rPr>
              <w:t xml:space="preserve">Prel. Proj. Proj. </w:t>
            </w:r>
          </w:p>
          <w:p w:rsidR="00000000" w:rsidDel="00000000" w:rsidP="00000000" w:rsidRDefault="00000000" w:rsidRPr="00000000" w14:paraId="00002039">
            <w:pPr>
              <w:keepNext w:val="0"/>
              <w:keepLines w:val="0"/>
              <w:widowControl w:val="0"/>
              <w:pBdr>
                <w:top w:space="0" w:sz="0" w:val="nil"/>
                <w:left w:space="0" w:sz="0" w:val="nil"/>
                <w:bottom w:space="0" w:sz="0" w:val="nil"/>
                <w:right w:space="0" w:sz="0" w:val="nil"/>
                <w:between w:space="0" w:sz="0" w:val="nil"/>
              </w:pBdr>
              <w:shd w:fill="auto" w:val="clear"/>
              <w:spacing w:after="0" w:before="34.239501953125" w:line="240" w:lineRule="auto"/>
              <w:ind w:left="0" w:right="1543.004150390625" w:firstLine="0"/>
              <w:jc w:val="right"/>
              <w:rPr>
                <w:rFonts w:ascii="Arial" w:cs="Arial" w:eastAsia="Arial" w:hAnsi="Arial"/>
                <w:b w:val="0"/>
                <w:i w:val="0"/>
                <w:smallCaps w:val="0"/>
                <w:strike w:val="0"/>
                <w:color w:val="000000"/>
                <w:sz w:val="15.883583068847656"/>
                <w:szCs w:val="15.883583068847656"/>
                <w:u w:val="none"/>
                <w:shd w:fill="auto" w:val="clear"/>
                <w:vertAlign w:val="baseline"/>
              </w:rPr>
            </w:pPr>
            <w:r w:rsidDel="00000000" w:rsidR="00000000" w:rsidRPr="00000000">
              <w:rPr>
                <w:rFonts w:ascii="Arial" w:cs="Arial" w:eastAsia="Arial" w:hAnsi="Arial"/>
                <w:b w:val="0"/>
                <w:i w:val="0"/>
                <w:smallCaps w:val="0"/>
                <w:strike w:val="0"/>
                <w:color w:val="000000"/>
                <w:sz w:val="15.883583068847656"/>
                <w:szCs w:val="15.883583068847656"/>
                <w:u w:val="none"/>
                <w:shd w:fill="auto" w:val="clear"/>
                <w:vertAlign w:val="baseline"/>
                <w:rtl w:val="0"/>
              </w:rPr>
              <w:t xml:space="preserve">(In billions of U.S. dollars) </w:t>
            </w:r>
          </w:p>
          <w:p w:rsidR="00000000" w:rsidDel="00000000" w:rsidP="00000000" w:rsidRDefault="00000000" w:rsidRPr="00000000" w14:paraId="0000203A">
            <w:pPr>
              <w:keepNext w:val="0"/>
              <w:keepLines w:val="0"/>
              <w:widowControl w:val="0"/>
              <w:pBdr>
                <w:top w:space="0" w:sz="0" w:val="nil"/>
                <w:left w:space="0" w:sz="0" w:val="nil"/>
                <w:bottom w:space="0" w:sz="0" w:val="nil"/>
                <w:right w:space="0" w:sz="0" w:val="nil"/>
                <w:between w:space="0" w:sz="0" w:val="nil"/>
              </w:pBdr>
              <w:shd w:fill="auto" w:val="clear"/>
              <w:spacing w:after="0" w:before="42.64404296875" w:line="281.6234493255615" w:lineRule="auto"/>
              <w:ind w:left="158.53408813476562" w:right="142.572021484375" w:firstLine="0"/>
              <w:jc w:val="right"/>
              <w:rPr>
                <w:rFonts w:ascii="Arial" w:cs="Arial" w:eastAsia="Arial" w:hAnsi="Arial"/>
                <w:b w:val="0"/>
                <w:i w:val="0"/>
                <w:smallCaps w:val="0"/>
                <w:strike w:val="0"/>
                <w:color w:val="000000"/>
                <w:sz w:val="15.883583068847656"/>
                <w:szCs w:val="15.883583068847656"/>
                <w:u w:val="none"/>
                <w:shd w:fill="auto" w:val="clear"/>
                <w:vertAlign w:val="baseline"/>
              </w:rPr>
            </w:pPr>
            <w:r w:rsidDel="00000000" w:rsidR="00000000" w:rsidRPr="00000000">
              <w:rPr>
                <w:rFonts w:ascii="Arial" w:cs="Arial" w:eastAsia="Arial" w:hAnsi="Arial"/>
                <w:b w:val="0"/>
                <w:i w:val="0"/>
                <w:smallCaps w:val="0"/>
                <w:strike w:val="0"/>
                <w:color w:val="000000"/>
                <w:sz w:val="15.883583068847656"/>
                <w:szCs w:val="15.883583068847656"/>
                <w:u w:val="none"/>
                <w:shd w:fill="auto" w:val="clear"/>
                <w:vertAlign w:val="baseline"/>
                <w:rtl w:val="0"/>
              </w:rPr>
              <w:t xml:space="preserve">Current account balance -87.8 -32.3 -26.8 -22.1 -25.2 -39.4 Merchandise trade balance -195.7 -147.6 -144.9 -130.1 -134.8 -158.3 Merchandise exports 306.6 318.6 316.5 266.4 272.6 303.7 Merchandise imports 502.2 466.2 461.5 396.4 407.4 462.0 Oil 164.0 164.8 138.3 82.9 … … Non-oil 338.2 301.4 323.2 313.6 … … Services balance 64.9 73.1 76.5 69.7 74.0 81.6 Credit 145.7 151.8 158.1 154.3 166.7 183.8 </w:t>
            </w:r>
            <w:r w:rsidDel="00000000" w:rsidR="00000000" w:rsidRPr="00000000">
              <w:rPr>
                <w:rFonts w:ascii="Arial" w:cs="Arial" w:eastAsia="Arial" w:hAnsi="Arial"/>
                <w:b w:val="0"/>
                <w:i w:val="1"/>
                <w:smallCaps w:val="0"/>
                <w:strike w:val="0"/>
                <w:color w:val="000000"/>
                <w:sz w:val="15.883583068847656"/>
                <w:szCs w:val="15.883583068847656"/>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5.883583068847656"/>
                <w:szCs w:val="15.883583068847656"/>
                <w:u w:val="none"/>
                <w:shd w:fill="auto" w:val="clear"/>
                <w:vertAlign w:val="baseline"/>
                <w:rtl w:val="0"/>
              </w:rPr>
              <w:t xml:space="preserve">: software services 65.9 69.4 73.1 74.2 … … Debit 80.8 78.7 81.6 84.6 92.7 102.2 Primary income balance, net -21.5 -23.0 -24.1 -24.4 -25.3 -25.9 Secondary income balance, net 64.4 65.3 65.8 62.7 60.9 63.3 </w:t>
            </w:r>
          </w:p>
          <w:p w:rsidR="00000000" w:rsidDel="00000000" w:rsidP="00000000" w:rsidRDefault="00000000" w:rsidRPr="00000000" w14:paraId="0000203B">
            <w:pPr>
              <w:keepNext w:val="0"/>
              <w:keepLines w:val="0"/>
              <w:widowControl w:val="0"/>
              <w:pBdr>
                <w:top w:space="0" w:sz="0" w:val="nil"/>
                <w:left w:space="0" w:sz="0" w:val="nil"/>
                <w:bottom w:space="0" w:sz="0" w:val="nil"/>
                <w:right w:space="0" w:sz="0" w:val="nil"/>
                <w:between w:space="0" w:sz="0" w:val="nil"/>
              </w:pBdr>
              <w:shd w:fill="auto" w:val="clear"/>
              <w:spacing w:after="0" w:before="85.8978271484375" w:line="281.69142723083496" w:lineRule="auto"/>
              <w:ind w:left="158.51821899414062" w:right="144.324951171875" w:firstLine="0"/>
              <w:jc w:val="right"/>
              <w:rPr>
                <w:rFonts w:ascii="Arial" w:cs="Arial" w:eastAsia="Arial" w:hAnsi="Arial"/>
                <w:b w:val="0"/>
                <w:i w:val="0"/>
                <w:smallCaps w:val="0"/>
                <w:strike w:val="0"/>
                <w:color w:val="000000"/>
                <w:sz w:val="15.883583068847656"/>
                <w:szCs w:val="15.883583068847656"/>
                <w:u w:val="none"/>
                <w:shd w:fill="auto" w:val="clear"/>
                <w:vertAlign w:val="baseline"/>
              </w:rPr>
            </w:pPr>
            <w:r w:rsidDel="00000000" w:rsidR="00000000" w:rsidRPr="00000000">
              <w:rPr>
                <w:rFonts w:ascii="Arial" w:cs="Arial" w:eastAsia="Arial" w:hAnsi="Arial"/>
                <w:b w:val="0"/>
                <w:i w:val="0"/>
                <w:smallCaps w:val="0"/>
                <w:strike w:val="0"/>
                <w:color w:val="000000"/>
                <w:sz w:val="15.883583068847656"/>
                <w:szCs w:val="15.883583068847656"/>
                <w:u w:val="none"/>
                <w:shd w:fill="auto" w:val="clear"/>
                <w:vertAlign w:val="baseline"/>
                <w:rtl w:val="0"/>
              </w:rPr>
              <w:t xml:space="preserve">Capital and Financial account balance -85.8 -31.9 -27.6 -23.1 -25.0 -39.1 Direct investment, net -19.8 -21.6 -31.3 -36.0 -38.1 -40.1 </w:t>
            </w:r>
            <w:r w:rsidDel="00000000" w:rsidR="00000000" w:rsidRPr="00000000">
              <w:rPr>
                <w:rFonts w:ascii="Arial" w:cs="Arial" w:eastAsia="Arial" w:hAnsi="Arial"/>
                <w:b w:val="0"/>
                <w:i w:val="1"/>
                <w:smallCaps w:val="0"/>
                <w:strike w:val="0"/>
                <w:color w:val="000000"/>
                <w:sz w:val="15.883583068847656"/>
                <w:szCs w:val="15.883583068847656"/>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5.883583068847656"/>
                <w:szCs w:val="15.883583068847656"/>
                <w:u w:val="none"/>
                <w:shd w:fill="auto" w:val="clear"/>
                <w:vertAlign w:val="baseline"/>
                <w:rtl w:val="0"/>
              </w:rPr>
              <w:t xml:space="preserve">: Net incurrance of liabilties 27.0 30.8 35.3 44.9 44.8 52.3 Portfolio investment, net -26.9 -4.8 -42.2 4.1 -2.7 -13.9 Financial derivatives, net 2.3 -2.0 1.6 -0.6 -0.7 -0.7 Other investment, net -45.2 -19.7 -18.5 -8.9 2.0 -8.5 Reserve assets, net 3.8 15.5 61.4 17.9 14.3 24.0 </w:t>
            </w:r>
          </w:p>
          <w:p w:rsidR="00000000" w:rsidDel="00000000" w:rsidP="00000000" w:rsidRDefault="00000000" w:rsidRPr="00000000" w14:paraId="0000203C">
            <w:pPr>
              <w:keepNext w:val="0"/>
              <w:keepLines w:val="0"/>
              <w:widowControl w:val="0"/>
              <w:pBdr>
                <w:top w:space="0" w:sz="0" w:val="nil"/>
                <w:left w:space="0" w:sz="0" w:val="nil"/>
                <w:bottom w:space="0" w:sz="0" w:val="nil"/>
                <w:right w:space="0" w:sz="0" w:val="nil"/>
                <w:between w:space="0" w:sz="0" w:val="nil"/>
              </w:pBdr>
              <w:shd w:fill="auto" w:val="clear"/>
              <w:spacing w:after="0" w:before="102.6483154296875" w:line="391.14715576171875" w:lineRule="auto"/>
              <w:ind w:left="152.63259887695312" w:right="143.753662109375" w:firstLine="13.20281982421875"/>
              <w:jc w:val="both"/>
              <w:rPr>
                <w:rFonts w:ascii="Arial" w:cs="Arial" w:eastAsia="Arial" w:hAnsi="Arial"/>
                <w:b w:val="0"/>
                <w:i w:val="0"/>
                <w:smallCaps w:val="0"/>
                <w:strike w:val="0"/>
                <w:color w:val="000000"/>
                <w:sz w:val="15.883583068847656"/>
                <w:szCs w:val="15.883583068847656"/>
                <w:u w:val="none"/>
                <w:shd w:fill="auto" w:val="clear"/>
                <w:vertAlign w:val="baseline"/>
              </w:rPr>
            </w:pPr>
            <w:r w:rsidDel="00000000" w:rsidR="00000000" w:rsidRPr="00000000">
              <w:rPr>
                <w:rFonts w:ascii="Arial" w:cs="Arial" w:eastAsia="Arial" w:hAnsi="Arial"/>
                <w:b w:val="0"/>
                <w:i w:val="0"/>
                <w:smallCaps w:val="0"/>
                <w:strike w:val="0"/>
                <w:color w:val="000000"/>
                <w:sz w:val="15.883583068847656"/>
                <w:szCs w:val="15.883583068847656"/>
                <w:u w:val="none"/>
                <w:shd w:fill="auto" w:val="clear"/>
                <w:vertAlign w:val="baseline"/>
                <w:rtl w:val="0"/>
              </w:rPr>
              <w:t xml:space="preserve">Errors and omissions 2.7 -0.9 -1.1 -1.1 0.0 0.0 Overall balance -3.8 -15.6 -61.4 -17.9 -14.3 -24.0 Valuation changes 2/ -6.2 -3.4 -23.9 0.6 0.0 0.0 </w:t>
            </w:r>
          </w:p>
          <w:p w:rsidR="00000000" w:rsidDel="00000000" w:rsidP="00000000" w:rsidRDefault="00000000" w:rsidRPr="00000000" w14:paraId="0000203D">
            <w:pPr>
              <w:keepNext w:val="0"/>
              <w:keepLines w:val="0"/>
              <w:widowControl w:val="0"/>
              <w:pBdr>
                <w:top w:space="0" w:sz="0" w:val="nil"/>
                <w:left w:space="0" w:sz="0" w:val="nil"/>
                <w:bottom w:space="0" w:sz="0" w:val="nil"/>
                <w:right w:space="0" w:sz="0" w:val="nil"/>
                <w:between w:space="0" w:sz="0" w:val="nil"/>
              </w:pBdr>
              <w:shd w:fill="auto" w:val="clear"/>
              <w:spacing w:after="0" w:before="68.52783203125" w:line="240" w:lineRule="auto"/>
              <w:ind w:left="154.88677978515625" w:right="0" w:firstLine="0"/>
              <w:jc w:val="left"/>
              <w:rPr>
                <w:rFonts w:ascii="Arial" w:cs="Arial" w:eastAsia="Arial" w:hAnsi="Arial"/>
                <w:b w:val="0"/>
                <w:i w:val="0"/>
                <w:smallCaps w:val="0"/>
                <w:strike w:val="0"/>
                <w:color w:val="000000"/>
                <w:sz w:val="15.883583068847656"/>
                <w:szCs w:val="15.883583068847656"/>
                <w:u w:val="none"/>
                <w:shd w:fill="auto" w:val="clear"/>
                <w:vertAlign w:val="baseline"/>
              </w:rPr>
            </w:pPr>
            <w:r w:rsidDel="00000000" w:rsidR="00000000" w:rsidRPr="00000000">
              <w:rPr>
                <w:rFonts w:ascii="Arial" w:cs="Arial" w:eastAsia="Arial" w:hAnsi="Arial"/>
                <w:b w:val="0"/>
                <w:i w:val="0"/>
                <w:smallCaps w:val="0"/>
                <w:strike w:val="0"/>
                <w:color w:val="000000"/>
                <w:sz w:val="15.883583068847656"/>
                <w:szCs w:val="15.883583068847656"/>
                <w:u w:val="none"/>
                <w:shd w:fill="auto" w:val="clear"/>
                <w:vertAlign w:val="baseline"/>
                <w:rtl w:val="0"/>
              </w:rPr>
              <w:t xml:space="preserve">Increase in gross reserve stock  </w:t>
            </w:r>
          </w:p>
          <w:p w:rsidR="00000000" w:rsidDel="00000000" w:rsidP="00000000" w:rsidRDefault="00000000" w:rsidRPr="00000000" w14:paraId="0000203E">
            <w:pPr>
              <w:keepNext w:val="0"/>
              <w:keepLines w:val="0"/>
              <w:widowControl w:val="0"/>
              <w:pBdr>
                <w:top w:space="0" w:sz="0" w:val="nil"/>
                <w:left w:space="0" w:sz="0" w:val="nil"/>
                <w:bottom w:space="0" w:sz="0" w:val="nil"/>
                <w:right w:space="0" w:sz="0" w:val="nil"/>
                <w:between w:space="0" w:sz="0" w:val="nil"/>
              </w:pBdr>
              <w:shd w:fill="auto" w:val="clear"/>
              <w:spacing w:after="0" w:before="39.044189453125" w:line="240" w:lineRule="auto"/>
              <w:ind w:left="0" w:right="143.64013671875" w:firstLine="0"/>
              <w:jc w:val="right"/>
              <w:rPr>
                <w:rFonts w:ascii="Arial" w:cs="Arial" w:eastAsia="Arial" w:hAnsi="Arial"/>
                <w:b w:val="0"/>
                <w:i w:val="0"/>
                <w:smallCaps w:val="0"/>
                <w:strike w:val="0"/>
                <w:color w:val="000000"/>
                <w:sz w:val="15.883583068847656"/>
                <w:szCs w:val="15.883583068847656"/>
                <w:u w:val="none"/>
                <w:shd w:fill="auto" w:val="clear"/>
                <w:vertAlign w:val="baseline"/>
              </w:rPr>
            </w:pPr>
            <w:r w:rsidDel="00000000" w:rsidR="00000000" w:rsidRPr="00000000">
              <w:rPr>
                <w:rFonts w:ascii="Arial" w:cs="Arial" w:eastAsia="Arial" w:hAnsi="Arial"/>
                <w:b w:val="0"/>
                <w:i w:val="0"/>
                <w:smallCaps w:val="0"/>
                <w:strike w:val="0"/>
                <w:color w:val="000000"/>
                <w:sz w:val="15.883583068847656"/>
                <w:szCs w:val="15.883583068847656"/>
                <w:u w:val="none"/>
                <w:shd w:fill="auto" w:val="clear"/>
                <w:vertAlign w:val="baseline"/>
                <w:rtl w:val="0"/>
              </w:rPr>
              <w:t xml:space="preserve">(including valuation changes) -2.4 12.2 37.4 18.5 14.3 24.0 </w:t>
            </w:r>
          </w:p>
          <w:p w:rsidR="00000000" w:rsidDel="00000000" w:rsidP="00000000" w:rsidRDefault="00000000" w:rsidRPr="00000000" w14:paraId="0000203F">
            <w:pPr>
              <w:keepNext w:val="0"/>
              <w:keepLines w:val="0"/>
              <w:widowControl w:val="0"/>
              <w:pBdr>
                <w:top w:space="0" w:sz="0" w:val="nil"/>
                <w:left w:space="0" w:sz="0" w:val="nil"/>
                <w:bottom w:space="0" w:sz="0" w:val="nil"/>
                <w:right w:space="0" w:sz="0" w:val="nil"/>
                <w:between w:space="0" w:sz="0" w:val="nil"/>
              </w:pBdr>
              <w:shd w:fill="auto" w:val="clear"/>
              <w:spacing w:after="0" w:before="130.240478515625" w:line="240" w:lineRule="auto"/>
              <w:ind w:left="165.86257934570312" w:right="0" w:firstLine="0"/>
              <w:jc w:val="left"/>
              <w:rPr>
                <w:rFonts w:ascii="Arial" w:cs="Arial" w:eastAsia="Arial" w:hAnsi="Arial"/>
                <w:b w:val="0"/>
                <w:i w:val="0"/>
                <w:smallCaps w:val="0"/>
                <w:strike w:val="0"/>
                <w:color w:val="000000"/>
                <w:sz w:val="15.883583068847656"/>
                <w:szCs w:val="15.883583068847656"/>
                <w:u w:val="none"/>
                <w:shd w:fill="auto" w:val="clear"/>
                <w:vertAlign w:val="baseline"/>
              </w:rPr>
            </w:pPr>
            <w:r w:rsidDel="00000000" w:rsidR="00000000" w:rsidRPr="00000000">
              <w:rPr>
                <w:rFonts w:ascii="Arial" w:cs="Arial" w:eastAsia="Arial" w:hAnsi="Arial"/>
                <w:b w:val="0"/>
                <w:i w:val="0"/>
                <w:smallCaps w:val="0"/>
                <w:strike w:val="0"/>
                <w:color w:val="000000"/>
                <w:sz w:val="15.883583068847656"/>
                <w:szCs w:val="15.883583068847656"/>
                <w:u w:val="none"/>
                <w:shd w:fill="auto" w:val="clear"/>
                <w:vertAlign w:val="baseline"/>
                <w:rtl w:val="0"/>
              </w:rPr>
              <w:t xml:space="preserve">Memorandum items: </w:t>
            </w:r>
          </w:p>
          <w:p w:rsidR="00000000" w:rsidDel="00000000" w:rsidP="00000000" w:rsidRDefault="00000000" w:rsidRPr="00000000" w14:paraId="00002040">
            <w:pPr>
              <w:keepNext w:val="0"/>
              <w:keepLines w:val="0"/>
              <w:widowControl w:val="0"/>
              <w:pBdr>
                <w:top w:space="0" w:sz="0" w:val="nil"/>
                <w:left w:space="0" w:sz="0" w:val="nil"/>
                <w:bottom w:space="0" w:sz="0" w:val="nil"/>
                <w:right w:space="0" w:sz="0" w:val="nil"/>
                <w:between w:space="0" w:sz="0" w:val="nil"/>
              </w:pBdr>
              <w:shd w:fill="auto" w:val="clear"/>
              <w:spacing w:after="0" w:before="37.838134765625" w:line="281.5832233428955" w:lineRule="auto"/>
              <w:ind w:left="151.22817993164062" w:right="142.2314453125" w:firstLine="0"/>
              <w:jc w:val="right"/>
              <w:rPr>
                <w:rFonts w:ascii="Arial" w:cs="Arial" w:eastAsia="Arial" w:hAnsi="Arial"/>
                <w:b w:val="0"/>
                <w:i w:val="0"/>
                <w:smallCaps w:val="0"/>
                <w:strike w:val="0"/>
                <w:color w:val="000000"/>
                <w:sz w:val="15.883583068847656"/>
                <w:szCs w:val="15.883583068847656"/>
                <w:u w:val="none"/>
                <w:shd w:fill="auto" w:val="clear"/>
                <w:vertAlign w:val="baseline"/>
              </w:rPr>
            </w:pPr>
            <w:r w:rsidDel="00000000" w:rsidR="00000000" w:rsidRPr="00000000">
              <w:rPr>
                <w:rFonts w:ascii="Arial" w:cs="Arial" w:eastAsia="Arial" w:hAnsi="Arial"/>
                <w:b w:val="0"/>
                <w:i w:val="0"/>
                <w:smallCaps w:val="0"/>
                <w:strike w:val="0"/>
                <w:color w:val="000000"/>
                <w:sz w:val="15.883583068847656"/>
                <w:szCs w:val="15.883583068847656"/>
                <w:u w:val="none"/>
                <w:shd w:fill="auto" w:val="clear"/>
                <w:vertAlign w:val="baseline"/>
                <w:rtl w:val="0"/>
              </w:rPr>
              <w:t xml:space="preserve"> Foreign exchange reserves 292.0 304.2 341.6 360.2 374.5 398.4  In months of next year's imports (goods and services) 6.4 6.7 8.5 8.6 8.0 7.7  Current account balance (percent of GDP) -4.8 -1.7 -1.3 -1.1 -1.1 -1.6  Merchandise trade balance (percent of GDP) -10.7 -7.9 -7.1 -6.3 -6.0 -6.5  Direct investment, net (percent of GDP) -1.1 -1.2 -1.5 -1.7 -1.7 -1.7  Overall balance (percent of GDP) -0.2 -0.8 -3.0 -0.9 -0.6 -1.0  Gold Imports (billions U.S. dollars) 53.8 28.7 34.4 31.8 36.0 38.1 GDP in USD 1,829.0 1,863.2 2,042.6 2,073.0 2,239.9 2,432.4 </w:t>
            </w:r>
          </w:p>
          <w:p w:rsidR="00000000" w:rsidDel="00000000" w:rsidP="00000000" w:rsidRDefault="00000000" w:rsidRPr="00000000" w14:paraId="00002041">
            <w:pPr>
              <w:keepNext w:val="0"/>
              <w:keepLines w:val="0"/>
              <w:widowControl w:val="0"/>
              <w:pBdr>
                <w:top w:space="0" w:sz="0" w:val="nil"/>
                <w:left w:space="0" w:sz="0" w:val="nil"/>
                <w:bottom w:space="0" w:sz="0" w:val="nil"/>
                <w:right w:space="0" w:sz="0" w:val="nil"/>
                <w:between w:space="0" w:sz="0" w:val="nil"/>
              </w:pBdr>
              <w:shd w:fill="auto" w:val="clear"/>
              <w:spacing w:after="0" w:before="193.538818359375" w:line="240" w:lineRule="auto"/>
              <w:ind w:left="157.14218139648438" w:right="0" w:firstLine="0"/>
              <w:jc w:val="left"/>
              <w:rPr>
                <w:rFonts w:ascii="Arial" w:cs="Arial" w:eastAsia="Arial" w:hAnsi="Arial"/>
                <w:b w:val="0"/>
                <w:i w:val="0"/>
                <w:smallCaps w:val="0"/>
                <w:strike w:val="0"/>
                <w:color w:val="000000"/>
                <w:sz w:val="14.118684768676758"/>
                <w:szCs w:val="14.118684768676758"/>
                <w:u w:val="none"/>
                <w:shd w:fill="auto" w:val="clear"/>
                <w:vertAlign w:val="baseline"/>
              </w:rPr>
            </w:pPr>
            <w:r w:rsidDel="00000000" w:rsidR="00000000" w:rsidRPr="00000000">
              <w:rPr>
                <w:rFonts w:ascii="Arial" w:cs="Arial" w:eastAsia="Arial" w:hAnsi="Arial"/>
                <w:b w:val="0"/>
                <w:i w:val="0"/>
                <w:smallCaps w:val="0"/>
                <w:strike w:val="0"/>
                <w:color w:val="000000"/>
                <w:sz w:val="14.118684768676758"/>
                <w:szCs w:val="14.118684768676758"/>
                <w:u w:val="none"/>
                <w:shd w:fill="auto" w:val="clear"/>
                <w:vertAlign w:val="baseline"/>
                <w:rtl w:val="0"/>
              </w:rPr>
              <w:t xml:space="preserve">Sources: CEIC Data Company Ltd; and IMF staff estimates and projections. </w:t>
            </w:r>
          </w:p>
          <w:p w:rsidR="00000000" w:rsidDel="00000000" w:rsidP="00000000" w:rsidRDefault="00000000" w:rsidRPr="00000000" w14:paraId="00002042">
            <w:pPr>
              <w:keepNext w:val="0"/>
              <w:keepLines w:val="0"/>
              <w:widowControl w:val="0"/>
              <w:pBdr>
                <w:top w:space="0" w:sz="0" w:val="nil"/>
                <w:left w:space="0" w:sz="0" w:val="nil"/>
                <w:bottom w:space="0" w:sz="0" w:val="nil"/>
                <w:right w:space="0" w:sz="0" w:val="nil"/>
                <w:between w:space="0" w:sz="0" w:val="nil"/>
              </w:pBdr>
              <w:shd w:fill="auto" w:val="clear"/>
              <w:spacing w:after="0" w:before="48.83392333984375" w:line="240" w:lineRule="auto"/>
              <w:ind w:left="160.39413452148438" w:right="0" w:firstLine="0"/>
              <w:jc w:val="left"/>
              <w:rPr>
                <w:rFonts w:ascii="Arial" w:cs="Arial" w:eastAsia="Arial" w:hAnsi="Arial"/>
                <w:b w:val="0"/>
                <w:i w:val="0"/>
                <w:smallCaps w:val="0"/>
                <w:strike w:val="0"/>
                <w:color w:val="000000"/>
                <w:sz w:val="14.118684768676758"/>
                <w:szCs w:val="14.118684768676758"/>
                <w:u w:val="none"/>
                <w:shd w:fill="auto" w:val="clear"/>
                <w:vertAlign w:val="baseline"/>
              </w:rPr>
            </w:pPr>
            <w:r w:rsidDel="00000000" w:rsidR="00000000" w:rsidRPr="00000000">
              <w:rPr>
                <w:rFonts w:ascii="Arial" w:cs="Arial" w:eastAsia="Arial" w:hAnsi="Arial"/>
                <w:b w:val="0"/>
                <w:i w:val="0"/>
                <w:smallCaps w:val="0"/>
                <w:strike w:val="0"/>
                <w:color w:val="000000"/>
                <w:sz w:val="14.118684768676758"/>
                <w:szCs w:val="14.118684768676758"/>
                <w:u w:val="none"/>
                <w:shd w:fill="auto" w:val="clear"/>
                <w:vertAlign w:val="baseline"/>
                <w:rtl w:val="0"/>
              </w:rPr>
              <w:t xml:space="preserve">1/ Data are for April-March fiscal years. Based on BPM6, including sign conventions. </w:t>
            </w:r>
          </w:p>
          <w:p w:rsidR="00000000" w:rsidDel="00000000" w:rsidP="00000000" w:rsidRDefault="00000000" w:rsidRPr="00000000" w14:paraId="00002043">
            <w:pPr>
              <w:keepNext w:val="0"/>
              <w:keepLines w:val="0"/>
              <w:widowControl w:val="0"/>
              <w:pBdr>
                <w:top w:space="0" w:sz="0" w:val="nil"/>
                <w:left w:space="0" w:sz="0" w:val="nil"/>
                <w:bottom w:space="0" w:sz="0" w:val="nil"/>
                <w:right w:space="0" w:sz="0" w:val="nil"/>
                <w:between w:space="0" w:sz="0" w:val="nil"/>
              </w:pBdr>
              <w:shd w:fill="auto" w:val="clear"/>
              <w:spacing w:after="0" w:before="50.0360107421875" w:line="240" w:lineRule="auto"/>
              <w:ind w:left="155.44540405273438" w:right="0" w:firstLine="0"/>
              <w:jc w:val="left"/>
              <w:rPr>
                <w:rFonts w:ascii="Arial" w:cs="Arial" w:eastAsia="Arial" w:hAnsi="Arial"/>
                <w:b w:val="0"/>
                <w:i w:val="0"/>
                <w:smallCaps w:val="0"/>
                <w:strike w:val="0"/>
                <w:color w:val="000000"/>
                <w:sz w:val="14.118684768676758"/>
                <w:szCs w:val="14.118684768676758"/>
                <w:u w:val="none"/>
                <w:shd w:fill="auto" w:val="clear"/>
                <w:vertAlign w:val="baseline"/>
              </w:rPr>
            </w:pPr>
            <w:r w:rsidDel="00000000" w:rsidR="00000000" w:rsidRPr="00000000">
              <w:rPr>
                <w:rFonts w:ascii="Arial" w:cs="Arial" w:eastAsia="Arial" w:hAnsi="Arial"/>
                <w:b w:val="0"/>
                <w:i w:val="0"/>
                <w:smallCaps w:val="0"/>
                <w:strike w:val="0"/>
                <w:color w:val="000000"/>
                <w:sz w:val="14.118684768676758"/>
                <w:szCs w:val="14.118684768676758"/>
                <w:u w:val="none"/>
                <w:shd w:fill="auto" w:val="clear"/>
                <w:vertAlign w:val="baseline"/>
                <w:rtl w:val="0"/>
              </w:rPr>
              <w:t xml:space="preserve">2/ Calculated as difference between the stock of reserves and the overall balance of BOP. </w:t>
            </w:r>
          </w:p>
        </w:tc>
      </w:tr>
    </w:tbl>
    <w:p w:rsidR="00000000" w:rsidDel="00000000" w:rsidP="00000000" w:rsidRDefault="00000000" w:rsidRPr="00000000" w14:paraId="00002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40.3857421875" w:firstLine="0"/>
        <w:jc w:val="right"/>
        <w:rPr>
          <w:rFonts w:ascii="Arial" w:cs="Arial" w:eastAsia="Arial" w:hAnsi="Arial"/>
          <w:b w:val="1"/>
          <w:i w:val="0"/>
          <w:smallCaps w:val="0"/>
          <w:strike w:val="0"/>
          <w:color w:val="000000"/>
          <w:sz w:val="18"/>
          <w:szCs w:val="18"/>
          <w:u w:val="none"/>
          <w:shd w:fill="dddddd"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53 </w:t>
      </w:r>
    </w:p>
    <w:p w:rsidR="00000000" w:rsidDel="00000000" w:rsidP="00000000" w:rsidRDefault="00000000" w:rsidRPr="00000000" w14:paraId="00002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5.3400135040283"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15"/>
        <w:tblW w:w="9163.20068359375" w:type="dxa"/>
        <w:jc w:val="left"/>
        <w:tblInd w:w="1753.599901199340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3.20068359375"/>
        <w:tblGridChange w:id="0">
          <w:tblGrid>
            <w:gridCol w:w="9163.20068359375"/>
          </w:tblGrid>
        </w:tblGridChange>
      </w:tblGrid>
      <w:tr>
        <w:trPr>
          <w:trHeight w:val="12364.7999572753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48">
            <w:pPr>
              <w:keepNext w:val="0"/>
              <w:keepLines w:val="0"/>
              <w:widowControl w:val="0"/>
              <w:pBdr>
                <w:top w:space="0" w:sz="0" w:val="nil"/>
                <w:left w:space="0" w:sz="0" w:val="nil"/>
                <w:bottom w:space="0" w:sz="0" w:val="nil"/>
                <w:right w:space="0" w:sz="0" w:val="nil"/>
                <w:between w:space="0" w:sz="0" w:val="nil"/>
              </w:pBdr>
              <w:shd w:fill="auto" w:val="clear"/>
              <w:spacing w:after="0" w:before="0" w:line="312.8259086608887" w:lineRule="auto"/>
              <w:ind w:left="7152.498779296875" w:right="473.221435546875" w:hanging="6188.148193359375"/>
              <w:jc w:val="left"/>
              <w:rPr>
                <w:rFonts w:ascii="Arial" w:cs="Arial" w:eastAsia="Arial" w:hAnsi="Arial"/>
                <w:b w:val="0"/>
                <w:i w:val="0"/>
                <w:smallCaps w:val="0"/>
                <w:strike w:val="0"/>
                <w:color w:val="000000"/>
                <w:sz w:val="15.99032211303711"/>
                <w:szCs w:val="15.9903221130371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Table 4. India: Reserve Money and Monetary Survey, 2012/13–2016/17 1/  </w:t>
            </w:r>
            <w:r w:rsidDel="00000000" w:rsidR="00000000" w:rsidRPr="00000000">
              <w:rPr>
                <w:rFonts w:ascii="Arial" w:cs="Arial" w:eastAsia="Arial" w:hAnsi="Arial"/>
                <w:b w:val="0"/>
                <w:i w:val="0"/>
                <w:smallCaps w:val="0"/>
                <w:strike w:val="0"/>
                <w:color w:val="000000"/>
                <w:sz w:val="15.99032211303711"/>
                <w:szCs w:val="15.99032211303711"/>
                <w:u w:val="none"/>
                <w:shd w:fill="auto" w:val="clear"/>
                <w:vertAlign w:val="baseline"/>
                <w:rtl w:val="0"/>
              </w:rPr>
              <w:t xml:space="preserve">2015/16 2016/17 </w:t>
            </w:r>
          </w:p>
          <w:p w:rsidR="00000000" w:rsidDel="00000000" w:rsidP="00000000" w:rsidRDefault="00000000" w:rsidRPr="00000000" w14:paraId="00002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95.101318359375" w:firstLine="0"/>
              <w:jc w:val="right"/>
              <w:rPr>
                <w:rFonts w:ascii="Arial" w:cs="Arial" w:eastAsia="Arial" w:hAnsi="Arial"/>
                <w:b w:val="0"/>
                <w:i w:val="0"/>
                <w:smallCaps w:val="0"/>
                <w:strike w:val="0"/>
                <w:color w:val="000000"/>
                <w:sz w:val="15.99032211303711"/>
                <w:szCs w:val="15.99032211303711"/>
                <w:u w:val="none"/>
                <w:shd w:fill="auto" w:val="clear"/>
                <w:vertAlign w:val="baseline"/>
              </w:rPr>
            </w:pPr>
            <w:r w:rsidDel="00000000" w:rsidR="00000000" w:rsidRPr="00000000">
              <w:rPr>
                <w:rFonts w:ascii="Arial" w:cs="Arial" w:eastAsia="Arial" w:hAnsi="Arial"/>
                <w:b w:val="0"/>
                <w:i w:val="0"/>
                <w:smallCaps w:val="0"/>
                <w:strike w:val="0"/>
                <w:color w:val="000000"/>
                <w:sz w:val="15.99032211303711"/>
                <w:szCs w:val="15.99032211303711"/>
                <w:u w:val="none"/>
                <w:shd w:fill="auto" w:val="clear"/>
                <w:vertAlign w:val="baseline"/>
                <w:rtl w:val="0"/>
              </w:rPr>
              <w:t xml:space="preserve">2012/13 2013/14 2014/15 </w:t>
            </w:r>
          </w:p>
          <w:p w:rsidR="00000000" w:rsidDel="00000000" w:rsidP="00000000" w:rsidRDefault="00000000" w:rsidRPr="00000000" w14:paraId="0000204A">
            <w:pPr>
              <w:keepNext w:val="0"/>
              <w:keepLines w:val="0"/>
              <w:widowControl w:val="0"/>
              <w:pBdr>
                <w:top w:space="0" w:sz="0" w:val="nil"/>
                <w:left w:space="0" w:sz="0" w:val="nil"/>
                <w:bottom w:space="0" w:sz="0" w:val="nil"/>
                <w:right w:space="0" w:sz="0" w:val="nil"/>
                <w:between w:space="0" w:sz="0" w:val="nil"/>
              </w:pBdr>
              <w:shd w:fill="auto" w:val="clear"/>
              <w:spacing w:after="0" w:before="101.390380859375" w:line="240" w:lineRule="auto"/>
              <w:ind w:left="0" w:right="361.57470703125" w:firstLine="0"/>
              <w:jc w:val="right"/>
              <w:rPr>
                <w:rFonts w:ascii="Arial" w:cs="Arial" w:eastAsia="Arial" w:hAnsi="Arial"/>
                <w:b w:val="0"/>
                <w:i w:val="0"/>
                <w:smallCaps w:val="0"/>
                <w:strike w:val="0"/>
                <w:color w:val="000000"/>
                <w:sz w:val="15.99032211303711"/>
                <w:szCs w:val="15.99032211303711"/>
                <w:u w:val="none"/>
                <w:shd w:fill="auto" w:val="clear"/>
                <w:vertAlign w:val="baseline"/>
              </w:rPr>
            </w:pPr>
            <w:r w:rsidDel="00000000" w:rsidR="00000000" w:rsidRPr="00000000">
              <w:rPr>
                <w:rFonts w:ascii="Arial" w:cs="Arial" w:eastAsia="Arial" w:hAnsi="Arial"/>
                <w:b w:val="0"/>
                <w:i w:val="0"/>
                <w:smallCaps w:val="0"/>
                <w:strike w:val="0"/>
                <w:color w:val="000000"/>
                <w:sz w:val="15.99032211303711"/>
                <w:szCs w:val="15.99032211303711"/>
                <w:u w:val="none"/>
                <w:shd w:fill="auto" w:val="clear"/>
                <w:vertAlign w:val="baseline"/>
                <w:rtl w:val="0"/>
              </w:rPr>
              <w:t xml:space="preserve">September </w:t>
            </w:r>
          </w:p>
          <w:p w:rsidR="00000000" w:rsidDel="00000000" w:rsidP="00000000" w:rsidRDefault="00000000" w:rsidRPr="00000000" w14:paraId="0000204B">
            <w:pPr>
              <w:keepNext w:val="0"/>
              <w:keepLines w:val="0"/>
              <w:widowControl w:val="0"/>
              <w:pBdr>
                <w:top w:space="0" w:sz="0" w:val="nil"/>
                <w:left w:space="0" w:sz="0" w:val="nil"/>
                <w:bottom w:space="0" w:sz="0" w:val="nil"/>
                <w:right w:space="0" w:sz="0" w:val="nil"/>
                <w:between w:space="0" w:sz="0" w:val="nil"/>
              </w:pBdr>
              <w:shd w:fill="auto" w:val="clear"/>
              <w:spacing w:after="0" w:before="222.587890625" w:line="240" w:lineRule="auto"/>
              <w:ind w:left="343.10211181640625" w:right="0" w:firstLine="0"/>
              <w:jc w:val="left"/>
              <w:rPr>
                <w:rFonts w:ascii="Arial" w:cs="Arial" w:eastAsia="Arial" w:hAnsi="Arial"/>
                <w:b w:val="1"/>
                <w:i w:val="0"/>
                <w:smallCaps w:val="0"/>
                <w:strike w:val="0"/>
                <w:color w:val="000000"/>
                <w:sz w:val="15.99032211303711"/>
                <w:szCs w:val="15.99032211303711"/>
                <w:u w:val="none"/>
                <w:shd w:fill="auto" w:val="clear"/>
                <w:vertAlign w:val="baseline"/>
              </w:rPr>
            </w:pPr>
            <w:r w:rsidDel="00000000" w:rsidR="00000000" w:rsidRPr="00000000">
              <w:rPr>
                <w:rFonts w:ascii="Arial" w:cs="Arial" w:eastAsia="Arial" w:hAnsi="Arial"/>
                <w:b w:val="1"/>
                <w:i w:val="0"/>
                <w:smallCaps w:val="0"/>
                <w:strike w:val="0"/>
                <w:color w:val="000000"/>
                <w:sz w:val="15.99032211303711"/>
                <w:szCs w:val="15.99032211303711"/>
                <w:u w:val="none"/>
                <w:shd w:fill="auto" w:val="clear"/>
                <w:vertAlign w:val="baseline"/>
                <w:rtl w:val="0"/>
              </w:rPr>
              <w:t xml:space="preserve">Reserve money </w:t>
            </w:r>
          </w:p>
          <w:p w:rsidR="00000000" w:rsidDel="00000000" w:rsidP="00000000" w:rsidRDefault="00000000" w:rsidRPr="00000000" w14:paraId="00002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50.4736328125" w:firstLine="0"/>
              <w:jc w:val="right"/>
              <w:rPr>
                <w:rFonts w:ascii="Arial" w:cs="Arial" w:eastAsia="Arial" w:hAnsi="Arial"/>
                <w:b w:val="0"/>
                <w:i w:val="0"/>
                <w:smallCaps w:val="0"/>
                <w:strike w:val="0"/>
                <w:color w:val="000000"/>
                <w:sz w:val="15.99032211303711"/>
                <w:szCs w:val="15.99032211303711"/>
                <w:u w:val="none"/>
                <w:shd w:fill="auto" w:val="clear"/>
                <w:vertAlign w:val="baseline"/>
              </w:rPr>
            </w:pPr>
            <w:r w:rsidDel="00000000" w:rsidR="00000000" w:rsidRPr="00000000">
              <w:rPr>
                <w:rFonts w:ascii="Arial" w:cs="Arial" w:eastAsia="Arial" w:hAnsi="Arial"/>
                <w:b w:val="0"/>
                <w:i w:val="0"/>
                <w:smallCaps w:val="0"/>
                <w:strike w:val="0"/>
                <w:color w:val="000000"/>
                <w:sz w:val="15.99032211303711"/>
                <w:szCs w:val="15.99032211303711"/>
                <w:u w:val="none"/>
                <w:shd w:fill="auto" w:val="clear"/>
                <w:vertAlign w:val="baseline"/>
                <w:rtl w:val="0"/>
              </w:rPr>
              <w:t xml:space="preserve">(In billions of rupees, end-period) </w:t>
            </w:r>
          </w:p>
          <w:p w:rsidR="00000000" w:rsidDel="00000000" w:rsidP="00000000" w:rsidRDefault="00000000" w:rsidRPr="00000000" w14:paraId="0000204D">
            <w:pPr>
              <w:keepNext w:val="0"/>
              <w:keepLines w:val="0"/>
              <w:widowControl w:val="0"/>
              <w:pBdr>
                <w:top w:space="0" w:sz="0" w:val="nil"/>
                <w:left w:space="0" w:sz="0" w:val="nil"/>
                <w:bottom w:space="0" w:sz="0" w:val="nil"/>
                <w:right w:space="0" w:sz="0" w:val="nil"/>
                <w:between w:space="0" w:sz="0" w:val="nil"/>
              </w:pBdr>
              <w:shd w:fill="auto" w:val="clear"/>
              <w:spacing w:after="0" w:before="125.272216796875" w:line="330.25763511657715" w:lineRule="auto"/>
              <w:ind w:left="457.85980224609375" w:right="323.08349609375" w:firstLine="0"/>
              <w:jc w:val="right"/>
              <w:rPr>
                <w:rFonts w:ascii="Arial" w:cs="Arial" w:eastAsia="Arial" w:hAnsi="Arial"/>
                <w:b w:val="0"/>
                <w:i w:val="0"/>
                <w:smallCaps w:val="0"/>
                <w:strike w:val="0"/>
                <w:color w:val="000000"/>
                <w:sz w:val="15.99032211303711"/>
                <w:szCs w:val="15.99032211303711"/>
                <w:u w:val="none"/>
                <w:shd w:fill="auto" w:val="clear"/>
                <w:vertAlign w:val="baseline"/>
              </w:rPr>
            </w:pPr>
            <w:r w:rsidDel="00000000" w:rsidR="00000000" w:rsidRPr="00000000">
              <w:rPr>
                <w:rFonts w:ascii="Arial" w:cs="Arial" w:eastAsia="Arial" w:hAnsi="Arial"/>
                <w:b w:val="0"/>
                <w:i w:val="0"/>
                <w:smallCaps w:val="0"/>
                <w:strike w:val="0"/>
                <w:color w:val="000000"/>
                <w:sz w:val="15.99032211303711"/>
                <w:szCs w:val="15.99032211303711"/>
                <w:u w:val="none"/>
                <w:shd w:fill="auto" w:val="clear"/>
                <w:vertAlign w:val="baseline"/>
                <w:rtl w:val="0"/>
              </w:rPr>
              <w:t xml:space="preserve">Reserve money 15,149 17,327 19,285 19,818 19,824 Net domestic assets of RBI -432 -698 -1,988 -4,016 -4,885 Claims on government (net) 5,906 6,987 3,645 4,502 4,508 Center 5,905 6,976 3,610 4,246 6,965 States 1 11 35 256 -2,457 Claims on commercial sector 31 88 148 87 67 Claims on banks 404 486 1,877 2,159 -855 Other items (net) -6,773 -8,259 -7,658 -10,764 -8,605 Net foreign assets of RBI 15,581 18,025 21,273 23,835 24,709 </w:t>
            </w:r>
          </w:p>
          <w:p w:rsidR="00000000" w:rsidDel="00000000" w:rsidP="00000000" w:rsidRDefault="00000000" w:rsidRPr="00000000" w14:paraId="0000204E">
            <w:pPr>
              <w:keepNext w:val="0"/>
              <w:keepLines w:val="0"/>
              <w:widowControl w:val="0"/>
              <w:pBdr>
                <w:top w:space="0" w:sz="0" w:val="nil"/>
                <w:left w:space="0" w:sz="0" w:val="nil"/>
                <w:bottom w:space="0" w:sz="0" w:val="nil"/>
                <w:right w:space="0" w:sz="0" w:val="nil"/>
                <w:between w:space="0" w:sz="0" w:val="nil"/>
              </w:pBdr>
              <w:shd w:fill="auto" w:val="clear"/>
              <w:spacing w:after="0" w:before="113.34228515625" w:line="240" w:lineRule="auto"/>
              <w:ind w:left="0" w:right="719.051513671875" w:firstLine="0"/>
              <w:jc w:val="right"/>
              <w:rPr>
                <w:rFonts w:ascii="Arial" w:cs="Arial" w:eastAsia="Arial" w:hAnsi="Arial"/>
                <w:b w:val="0"/>
                <w:i w:val="0"/>
                <w:smallCaps w:val="0"/>
                <w:strike w:val="0"/>
                <w:color w:val="000000"/>
                <w:sz w:val="15.99032211303711"/>
                <w:szCs w:val="15.99032211303711"/>
                <w:u w:val="none"/>
                <w:shd w:fill="auto" w:val="clear"/>
                <w:vertAlign w:val="baseline"/>
              </w:rPr>
            </w:pPr>
            <w:r w:rsidDel="00000000" w:rsidR="00000000" w:rsidRPr="00000000">
              <w:rPr>
                <w:rFonts w:ascii="Arial" w:cs="Arial" w:eastAsia="Arial" w:hAnsi="Arial"/>
                <w:b w:val="0"/>
                <w:i w:val="0"/>
                <w:smallCaps w:val="0"/>
                <w:strike w:val="0"/>
                <w:color w:val="000000"/>
                <w:sz w:val="15.99032211303711"/>
                <w:szCs w:val="15.99032211303711"/>
                <w:u w:val="none"/>
                <w:shd w:fill="auto" w:val="clear"/>
                <w:vertAlign w:val="baseline"/>
                <w:rtl w:val="0"/>
              </w:rPr>
              <w:t xml:space="preserve">(Contribution to twelve-month reserve money growth)</w:t>
            </w:r>
          </w:p>
          <w:p w:rsidR="00000000" w:rsidDel="00000000" w:rsidP="00000000" w:rsidRDefault="00000000" w:rsidRPr="00000000" w14:paraId="0000204F">
            <w:pPr>
              <w:keepNext w:val="0"/>
              <w:keepLines w:val="0"/>
              <w:widowControl w:val="0"/>
              <w:pBdr>
                <w:top w:space="0" w:sz="0" w:val="nil"/>
                <w:left w:space="0" w:sz="0" w:val="nil"/>
                <w:bottom w:space="0" w:sz="0" w:val="nil"/>
                <w:right w:space="0" w:sz="0" w:val="nil"/>
                <w:between w:space="0" w:sz="0" w:val="nil"/>
              </w:pBdr>
              <w:shd w:fill="auto" w:val="clear"/>
              <w:spacing w:after="0" w:before="174.5135498046875" w:line="330.0710391998291" w:lineRule="auto"/>
              <w:ind w:left="457.85980224609375" w:right="322.94189453125" w:firstLine="0"/>
              <w:jc w:val="right"/>
              <w:rPr>
                <w:rFonts w:ascii="Arial" w:cs="Arial" w:eastAsia="Arial" w:hAnsi="Arial"/>
                <w:b w:val="0"/>
                <w:i w:val="0"/>
                <w:smallCaps w:val="0"/>
                <w:strike w:val="0"/>
                <w:color w:val="000000"/>
                <w:sz w:val="15.99032211303711"/>
                <w:szCs w:val="15.99032211303711"/>
                <w:u w:val="none"/>
                <w:shd w:fill="auto" w:val="clear"/>
                <w:vertAlign w:val="baseline"/>
              </w:rPr>
            </w:pPr>
            <w:r w:rsidDel="00000000" w:rsidR="00000000" w:rsidRPr="00000000">
              <w:rPr>
                <w:rFonts w:ascii="Arial" w:cs="Arial" w:eastAsia="Arial" w:hAnsi="Arial"/>
                <w:b w:val="0"/>
                <w:i w:val="0"/>
                <w:smallCaps w:val="0"/>
                <w:strike w:val="0"/>
                <w:color w:val="000000"/>
                <w:sz w:val="15.99032211303711"/>
                <w:szCs w:val="15.99032211303711"/>
                <w:u w:val="none"/>
                <w:shd w:fill="auto" w:val="clear"/>
                <w:vertAlign w:val="baseline"/>
                <w:rtl w:val="0"/>
              </w:rPr>
              <w:t xml:space="preserve">Reserve money 6.2 14.4 11.3 2.8 4.0 Net domestic assets of RBI 0.2 -1.8 -7.4 -10.5 -4.4 Claims on government (net) 3.8 7.1 -19.3 4.4 1.1 Net foreign assets of RBI 6.0 16.1 18.7 13.3 8.4 </w:t>
            </w:r>
          </w:p>
          <w:p w:rsidR="00000000" w:rsidDel="00000000" w:rsidP="00000000" w:rsidRDefault="00000000" w:rsidRPr="00000000" w14:paraId="00002050">
            <w:pPr>
              <w:keepNext w:val="0"/>
              <w:keepLines w:val="0"/>
              <w:widowControl w:val="0"/>
              <w:pBdr>
                <w:top w:space="0" w:sz="0" w:val="nil"/>
                <w:left w:space="0" w:sz="0" w:val="nil"/>
                <w:bottom w:space="0" w:sz="0" w:val="nil"/>
                <w:right w:space="0" w:sz="0" w:val="nil"/>
                <w:between w:space="0" w:sz="0" w:val="nil"/>
              </w:pBdr>
              <w:shd w:fill="auto" w:val="clear"/>
              <w:spacing w:after="0" w:before="113.385009765625" w:line="240" w:lineRule="auto"/>
              <w:ind w:left="343.10211181640625" w:right="0" w:firstLine="0"/>
              <w:jc w:val="left"/>
              <w:rPr>
                <w:rFonts w:ascii="Arial" w:cs="Arial" w:eastAsia="Arial" w:hAnsi="Arial"/>
                <w:b w:val="1"/>
                <w:i w:val="0"/>
                <w:smallCaps w:val="0"/>
                <w:strike w:val="0"/>
                <w:color w:val="000000"/>
                <w:sz w:val="15.99032211303711"/>
                <w:szCs w:val="15.99032211303711"/>
                <w:u w:val="none"/>
                <w:shd w:fill="auto" w:val="clear"/>
                <w:vertAlign w:val="baseline"/>
              </w:rPr>
            </w:pPr>
            <w:r w:rsidDel="00000000" w:rsidR="00000000" w:rsidRPr="00000000">
              <w:rPr>
                <w:rFonts w:ascii="Arial" w:cs="Arial" w:eastAsia="Arial" w:hAnsi="Arial"/>
                <w:b w:val="1"/>
                <w:i w:val="0"/>
                <w:smallCaps w:val="0"/>
                <w:strike w:val="0"/>
                <w:color w:val="000000"/>
                <w:sz w:val="15.99032211303711"/>
                <w:szCs w:val="15.99032211303711"/>
                <w:u w:val="none"/>
                <w:shd w:fill="auto" w:val="clear"/>
                <w:vertAlign w:val="baseline"/>
                <w:rtl w:val="0"/>
              </w:rPr>
              <w:t xml:space="preserve">Monetary survey  </w:t>
            </w:r>
          </w:p>
          <w:p w:rsidR="00000000" w:rsidDel="00000000" w:rsidP="00000000" w:rsidRDefault="00000000" w:rsidRPr="00000000" w14:paraId="00002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50.4736328125" w:firstLine="0"/>
              <w:jc w:val="right"/>
              <w:rPr>
                <w:rFonts w:ascii="Arial" w:cs="Arial" w:eastAsia="Arial" w:hAnsi="Arial"/>
                <w:b w:val="0"/>
                <w:i w:val="0"/>
                <w:smallCaps w:val="0"/>
                <w:strike w:val="0"/>
                <w:color w:val="000000"/>
                <w:sz w:val="15.99032211303711"/>
                <w:szCs w:val="15.99032211303711"/>
                <w:u w:val="none"/>
                <w:shd w:fill="auto" w:val="clear"/>
                <w:vertAlign w:val="baseline"/>
              </w:rPr>
            </w:pPr>
            <w:r w:rsidDel="00000000" w:rsidR="00000000" w:rsidRPr="00000000">
              <w:rPr>
                <w:rFonts w:ascii="Arial" w:cs="Arial" w:eastAsia="Arial" w:hAnsi="Arial"/>
                <w:b w:val="0"/>
                <w:i w:val="0"/>
                <w:smallCaps w:val="0"/>
                <w:strike w:val="0"/>
                <w:color w:val="000000"/>
                <w:sz w:val="15.99032211303711"/>
                <w:szCs w:val="15.99032211303711"/>
                <w:u w:val="none"/>
                <w:shd w:fill="auto" w:val="clear"/>
                <w:vertAlign w:val="baseline"/>
                <w:rtl w:val="0"/>
              </w:rPr>
              <w:t xml:space="preserve">(In billions of rupees, end-period) </w:t>
            </w:r>
          </w:p>
          <w:p w:rsidR="00000000" w:rsidDel="00000000" w:rsidP="00000000" w:rsidRDefault="00000000" w:rsidRPr="00000000" w14:paraId="00002052">
            <w:pPr>
              <w:keepNext w:val="0"/>
              <w:keepLines w:val="0"/>
              <w:widowControl w:val="0"/>
              <w:pBdr>
                <w:top w:space="0" w:sz="0" w:val="nil"/>
                <w:left w:space="0" w:sz="0" w:val="nil"/>
                <w:bottom w:space="0" w:sz="0" w:val="nil"/>
                <w:right w:space="0" w:sz="0" w:val="nil"/>
                <w:between w:space="0" w:sz="0" w:val="nil"/>
              </w:pBdr>
              <w:shd w:fill="auto" w:val="clear"/>
              <w:spacing w:after="0" w:before="174.5306396484375" w:line="330.07155418395996" w:lineRule="auto"/>
              <w:ind w:left="677.1232604980469" w:right="323.00537109375" w:hanging="219.26345825195312"/>
              <w:jc w:val="both"/>
              <w:rPr>
                <w:rFonts w:ascii="Arial" w:cs="Arial" w:eastAsia="Arial" w:hAnsi="Arial"/>
                <w:b w:val="0"/>
                <w:i w:val="0"/>
                <w:smallCaps w:val="0"/>
                <w:strike w:val="0"/>
                <w:color w:val="000000"/>
                <w:sz w:val="15.99032211303711"/>
                <w:szCs w:val="15.99032211303711"/>
                <w:u w:val="none"/>
                <w:shd w:fill="auto" w:val="clear"/>
                <w:vertAlign w:val="baseline"/>
              </w:rPr>
            </w:pPr>
            <w:r w:rsidDel="00000000" w:rsidR="00000000" w:rsidRPr="00000000">
              <w:rPr>
                <w:rFonts w:ascii="Arial" w:cs="Arial" w:eastAsia="Arial" w:hAnsi="Arial"/>
                <w:b w:val="0"/>
                <w:i w:val="0"/>
                <w:smallCaps w:val="0"/>
                <w:strike w:val="0"/>
                <w:color w:val="000000"/>
                <w:sz w:val="15.99032211303711"/>
                <w:szCs w:val="15.99032211303711"/>
                <w:u w:val="none"/>
                <w:shd w:fill="auto" w:val="clear"/>
                <w:vertAlign w:val="baseline"/>
                <w:rtl w:val="0"/>
              </w:rPr>
              <w:t xml:space="preserve">Broad money (M3) 83,898 95,174 105,502 116,176 125,954 Currency with public 11,411 12,458 13,862 15,973 16,557 Deposits 72,455 82,696 91,494 100,049 109,211 Non-bank deposits at RBI 32 20 146 154 186 </w:t>
            </w:r>
          </w:p>
          <w:p w:rsidR="00000000" w:rsidDel="00000000" w:rsidP="00000000" w:rsidRDefault="00000000" w:rsidRPr="00000000" w14:paraId="00002053">
            <w:pPr>
              <w:keepNext w:val="0"/>
              <w:keepLines w:val="0"/>
              <w:widowControl w:val="0"/>
              <w:pBdr>
                <w:top w:space="0" w:sz="0" w:val="nil"/>
                <w:left w:space="0" w:sz="0" w:val="nil"/>
                <w:bottom w:space="0" w:sz="0" w:val="nil"/>
                <w:right w:space="0" w:sz="0" w:val="nil"/>
                <w:between w:space="0" w:sz="0" w:val="nil"/>
              </w:pBdr>
              <w:shd w:fill="auto" w:val="clear"/>
              <w:spacing w:after="0" w:before="17.3846435546875" w:line="330.4470920562744" w:lineRule="auto"/>
              <w:ind w:left="571.8643188476562" w:right="323.037109375" w:firstLine="0"/>
              <w:jc w:val="right"/>
              <w:rPr>
                <w:rFonts w:ascii="Arial" w:cs="Arial" w:eastAsia="Arial" w:hAnsi="Arial"/>
                <w:b w:val="0"/>
                <w:i w:val="0"/>
                <w:smallCaps w:val="0"/>
                <w:strike w:val="0"/>
                <w:color w:val="000000"/>
                <w:sz w:val="15.99032211303711"/>
                <w:szCs w:val="15.99032211303711"/>
                <w:u w:val="none"/>
                <w:shd w:fill="auto" w:val="clear"/>
                <w:vertAlign w:val="baseline"/>
              </w:rPr>
            </w:pPr>
            <w:r w:rsidDel="00000000" w:rsidR="00000000" w:rsidRPr="00000000">
              <w:rPr>
                <w:rFonts w:ascii="Arial" w:cs="Arial" w:eastAsia="Arial" w:hAnsi="Arial"/>
                <w:b w:val="0"/>
                <w:i w:val="0"/>
                <w:smallCaps w:val="0"/>
                <w:strike w:val="0"/>
                <w:color w:val="000000"/>
                <w:sz w:val="15.99032211303711"/>
                <w:szCs w:val="15.99032211303711"/>
                <w:u w:val="none"/>
                <w:shd w:fill="auto" w:val="clear"/>
                <w:vertAlign w:val="baseline"/>
                <w:rtl w:val="0"/>
              </w:rPr>
              <w:t xml:space="preserve">Net domestic assets 67,532 75,934 82,995 90,839 99,739 Domestic credit 83,769 94,902 100,571 110,416 118,964 Net credit to government 27,090 30,449 30,074 32,385 37,735 </w:t>
            </w:r>
            <w:r w:rsidDel="00000000" w:rsidR="00000000" w:rsidRPr="00000000">
              <w:rPr>
                <w:rFonts w:ascii="Arial" w:cs="Arial" w:eastAsia="Arial" w:hAnsi="Arial"/>
                <w:b w:val="0"/>
                <w:i w:val="1"/>
                <w:smallCaps w:val="0"/>
                <w:strike w:val="0"/>
                <w:color w:val="000000"/>
                <w:sz w:val="15.99032211303711"/>
                <w:szCs w:val="15.99032211303711"/>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5.99032211303711"/>
                <w:szCs w:val="15.99032211303711"/>
                <w:u w:val="none"/>
                <w:shd w:fill="auto" w:val="clear"/>
                <w:vertAlign w:val="baseline"/>
                <w:rtl w:val="0"/>
              </w:rPr>
              <w:t xml:space="preserve">RBI 5,906 6,987 3,645 4,250 6,996 Credit to commercial sector 56,679 64,453 70,497 78,031 81,228 </w:t>
            </w:r>
            <w:r w:rsidDel="00000000" w:rsidR="00000000" w:rsidRPr="00000000">
              <w:rPr>
                <w:rFonts w:ascii="Arial" w:cs="Arial" w:eastAsia="Arial" w:hAnsi="Arial"/>
                <w:b w:val="0"/>
                <w:i w:val="1"/>
                <w:smallCaps w:val="0"/>
                <w:strike w:val="0"/>
                <w:color w:val="000000"/>
                <w:sz w:val="15.99032211303711"/>
                <w:szCs w:val="15.99032211303711"/>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5.99032211303711"/>
                <w:szCs w:val="15.99032211303711"/>
                <w:u w:val="none"/>
                <w:shd w:fill="auto" w:val="clear"/>
                <w:vertAlign w:val="baseline"/>
                <w:rtl w:val="0"/>
              </w:rPr>
              <w:t xml:space="preserve">commercial bank lending 52,605 59,941 65,364 72,496 75,739  Nonfood 51,640 58,956 64,420 71,444 74,884 Other items (net) -16,237 -18,967 -17,576 -19,577 -19,225 Net foreign assets 16,367 19,239 22,506 25,337 26,215 </w:t>
            </w:r>
          </w:p>
          <w:p w:rsidR="00000000" w:rsidDel="00000000" w:rsidP="00000000" w:rsidRDefault="00000000" w:rsidRPr="00000000" w14:paraId="00002054">
            <w:pPr>
              <w:keepNext w:val="0"/>
              <w:keepLines w:val="0"/>
              <w:widowControl w:val="0"/>
              <w:pBdr>
                <w:top w:space="0" w:sz="0" w:val="nil"/>
                <w:left w:space="0" w:sz="0" w:val="nil"/>
                <w:bottom w:space="0" w:sz="0" w:val="nil"/>
                <w:right w:space="0" w:sz="0" w:val="nil"/>
                <w:between w:space="0" w:sz="0" w:val="nil"/>
              </w:pBdr>
              <w:shd w:fill="auto" w:val="clear"/>
              <w:spacing w:after="0" w:before="113.150634765625" w:line="240" w:lineRule="auto"/>
              <w:ind w:left="0" w:right="1537.880859375" w:firstLine="0"/>
              <w:jc w:val="right"/>
              <w:rPr>
                <w:rFonts w:ascii="Arial" w:cs="Arial" w:eastAsia="Arial" w:hAnsi="Arial"/>
                <w:b w:val="0"/>
                <w:i w:val="0"/>
                <w:smallCaps w:val="0"/>
                <w:strike w:val="0"/>
                <w:color w:val="000000"/>
                <w:sz w:val="15.99032211303711"/>
                <w:szCs w:val="15.99032211303711"/>
                <w:u w:val="none"/>
                <w:shd w:fill="auto" w:val="clear"/>
                <w:vertAlign w:val="baseline"/>
              </w:rPr>
            </w:pPr>
            <w:r w:rsidDel="00000000" w:rsidR="00000000" w:rsidRPr="00000000">
              <w:rPr>
                <w:rFonts w:ascii="Arial" w:cs="Arial" w:eastAsia="Arial" w:hAnsi="Arial"/>
                <w:b w:val="0"/>
                <w:i w:val="0"/>
                <w:smallCaps w:val="0"/>
                <w:strike w:val="0"/>
                <w:color w:val="000000"/>
                <w:sz w:val="15.99032211303711"/>
                <w:szCs w:val="15.99032211303711"/>
                <w:u w:val="none"/>
                <w:shd w:fill="auto" w:val="clear"/>
                <w:vertAlign w:val="baseline"/>
                <w:rtl w:val="0"/>
              </w:rPr>
              <w:t xml:space="preserve">(Twelve-month percent change) </w:t>
            </w:r>
          </w:p>
          <w:p w:rsidR="00000000" w:rsidDel="00000000" w:rsidP="00000000" w:rsidRDefault="00000000" w:rsidRPr="00000000" w14:paraId="00002055">
            <w:pPr>
              <w:keepNext w:val="0"/>
              <w:keepLines w:val="0"/>
              <w:widowControl w:val="0"/>
              <w:pBdr>
                <w:top w:space="0" w:sz="0" w:val="nil"/>
                <w:left w:space="0" w:sz="0" w:val="nil"/>
                <w:bottom w:space="0" w:sz="0" w:val="nil"/>
                <w:right w:space="0" w:sz="0" w:val="nil"/>
                <w:between w:space="0" w:sz="0" w:val="nil"/>
              </w:pBdr>
              <w:shd w:fill="auto" w:val="clear"/>
              <w:spacing w:after="0" w:before="173.377685546875" w:line="330.2853584289551" w:lineRule="auto"/>
              <w:ind w:left="457.8759765625" w:right="323.6767578125" w:firstLine="0"/>
              <w:jc w:val="right"/>
              <w:rPr>
                <w:rFonts w:ascii="Arial" w:cs="Arial" w:eastAsia="Arial" w:hAnsi="Arial"/>
                <w:b w:val="0"/>
                <w:i w:val="0"/>
                <w:smallCaps w:val="0"/>
                <w:strike w:val="0"/>
                <w:color w:val="000000"/>
                <w:sz w:val="15.99032211303711"/>
                <w:szCs w:val="15.99032211303711"/>
                <w:u w:val="none"/>
                <w:shd w:fill="auto" w:val="clear"/>
                <w:vertAlign w:val="baseline"/>
              </w:rPr>
            </w:pPr>
            <w:r w:rsidDel="00000000" w:rsidR="00000000" w:rsidRPr="00000000">
              <w:rPr>
                <w:rFonts w:ascii="Arial" w:cs="Arial" w:eastAsia="Arial" w:hAnsi="Arial"/>
                <w:b w:val="0"/>
                <w:i w:val="0"/>
                <w:smallCaps w:val="0"/>
                <w:strike w:val="0"/>
                <w:color w:val="000000"/>
                <w:sz w:val="15.99032211303711"/>
                <w:szCs w:val="15.99032211303711"/>
                <w:u w:val="none"/>
                <w:shd w:fill="auto" w:val="clear"/>
                <w:vertAlign w:val="baseline"/>
                <w:rtl w:val="0"/>
              </w:rPr>
              <w:t xml:space="preserve">Broad money (M3) 13.6 13.4 10.9 10.1 14.6 Net domestic assets 15.6 12.4 9.3 9.5 16.6 Domestic credit 13.7 13.3 6.0 9.8 14.0 Net credit to government 14.1 12.4 -1.2 7.7 17.0 Credit to commercial sector 13.5 13.7 9.4 10.7 12.6 </w:t>
            </w:r>
            <w:r w:rsidDel="00000000" w:rsidR="00000000" w:rsidRPr="00000000">
              <w:rPr>
                <w:rFonts w:ascii="Arial" w:cs="Arial" w:eastAsia="Arial" w:hAnsi="Arial"/>
                <w:b w:val="0"/>
                <w:i w:val="1"/>
                <w:smallCaps w:val="0"/>
                <w:strike w:val="0"/>
                <w:color w:val="000000"/>
                <w:sz w:val="15.99032211303711"/>
                <w:szCs w:val="15.99032211303711"/>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5.99032211303711"/>
                <w:szCs w:val="15.99032211303711"/>
                <w:u w:val="none"/>
                <w:shd w:fill="auto" w:val="clear"/>
                <w:vertAlign w:val="baseline"/>
                <w:rtl w:val="0"/>
              </w:rPr>
              <w:t xml:space="preserve">commercial bank lending 14.1 13.9 9.0 10.9 13.3  Nonfood 14.0 14.2 9.3 10.9 13.8 Net foreign assets 6.0 17.6 17.0 12.6 7.7 </w:t>
            </w:r>
          </w:p>
          <w:p w:rsidR="00000000" w:rsidDel="00000000" w:rsidP="00000000" w:rsidRDefault="00000000" w:rsidRPr="00000000" w14:paraId="00002056">
            <w:pPr>
              <w:keepNext w:val="0"/>
              <w:keepLines w:val="0"/>
              <w:widowControl w:val="0"/>
              <w:pBdr>
                <w:top w:space="0" w:sz="0" w:val="nil"/>
                <w:left w:space="0" w:sz="0" w:val="nil"/>
                <w:bottom w:space="0" w:sz="0" w:val="nil"/>
                <w:right w:space="0" w:sz="0" w:val="nil"/>
                <w:between w:space="0" w:sz="0" w:val="nil"/>
              </w:pBdr>
              <w:shd w:fill="auto" w:val="clear"/>
              <w:spacing w:after="0" w:before="186.4300537109375" w:line="300.06906509399414" w:lineRule="auto"/>
              <w:ind w:left="456.23779296875" w:right="1562.7532958984375" w:hanging="3.76678466796875"/>
              <w:jc w:val="left"/>
              <w:rPr>
                <w:rFonts w:ascii="Arial" w:cs="Arial" w:eastAsia="Arial" w:hAnsi="Arial"/>
                <w:b w:val="0"/>
                <w:i w:val="0"/>
                <w:smallCaps w:val="0"/>
                <w:strike w:val="0"/>
                <w:color w:val="000000"/>
                <w:sz w:val="15.99032211303711"/>
                <w:szCs w:val="15.99032211303711"/>
                <w:u w:val="none"/>
                <w:shd w:fill="auto" w:val="clear"/>
                <w:vertAlign w:val="baseline"/>
              </w:rPr>
            </w:pPr>
            <w:r w:rsidDel="00000000" w:rsidR="00000000" w:rsidRPr="00000000">
              <w:rPr>
                <w:rFonts w:ascii="Arial" w:cs="Arial" w:eastAsia="Arial" w:hAnsi="Arial"/>
                <w:b w:val="0"/>
                <w:i w:val="0"/>
                <w:smallCaps w:val="0"/>
                <w:strike w:val="0"/>
                <w:color w:val="000000"/>
                <w:sz w:val="15.99032211303711"/>
                <w:szCs w:val="15.99032211303711"/>
                <w:u w:val="none"/>
                <w:shd w:fill="auto" w:val="clear"/>
                <w:vertAlign w:val="baseline"/>
                <w:rtl w:val="0"/>
              </w:rPr>
              <w:t xml:space="preserve">Sources: CEIC Data Company Ltd.; IMF International Financial Statistics; and Fund staff calculations. 1/ Data are for April–March fiscal years. </w:t>
            </w:r>
          </w:p>
        </w:tc>
      </w:tr>
      <w:tr>
        <w:trPr>
          <w:trHeight w:val="80.4000854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032211303711"/>
                <w:szCs w:val="15.99032211303711"/>
                <w:u w:val="none"/>
                <w:shd w:fill="auto" w:val="clear"/>
                <w:vertAlign w:val="baseline"/>
              </w:rPr>
            </w:pPr>
            <w:r w:rsidDel="00000000" w:rsidR="00000000" w:rsidRPr="00000000">
              <w:rPr>
                <w:rtl w:val="0"/>
              </w:rPr>
            </w:r>
          </w:p>
        </w:tc>
      </w:tr>
    </w:tbl>
    <w:p w:rsidR="00000000" w:rsidDel="00000000" w:rsidP="00000000" w:rsidRDefault="00000000" w:rsidRPr="00000000" w14:paraId="00002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1.1999988555908" w:right="0" w:firstLine="0"/>
        <w:jc w:val="lef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 </w:t>
      </w:r>
    </w:p>
    <w:p w:rsidR="00000000" w:rsidDel="00000000" w:rsidP="00000000" w:rsidRDefault="00000000" w:rsidRPr="00000000" w14:paraId="0000205B">
      <w:pPr>
        <w:keepNext w:val="0"/>
        <w:keepLines w:val="0"/>
        <w:widowControl w:val="0"/>
        <w:pBdr>
          <w:top w:space="0" w:sz="0" w:val="nil"/>
          <w:left w:space="0" w:sz="0" w:val="nil"/>
          <w:bottom w:space="0" w:sz="0" w:val="nil"/>
          <w:right w:space="0" w:sz="0" w:val="nil"/>
          <w:between w:space="0" w:sz="0" w:val="nil"/>
        </w:pBdr>
        <w:shd w:fill="auto" w:val="clear"/>
        <w:spacing w:after="0" w:before="734.1280364990234" w:line="240" w:lineRule="auto"/>
        <w:ind w:left="1755.6000232696533"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54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2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2.3876953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16"/>
        <w:tblW w:w="9313.199920654297" w:type="dxa"/>
        <w:jc w:val="left"/>
        <w:tblInd w:w="1678.0000782012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3.199920654297"/>
        <w:tblGridChange w:id="0">
          <w:tblGrid>
            <w:gridCol w:w="9313.199920654297"/>
          </w:tblGrid>
        </w:tblGridChange>
      </w:tblGrid>
      <w:tr>
        <w:trPr>
          <w:trHeight w:val="11995.2000427246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Table 5. Central Government Operations, 2012/13–2017/18 1/  </w:t>
            </w:r>
          </w:p>
          <w:p w:rsidR="00000000" w:rsidDel="00000000" w:rsidP="00000000" w:rsidRDefault="00000000" w:rsidRPr="00000000" w14:paraId="0000205E">
            <w:pPr>
              <w:keepNext w:val="0"/>
              <w:keepLines w:val="0"/>
              <w:widowControl w:val="0"/>
              <w:pBdr>
                <w:top w:space="0" w:sz="0" w:val="nil"/>
                <w:left w:space="0" w:sz="0" w:val="nil"/>
                <w:bottom w:space="0" w:sz="0" w:val="nil"/>
                <w:right w:space="0" w:sz="0" w:val="nil"/>
                <w:between w:space="0" w:sz="0" w:val="nil"/>
              </w:pBdr>
              <w:shd w:fill="auto" w:val="clear"/>
              <w:spacing w:after="0" w:before="98.18359375" w:line="240" w:lineRule="auto"/>
              <w:ind w:left="0" w:right="181.59423828125" w:firstLine="0"/>
              <w:jc w:val="right"/>
              <w:rPr>
                <w:rFonts w:ascii="Arial" w:cs="Arial" w:eastAsia="Arial" w:hAnsi="Arial"/>
                <w:b w:val="0"/>
                <w:i w:val="0"/>
                <w:smallCaps w:val="0"/>
                <w:strike w:val="0"/>
                <w:color w:val="000000"/>
                <w:sz w:val="17.51459312438965"/>
                <w:szCs w:val="17.51459312438965"/>
                <w:u w:val="none"/>
                <w:shd w:fill="auto" w:val="clear"/>
                <w:vertAlign w:val="baseline"/>
              </w:rPr>
            </w:pPr>
            <w:r w:rsidDel="00000000" w:rsidR="00000000" w:rsidRPr="00000000">
              <w:rPr>
                <w:rFonts w:ascii="Arial" w:cs="Arial" w:eastAsia="Arial" w:hAnsi="Arial"/>
                <w:b w:val="0"/>
                <w:i w:val="0"/>
                <w:smallCaps w:val="0"/>
                <w:strike w:val="0"/>
                <w:color w:val="000000"/>
                <w:sz w:val="17.51459312438965"/>
                <w:szCs w:val="17.51459312438965"/>
                <w:u w:val="none"/>
                <w:shd w:fill="auto" w:val="clear"/>
                <w:vertAlign w:val="baseline"/>
                <w:rtl w:val="0"/>
              </w:rPr>
              <w:t xml:space="preserve">2012/13 2014/15 2015/16 2016/17 2017/18 </w:t>
            </w:r>
          </w:p>
          <w:p w:rsidR="00000000" w:rsidDel="00000000" w:rsidP="00000000" w:rsidRDefault="00000000" w:rsidRPr="00000000" w14:paraId="00002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57.078857421875" w:firstLine="0"/>
              <w:jc w:val="right"/>
              <w:rPr>
                <w:rFonts w:ascii="Arial" w:cs="Arial" w:eastAsia="Arial" w:hAnsi="Arial"/>
                <w:b w:val="0"/>
                <w:i w:val="0"/>
                <w:smallCaps w:val="0"/>
                <w:strike w:val="0"/>
                <w:color w:val="000000"/>
                <w:sz w:val="17.51459312438965"/>
                <w:szCs w:val="17.51459312438965"/>
                <w:u w:val="none"/>
                <w:shd w:fill="auto" w:val="clear"/>
                <w:vertAlign w:val="baseline"/>
              </w:rPr>
            </w:pPr>
            <w:r w:rsidDel="00000000" w:rsidR="00000000" w:rsidRPr="00000000">
              <w:rPr>
                <w:rFonts w:ascii="Arial" w:cs="Arial" w:eastAsia="Arial" w:hAnsi="Arial"/>
                <w:b w:val="0"/>
                <w:i w:val="0"/>
                <w:smallCaps w:val="0"/>
                <w:strike w:val="0"/>
                <w:color w:val="000000"/>
                <w:sz w:val="17.51459312438965"/>
                <w:szCs w:val="17.51459312438965"/>
                <w:u w:val="none"/>
                <w:shd w:fill="auto" w:val="clear"/>
                <w:vertAlign w:val="baseline"/>
                <w:rtl w:val="0"/>
              </w:rPr>
              <w:t xml:space="preserve">2013/14 </w:t>
            </w:r>
          </w:p>
          <w:p w:rsidR="00000000" w:rsidDel="00000000" w:rsidP="00000000" w:rsidRDefault="00000000" w:rsidRPr="00000000" w14:paraId="00002060">
            <w:pPr>
              <w:keepNext w:val="0"/>
              <w:keepLines w:val="0"/>
              <w:widowControl w:val="0"/>
              <w:pBdr>
                <w:top w:space="0" w:sz="0" w:val="nil"/>
                <w:left w:space="0" w:sz="0" w:val="nil"/>
                <w:bottom w:space="0" w:sz="0" w:val="nil"/>
                <w:right w:space="0" w:sz="0" w:val="nil"/>
                <w:between w:space="0" w:sz="0" w:val="nil"/>
              </w:pBdr>
              <w:shd w:fill="auto" w:val="clear"/>
              <w:spacing w:after="0" w:before="64.412841796875" w:line="240" w:lineRule="auto"/>
              <w:ind w:left="0" w:right="158.365478515625" w:firstLine="0"/>
              <w:jc w:val="right"/>
              <w:rPr>
                <w:rFonts w:ascii="Arial" w:cs="Arial" w:eastAsia="Arial" w:hAnsi="Arial"/>
                <w:b w:val="0"/>
                <w:i w:val="0"/>
                <w:smallCaps w:val="0"/>
                <w:strike w:val="0"/>
                <w:color w:val="000000"/>
                <w:sz w:val="17.51459312438965"/>
                <w:szCs w:val="17.51459312438965"/>
                <w:u w:val="none"/>
                <w:shd w:fill="auto" w:val="clear"/>
                <w:vertAlign w:val="baseline"/>
              </w:rPr>
            </w:pPr>
            <w:r w:rsidDel="00000000" w:rsidR="00000000" w:rsidRPr="00000000">
              <w:rPr>
                <w:rFonts w:ascii="Arial" w:cs="Arial" w:eastAsia="Arial" w:hAnsi="Arial"/>
                <w:b w:val="0"/>
                <w:i w:val="0"/>
                <w:smallCaps w:val="0"/>
                <w:strike w:val="0"/>
                <w:color w:val="000000"/>
                <w:sz w:val="17.51459312438965"/>
                <w:szCs w:val="17.51459312438965"/>
                <w:u w:val="none"/>
                <w:shd w:fill="auto" w:val="clear"/>
                <w:vertAlign w:val="baseline"/>
                <w:rtl w:val="0"/>
              </w:rPr>
              <w:t xml:space="preserve">Proj. Proj. </w:t>
            </w:r>
          </w:p>
          <w:p w:rsidR="00000000" w:rsidDel="00000000" w:rsidP="00000000" w:rsidRDefault="00000000" w:rsidRPr="00000000" w14:paraId="00002061">
            <w:pPr>
              <w:keepNext w:val="0"/>
              <w:keepLines w:val="0"/>
              <w:widowControl w:val="0"/>
              <w:pBdr>
                <w:top w:space="0" w:sz="0" w:val="nil"/>
                <w:left w:space="0" w:sz="0" w:val="nil"/>
                <w:bottom w:space="0" w:sz="0" w:val="nil"/>
                <w:right w:space="0" w:sz="0" w:val="nil"/>
                <w:between w:space="0" w:sz="0" w:val="nil"/>
              </w:pBdr>
              <w:shd w:fill="auto" w:val="clear"/>
              <w:spacing w:after="0" w:before="119.605712890625" w:line="240" w:lineRule="auto"/>
              <w:ind w:left="0" w:right="2288.980712890625" w:firstLine="0"/>
              <w:jc w:val="right"/>
              <w:rPr>
                <w:rFonts w:ascii="Arial" w:cs="Arial" w:eastAsia="Arial" w:hAnsi="Arial"/>
                <w:b w:val="0"/>
                <w:i w:val="0"/>
                <w:smallCaps w:val="0"/>
                <w:strike w:val="0"/>
                <w:color w:val="000000"/>
                <w:sz w:val="17.51459312438965"/>
                <w:szCs w:val="17.51459312438965"/>
                <w:u w:val="none"/>
                <w:shd w:fill="auto" w:val="clear"/>
                <w:vertAlign w:val="baseline"/>
              </w:rPr>
            </w:pPr>
            <w:r w:rsidDel="00000000" w:rsidR="00000000" w:rsidRPr="00000000">
              <w:rPr>
                <w:rFonts w:ascii="Arial" w:cs="Arial" w:eastAsia="Arial" w:hAnsi="Arial"/>
                <w:b w:val="0"/>
                <w:i w:val="0"/>
                <w:smallCaps w:val="0"/>
                <w:strike w:val="0"/>
                <w:color w:val="000000"/>
                <w:sz w:val="17.51459312438965"/>
                <w:szCs w:val="17.51459312438965"/>
                <w:u w:val="none"/>
                <w:shd w:fill="auto" w:val="clear"/>
                <w:vertAlign w:val="baseline"/>
                <w:rtl w:val="0"/>
              </w:rPr>
              <w:t xml:space="preserve">(In percent of GDP)</w:t>
            </w:r>
          </w:p>
          <w:p w:rsidR="00000000" w:rsidDel="00000000" w:rsidP="00000000" w:rsidRDefault="00000000" w:rsidRPr="00000000" w14:paraId="00002062">
            <w:pPr>
              <w:keepNext w:val="0"/>
              <w:keepLines w:val="0"/>
              <w:widowControl w:val="0"/>
              <w:pBdr>
                <w:top w:space="0" w:sz="0" w:val="nil"/>
                <w:left w:space="0" w:sz="0" w:val="nil"/>
                <w:bottom w:space="0" w:sz="0" w:val="nil"/>
                <w:right w:space="0" w:sz="0" w:val="nil"/>
                <w:between w:space="0" w:sz="0" w:val="nil"/>
              </w:pBdr>
              <w:shd w:fill="auto" w:val="clear"/>
              <w:spacing w:after="0" w:before="157.340087890625" w:line="306.538610458374" w:lineRule="auto"/>
              <w:ind w:left="280.7969665527344" w:right="150.225830078125" w:hanging="109.33090209960938"/>
              <w:jc w:val="both"/>
              <w:rPr>
                <w:rFonts w:ascii="Arial" w:cs="Arial" w:eastAsia="Arial" w:hAnsi="Arial"/>
                <w:b w:val="0"/>
                <w:i w:val="0"/>
                <w:smallCaps w:val="0"/>
                <w:strike w:val="0"/>
                <w:color w:val="000000"/>
                <w:sz w:val="14.819794654846191"/>
                <w:szCs w:val="14.819794654846191"/>
                <w:u w:val="none"/>
                <w:shd w:fill="auto" w:val="clear"/>
                <w:vertAlign w:val="baseline"/>
              </w:rPr>
            </w:pPr>
            <w:r w:rsidDel="00000000" w:rsidR="00000000" w:rsidRPr="00000000">
              <w:rPr>
                <w:rFonts w:ascii="Arial" w:cs="Arial" w:eastAsia="Arial" w:hAnsi="Arial"/>
                <w:b w:val="1"/>
                <w:i w:val="0"/>
                <w:smallCaps w:val="0"/>
                <w:strike w:val="0"/>
                <w:color w:val="000000"/>
                <w:sz w:val="24.699657758076988"/>
                <w:szCs w:val="24.699657758076988"/>
                <w:u w:val="none"/>
                <w:shd w:fill="auto" w:val="clear"/>
                <w:vertAlign w:val="superscript"/>
                <w:rtl w:val="0"/>
              </w:rPr>
              <w:t xml:space="preserve">Revenue </w:t>
            </w:r>
            <w:r w:rsidDel="00000000" w:rsidR="00000000" w:rsidRPr="00000000">
              <w:rPr>
                <w:rFonts w:ascii="Arial" w:cs="Arial" w:eastAsia="Arial" w:hAnsi="Arial"/>
                <w:b w:val="1"/>
                <w:i w:val="0"/>
                <w:smallCaps w:val="0"/>
                <w:strike w:val="0"/>
                <w:color w:val="000000"/>
                <w:sz w:val="14.819794654846191"/>
                <w:szCs w:val="14.819794654846191"/>
                <w:u w:val="none"/>
                <w:shd w:fill="auto" w:val="clear"/>
                <w:vertAlign w:val="baseline"/>
                <w:rtl w:val="0"/>
              </w:rPr>
              <w:t xml:space="preserve">9.1 9.3 9.1 9.2 9.4 9.3 </w:t>
            </w:r>
            <w:r w:rsidDel="00000000" w:rsidR="00000000" w:rsidRPr="00000000">
              <w:rPr>
                <w:rFonts w:ascii="Arial" w:cs="Arial" w:eastAsia="Arial" w:hAnsi="Arial"/>
                <w:b w:val="0"/>
                <w:i w:val="0"/>
                <w:smallCaps w:val="0"/>
                <w:strike w:val="0"/>
                <w:color w:val="000000"/>
                <w:sz w:val="14.819794654846191"/>
                <w:szCs w:val="14.819794654846191"/>
                <w:u w:val="none"/>
                <w:shd w:fill="auto" w:val="clear"/>
                <w:vertAlign w:val="baseline"/>
                <w:rtl w:val="0"/>
              </w:rPr>
              <w:t xml:space="preserve">Taxes 7.5 7.3 7.3 7.0 7.0 7.1  Income tax 5.6 5.7 5.5 5.5 5.6 5.7  Other taxes 4.8 4.4 4.5 5.2 5.2 5.3  Less: States' share 2.9 2.8 2.7 3.7 3.8 3.8 Grants 0.0 0.0 0.0 0.0 0.0 0.0 Other revenue 2/ 1.6 2.0 1.8 2.1 2.4 2.2  Property income 0.7 1.0 0.9 1.0 1.0 1.0  Sale of goods and services 0.3 0.2 0.3 0.2 0.2 0.2  Miscellaneous and unidentified revenue 0.6 0.7 0.7 0.8 1.1 0.9 </w:t>
            </w:r>
          </w:p>
          <w:p w:rsidR="00000000" w:rsidDel="00000000" w:rsidP="00000000" w:rsidRDefault="00000000" w:rsidRPr="00000000" w14:paraId="00002063">
            <w:pPr>
              <w:keepNext w:val="0"/>
              <w:keepLines w:val="0"/>
              <w:widowControl w:val="0"/>
              <w:pBdr>
                <w:top w:space="0" w:sz="0" w:val="nil"/>
                <w:left w:space="0" w:sz="0" w:val="nil"/>
                <w:bottom w:space="0" w:sz="0" w:val="nil"/>
                <w:right w:space="0" w:sz="0" w:val="nil"/>
                <w:between w:space="0" w:sz="0" w:val="nil"/>
              </w:pBdr>
              <w:shd w:fill="auto" w:val="clear"/>
              <w:spacing w:after="0" w:before="13.85986328125" w:line="308.7164783477783" w:lineRule="auto"/>
              <w:ind w:left="166.42242431640625" w:right="146.8896484375" w:firstLine="5.043487548828125"/>
              <w:jc w:val="left"/>
              <w:rPr>
                <w:rFonts w:ascii="Arial" w:cs="Arial" w:eastAsia="Arial" w:hAnsi="Arial"/>
                <w:b w:val="1"/>
                <w:i w:val="0"/>
                <w:smallCaps w:val="0"/>
                <w:strike w:val="0"/>
                <w:color w:val="000000"/>
                <w:sz w:val="14.819794654846191"/>
                <w:szCs w:val="14.819794654846191"/>
                <w:u w:val="none"/>
                <w:shd w:fill="auto" w:val="clear"/>
                <w:vertAlign w:val="baseline"/>
              </w:rPr>
            </w:pPr>
            <w:r w:rsidDel="00000000" w:rsidR="00000000" w:rsidRPr="00000000">
              <w:rPr>
                <w:rFonts w:ascii="Arial" w:cs="Arial" w:eastAsia="Arial" w:hAnsi="Arial"/>
                <w:b w:val="1"/>
                <w:i w:val="0"/>
                <w:smallCaps w:val="0"/>
                <w:strike w:val="0"/>
                <w:color w:val="000000"/>
                <w:sz w:val="14.819794654846191"/>
                <w:szCs w:val="14.819794654846191"/>
                <w:u w:val="none"/>
                <w:shd w:fill="auto" w:val="clear"/>
                <w:vertAlign w:val="baseline"/>
                <w:rtl w:val="0"/>
              </w:rPr>
              <w:t xml:space="preserve">Expenditure 14.3 13.9 13.3 13.3 13.2 13.1 Expense 3</w:t>
            </w:r>
            <w:r w:rsidDel="00000000" w:rsidR="00000000" w:rsidRPr="00000000">
              <w:rPr>
                <w:rFonts w:ascii="Arial" w:cs="Arial" w:eastAsia="Arial" w:hAnsi="Arial"/>
                <w:b w:val="0"/>
                <w:i w:val="0"/>
                <w:smallCaps w:val="0"/>
                <w:strike w:val="0"/>
                <w:color w:val="000000"/>
                <w:sz w:val="14.819794654846191"/>
                <w:szCs w:val="14.81979465484619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819794654846191"/>
                <w:szCs w:val="14.819794654846191"/>
                <w:u w:val="none"/>
                <w:shd w:fill="auto" w:val="clear"/>
                <w:vertAlign w:val="baseline"/>
                <w:rtl w:val="0"/>
              </w:rPr>
              <w:t xml:space="preserve">12.7 12.3 11.9 11.7 11.7 11.6 </w:t>
            </w:r>
            <w:r w:rsidDel="00000000" w:rsidR="00000000" w:rsidRPr="00000000">
              <w:rPr>
                <w:rFonts w:ascii="Arial" w:cs="Arial" w:eastAsia="Arial" w:hAnsi="Arial"/>
                <w:b w:val="0"/>
                <w:i w:val="0"/>
                <w:smallCaps w:val="0"/>
                <w:strike w:val="0"/>
                <w:color w:val="000000"/>
                <w:sz w:val="14.819794654846191"/>
                <w:szCs w:val="14.819794654846191"/>
                <w:u w:val="none"/>
                <w:shd w:fill="auto" w:val="clear"/>
                <w:vertAlign w:val="baseline"/>
                <w:rtl w:val="0"/>
              </w:rPr>
              <w:t xml:space="preserve">Compensation of employees 4/ 1.1 1.0 1.1 0.8 1.2 1.2 Interest 3.1 3.3 3.2 3.3 3.3 3.1 Subsidies 5/ 2.5 2.2 2.0 1.8 1.5 1.5  Food 0.9 0.8 1.0 1.0 0.9 0.9  Fertilizer 0.7 0.6 0.6 0.5 0.5 0.5  Petroleum 1.0 0.8 0.5 0.2 0.2 0.2 Grants and other expense 6/ 6.0 5.8 5.6 5.8 5.7 5.7 </w:t>
            </w:r>
            <w:r w:rsidDel="00000000" w:rsidR="00000000" w:rsidRPr="00000000">
              <w:rPr>
                <w:rFonts w:ascii="Arial" w:cs="Arial" w:eastAsia="Arial" w:hAnsi="Arial"/>
                <w:b w:val="1"/>
                <w:i w:val="0"/>
                <w:smallCaps w:val="0"/>
                <w:strike w:val="0"/>
                <w:color w:val="000000"/>
                <w:sz w:val="14.819794654846191"/>
                <w:szCs w:val="14.819794654846191"/>
                <w:u w:val="none"/>
                <w:shd w:fill="auto" w:val="clear"/>
                <w:vertAlign w:val="baseline"/>
                <w:rtl w:val="0"/>
              </w:rPr>
              <w:t xml:space="preserve">Net acquisition of nonfinancial assets 1.5 1.6 1.4 1.6 1.5 1.5 </w:t>
            </w:r>
            <w:r w:rsidDel="00000000" w:rsidR="00000000" w:rsidRPr="00000000">
              <w:rPr>
                <w:rFonts w:ascii="Arial" w:cs="Arial" w:eastAsia="Arial" w:hAnsi="Arial"/>
                <w:b w:val="0"/>
                <w:i w:val="0"/>
                <w:smallCaps w:val="0"/>
                <w:strike w:val="0"/>
                <w:color w:val="000000"/>
                <w:sz w:val="14.819794654846191"/>
                <w:szCs w:val="14.819794654846191"/>
                <w:u w:val="none"/>
                <w:shd w:fill="auto" w:val="clear"/>
                <w:vertAlign w:val="baseline"/>
                <w:rtl w:val="0"/>
              </w:rPr>
              <w:t xml:space="preserve">Gross Operating Balance -3.6 -3.1 -2.8 -2.5 -2.3 -2.3 </w:t>
            </w:r>
            <w:r w:rsidDel="00000000" w:rsidR="00000000" w:rsidRPr="00000000">
              <w:rPr>
                <w:rFonts w:ascii="Arial" w:cs="Arial" w:eastAsia="Arial" w:hAnsi="Arial"/>
                <w:b w:val="1"/>
                <w:i w:val="0"/>
                <w:smallCaps w:val="0"/>
                <w:strike w:val="0"/>
                <w:color w:val="000000"/>
                <w:sz w:val="14.819794654846191"/>
                <w:szCs w:val="14.819794654846191"/>
                <w:u w:val="none"/>
                <w:shd w:fill="auto" w:val="clear"/>
                <w:vertAlign w:val="baseline"/>
                <w:rtl w:val="0"/>
              </w:rPr>
              <w:t xml:space="preserve">Net lending / borrowing (overall balance) -5.1 -4.6 -4.2 -4.1 -3.8 -3.7 </w:t>
            </w:r>
            <w:r w:rsidDel="00000000" w:rsidR="00000000" w:rsidRPr="00000000">
              <w:rPr>
                <w:rFonts w:ascii="Arial" w:cs="Arial" w:eastAsia="Arial" w:hAnsi="Arial"/>
                <w:b w:val="0"/>
                <w:i w:val="0"/>
                <w:smallCaps w:val="0"/>
                <w:strike w:val="0"/>
                <w:color w:val="000000"/>
                <w:sz w:val="14.819794654846191"/>
                <w:szCs w:val="14.819794654846191"/>
                <w:u w:val="none"/>
                <w:shd w:fill="auto" w:val="clear"/>
                <w:vertAlign w:val="baseline"/>
                <w:rtl w:val="0"/>
              </w:rPr>
              <w:t xml:space="preserve">Net financial transactions -5.1 -4.6 -4.2 -4.1 -3.8 -3.7 Net acquisition of financial assets -0.4 -0.4 -0.3 -0.6 -0.5 -0.3 Domestic -0.4 -0.4 -0.3 -0.6 -0.5 -0.3 Currency and deposits -0.2 -0.2 -0.1 -0.5 -0.2 -0.1 Loans 0.0 0.1 0.1 0.1 0.1 -0.1 Share and other equity -0.3 -0.3 -0.2 -0.2 -0.4 -0.2 Net incurrence of liabilities 4.7 4.2 3.9 3.5 3.4 3.4 Domestic 4.7 4.1 3.8 3.4 3.2 3.3 Debt securities 7/ 4.2 4.0 3.6 3.2 2.8 3.3 Other accounts payable 0.5 0.1 0.3 0.2 0.4 0.0 Foreign 0.1 0.1 0.1 0.1 0.1 0.1 Loans 0.1 0.1 0.1 0.1 0.1 0.1 </w:t>
            </w:r>
            <w:r w:rsidDel="00000000" w:rsidR="00000000" w:rsidRPr="00000000">
              <w:rPr>
                <w:rFonts w:ascii="Arial" w:cs="Arial" w:eastAsia="Arial" w:hAnsi="Arial"/>
                <w:b w:val="1"/>
                <w:i w:val="0"/>
                <w:smallCaps w:val="0"/>
                <w:strike w:val="0"/>
                <w:color w:val="000000"/>
                <w:sz w:val="14.819794654846191"/>
                <w:szCs w:val="14.819794654846191"/>
                <w:u w:val="none"/>
                <w:shd w:fill="auto" w:val="clear"/>
                <w:vertAlign w:val="baseline"/>
                <w:rtl w:val="0"/>
              </w:rPr>
              <w:t xml:space="preserve">Memorandum items: </w:t>
            </w:r>
          </w:p>
          <w:p w:rsidR="00000000" w:rsidDel="00000000" w:rsidP="00000000" w:rsidRDefault="00000000" w:rsidRPr="00000000" w14:paraId="00002064">
            <w:pPr>
              <w:keepNext w:val="0"/>
              <w:keepLines w:val="0"/>
              <w:widowControl w:val="0"/>
              <w:pBdr>
                <w:top w:space="0" w:sz="0" w:val="nil"/>
                <w:left w:space="0" w:sz="0" w:val="nil"/>
                <w:bottom w:space="0" w:sz="0" w:val="nil"/>
                <w:right w:space="0" w:sz="0" w:val="nil"/>
                <w:between w:space="0" w:sz="0" w:val="nil"/>
              </w:pBdr>
              <w:shd w:fill="auto" w:val="clear"/>
              <w:spacing w:after="0" w:before="13.818359375" w:line="308.64975929260254" w:lineRule="auto"/>
              <w:ind w:left="166.42242431640625" w:right="152.364501953125" w:firstLine="6.822967529296875"/>
              <w:jc w:val="both"/>
              <w:rPr>
                <w:rFonts w:ascii="Arial" w:cs="Arial" w:eastAsia="Arial" w:hAnsi="Arial"/>
                <w:b w:val="0"/>
                <w:i w:val="0"/>
                <w:smallCaps w:val="0"/>
                <w:strike w:val="0"/>
                <w:color w:val="000000"/>
                <w:sz w:val="14.819794654846191"/>
                <w:szCs w:val="14.819794654846191"/>
                <w:u w:val="none"/>
                <w:shd w:fill="auto" w:val="clear"/>
                <w:vertAlign w:val="baseline"/>
              </w:rPr>
            </w:pPr>
            <w:r w:rsidDel="00000000" w:rsidR="00000000" w:rsidRPr="00000000">
              <w:rPr>
                <w:rFonts w:ascii="Arial" w:cs="Arial" w:eastAsia="Arial" w:hAnsi="Arial"/>
                <w:b w:val="0"/>
                <w:i w:val="0"/>
                <w:smallCaps w:val="0"/>
                <w:strike w:val="0"/>
                <w:color w:val="000000"/>
                <w:sz w:val="14.819794654846191"/>
                <w:szCs w:val="14.819794654846191"/>
                <w:u w:val="none"/>
                <w:shd w:fill="auto" w:val="clear"/>
                <w:vertAlign w:val="baseline"/>
                <w:rtl w:val="0"/>
              </w:rPr>
              <w:t xml:space="preserve">Balance under authorities' definition -4.9 -4.3 -4.0 -3.9 -3.5 -3.5 Primary balance -2.0 -1.3 -1.0 -0.9 -0.6 -0.6 Central government debt 8/ 53.2 52.0 51.7 51.0 49.3 47.5 Sources: Data provided by the Indian authorities; and Fund staff estimates and projections. </w:t>
            </w:r>
          </w:p>
          <w:p w:rsidR="00000000" w:rsidDel="00000000" w:rsidP="00000000" w:rsidRDefault="00000000" w:rsidRPr="00000000" w14:paraId="00002065">
            <w:pPr>
              <w:keepNext w:val="0"/>
              <w:keepLines w:val="0"/>
              <w:widowControl w:val="0"/>
              <w:pBdr>
                <w:top w:space="0" w:sz="0" w:val="nil"/>
                <w:left w:space="0" w:sz="0" w:val="nil"/>
                <w:bottom w:space="0" w:sz="0" w:val="nil"/>
                <w:right w:space="0" w:sz="0" w:val="nil"/>
                <w:between w:space="0" w:sz="0" w:val="nil"/>
              </w:pBdr>
              <w:shd w:fill="auto" w:val="clear"/>
              <w:spacing w:after="0" w:before="13.016357421875" w:line="240" w:lineRule="auto"/>
              <w:ind w:left="170.6573486328125" w:right="0" w:firstLine="0"/>
              <w:jc w:val="left"/>
              <w:rPr>
                <w:rFonts w:ascii="Arial" w:cs="Arial" w:eastAsia="Arial" w:hAnsi="Arial"/>
                <w:b w:val="0"/>
                <w:i w:val="0"/>
                <w:smallCaps w:val="0"/>
                <w:strike w:val="0"/>
                <w:color w:val="000000"/>
                <w:sz w:val="13.472893714904785"/>
                <w:szCs w:val="13.472893714904785"/>
                <w:u w:val="none"/>
                <w:shd w:fill="auto" w:val="clear"/>
                <w:vertAlign w:val="baseline"/>
              </w:rPr>
            </w:pPr>
            <w:r w:rsidDel="00000000" w:rsidR="00000000" w:rsidRPr="00000000">
              <w:rPr>
                <w:rFonts w:ascii="Arial" w:cs="Arial" w:eastAsia="Arial" w:hAnsi="Arial"/>
                <w:b w:val="0"/>
                <w:i w:val="0"/>
                <w:smallCaps w:val="0"/>
                <w:strike w:val="0"/>
                <w:color w:val="000000"/>
                <w:sz w:val="13.472893714904785"/>
                <w:szCs w:val="13.472893714904785"/>
                <w:u w:val="none"/>
                <w:shd w:fill="auto" w:val="clear"/>
                <w:vertAlign w:val="baseline"/>
                <w:rtl w:val="0"/>
              </w:rPr>
              <w:t xml:space="preserve">1/ Data for April - March fiscal years </w:t>
            </w:r>
          </w:p>
          <w:p w:rsidR="00000000" w:rsidDel="00000000" w:rsidP="00000000" w:rsidRDefault="00000000" w:rsidRPr="00000000" w14:paraId="00002066">
            <w:pPr>
              <w:keepNext w:val="0"/>
              <w:keepLines w:val="0"/>
              <w:widowControl w:val="0"/>
              <w:pBdr>
                <w:top w:space="0" w:sz="0" w:val="nil"/>
                <w:left w:space="0" w:sz="0" w:val="nil"/>
                <w:bottom w:space="0" w:sz="0" w:val="nil"/>
                <w:right w:space="0" w:sz="0" w:val="nil"/>
                <w:between w:space="0" w:sz="0" w:val="nil"/>
              </w:pBdr>
              <w:shd w:fill="auto" w:val="clear"/>
              <w:spacing w:after="0" w:before="58.76983642578125" w:line="240" w:lineRule="auto"/>
              <w:ind w:left="165.93765258789062" w:right="0" w:firstLine="0"/>
              <w:jc w:val="left"/>
              <w:rPr>
                <w:rFonts w:ascii="Arial" w:cs="Arial" w:eastAsia="Arial" w:hAnsi="Arial"/>
                <w:b w:val="0"/>
                <w:i w:val="0"/>
                <w:smallCaps w:val="0"/>
                <w:strike w:val="0"/>
                <w:color w:val="000000"/>
                <w:sz w:val="13.472893714904785"/>
                <w:szCs w:val="13.472893714904785"/>
                <w:u w:val="none"/>
                <w:shd w:fill="auto" w:val="clear"/>
                <w:vertAlign w:val="baseline"/>
              </w:rPr>
            </w:pPr>
            <w:r w:rsidDel="00000000" w:rsidR="00000000" w:rsidRPr="00000000">
              <w:rPr>
                <w:rFonts w:ascii="Arial" w:cs="Arial" w:eastAsia="Arial" w:hAnsi="Arial"/>
                <w:b w:val="0"/>
                <w:i w:val="0"/>
                <w:smallCaps w:val="0"/>
                <w:strike w:val="0"/>
                <w:color w:val="000000"/>
                <w:sz w:val="13.472893714904785"/>
                <w:szCs w:val="13.472893714904785"/>
                <w:u w:val="none"/>
                <w:shd w:fill="auto" w:val="clear"/>
                <w:vertAlign w:val="baseline"/>
                <w:rtl w:val="0"/>
              </w:rPr>
              <w:t xml:space="preserve">2/ In 2010/11 and subsequent years, auctions for wireless spectrum are classified as non-tax revenues. </w:t>
            </w:r>
          </w:p>
          <w:p w:rsidR="00000000" w:rsidDel="00000000" w:rsidP="00000000" w:rsidRDefault="00000000" w:rsidRPr="00000000" w14:paraId="00002067">
            <w:pPr>
              <w:keepNext w:val="0"/>
              <w:keepLines w:val="0"/>
              <w:widowControl w:val="0"/>
              <w:pBdr>
                <w:top w:space="0" w:sz="0" w:val="nil"/>
                <w:left w:space="0" w:sz="0" w:val="nil"/>
                <w:bottom w:space="0" w:sz="0" w:val="nil"/>
                <w:right w:space="0" w:sz="0" w:val="nil"/>
                <w:between w:space="0" w:sz="0" w:val="nil"/>
              </w:pBdr>
              <w:shd w:fill="auto" w:val="clear"/>
              <w:spacing w:after="0" w:before="57.5714111328125" w:line="240" w:lineRule="auto"/>
              <w:ind w:left="168.23013305664062" w:right="0" w:firstLine="0"/>
              <w:jc w:val="left"/>
              <w:rPr>
                <w:rFonts w:ascii="Arial" w:cs="Arial" w:eastAsia="Arial" w:hAnsi="Arial"/>
                <w:b w:val="0"/>
                <w:i w:val="0"/>
                <w:smallCaps w:val="0"/>
                <w:strike w:val="0"/>
                <w:color w:val="000000"/>
                <w:sz w:val="13.472893714904785"/>
                <w:szCs w:val="13.472893714904785"/>
                <w:u w:val="none"/>
                <w:shd w:fill="auto" w:val="clear"/>
                <w:vertAlign w:val="baseline"/>
              </w:rPr>
            </w:pPr>
            <w:r w:rsidDel="00000000" w:rsidR="00000000" w:rsidRPr="00000000">
              <w:rPr>
                <w:rFonts w:ascii="Arial" w:cs="Arial" w:eastAsia="Arial" w:hAnsi="Arial"/>
                <w:b w:val="0"/>
                <w:i w:val="0"/>
                <w:smallCaps w:val="0"/>
                <w:strike w:val="0"/>
                <w:color w:val="000000"/>
                <w:sz w:val="13.472893714904785"/>
                <w:szCs w:val="13.472893714904785"/>
                <w:u w:val="none"/>
                <w:shd w:fill="auto" w:val="clear"/>
                <w:vertAlign w:val="baseline"/>
                <w:rtl w:val="0"/>
              </w:rPr>
              <w:t xml:space="preserve">3/ Includes the surcharge on Union duties transferred to the National Calamity Contingency Fund. </w:t>
            </w:r>
          </w:p>
          <w:p w:rsidR="00000000" w:rsidDel="00000000" w:rsidP="00000000" w:rsidRDefault="00000000" w:rsidRPr="00000000" w14:paraId="00002068">
            <w:pPr>
              <w:keepNext w:val="0"/>
              <w:keepLines w:val="0"/>
              <w:widowControl w:val="0"/>
              <w:pBdr>
                <w:top w:space="0" w:sz="0" w:val="nil"/>
                <w:left w:space="0" w:sz="0" w:val="nil"/>
                <w:bottom w:space="0" w:sz="0" w:val="nil"/>
                <w:right w:space="0" w:sz="0" w:val="nil"/>
                <w:between w:space="0" w:sz="0" w:val="nil"/>
              </w:pBdr>
              <w:shd w:fill="auto" w:val="clear"/>
              <w:spacing w:after="0" w:before="58.76983642578125" w:line="240" w:lineRule="auto"/>
              <w:ind w:left="160.5438232421875" w:right="0" w:firstLine="0"/>
              <w:jc w:val="left"/>
              <w:rPr>
                <w:rFonts w:ascii="Arial" w:cs="Arial" w:eastAsia="Arial" w:hAnsi="Arial"/>
                <w:b w:val="0"/>
                <w:i w:val="0"/>
                <w:smallCaps w:val="0"/>
                <w:strike w:val="0"/>
                <w:color w:val="000000"/>
                <w:sz w:val="13.472893714904785"/>
                <w:szCs w:val="13.472893714904785"/>
                <w:u w:val="none"/>
                <w:shd w:fill="auto" w:val="clear"/>
                <w:vertAlign w:val="baseline"/>
              </w:rPr>
            </w:pPr>
            <w:r w:rsidDel="00000000" w:rsidR="00000000" w:rsidRPr="00000000">
              <w:rPr>
                <w:rFonts w:ascii="Arial" w:cs="Arial" w:eastAsia="Arial" w:hAnsi="Arial"/>
                <w:b w:val="0"/>
                <w:i w:val="0"/>
                <w:smallCaps w:val="0"/>
                <w:strike w:val="0"/>
                <w:color w:val="000000"/>
                <w:sz w:val="13.472893714904785"/>
                <w:szCs w:val="13.472893714904785"/>
                <w:u w:val="none"/>
                <w:shd w:fill="auto" w:val="clear"/>
                <w:vertAlign w:val="baseline"/>
                <w:rtl w:val="0"/>
              </w:rPr>
              <w:t xml:space="preserve">4/ Pensions are included under expense not otherwise classified. </w:t>
            </w:r>
          </w:p>
          <w:p w:rsidR="00000000" w:rsidDel="00000000" w:rsidP="00000000" w:rsidRDefault="00000000" w:rsidRPr="00000000" w14:paraId="00002069">
            <w:pPr>
              <w:keepNext w:val="0"/>
              <w:keepLines w:val="0"/>
              <w:widowControl w:val="0"/>
              <w:pBdr>
                <w:top w:space="0" w:sz="0" w:val="nil"/>
                <w:left w:space="0" w:sz="0" w:val="nil"/>
                <w:bottom w:space="0" w:sz="0" w:val="nil"/>
                <w:right w:space="0" w:sz="0" w:val="nil"/>
                <w:between w:space="0" w:sz="0" w:val="nil"/>
              </w:pBdr>
              <w:shd w:fill="auto" w:val="clear"/>
              <w:spacing w:after="0" w:before="57.57171630859375" w:line="240" w:lineRule="auto"/>
              <w:ind w:left="170.3875732421875" w:right="0" w:firstLine="0"/>
              <w:jc w:val="left"/>
              <w:rPr>
                <w:rFonts w:ascii="Arial" w:cs="Arial" w:eastAsia="Arial" w:hAnsi="Arial"/>
                <w:b w:val="0"/>
                <w:i w:val="0"/>
                <w:smallCaps w:val="0"/>
                <w:strike w:val="0"/>
                <w:color w:val="000000"/>
                <w:sz w:val="13.472893714904785"/>
                <w:szCs w:val="13.472893714904785"/>
                <w:u w:val="none"/>
                <w:shd w:fill="auto" w:val="clear"/>
                <w:vertAlign w:val="baseline"/>
              </w:rPr>
            </w:pPr>
            <w:r w:rsidDel="00000000" w:rsidR="00000000" w:rsidRPr="00000000">
              <w:rPr>
                <w:rFonts w:ascii="Arial" w:cs="Arial" w:eastAsia="Arial" w:hAnsi="Arial"/>
                <w:b w:val="0"/>
                <w:i w:val="0"/>
                <w:smallCaps w:val="0"/>
                <w:strike w:val="0"/>
                <w:color w:val="000000"/>
                <w:sz w:val="13.472893714904785"/>
                <w:szCs w:val="13.472893714904785"/>
                <w:u w:val="none"/>
                <w:shd w:fill="auto" w:val="clear"/>
                <w:vertAlign w:val="baseline"/>
                <w:rtl w:val="0"/>
              </w:rPr>
              <w:t xml:space="preserve">5/ Includes subsidy-related bond issuance. </w:t>
            </w:r>
          </w:p>
          <w:p w:rsidR="00000000" w:rsidDel="00000000" w:rsidP="00000000" w:rsidRDefault="00000000" w:rsidRPr="00000000" w14:paraId="0000206A">
            <w:pPr>
              <w:keepNext w:val="0"/>
              <w:keepLines w:val="0"/>
              <w:widowControl w:val="0"/>
              <w:pBdr>
                <w:top w:space="0" w:sz="0" w:val="nil"/>
                <w:left w:space="0" w:sz="0" w:val="nil"/>
                <w:bottom w:space="0" w:sz="0" w:val="nil"/>
                <w:right w:space="0" w:sz="0" w:val="nil"/>
                <w:between w:space="0" w:sz="0" w:val="nil"/>
              </w:pBdr>
              <w:shd w:fill="auto" w:val="clear"/>
              <w:spacing w:after="0" w:before="58.76983642578125" w:line="240" w:lineRule="auto"/>
              <w:ind w:left="166.88156127929688" w:right="0" w:firstLine="0"/>
              <w:jc w:val="left"/>
              <w:rPr>
                <w:rFonts w:ascii="Arial" w:cs="Arial" w:eastAsia="Arial" w:hAnsi="Arial"/>
                <w:b w:val="0"/>
                <w:i w:val="0"/>
                <w:smallCaps w:val="0"/>
                <w:strike w:val="0"/>
                <w:color w:val="000000"/>
                <w:sz w:val="13.472893714904785"/>
                <w:szCs w:val="13.472893714904785"/>
                <w:u w:val="none"/>
                <w:shd w:fill="auto" w:val="clear"/>
                <w:vertAlign w:val="baseline"/>
              </w:rPr>
            </w:pPr>
            <w:r w:rsidDel="00000000" w:rsidR="00000000" w:rsidRPr="00000000">
              <w:rPr>
                <w:rFonts w:ascii="Arial" w:cs="Arial" w:eastAsia="Arial" w:hAnsi="Arial"/>
                <w:b w:val="0"/>
                <w:i w:val="0"/>
                <w:smallCaps w:val="0"/>
                <w:strike w:val="0"/>
                <w:color w:val="000000"/>
                <w:sz w:val="13.472893714904785"/>
                <w:szCs w:val="13.472893714904785"/>
                <w:u w:val="none"/>
                <w:shd w:fill="auto" w:val="clear"/>
                <w:vertAlign w:val="baseline"/>
                <w:rtl w:val="0"/>
              </w:rPr>
              <w:t xml:space="preserve">6/ Other expense includes purchases of goods and services. </w:t>
            </w:r>
          </w:p>
          <w:p w:rsidR="00000000" w:rsidDel="00000000" w:rsidP="00000000" w:rsidRDefault="00000000" w:rsidRPr="00000000" w14:paraId="0000206B">
            <w:pPr>
              <w:keepNext w:val="0"/>
              <w:keepLines w:val="0"/>
              <w:widowControl w:val="0"/>
              <w:pBdr>
                <w:top w:space="0" w:sz="0" w:val="nil"/>
                <w:left w:space="0" w:sz="0" w:val="nil"/>
                <w:bottom w:space="0" w:sz="0" w:val="nil"/>
                <w:right w:space="0" w:sz="0" w:val="nil"/>
                <w:between w:space="0" w:sz="0" w:val="nil"/>
              </w:pBdr>
              <w:shd w:fill="auto" w:val="clear"/>
              <w:spacing w:after="0" w:before="57.57171630859375" w:line="240" w:lineRule="auto"/>
              <w:ind w:left="165.26351928710938" w:right="0" w:firstLine="0"/>
              <w:jc w:val="left"/>
              <w:rPr>
                <w:rFonts w:ascii="Arial" w:cs="Arial" w:eastAsia="Arial" w:hAnsi="Arial"/>
                <w:b w:val="0"/>
                <w:i w:val="0"/>
                <w:smallCaps w:val="0"/>
                <w:strike w:val="0"/>
                <w:color w:val="000000"/>
                <w:sz w:val="13.472893714904785"/>
                <w:szCs w:val="13.472893714904785"/>
                <w:u w:val="none"/>
                <w:shd w:fill="auto" w:val="clear"/>
                <w:vertAlign w:val="baseline"/>
              </w:rPr>
            </w:pPr>
            <w:r w:rsidDel="00000000" w:rsidR="00000000" w:rsidRPr="00000000">
              <w:rPr>
                <w:rFonts w:ascii="Arial" w:cs="Arial" w:eastAsia="Arial" w:hAnsi="Arial"/>
                <w:b w:val="0"/>
                <w:i w:val="0"/>
                <w:smallCaps w:val="0"/>
                <w:strike w:val="0"/>
                <w:color w:val="000000"/>
                <w:sz w:val="13.472893714904785"/>
                <w:szCs w:val="13.472893714904785"/>
                <w:u w:val="none"/>
                <w:shd w:fill="auto" w:val="clear"/>
                <w:vertAlign w:val="baseline"/>
                <w:rtl w:val="0"/>
              </w:rPr>
              <w:t xml:space="preserve">7/ Debt securities include bonds and short-term bills, as well as loans. </w:t>
            </w:r>
          </w:p>
          <w:p w:rsidR="00000000" w:rsidDel="00000000" w:rsidP="00000000" w:rsidRDefault="00000000" w:rsidRPr="00000000" w14:paraId="0000206C">
            <w:pPr>
              <w:keepNext w:val="0"/>
              <w:keepLines w:val="0"/>
              <w:widowControl w:val="0"/>
              <w:pBdr>
                <w:top w:space="0" w:sz="0" w:val="nil"/>
                <w:left w:space="0" w:sz="0" w:val="nil"/>
                <w:bottom w:space="0" w:sz="0" w:val="nil"/>
                <w:right w:space="0" w:sz="0" w:val="nil"/>
                <w:between w:space="0" w:sz="0" w:val="nil"/>
              </w:pBdr>
              <w:shd w:fill="auto" w:val="clear"/>
              <w:spacing w:after="0" w:before="58.76953125" w:line="240" w:lineRule="auto"/>
              <w:ind w:left="166.20742797851562" w:right="0" w:firstLine="0"/>
              <w:jc w:val="left"/>
              <w:rPr>
                <w:rFonts w:ascii="Arial" w:cs="Arial" w:eastAsia="Arial" w:hAnsi="Arial"/>
                <w:b w:val="0"/>
                <w:i w:val="0"/>
                <w:smallCaps w:val="0"/>
                <w:strike w:val="0"/>
                <w:color w:val="000000"/>
                <w:sz w:val="13.472893714904785"/>
                <w:szCs w:val="13.472893714904785"/>
                <w:u w:val="none"/>
                <w:shd w:fill="auto" w:val="clear"/>
                <w:vertAlign w:val="baseline"/>
              </w:rPr>
            </w:pPr>
            <w:r w:rsidDel="00000000" w:rsidR="00000000" w:rsidRPr="00000000">
              <w:rPr>
                <w:rFonts w:ascii="Arial" w:cs="Arial" w:eastAsia="Arial" w:hAnsi="Arial"/>
                <w:b w:val="0"/>
                <w:i w:val="0"/>
                <w:smallCaps w:val="0"/>
                <w:strike w:val="0"/>
                <w:color w:val="000000"/>
                <w:sz w:val="13.472893714904785"/>
                <w:szCs w:val="13.472893714904785"/>
                <w:u w:val="none"/>
                <w:shd w:fill="auto" w:val="clear"/>
                <w:vertAlign w:val="baseline"/>
                <w:rtl w:val="0"/>
              </w:rPr>
              <w:t xml:space="preserve">8/ External debt measured at historical exchange rates.  </w:t>
            </w:r>
          </w:p>
        </w:tc>
      </w:tr>
    </w:tbl>
    <w:p w:rsidR="00000000" w:rsidDel="00000000" w:rsidP="00000000" w:rsidRDefault="00000000" w:rsidRPr="00000000" w14:paraId="00002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1.1999988555908" w:right="0" w:firstLine="0"/>
        <w:jc w:val="lef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 </w:t>
      </w:r>
    </w:p>
    <w:p w:rsidR="00000000" w:rsidDel="00000000" w:rsidP="00000000" w:rsidRDefault="00000000" w:rsidRPr="00000000" w14:paraId="00002070">
      <w:pPr>
        <w:keepNext w:val="0"/>
        <w:keepLines w:val="0"/>
        <w:widowControl w:val="0"/>
        <w:pBdr>
          <w:top w:space="0" w:sz="0" w:val="nil"/>
          <w:left w:space="0" w:sz="0" w:val="nil"/>
          <w:bottom w:space="0" w:sz="0" w:val="nil"/>
          <w:right w:space="0" w:sz="0" w:val="nil"/>
          <w:between w:space="0" w:sz="0" w:val="nil"/>
        </w:pBdr>
        <w:shd w:fill="auto" w:val="clear"/>
        <w:spacing w:after="0" w:before="1184.1280364990234" w:line="240" w:lineRule="auto"/>
        <w:ind w:left="0" w:right="1000.830078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55</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2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5.3400135040283"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17"/>
        <w:tblW w:w="9313.199920654297" w:type="dxa"/>
        <w:jc w:val="left"/>
        <w:tblInd w:w="1678.0000782012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3.199920654297"/>
        <w:tblGridChange w:id="0">
          <w:tblGrid>
            <w:gridCol w:w="9313.199920654297"/>
          </w:tblGrid>
        </w:tblGridChange>
      </w:tblGrid>
      <w:tr>
        <w:trPr>
          <w:trHeight w:val="10583.9999389648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Table 6. General Government Operations, 2012/13–2017/18 1/  </w:t>
            </w:r>
          </w:p>
          <w:p w:rsidR="00000000" w:rsidDel="00000000" w:rsidP="00000000" w:rsidRDefault="00000000" w:rsidRPr="00000000" w14:paraId="00002073">
            <w:pPr>
              <w:keepNext w:val="0"/>
              <w:keepLines w:val="0"/>
              <w:widowControl w:val="0"/>
              <w:pBdr>
                <w:top w:space="0" w:sz="0" w:val="nil"/>
                <w:left w:space="0" w:sz="0" w:val="nil"/>
                <w:bottom w:space="0" w:sz="0" w:val="nil"/>
                <w:right w:space="0" w:sz="0" w:val="nil"/>
                <w:between w:space="0" w:sz="0" w:val="nil"/>
              </w:pBdr>
              <w:shd w:fill="auto" w:val="clear"/>
              <w:spacing w:after="0" w:before="150.152587890625" w:line="240" w:lineRule="auto"/>
              <w:ind w:left="0" w:right="158.809814453125" w:firstLine="0"/>
              <w:jc w:val="right"/>
              <w:rPr>
                <w:rFonts w:ascii="Arial" w:cs="Arial" w:eastAsia="Arial" w:hAnsi="Arial"/>
                <w:b w:val="0"/>
                <w:i w:val="0"/>
                <w:smallCaps w:val="0"/>
                <w:strike w:val="0"/>
                <w:color w:val="000000"/>
                <w:sz w:val="19.157785415649414"/>
                <w:szCs w:val="19.157785415649414"/>
                <w:u w:val="none"/>
                <w:shd w:fill="auto" w:val="clear"/>
                <w:vertAlign w:val="baseline"/>
              </w:rPr>
            </w:pPr>
            <w:r w:rsidDel="00000000" w:rsidR="00000000" w:rsidRPr="00000000">
              <w:rPr>
                <w:rFonts w:ascii="Arial" w:cs="Arial" w:eastAsia="Arial" w:hAnsi="Arial"/>
                <w:b w:val="0"/>
                <w:i w:val="0"/>
                <w:smallCaps w:val="0"/>
                <w:strike w:val="0"/>
                <w:color w:val="000000"/>
                <w:sz w:val="19.157785415649414"/>
                <w:szCs w:val="19.157785415649414"/>
                <w:u w:val="none"/>
                <w:shd w:fill="auto" w:val="clear"/>
                <w:vertAlign w:val="baseline"/>
                <w:rtl w:val="0"/>
              </w:rPr>
              <w:t xml:space="preserve">2012/13 2013/14 2014/15 2015/16 2016/17 2017/18 </w:t>
            </w:r>
          </w:p>
          <w:p w:rsidR="00000000" w:rsidDel="00000000" w:rsidP="00000000" w:rsidRDefault="00000000" w:rsidRPr="00000000" w14:paraId="00002074">
            <w:pPr>
              <w:keepNext w:val="0"/>
              <w:keepLines w:val="0"/>
              <w:widowControl w:val="0"/>
              <w:pBdr>
                <w:top w:space="0" w:sz="0" w:val="nil"/>
                <w:left w:space="0" w:sz="0" w:val="nil"/>
                <w:bottom w:space="0" w:sz="0" w:val="nil"/>
                <w:right w:space="0" w:sz="0" w:val="nil"/>
                <w:between w:space="0" w:sz="0" w:val="nil"/>
              </w:pBdr>
              <w:shd w:fill="auto" w:val="clear"/>
              <w:spacing w:after="0" w:before="100.418701171875" w:line="240" w:lineRule="auto"/>
              <w:ind w:left="0" w:right="162.7587890625" w:firstLine="0"/>
              <w:jc w:val="right"/>
              <w:rPr>
                <w:rFonts w:ascii="Arial" w:cs="Arial" w:eastAsia="Arial" w:hAnsi="Arial"/>
                <w:b w:val="0"/>
                <w:i w:val="0"/>
                <w:smallCaps w:val="0"/>
                <w:strike w:val="0"/>
                <w:color w:val="000000"/>
                <w:sz w:val="19.157785415649414"/>
                <w:szCs w:val="19.157785415649414"/>
                <w:u w:val="none"/>
                <w:shd w:fill="auto" w:val="clear"/>
                <w:vertAlign w:val="baseline"/>
              </w:rPr>
            </w:pPr>
            <w:r w:rsidDel="00000000" w:rsidR="00000000" w:rsidRPr="00000000">
              <w:rPr>
                <w:rFonts w:ascii="Arial" w:cs="Arial" w:eastAsia="Arial" w:hAnsi="Arial"/>
                <w:b w:val="0"/>
                <w:i w:val="0"/>
                <w:smallCaps w:val="0"/>
                <w:strike w:val="0"/>
                <w:color w:val="000000"/>
                <w:sz w:val="19.157785415649414"/>
                <w:szCs w:val="19.157785415649414"/>
                <w:u w:val="none"/>
                <w:shd w:fill="auto" w:val="clear"/>
                <w:vertAlign w:val="baseline"/>
                <w:rtl w:val="0"/>
              </w:rPr>
              <w:t xml:space="preserve">Proj. Proj. Proj. </w:t>
            </w:r>
          </w:p>
          <w:p w:rsidR="00000000" w:rsidDel="00000000" w:rsidP="00000000" w:rsidRDefault="00000000" w:rsidRPr="00000000" w14:paraId="00002075">
            <w:pPr>
              <w:keepNext w:val="0"/>
              <w:keepLines w:val="0"/>
              <w:widowControl w:val="0"/>
              <w:pBdr>
                <w:top w:space="0" w:sz="0" w:val="nil"/>
                <w:left w:space="0" w:sz="0" w:val="nil"/>
                <w:bottom w:space="0" w:sz="0" w:val="nil"/>
                <w:right w:space="0" w:sz="0" w:val="nil"/>
                <w:between w:space="0" w:sz="0" w:val="nil"/>
              </w:pBdr>
              <w:shd w:fill="auto" w:val="clear"/>
              <w:spacing w:after="0" w:before="100.43701171875" w:line="240" w:lineRule="auto"/>
              <w:ind w:left="0" w:right="1830.3204345703125" w:firstLine="0"/>
              <w:jc w:val="right"/>
              <w:rPr>
                <w:rFonts w:ascii="Arial" w:cs="Arial" w:eastAsia="Arial" w:hAnsi="Arial"/>
                <w:b w:val="0"/>
                <w:i w:val="0"/>
                <w:smallCaps w:val="0"/>
                <w:strike w:val="0"/>
                <w:color w:val="000000"/>
                <w:sz w:val="19.157785415649414"/>
                <w:szCs w:val="19.157785415649414"/>
                <w:u w:val="none"/>
                <w:shd w:fill="auto" w:val="clear"/>
                <w:vertAlign w:val="baseline"/>
              </w:rPr>
            </w:pPr>
            <w:r w:rsidDel="00000000" w:rsidR="00000000" w:rsidRPr="00000000">
              <w:rPr>
                <w:rFonts w:ascii="Arial" w:cs="Arial" w:eastAsia="Arial" w:hAnsi="Arial"/>
                <w:b w:val="0"/>
                <w:i w:val="0"/>
                <w:smallCaps w:val="0"/>
                <w:strike w:val="0"/>
                <w:color w:val="000000"/>
                <w:sz w:val="19.157785415649414"/>
                <w:szCs w:val="19.157785415649414"/>
                <w:u w:val="none"/>
                <w:shd w:fill="auto" w:val="clear"/>
                <w:vertAlign w:val="baseline"/>
                <w:rtl w:val="0"/>
              </w:rPr>
              <w:t xml:space="preserve">(In percent of GDP)</w:t>
            </w:r>
          </w:p>
          <w:p w:rsidR="00000000" w:rsidDel="00000000" w:rsidP="00000000" w:rsidRDefault="00000000" w:rsidRPr="00000000" w14:paraId="00002076">
            <w:pPr>
              <w:keepNext w:val="0"/>
              <w:keepLines w:val="0"/>
              <w:widowControl w:val="0"/>
              <w:pBdr>
                <w:top w:space="0" w:sz="0" w:val="nil"/>
                <w:left w:space="0" w:sz="0" w:val="nil"/>
                <w:bottom w:space="0" w:sz="0" w:val="nil"/>
                <w:right w:space="0" w:sz="0" w:val="nil"/>
                <w:between w:space="0" w:sz="0" w:val="nil"/>
              </w:pBdr>
              <w:shd w:fill="auto" w:val="clear"/>
              <w:spacing w:after="0" w:before="141.90185546875" w:line="326.5674018859863" w:lineRule="auto"/>
              <w:ind w:left="299.6421813964844" w:right="155.113525390625" w:hanging="123.45855712890625"/>
              <w:jc w:val="both"/>
              <w:rPr>
                <w:rFonts w:ascii="Arial" w:cs="Arial" w:eastAsia="Arial" w:hAnsi="Arial"/>
                <w:b w:val="0"/>
                <w:i w:val="0"/>
                <w:smallCaps w:val="0"/>
                <w:strike w:val="0"/>
                <w:color w:val="000000"/>
                <w:sz w:val="16.210390090942383"/>
                <w:szCs w:val="16.210390090942383"/>
                <w:u w:val="none"/>
                <w:shd w:fill="auto" w:val="clear"/>
                <w:vertAlign w:val="baseline"/>
              </w:rPr>
            </w:pPr>
            <w:r w:rsidDel="00000000" w:rsidR="00000000" w:rsidRPr="00000000">
              <w:rPr>
                <w:rFonts w:ascii="Arial" w:cs="Arial" w:eastAsia="Arial" w:hAnsi="Arial"/>
                <w:b w:val="1"/>
                <w:i w:val="0"/>
                <w:smallCaps w:val="0"/>
                <w:strike w:val="0"/>
                <w:color w:val="000000"/>
                <w:sz w:val="16.210390090942383"/>
                <w:szCs w:val="16.210390090942383"/>
                <w:u w:val="none"/>
                <w:shd w:fill="auto" w:val="clear"/>
                <w:vertAlign w:val="baseline"/>
                <w:rtl w:val="0"/>
              </w:rPr>
              <w:t xml:space="preserve">Revenue 19.8 19.5 19.6 21.1 21.4 21.3 </w:t>
            </w:r>
            <w:r w:rsidDel="00000000" w:rsidR="00000000" w:rsidRPr="00000000">
              <w:rPr>
                <w:rFonts w:ascii="Arial" w:cs="Arial" w:eastAsia="Arial" w:hAnsi="Arial"/>
                <w:b w:val="0"/>
                <w:i w:val="0"/>
                <w:smallCaps w:val="0"/>
                <w:strike w:val="0"/>
                <w:color w:val="000000"/>
                <w:sz w:val="16.210390090942383"/>
                <w:szCs w:val="16.210390090942383"/>
                <w:u w:val="none"/>
                <w:shd w:fill="auto" w:val="clear"/>
                <w:vertAlign w:val="baseline"/>
                <w:rtl w:val="0"/>
              </w:rPr>
              <w:t xml:space="preserve">Taxes 17.1 16.4 16.5 17.6 17.7 17.8 Grants 0.0 0.0 0.0 0.0 0.0 0.0 Other revenue 2.7 3.1 3.1 3.5 3.7 3.5 </w:t>
            </w:r>
          </w:p>
          <w:p w:rsidR="00000000" w:rsidDel="00000000" w:rsidP="00000000" w:rsidRDefault="00000000" w:rsidRPr="00000000" w14:paraId="00002077">
            <w:pPr>
              <w:keepNext w:val="0"/>
              <w:keepLines w:val="0"/>
              <w:widowControl w:val="0"/>
              <w:pBdr>
                <w:top w:space="0" w:sz="0" w:val="nil"/>
                <w:left w:space="0" w:sz="0" w:val="nil"/>
                <w:bottom w:space="0" w:sz="0" w:val="nil"/>
                <w:right w:space="0" w:sz="0" w:val="nil"/>
                <w:between w:space="0" w:sz="0" w:val="nil"/>
              </w:pBdr>
              <w:shd w:fill="auto" w:val="clear"/>
              <w:spacing w:after="0" w:before="17.550048828125" w:line="326.5674018859863" w:lineRule="auto"/>
              <w:ind w:left="296.3963317871094" w:right="153.1982421875" w:hanging="120.21270751953125"/>
              <w:jc w:val="both"/>
              <w:rPr>
                <w:rFonts w:ascii="Arial" w:cs="Arial" w:eastAsia="Arial" w:hAnsi="Arial"/>
                <w:b w:val="0"/>
                <w:i w:val="0"/>
                <w:smallCaps w:val="0"/>
                <w:strike w:val="0"/>
                <w:color w:val="000000"/>
                <w:sz w:val="16.210390090942383"/>
                <w:szCs w:val="16.210390090942383"/>
                <w:u w:val="none"/>
                <w:shd w:fill="auto" w:val="clear"/>
                <w:vertAlign w:val="baseline"/>
              </w:rPr>
            </w:pPr>
            <w:r w:rsidDel="00000000" w:rsidR="00000000" w:rsidRPr="00000000">
              <w:rPr>
                <w:rFonts w:ascii="Arial" w:cs="Arial" w:eastAsia="Arial" w:hAnsi="Arial"/>
                <w:b w:val="1"/>
                <w:i w:val="0"/>
                <w:smallCaps w:val="0"/>
                <w:strike w:val="0"/>
                <w:color w:val="000000"/>
                <w:sz w:val="16.210390090942383"/>
                <w:szCs w:val="16.210390090942383"/>
                <w:u w:val="none"/>
                <w:shd w:fill="auto" w:val="clear"/>
                <w:vertAlign w:val="baseline"/>
                <w:rtl w:val="0"/>
              </w:rPr>
              <w:t xml:space="preserve">Expenditure 27.3 27.2 26.9 28.1 28.2 27.9 </w:t>
            </w:r>
            <w:r w:rsidDel="00000000" w:rsidR="00000000" w:rsidRPr="00000000">
              <w:rPr>
                <w:rFonts w:ascii="Arial" w:cs="Arial" w:eastAsia="Arial" w:hAnsi="Arial"/>
                <w:b w:val="0"/>
                <w:i w:val="0"/>
                <w:smallCaps w:val="0"/>
                <w:strike w:val="0"/>
                <w:color w:val="000000"/>
                <w:sz w:val="16.210390090942383"/>
                <w:szCs w:val="16.210390090942383"/>
                <w:u w:val="none"/>
                <w:shd w:fill="auto" w:val="clear"/>
                <w:vertAlign w:val="baseline"/>
                <w:rtl w:val="0"/>
              </w:rPr>
              <w:t xml:space="preserve">Expense 23.5 23.7 22.9 23.8 24.0 23.7  </w:t>
            </w:r>
            <w:r w:rsidDel="00000000" w:rsidR="00000000" w:rsidRPr="00000000">
              <w:rPr>
                <w:rFonts w:ascii="Arial" w:cs="Arial" w:eastAsia="Arial" w:hAnsi="Arial"/>
                <w:b w:val="0"/>
                <w:i w:val="1"/>
                <w:smallCaps w:val="0"/>
                <w:strike w:val="0"/>
                <w:color w:val="000000"/>
                <w:sz w:val="16.210390090942383"/>
                <w:szCs w:val="16.210390090942383"/>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6.210390090942383"/>
                <w:szCs w:val="16.210390090942383"/>
                <w:u w:val="none"/>
                <w:shd w:fill="auto" w:val="clear"/>
                <w:vertAlign w:val="baseline"/>
                <w:rtl w:val="0"/>
              </w:rPr>
              <w:t xml:space="preserve">interest 4.6 4.7 4.7 4.9 4.9 4.8 Net acquisition of nonfinancial assets 3.8 3.4 4.0 4.3 4.2 4.2 </w:t>
            </w:r>
          </w:p>
          <w:p w:rsidR="00000000" w:rsidDel="00000000" w:rsidP="00000000" w:rsidRDefault="00000000" w:rsidRPr="00000000" w14:paraId="00002078">
            <w:pPr>
              <w:keepNext w:val="0"/>
              <w:keepLines w:val="0"/>
              <w:widowControl w:val="0"/>
              <w:pBdr>
                <w:top w:space="0" w:sz="0" w:val="nil"/>
                <w:left w:space="0" w:sz="0" w:val="nil"/>
                <w:bottom w:space="0" w:sz="0" w:val="nil"/>
                <w:right w:space="0" w:sz="0" w:val="nil"/>
                <w:between w:space="0" w:sz="0" w:val="nil"/>
              </w:pBdr>
              <w:shd w:fill="auto" w:val="clear"/>
              <w:spacing w:after="0" w:before="17.548828125" w:line="326.5685749053955" w:lineRule="auto"/>
              <w:ind w:left="176.18362426757812" w:right="151.85546875" w:hanging="5.518035888671875"/>
              <w:jc w:val="both"/>
              <w:rPr>
                <w:rFonts w:ascii="Arial" w:cs="Arial" w:eastAsia="Arial" w:hAnsi="Arial"/>
                <w:b w:val="0"/>
                <w:i w:val="0"/>
                <w:smallCaps w:val="0"/>
                <w:strike w:val="0"/>
                <w:color w:val="000000"/>
                <w:sz w:val="16.210390090942383"/>
                <w:szCs w:val="16.210390090942383"/>
                <w:u w:val="none"/>
                <w:shd w:fill="auto" w:val="clear"/>
                <w:vertAlign w:val="baseline"/>
              </w:rPr>
            </w:pPr>
            <w:r w:rsidDel="00000000" w:rsidR="00000000" w:rsidRPr="00000000">
              <w:rPr>
                <w:rFonts w:ascii="Arial" w:cs="Arial" w:eastAsia="Arial" w:hAnsi="Arial"/>
                <w:b w:val="0"/>
                <w:i w:val="0"/>
                <w:smallCaps w:val="0"/>
                <w:strike w:val="0"/>
                <w:color w:val="000000"/>
                <w:sz w:val="16.210390090942383"/>
                <w:szCs w:val="16.210390090942383"/>
                <w:u w:val="none"/>
                <w:shd w:fill="auto" w:val="clear"/>
                <w:vertAlign w:val="baseline"/>
                <w:rtl w:val="0"/>
              </w:rPr>
              <w:t xml:space="preserve">Gross Operating Balance -3.7 -4.2 -3.3 -2.7 -2.6 -2.4 </w:t>
            </w:r>
            <w:r w:rsidDel="00000000" w:rsidR="00000000" w:rsidRPr="00000000">
              <w:rPr>
                <w:rFonts w:ascii="Arial" w:cs="Arial" w:eastAsia="Arial" w:hAnsi="Arial"/>
                <w:b w:val="1"/>
                <w:i w:val="0"/>
                <w:smallCaps w:val="0"/>
                <w:strike w:val="0"/>
                <w:color w:val="000000"/>
                <w:sz w:val="16.210390090942383"/>
                <w:szCs w:val="16.210390090942383"/>
                <w:u w:val="none"/>
                <w:shd w:fill="auto" w:val="clear"/>
                <w:vertAlign w:val="baseline"/>
                <w:rtl w:val="0"/>
              </w:rPr>
              <w:t xml:space="preserve">Net lending (+)/borrowing (–) (fiscal balance) -7.5 -7.6 -7.3 -7.0 -6.8 -6.6 </w:t>
            </w:r>
            <w:r w:rsidDel="00000000" w:rsidR="00000000" w:rsidRPr="00000000">
              <w:rPr>
                <w:rFonts w:ascii="Arial" w:cs="Arial" w:eastAsia="Arial" w:hAnsi="Arial"/>
                <w:b w:val="0"/>
                <w:i w:val="0"/>
                <w:smallCaps w:val="0"/>
                <w:strike w:val="0"/>
                <w:color w:val="000000"/>
                <w:sz w:val="16.210390090942383"/>
                <w:szCs w:val="16.210390090942383"/>
                <w:u w:val="none"/>
                <w:shd w:fill="auto" w:val="clear"/>
                <w:vertAlign w:val="baseline"/>
                <w:rtl w:val="0"/>
              </w:rPr>
              <w:t xml:space="preserve">Net financial worth, transactions -7.5 -7.6 -7.3 -7.0 -6.8 -6.6 Net acquisition of financial assets -0.4 -0.4 -0.3 -0.7 -0.5 -0.3 </w:t>
            </w:r>
          </w:p>
          <w:p w:rsidR="00000000" w:rsidDel="00000000" w:rsidP="00000000" w:rsidRDefault="00000000" w:rsidRPr="00000000" w14:paraId="00002079">
            <w:pPr>
              <w:keepNext w:val="0"/>
              <w:keepLines w:val="0"/>
              <w:widowControl w:val="0"/>
              <w:pBdr>
                <w:top w:space="0" w:sz="0" w:val="nil"/>
                <w:left w:space="0" w:sz="0" w:val="nil"/>
                <w:bottom w:space="0" w:sz="0" w:val="nil"/>
                <w:right w:space="0" w:sz="0" w:val="nil"/>
                <w:between w:space="0" w:sz="0" w:val="nil"/>
              </w:pBdr>
              <w:shd w:fill="auto" w:val="clear"/>
              <w:spacing w:after="0" w:before="17.548828125" w:line="326.568660736084" w:lineRule="auto"/>
              <w:ind w:left="435.85723876953125" w:right="160.126953125" w:hanging="124.52972412109375"/>
              <w:jc w:val="both"/>
              <w:rPr>
                <w:rFonts w:ascii="Arial" w:cs="Arial" w:eastAsia="Arial" w:hAnsi="Arial"/>
                <w:b w:val="0"/>
                <w:i w:val="0"/>
                <w:smallCaps w:val="0"/>
                <w:strike w:val="0"/>
                <w:color w:val="000000"/>
                <w:sz w:val="16.210390090942383"/>
                <w:szCs w:val="16.210390090942383"/>
                <w:u w:val="none"/>
                <w:shd w:fill="auto" w:val="clear"/>
                <w:vertAlign w:val="baseline"/>
              </w:rPr>
            </w:pPr>
            <w:r w:rsidDel="00000000" w:rsidR="00000000" w:rsidRPr="00000000">
              <w:rPr>
                <w:rFonts w:ascii="Arial" w:cs="Arial" w:eastAsia="Arial" w:hAnsi="Arial"/>
                <w:b w:val="0"/>
                <w:i w:val="0"/>
                <w:smallCaps w:val="0"/>
                <w:strike w:val="0"/>
                <w:color w:val="000000"/>
                <w:sz w:val="16.210390090942383"/>
                <w:szCs w:val="16.210390090942383"/>
                <w:u w:val="none"/>
                <w:shd w:fill="auto" w:val="clear"/>
                <w:vertAlign w:val="baseline"/>
                <w:rtl w:val="0"/>
              </w:rPr>
              <w:t xml:space="preserve">Domestic -0.4 -0.4 -0.3 -0.7 -0.5 -0.3 Currency and deposits -0.2 -0.2 -0.1 -0.5 -0.2 -0.1 Loans 0.0 0.1 0.1 0.0 0.1 -0.1 Equity and investment fund shares -0.3 -0.3 -0.2 -0.2 -0.4 -0.2 </w:t>
            </w:r>
          </w:p>
          <w:p w:rsidR="00000000" w:rsidDel="00000000" w:rsidP="00000000" w:rsidRDefault="00000000" w:rsidRPr="00000000" w14:paraId="0000207A">
            <w:pPr>
              <w:keepNext w:val="0"/>
              <w:keepLines w:val="0"/>
              <w:widowControl w:val="0"/>
              <w:pBdr>
                <w:top w:space="0" w:sz="0" w:val="nil"/>
                <w:left w:space="0" w:sz="0" w:val="nil"/>
                <w:bottom w:space="0" w:sz="0" w:val="nil"/>
                <w:right w:space="0" w:sz="0" w:val="nil"/>
                <w:between w:space="0" w:sz="0" w:val="nil"/>
              </w:pBdr>
              <w:shd w:fill="auto" w:val="clear"/>
              <w:spacing w:after="0" w:before="17.5494384765625" w:line="326.8150520324707" w:lineRule="auto"/>
              <w:ind w:left="176.16790771484375" w:right="154.970703125" w:firstLine="1.947021484375"/>
              <w:jc w:val="left"/>
              <w:rPr>
                <w:rFonts w:ascii="Arial" w:cs="Arial" w:eastAsia="Arial" w:hAnsi="Arial"/>
                <w:b w:val="1"/>
                <w:i w:val="0"/>
                <w:smallCaps w:val="0"/>
                <w:strike w:val="0"/>
                <w:color w:val="000000"/>
                <w:sz w:val="16.210390090942383"/>
                <w:szCs w:val="16.210390090942383"/>
                <w:u w:val="none"/>
                <w:shd w:fill="auto" w:val="clear"/>
                <w:vertAlign w:val="baseline"/>
              </w:rPr>
            </w:pPr>
            <w:r w:rsidDel="00000000" w:rsidR="00000000" w:rsidRPr="00000000">
              <w:rPr>
                <w:rFonts w:ascii="Arial" w:cs="Arial" w:eastAsia="Arial" w:hAnsi="Arial"/>
                <w:b w:val="0"/>
                <w:i w:val="0"/>
                <w:smallCaps w:val="0"/>
                <w:strike w:val="0"/>
                <w:color w:val="000000"/>
                <w:sz w:val="16.210390090942383"/>
                <w:szCs w:val="16.210390090942383"/>
                <w:u w:val="none"/>
                <w:shd w:fill="auto" w:val="clear"/>
                <w:vertAlign w:val="baseline"/>
                <w:rtl w:val="0"/>
              </w:rPr>
              <w:t xml:space="preserve">Net incurrence of liabilities </w:t>
            </w:r>
            <w:r w:rsidDel="00000000" w:rsidR="00000000" w:rsidRPr="00000000">
              <w:rPr>
                <w:rFonts w:ascii="Arial" w:cs="Arial" w:eastAsia="Arial" w:hAnsi="Arial"/>
                <w:b w:val="1"/>
                <w:i w:val="0"/>
                <w:smallCaps w:val="0"/>
                <w:strike w:val="0"/>
                <w:color w:val="000000"/>
                <w:sz w:val="16.210390090942383"/>
                <w:szCs w:val="16.210390090942383"/>
                <w:u w:val="none"/>
                <w:shd w:fill="auto" w:val="clear"/>
                <w:vertAlign w:val="baseline"/>
                <w:rtl w:val="0"/>
              </w:rPr>
              <w:t xml:space="preserve">7.1 7.3 7.0 6.3 6.3 6.3 </w:t>
            </w:r>
            <w:r w:rsidDel="00000000" w:rsidR="00000000" w:rsidRPr="00000000">
              <w:rPr>
                <w:rFonts w:ascii="Arial" w:cs="Arial" w:eastAsia="Arial" w:hAnsi="Arial"/>
                <w:b w:val="0"/>
                <w:i w:val="0"/>
                <w:smallCaps w:val="0"/>
                <w:strike w:val="0"/>
                <w:color w:val="000000"/>
                <w:sz w:val="16.210390090942383"/>
                <w:szCs w:val="16.210390090942383"/>
                <w:u w:val="none"/>
                <w:shd w:fill="auto" w:val="clear"/>
                <w:vertAlign w:val="baseline"/>
                <w:rtl w:val="0"/>
              </w:rPr>
              <w:t xml:space="preserve">Domestic 7.0 7.2 7.0 6.2 6.2 6.1 Debt securities 5.7 5.5 5.4 5.2 4.6 4.9 Other accounts payable 1.3 1.8 1.6 1.1 1.6 1.2 Foreign 0.1 0.1 0.1 0.1 0.1 0.1 Loans 0.1 0.1 0.1 0.1 0.1 0.1 </w:t>
            </w:r>
            <w:r w:rsidDel="00000000" w:rsidR="00000000" w:rsidRPr="00000000">
              <w:rPr>
                <w:rFonts w:ascii="Arial" w:cs="Arial" w:eastAsia="Arial" w:hAnsi="Arial"/>
                <w:b w:val="1"/>
                <w:i w:val="0"/>
                <w:smallCaps w:val="0"/>
                <w:strike w:val="0"/>
                <w:color w:val="000000"/>
                <w:sz w:val="16.210390090942383"/>
                <w:szCs w:val="16.210390090942383"/>
                <w:u w:val="none"/>
                <w:shd w:fill="auto" w:val="clear"/>
                <w:vertAlign w:val="baseline"/>
                <w:rtl w:val="0"/>
              </w:rPr>
              <w:t xml:space="preserve">Memorandum items: </w:t>
            </w:r>
          </w:p>
          <w:p w:rsidR="00000000" w:rsidDel="00000000" w:rsidP="00000000" w:rsidRDefault="00000000" w:rsidRPr="00000000" w14:paraId="0000207B">
            <w:pPr>
              <w:keepNext w:val="0"/>
              <w:keepLines w:val="0"/>
              <w:widowControl w:val="0"/>
              <w:pBdr>
                <w:top w:space="0" w:sz="0" w:val="nil"/>
                <w:left w:space="0" w:sz="0" w:val="nil"/>
                <w:bottom w:space="0" w:sz="0" w:val="nil"/>
                <w:right w:space="0" w:sz="0" w:val="nil"/>
                <w:between w:space="0" w:sz="0" w:val="nil"/>
              </w:pBdr>
              <w:shd w:fill="auto" w:val="clear"/>
              <w:spacing w:after="0" w:before="17.3828125" w:line="326.56914710998535" w:lineRule="auto"/>
              <w:ind w:left="170.64987182617188" w:right="157.34375" w:firstLine="7.46551513671875"/>
              <w:jc w:val="both"/>
              <w:rPr>
                <w:rFonts w:ascii="Arial" w:cs="Arial" w:eastAsia="Arial" w:hAnsi="Arial"/>
                <w:b w:val="0"/>
                <w:i w:val="0"/>
                <w:smallCaps w:val="0"/>
                <w:strike w:val="0"/>
                <w:color w:val="000000"/>
                <w:sz w:val="16.210390090942383"/>
                <w:szCs w:val="16.210390090942383"/>
                <w:u w:val="none"/>
                <w:shd w:fill="auto" w:val="clear"/>
                <w:vertAlign w:val="baseline"/>
              </w:rPr>
            </w:pPr>
            <w:r w:rsidDel="00000000" w:rsidR="00000000" w:rsidRPr="00000000">
              <w:rPr>
                <w:rFonts w:ascii="Arial" w:cs="Arial" w:eastAsia="Arial" w:hAnsi="Arial"/>
                <w:b w:val="0"/>
                <w:i w:val="0"/>
                <w:smallCaps w:val="0"/>
                <w:strike w:val="0"/>
                <w:color w:val="000000"/>
                <w:sz w:val="16.210390090942383"/>
                <w:szCs w:val="16.210390090942383"/>
                <w:u w:val="none"/>
                <w:shd w:fill="auto" w:val="clear"/>
                <w:vertAlign w:val="baseline"/>
                <w:rtl w:val="0"/>
              </w:rPr>
              <w:t xml:space="preserve">Primary balance -2.9 -2.9 -2.6 -2.1 -1.9 -1.8 Nondefence capital expenditure 3.1 2.7 3.3 3.7 3.6 3.6 State and union territory governments' balance 2/ -2.4 -2.2 -3.1 -2.9 -3.0 -2.8 General government debt 3/ 69.1 68.0 68.3 69.8 69.7 68.7 </w:t>
            </w:r>
          </w:p>
          <w:p w:rsidR="00000000" w:rsidDel="00000000" w:rsidP="00000000" w:rsidRDefault="00000000" w:rsidRPr="00000000" w14:paraId="0000207C">
            <w:pPr>
              <w:keepNext w:val="0"/>
              <w:keepLines w:val="0"/>
              <w:widowControl w:val="0"/>
              <w:pBdr>
                <w:top w:space="0" w:sz="0" w:val="nil"/>
                <w:left w:space="0" w:sz="0" w:val="nil"/>
                <w:bottom w:space="0" w:sz="0" w:val="nil"/>
                <w:right w:space="0" w:sz="0" w:val="nil"/>
                <w:between w:space="0" w:sz="0" w:val="nil"/>
              </w:pBdr>
              <w:shd w:fill="auto" w:val="clear"/>
              <w:spacing w:after="0" w:before="61.96044921875" w:line="253.07822227478027" w:lineRule="auto"/>
              <w:ind w:left="170.32516479492188" w:right="148.876953125" w:firstLine="2.434539794921875"/>
              <w:jc w:val="left"/>
              <w:rPr>
                <w:rFonts w:ascii="Arial" w:cs="Arial" w:eastAsia="Arial" w:hAnsi="Arial"/>
                <w:b w:val="0"/>
                <w:i w:val="0"/>
                <w:smallCaps w:val="0"/>
                <w:strike w:val="0"/>
                <w:color w:val="000000"/>
                <w:sz w:val="16.210390090942383"/>
                <w:szCs w:val="16.210390090942383"/>
                <w:u w:val="none"/>
                <w:shd w:fill="auto" w:val="clear"/>
                <w:vertAlign w:val="baseline"/>
              </w:rPr>
            </w:pPr>
            <w:r w:rsidDel="00000000" w:rsidR="00000000" w:rsidRPr="00000000">
              <w:rPr>
                <w:rFonts w:ascii="Arial" w:cs="Arial" w:eastAsia="Arial" w:hAnsi="Arial"/>
                <w:b w:val="0"/>
                <w:i w:val="0"/>
                <w:smallCaps w:val="0"/>
                <w:strike w:val="0"/>
                <w:color w:val="000000"/>
                <w:sz w:val="16.210390090942383"/>
                <w:szCs w:val="16.210390090942383"/>
                <w:u w:val="none"/>
                <w:shd w:fill="auto" w:val="clear"/>
                <w:vertAlign w:val="baseline"/>
                <w:rtl w:val="0"/>
              </w:rPr>
              <w:t xml:space="preserve">Sources: Data provided by the Indian authorities; state level data from the RBI Study on State Finances; and Fund staff  amalgamate and prepare projections. </w:t>
            </w:r>
          </w:p>
          <w:p w:rsidR="00000000" w:rsidDel="00000000" w:rsidP="00000000" w:rsidRDefault="00000000" w:rsidRPr="00000000" w14:paraId="0000207D">
            <w:pPr>
              <w:keepNext w:val="0"/>
              <w:keepLines w:val="0"/>
              <w:widowControl w:val="0"/>
              <w:pBdr>
                <w:top w:space="0" w:sz="0" w:val="nil"/>
                <w:left w:space="0" w:sz="0" w:val="nil"/>
                <w:bottom w:space="0" w:sz="0" w:val="nil"/>
                <w:right w:space="0" w:sz="0" w:val="nil"/>
                <w:between w:space="0" w:sz="0" w:val="nil"/>
              </w:pBdr>
              <w:shd w:fill="auto" w:val="clear"/>
              <w:spacing w:after="0" w:before="97.18994140625" w:line="253.07822227478027" w:lineRule="auto"/>
              <w:ind w:left="178.11538696289062" w:right="167.3583984375" w:hanging="1.6229248046875"/>
              <w:jc w:val="left"/>
              <w:rPr>
                <w:rFonts w:ascii="Arial" w:cs="Arial" w:eastAsia="Arial" w:hAnsi="Arial"/>
                <w:b w:val="0"/>
                <w:i w:val="0"/>
                <w:smallCaps w:val="0"/>
                <w:strike w:val="0"/>
                <w:color w:val="000000"/>
                <w:sz w:val="16.210390090942383"/>
                <w:szCs w:val="16.210390090942383"/>
                <w:u w:val="none"/>
                <w:shd w:fill="auto" w:val="clear"/>
                <w:vertAlign w:val="baseline"/>
              </w:rPr>
            </w:pPr>
            <w:r w:rsidDel="00000000" w:rsidR="00000000" w:rsidRPr="00000000">
              <w:rPr>
                <w:rFonts w:ascii="Arial" w:cs="Arial" w:eastAsia="Arial" w:hAnsi="Arial"/>
                <w:b w:val="0"/>
                <w:i w:val="0"/>
                <w:smallCaps w:val="0"/>
                <w:strike w:val="0"/>
                <w:color w:val="000000"/>
                <w:sz w:val="16.210390090942383"/>
                <w:szCs w:val="16.210390090942383"/>
                <w:u w:val="none"/>
                <w:shd w:fill="auto" w:val="clear"/>
                <w:vertAlign w:val="baseline"/>
                <w:rtl w:val="0"/>
              </w:rPr>
              <w:t xml:space="preserve">1/ The consolidated general government comprises the central government (CG) and state governments. Data for April March fiscal year. </w:t>
            </w:r>
          </w:p>
          <w:p w:rsidR="00000000" w:rsidDel="00000000" w:rsidP="00000000" w:rsidRDefault="00000000" w:rsidRPr="00000000" w14:paraId="0000207E">
            <w:pPr>
              <w:keepNext w:val="0"/>
              <w:keepLines w:val="0"/>
              <w:widowControl w:val="0"/>
              <w:pBdr>
                <w:top w:space="0" w:sz="0" w:val="nil"/>
                <w:left w:space="0" w:sz="0" w:val="nil"/>
                <w:bottom w:space="0" w:sz="0" w:val="nil"/>
                <w:right w:space="0" w:sz="0" w:val="nil"/>
                <w:between w:space="0" w:sz="0" w:val="nil"/>
              </w:pBdr>
              <w:shd w:fill="auto" w:val="clear"/>
              <w:spacing w:after="0" w:before="97.17376708984375" w:line="253.07899475097656" w:lineRule="auto"/>
              <w:ind w:left="176.33010864257812" w:right="576.7919921875" w:hanging="5.518035888671875"/>
              <w:jc w:val="left"/>
              <w:rPr>
                <w:rFonts w:ascii="Arial" w:cs="Arial" w:eastAsia="Arial" w:hAnsi="Arial"/>
                <w:b w:val="0"/>
                <w:i w:val="0"/>
                <w:smallCaps w:val="0"/>
                <w:strike w:val="0"/>
                <w:color w:val="000000"/>
                <w:sz w:val="16.210390090942383"/>
                <w:szCs w:val="16.210390090942383"/>
                <w:u w:val="none"/>
                <w:shd w:fill="auto" w:val="clear"/>
                <w:vertAlign w:val="baseline"/>
              </w:rPr>
            </w:pPr>
            <w:r w:rsidDel="00000000" w:rsidR="00000000" w:rsidRPr="00000000">
              <w:rPr>
                <w:rFonts w:ascii="Arial" w:cs="Arial" w:eastAsia="Arial" w:hAnsi="Arial"/>
                <w:b w:val="0"/>
                <w:i w:val="0"/>
                <w:smallCaps w:val="0"/>
                <w:strike w:val="0"/>
                <w:color w:val="000000"/>
                <w:sz w:val="16.210390090942383"/>
                <w:szCs w:val="16.210390090942383"/>
                <w:u w:val="none"/>
                <w:shd w:fill="auto" w:val="clear"/>
                <w:vertAlign w:val="baseline"/>
                <w:rtl w:val="0"/>
              </w:rPr>
              <w:t xml:space="preserve">2/ The authorities treat states' divestment proceeds, including land sales, above-the-line as miscellaneous capital  receipts. IMF Staff definition treats divestment receipts as a below-the-line financing item. </w:t>
            </w:r>
          </w:p>
          <w:p w:rsidR="00000000" w:rsidDel="00000000" w:rsidP="00000000" w:rsidRDefault="00000000" w:rsidRPr="00000000" w14:paraId="0000207F">
            <w:pPr>
              <w:keepNext w:val="0"/>
              <w:keepLines w:val="0"/>
              <w:widowControl w:val="0"/>
              <w:pBdr>
                <w:top w:space="0" w:sz="0" w:val="nil"/>
                <w:left w:space="0" w:sz="0" w:val="nil"/>
                <w:bottom w:space="0" w:sz="0" w:val="nil"/>
                <w:right w:space="0" w:sz="0" w:val="nil"/>
                <w:between w:space="0" w:sz="0" w:val="nil"/>
              </w:pBdr>
              <w:shd w:fill="auto" w:val="clear"/>
              <w:spacing w:after="0" w:before="97.18841552734375" w:line="254.55585479736328" w:lineRule="auto"/>
              <w:ind w:left="170.81207275390625" w:right="695.689697265625" w:firstLine="2.75909423828125"/>
              <w:jc w:val="left"/>
              <w:rPr>
                <w:rFonts w:ascii="Arial" w:cs="Arial" w:eastAsia="Arial" w:hAnsi="Arial"/>
                <w:b w:val="0"/>
                <w:i w:val="0"/>
                <w:smallCaps w:val="0"/>
                <w:strike w:val="0"/>
                <w:color w:val="000000"/>
                <w:sz w:val="16.210390090942383"/>
                <w:szCs w:val="16.210390090942383"/>
                <w:u w:val="none"/>
                <w:shd w:fill="auto" w:val="clear"/>
                <w:vertAlign w:val="baseline"/>
              </w:rPr>
            </w:pPr>
            <w:r w:rsidDel="00000000" w:rsidR="00000000" w:rsidRPr="00000000">
              <w:rPr>
                <w:rFonts w:ascii="Arial" w:cs="Arial" w:eastAsia="Arial" w:hAnsi="Arial"/>
                <w:b w:val="0"/>
                <w:i w:val="0"/>
                <w:smallCaps w:val="0"/>
                <w:strike w:val="0"/>
                <w:color w:val="000000"/>
                <w:sz w:val="16.210390090942383"/>
                <w:szCs w:val="16.210390090942383"/>
                <w:u w:val="none"/>
                <w:shd w:fill="auto" w:val="clear"/>
                <w:vertAlign w:val="baseline"/>
                <w:rtl w:val="0"/>
              </w:rPr>
              <w:t xml:space="preserve">3/ Includes combined domestic liabilities of CG and states governments, inclusive of MSS bonds, and sovereign  external debt at year-end exchange rates.  </w:t>
            </w:r>
          </w:p>
        </w:tc>
      </w:tr>
      <w:tr>
        <w:trPr>
          <w:trHeight w:val="96.0000610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210390090942383"/>
                <w:szCs w:val="16.210390090942383"/>
                <w:u w:val="none"/>
                <w:shd w:fill="auto" w:val="clear"/>
                <w:vertAlign w:val="baseline"/>
              </w:rPr>
            </w:pPr>
            <w:r w:rsidDel="00000000" w:rsidR="00000000" w:rsidRPr="00000000">
              <w:rPr>
                <w:rtl w:val="0"/>
              </w:rPr>
            </w:r>
          </w:p>
        </w:tc>
      </w:tr>
    </w:tbl>
    <w:p w:rsidR="00000000" w:rsidDel="00000000" w:rsidP="00000000" w:rsidRDefault="00000000" w:rsidRPr="00000000" w14:paraId="00002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1.1999988555908" w:right="0" w:firstLine="0"/>
        <w:jc w:val="lef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 </w:t>
      </w:r>
    </w:p>
    <w:p w:rsidR="00000000" w:rsidDel="00000000" w:rsidP="00000000" w:rsidRDefault="00000000" w:rsidRPr="00000000" w14:paraId="00002084">
      <w:pPr>
        <w:keepNext w:val="0"/>
        <w:keepLines w:val="0"/>
        <w:widowControl w:val="0"/>
        <w:pBdr>
          <w:top w:space="0" w:sz="0" w:val="nil"/>
          <w:left w:space="0" w:sz="0" w:val="nil"/>
          <w:bottom w:space="0" w:sz="0" w:val="nil"/>
          <w:right w:space="0" w:sz="0" w:val="nil"/>
          <w:between w:space="0" w:sz="0" w:val="nil"/>
        </w:pBdr>
        <w:shd w:fill="auto" w:val="clear"/>
        <w:spacing w:after="0" w:before="2499.3280029296875" w:line="240" w:lineRule="auto"/>
        <w:ind w:left="1755.6000232696533"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56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2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2.3876953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18"/>
        <w:tblW w:w="9313.199920654297" w:type="dxa"/>
        <w:jc w:val="left"/>
        <w:tblInd w:w="1678.0000782012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3.199920654297"/>
        <w:tblGridChange w:id="0">
          <w:tblGrid>
            <w:gridCol w:w="9313.199920654297"/>
          </w:tblGrid>
        </w:tblGridChange>
      </w:tblGrid>
      <w:tr>
        <w:trPr>
          <w:trHeight w:val="29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Table 7. India: Macroeconomic Framework, 2012/13–2021/22 1/ </w:t>
            </w:r>
          </w:p>
        </w:tc>
      </w:tr>
      <w:tr>
        <w:trPr>
          <w:trHeight w:val="9165.60089111328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43.780517578125" w:firstLine="0"/>
              <w:jc w:val="right"/>
              <w:rPr>
                <w:rFonts w:ascii="Arial" w:cs="Arial" w:eastAsia="Arial" w:hAnsi="Arial"/>
                <w:b w:val="0"/>
                <w:i w:val="0"/>
                <w:smallCaps w:val="0"/>
                <w:strike w:val="0"/>
                <w:color w:val="000000"/>
                <w:sz w:val="11.317294120788574"/>
                <w:szCs w:val="11.317294120788574"/>
                <w:u w:val="none"/>
                <w:shd w:fill="auto" w:val="clear"/>
                <w:vertAlign w:val="baseline"/>
              </w:rPr>
            </w:pPr>
            <w:r w:rsidDel="00000000" w:rsidR="00000000" w:rsidRPr="00000000">
              <w:rPr>
                <w:rFonts w:ascii="Arial" w:cs="Arial" w:eastAsia="Arial" w:hAnsi="Arial"/>
                <w:b w:val="0"/>
                <w:i w:val="0"/>
                <w:smallCaps w:val="0"/>
                <w:strike w:val="0"/>
                <w:color w:val="000000"/>
                <w:sz w:val="11.317294120788574"/>
                <w:szCs w:val="11.317294120788574"/>
                <w:highlight w:val="white"/>
                <w:u w:val="none"/>
                <w:vertAlign w:val="baseline"/>
                <w:rtl w:val="0"/>
              </w:rPr>
              <w:t xml:space="preserve">Prel. Projections</w:t>
            </w:r>
            <w:r w:rsidDel="00000000" w:rsidR="00000000" w:rsidRPr="00000000">
              <w:rPr>
                <w:rFonts w:ascii="Arial" w:cs="Arial" w:eastAsia="Arial" w:hAnsi="Arial"/>
                <w:b w:val="0"/>
                <w:i w:val="0"/>
                <w:smallCaps w:val="0"/>
                <w:strike w:val="0"/>
                <w:color w:val="000000"/>
                <w:sz w:val="11.317294120788574"/>
                <w:szCs w:val="11.317294120788574"/>
                <w:u w:val="none"/>
                <w:shd w:fill="auto" w:val="clear"/>
                <w:vertAlign w:val="baseline"/>
                <w:rtl w:val="0"/>
              </w:rPr>
              <w:t xml:space="preserve"> </w:t>
            </w:r>
          </w:p>
          <w:p w:rsidR="00000000" w:rsidDel="00000000" w:rsidP="00000000" w:rsidRDefault="00000000" w:rsidRPr="00000000" w14:paraId="00002088">
            <w:pPr>
              <w:keepNext w:val="0"/>
              <w:keepLines w:val="0"/>
              <w:widowControl w:val="0"/>
              <w:pBdr>
                <w:top w:space="0" w:sz="0" w:val="nil"/>
                <w:left w:space="0" w:sz="0" w:val="nil"/>
                <w:bottom w:space="0" w:sz="0" w:val="nil"/>
                <w:right w:space="0" w:sz="0" w:val="nil"/>
                <w:between w:space="0" w:sz="0" w:val="nil"/>
              </w:pBdr>
              <w:shd w:fill="auto" w:val="clear"/>
              <w:spacing w:after="0" w:before="148.729248046875" w:line="240" w:lineRule="auto"/>
              <w:ind w:left="0" w:right="157.4365234375" w:firstLine="0"/>
              <w:jc w:val="right"/>
              <w:rPr>
                <w:rFonts w:ascii="Arial" w:cs="Arial" w:eastAsia="Arial" w:hAnsi="Arial"/>
                <w:b w:val="0"/>
                <w:i w:val="0"/>
                <w:smallCaps w:val="0"/>
                <w:strike w:val="0"/>
                <w:color w:val="000000"/>
                <w:sz w:val="11.317294120788574"/>
                <w:szCs w:val="11.317294120788574"/>
                <w:u w:val="none"/>
                <w:shd w:fill="auto" w:val="clear"/>
                <w:vertAlign w:val="baseline"/>
              </w:rPr>
            </w:pPr>
            <w:r w:rsidDel="00000000" w:rsidR="00000000" w:rsidRPr="00000000">
              <w:rPr>
                <w:rFonts w:ascii="Arial" w:cs="Arial" w:eastAsia="Arial" w:hAnsi="Arial"/>
                <w:b w:val="0"/>
                <w:i w:val="0"/>
                <w:smallCaps w:val="0"/>
                <w:strike w:val="0"/>
                <w:color w:val="000000"/>
                <w:sz w:val="11.317294120788574"/>
                <w:szCs w:val="11.317294120788574"/>
                <w:u w:val="none"/>
                <w:shd w:fill="auto" w:val="clear"/>
                <w:vertAlign w:val="baseline"/>
                <w:rtl w:val="0"/>
              </w:rPr>
              <w:t xml:space="preserve">2012/13 2013/14 2014/15 2015/16 2016/17 2017/18 2018/19 2019/20 2020/21 2021/22 </w:t>
            </w:r>
          </w:p>
          <w:p w:rsidR="00000000" w:rsidDel="00000000" w:rsidP="00000000" w:rsidRDefault="00000000" w:rsidRPr="00000000" w14:paraId="00002089">
            <w:pPr>
              <w:keepNext w:val="0"/>
              <w:keepLines w:val="0"/>
              <w:widowControl w:val="0"/>
              <w:pBdr>
                <w:top w:space="0" w:sz="0" w:val="nil"/>
                <w:left w:space="0" w:sz="0" w:val="nil"/>
                <w:bottom w:space="0" w:sz="0" w:val="nil"/>
                <w:right w:space="0" w:sz="0" w:val="nil"/>
                <w:between w:space="0" w:sz="0" w:val="nil"/>
              </w:pBdr>
              <w:shd w:fill="auto" w:val="clear"/>
              <w:spacing w:after="0" w:before="221.923828125" w:line="240" w:lineRule="auto"/>
              <w:ind w:left="145.57907104492188" w:right="0" w:firstLine="0"/>
              <w:jc w:val="left"/>
              <w:rPr>
                <w:rFonts w:ascii="Arial" w:cs="Arial" w:eastAsia="Arial" w:hAnsi="Arial"/>
                <w:b w:val="0"/>
                <w:i w:val="0"/>
                <w:smallCaps w:val="0"/>
                <w:strike w:val="0"/>
                <w:color w:val="000000"/>
                <w:sz w:val="11.317294120788574"/>
                <w:szCs w:val="11.317294120788574"/>
                <w:u w:val="none"/>
                <w:shd w:fill="auto" w:val="clear"/>
                <w:vertAlign w:val="baseline"/>
              </w:rPr>
            </w:pPr>
            <w:r w:rsidDel="00000000" w:rsidR="00000000" w:rsidRPr="00000000">
              <w:rPr>
                <w:rFonts w:ascii="Arial" w:cs="Arial" w:eastAsia="Arial" w:hAnsi="Arial"/>
                <w:b w:val="0"/>
                <w:i w:val="0"/>
                <w:smallCaps w:val="0"/>
                <w:strike w:val="0"/>
                <w:color w:val="000000"/>
                <w:sz w:val="11.317294120788574"/>
                <w:szCs w:val="11.317294120788574"/>
                <w:u w:val="none"/>
                <w:shd w:fill="auto" w:val="clear"/>
                <w:vertAlign w:val="baseline"/>
                <w:rtl w:val="0"/>
              </w:rPr>
              <w:t xml:space="preserve">Growth (percent change)  </w:t>
            </w:r>
          </w:p>
          <w:p w:rsidR="00000000" w:rsidDel="00000000" w:rsidP="00000000" w:rsidRDefault="00000000" w:rsidRPr="00000000" w14:paraId="0000208A">
            <w:pPr>
              <w:keepNext w:val="0"/>
              <w:keepLines w:val="0"/>
              <w:widowControl w:val="0"/>
              <w:pBdr>
                <w:top w:space="0" w:sz="0" w:val="nil"/>
                <w:left w:space="0" w:sz="0" w:val="nil"/>
                <w:bottom w:space="0" w:sz="0" w:val="nil"/>
                <w:right w:space="0" w:sz="0" w:val="nil"/>
                <w:between w:space="0" w:sz="0" w:val="nil"/>
              </w:pBdr>
              <w:shd w:fill="auto" w:val="clear"/>
              <w:spacing w:after="0" w:before="211.12548828125" w:line="303.1307315826416" w:lineRule="auto"/>
              <w:ind w:left="293.6016845703125" w:right="155.46630859375" w:hanging="72.0062255859375"/>
              <w:jc w:val="left"/>
              <w:rPr>
                <w:rFonts w:ascii="Arial" w:cs="Arial" w:eastAsia="Arial" w:hAnsi="Arial"/>
                <w:b w:val="0"/>
                <w:i w:val="0"/>
                <w:smallCaps w:val="0"/>
                <w:strike w:val="0"/>
                <w:color w:val="000000"/>
                <w:sz w:val="11.317294120788574"/>
                <w:szCs w:val="11.317294120788574"/>
                <w:u w:val="none"/>
                <w:shd w:fill="auto" w:val="clear"/>
                <w:vertAlign w:val="baseline"/>
              </w:rPr>
            </w:pPr>
            <w:r w:rsidDel="00000000" w:rsidR="00000000" w:rsidRPr="00000000">
              <w:rPr>
                <w:rFonts w:ascii="Arial" w:cs="Arial" w:eastAsia="Arial" w:hAnsi="Arial"/>
                <w:b w:val="0"/>
                <w:i w:val="0"/>
                <w:smallCaps w:val="0"/>
                <w:strike w:val="0"/>
                <w:color w:val="000000"/>
                <w:sz w:val="11.317294120788574"/>
                <w:szCs w:val="11.317294120788574"/>
                <w:u w:val="none"/>
                <w:shd w:fill="auto" w:val="clear"/>
                <w:vertAlign w:val="baseline"/>
                <w:rtl w:val="0"/>
              </w:rPr>
              <w:t xml:space="preserve">Real GDP (at market price) 5.6 6.6 7.2 7.6 6.6 7.2 7.7 7.8 7.9 8.1 Non-agricultural sector (at basic price) 6.3 6.7 8.6 8.3 7.2 7.7 8.4 8.6 8.6 8.8 </w:t>
            </w:r>
          </w:p>
          <w:p w:rsidR="00000000" w:rsidDel="00000000" w:rsidP="00000000" w:rsidRDefault="00000000" w:rsidRPr="00000000" w14:paraId="0000208B">
            <w:pPr>
              <w:keepNext w:val="0"/>
              <w:keepLines w:val="0"/>
              <w:widowControl w:val="0"/>
              <w:pBdr>
                <w:top w:space="0" w:sz="0" w:val="nil"/>
                <w:left w:space="0" w:sz="0" w:val="nil"/>
                <w:bottom w:space="0" w:sz="0" w:val="nil"/>
                <w:right w:space="0" w:sz="0" w:val="nil"/>
                <w:between w:space="0" w:sz="0" w:val="nil"/>
              </w:pBdr>
              <w:shd w:fill="auto" w:val="clear"/>
              <w:spacing w:after="0" w:before="166.954345703125" w:line="240" w:lineRule="auto"/>
              <w:ind w:left="150.802001953125" w:right="0" w:firstLine="0"/>
              <w:jc w:val="left"/>
              <w:rPr>
                <w:rFonts w:ascii="Arial" w:cs="Arial" w:eastAsia="Arial" w:hAnsi="Arial"/>
                <w:b w:val="0"/>
                <w:i w:val="0"/>
                <w:smallCaps w:val="0"/>
                <w:strike w:val="0"/>
                <w:color w:val="000000"/>
                <w:sz w:val="11.317294120788574"/>
                <w:szCs w:val="11.317294120788574"/>
                <w:u w:val="none"/>
                <w:shd w:fill="auto" w:val="clear"/>
                <w:vertAlign w:val="baseline"/>
              </w:rPr>
            </w:pPr>
            <w:r w:rsidDel="00000000" w:rsidR="00000000" w:rsidRPr="00000000">
              <w:rPr>
                <w:rFonts w:ascii="Arial" w:cs="Arial" w:eastAsia="Arial" w:hAnsi="Arial"/>
                <w:b w:val="0"/>
                <w:i w:val="0"/>
                <w:smallCaps w:val="0"/>
                <w:strike w:val="0"/>
                <w:color w:val="000000"/>
                <w:sz w:val="11.317294120788574"/>
                <w:szCs w:val="11.317294120788574"/>
                <w:u w:val="none"/>
                <w:shd w:fill="auto" w:val="clear"/>
                <w:vertAlign w:val="baseline"/>
                <w:rtl w:val="0"/>
              </w:rPr>
              <w:t xml:space="preserve">Prices (percent change, period average) </w:t>
            </w:r>
          </w:p>
          <w:p w:rsidR="00000000" w:rsidDel="00000000" w:rsidP="00000000" w:rsidRDefault="00000000" w:rsidRPr="00000000" w14:paraId="0000208C">
            <w:pPr>
              <w:keepNext w:val="0"/>
              <w:keepLines w:val="0"/>
              <w:widowControl w:val="0"/>
              <w:pBdr>
                <w:top w:space="0" w:sz="0" w:val="nil"/>
                <w:left w:space="0" w:sz="0" w:val="nil"/>
                <w:bottom w:space="0" w:sz="0" w:val="nil"/>
                <w:right w:space="0" w:sz="0" w:val="nil"/>
                <w:between w:space="0" w:sz="0" w:val="nil"/>
              </w:pBdr>
              <w:shd w:fill="auto" w:val="clear"/>
              <w:spacing w:after="0" w:before="40.72509765625" w:line="240" w:lineRule="auto"/>
              <w:ind w:left="0" w:right="0" w:firstLine="0"/>
              <w:jc w:val="center"/>
              <w:rPr>
                <w:rFonts w:ascii="Arial" w:cs="Arial" w:eastAsia="Arial" w:hAnsi="Arial"/>
                <w:b w:val="0"/>
                <w:i w:val="0"/>
                <w:smallCaps w:val="0"/>
                <w:strike w:val="0"/>
                <w:color w:val="000000"/>
                <w:sz w:val="11.317294120788574"/>
                <w:szCs w:val="11.317294120788574"/>
                <w:u w:val="none"/>
                <w:shd w:fill="auto" w:val="clear"/>
                <w:vertAlign w:val="baseline"/>
              </w:rPr>
            </w:pPr>
            <w:r w:rsidDel="00000000" w:rsidR="00000000" w:rsidRPr="00000000">
              <w:rPr>
                <w:rFonts w:ascii="Arial" w:cs="Arial" w:eastAsia="Arial" w:hAnsi="Arial"/>
                <w:b w:val="0"/>
                <w:i w:val="0"/>
                <w:smallCaps w:val="0"/>
                <w:strike w:val="0"/>
                <w:color w:val="000000"/>
                <w:sz w:val="11.317294120788574"/>
                <w:szCs w:val="11.317294120788574"/>
                <w:u w:val="none"/>
                <w:shd w:fill="auto" w:val="clear"/>
                <w:vertAlign w:val="baseline"/>
                <w:rtl w:val="0"/>
              </w:rPr>
              <w:t xml:space="preserve">Consumer prices 9.9 9.4 5.9 4.9 5.1 4.7 5.2 5.1 5.0 5.0 </w:t>
            </w:r>
          </w:p>
          <w:p w:rsidR="00000000" w:rsidDel="00000000" w:rsidP="00000000" w:rsidRDefault="00000000" w:rsidRPr="00000000" w14:paraId="0000208D">
            <w:pPr>
              <w:keepNext w:val="0"/>
              <w:keepLines w:val="0"/>
              <w:widowControl w:val="0"/>
              <w:pBdr>
                <w:top w:space="0" w:sz="0" w:val="nil"/>
                <w:left w:space="0" w:sz="0" w:val="nil"/>
                <w:bottom w:space="0" w:sz="0" w:val="nil"/>
                <w:right w:space="0" w:sz="0" w:val="nil"/>
                <w:between w:space="0" w:sz="0" w:val="nil"/>
              </w:pBdr>
              <w:shd w:fill="auto" w:val="clear"/>
              <w:spacing w:after="0" w:before="196.72119140625" w:line="240" w:lineRule="auto"/>
              <w:ind w:left="147.06344604492188" w:right="0" w:firstLine="0"/>
              <w:jc w:val="left"/>
              <w:rPr>
                <w:rFonts w:ascii="Arial" w:cs="Arial" w:eastAsia="Arial" w:hAnsi="Arial"/>
                <w:b w:val="0"/>
                <w:i w:val="0"/>
                <w:smallCaps w:val="0"/>
                <w:strike w:val="0"/>
                <w:color w:val="000000"/>
                <w:sz w:val="11.317294120788574"/>
                <w:szCs w:val="11.317294120788574"/>
                <w:u w:val="none"/>
                <w:shd w:fill="auto" w:val="clear"/>
                <w:vertAlign w:val="baseline"/>
              </w:rPr>
            </w:pPr>
            <w:r w:rsidDel="00000000" w:rsidR="00000000" w:rsidRPr="00000000">
              <w:rPr>
                <w:rFonts w:ascii="Arial" w:cs="Arial" w:eastAsia="Arial" w:hAnsi="Arial"/>
                <w:b w:val="0"/>
                <w:i w:val="0"/>
                <w:smallCaps w:val="0"/>
                <w:strike w:val="0"/>
                <w:color w:val="000000"/>
                <w:sz w:val="11.317294120788574"/>
                <w:szCs w:val="11.317294120788574"/>
                <w:u w:val="none"/>
                <w:shd w:fill="auto" w:val="clear"/>
                <w:vertAlign w:val="baseline"/>
                <w:rtl w:val="0"/>
              </w:rPr>
              <w:t xml:space="preserve">Saving and investment (percent of GDP) </w:t>
            </w:r>
          </w:p>
          <w:p w:rsidR="00000000" w:rsidDel="00000000" w:rsidP="00000000" w:rsidRDefault="00000000" w:rsidRPr="00000000" w14:paraId="0000208E">
            <w:pPr>
              <w:keepNext w:val="0"/>
              <w:keepLines w:val="0"/>
              <w:widowControl w:val="0"/>
              <w:pBdr>
                <w:top w:space="0" w:sz="0" w:val="nil"/>
                <w:left w:space="0" w:sz="0" w:val="nil"/>
                <w:bottom w:space="0" w:sz="0" w:val="nil"/>
                <w:right w:space="0" w:sz="0" w:val="nil"/>
                <w:between w:space="0" w:sz="0" w:val="nil"/>
              </w:pBdr>
              <w:shd w:fill="auto" w:val="clear"/>
              <w:spacing w:after="0" w:before="39.527587890625" w:line="303.1307315826416" w:lineRule="auto"/>
              <w:ind w:left="216.39572143554688" w:right="157.464599609375" w:firstLine="0"/>
              <w:jc w:val="left"/>
              <w:rPr>
                <w:rFonts w:ascii="Arial" w:cs="Arial" w:eastAsia="Arial" w:hAnsi="Arial"/>
                <w:b w:val="0"/>
                <w:i w:val="0"/>
                <w:smallCaps w:val="0"/>
                <w:strike w:val="0"/>
                <w:color w:val="000000"/>
                <w:sz w:val="11.317294120788574"/>
                <w:szCs w:val="11.317294120788574"/>
                <w:u w:val="none"/>
                <w:shd w:fill="auto" w:val="clear"/>
                <w:vertAlign w:val="baseline"/>
              </w:rPr>
            </w:pPr>
            <w:r w:rsidDel="00000000" w:rsidR="00000000" w:rsidRPr="00000000">
              <w:rPr>
                <w:rFonts w:ascii="Arial" w:cs="Arial" w:eastAsia="Arial" w:hAnsi="Arial"/>
                <w:b w:val="0"/>
                <w:i w:val="0"/>
                <w:smallCaps w:val="0"/>
                <w:strike w:val="0"/>
                <w:color w:val="000000"/>
                <w:sz w:val="11.317294120788574"/>
                <w:szCs w:val="11.317294120788574"/>
                <w:u w:val="none"/>
                <w:shd w:fill="auto" w:val="clear"/>
                <w:vertAlign w:val="baseline"/>
                <w:rtl w:val="0"/>
              </w:rPr>
              <w:t xml:space="preserve">Gross saving 2/ 33.8 33.0 33.0 31.3 30.0 29.9 30.1 30.1 30.2 30.3 Gross investment 3/ 38.6 34.7 34.2 32.4 31.1 31.3 31.5 31.7 32.0 32.2 </w:t>
            </w:r>
          </w:p>
          <w:p w:rsidR="00000000" w:rsidDel="00000000" w:rsidP="00000000" w:rsidRDefault="00000000" w:rsidRPr="00000000" w14:paraId="0000208F">
            <w:pPr>
              <w:keepNext w:val="0"/>
              <w:keepLines w:val="0"/>
              <w:widowControl w:val="0"/>
              <w:pBdr>
                <w:top w:space="0" w:sz="0" w:val="nil"/>
                <w:left w:space="0" w:sz="0" w:val="nil"/>
                <w:bottom w:space="0" w:sz="0" w:val="nil"/>
                <w:right w:space="0" w:sz="0" w:val="nil"/>
                <w:between w:space="0" w:sz="0" w:val="nil"/>
              </w:pBdr>
              <w:shd w:fill="auto" w:val="clear"/>
              <w:spacing w:after="0" w:before="157.354736328125" w:line="240" w:lineRule="auto"/>
              <w:ind w:left="150.802001953125" w:right="0" w:firstLine="0"/>
              <w:jc w:val="left"/>
              <w:rPr>
                <w:rFonts w:ascii="Arial" w:cs="Arial" w:eastAsia="Arial" w:hAnsi="Arial"/>
                <w:b w:val="0"/>
                <w:i w:val="0"/>
                <w:smallCaps w:val="0"/>
                <w:strike w:val="0"/>
                <w:color w:val="000000"/>
                <w:sz w:val="11.317294120788574"/>
                <w:szCs w:val="11.317294120788574"/>
                <w:u w:val="none"/>
                <w:shd w:fill="auto" w:val="clear"/>
                <w:vertAlign w:val="baseline"/>
              </w:rPr>
            </w:pPr>
            <w:r w:rsidDel="00000000" w:rsidR="00000000" w:rsidRPr="00000000">
              <w:rPr>
                <w:rFonts w:ascii="Arial" w:cs="Arial" w:eastAsia="Arial" w:hAnsi="Arial"/>
                <w:b w:val="0"/>
                <w:i w:val="0"/>
                <w:smallCaps w:val="0"/>
                <w:strike w:val="0"/>
                <w:color w:val="000000"/>
                <w:sz w:val="11.317294120788574"/>
                <w:szCs w:val="11.317294120788574"/>
                <w:u w:val="none"/>
                <w:shd w:fill="auto" w:val="clear"/>
                <w:vertAlign w:val="baseline"/>
                <w:rtl w:val="0"/>
              </w:rPr>
              <w:t xml:space="preserve">Money and credit (y/y percent change, end-period)  </w:t>
            </w:r>
          </w:p>
          <w:p w:rsidR="00000000" w:rsidDel="00000000" w:rsidP="00000000" w:rsidRDefault="00000000" w:rsidRPr="00000000" w14:paraId="00002090">
            <w:pPr>
              <w:keepNext w:val="0"/>
              <w:keepLines w:val="0"/>
              <w:widowControl w:val="0"/>
              <w:pBdr>
                <w:top w:space="0" w:sz="0" w:val="nil"/>
                <w:left w:space="0" w:sz="0" w:val="nil"/>
                <w:bottom w:space="0" w:sz="0" w:val="nil"/>
                <w:right w:space="0" w:sz="0" w:val="nil"/>
                <w:between w:space="0" w:sz="0" w:val="nil"/>
              </w:pBdr>
              <w:shd w:fill="auto" w:val="clear"/>
              <w:spacing w:after="0" w:before="20.345458984375" w:line="266.3869285583496" w:lineRule="auto"/>
              <w:ind w:left="216.38748168945312" w:right="155.29541015625" w:firstLine="5.219573974609375"/>
              <w:jc w:val="left"/>
              <w:rPr>
                <w:rFonts w:ascii="Arial" w:cs="Arial" w:eastAsia="Arial" w:hAnsi="Arial"/>
                <w:b w:val="0"/>
                <w:i w:val="0"/>
                <w:smallCaps w:val="0"/>
                <w:strike w:val="0"/>
                <w:color w:val="000000"/>
                <w:sz w:val="11.317294120788574"/>
                <w:szCs w:val="11.317294120788574"/>
                <w:u w:val="none"/>
                <w:shd w:fill="auto" w:val="clear"/>
                <w:vertAlign w:val="baseline"/>
              </w:rPr>
            </w:pPr>
            <w:r w:rsidDel="00000000" w:rsidR="00000000" w:rsidRPr="00000000">
              <w:rPr>
                <w:rFonts w:ascii="Arial" w:cs="Arial" w:eastAsia="Arial" w:hAnsi="Arial"/>
                <w:b w:val="0"/>
                <w:i w:val="0"/>
                <w:smallCaps w:val="0"/>
                <w:strike w:val="0"/>
                <w:color w:val="000000"/>
                <w:sz w:val="11.317294120788574"/>
                <w:szCs w:val="11.317294120788574"/>
                <w:u w:val="none"/>
                <w:shd w:fill="auto" w:val="clear"/>
                <w:vertAlign w:val="baseline"/>
                <w:rtl w:val="0"/>
              </w:rPr>
              <w:t xml:space="preserve">Broad money 13.6 13.4 10.9 10.5 12.0 13.4 15.0 15.1 14.0 13.9 Credit to private sector 13.5 13.7 9.3 11.1 10.5 12.3 15.2 15.4 15.8 15.8 </w:t>
            </w:r>
          </w:p>
          <w:p w:rsidR="00000000" w:rsidDel="00000000" w:rsidP="00000000" w:rsidRDefault="00000000" w:rsidRPr="00000000" w14:paraId="00002091">
            <w:pPr>
              <w:keepNext w:val="0"/>
              <w:keepLines w:val="0"/>
              <w:widowControl w:val="0"/>
              <w:pBdr>
                <w:top w:space="0" w:sz="0" w:val="nil"/>
                <w:left w:space="0" w:sz="0" w:val="nil"/>
                <w:bottom w:space="0" w:sz="0" w:val="nil"/>
                <w:right w:space="0" w:sz="0" w:val="nil"/>
                <w:between w:space="0" w:sz="0" w:val="nil"/>
              </w:pBdr>
              <w:shd w:fill="auto" w:val="clear"/>
              <w:spacing w:after="0" w:before="178.145751953125" w:line="240" w:lineRule="auto"/>
              <w:ind w:left="150.79345703125" w:right="0" w:firstLine="0"/>
              <w:jc w:val="left"/>
              <w:rPr>
                <w:rFonts w:ascii="Arial" w:cs="Arial" w:eastAsia="Arial" w:hAnsi="Arial"/>
                <w:b w:val="0"/>
                <w:i w:val="0"/>
                <w:smallCaps w:val="0"/>
                <w:strike w:val="0"/>
                <w:color w:val="000000"/>
                <w:sz w:val="11.317294120788574"/>
                <w:szCs w:val="11.317294120788574"/>
                <w:u w:val="none"/>
                <w:shd w:fill="auto" w:val="clear"/>
                <w:vertAlign w:val="baseline"/>
              </w:rPr>
            </w:pPr>
            <w:r w:rsidDel="00000000" w:rsidR="00000000" w:rsidRPr="00000000">
              <w:rPr>
                <w:rFonts w:ascii="Arial" w:cs="Arial" w:eastAsia="Arial" w:hAnsi="Arial"/>
                <w:b w:val="0"/>
                <w:i w:val="0"/>
                <w:smallCaps w:val="0"/>
                <w:strike w:val="0"/>
                <w:color w:val="000000"/>
                <w:sz w:val="11.317294120788574"/>
                <w:szCs w:val="11.317294120788574"/>
                <w:u w:val="none"/>
                <w:shd w:fill="auto" w:val="clear"/>
                <w:vertAlign w:val="baseline"/>
                <w:rtl w:val="0"/>
              </w:rPr>
              <w:t xml:space="preserve">Fiscal position (percent of GDP) </w:t>
            </w:r>
          </w:p>
          <w:p w:rsidR="00000000" w:rsidDel="00000000" w:rsidP="00000000" w:rsidRDefault="00000000" w:rsidRPr="00000000" w14:paraId="00002092">
            <w:pPr>
              <w:keepNext w:val="0"/>
              <w:keepLines w:val="0"/>
              <w:widowControl w:val="0"/>
              <w:pBdr>
                <w:top w:space="0" w:sz="0" w:val="nil"/>
                <w:left w:space="0" w:sz="0" w:val="nil"/>
                <w:bottom w:space="0" w:sz="0" w:val="nil"/>
                <w:right w:space="0" w:sz="0" w:val="nil"/>
                <w:between w:space="0" w:sz="0" w:val="nil"/>
              </w:pBdr>
              <w:shd w:fill="auto" w:val="clear"/>
              <w:spacing w:after="0" w:before="39.5263671875" w:line="304.1895389556885" w:lineRule="auto"/>
              <w:ind w:left="216.38717651367188" w:right="154.208984375" w:firstLine="0"/>
              <w:jc w:val="both"/>
              <w:rPr>
                <w:rFonts w:ascii="Arial" w:cs="Arial" w:eastAsia="Arial" w:hAnsi="Arial"/>
                <w:b w:val="0"/>
                <w:i w:val="0"/>
                <w:smallCaps w:val="0"/>
                <w:strike w:val="0"/>
                <w:color w:val="000000"/>
                <w:sz w:val="11.317294120788574"/>
                <w:szCs w:val="11.317294120788574"/>
                <w:u w:val="none"/>
                <w:shd w:fill="auto" w:val="clear"/>
                <w:vertAlign w:val="baseline"/>
              </w:rPr>
            </w:pPr>
            <w:r w:rsidDel="00000000" w:rsidR="00000000" w:rsidRPr="00000000">
              <w:rPr>
                <w:rFonts w:ascii="Arial" w:cs="Arial" w:eastAsia="Arial" w:hAnsi="Arial"/>
                <w:b w:val="0"/>
                <w:i w:val="0"/>
                <w:smallCaps w:val="0"/>
                <w:strike w:val="0"/>
                <w:color w:val="000000"/>
                <w:sz w:val="11.317294120788574"/>
                <w:szCs w:val="11.317294120788574"/>
                <w:u w:val="none"/>
                <w:shd w:fill="auto" w:val="clear"/>
                <w:vertAlign w:val="baseline"/>
                <w:rtl w:val="0"/>
              </w:rPr>
              <w:t xml:space="preserve">Central government balance 4/ -5.1 -4.6 -4.2 -4.1 -3.8 -3.7 -3.5 -3.3 -3.0 -2.8 General government balance 4/ -7.5 -7.6 -7.3 -7.0 -6.8 -6.6 -6.2 -5.8 -5.5 -5.2 General government debt 5/ 69.1 68.0 68.3 69.8 69.7 68.6 66.9 64.8 62.7 60.5 </w:t>
            </w:r>
          </w:p>
          <w:p w:rsidR="00000000" w:rsidDel="00000000" w:rsidP="00000000" w:rsidRDefault="00000000" w:rsidRPr="00000000" w14:paraId="00002093">
            <w:pPr>
              <w:keepNext w:val="0"/>
              <w:keepLines w:val="0"/>
              <w:widowControl w:val="0"/>
              <w:pBdr>
                <w:top w:space="0" w:sz="0" w:val="nil"/>
                <w:left w:space="0" w:sz="0" w:val="nil"/>
                <w:bottom w:space="0" w:sz="0" w:val="nil"/>
                <w:right w:space="0" w:sz="0" w:val="nil"/>
                <w:between w:space="0" w:sz="0" w:val="nil"/>
              </w:pBdr>
              <w:shd w:fill="auto" w:val="clear"/>
              <w:spacing w:after="0" w:before="166.4532470703125" w:line="240" w:lineRule="auto"/>
              <w:ind w:left="150.79345703125" w:right="0" w:firstLine="0"/>
              <w:jc w:val="left"/>
              <w:rPr>
                <w:rFonts w:ascii="Arial" w:cs="Arial" w:eastAsia="Arial" w:hAnsi="Arial"/>
                <w:b w:val="0"/>
                <w:i w:val="0"/>
                <w:smallCaps w:val="0"/>
                <w:strike w:val="0"/>
                <w:color w:val="000000"/>
                <w:sz w:val="11.317294120788574"/>
                <w:szCs w:val="11.317294120788574"/>
                <w:u w:val="none"/>
                <w:shd w:fill="auto" w:val="clear"/>
                <w:vertAlign w:val="baseline"/>
              </w:rPr>
            </w:pPr>
            <w:r w:rsidDel="00000000" w:rsidR="00000000" w:rsidRPr="00000000">
              <w:rPr>
                <w:rFonts w:ascii="Arial" w:cs="Arial" w:eastAsia="Arial" w:hAnsi="Arial"/>
                <w:b w:val="0"/>
                <w:i w:val="0"/>
                <w:smallCaps w:val="0"/>
                <w:strike w:val="0"/>
                <w:color w:val="000000"/>
                <w:sz w:val="11.317294120788574"/>
                <w:szCs w:val="11.317294120788574"/>
                <w:u w:val="none"/>
                <w:shd w:fill="auto" w:val="clear"/>
                <w:vertAlign w:val="baseline"/>
                <w:rtl w:val="0"/>
              </w:rPr>
              <w:t xml:space="preserve">External trade (percent change, BOP basis)  </w:t>
            </w:r>
          </w:p>
          <w:p w:rsidR="00000000" w:rsidDel="00000000" w:rsidP="00000000" w:rsidRDefault="00000000" w:rsidRPr="00000000" w14:paraId="00002094">
            <w:pPr>
              <w:keepNext w:val="0"/>
              <w:keepLines w:val="0"/>
              <w:widowControl w:val="0"/>
              <w:pBdr>
                <w:top w:space="0" w:sz="0" w:val="nil"/>
                <w:left w:space="0" w:sz="0" w:val="nil"/>
                <w:bottom w:space="0" w:sz="0" w:val="nil"/>
                <w:right w:space="0" w:sz="0" w:val="nil"/>
                <w:between w:space="0" w:sz="0" w:val="nil"/>
              </w:pBdr>
              <w:shd w:fill="auto" w:val="clear"/>
              <w:spacing w:after="0" w:before="39.5263671875" w:line="303.12910079956055" w:lineRule="auto"/>
              <w:ind w:left="221.5985107421875" w:right="156.41357421875" w:firstLine="0"/>
              <w:jc w:val="left"/>
              <w:rPr>
                <w:rFonts w:ascii="Arial" w:cs="Arial" w:eastAsia="Arial" w:hAnsi="Arial"/>
                <w:b w:val="0"/>
                <w:i w:val="0"/>
                <w:smallCaps w:val="0"/>
                <w:strike w:val="0"/>
                <w:color w:val="000000"/>
                <w:sz w:val="11.317294120788574"/>
                <w:szCs w:val="11.317294120788574"/>
                <w:u w:val="none"/>
                <w:shd w:fill="auto" w:val="clear"/>
                <w:vertAlign w:val="baseline"/>
              </w:rPr>
            </w:pPr>
            <w:r w:rsidDel="00000000" w:rsidR="00000000" w:rsidRPr="00000000">
              <w:rPr>
                <w:rFonts w:ascii="Arial" w:cs="Arial" w:eastAsia="Arial" w:hAnsi="Arial"/>
                <w:b w:val="0"/>
                <w:i w:val="0"/>
                <w:smallCaps w:val="0"/>
                <w:strike w:val="0"/>
                <w:color w:val="000000"/>
                <w:sz w:val="11.317294120788574"/>
                <w:szCs w:val="11.317294120788574"/>
                <w:u w:val="none"/>
                <w:shd w:fill="auto" w:val="clear"/>
                <w:vertAlign w:val="baseline"/>
                <w:rtl w:val="0"/>
              </w:rPr>
              <w:t xml:space="preserve">Merchandise exports (in U.S. dollars terms) -1.0 3.9 -0.6 -15.9 2.9 9.8 9.1 10.1 10.0 9.3 Merchandise imports (in U.S. dollars terms) 0.5 -7.2 -1.0 -14.1 2.9 11.3 9.9 10.8 10.4 10.1 </w:t>
            </w:r>
          </w:p>
          <w:p w:rsidR="00000000" w:rsidDel="00000000" w:rsidP="00000000" w:rsidRDefault="00000000" w:rsidRPr="00000000" w14:paraId="00002095">
            <w:pPr>
              <w:keepNext w:val="0"/>
              <w:keepLines w:val="0"/>
              <w:widowControl w:val="0"/>
              <w:pBdr>
                <w:top w:space="0" w:sz="0" w:val="nil"/>
                <w:left w:space="0" w:sz="0" w:val="nil"/>
                <w:bottom w:space="0" w:sz="0" w:val="nil"/>
                <w:right w:space="0" w:sz="0" w:val="nil"/>
                <w:between w:space="0" w:sz="0" w:val="nil"/>
              </w:pBdr>
              <w:shd w:fill="auto" w:val="clear"/>
              <w:spacing w:after="0" w:before="168.162841796875" w:line="240" w:lineRule="auto"/>
              <w:ind w:left="150.80474853515625" w:right="0" w:firstLine="0"/>
              <w:jc w:val="left"/>
              <w:rPr>
                <w:rFonts w:ascii="Arial" w:cs="Arial" w:eastAsia="Arial" w:hAnsi="Arial"/>
                <w:b w:val="0"/>
                <w:i w:val="0"/>
                <w:smallCaps w:val="0"/>
                <w:strike w:val="0"/>
                <w:color w:val="000000"/>
                <w:sz w:val="11.317294120788574"/>
                <w:szCs w:val="11.317294120788574"/>
                <w:u w:val="none"/>
                <w:shd w:fill="auto" w:val="clear"/>
                <w:vertAlign w:val="baseline"/>
              </w:rPr>
            </w:pPr>
            <w:r w:rsidDel="00000000" w:rsidR="00000000" w:rsidRPr="00000000">
              <w:rPr>
                <w:rFonts w:ascii="Arial" w:cs="Arial" w:eastAsia="Arial" w:hAnsi="Arial"/>
                <w:b w:val="0"/>
                <w:i w:val="0"/>
                <w:smallCaps w:val="0"/>
                <w:strike w:val="0"/>
                <w:color w:val="000000"/>
                <w:sz w:val="11.317294120788574"/>
                <w:szCs w:val="11.317294120788574"/>
                <w:u w:val="none"/>
                <w:shd w:fill="auto" w:val="clear"/>
                <w:vertAlign w:val="baseline"/>
                <w:rtl w:val="0"/>
              </w:rPr>
              <w:t xml:space="preserve">Balance of payments (in billions of U.S. dollars, BMP6) </w:t>
            </w:r>
          </w:p>
          <w:p w:rsidR="00000000" w:rsidDel="00000000" w:rsidP="00000000" w:rsidRDefault="00000000" w:rsidRPr="00000000" w14:paraId="00002096">
            <w:pPr>
              <w:keepNext w:val="0"/>
              <w:keepLines w:val="0"/>
              <w:widowControl w:val="0"/>
              <w:pBdr>
                <w:top w:space="0" w:sz="0" w:val="nil"/>
                <w:left w:space="0" w:sz="0" w:val="nil"/>
                <w:bottom w:space="0" w:sz="0" w:val="nil"/>
                <w:right w:space="0" w:sz="0" w:val="nil"/>
                <w:between w:space="0" w:sz="0" w:val="nil"/>
              </w:pBdr>
              <w:shd w:fill="auto" w:val="clear"/>
              <w:spacing w:after="0" w:before="39.5263671875" w:line="303.6587619781494" w:lineRule="auto"/>
              <w:ind w:left="216.38687133789062" w:right="154.423828125" w:firstLine="0"/>
              <w:jc w:val="right"/>
              <w:rPr>
                <w:rFonts w:ascii="Arial" w:cs="Arial" w:eastAsia="Arial" w:hAnsi="Arial"/>
                <w:b w:val="0"/>
                <w:i w:val="0"/>
                <w:smallCaps w:val="0"/>
                <w:strike w:val="0"/>
                <w:color w:val="000000"/>
                <w:sz w:val="11.317294120788574"/>
                <w:szCs w:val="11.317294120788574"/>
                <w:u w:val="none"/>
                <w:shd w:fill="auto" w:val="clear"/>
                <w:vertAlign w:val="baseline"/>
              </w:rPr>
            </w:pPr>
            <w:r w:rsidDel="00000000" w:rsidR="00000000" w:rsidRPr="00000000">
              <w:rPr>
                <w:rFonts w:ascii="Arial" w:cs="Arial" w:eastAsia="Arial" w:hAnsi="Arial"/>
                <w:b w:val="0"/>
                <w:i w:val="0"/>
                <w:smallCaps w:val="0"/>
                <w:strike w:val="0"/>
                <w:color w:val="000000"/>
                <w:sz w:val="11.317294120788574"/>
                <w:szCs w:val="11.317294120788574"/>
                <w:u w:val="none"/>
                <w:shd w:fill="auto" w:val="clear"/>
                <w:vertAlign w:val="baseline"/>
                <w:rtl w:val="0"/>
              </w:rPr>
              <w:t xml:space="preserve">Current account balance -87.8 -32.3 -26.8 -22.1 -24.1 -34.0 -39.3 -47.7 -56.9 -68.0 (in percent of GDP) -4.8 -1.7 -1.3 -1.1 -1.1 -1.4 -1.5 -1.6 -1.8 -1.9 Foreign direct investment, net 19.8 21.6 31.3 36.0 38.1 40.2 46.6 52.9 60.0 67.9 Portfolio investment, net (equity and debt) 26.9 4.8 42.2 -4.1 2.7 13.9 15.2 21.2 23.3 25.7 Overall balance -3.8 -15.6 -61.4 -17.9 -15.4 -29.4 -35.3 -44.0 -49.9 -53.9 </w:t>
            </w:r>
          </w:p>
          <w:p w:rsidR="00000000" w:rsidDel="00000000" w:rsidP="00000000" w:rsidRDefault="00000000" w:rsidRPr="00000000" w14:paraId="00002097">
            <w:pPr>
              <w:keepNext w:val="0"/>
              <w:keepLines w:val="0"/>
              <w:widowControl w:val="0"/>
              <w:pBdr>
                <w:top w:space="0" w:sz="0" w:val="nil"/>
                <w:left w:space="0" w:sz="0" w:val="nil"/>
                <w:bottom w:space="0" w:sz="0" w:val="nil"/>
                <w:right w:space="0" w:sz="0" w:val="nil"/>
                <w:between w:space="0" w:sz="0" w:val="nil"/>
              </w:pBdr>
              <w:shd w:fill="auto" w:val="clear"/>
              <w:spacing w:after="0" w:before="166.7034912109375" w:line="240" w:lineRule="auto"/>
              <w:ind w:left="150.80474853515625" w:right="0" w:firstLine="0"/>
              <w:jc w:val="left"/>
              <w:rPr>
                <w:rFonts w:ascii="Arial" w:cs="Arial" w:eastAsia="Arial" w:hAnsi="Arial"/>
                <w:b w:val="0"/>
                <w:i w:val="0"/>
                <w:smallCaps w:val="0"/>
                <w:strike w:val="0"/>
                <w:color w:val="000000"/>
                <w:sz w:val="11.317294120788574"/>
                <w:szCs w:val="11.317294120788574"/>
                <w:u w:val="none"/>
                <w:shd w:fill="auto" w:val="clear"/>
                <w:vertAlign w:val="baseline"/>
              </w:rPr>
            </w:pPr>
            <w:r w:rsidDel="00000000" w:rsidR="00000000" w:rsidRPr="00000000">
              <w:rPr>
                <w:rFonts w:ascii="Arial" w:cs="Arial" w:eastAsia="Arial" w:hAnsi="Arial"/>
                <w:b w:val="0"/>
                <w:i w:val="0"/>
                <w:smallCaps w:val="0"/>
                <w:strike w:val="0"/>
                <w:color w:val="000000"/>
                <w:sz w:val="11.317294120788574"/>
                <w:szCs w:val="11.317294120788574"/>
                <w:u w:val="none"/>
                <w:shd w:fill="auto" w:val="clear"/>
                <w:vertAlign w:val="baseline"/>
                <w:rtl w:val="0"/>
              </w:rPr>
              <w:t xml:space="preserve">External indicators </w:t>
            </w:r>
          </w:p>
          <w:p w:rsidR="00000000" w:rsidDel="00000000" w:rsidP="00000000" w:rsidRDefault="00000000" w:rsidRPr="00000000" w14:paraId="00002098">
            <w:pPr>
              <w:keepNext w:val="0"/>
              <w:keepLines w:val="0"/>
              <w:widowControl w:val="0"/>
              <w:pBdr>
                <w:top w:space="0" w:sz="0" w:val="nil"/>
                <w:left w:space="0" w:sz="0" w:val="nil"/>
                <w:bottom w:space="0" w:sz="0" w:val="nil"/>
                <w:right w:space="0" w:sz="0" w:val="nil"/>
                <w:between w:space="0" w:sz="0" w:val="nil"/>
              </w:pBdr>
              <w:shd w:fill="auto" w:val="clear"/>
              <w:spacing w:after="0" w:before="39.5257568359375" w:line="303.5530471801758" w:lineRule="auto"/>
              <w:ind w:left="216.39846801757812" w:right="154.61181640625" w:firstLine="0"/>
              <w:jc w:val="right"/>
              <w:rPr>
                <w:rFonts w:ascii="Arial" w:cs="Arial" w:eastAsia="Arial" w:hAnsi="Arial"/>
                <w:b w:val="0"/>
                <w:i w:val="0"/>
                <w:smallCaps w:val="0"/>
                <w:strike w:val="0"/>
                <w:color w:val="000000"/>
                <w:sz w:val="11.317294120788574"/>
                <w:szCs w:val="11.317294120788574"/>
                <w:u w:val="none"/>
                <w:shd w:fill="auto" w:val="clear"/>
                <w:vertAlign w:val="baseline"/>
              </w:rPr>
            </w:pPr>
            <w:r w:rsidDel="00000000" w:rsidR="00000000" w:rsidRPr="00000000">
              <w:rPr>
                <w:rFonts w:ascii="Arial" w:cs="Arial" w:eastAsia="Arial" w:hAnsi="Arial"/>
                <w:b w:val="0"/>
                <w:i w:val="0"/>
                <w:smallCaps w:val="0"/>
                <w:strike w:val="0"/>
                <w:color w:val="000000"/>
                <w:sz w:val="11.317294120788574"/>
                <w:szCs w:val="11.317294120788574"/>
                <w:u w:val="none"/>
                <w:shd w:fill="auto" w:val="clear"/>
                <w:vertAlign w:val="baseline"/>
                <w:rtl w:val="0"/>
              </w:rPr>
              <w:t xml:space="preserve">Gross reserves (in billions of U.S. dollars, end-period) 292.0 304.2 341.6 360.2 375.6 404.9 440.3 484.3 534.3 588.2 (in months of imports) 6/ 6.4 6.7 8.5 8.6 8.1 7.9 7.8 7.8 7.8 7.8 External debt (in billions of U.S. dollars, end-period) 409.4 446.2 474.7 485.0 512.3 553.2 598.6 649.6 706.8 771.1 External debt (percent of GDP, end-period) 22.4 23.9 23.3 23.4 22.9 22.7 22.5 22.1 21.8 21.6 </w:t>
            </w:r>
            <w:r w:rsidDel="00000000" w:rsidR="00000000" w:rsidRPr="00000000">
              <w:rPr>
                <w:rFonts w:ascii="Arial" w:cs="Arial" w:eastAsia="Arial" w:hAnsi="Arial"/>
                <w:b w:val="0"/>
                <w:i w:val="1"/>
                <w:smallCaps w:val="0"/>
                <w:strike w:val="0"/>
                <w:color w:val="000000"/>
                <w:sz w:val="11.317294120788574"/>
                <w:szCs w:val="11.317294120788574"/>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1.317294120788574"/>
                <w:szCs w:val="11.317294120788574"/>
                <w:u w:val="none"/>
                <w:shd w:fill="auto" w:val="clear"/>
                <w:vertAlign w:val="baseline"/>
                <w:rtl w:val="0"/>
              </w:rPr>
              <w:t xml:space="preserve">: short-term debt 7/ 9.0 9.9 9.1 9.3 9.3 9.0 9.3 9.5 9.7 9.8 Ratio of gross reserves to short-term debt (end-period) 7/ 1.8 1.7 1.8 1.9 1.8 1.8 1.8 1.7 1.7 1.7 </w:t>
            </w:r>
          </w:p>
          <w:p w:rsidR="00000000" w:rsidDel="00000000" w:rsidP="00000000" w:rsidRDefault="00000000" w:rsidRPr="00000000" w14:paraId="00002099">
            <w:pPr>
              <w:keepNext w:val="0"/>
              <w:keepLines w:val="0"/>
              <w:widowControl w:val="0"/>
              <w:pBdr>
                <w:top w:space="0" w:sz="0" w:val="nil"/>
                <w:left w:space="0" w:sz="0" w:val="nil"/>
                <w:bottom w:space="0" w:sz="0" w:val="nil"/>
                <w:right w:space="0" w:sz="0" w:val="nil"/>
                <w:between w:space="0" w:sz="0" w:val="nil"/>
              </w:pBdr>
              <w:shd w:fill="auto" w:val="clear"/>
              <w:spacing w:after="0" w:before="141.5643310546875" w:line="240" w:lineRule="auto"/>
              <w:ind w:left="0" w:right="0" w:firstLine="0"/>
              <w:jc w:val="center"/>
              <w:rPr>
                <w:rFonts w:ascii="Arial" w:cs="Arial" w:eastAsia="Arial" w:hAnsi="Arial"/>
                <w:b w:val="0"/>
                <w:i w:val="0"/>
                <w:smallCaps w:val="0"/>
                <w:strike w:val="0"/>
                <w:color w:val="000000"/>
                <w:sz w:val="11.317294120788574"/>
                <w:szCs w:val="11.317294120788574"/>
                <w:u w:val="none"/>
                <w:shd w:fill="auto" w:val="clear"/>
                <w:vertAlign w:val="baseline"/>
              </w:rPr>
            </w:pPr>
            <w:r w:rsidDel="00000000" w:rsidR="00000000" w:rsidRPr="00000000">
              <w:rPr>
                <w:rFonts w:ascii="Arial" w:cs="Arial" w:eastAsia="Arial" w:hAnsi="Arial"/>
                <w:b w:val="0"/>
                <w:i w:val="0"/>
                <w:smallCaps w:val="0"/>
                <w:strike w:val="0"/>
                <w:color w:val="000000"/>
                <w:sz w:val="11.317294120788574"/>
                <w:szCs w:val="11.317294120788574"/>
                <w:u w:val="none"/>
                <w:shd w:fill="auto" w:val="clear"/>
                <w:vertAlign w:val="baseline"/>
                <w:rtl w:val="0"/>
              </w:rPr>
              <w:t xml:space="preserve">GDP in billion US$ 1,829.0 1,863.2 2,042.6 2,073.0 2,239.2 2,433.8 2,663.8 2,939.6 3,240.8 3,576.2  </w:t>
            </w:r>
          </w:p>
          <w:p w:rsidR="00000000" w:rsidDel="00000000" w:rsidP="00000000" w:rsidRDefault="00000000" w:rsidRPr="00000000" w14:paraId="0000209A">
            <w:pPr>
              <w:keepNext w:val="0"/>
              <w:keepLines w:val="0"/>
              <w:widowControl w:val="0"/>
              <w:pBdr>
                <w:top w:space="0" w:sz="0" w:val="nil"/>
                <w:left w:space="0" w:sz="0" w:val="nil"/>
                <w:bottom w:space="0" w:sz="0" w:val="nil"/>
                <w:right w:space="0" w:sz="0" w:val="nil"/>
                <w:between w:space="0" w:sz="0" w:val="nil"/>
              </w:pBdr>
              <w:shd w:fill="auto" w:val="clear"/>
              <w:spacing w:after="0" w:before="163.1207275390625" w:line="240" w:lineRule="auto"/>
              <w:ind w:left="217.88375854492188" w:right="0" w:firstLine="0"/>
              <w:jc w:val="left"/>
              <w:rPr>
                <w:rFonts w:ascii="Arial" w:cs="Arial" w:eastAsia="Arial" w:hAnsi="Arial"/>
                <w:b w:val="0"/>
                <w:i w:val="0"/>
                <w:smallCaps w:val="0"/>
                <w:strike w:val="0"/>
                <w:color w:val="000000"/>
                <w:sz w:val="11.317294120788574"/>
                <w:szCs w:val="11.317294120788574"/>
                <w:u w:val="none"/>
                <w:shd w:fill="auto" w:val="clear"/>
                <w:vertAlign w:val="baseline"/>
              </w:rPr>
            </w:pPr>
            <w:r w:rsidDel="00000000" w:rsidR="00000000" w:rsidRPr="00000000">
              <w:rPr>
                <w:rFonts w:ascii="Arial" w:cs="Arial" w:eastAsia="Arial" w:hAnsi="Arial"/>
                <w:b w:val="0"/>
                <w:i w:val="0"/>
                <w:smallCaps w:val="0"/>
                <w:strike w:val="0"/>
                <w:color w:val="000000"/>
                <w:sz w:val="11.317294120788574"/>
                <w:szCs w:val="11.317294120788574"/>
                <w:u w:val="none"/>
                <w:shd w:fill="auto" w:val="clear"/>
                <w:vertAlign w:val="baseline"/>
                <w:rtl w:val="0"/>
              </w:rPr>
              <w:t xml:space="preserve">Sources: Data provided by the Indian authorities; CEIC Data Company Ltd; and IMF staff estimates and projections. </w:t>
            </w:r>
          </w:p>
          <w:p w:rsidR="00000000" w:rsidDel="00000000" w:rsidP="00000000" w:rsidRDefault="00000000" w:rsidRPr="00000000" w14:paraId="0000209B">
            <w:pPr>
              <w:keepNext w:val="0"/>
              <w:keepLines w:val="0"/>
              <w:widowControl w:val="0"/>
              <w:pBdr>
                <w:top w:space="0" w:sz="0" w:val="nil"/>
                <w:left w:space="0" w:sz="0" w:val="nil"/>
                <w:bottom w:space="0" w:sz="0" w:val="nil"/>
                <w:right w:space="0" w:sz="0" w:val="nil"/>
                <w:between w:space="0" w:sz="0" w:val="nil"/>
              </w:pBdr>
              <w:shd w:fill="auto" w:val="clear"/>
              <w:spacing w:after="0" w:before="40.7244873046875" w:line="240" w:lineRule="auto"/>
              <w:ind w:left="149.68429565429688" w:right="0" w:firstLine="0"/>
              <w:jc w:val="left"/>
              <w:rPr>
                <w:rFonts w:ascii="Arial" w:cs="Arial" w:eastAsia="Arial" w:hAnsi="Arial"/>
                <w:b w:val="0"/>
                <w:i w:val="0"/>
                <w:smallCaps w:val="0"/>
                <w:strike w:val="0"/>
                <w:color w:val="000000"/>
                <w:sz w:val="11.317294120788574"/>
                <w:szCs w:val="11.317294120788574"/>
                <w:u w:val="none"/>
                <w:shd w:fill="auto" w:val="clear"/>
                <w:vertAlign w:val="baseline"/>
              </w:rPr>
            </w:pPr>
            <w:r w:rsidDel="00000000" w:rsidR="00000000" w:rsidRPr="00000000">
              <w:rPr>
                <w:rFonts w:ascii="Arial" w:cs="Arial" w:eastAsia="Arial" w:hAnsi="Arial"/>
                <w:b w:val="0"/>
                <w:i w:val="0"/>
                <w:smallCaps w:val="0"/>
                <w:strike w:val="0"/>
                <w:color w:val="000000"/>
                <w:sz w:val="11.317294120788574"/>
                <w:szCs w:val="11.317294120788574"/>
                <w:u w:val="none"/>
                <w:shd w:fill="auto" w:val="clear"/>
                <w:vertAlign w:val="baseline"/>
                <w:rtl w:val="0"/>
              </w:rPr>
              <w:t xml:space="preserve">1/ Data are for April-March fiscal years unless otherwise mentioned.  </w:t>
            </w:r>
          </w:p>
          <w:p w:rsidR="00000000" w:rsidDel="00000000" w:rsidP="00000000" w:rsidRDefault="00000000" w:rsidRPr="00000000" w14:paraId="0000209C">
            <w:pPr>
              <w:keepNext w:val="0"/>
              <w:keepLines w:val="0"/>
              <w:widowControl w:val="0"/>
              <w:pBdr>
                <w:top w:space="0" w:sz="0" w:val="nil"/>
                <w:left w:space="0" w:sz="0" w:val="nil"/>
                <w:bottom w:space="0" w:sz="0" w:val="nil"/>
                <w:right w:space="0" w:sz="0" w:val="nil"/>
                <w:between w:space="0" w:sz="0" w:val="nil"/>
              </w:pBdr>
              <w:shd w:fill="auto" w:val="clear"/>
              <w:spacing w:after="0" w:before="39.5263671875" w:line="240" w:lineRule="auto"/>
              <w:ind w:left="145.71929931640625" w:right="0" w:firstLine="0"/>
              <w:jc w:val="left"/>
              <w:rPr>
                <w:rFonts w:ascii="Arial" w:cs="Arial" w:eastAsia="Arial" w:hAnsi="Arial"/>
                <w:b w:val="0"/>
                <w:i w:val="0"/>
                <w:smallCaps w:val="0"/>
                <w:strike w:val="0"/>
                <w:color w:val="000000"/>
                <w:sz w:val="11.317294120788574"/>
                <w:szCs w:val="11.317294120788574"/>
                <w:u w:val="none"/>
                <w:shd w:fill="auto" w:val="clear"/>
                <w:vertAlign w:val="baseline"/>
              </w:rPr>
            </w:pPr>
            <w:r w:rsidDel="00000000" w:rsidR="00000000" w:rsidRPr="00000000">
              <w:rPr>
                <w:rFonts w:ascii="Arial" w:cs="Arial" w:eastAsia="Arial" w:hAnsi="Arial"/>
                <w:b w:val="0"/>
                <w:i w:val="0"/>
                <w:smallCaps w:val="0"/>
                <w:strike w:val="0"/>
                <w:color w:val="000000"/>
                <w:sz w:val="11.317294120788574"/>
                <w:szCs w:val="11.317294120788574"/>
                <w:u w:val="none"/>
                <w:shd w:fill="auto" w:val="clear"/>
                <w:vertAlign w:val="baseline"/>
                <w:rtl w:val="0"/>
              </w:rPr>
              <w:t xml:space="preserve">2/ Differs from official data, calculated with gross investment and current account. </w:t>
            </w:r>
          </w:p>
          <w:p w:rsidR="00000000" w:rsidDel="00000000" w:rsidP="00000000" w:rsidRDefault="00000000" w:rsidRPr="00000000" w14:paraId="0000209D">
            <w:pPr>
              <w:keepNext w:val="0"/>
              <w:keepLines w:val="0"/>
              <w:widowControl w:val="0"/>
              <w:pBdr>
                <w:top w:space="0" w:sz="0" w:val="nil"/>
                <w:left w:space="0" w:sz="0" w:val="nil"/>
                <w:bottom w:space="0" w:sz="0" w:val="nil"/>
                <w:right w:space="0" w:sz="0" w:val="nil"/>
                <w:between w:space="0" w:sz="0" w:val="nil"/>
              </w:pBdr>
              <w:shd w:fill="auto" w:val="clear"/>
              <w:spacing w:after="0" w:before="39.5257568359375" w:line="240" w:lineRule="auto"/>
              <w:ind w:left="147.64511108398438" w:right="0" w:firstLine="0"/>
              <w:jc w:val="left"/>
              <w:rPr>
                <w:rFonts w:ascii="Arial" w:cs="Arial" w:eastAsia="Arial" w:hAnsi="Arial"/>
                <w:b w:val="0"/>
                <w:i w:val="0"/>
                <w:smallCaps w:val="0"/>
                <w:strike w:val="0"/>
                <w:color w:val="000000"/>
                <w:sz w:val="11.317294120788574"/>
                <w:szCs w:val="11.317294120788574"/>
                <w:u w:val="none"/>
                <w:shd w:fill="auto" w:val="clear"/>
                <w:vertAlign w:val="baseline"/>
              </w:rPr>
            </w:pPr>
            <w:r w:rsidDel="00000000" w:rsidR="00000000" w:rsidRPr="00000000">
              <w:rPr>
                <w:rFonts w:ascii="Arial" w:cs="Arial" w:eastAsia="Arial" w:hAnsi="Arial"/>
                <w:b w:val="0"/>
                <w:i w:val="0"/>
                <w:smallCaps w:val="0"/>
                <w:strike w:val="0"/>
                <w:color w:val="000000"/>
                <w:sz w:val="11.317294120788574"/>
                <w:szCs w:val="11.317294120788574"/>
                <w:u w:val="none"/>
                <w:shd w:fill="auto" w:val="clear"/>
                <w:vertAlign w:val="baseline"/>
                <w:rtl w:val="0"/>
              </w:rPr>
              <w:t xml:space="preserve">3/ Statistical discrepancy adjusted. </w:t>
            </w:r>
          </w:p>
          <w:p w:rsidR="00000000" w:rsidDel="00000000" w:rsidP="00000000" w:rsidRDefault="00000000" w:rsidRPr="00000000" w14:paraId="0000209E">
            <w:pPr>
              <w:keepNext w:val="0"/>
              <w:keepLines w:val="0"/>
              <w:widowControl w:val="0"/>
              <w:pBdr>
                <w:top w:space="0" w:sz="0" w:val="nil"/>
                <w:left w:space="0" w:sz="0" w:val="nil"/>
                <w:bottom w:space="0" w:sz="0" w:val="nil"/>
                <w:right w:space="0" w:sz="0" w:val="nil"/>
                <w:between w:space="0" w:sz="0" w:val="nil"/>
              </w:pBdr>
              <w:shd w:fill="auto" w:val="clear"/>
              <w:spacing w:after="0" w:before="39.5263671875" w:line="240" w:lineRule="auto"/>
              <w:ind w:left="141.187744140625" w:right="0" w:firstLine="0"/>
              <w:jc w:val="left"/>
              <w:rPr>
                <w:rFonts w:ascii="Arial" w:cs="Arial" w:eastAsia="Arial" w:hAnsi="Arial"/>
                <w:b w:val="0"/>
                <w:i w:val="0"/>
                <w:smallCaps w:val="0"/>
                <w:strike w:val="0"/>
                <w:color w:val="000000"/>
                <w:sz w:val="11.317294120788574"/>
                <w:szCs w:val="11.317294120788574"/>
                <w:u w:val="none"/>
                <w:shd w:fill="auto" w:val="clear"/>
                <w:vertAlign w:val="baseline"/>
              </w:rPr>
            </w:pPr>
            <w:r w:rsidDel="00000000" w:rsidR="00000000" w:rsidRPr="00000000">
              <w:rPr>
                <w:rFonts w:ascii="Arial" w:cs="Arial" w:eastAsia="Arial" w:hAnsi="Arial"/>
                <w:b w:val="0"/>
                <w:i w:val="0"/>
                <w:smallCaps w:val="0"/>
                <w:strike w:val="0"/>
                <w:color w:val="000000"/>
                <w:sz w:val="11.317294120788574"/>
                <w:szCs w:val="11.317294120788574"/>
                <w:u w:val="none"/>
                <w:shd w:fill="auto" w:val="clear"/>
                <w:vertAlign w:val="baseline"/>
                <w:rtl w:val="0"/>
              </w:rPr>
              <w:t xml:space="preserve">4/ Divestment and license auction proceeds are treated as financing; includes subsidy related bond issuance. </w:t>
            </w:r>
          </w:p>
          <w:p w:rsidR="00000000" w:rsidDel="00000000" w:rsidP="00000000" w:rsidRDefault="00000000" w:rsidRPr="00000000" w14:paraId="0000209F">
            <w:pPr>
              <w:keepNext w:val="0"/>
              <w:keepLines w:val="0"/>
              <w:widowControl w:val="0"/>
              <w:pBdr>
                <w:top w:space="0" w:sz="0" w:val="nil"/>
                <w:left w:space="0" w:sz="0" w:val="nil"/>
                <w:bottom w:space="0" w:sz="0" w:val="nil"/>
                <w:right w:space="0" w:sz="0" w:val="nil"/>
                <w:between w:space="0" w:sz="0" w:val="nil"/>
              </w:pBdr>
              <w:shd w:fill="auto" w:val="clear"/>
              <w:spacing w:after="0" w:before="39.5257568359375" w:line="305.2466583251953" w:lineRule="auto"/>
              <w:ind w:left="146.51290893554688" w:right="1683.1317138671875" w:firstLine="2.9449462890625"/>
              <w:jc w:val="left"/>
              <w:rPr>
                <w:rFonts w:ascii="Arial" w:cs="Arial" w:eastAsia="Arial" w:hAnsi="Arial"/>
                <w:b w:val="0"/>
                <w:i w:val="0"/>
                <w:smallCaps w:val="0"/>
                <w:strike w:val="0"/>
                <w:color w:val="000000"/>
                <w:sz w:val="11.317294120788574"/>
                <w:szCs w:val="11.317294120788574"/>
                <w:u w:val="none"/>
                <w:shd w:fill="auto" w:val="clear"/>
                <w:vertAlign w:val="baseline"/>
              </w:rPr>
            </w:pPr>
            <w:r w:rsidDel="00000000" w:rsidR="00000000" w:rsidRPr="00000000">
              <w:rPr>
                <w:rFonts w:ascii="Arial" w:cs="Arial" w:eastAsia="Arial" w:hAnsi="Arial"/>
                <w:b w:val="0"/>
                <w:i w:val="0"/>
                <w:smallCaps w:val="0"/>
                <w:strike w:val="0"/>
                <w:color w:val="000000"/>
                <w:sz w:val="11.317294120788574"/>
                <w:szCs w:val="11.317294120788574"/>
                <w:u w:val="none"/>
                <w:shd w:fill="auto" w:val="clear"/>
                <w:vertAlign w:val="baseline"/>
                <w:rtl w:val="0"/>
              </w:rPr>
              <w:t xml:space="preserve">5/ Includes combined domestic liabilities of the center and the states, inclusive of MSS bonds, and sovereign external debt at year-end exchange rates. 6/ Imports of goods and services projected over the following twelve months. </w:t>
            </w:r>
          </w:p>
          <w:p w:rsidR="00000000" w:rsidDel="00000000" w:rsidP="00000000" w:rsidRDefault="00000000" w:rsidRPr="00000000" w14:paraId="00002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15350341796875" w:right="0" w:firstLine="0"/>
              <w:jc w:val="left"/>
              <w:rPr>
                <w:rFonts w:ascii="Arial" w:cs="Arial" w:eastAsia="Arial" w:hAnsi="Arial"/>
                <w:b w:val="0"/>
                <w:i w:val="0"/>
                <w:smallCaps w:val="0"/>
                <w:strike w:val="0"/>
                <w:color w:val="000000"/>
                <w:sz w:val="11.317294120788574"/>
                <w:szCs w:val="11.317294120788574"/>
                <w:u w:val="none"/>
                <w:shd w:fill="auto" w:val="clear"/>
                <w:vertAlign w:val="baseline"/>
              </w:rPr>
            </w:pPr>
            <w:r w:rsidDel="00000000" w:rsidR="00000000" w:rsidRPr="00000000">
              <w:rPr>
                <w:rFonts w:ascii="Arial" w:cs="Arial" w:eastAsia="Arial" w:hAnsi="Arial"/>
                <w:b w:val="0"/>
                <w:i w:val="0"/>
                <w:smallCaps w:val="0"/>
                <w:strike w:val="0"/>
                <w:color w:val="000000"/>
                <w:sz w:val="11.317294120788574"/>
                <w:szCs w:val="11.317294120788574"/>
                <w:u w:val="none"/>
                <w:shd w:fill="auto" w:val="clear"/>
                <w:vertAlign w:val="baseline"/>
                <w:rtl w:val="0"/>
              </w:rPr>
              <w:t xml:space="preserve">7/ Including short-term debt on contracted maturity basis, all NRI deposits, and medium and long-term debt on residual maturity basis, different from authority's definition.</w:t>
            </w:r>
          </w:p>
        </w:tc>
      </w:tr>
    </w:tbl>
    <w:p w:rsidR="00000000" w:rsidDel="00000000" w:rsidP="00000000" w:rsidRDefault="00000000" w:rsidRPr="00000000" w14:paraId="00002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8.309326171875" w:firstLine="0"/>
        <w:jc w:val="right"/>
        <w:rPr>
          <w:rFonts w:ascii="Arial" w:cs="Arial" w:eastAsia="Arial" w:hAnsi="Arial"/>
          <w:b w:val="1"/>
          <w:i w:val="0"/>
          <w:smallCaps w:val="0"/>
          <w:strike w:val="0"/>
          <w:color w:val="000000"/>
          <w:sz w:val="18"/>
          <w:szCs w:val="18"/>
          <w:u w:val="none"/>
          <w:shd w:fill="dddddd"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57</w:t>
      </w:r>
    </w:p>
    <w:p w:rsidR="00000000" w:rsidDel="00000000" w:rsidP="00000000" w:rsidRDefault="00000000" w:rsidRPr="00000000" w14:paraId="00002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5.3400135040283"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20A5">
      <w:pPr>
        <w:keepNext w:val="0"/>
        <w:keepLines w:val="0"/>
        <w:widowControl w:val="0"/>
        <w:pBdr>
          <w:top w:space="0" w:sz="0" w:val="nil"/>
          <w:left w:space="0" w:sz="0" w:val="nil"/>
          <w:bottom w:space="0" w:sz="0" w:val="nil"/>
          <w:right w:space="0" w:sz="0" w:val="nil"/>
          <w:between w:space="0" w:sz="0" w:val="nil"/>
        </w:pBdr>
        <w:shd w:fill="auto" w:val="clear"/>
        <w:spacing w:after="0" w:before="526.739501953125" w:line="400.8800983428955" w:lineRule="auto"/>
        <w:ind w:left="6534.5465087890625" w:right="1207.000732421875" w:hanging="3795.396728515625"/>
        <w:jc w:val="left"/>
        <w:rPr>
          <w:rFonts w:ascii="Arial" w:cs="Arial" w:eastAsia="Arial" w:hAnsi="Arial"/>
          <w:b w:val="0"/>
          <w:i w:val="0"/>
          <w:smallCaps w:val="0"/>
          <w:strike w:val="0"/>
          <w:color w:val="000000"/>
          <w:sz w:val="13.930700302124023"/>
          <w:szCs w:val="13.930700302124023"/>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Table 8. India: Indicators of External Vulnerability, 2012/13–2016/17 1/  </w:t>
      </w:r>
      <w:r w:rsidDel="00000000" w:rsidR="00000000" w:rsidRPr="00000000">
        <w:rPr>
          <w:rFonts w:ascii="Arial" w:cs="Arial" w:eastAsia="Arial" w:hAnsi="Arial"/>
          <w:b w:val="0"/>
          <w:i w:val="0"/>
          <w:smallCaps w:val="0"/>
          <w:strike w:val="0"/>
          <w:color w:val="000000"/>
          <w:sz w:val="13.930700302124023"/>
          <w:szCs w:val="13.930700302124023"/>
          <w:u w:val="none"/>
          <w:shd w:fill="auto" w:val="clear"/>
          <w:vertAlign w:val="baseline"/>
          <w:rtl w:val="0"/>
        </w:rPr>
        <w:t xml:space="preserve">2012/13 2013/14 2014/15 2015/16 2016/17 Vintage 2/ </w:t>
      </w:r>
    </w:p>
    <w:p w:rsidR="00000000" w:rsidDel="00000000" w:rsidP="00000000" w:rsidRDefault="00000000" w:rsidRPr="00000000" w14:paraId="000020A6">
      <w:pPr>
        <w:keepNext w:val="0"/>
        <w:keepLines w:val="0"/>
        <w:widowControl w:val="0"/>
        <w:pBdr>
          <w:top w:space="0" w:sz="0" w:val="nil"/>
          <w:left w:space="0" w:sz="0" w:val="nil"/>
          <w:bottom w:space="0" w:sz="0" w:val="nil"/>
          <w:right w:space="0" w:sz="0" w:val="nil"/>
          <w:between w:space="0" w:sz="0" w:val="nil"/>
        </w:pBdr>
        <w:shd w:fill="auto" w:val="clear"/>
        <w:spacing w:after="0" w:before="234.453125" w:line="240" w:lineRule="auto"/>
        <w:ind w:left="1736.7711353302002" w:right="0" w:firstLine="0"/>
        <w:jc w:val="left"/>
        <w:rPr>
          <w:rFonts w:ascii="Arial" w:cs="Arial" w:eastAsia="Arial" w:hAnsi="Arial"/>
          <w:b w:val="1"/>
          <w:i w:val="0"/>
          <w:smallCaps w:val="0"/>
          <w:strike w:val="0"/>
          <w:color w:val="000000"/>
          <w:sz w:val="13.930700302124023"/>
          <w:szCs w:val="13.930700302124023"/>
          <w:u w:val="none"/>
          <w:shd w:fill="auto" w:val="clear"/>
          <w:vertAlign w:val="baseline"/>
        </w:rPr>
      </w:pPr>
      <w:r w:rsidDel="00000000" w:rsidR="00000000" w:rsidRPr="00000000">
        <w:rPr>
          <w:rFonts w:ascii="Arial" w:cs="Arial" w:eastAsia="Arial" w:hAnsi="Arial"/>
          <w:b w:val="1"/>
          <w:i w:val="0"/>
          <w:smallCaps w:val="0"/>
          <w:strike w:val="0"/>
          <w:color w:val="000000"/>
          <w:sz w:val="13.930700302124023"/>
          <w:szCs w:val="13.930700302124023"/>
          <w:u w:val="none"/>
          <w:shd w:fill="auto" w:val="clear"/>
          <w:vertAlign w:val="baseline"/>
          <w:rtl w:val="0"/>
        </w:rPr>
        <w:t xml:space="preserve">Financial indicators </w:t>
      </w:r>
    </w:p>
    <w:p w:rsidR="00000000" w:rsidDel="00000000" w:rsidP="00000000" w:rsidRDefault="00000000" w:rsidRPr="00000000" w14:paraId="000020A7">
      <w:pPr>
        <w:keepNext w:val="0"/>
        <w:keepLines w:val="0"/>
        <w:widowControl w:val="0"/>
        <w:pBdr>
          <w:top w:space="0" w:sz="0" w:val="nil"/>
          <w:left w:space="0" w:sz="0" w:val="nil"/>
          <w:bottom w:space="0" w:sz="0" w:val="nil"/>
          <w:right w:space="0" w:sz="0" w:val="nil"/>
          <w:between w:space="0" w:sz="0" w:val="nil"/>
        </w:pBdr>
        <w:shd w:fill="auto" w:val="clear"/>
        <w:spacing w:after="0" w:before="82.22412109375" w:line="353.02791595458984" w:lineRule="auto"/>
        <w:ind w:left="1830.4286193847656" w:right="1000.009765625" w:firstLine="0"/>
        <w:jc w:val="both"/>
        <w:rPr>
          <w:rFonts w:ascii="Arial" w:cs="Arial" w:eastAsia="Arial" w:hAnsi="Arial"/>
          <w:b w:val="0"/>
          <w:i w:val="0"/>
          <w:smallCaps w:val="0"/>
          <w:strike w:val="0"/>
          <w:color w:val="000000"/>
          <w:sz w:val="13.930700302124023"/>
          <w:szCs w:val="13.930700302124023"/>
          <w:u w:val="none"/>
          <w:shd w:fill="auto" w:val="clear"/>
          <w:vertAlign w:val="baseline"/>
        </w:rPr>
      </w:pPr>
      <w:r w:rsidDel="00000000" w:rsidR="00000000" w:rsidRPr="00000000">
        <w:rPr>
          <w:rFonts w:ascii="Arial" w:cs="Arial" w:eastAsia="Arial" w:hAnsi="Arial"/>
          <w:b w:val="0"/>
          <w:i w:val="0"/>
          <w:smallCaps w:val="0"/>
          <w:strike w:val="0"/>
          <w:color w:val="000000"/>
          <w:sz w:val="13.930700302124023"/>
          <w:szCs w:val="13.930700302124023"/>
          <w:u w:val="none"/>
          <w:shd w:fill="auto" w:val="clear"/>
          <w:vertAlign w:val="baseline"/>
          <w:rtl w:val="0"/>
        </w:rPr>
        <w:t xml:space="preserve">General government debt (percent of GDP) 69.1 68.0 68.3 69.8 69.7 (Projection) Broad money (percent change, 12-month basis) 13.6 13.4 10.9 10.5 14.6 (Projection) Private sector credit (percent change, 12-month basis) 13.5 13.7 9.3 11.1 10.5 (Projection) 91 day T-bill yield (percent; end-period) 8.2 8.9 8.3 7.3 6.0 (November 2016) </w:t>
      </w:r>
    </w:p>
    <w:p w:rsidR="00000000" w:rsidDel="00000000" w:rsidP="00000000" w:rsidRDefault="00000000" w:rsidRPr="00000000" w14:paraId="000020A8">
      <w:pPr>
        <w:keepNext w:val="0"/>
        <w:keepLines w:val="0"/>
        <w:widowControl w:val="0"/>
        <w:pBdr>
          <w:top w:space="0" w:sz="0" w:val="nil"/>
          <w:left w:space="0" w:sz="0" w:val="nil"/>
          <w:bottom w:space="0" w:sz="0" w:val="nil"/>
          <w:right w:space="0" w:sz="0" w:val="nil"/>
          <w:between w:space="0" w:sz="0" w:val="nil"/>
        </w:pBdr>
        <w:shd w:fill="auto" w:val="clear"/>
        <w:spacing w:after="0" w:before="17.816162109375" w:line="240" w:lineRule="auto"/>
        <w:ind w:left="0" w:right="999.2578125" w:firstLine="0"/>
        <w:jc w:val="right"/>
        <w:rPr>
          <w:rFonts w:ascii="Arial" w:cs="Arial" w:eastAsia="Arial" w:hAnsi="Arial"/>
          <w:b w:val="0"/>
          <w:i w:val="0"/>
          <w:smallCaps w:val="0"/>
          <w:strike w:val="0"/>
          <w:color w:val="000000"/>
          <w:sz w:val="13.930700302124023"/>
          <w:szCs w:val="13.930700302124023"/>
          <w:u w:val="none"/>
          <w:shd w:fill="auto" w:val="clear"/>
          <w:vertAlign w:val="baseline"/>
        </w:rPr>
      </w:pPr>
      <w:r w:rsidDel="00000000" w:rsidR="00000000" w:rsidRPr="00000000">
        <w:rPr>
          <w:rFonts w:ascii="Arial" w:cs="Arial" w:eastAsia="Arial" w:hAnsi="Arial"/>
          <w:b w:val="0"/>
          <w:i w:val="0"/>
          <w:smallCaps w:val="0"/>
          <w:strike w:val="0"/>
          <w:color w:val="000000"/>
          <w:sz w:val="13.930700302124023"/>
          <w:szCs w:val="13.930700302124023"/>
          <w:u w:val="none"/>
          <w:shd w:fill="auto" w:val="clear"/>
          <w:vertAlign w:val="baseline"/>
          <w:rtl w:val="0"/>
        </w:rPr>
        <w:t xml:space="preserve">91 day T-bill yield (real, percent; end-period) 3/ -1.6 -0.7 2.3 2.3 2.4 (November 2016) </w:t>
      </w:r>
    </w:p>
    <w:p w:rsidR="00000000" w:rsidDel="00000000" w:rsidP="00000000" w:rsidRDefault="00000000" w:rsidRPr="00000000" w14:paraId="000020A9">
      <w:pPr>
        <w:keepNext w:val="0"/>
        <w:keepLines w:val="0"/>
        <w:widowControl w:val="0"/>
        <w:pBdr>
          <w:top w:space="0" w:sz="0" w:val="nil"/>
          <w:left w:space="0" w:sz="0" w:val="nil"/>
          <w:bottom w:space="0" w:sz="0" w:val="nil"/>
          <w:right w:space="0" w:sz="0" w:val="nil"/>
          <w:between w:space="0" w:sz="0" w:val="nil"/>
        </w:pBdr>
        <w:shd w:fill="auto" w:val="clear"/>
        <w:spacing w:after="0" w:before="288.6376953125" w:line="240" w:lineRule="auto"/>
        <w:ind w:left="1736.7711353302002" w:right="0" w:firstLine="0"/>
        <w:jc w:val="left"/>
        <w:rPr>
          <w:rFonts w:ascii="Arial" w:cs="Arial" w:eastAsia="Arial" w:hAnsi="Arial"/>
          <w:b w:val="1"/>
          <w:i w:val="0"/>
          <w:smallCaps w:val="0"/>
          <w:strike w:val="0"/>
          <w:color w:val="000000"/>
          <w:sz w:val="13.930700302124023"/>
          <w:szCs w:val="13.930700302124023"/>
          <w:u w:val="none"/>
          <w:shd w:fill="auto" w:val="clear"/>
          <w:vertAlign w:val="baseline"/>
        </w:rPr>
      </w:pPr>
      <w:r w:rsidDel="00000000" w:rsidR="00000000" w:rsidRPr="00000000">
        <w:rPr>
          <w:rFonts w:ascii="Arial" w:cs="Arial" w:eastAsia="Arial" w:hAnsi="Arial"/>
          <w:b w:val="1"/>
          <w:i w:val="0"/>
          <w:smallCaps w:val="0"/>
          <w:strike w:val="0"/>
          <w:color w:val="000000"/>
          <w:sz w:val="13.930700302124023"/>
          <w:szCs w:val="13.930700302124023"/>
          <w:u w:val="none"/>
          <w:shd w:fill="auto" w:val="clear"/>
          <w:vertAlign w:val="baseline"/>
          <w:rtl w:val="0"/>
        </w:rPr>
        <w:t xml:space="preserve">External indicators </w:t>
      </w:r>
    </w:p>
    <w:p w:rsidR="00000000" w:rsidDel="00000000" w:rsidP="00000000" w:rsidRDefault="00000000" w:rsidRPr="00000000" w14:paraId="000020AA">
      <w:pPr>
        <w:keepNext w:val="0"/>
        <w:keepLines w:val="0"/>
        <w:widowControl w:val="0"/>
        <w:pBdr>
          <w:top w:space="0" w:sz="0" w:val="nil"/>
          <w:left w:space="0" w:sz="0" w:val="nil"/>
          <w:bottom w:space="0" w:sz="0" w:val="nil"/>
          <w:right w:space="0" w:sz="0" w:val="nil"/>
          <w:between w:space="0" w:sz="0" w:val="nil"/>
        </w:pBdr>
        <w:shd w:fill="auto" w:val="clear"/>
        <w:spacing w:after="0" w:before="83.4228515625" w:line="352.5977039337158" w:lineRule="auto"/>
        <w:ind w:left="1826.8070983886719" w:right="1178.948974609375" w:firstLine="10.0286865234375"/>
        <w:jc w:val="both"/>
        <w:rPr>
          <w:rFonts w:ascii="Arial" w:cs="Arial" w:eastAsia="Arial" w:hAnsi="Arial"/>
          <w:b w:val="0"/>
          <w:i w:val="0"/>
          <w:smallCaps w:val="0"/>
          <w:strike w:val="0"/>
          <w:color w:val="000000"/>
          <w:sz w:val="13.930700302124023"/>
          <w:szCs w:val="13.930700302124023"/>
          <w:u w:val="none"/>
          <w:shd w:fill="auto" w:val="clear"/>
          <w:vertAlign w:val="baseline"/>
        </w:rPr>
      </w:pPr>
      <w:r w:rsidDel="00000000" w:rsidR="00000000" w:rsidRPr="00000000">
        <w:rPr>
          <w:rFonts w:ascii="Arial" w:cs="Arial" w:eastAsia="Arial" w:hAnsi="Arial"/>
          <w:b w:val="0"/>
          <w:i w:val="0"/>
          <w:smallCaps w:val="0"/>
          <w:strike w:val="0"/>
          <w:color w:val="000000"/>
          <w:sz w:val="13.930700302124023"/>
          <w:szCs w:val="13.930700302124023"/>
          <w:u w:val="none"/>
          <w:shd w:fill="auto" w:val="clear"/>
          <w:vertAlign w:val="baseline"/>
          <w:rtl w:val="0"/>
        </w:rPr>
        <w:t xml:space="preserve">Exports (percent change, 12-month basis in US$) 4/ -1.0 3.9 -0.6 -15.9 2.9 (Projection) Export volume (percent change, 12-month basis) 4/ 1.0 4.7 4.1 -4.7 5.7 (Projection) Imports (percent change, 12-month basis in US$) 4/ 0.5 -7.2 -1.0 -14.1 2.9 (Projection) Import volume (percent change, 12-month basis) 4/ 1.7 -3.9 6.1 1.4 5.9 (Projection) Terms of trade (percent change, 12 month basis) 4/ -0.2 2.2 3.2 6.5 0.9 (Projection) </w:t>
      </w:r>
    </w:p>
    <w:p w:rsidR="00000000" w:rsidDel="00000000" w:rsidP="00000000" w:rsidRDefault="00000000" w:rsidRPr="00000000" w14:paraId="000020AB">
      <w:pPr>
        <w:keepNext w:val="0"/>
        <w:keepLines w:val="0"/>
        <w:widowControl w:val="0"/>
        <w:pBdr>
          <w:top w:space="0" w:sz="0" w:val="nil"/>
          <w:left w:space="0" w:sz="0" w:val="nil"/>
          <w:bottom w:space="0" w:sz="0" w:val="nil"/>
          <w:right w:space="0" w:sz="0" w:val="nil"/>
          <w:between w:space="0" w:sz="0" w:val="nil"/>
        </w:pBdr>
        <w:shd w:fill="auto" w:val="clear"/>
        <w:spacing w:after="0" w:before="18.067626953125" w:line="352.73961067199707" w:lineRule="auto"/>
        <w:ind w:left="1830.4151916503906" w:right="1178.91845703125" w:firstLine="0"/>
        <w:jc w:val="right"/>
        <w:rPr>
          <w:rFonts w:ascii="Arial" w:cs="Arial" w:eastAsia="Arial" w:hAnsi="Arial"/>
          <w:b w:val="0"/>
          <w:i w:val="0"/>
          <w:smallCaps w:val="0"/>
          <w:strike w:val="0"/>
          <w:color w:val="000000"/>
          <w:sz w:val="13.930700302124023"/>
          <w:szCs w:val="13.930700302124023"/>
          <w:u w:val="none"/>
          <w:shd w:fill="auto" w:val="clear"/>
          <w:vertAlign w:val="baseline"/>
        </w:rPr>
      </w:pPr>
      <w:r w:rsidDel="00000000" w:rsidR="00000000" w:rsidRPr="00000000">
        <w:rPr>
          <w:rFonts w:ascii="Arial" w:cs="Arial" w:eastAsia="Arial" w:hAnsi="Arial"/>
          <w:b w:val="0"/>
          <w:i w:val="0"/>
          <w:smallCaps w:val="0"/>
          <w:strike w:val="0"/>
          <w:color w:val="000000"/>
          <w:sz w:val="13.930700302124023"/>
          <w:szCs w:val="13.930700302124023"/>
          <w:u w:val="none"/>
          <w:shd w:fill="auto" w:val="clear"/>
          <w:vertAlign w:val="baseline"/>
          <w:rtl w:val="0"/>
        </w:rPr>
        <w:t xml:space="preserve">Current account balance (percent of GDP) -4.8 -1.7 -1.3 -1.1 -1.1 (Projection) Capital and financial account balance (percent of GDP) 4.7 1.8 1.4 1.1 1.1 (Projection) </w:t>
      </w:r>
      <w:r w:rsidDel="00000000" w:rsidR="00000000" w:rsidRPr="00000000">
        <w:rPr>
          <w:rFonts w:ascii="Arial" w:cs="Arial" w:eastAsia="Arial" w:hAnsi="Arial"/>
          <w:b w:val="0"/>
          <w:i w:val="1"/>
          <w:smallCaps w:val="0"/>
          <w:strike w:val="0"/>
          <w:color w:val="000000"/>
          <w:sz w:val="13.930700302124023"/>
          <w:szCs w:val="13.930700302124023"/>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3.930700302124023"/>
          <w:szCs w:val="13.930700302124023"/>
          <w:u w:val="none"/>
          <w:shd w:fill="auto" w:val="clear"/>
          <w:vertAlign w:val="baseline"/>
          <w:rtl w:val="0"/>
        </w:rPr>
        <w:t xml:space="preserve">: Net portfolio investment (debt and equity) -1.5 -0.3 -2.0 0.2 -0.1 (Projection)  Other investment (loans, trade credits, etc.) 2.3 1.2 0.7 1.2 0.7 (Projection)  Net foreign direct investment -1.1 -1.2 -1.5 -1.7 -1.7 (Projection) Foreign currency reserves (billions of US$) 292.0 304.2 341.6 360.2 375.6 (Projection) Official reserves (in months of imports of goods and services) 6.4 6.7 8.5 8.6 8.1 (Projection) </w:t>
      </w:r>
    </w:p>
    <w:p w:rsidR="00000000" w:rsidDel="00000000" w:rsidP="00000000" w:rsidRDefault="00000000" w:rsidRPr="00000000" w14:paraId="000020AC">
      <w:pPr>
        <w:keepNext w:val="0"/>
        <w:keepLines w:val="0"/>
        <w:widowControl w:val="0"/>
        <w:pBdr>
          <w:top w:space="0" w:sz="0" w:val="nil"/>
          <w:left w:space="0" w:sz="0" w:val="nil"/>
          <w:bottom w:space="0" w:sz="0" w:val="nil"/>
          <w:right w:space="0" w:sz="0" w:val="nil"/>
          <w:between w:space="0" w:sz="0" w:val="nil"/>
        </w:pBdr>
        <w:shd w:fill="auto" w:val="clear"/>
        <w:spacing w:after="0" w:before="17.9827880859375" w:line="353.0262279510498" w:lineRule="auto"/>
        <w:ind w:left="1826.7936706542969" w:right="989.322509765625" w:firstLine="10.0286865234375"/>
        <w:jc w:val="left"/>
        <w:rPr>
          <w:rFonts w:ascii="Arial" w:cs="Arial" w:eastAsia="Arial" w:hAnsi="Arial"/>
          <w:b w:val="0"/>
          <w:i w:val="0"/>
          <w:smallCaps w:val="0"/>
          <w:strike w:val="0"/>
          <w:color w:val="000000"/>
          <w:sz w:val="13.930700302124023"/>
          <w:szCs w:val="13.930700302124023"/>
          <w:u w:val="none"/>
          <w:shd w:fill="auto" w:val="clear"/>
          <w:vertAlign w:val="baseline"/>
        </w:rPr>
      </w:pPr>
      <w:r w:rsidDel="00000000" w:rsidR="00000000" w:rsidRPr="00000000">
        <w:rPr>
          <w:rFonts w:ascii="Arial" w:cs="Arial" w:eastAsia="Arial" w:hAnsi="Arial"/>
          <w:b w:val="0"/>
          <w:i w:val="0"/>
          <w:smallCaps w:val="0"/>
          <w:strike w:val="0"/>
          <w:color w:val="000000"/>
          <w:sz w:val="13.930700302124023"/>
          <w:szCs w:val="13.930700302124023"/>
          <w:u w:val="none"/>
          <w:shd w:fill="auto" w:val="clear"/>
          <w:vertAlign w:val="baseline"/>
          <w:rtl w:val="0"/>
        </w:rPr>
        <w:t xml:space="preserve">Ratio of foreign currency reserves to broad money (percent) 18.9 19.5 20.2 20.8 19.7 (September 2016) Total short-term external debt to reserves (percent) 5/ 56.3 60.5 54.2 53.3 55.3 (Projection) Total external debt (percent of GDP) 22.4 23.9 23.3 23.4 22.9 (Projection) </w:t>
      </w:r>
    </w:p>
    <w:p w:rsidR="00000000" w:rsidDel="00000000" w:rsidP="00000000" w:rsidRDefault="00000000" w:rsidRPr="00000000" w14:paraId="000020AD">
      <w:pPr>
        <w:keepNext w:val="0"/>
        <w:keepLines w:val="0"/>
        <w:widowControl w:val="0"/>
        <w:pBdr>
          <w:top w:space="0" w:sz="0" w:val="nil"/>
          <w:left w:space="0" w:sz="0" w:val="nil"/>
          <w:bottom w:space="0" w:sz="0" w:val="nil"/>
          <w:right w:space="0" w:sz="0" w:val="nil"/>
          <w:between w:space="0" w:sz="0" w:val="nil"/>
        </w:pBdr>
        <w:shd w:fill="auto" w:val="clear"/>
        <w:spacing w:after="0" w:before="17.816162109375" w:line="352.98877716064453" w:lineRule="auto"/>
        <w:ind w:left="1826.7942810058594" w:right="999.698486328125" w:firstLine="104.93911743164062"/>
        <w:jc w:val="both"/>
        <w:rPr>
          <w:rFonts w:ascii="Arial" w:cs="Arial" w:eastAsia="Arial" w:hAnsi="Arial"/>
          <w:b w:val="0"/>
          <w:i w:val="0"/>
          <w:smallCaps w:val="0"/>
          <w:strike w:val="0"/>
          <w:color w:val="000000"/>
          <w:sz w:val="13.930700302124023"/>
          <w:szCs w:val="13.930700302124023"/>
          <w:u w:val="none"/>
          <w:shd w:fill="auto" w:val="clear"/>
          <w:vertAlign w:val="baseline"/>
        </w:rPr>
      </w:pPr>
      <w:r w:rsidDel="00000000" w:rsidR="00000000" w:rsidRPr="00000000">
        <w:rPr>
          <w:rFonts w:ascii="Arial" w:cs="Arial" w:eastAsia="Arial" w:hAnsi="Arial"/>
          <w:b w:val="0"/>
          <w:i w:val="1"/>
          <w:smallCaps w:val="0"/>
          <w:strike w:val="0"/>
          <w:color w:val="000000"/>
          <w:sz w:val="13.930700302124023"/>
          <w:szCs w:val="13.930700302124023"/>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3.930700302124023"/>
          <w:szCs w:val="13.930700302124023"/>
          <w:u w:val="none"/>
          <w:shd w:fill="auto" w:val="clear"/>
          <w:vertAlign w:val="baseline"/>
          <w:rtl w:val="0"/>
        </w:rPr>
        <w:t xml:space="preserve">public sector debt 3.8 3.7 3.5 3.4 3.2 (Projection) Total external debt to exports of goods and services (percent) 90.5 94.8 100.1 115.3 116.2 (Projection) External interest payments to exports of goods and services (percent) 1.7 1.7 1.8 2.4 3.4 (Projection) External amortization payments to exports of goods and services (percent 14.7 19.2 20.6 25.6 26.9 (Projection) Exchange rate (per US$, period average) 54.4 61.0 62.4 67.0 67.5 (November 2016) </w:t>
      </w:r>
    </w:p>
    <w:p w:rsidR="00000000" w:rsidDel="00000000" w:rsidP="00000000" w:rsidRDefault="00000000" w:rsidRPr="00000000" w14:paraId="000020AE">
      <w:pPr>
        <w:keepNext w:val="0"/>
        <w:keepLines w:val="0"/>
        <w:widowControl w:val="0"/>
        <w:pBdr>
          <w:top w:space="0" w:sz="0" w:val="nil"/>
          <w:left w:space="0" w:sz="0" w:val="nil"/>
          <w:bottom w:space="0" w:sz="0" w:val="nil"/>
          <w:right w:space="0" w:sz="0" w:val="nil"/>
          <w:between w:space="0" w:sz="0" w:val="nil"/>
        </w:pBdr>
        <w:shd w:fill="auto" w:val="clear"/>
        <w:spacing w:after="0" w:before="17.8167724609375" w:line="292.761869430542" w:lineRule="auto"/>
        <w:ind w:left="1725.6289672851562" w:right="999.765625" w:firstLine="111.20803833007812"/>
        <w:jc w:val="left"/>
        <w:rPr>
          <w:rFonts w:ascii="Arial" w:cs="Arial" w:eastAsia="Arial" w:hAnsi="Arial"/>
          <w:b w:val="0"/>
          <w:i w:val="0"/>
          <w:smallCaps w:val="0"/>
          <w:strike w:val="0"/>
          <w:color w:val="000000"/>
          <w:sz w:val="13.930700302124023"/>
          <w:szCs w:val="13.930700302124023"/>
          <w:u w:val="none"/>
          <w:shd w:fill="auto" w:val="clear"/>
          <w:vertAlign w:val="baseline"/>
        </w:rPr>
      </w:pPr>
      <w:r w:rsidDel="00000000" w:rsidR="00000000" w:rsidRPr="00000000">
        <w:rPr>
          <w:rFonts w:ascii="Arial" w:cs="Arial" w:eastAsia="Arial" w:hAnsi="Arial"/>
          <w:b w:val="0"/>
          <w:i w:val="0"/>
          <w:smallCaps w:val="0"/>
          <w:strike w:val="0"/>
          <w:color w:val="000000"/>
          <w:sz w:val="13.930700302124023"/>
          <w:szCs w:val="13.930700302124023"/>
          <w:u w:val="none"/>
          <w:shd w:fill="auto" w:val="clear"/>
          <w:vertAlign w:val="baseline"/>
          <w:rtl w:val="0"/>
        </w:rPr>
        <w:t xml:space="preserve">REER (percent change; based on annual average level) -2.4 -2.0 6.9 5.8 0.5 (November 2016)   </w:t>
      </w:r>
    </w:p>
    <w:p w:rsidR="00000000" w:rsidDel="00000000" w:rsidP="00000000" w:rsidRDefault="00000000" w:rsidRPr="00000000" w14:paraId="000020AF">
      <w:pPr>
        <w:keepNext w:val="0"/>
        <w:keepLines w:val="0"/>
        <w:widowControl w:val="0"/>
        <w:pBdr>
          <w:top w:space="0" w:sz="0" w:val="nil"/>
          <w:left w:space="0" w:sz="0" w:val="nil"/>
          <w:bottom w:space="0" w:sz="0" w:val="nil"/>
          <w:right w:space="0" w:sz="0" w:val="nil"/>
          <w:between w:space="0" w:sz="0" w:val="nil"/>
        </w:pBdr>
        <w:shd w:fill="auto" w:val="clear"/>
        <w:spacing w:after="0" w:before="52.7972412109375" w:line="240" w:lineRule="auto"/>
        <w:ind w:left="1736.772050857544" w:right="0" w:firstLine="0"/>
        <w:jc w:val="left"/>
        <w:rPr>
          <w:rFonts w:ascii="Arial" w:cs="Arial" w:eastAsia="Arial" w:hAnsi="Arial"/>
          <w:b w:val="1"/>
          <w:i w:val="0"/>
          <w:smallCaps w:val="0"/>
          <w:strike w:val="0"/>
          <w:color w:val="000000"/>
          <w:sz w:val="13.930700302124023"/>
          <w:szCs w:val="13.930700302124023"/>
          <w:u w:val="none"/>
          <w:shd w:fill="auto" w:val="clear"/>
          <w:vertAlign w:val="baseline"/>
        </w:rPr>
      </w:pPr>
      <w:r w:rsidDel="00000000" w:rsidR="00000000" w:rsidRPr="00000000">
        <w:rPr>
          <w:rFonts w:ascii="Arial" w:cs="Arial" w:eastAsia="Arial" w:hAnsi="Arial"/>
          <w:b w:val="1"/>
          <w:i w:val="0"/>
          <w:smallCaps w:val="0"/>
          <w:strike w:val="0"/>
          <w:color w:val="000000"/>
          <w:sz w:val="13.930700302124023"/>
          <w:szCs w:val="13.930700302124023"/>
          <w:u w:val="none"/>
          <w:shd w:fill="auto" w:val="clear"/>
          <w:vertAlign w:val="baseline"/>
          <w:rtl w:val="0"/>
        </w:rPr>
        <w:t xml:space="preserve">Financial market indicators </w:t>
      </w:r>
    </w:p>
    <w:p w:rsidR="00000000" w:rsidDel="00000000" w:rsidP="00000000" w:rsidRDefault="00000000" w:rsidRPr="00000000" w14:paraId="000020B0">
      <w:pPr>
        <w:keepNext w:val="0"/>
        <w:keepLines w:val="0"/>
        <w:widowControl w:val="0"/>
        <w:pBdr>
          <w:top w:space="0" w:sz="0" w:val="nil"/>
          <w:left w:space="0" w:sz="0" w:val="nil"/>
          <w:bottom w:space="0" w:sz="0" w:val="nil"/>
          <w:right w:space="0" w:sz="0" w:val="nil"/>
          <w:between w:space="0" w:sz="0" w:val="nil"/>
        </w:pBdr>
        <w:shd w:fill="auto" w:val="clear"/>
        <w:spacing w:after="0" w:before="83.4228515625" w:line="353.0257987976074" w:lineRule="auto"/>
        <w:ind w:left="1836.8370056152344" w:right="1000.15625" w:hanging="4.5965576171875"/>
        <w:jc w:val="left"/>
        <w:rPr>
          <w:rFonts w:ascii="Arial" w:cs="Arial" w:eastAsia="Arial" w:hAnsi="Arial"/>
          <w:b w:val="0"/>
          <w:i w:val="0"/>
          <w:smallCaps w:val="0"/>
          <w:strike w:val="0"/>
          <w:color w:val="000000"/>
          <w:sz w:val="13.930700302124023"/>
          <w:szCs w:val="13.930700302124023"/>
          <w:u w:val="none"/>
          <w:shd w:fill="auto" w:val="clear"/>
          <w:vertAlign w:val="baseline"/>
        </w:rPr>
      </w:pPr>
      <w:r w:rsidDel="00000000" w:rsidR="00000000" w:rsidRPr="00000000">
        <w:rPr>
          <w:rFonts w:ascii="Arial" w:cs="Arial" w:eastAsia="Arial" w:hAnsi="Arial"/>
          <w:b w:val="0"/>
          <w:i w:val="0"/>
          <w:smallCaps w:val="0"/>
          <w:strike w:val="0"/>
          <w:color w:val="000000"/>
          <w:sz w:val="13.930700302124023"/>
          <w:szCs w:val="13.930700302124023"/>
          <w:u w:val="none"/>
          <w:shd w:fill="auto" w:val="clear"/>
          <w:vertAlign w:val="baseline"/>
          <w:rtl w:val="0"/>
        </w:rPr>
        <w:t xml:space="preserve">Stock market index (end-period) 18865 22386 27957 25342 26653 (November 2016) Foreign currency debt rating </w:t>
      </w:r>
    </w:p>
    <w:p w:rsidR="00000000" w:rsidDel="00000000" w:rsidP="00000000" w:rsidRDefault="00000000" w:rsidRPr="00000000" w14:paraId="000020B1">
      <w:pPr>
        <w:keepNext w:val="0"/>
        <w:keepLines w:val="0"/>
        <w:widowControl w:val="0"/>
        <w:pBdr>
          <w:top w:space="0" w:sz="0" w:val="nil"/>
          <w:left w:space="0" w:sz="0" w:val="nil"/>
          <w:bottom w:space="0" w:sz="0" w:val="nil"/>
          <w:right w:space="0" w:sz="0" w:val="nil"/>
          <w:between w:space="0" w:sz="0" w:val="nil"/>
        </w:pBdr>
        <w:shd w:fill="auto" w:val="clear"/>
        <w:spacing w:after="0" w:before="17.8173828125" w:line="353.0268859863281" w:lineRule="auto"/>
        <w:ind w:left="1733.8337707519531" w:right="1000.1708984375" w:firstLine="0"/>
        <w:jc w:val="right"/>
        <w:rPr>
          <w:rFonts w:ascii="Arial" w:cs="Arial" w:eastAsia="Arial" w:hAnsi="Arial"/>
          <w:b w:val="0"/>
          <w:i w:val="0"/>
          <w:smallCaps w:val="0"/>
          <w:strike w:val="0"/>
          <w:color w:val="000000"/>
          <w:sz w:val="13.930700302124023"/>
          <w:szCs w:val="13.930700302124023"/>
          <w:u w:val="none"/>
          <w:shd w:fill="auto" w:val="clear"/>
          <w:vertAlign w:val="baseline"/>
        </w:rPr>
      </w:pPr>
      <w:r w:rsidDel="00000000" w:rsidR="00000000" w:rsidRPr="00000000">
        <w:rPr>
          <w:rFonts w:ascii="Arial" w:cs="Arial" w:eastAsia="Arial" w:hAnsi="Arial"/>
          <w:b w:val="0"/>
          <w:i w:val="0"/>
          <w:smallCaps w:val="0"/>
          <w:strike w:val="0"/>
          <w:color w:val="000000"/>
          <w:sz w:val="13.930700302124023"/>
          <w:szCs w:val="13.930700302124023"/>
          <w:u w:val="none"/>
          <w:shd w:fill="auto" w:val="clear"/>
          <w:vertAlign w:val="baseline"/>
          <w:rtl w:val="0"/>
        </w:rPr>
        <w:t xml:space="preserve">Moody's Investor Services Baa3 Baa3 Baa3 Baa3 Baa3 (November 2016) Standard and Poor's BBB- BBB- BBB- BBB- BBB- (November 2016) Fitch Ratings BBB- BBB- BBB- BBB- BBB- (November 2016) Spread of benchmark bonds (basis points, end of period) 6/ 611.4 608.5 581.4 569.6 386.6 (November 2016) </w:t>
      </w:r>
    </w:p>
    <w:p w:rsidR="00000000" w:rsidDel="00000000" w:rsidP="00000000" w:rsidRDefault="00000000" w:rsidRPr="00000000" w14:paraId="000020B2">
      <w:pPr>
        <w:keepNext w:val="0"/>
        <w:keepLines w:val="0"/>
        <w:widowControl w:val="0"/>
        <w:pBdr>
          <w:top w:space="0" w:sz="0" w:val="nil"/>
          <w:left w:space="0" w:sz="0" w:val="nil"/>
          <w:bottom w:space="0" w:sz="0" w:val="nil"/>
          <w:right w:space="0" w:sz="0" w:val="nil"/>
          <w:between w:space="0" w:sz="0" w:val="nil"/>
        </w:pBdr>
        <w:shd w:fill="auto" w:val="clear"/>
        <w:spacing w:after="0" w:before="287.83050537109375" w:line="294.4819450378418" w:lineRule="auto"/>
        <w:ind w:left="1731.7445373535156" w:right="1011.8408203125" w:hanging="6.128692626953125"/>
        <w:jc w:val="left"/>
        <w:rPr>
          <w:rFonts w:ascii="Arial" w:cs="Arial" w:eastAsia="Arial" w:hAnsi="Arial"/>
          <w:b w:val="0"/>
          <w:i w:val="0"/>
          <w:smallCaps w:val="0"/>
          <w:strike w:val="0"/>
          <w:color w:val="000000"/>
          <w:sz w:val="13.930700302124023"/>
          <w:szCs w:val="13.930700302124023"/>
          <w:u w:val="none"/>
          <w:shd w:fill="auto" w:val="clear"/>
          <w:vertAlign w:val="baseline"/>
        </w:rPr>
      </w:pPr>
      <w:r w:rsidDel="00000000" w:rsidR="00000000" w:rsidRPr="00000000">
        <w:rPr>
          <w:rFonts w:ascii="Arial" w:cs="Arial" w:eastAsia="Arial" w:hAnsi="Arial"/>
          <w:b w:val="0"/>
          <w:i w:val="0"/>
          <w:smallCaps w:val="0"/>
          <w:strike w:val="0"/>
          <w:color w:val="000000"/>
          <w:sz w:val="13.930700302124023"/>
          <w:szCs w:val="13.930700302124023"/>
          <w:u w:val="none"/>
          <w:shd w:fill="auto" w:val="clear"/>
          <w:vertAlign w:val="baseline"/>
          <w:rtl w:val="0"/>
        </w:rPr>
        <w:t xml:space="preserve"> Sources: Data provided by the Indian authorities; Bloomberg L.P.; CEIC Data Company Ltd.; IMF, </w:t>
      </w:r>
      <w:r w:rsidDel="00000000" w:rsidR="00000000" w:rsidRPr="00000000">
        <w:rPr>
          <w:rFonts w:ascii="Arial" w:cs="Arial" w:eastAsia="Arial" w:hAnsi="Arial"/>
          <w:b w:val="0"/>
          <w:i w:val="1"/>
          <w:smallCaps w:val="0"/>
          <w:strike w:val="0"/>
          <w:color w:val="000000"/>
          <w:sz w:val="13.930700302124023"/>
          <w:szCs w:val="13.930700302124023"/>
          <w:u w:val="none"/>
          <w:shd w:fill="auto" w:val="clear"/>
          <w:vertAlign w:val="baseline"/>
          <w:rtl w:val="0"/>
        </w:rPr>
        <w:t xml:space="preserve">Information Notice System </w:t>
      </w:r>
      <w:r w:rsidDel="00000000" w:rsidR="00000000" w:rsidRPr="00000000">
        <w:rPr>
          <w:rFonts w:ascii="Arial" w:cs="Arial" w:eastAsia="Arial" w:hAnsi="Arial"/>
          <w:b w:val="0"/>
          <w:i w:val="0"/>
          <w:smallCaps w:val="0"/>
          <w:strike w:val="0"/>
          <w:color w:val="000000"/>
          <w:sz w:val="13.930700302124023"/>
          <w:szCs w:val="13.930700302124023"/>
          <w:u w:val="none"/>
          <w:shd w:fill="auto" w:val="clear"/>
          <w:vertAlign w:val="baseline"/>
          <w:rtl w:val="0"/>
        </w:rPr>
        <w:t xml:space="preserve">and staff estimates  and projections. </w:t>
      </w:r>
    </w:p>
    <w:p w:rsidR="00000000" w:rsidDel="00000000" w:rsidP="00000000" w:rsidRDefault="00000000" w:rsidRPr="00000000" w14:paraId="000020B3">
      <w:pPr>
        <w:keepNext w:val="0"/>
        <w:keepLines w:val="0"/>
        <w:widowControl w:val="0"/>
        <w:pBdr>
          <w:top w:space="0" w:sz="0" w:val="nil"/>
          <w:left w:space="0" w:sz="0" w:val="nil"/>
          <w:bottom w:space="0" w:sz="0" w:val="nil"/>
          <w:right w:space="0" w:sz="0" w:val="nil"/>
          <w:between w:space="0" w:sz="0" w:val="nil"/>
        </w:pBdr>
        <w:shd w:fill="auto" w:val="clear"/>
        <w:spacing w:after="0" w:before="9.79248046875" w:line="240" w:lineRule="auto"/>
        <w:ind w:left="1725.6158924102783" w:right="0" w:firstLine="0"/>
        <w:jc w:val="left"/>
        <w:rPr>
          <w:rFonts w:ascii="Arial" w:cs="Arial" w:eastAsia="Arial" w:hAnsi="Arial"/>
          <w:b w:val="0"/>
          <w:i w:val="0"/>
          <w:smallCaps w:val="0"/>
          <w:strike w:val="0"/>
          <w:color w:val="000000"/>
          <w:sz w:val="13.930700302124023"/>
          <w:szCs w:val="13.930700302124023"/>
          <w:u w:val="none"/>
          <w:shd w:fill="auto" w:val="clear"/>
          <w:vertAlign w:val="baseline"/>
        </w:rPr>
      </w:pPr>
      <w:r w:rsidDel="00000000" w:rsidR="00000000" w:rsidRPr="00000000">
        <w:rPr>
          <w:rFonts w:ascii="Arial" w:cs="Arial" w:eastAsia="Arial" w:hAnsi="Arial"/>
          <w:b w:val="0"/>
          <w:i w:val="0"/>
          <w:smallCaps w:val="0"/>
          <w:strike w:val="0"/>
          <w:color w:val="000000"/>
          <w:sz w:val="13.930700302124023"/>
          <w:szCs w:val="13.930700302124023"/>
          <w:u w:val="none"/>
          <w:shd w:fill="auto" w:val="clear"/>
          <w:vertAlign w:val="baseline"/>
          <w:rtl w:val="0"/>
        </w:rPr>
        <w:t xml:space="preserve"> 1/ Data for April-March fiscal years. </w:t>
      </w:r>
    </w:p>
    <w:p w:rsidR="00000000" w:rsidDel="00000000" w:rsidP="00000000" w:rsidRDefault="00000000" w:rsidRPr="00000000" w14:paraId="000020B4">
      <w:pPr>
        <w:keepNext w:val="0"/>
        <w:keepLines w:val="0"/>
        <w:widowControl w:val="0"/>
        <w:pBdr>
          <w:top w:space="0" w:sz="0" w:val="nil"/>
          <w:left w:space="0" w:sz="0" w:val="nil"/>
          <w:bottom w:space="0" w:sz="0" w:val="nil"/>
          <w:right w:space="0" w:sz="0" w:val="nil"/>
          <w:between w:space="0" w:sz="0" w:val="nil"/>
        </w:pBdr>
        <w:shd w:fill="auto" w:val="clear"/>
        <w:spacing w:after="0" w:before="42.628173828125" w:line="240" w:lineRule="auto"/>
        <w:ind w:left="1725.6158924102783" w:right="0" w:firstLine="0"/>
        <w:jc w:val="left"/>
        <w:rPr>
          <w:rFonts w:ascii="Arial" w:cs="Arial" w:eastAsia="Arial" w:hAnsi="Arial"/>
          <w:b w:val="0"/>
          <w:i w:val="0"/>
          <w:smallCaps w:val="0"/>
          <w:strike w:val="0"/>
          <w:color w:val="000000"/>
          <w:sz w:val="13.930700302124023"/>
          <w:szCs w:val="13.930700302124023"/>
          <w:u w:val="none"/>
          <w:shd w:fill="auto" w:val="clear"/>
          <w:vertAlign w:val="baseline"/>
        </w:rPr>
      </w:pPr>
      <w:r w:rsidDel="00000000" w:rsidR="00000000" w:rsidRPr="00000000">
        <w:rPr>
          <w:rFonts w:ascii="Arial" w:cs="Arial" w:eastAsia="Arial" w:hAnsi="Arial"/>
          <w:b w:val="0"/>
          <w:i w:val="0"/>
          <w:smallCaps w:val="0"/>
          <w:strike w:val="0"/>
          <w:color w:val="000000"/>
          <w:sz w:val="13.930700302124023"/>
          <w:szCs w:val="13.930700302124023"/>
          <w:u w:val="none"/>
          <w:shd w:fill="auto" w:val="clear"/>
          <w:vertAlign w:val="baseline"/>
          <w:rtl w:val="0"/>
        </w:rPr>
        <w:t xml:space="preserve"> 2/ Latest date available or staff estimate, as noted. </w:t>
      </w:r>
    </w:p>
    <w:p w:rsidR="00000000" w:rsidDel="00000000" w:rsidP="00000000" w:rsidRDefault="00000000" w:rsidRPr="00000000" w14:paraId="000020B5">
      <w:pPr>
        <w:keepNext w:val="0"/>
        <w:keepLines w:val="0"/>
        <w:widowControl w:val="0"/>
        <w:pBdr>
          <w:top w:space="0" w:sz="0" w:val="nil"/>
          <w:left w:space="0" w:sz="0" w:val="nil"/>
          <w:bottom w:space="0" w:sz="0" w:val="nil"/>
          <w:right w:space="0" w:sz="0" w:val="nil"/>
          <w:between w:space="0" w:sz="0" w:val="nil"/>
        </w:pBdr>
        <w:shd w:fill="auto" w:val="clear"/>
        <w:spacing w:after="0" w:before="42.628173828125" w:line="240" w:lineRule="auto"/>
        <w:ind w:left="1725.6158924102783" w:right="0" w:firstLine="0"/>
        <w:jc w:val="left"/>
        <w:rPr>
          <w:rFonts w:ascii="Arial" w:cs="Arial" w:eastAsia="Arial" w:hAnsi="Arial"/>
          <w:b w:val="0"/>
          <w:i w:val="0"/>
          <w:smallCaps w:val="0"/>
          <w:strike w:val="0"/>
          <w:color w:val="000000"/>
          <w:sz w:val="13.930700302124023"/>
          <w:szCs w:val="13.930700302124023"/>
          <w:u w:val="none"/>
          <w:shd w:fill="auto" w:val="clear"/>
          <w:vertAlign w:val="baseline"/>
        </w:rPr>
      </w:pPr>
      <w:r w:rsidDel="00000000" w:rsidR="00000000" w:rsidRPr="00000000">
        <w:rPr>
          <w:rFonts w:ascii="Arial" w:cs="Arial" w:eastAsia="Arial" w:hAnsi="Arial"/>
          <w:b w:val="0"/>
          <w:i w:val="0"/>
          <w:smallCaps w:val="0"/>
          <w:strike w:val="0"/>
          <w:color w:val="000000"/>
          <w:sz w:val="13.930700302124023"/>
          <w:szCs w:val="13.930700302124023"/>
          <w:u w:val="none"/>
          <w:shd w:fill="auto" w:val="clear"/>
          <w:vertAlign w:val="baseline"/>
          <w:rtl w:val="0"/>
        </w:rPr>
        <w:t xml:space="preserve"> 3/ Equals nominal yield minus actual CPI inflation. </w:t>
      </w:r>
    </w:p>
    <w:p w:rsidR="00000000" w:rsidDel="00000000" w:rsidP="00000000" w:rsidRDefault="00000000" w:rsidRPr="00000000" w14:paraId="000020B6">
      <w:pPr>
        <w:keepNext w:val="0"/>
        <w:keepLines w:val="0"/>
        <w:widowControl w:val="0"/>
        <w:pBdr>
          <w:top w:space="0" w:sz="0" w:val="nil"/>
          <w:left w:space="0" w:sz="0" w:val="nil"/>
          <w:bottom w:space="0" w:sz="0" w:val="nil"/>
          <w:right w:space="0" w:sz="0" w:val="nil"/>
          <w:between w:space="0" w:sz="0" w:val="nil"/>
        </w:pBdr>
        <w:shd w:fill="auto" w:val="clear"/>
        <w:spacing w:after="0" w:before="17.4383544921875" w:line="294.4823741912842" w:lineRule="auto"/>
        <w:ind w:left="1731.7445373535156" w:right="1126.11328125" w:hanging="6.128692626953125"/>
        <w:jc w:val="left"/>
        <w:rPr>
          <w:rFonts w:ascii="Arial" w:cs="Arial" w:eastAsia="Arial" w:hAnsi="Arial"/>
          <w:b w:val="0"/>
          <w:i w:val="0"/>
          <w:smallCaps w:val="0"/>
          <w:strike w:val="0"/>
          <w:color w:val="000000"/>
          <w:sz w:val="13.930700302124023"/>
          <w:szCs w:val="13.930700302124023"/>
          <w:u w:val="none"/>
          <w:shd w:fill="auto" w:val="clear"/>
          <w:vertAlign w:val="baseline"/>
        </w:rPr>
      </w:pPr>
      <w:r w:rsidDel="00000000" w:rsidR="00000000" w:rsidRPr="00000000">
        <w:rPr>
          <w:rFonts w:ascii="Arial" w:cs="Arial" w:eastAsia="Arial" w:hAnsi="Arial"/>
          <w:b w:val="0"/>
          <w:i w:val="0"/>
          <w:smallCaps w:val="0"/>
          <w:strike w:val="0"/>
          <w:color w:val="000000"/>
          <w:sz w:val="13.930700302124023"/>
          <w:szCs w:val="13.930700302124023"/>
          <w:u w:val="none"/>
          <w:shd w:fill="auto" w:val="clear"/>
          <w:vertAlign w:val="baseline"/>
          <w:rtl w:val="0"/>
        </w:rPr>
        <w:t xml:space="preserve"> 4/ Terms of trade including goods and services. Goods volumes are derived from partner country trade price deflators, and services volumes  are derived using U.S. CPI from the WEO database. </w:t>
      </w:r>
    </w:p>
    <w:p w:rsidR="00000000" w:rsidDel="00000000" w:rsidP="00000000" w:rsidRDefault="00000000" w:rsidRPr="00000000" w14:paraId="000020B7">
      <w:pPr>
        <w:keepNext w:val="0"/>
        <w:keepLines w:val="0"/>
        <w:widowControl w:val="0"/>
        <w:pBdr>
          <w:top w:space="0" w:sz="0" w:val="nil"/>
          <w:left w:space="0" w:sz="0" w:val="nil"/>
          <w:bottom w:space="0" w:sz="0" w:val="nil"/>
          <w:right w:space="0" w:sz="0" w:val="nil"/>
          <w:between w:space="0" w:sz="0" w:val="nil"/>
        </w:pBdr>
        <w:shd w:fill="auto" w:val="clear"/>
        <w:spacing w:after="0" w:before="2.6165771484375" w:line="292.7624988555908" w:lineRule="auto"/>
        <w:ind w:left="1732.1623229980469" w:right="1363.529052734375" w:hanging="6.546478271484375"/>
        <w:jc w:val="left"/>
        <w:rPr>
          <w:rFonts w:ascii="Arial" w:cs="Arial" w:eastAsia="Arial" w:hAnsi="Arial"/>
          <w:b w:val="0"/>
          <w:i w:val="0"/>
          <w:smallCaps w:val="0"/>
          <w:strike w:val="0"/>
          <w:color w:val="000000"/>
          <w:sz w:val="13.930700302124023"/>
          <w:szCs w:val="13.930700302124023"/>
          <w:u w:val="none"/>
          <w:shd w:fill="auto" w:val="clear"/>
          <w:vertAlign w:val="baseline"/>
        </w:rPr>
      </w:pPr>
      <w:r w:rsidDel="00000000" w:rsidR="00000000" w:rsidRPr="00000000">
        <w:rPr>
          <w:rFonts w:ascii="Arial" w:cs="Arial" w:eastAsia="Arial" w:hAnsi="Arial"/>
          <w:b w:val="0"/>
          <w:i w:val="0"/>
          <w:smallCaps w:val="0"/>
          <w:strike w:val="0"/>
          <w:color w:val="000000"/>
          <w:sz w:val="13.930700302124023"/>
          <w:szCs w:val="13.930700302124023"/>
          <w:u w:val="none"/>
          <w:shd w:fill="auto" w:val="clear"/>
          <w:vertAlign w:val="baseline"/>
          <w:rtl w:val="0"/>
        </w:rPr>
        <w:t xml:space="preserve"> 5/ Including short-term debt on contracted maturity basis, all NRI deposits, and medium and long-term debt on residual maturity basis,  different from authorities' definition.</w:t>
      </w:r>
    </w:p>
    <w:p w:rsidR="00000000" w:rsidDel="00000000" w:rsidP="00000000" w:rsidRDefault="00000000" w:rsidRPr="00000000" w14:paraId="000020B8">
      <w:pPr>
        <w:keepNext w:val="0"/>
        <w:keepLines w:val="0"/>
        <w:widowControl w:val="0"/>
        <w:pBdr>
          <w:top w:space="0" w:sz="0" w:val="nil"/>
          <w:left w:space="0" w:sz="0" w:val="nil"/>
          <w:bottom w:space="0" w:sz="0" w:val="nil"/>
          <w:right w:space="0" w:sz="0" w:val="nil"/>
          <w:between w:space="0" w:sz="0" w:val="nil"/>
        </w:pBdr>
        <w:shd w:fill="auto" w:val="clear"/>
        <w:spacing w:after="0" w:before="11.98883056640625" w:line="240" w:lineRule="auto"/>
        <w:ind w:left="1725.6158924102783" w:right="0" w:firstLine="0"/>
        <w:jc w:val="left"/>
        <w:rPr>
          <w:rFonts w:ascii="Arial" w:cs="Arial" w:eastAsia="Arial" w:hAnsi="Arial"/>
          <w:b w:val="0"/>
          <w:i w:val="0"/>
          <w:smallCaps w:val="0"/>
          <w:strike w:val="0"/>
          <w:color w:val="000000"/>
          <w:sz w:val="13.930700302124023"/>
          <w:szCs w:val="13.930700302124023"/>
          <w:u w:val="none"/>
          <w:shd w:fill="auto" w:val="clear"/>
          <w:vertAlign w:val="baseline"/>
        </w:rPr>
      </w:pPr>
      <w:r w:rsidDel="00000000" w:rsidR="00000000" w:rsidRPr="00000000">
        <w:rPr>
          <w:rFonts w:ascii="Arial" w:cs="Arial" w:eastAsia="Arial" w:hAnsi="Arial"/>
          <w:b w:val="0"/>
          <w:i w:val="0"/>
          <w:smallCaps w:val="0"/>
          <w:strike w:val="0"/>
          <w:color w:val="000000"/>
          <w:sz w:val="13.930700302124023"/>
          <w:szCs w:val="13.930700302124023"/>
          <w:u w:val="none"/>
          <w:shd w:fill="auto" w:val="clear"/>
          <w:vertAlign w:val="baseline"/>
          <w:rtl w:val="0"/>
        </w:rPr>
        <w:t xml:space="preserve"> 6/ 10-year sovereign bond spread over U.S. bond. </w:t>
      </w:r>
    </w:p>
    <w:p w:rsidR="00000000" w:rsidDel="00000000" w:rsidP="00000000" w:rsidRDefault="00000000" w:rsidRPr="00000000" w14:paraId="000020B9">
      <w:pPr>
        <w:keepNext w:val="0"/>
        <w:keepLines w:val="0"/>
        <w:widowControl w:val="0"/>
        <w:pBdr>
          <w:top w:space="0" w:sz="0" w:val="nil"/>
          <w:left w:space="0" w:sz="0" w:val="nil"/>
          <w:bottom w:space="0" w:sz="0" w:val="nil"/>
          <w:right w:space="0" w:sz="0" w:val="nil"/>
          <w:between w:space="0" w:sz="0" w:val="nil"/>
        </w:pBdr>
        <w:shd w:fill="auto" w:val="clear"/>
        <w:spacing w:after="0" w:before="981.1882781982422" w:line="240" w:lineRule="auto"/>
        <w:ind w:left="0" w:right="1396.270751953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w:t>
      </w:r>
    </w:p>
    <w:p w:rsidR="00000000" w:rsidDel="00000000" w:rsidP="00000000" w:rsidRDefault="00000000" w:rsidRPr="00000000" w14:paraId="000020BA">
      <w:pPr>
        <w:keepNext w:val="0"/>
        <w:keepLines w:val="0"/>
        <w:widowControl w:val="0"/>
        <w:pBdr>
          <w:top w:space="0" w:sz="0" w:val="nil"/>
          <w:left w:space="0" w:sz="0" w:val="nil"/>
          <w:bottom w:space="0" w:sz="0" w:val="nil"/>
          <w:right w:space="0" w:sz="0" w:val="nil"/>
          <w:between w:space="0" w:sz="0" w:val="nil"/>
        </w:pBdr>
        <w:shd w:fill="auto" w:val="clear"/>
        <w:spacing w:after="0" w:before="26.144866943359375" w:line="240" w:lineRule="auto"/>
        <w:ind w:left="1755.6000232696533"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58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2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2.3876953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19"/>
        <w:tblW w:w="9313.199920654297" w:type="dxa"/>
        <w:jc w:val="left"/>
        <w:tblInd w:w="1678.0000782012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3.199920654297"/>
        <w:tblGridChange w:id="0">
          <w:tblGrid>
            <w:gridCol w:w="9313.199920654297"/>
          </w:tblGrid>
        </w:tblGridChange>
      </w:tblGrid>
      <w:tr>
        <w:trPr>
          <w:trHeight w:val="10534.80010986328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7.5590515136719" w:right="0" w:firstLine="0"/>
              <w:jc w:val="lef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Table 9. India: Financial Soundness Indicators, 2011/12–2015/16  </w:t>
            </w:r>
          </w:p>
          <w:p w:rsidR="00000000" w:rsidDel="00000000" w:rsidP="00000000" w:rsidRDefault="00000000" w:rsidRPr="00000000" w14:paraId="000020BD">
            <w:pPr>
              <w:keepNext w:val="0"/>
              <w:keepLines w:val="0"/>
              <w:widowControl w:val="0"/>
              <w:pBdr>
                <w:top w:space="0" w:sz="0" w:val="nil"/>
                <w:left w:space="0" w:sz="0" w:val="nil"/>
                <w:bottom w:space="0" w:sz="0" w:val="nil"/>
                <w:right w:space="0" w:sz="0" w:val="nil"/>
                <w:between w:space="0" w:sz="0" w:val="nil"/>
              </w:pBdr>
              <w:shd w:fill="auto" w:val="clear"/>
              <w:spacing w:after="0" w:before="40.755615234375" w:line="240" w:lineRule="auto"/>
              <w:ind w:left="0" w:right="148.955078125" w:firstLine="0"/>
              <w:jc w:val="right"/>
              <w:rPr>
                <w:rFonts w:ascii="Arial" w:cs="Arial" w:eastAsia="Arial" w:hAnsi="Arial"/>
                <w:b w:val="0"/>
                <w:i w:val="0"/>
                <w:smallCaps w:val="0"/>
                <w:strike w:val="0"/>
                <w:color w:val="000000"/>
                <w:sz w:val="17.256601333618164"/>
                <w:szCs w:val="17.256601333618164"/>
                <w:u w:val="none"/>
                <w:shd w:fill="auto" w:val="clear"/>
                <w:vertAlign w:val="baseline"/>
              </w:rPr>
            </w:pPr>
            <w:r w:rsidDel="00000000" w:rsidR="00000000" w:rsidRPr="00000000">
              <w:rPr>
                <w:rFonts w:ascii="Arial" w:cs="Arial" w:eastAsia="Arial" w:hAnsi="Arial"/>
                <w:b w:val="0"/>
                <w:i w:val="0"/>
                <w:smallCaps w:val="0"/>
                <w:strike w:val="0"/>
                <w:color w:val="000000"/>
                <w:sz w:val="17.256601333618164"/>
                <w:szCs w:val="17.256601333618164"/>
                <w:u w:val="none"/>
                <w:shd w:fill="auto" w:val="clear"/>
                <w:vertAlign w:val="baseline"/>
                <w:rtl w:val="0"/>
              </w:rPr>
              <w:t xml:space="preserve">2011/12 2012/13 2013/14 2014/15 2015/16 </w:t>
            </w:r>
          </w:p>
          <w:p w:rsidR="00000000" w:rsidDel="00000000" w:rsidP="00000000" w:rsidRDefault="00000000" w:rsidRPr="00000000" w14:paraId="000020BE">
            <w:pPr>
              <w:keepNext w:val="0"/>
              <w:keepLines w:val="0"/>
              <w:widowControl w:val="0"/>
              <w:pBdr>
                <w:top w:space="0" w:sz="0" w:val="nil"/>
                <w:left w:space="0" w:sz="0" w:val="nil"/>
                <w:bottom w:space="0" w:sz="0" w:val="nil"/>
                <w:right w:space="0" w:sz="0" w:val="nil"/>
                <w:between w:space="0" w:sz="0" w:val="nil"/>
              </w:pBdr>
              <w:shd w:fill="auto" w:val="clear"/>
              <w:spacing w:after="0" w:before="306.21337890625" w:line="294.25947189331055" w:lineRule="auto"/>
              <w:ind w:left="293.08868408203125" w:right="150.50048828125" w:hanging="123.27423095703125"/>
              <w:jc w:val="both"/>
              <w:rPr>
                <w:rFonts w:ascii="Arial" w:cs="Arial" w:eastAsia="Arial" w:hAnsi="Arial"/>
                <w:b w:val="0"/>
                <w:i w:val="0"/>
                <w:smallCaps w:val="0"/>
                <w:strike w:val="0"/>
                <w:color w:val="000000"/>
                <w:sz w:val="17.256601333618164"/>
                <w:szCs w:val="17.256601333618164"/>
                <w:u w:val="none"/>
                <w:shd w:fill="auto" w:val="clear"/>
                <w:vertAlign w:val="baseline"/>
              </w:rPr>
            </w:pPr>
            <w:r w:rsidDel="00000000" w:rsidR="00000000" w:rsidRPr="00000000">
              <w:rPr>
                <w:rFonts w:ascii="Arial" w:cs="Arial" w:eastAsia="Arial" w:hAnsi="Arial"/>
                <w:b w:val="1"/>
                <w:i w:val="0"/>
                <w:smallCaps w:val="0"/>
                <w:strike w:val="0"/>
                <w:color w:val="000000"/>
                <w:sz w:val="17.256601333618164"/>
                <w:szCs w:val="17.256601333618164"/>
                <w:u w:val="none"/>
                <w:shd w:fill="auto" w:val="clear"/>
                <w:vertAlign w:val="baseline"/>
                <w:rtl w:val="0"/>
              </w:rPr>
              <w:t xml:space="preserve">Risk-weighted capital adequacy ratio (CAR) 14.2 13.9 13.0 12.9 13.3 </w:t>
            </w:r>
            <w:r w:rsidDel="00000000" w:rsidR="00000000" w:rsidRPr="00000000">
              <w:rPr>
                <w:rFonts w:ascii="Arial" w:cs="Arial" w:eastAsia="Arial" w:hAnsi="Arial"/>
                <w:b w:val="0"/>
                <w:i w:val="0"/>
                <w:smallCaps w:val="0"/>
                <w:strike w:val="0"/>
                <w:color w:val="000000"/>
                <w:sz w:val="17.256601333618164"/>
                <w:szCs w:val="17.256601333618164"/>
                <w:u w:val="none"/>
                <w:shd w:fill="auto" w:val="clear"/>
                <w:vertAlign w:val="baseline"/>
                <w:rtl w:val="0"/>
              </w:rPr>
              <w:t xml:space="preserve">Public sector banks 13.2 12.4 11.4 11.4 11.8 Private sector banks 16.1 16.6 15.9 15.1 15.7 Foreign banks 16.7 17.5 17.9 16.8 16.5 </w:t>
            </w:r>
          </w:p>
          <w:p w:rsidR="00000000" w:rsidDel="00000000" w:rsidP="00000000" w:rsidRDefault="00000000" w:rsidRPr="00000000" w14:paraId="000020BF">
            <w:pPr>
              <w:keepNext w:val="0"/>
              <w:keepLines w:val="0"/>
              <w:widowControl w:val="0"/>
              <w:pBdr>
                <w:top w:space="0" w:sz="0" w:val="nil"/>
                <w:left w:space="0" w:sz="0" w:val="nil"/>
                <w:bottom w:space="0" w:sz="0" w:val="nil"/>
                <w:right w:space="0" w:sz="0" w:val="nil"/>
                <w:between w:space="0" w:sz="0" w:val="nil"/>
              </w:pBdr>
              <w:shd w:fill="auto" w:val="clear"/>
              <w:spacing w:after="0" w:before="267.19970703125" w:line="293.79987716674805" w:lineRule="auto"/>
              <w:ind w:left="293.08868408203125" w:right="149.144287109375" w:hanging="123.27423095703125"/>
              <w:jc w:val="both"/>
              <w:rPr>
                <w:rFonts w:ascii="Arial" w:cs="Arial" w:eastAsia="Arial" w:hAnsi="Arial"/>
                <w:b w:val="0"/>
                <w:i w:val="0"/>
                <w:smallCaps w:val="0"/>
                <w:strike w:val="0"/>
                <w:color w:val="000000"/>
                <w:sz w:val="17.256601333618164"/>
                <w:szCs w:val="17.256601333618164"/>
                <w:u w:val="none"/>
                <w:shd w:fill="auto" w:val="clear"/>
                <w:vertAlign w:val="baseline"/>
              </w:rPr>
            </w:pPr>
            <w:r w:rsidDel="00000000" w:rsidR="00000000" w:rsidRPr="00000000">
              <w:rPr>
                <w:rFonts w:ascii="Arial" w:cs="Arial" w:eastAsia="Arial" w:hAnsi="Arial"/>
                <w:b w:val="1"/>
                <w:i w:val="0"/>
                <w:smallCaps w:val="0"/>
                <w:strike w:val="0"/>
                <w:color w:val="000000"/>
                <w:sz w:val="17.256601333618164"/>
                <w:szCs w:val="17.256601333618164"/>
                <w:u w:val="none"/>
                <w:shd w:fill="auto" w:val="clear"/>
                <w:vertAlign w:val="baseline"/>
                <w:rtl w:val="0"/>
              </w:rPr>
              <w:t xml:space="preserve">Number of institutions not meeting 9 percent CAR 0 0 1 0 1 </w:t>
            </w:r>
            <w:r w:rsidDel="00000000" w:rsidR="00000000" w:rsidRPr="00000000">
              <w:rPr>
                <w:rFonts w:ascii="Arial" w:cs="Arial" w:eastAsia="Arial" w:hAnsi="Arial"/>
                <w:b w:val="0"/>
                <w:i w:val="0"/>
                <w:smallCaps w:val="0"/>
                <w:strike w:val="0"/>
                <w:color w:val="000000"/>
                <w:sz w:val="17.256601333618164"/>
                <w:szCs w:val="17.256601333618164"/>
                <w:u w:val="none"/>
                <w:shd w:fill="auto" w:val="clear"/>
                <w:vertAlign w:val="baseline"/>
                <w:rtl w:val="0"/>
              </w:rPr>
              <w:t xml:space="preserve">Public sector banks 0 0 0 0 0 Private sector banks 0 0 1 0 1 Foreign banks 0 0 0 0 0 </w:t>
            </w:r>
          </w:p>
          <w:p w:rsidR="00000000" w:rsidDel="00000000" w:rsidP="00000000" w:rsidRDefault="00000000" w:rsidRPr="00000000" w14:paraId="000020C0">
            <w:pPr>
              <w:keepNext w:val="0"/>
              <w:keepLines w:val="0"/>
              <w:widowControl w:val="0"/>
              <w:pBdr>
                <w:top w:space="0" w:sz="0" w:val="nil"/>
                <w:left w:space="0" w:sz="0" w:val="nil"/>
                <w:bottom w:space="0" w:sz="0" w:val="nil"/>
                <w:right w:space="0" w:sz="0" w:val="nil"/>
                <w:between w:space="0" w:sz="0" w:val="nil"/>
              </w:pBdr>
              <w:shd w:fill="auto" w:val="clear"/>
              <w:spacing w:after="0" w:before="267.529296875" w:line="294.25947189331055" w:lineRule="auto"/>
              <w:ind w:left="293.08868408203125" w:right="150.361328125" w:hanging="123.27362060546875"/>
              <w:jc w:val="both"/>
              <w:rPr>
                <w:rFonts w:ascii="Arial" w:cs="Arial" w:eastAsia="Arial" w:hAnsi="Arial"/>
                <w:b w:val="0"/>
                <w:i w:val="0"/>
                <w:smallCaps w:val="0"/>
                <w:strike w:val="0"/>
                <w:color w:val="000000"/>
                <w:sz w:val="17.256601333618164"/>
                <w:szCs w:val="17.256601333618164"/>
                <w:u w:val="none"/>
                <w:shd w:fill="auto" w:val="clear"/>
                <w:vertAlign w:val="baseline"/>
              </w:rPr>
            </w:pPr>
            <w:r w:rsidDel="00000000" w:rsidR="00000000" w:rsidRPr="00000000">
              <w:rPr>
                <w:rFonts w:ascii="Arial" w:cs="Arial" w:eastAsia="Arial" w:hAnsi="Arial"/>
                <w:b w:val="1"/>
                <w:i w:val="0"/>
                <w:smallCaps w:val="0"/>
                <w:strike w:val="0"/>
                <w:color w:val="000000"/>
                <w:sz w:val="17.256601333618164"/>
                <w:szCs w:val="17.256601333618164"/>
                <w:u w:val="none"/>
                <w:shd w:fill="auto" w:val="clear"/>
                <w:vertAlign w:val="baseline"/>
                <w:rtl w:val="0"/>
              </w:rPr>
              <w:t xml:space="preserve">Net nonperforming loans (percent of outstanding net loans) 1/ 1.2 1.7 2.2 2.4 4.5 </w:t>
            </w:r>
            <w:r w:rsidDel="00000000" w:rsidR="00000000" w:rsidRPr="00000000">
              <w:rPr>
                <w:rFonts w:ascii="Arial" w:cs="Arial" w:eastAsia="Arial" w:hAnsi="Arial"/>
                <w:b w:val="0"/>
                <w:i w:val="0"/>
                <w:smallCaps w:val="0"/>
                <w:strike w:val="0"/>
                <w:color w:val="000000"/>
                <w:sz w:val="17.256601333618164"/>
                <w:szCs w:val="17.256601333618164"/>
                <w:u w:val="none"/>
                <w:shd w:fill="auto" w:val="clear"/>
                <w:vertAlign w:val="baseline"/>
                <w:rtl w:val="0"/>
              </w:rPr>
              <w:t xml:space="preserve">Public sector banks </w:t>
            </w:r>
            <w:r w:rsidDel="00000000" w:rsidR="00000000" w:rsidRPr="00000000">
              <w:rPr>
                <w:rFonts w:ascii="Arial" w:cs="Arial" w:eastAsia="Arial" w:hAnsi="Arial"/>
                <w:b w:val="1"/>
                <w:i w:val="0"/>
                <w:smallCaps w:val="0"/>
                <w:strike w:val="0"/>
                <w:color w:val="000000"/>
                <w:sz w:val="17.256601333618164"/>
                <w:szCs w:val="17.256601333618164"/>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17.256601333618164"/>
                <w:szCs w:val="17.256601333618164"/>
                <w:u w:val="none"/>
                <w:shd w:fill="auto" w:val="clear"/>
                <w:vertAlign w:val="baseline"/>
                <w:rtl w:val="0"/>
              </w:rPr>
              <w:t xml:space="preserve">2.1 2.6 3.0 5.9 Private sector banks 0.5 0.5 0.6 0.8 1.2 Foreign banks 0.6 1.0 1.1 0.5 0.8 </w:t>
            </w:r>
          </w:p>
          <w:p w:rsidR="00000000" w:rsidDel="00000000" w:rsidP="00000000" w:rsidRDefault="00000000" w:rsidRPr="00000000" w14:paraId="000020C1">
            <w:pPr>
              <w:keepNext w:val="0"/>
              <w:keepLines w:val="0"/>
              <w:widowControl w:val="0"/>
              <w:pBdr>
                <w:top w:space="0" w:sz="0" w:val="nil"/>
                <w:left w:space="0" w:sz="0" w:val="nil"/>
                <w:bottom w:space="0" w:sz="0" w:val="nil"/>
                <w:right w:space="0" w:sz="0" w:val="nil"/>
                <w:between w:space="0" w:sz="0" w:val="nil"/>
              </w:pBdr>
              <w:shd w:fill="auto" w:val="clear"/>
              <w:spacing w:after="0" w:before="267.1990966796875" w:line="293.7996482849121" w:lineRule="auto"/>
              <w:ind w:left="293.08868408203125" w:right="150.24658203125" w:hanging="130.8660888671875"/>
              <w:jc w:val="both"/>
              <w:rPr>
                <w:rFonts w:ascii="Arial" w:cs="Arial" w:eastAsia="Arial" w:hAnsi="Arial"/>
                <w:b w:val="0"/>
                <w:i w:val="0"/>
                <w:smallCaps w:val="0"/>
                <w:strike w:val="0"/>
                <w:color w:val="000000"/>
                <w:sz w:val="17.256601333618164"/>
                <w:szCs w:val="17.256601333618164"/>
                <w:u w:val="none"/>
                <w:shd w:fill="auto" w:val="clear"/>
                <w:vertAlign w:val="baseline"/>
              </w:rPr>
            </w:pPr>
            <w:r w:rsidDel="00000000" w:rsidR="00000000" w:rsidRPr="00000000">
              <w:rPr>
                <w:rFonts w:ascii="Arial" w:cs="Arial" w:eastAsia="Arial" w:hAnsi="Arial"/>
                <w:b w:val="1"/>
                <w:i w:val="0"/>
                <w:smallCaps w:val="0"/>
                <w:strike w:val="0"/>
                <w:color w:val="000000"/>
                <w:sz w:val="17.256601333618164"/>
                <w:szCs w:val="17.256601333618164"/>
                <w:u w:val="none"/>
                <w:shd w:fill="auto" w:val="clear"/>
                <w:vertAlign w:val="baseline"/>
                <w:rtl w:val="0"/>
              </w:rPr>
              <w:t xml:space="preserve">Gross nonperforming loans (percent of outstanding loans) 2.9 3.2 3.8 4.3 7.5 </w:t>
            </w:r>
            <w:r w:rsidDel="00000000" w:rsidR="00000000" w:rsidRPr="00000000">
              <w:rPr>
                <w:rFonts w:ascii="Arial" w:cs="Arial" w:eastAsia="Arial" w:hAnsi="Arial"/>
                <w:b w:val="0"/>
                <w:i w:val="0"/>
                <w:smallCaps w:val="0"/>
                <w:strike w:val="0"/>
                <w:color w:val="000000"/>
                <w:sz w:val="17.256601333618164"/>
                <w:szCs w:val="17.256601333618164"/>
                <w:u w:val="none"/>
                <w:shd w:fill="auto" w:val="clear"/>
                <w:vertAlign w:val="baseline"/>
                <w:rtl w:val="0"/>
              </w:rPr>
              <w:t xml:space="preserve">Public sector banks </w:t>
            </w:r>
            <w:r w:rsidDel="00000000" w:rsidR="00000000" w:rsidRPr="00000000">
              <w:rPr>
                <w:rFonts w:ascii="Arial" w:cs="Arial" w:eastAsia="Arial" w:hAnsi="Arial"/>
                <w:b w:val="1"/>
                <w:i w:val="0"/>
                <w:smallCaps w:val="0"/>
                <w:strike w:val="0"/>
                <w:color w:val="000000"/>
                <w:sz w:val="17.256601333618164"/>
                <w:szCs w:val="17.256601333618164"/>
                <w:u w:val="none"/>
                <w:shd w:fill="auto" w:val="clear"/>
                <w:vertAlign w:val="baseline"/>
                <w:rtl w:val="0"/>
              </w:rPr>
              <w:t xml:space="preserve">3.2 </w:t>
            </w:r>
            <w:r w:rsidDel="00000000" w:rsidR="00000000" w:rsidRPr="00000000">
              <w:rPr>
                <w:rFonts w:ascii="Arial" w:cs="Arial" w:eastAsia="Arial" w:hAnsi="Arial"/>
                <w:b w:val="0"/>
                <w:i w:val="0"/>
                <w:smallCaps w:val="0"/>
                <w:strike w:val="0"/>
                <w:color w:val="000000"/>
                <w:sz w:val="17.256601333618164"/>
                <w:szCs w:val="17.256601333618164"/>
                <w:u w:val="none"/>
                <w:shd w:fill="auto" w:val="clear"/>
                <w:vertAlign w:val="baseline"/>
                <w:rtl w:val="0"/>
              </w:rPr>
              <w:t xml:space="preserve">3.6 4.4 5.0 9.3 Private sector banks 2.1 1.8 1.8 2.1 2.8 Foreign banks 2.8 3.0 3.9 3.2 4.2 </w:t>
            </w:r>
          </w:p>
          <w:p w:rsidR="00000000" w:rsidDel="00000000" w:rsidP="00000000" w:rsidRDefault="00000000" w:rsidRPr="00000000" w14:paraId="000020C2">
            <w:pPr>
              <w:keepNext w:val="0"/>
              <w:keepLines w:val="0"/>
              <w:widowControl w:val="0"/>
              <w:pBdr>
                <w:top w:space="0" w:sz="0" w:val="nil"/>
                <w:left w:space="0" w:sz="0" w:val="nil"/>
                <w:bottom w:space="0" w:sz="0" w:val="nil"/>
                <w:right w:space="0" w:sz="0" w:val="nil"/>
                <w:between w:space="0" w:sz="0" w:val="nil"/>
              </w:pBdr>
              <w:shd w:fill="auto" w:val="clear"/>
              <w:spacing w:after="0" w:before="267.5299072265625" w:line="294.2592430114746" w:lineRule="auto"/>
              <w:ind w:left="293.08868408203125" w:right="150.24658203125" w:hanging="123.27362060546875"/>
              <w:jc w:val="both"/>
              <w:rPr>
                <w:rFonts w:ascii="Arial" w:cs="Arial" w:eastAsia="Arial" w:hAnsi="Arial"/>
                <w:b w:val="0"/>
                <w:i w:val="0"/>
                <w:smallCaps w:val="0"/>
                <w:strike w:val="0"/>
                <w:color w:val="000000"/>
                <w:sz w:val="17.256601333618164"/>
                <w:szCs w:val="17.256601333618164"/>
                <w:u w:val="none"/>
                <w:shd w:fill="auto" w:val="clear"/>
                <w:vertAlign w:val="baseline"/>
              </w:rPr>
            </w:pPr>
            <w:r w:rsidDel="00000000" w:rsidR="00000000" w:rsidRPr="00000000">
              <w:rPr>
                <w:rFonts w:ascii="Arial" w:cs="Arial" w:eastAsia="Arial" w:hAnsi="Arial"/>
                <w:b w:val="1"/>
                <w:i w:val="0"/>
                <w:smallCaps w:val="0"/>
                <w:strike w:val="0"/>
                <w:color w:val="000000"/>
                <w:sz w:val="17.256601333618164"/>
                <w:szCs w:val="17.256601333618164"/>
                <w:u w:val="none"/>
                <w:shd w:fill="auto" w:val="clear"/>
                <w:vertAlign w:val="baseline"/>
                <w:rtl w:val="0"/>
              </w:rPr>
              <w:t xml:space="preserve">Restructured loans (percent of outstanding loans) 4.7 5.0 5.2 5.8 3.4 </w:t>
            </w:r>
            <w:r w:rsidDel="00000000" w:rsidR="00000000" w:rsidRPr="00000000">
              <w:rPr>
                <w:rFonts w:ascii="Arial" w:cs="Arial" w:eastAsia="Arial" w:hAnsi="Arial"/>
                <w:b w:val="0"/>
                <w:i w:val="0"/>
                <w:smallCaps w:val="0"/>
                <w:strike w:val="0"/>
                <w:color w:val="000000"/>
                <w:sz w:val="17.256601333618164"/>
                <w:szCs w:val="17.256601333618164"/>
                <w:u w:val="none"/>
                <w:shd w:fill="auto" w:val="clear"/>
                <w:vertAlign w:val="baseline"/>
                <w:rtl w:val="0"/>
              </w:rPr>
              <w:t xml:space="preserve">Public sector banks 5.7 6.1 6.3 7.1 4.1 Private sector banks 1.2 1.7 2.3 2.4 1.8 Foreign banks 0.1 0.2 0.1 0.1 0.3 </w:t>
            </w:r>
          </w:p>
          <w:p w:rsidR="00000000" w:rsidDel="00000000" w:rsidP="00000000" w:rsidRDefault="00000000" w:rsidRPr="00000000" w14:paraId="000020C3">
            <w:pPr>
              <w:keepNext w:val="0"/>
              <w:keepLines w:val="0"/>
              <w:widowControl w:val="0"/>
              <w:pBdr>
                <w:top w:space="0" w:sz="0" w:val="nil"/>
                <w:left w:space="0" w:sz="0" w:val="nil"/>
                <w:bottom w:space="0" w:sz="0" w:val="nil"/>
                <w:right w:space="0" w:sz="0" w:val="nil"/>
                <w:between w:space="0" w:sz="0" w:val="nil"/>
              </w:pBdr>
              <w:shd w:fill="auto" w:val="clear"/>
              <w:spacing w:after="0" w:before="267.2003173828125" w:line="293.7996482849121" w:lineRule="auto"/>
              <w:ind w:left="293.08868408203125" w:right="150.2294921875" w:hanging="123.27362060546875"/>
              <w:jc w:val="both"/>
              <w:rPr>
                <w:rFonts w:ascii="Arial" w:cs="Arial" w:eastAsia="Arial" w:hAnsi="Arial"/>
                <w:b w:val="0"/>
                <w:i w:val="0"/>
                <w:smallCaps w:val="0"/>
                <w:strike w:val="0"/>
                <w:color w:val="000000"/>
                <w:sz w:val="17.256601333618164"/>
                <w:szCs w:val="17.256601333618164"/>
                <w:u w:val="none"/>
                <w:shd w:fill="auto" w:val="clear"/>
                <w:vertAlign w:val="baseline"/>
              </w:rPr>
            </w:pPr>
            <w:r w:rsidDel="00000000" w:rsidR="00000000" w:rsidRPr="00000000">
              <w:rPr>
                <w:rFonts w:ascii="Arial" w:cs="Arial" w:eastAsia="Arial" w:hAnsi="Arial"/>
                <w:b w:val="1"/>
                <w:i w:val="0"/>
                <w:smallCaps w:val="0"/>
                <w:strike w:val="0"/>
                <w:color w:val="000000"/>
                <w:sz w:val="17.256601333618164"/>
                <w:szCs w:val="17.256601333618164"/>
                <w:u w:val="none"/>
                <w:shd w:fill="auto" w:val="clear"/>
                <w:vertAlign w:val="baseline"/>
                <w:rtl w:val="0"/>
              </w:rPr>
              <w:t xml:space="preserve">Return on assets 2/ 1.1 1.0 0.8 0.8 0.4 </w:t>
            </w:r>
            <w:r w:rsidDel="00000000" w:rsidR="00000000" w:rsidRPr="00000000">
              <w:rPr>
                <w:rFonts w:ascii="Arial" w:cs="Arial" w:eastAsia="Arial" w:hAnsi="Arial"/>
                <w:b w:val="0"/>
                <w:i w:val="0"/>
                <w:smallCaps w:val="0"/>
                <w:strike w:val="0"/>
                <w:color w:val="000000"/>
                <w:sz w:val="17.256601333618164"/>
                <w:szCs w:val="17.256601333618164"/>
                <w:u w:val="none"/>
                <w:shd w:fill="auto" w:val="clear"/>
                <w:vertAlign w:val="baseline"/>
                <w:rtl w:val="0"/>
              </w:rPr>
              <w:t xml:space="preserve">Public sector banks 0.9 0.8 0.5 0.5 … Private sector banks 1.5 1.6 1.7 1.7 … Foreign banks 1.8 1.9 1.5 1.9 … </w:t>
            </w:r>
          </w:p>
          <w:p w:rsidR="00000000" w:rsidDel="00000000" w:rsidP="00000000" w:rsidRDefault="00000000" w:rsidRPr="00000000" w14:paraId="000020C4">
            <w:pPr>
              <w:keepNext w:val="0"/>
              <w:keepLines w:val="0"/>
              <w:widowControl w:val="0"/>
              <w:pBdr>
                <w:top w:space="0" w:sz="0" w:val="nil"/>
                <w:left w:space="0" w:sz="0" w:val="nil"/>
                <w:bottom w:space="0" w:sz="0" w:val="nil"/>
                <w:right w:space="0" w:sz="0" w:val="nil"/>
                <w:between w:space="0" w:sz="0" w:val="nil"/>
              </w:pBdr>
              <w:shd w:fill="auto" w:val="clear"/>
              <w:spacing w:after="0" w:before="267.5299072265625" w:line="240" w:lineRule="auto"/>
              <w:ind w:left="171.88568115234375" w:right="0" w:firstLine="0"/>
              <w:jc w:val="left"/>
              <w:rPr>
                <w:rFonts w:ascii="Arial" w:cs="Arial" w:eastAsia="Arial" w:hAnsi="Arial"/>
                <w:b w:val="0"/>
                <w:i w:val="0"/>
                <w:smallCaps w:val="0"/>
                <w:strike w:val="0"/>
                <w:color w:val="000000"/>
                <w:sz w:val="17.256601333618164"/>
                <w:szCs w:val="17.256601333618164"/>
                <w:u w:val="none"/>
                <w:shd w:fill="auto" w:val="clear"/>
                <w:vertAlign w:val="baseline"/>
              </w:rPr>
            </w:pPr>
            <w:r w:rsidDel="00000000" w:rsidR="00000000" w:rsidRPr="00000000">
              <w:rPr>
                <w:rFonts w:ascii="Arial" w:cs="Arial" w:eastAsia="Arial" w:hAnsi="Arial"/>
                <w:b w:val="0"/>
                <w:i w:val="0"/>
                <w:smallCaps w:val="0"/>
                <w:strike w:val="0"/>
                <w:color w:val="000000"/>
                <w:sz w:val="17.256601333618164"/>
                <w:szCs w:val="17.256601333618164"/>
                <w:u w:val="none"/>
                <w:shd w:fill="auto" w:val="clear"/>
                <w:vertAlign w:val="baseline"/>
                <w:rtl w:val="0"/>
              </w:rPr>
              <w:t xml:space="preserve">Balance sheet structure of all scheduled banks </w:t>
            </w:r>
          </w:p>
          <w:p w:rsidR="00000000" w:rsidDel="00000000" w:rsidP="00000000" w:rsidRDefault="00000000" w:rsidRPr="00000000" w14:paraId="000020C5">
            <w:pPr>
              <w:keepNext w:val="0"/>
              <w:keepLines w:val="0"/>
              <w:widowControl w:val="0"/>
              <w:pBdr>
                <w:top w:space="0" w:sz="0" w:val="nil"/>
                <w:left w:space="0" w:sz="0" w:val="nil"/>
                <w:bottom w:space="0" w:sz="0" w:val="nil"/>
                <w:right w:space="0" w:sz="0" w:val="nil"/>
                <w:between w:space="0" w:sz="0" w:val="nil"/>
              </w:pBdr>
              <w:shd w:fill="auto" w:val="clear"/>
              <w:spacing w:after="0" w:before="53.0096435546875" w:line="293.3400249481201" w:lineRule="auto"/>
              <w:ind w:left="281.1824035644531" w:right="149.8486328125" w:firstLine="11.906280517578125"/>
              <w:jc w:val="left"/>
              <w:rPr>
                <w:rFonts w:ascii="Arial" w:cs="Arial" w:eastAsia="Arial" w:hAnsi="Arial"/>
                <w:b w:val="0"/>
                <w:i w:val="0"/>
                <w:smallCaps w:val="0"/>
                <w:strike w:val="0"/>
                <w:color w:val="000000"/>
                <w:sz w:val="17.256601333618164"/>
                <w:szCs w:val="17.256601333618164"/>
                <w:u w:val="none"/>
                <w:shd w:fill="auto" w:val="clear"/>
                <w:vertAlign w:val="baseline"/>
              </w:rPr>
            </w:pPr>
            <w:r w:rsidDel="00000000" w:rsidR="00000000" w:rsidRPr="00000000">
              <w:rPr>
                <w:rFonts w:ascii="Arial" w:cs="Arial" w:eastAsia="Arial" w:hAnsi="Arial"/>
                <w:b w:val="0"/>
                <w:i w:val="0"/>
                <w:smallCaps w:val="0"/>
                <w:strike w:val="0"/>
                <w:color w:val="000000"/>
                <w:sz w:val="17.256601333618164"/>
                <w:szCs w:val="17.256601333618164"/>
                <w:u w:val="none"/>
                <w:shd w:fill="auto" w:val="clear"/>
                <w:vertAlign w:val="baseline"/>
                <w:rtl w:val="0"/>
              </w:rPr>
              <w:t xml:space="preserve">Loan/deposit ratio 78.0 78.0 77.8 76.6 77.7 Investment in government securities/deposit ratio 29.4 29.7 28.7 29.2 28.1 </w:t>
            </w:r>
          </w:p>
          <w:p w:rsidR="00000000" w:rsidDel="00000000" w:rsidP="00000000" w:rsidRDefault="00000000" w:rsidRPr="00000000" w14:paraId="000020C6">
            <w:pPr>
              <w:keepNext w:val="0"/>
              <w:keepLines w:val="0"/>
              <w:widowControl w:val="0"/>
              <w:pBdr>
                <w:top w:space="0" w:sz="0" w:val="nil"/>
                <w:left w:space="0" w:sz="0" w:val="nil"/>
                <w:bottom w:space="0" w:sz="0" w:val="nil"/>
                <w:right w:space="0" w:sz="0" w:val="nil"/>
                <w:between w:space="0" w:sz="0" w:val="nil"/>
              </w:pBdr>
              <w:shd w:fill="auto" w:val="clear"/>
              <w:spacing w:after="0" w:before="318.2708740234375" w:line="240" w:lineRule="auto"/>
              <w:ind w:left="166.19140625" w:right="0" w:firstLine="0"/>
              <w:jc w:val="left"/>
              <w:rPr>
                <w:rFonts w:ascii="Arial" w:cs="Arial" w:eastAsia="Arial" w:hAnsi="Arial"/>
                <w:b w:val="0"/>
                <w:i w:val="0"/>
                <w:smallCaps w:val="0"/>
                <w:strike w:val="0"/>
                <w:color w:val="000000"/>
                <w:sz w:val="17.256601333618164"/>
                <w:szCs w:val="17.256601333618164"/>
                <w:u w:val="none"/>
                <w:shd w:fill="auto" w:val="clear"/>
                <w:vertAlign w:val="baseline"/>
              </w:rPr>
            </w:pPr>
            <w:r w:rsidDel="00000000" w:rsidR="00000000" w:rsidRPr="00000000">
              <w:rPr>
                <w:rFonts w:ascii="Arial" w:cs="Arial" w:eastAsia="Arial" w:hAnsi="Arial"/>
                <w:b w:val="0"/>
                <w:i w:val="0"/>
                <w:smallCaps w:val="0"/>
                <w:strike w:val="0"/>
                <w:color w:val="000000"/>
                <w:sz w:val="17.256601333618164"/>
                <w:szCs w:val="17.256601333618164"/>
                <w:u w:val="none"/>
                <w:shd w:fill="auto" w:val="clear"/>
                <w:vertAlign w:val="baseline"/>
                <w:rtl w:val="0"/>
              </w:rPr>
              <w:t xml:space="preserve">Source: Reserve Bank of India; Bankscope; and IMF staff estimates.</w:t>
            </w:r>
          </w:p>
          <w:p w:rsidR="00000000" w:rsidDel="00000000" w:rsidP="00000000" w:rsidRDefault="00000000" w:rsidRPr="00000000" w14:paraId="000020C7">
            <w:pPr>
              <w:keepNext w:val="0"/>
              <w:keepLines w:val="0"/>
              <w:widowControl w:val="0"/>
              <w:pBdr>
                <w:top w:space="0" w:sz="0" w:val="nil"/>
                <w:left w:space="0" w:sz="0" w:val="nil"/>
                <w:bottom w:space="0" w:sz="0" w:val="nil"/>
                <w:right w:space="0" w:sz="0" w:val="nil"/>
                <w:between w:space="0" w:sz="0" w:val="nil"/>
              </w:pBdr>
              <w:shd w:fill="auto" w:val="clear"/>
              <w:spacing w:after="0" w:before="53.0096435546875" w:line="240" w:lineRule="auto"/>
              <w:ind w:left="170.16021728515625" w:right="0" w:firstLine="0"/>
              <w:jc w:val="left"/>
              <w:rPr>
                <w:rFonts w:ascii="Arial" w:cs="Arial" w:eastAsia="Arial" w:hAnsi="Arial"/>
                <w:b w:val="0"/>
                <w:i w:val="0"/>
                <w:smallCaps w:val="0"/>
                <w:strike w:val="0"/>
                <w:color w:val="000000"/>
                <w:sz w:val="17.256601333618164"/>
                <w:szCs w:val="17.256601333618164"/>
                <w:u w:val="none"/>
                <w:shd w:fill="auto" w:val="clear"/>
                <w:vertAlign w:val="baseline"/>
              </w:rPr>
            </w:pPr>
            <w:r w:rsidDel="00000000" w:rsidR="00000000" w:rsidRPr="00000000">
              <w:rPr>
                <w:rFonts w:ascii="Arial" w:cs="Arial" w:eastAsia="Arial" w:hAnsi="Arial"/>
                <w:b w:val="0"/>
                <w:i w:val="0"/>
                <w:smallCaps w:val="0"/>
                <w:strike w:val="0"/>
                <w:color w:val="000000"/>
                <w:sz w:val="17.256601333618164"/>
                <w:szCs w:val="17.256601333618164"/>
                <w:u w:val="none"/>
                <w:shd w:fill="auto" w:val="clear"/>
                <w:vertAlign w:val="baseline"/>
                <w:rtl w:val="0"/>
              </w:rPr>
              <w:t xml:space="preserve">1/ Gross nonperforming loans less provisions. </w:t>
            </w:r>
          </w:p>
          <w:p w:rsidR="00000000" w:rsidDel="00000000" w:rsidP="00000000" w:rsidRDefault="00000000" w:rsidRPr="00000000" w14:paraId="000020C8">
            <w:pPr>
              <w:keepNext w:val="0"/>
              <w:keepLines w:val="0"/>
              <w:widowControl w:val="0"/>
              <w:pBdr>
                <w:top w:space="0" w:sz="0" w:val="nil"/>
                <w:left w:space="0" w:sz="0" w:val="nil"/>
                <w:bottom w:space="0" w:sz="0" w:val="nil"/>
                <w:right w:space="0" w:sz="0" w:val="nil"/>
                <w:between w:space="0" w:sz="0" w:val="nil"/>
              </w:pBdr>
              <w:shd w:fill="auto" w:val="clear"/>
              <w:spacing w:after="0" w:before="51.8194580078125" w:line="240" w:lineRule="auto"/>
              <w:ind w:left="164.12078857421875" w:right="0" w:firstLine="0"/>
              <w:jc w:val="left"/>
              <w:rPr>
                <w:rFonts w:ascii="Arial" w:cs="Arial" w:eastAsia="Arial" w:hAnsi="Arial"/>
                <w:b w:val="0"/>
                <w:i w:val="0"/>
                <w:smallCaps w:val="0"/>
                <w:strike w:val="0"/>
                <w:color w:val="000000"/>
                <w:sz w:val="17.256601333618164"/>
                <w:szCs w:val="17.256601333618164"/>
                <w:u w:val="none"/>
                <w:shd w:fill="auto" w:val="clear"/>
                <w:vertAlign w:val="baseline"/>
              </w:rPr>
            </w:pPr>
            <w:r w:rsidDel="00000000" w:rsidR="00000000" w:rsidRPr="00000000">
              <w:rPr>
                <w:rFonts w:ascii="Arial" w:cs="Arial" w:eastAsia="Arial" w:hAnsi="Arial"/>
                <w:b w:val="0"/>
                <w:i w:val="0"/>
                <w:smallCaps w:val="0"/>
                <w:strike w:val="0"/>
                <w:color w:val="000000"/>
                <w:sz w:val="17.256601333618164"/>
                <w:szCs w:val="17.256601333618164"/>
                <w:u w:val="none"/>
                <w:shd w:fill="auto" w:val="clear"/>
                <w:vertAlign w:val="baseline"/>
                <w:rtl w:val="0"/>
              </w:rPr>
              <w:t xml:space="preserve">2/ Net profit (+)/loss (-) in percent of total assets. </w:t>
            </w:r>
          </w:p>
        </w:tc>
      </w:tr>
    </w:tbl>
    <w:p w:rsidR="00000000" w:rsidDel="00000000" w:rsidP="00000000" w:rsidRDefault="00000000" w:rsidRPr="00000000" w14:paraId="00002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8.8623046875" w:firstLine="0"/>
        <w:jc w:val="right"/>
        <w:rPr>
          <w:rFonts w:ascii="Arial" w:cs="Arial" w:eastAsia="Arial" w:hAnsi="Arial"/>
          <w:b w:val="1"/>
          <w:i w:val="0"/>
          <w:smallCaps w:val="0"/>
          <w:strike w:val="0"/>
          <w:color w:val="000000"/>
          <w:sz w:val="18"/>
          <w:szCs w:val="18"/>
          <w:u w:val="none"/>
          <w:shd w:fill="dddddd" w:val="clear"/>
          <w:vertAlign w:val="baseline"/>
        </w:rPr>
        <w:sectPr>
          <w:type w:val="continuous"/>
          <w:pgSz w:h="15840" w:w="12240" w:orient="portrait"/>
          <w:pgMar w:bottom="765.6000518798828" w:top="0" w:left="58.80000114440918" w:right="450" w:header="0" w:footer="720"/>
          <w:cols w:equalWidth="0" w:num="1">
            <w:col w:space="0" w:w="11731.19999885559"/>
          </w:cols>
        </w:sect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59</w:t>
      </w:r>
    </w:p>
    <w:p w:rsidR="00000000" w:rsidDel="00000000" w:rsidP="00000000" w:rsidRDefault="00000000" w:rsidRPr="00000000" w14:paraId="000020CC">
      <w:pPr>
        <w:keepNext w:val="0"/>
        <w:keepLines w:val="0"/>
        <w:widowControl w:val="0"/>
        <w:pBdr>
          <w:top w:space="0" w:sz="0" w:val="nil"/>
          <w:left w:space="0" w:sz="0" w:val="nil"/>
          <w:bottom w:space="0" w:sz="0" w:val="nil"/>
          <w:right w:space="0" w:sz="0" w:val="nil"/>
          <w:between w:space="0" w:sz="0" w:val="nil"/>
        </w:pBdr>
        <w:shd w:fill="auto" w:val="clear"/>
        <w:spacing w:after="0" w:before="1203.985595703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20CD">
      <w:pPr>
        <w:keepNext w:val="0"/>
        <w:keepLines w:val="0"/>
        <w:widowControl w:val="0"/>
        <w:pBdr>
          <w:top w:space="0" w:sz="0" w:val="nil"/>
          <w:left w:space="0" w:sz="0" w:val="nil"/>
          <w:bottom w:space="0" w:sz="0" w:val="nil"/>
          <w:right w:space="0" w:sz="0" w:val="nil"/>
          <w:between w:space="0" w:sz="0" w:val="nil"/>
        </w:pBdr>
        <w:shd w:fill="auto" w:val="clear"/>
        <w:spacing w:after="0" w:before="89.080810546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s</w:t>
      </w:r>
    </w:p>
    <w:p w:rsidR="00000000" w:rsidDel="00000000" w:rsidP="00000000" w:rsidRDefault="00000000" w:rsidRPr="00000000" w14:paraId="000020CE">
      <w:pPr>
        <w:keepNext w:val="0"/>
        <w:keepLines w:val="0"/>
        <w:widowControl w:val="0"/>
        <w:pBdr>
          <w:top w:space="0" w:sz="0" w:val="nil"/>
          <w:left w:space="0" w:sz="0" w:val="nil"/>
          <w:bottom w:space="0" w:sz="0" w:val="nil"/>
          <w:right w:space="0" w:sz="0" w:val="nil"/>
          <w:between w:space="0" w:sz="0" w:val="nil"/>
        </w:pBdr>
        <w:shd w:fill="auto" w:val="clear"/>
        <w:spacing w:after="0" w:before="85.218505859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r</w:t>
      </w:r>
    </w:p>
    <w:p w:rsidR="00000000" w:rsidDel="00000000" w:rsidP="00000000" w:rsidRDefault="00000000" w:rsidRPr="00000000" w14:paraId="000020CF">
      <w:pPr>
        <w:keepNext w:val="0"/>
        <w:keepLines w:val="0"/>
        <w:widowControl w:val="0"/>
        <w:pBdr>
          <w:top w:space="0" w:sz="0" w:val="nil"/>
          <w:left w:space="0" w:sz="0" w:val="nil"/>
          <w:bottom w:space="0" w:sz="0" w:val="nil"/>
          <w:right w:space="0" w:sz="0" w:val="nil"/>
          <w:between w:space="0" w:sz="0" w:val="nil"/>
        </w:pBdr>
        <w:shd w:fill="auto" w:val="clear"/>
        <w:spacing w:after="0" w:before="128.267822265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o</w:t>
      </w:r>
    </w:p>
    <w:p w:rsidR="00000000" w:rsidDel="00000000" w:rsidP="00000000" w:rsidRDefault="00000000" w:rsidRPr="00000000" w14:paraId="000020D0">
      <w:pPr>
        <w:keepNext w:val="0"/>
        <w:keepLines w:val="0"/>
        <w:widowControl w:val="0"/>
        <w:pBdr>
          <w:top w:space="0" w:sz="0" w:val="nil"/>
          <w:left w:space="0" w:sz="0" w:val="nil"/>
          <w:bottom w:space="0" w:sz="0" w:val="nil"/>
          <w:right w:space="0" w:sz="0" w:val="nil"/>
          <w:between w:space="0" w:sz="0" w:val="nil"/>
        </w:pBdr>
        <w:shd w:fill="auto" w:val="clear"/>
        <w:spacing w:after="0" w:before="81.6479492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t</w:t>
      </w:r>
    </w:p>
    <w:p w:rsidR="00000000" w:rsidDel="00000000" w:rsidP="00000000" w:rsidRDefault="00000000" w:rsidRPr="00000000" w14:paraId="000020D1">
      <w:pPr>
        <w:keepNext w:val="0"/>
        <w:keepLines w:val="0"/>
        <w:widowControl w:val="0"/>
        <w:pBdr>
          <w:top w:space="0" w:sz="0" w:val="nil"/>
          <w:left w:space="0" w:sz="0" w:val="nil"/>
          <w:bottom w:space="0" w:sz="0" w:val="nil"/>
          <w:right w:space="0" w:sz="0" w:val="nil"/>
          <w:between w:space="0" w:sz="0" w:val="nil"/>
        </w:pBdr>
        <w:shd w:fill="auto" w:val="clear"/>
        <w:spacing w:after="0" w:before="112.93823242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a</w:t>
      </w:r>
    </w:p>
    <w:p w:rsidR="00000000" w:rsidDel="00000000" w:rsidP="00000000" w:rsidRDefault="00000000" w:rsidRPr="00000000" w14:paraId="000020D2">
      <w:pPr>
        <w:keepNext w:val="0"/>
        <w:keepLines w:val="0"/>
        <w:widowControl w:val="0"/>
        <w:pBdr>
          <w:top w:space="0" w:sz="0" w:val="nil"/>
          <w:left w:space="0" w:sz="0" w:val="nil"/>
          <w:bottom w:space="0" w:sz="0" w:val="nil"/>
          <w:right w:space="0" w:sz="0" w:val="nil"/>
          <w:between w:space="0" w:sz="0" w:val="nil"/>
        </w:pBdr>
        <w:shd w:fill="auto" w:val="clear"/>
        <w:spacing w:after="0" w:before="100.758056640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c</w:t>
      </w:r>
    </w:p>
    <w:p w:rsidR="00000000" w:rsidDel="00000000" w:rsidP="00000000" w:rsidRDefault="00000000" w:rsidRPr="00000000" w14:paraId="000020D3">
      <w:pPr>
        <w:keepNext w:val="0"/>
        <w:keepLines w:val="0"/>
        <w:widowControl w:val="0"/>
        <w:pBdr>
          <w:top w:space="0" w:sz="0" w:val="nil"/>
          <w:left w:space="0" w:sz="0" w:val="nil"/>
          <w:bottom w:space="0" w:sz="0" w:val="nil"/>
          <w:right w:space="0" w:sz="0" w:val="nil"/>
          <w:between w:space="0" w:sz="0" w:val="nil"/>
        </w:pBdr>
        <w:shd w:fill="auto" w:val="clear"/>
        <w:spacing w:after="0" w:before="59.59716796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i</w:t>
      </w:r>
    </w:p>
    <w:p w:rsidR="00000000" w:rsidDel="00000000" w:rsidP="00000000" w:rsidRDefault="00000000" w:rsidRPr="00000000" w14:paraId="000020D4">
      <w:pPr>
        <w:keepNext w:val="0"/>
        <w:keepLines w:val="0"/>
        <w:widowControl w:val="0"/>
        <w:pBdr>
          <w:top w:space="0" w:sz="0" w:val="nil"/>
          <w:left w:space="0" w:sz="0" w:val="nil"/>
          <w:bottom w:space="0" w:sz="0" w:val="nil"/>
          <w:right w:space="0" w:sz="0" w:val="nil"/>
          <w:between w:space="0" w:sz="0" w:val="nil"/>
        </w:pBdr>
        <w:shd w:fill="auto" w:val="clear"/>
        <w:spacing w:after="0" w:before="129.94873046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d</w:t>
      </w:r>
    </w:p>
    <w:p w:rsidR="00000000" w:rsidDel="00000000" w:rsidP="00000000" w:rsidRDefault="00000000" w:rsidRPr="00000000" w14:paraId="000020D5">
      <w:pPr>
        <w:keepNext w:val="0"/>
        <w:keepLines w:val="0"/>
        <w:widowControl w:val="0"/>
        <w:pBdr>
          <w:top w:space="0" w:sz="0" w:val="nil"/>
          <w:left w:space="0" w:sz="0" w:val="nil"/>
          <w:bottom w:space="0" w:sz="0" w:val="nil"/>
          <w:right w:space="0" w:sz="0" w:val="nil"/>
          <w:between w:space="0" w:sz="0" w:val="nil"/>
        </w:pBdr>
        <w:shd w:fill="auto" w:val="clear"/>
        <w:spacing w:after="0" w:before="127.008056640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n</w:t>
      </w:r>
    </w:p>
    <w:p w:rsidR="00000000" w:rsidDel="00000000" w:rsidP="00000000" w:rsidRDefault="00000000" w:rsidRPr="00000000" w14:paraId="000020D6">
      <w:pPr>
        <w:keepNext w:val="0"/>
        <w:keepLines w:val="0"/>
        <w:widowControl w:val="0"/>
        <w:pBdr>
          <w:top w:space="0" w:sz="0" w:val="nil"/>
          <w:left w:space="0" w:sz="0" w:val="nil"/>
          <w:bottom w:space="0" w:sz="0" w:val="nil"/>
          <w:right w:space="0" w:sz="0" w:val="nil"/>
          <w:between w:space="0" w:sz="0" w:val="nil"/>
        </w:pBdr>
        <w:shd w:fill="auto" w:val="clear"/>
        <w:spacing w:after="0" w:before="66.5277099609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I</w:t>
      </w:r>
    </w:p>
    <w:p w:rsidR="00000000" w:rsidDel="00000000" w:rsidP="00000000" w:rsidRDefault="00000000" w:rsidRPr="00000000" w14:paraId="000020D7">
      <w:pPr>
        <w:keepNext w:val="0"/>
        <w:keepLines w:val="0"/>
        <w:widowControl w:val="0"/>
        <w:pBdr>
          <w:top w:space="0" w:sz="0" w:val="nil"/>
          <w:left w:space="0" w:sz="0" w:val="nil"/>
          <w:bottom w:space="0" w:sz="0" w:val="nil"/>
          <w:right w:space="0" w:sz="0" w:val="nil"/>
          <w:between w:space="0" w:sz="0" w:val="nil"/>
        </w:pBdr>
        <w:shd w:fill="auto" w:val="clear"/>
        <w:spacing w:after="0" w:before="57.623901367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20D8">
      <w:pPr>
        <w:keepNext w:val="0"/>
        <w:keepLines w:val="0"/>
        <w:widowControl w:val="0"/>
        <w:pBdr>
          <w:top w:space="0" w:sz="0" w:val="nil"/>
          <w:left w:space="0" w:sz="0" w:val="nil"/>
          <w:bottom w:space="0" w:sz="0" w:val="nil"/>
          <w:right w:space="0" w:sz="0" w:val="nil"/>
          <w:between w:space="0" w:sz="0" w:val="nil"/>
        </w:pBdr>
        <w:shd w:fill="auto" w:val="clear"/>
        <w:spacing w:after="0" w:before="112.93823242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y</w:t>
      </w:r>
    </w:p>
    <w:p w:rsidR="00000000" w:rsidDel="00000000" w:rsidP="00000000" w:rsidRDefault="00000000" w:rsidRPr="00000000" w14:paraId="000020D9">
      <w:pPr>
        <w:keepNext w:val="0"/>
        <w:keepLines w:val="0"/>
        <w:widowControl w:val="0"/>
        <w:pBdr>
          <w:top w:space="0" w:sz="0" w:val="nil"/>
          <w:left w:space="0" w:sz="0" w:val="nil"/>
          <w:bottom w:space="0" w:sz="0" w:val="nil"/>
          <w:right w:space="0" w:sz="0" w:val="nil"/>
          <w:between w:space="0" w:sz="0" w:val="nil"/>
        </w:pBdr>
        <w:shd w:fill="auto" w:val="clear"/>
        <w:spacing w:after="0" w:before="81.6479492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t</w:t>
      </w:r>
    </w:p>
    <w:p w:rsidR="00000000" w:rsidDel="00000000" w:rsidP="00000000" w:rsidRDefault="00000000" w:rsidRPr="00000000" w14:paraId="000020DA">
      <w:pPr>
        <w:keepNext w:val="0"/>
        <w:keepLines w:val="0"/>
        <w:widowControl w:val="0"/>
        <w:pBdr>
          <w:top w:space="0" w:sz="0" w:val="nil"/>
          <w:left w:space="0" w:sz="0" w:val="nil"/>
          <w:bottom w:space="0" w:sz="0" w:val="nil"/>
          <w:right w:space="0" w:sz="0" w:val="nil"/>
          <w:between w:space="0" w:sz="0" w:val="nil"/>
        </w:pBdr>
        <w:shd w:fill="auto" w:val="clear"/>
        <w:spacing w:after="0" w:before="59.5977783203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i</w:t>
      </w:r>
    </w:p>
    <w:p w:rsidR="00000000" w:rsidDel="00000000" w:rsidP="00000000" w:rsidRDefault="00000000" w:rsidRPr="00000000" w14:paraId="000020DB">
      <w:pPr>
        <w:keepNext w:val="0"/>
        <w:keepLines w:val="0"/>
        <w:widowControl w:val="0"/>
        <w:pBdr>
          <w:top w:space="0" w:sz="0" w:val="nil"/>
          <w:left w:space="0" w:sz="0" w:val="nil"/>
          <w:bottom w:space="0" w:sz="0" w:val="nil"/>
          <w:right w:space="0" w:sz="0" w:val="nil"/>
          <w:between w:space="0" w:sz="0" w:val="nil"/>
        </w:pBdr>
        <w:shd w:fill="auto" w:val="clear"/>
        <w:spacing w:after="0" w:before="113.77807617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v</w:t>
      </w:r>
    </w:p>
    <w:p w:rsidR="00000000" w:rsidDel="00000000" w:rsidP="00000000" w:rsidRDefault="00000000" w:rsidRPr="00000000" w14:paraId="000020DC">
      <w:pPr>
        <w:keepNext w:val="0"/>
        <w:keepLines w:val="0"/>
        <w:widowControl w:val="0"/>
        <w:pBdr>
          <w:top w:space="0" w:sz="0" w:val="nil"/>
          <w:left w:space="0" w:sz="0" w:val="nil"/>
          <w:bottom w:space="0" w:sz="0" w:val="nil"/>
          <w:right w:space="0" w:sz="0" w:val="nil"/>
          <w:between w:space="0" w:sz="0" w:val="nil"/>
        </w:pBdr>
        <w:shd w:fill="auto" w:val="clear"/>
        <w:spacing w:after="0" w:before="59.5977783203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it</w:t>
      </w:r>
    </w:p>
    <w:p w:rsidR="00000000" w:rsidDel="00000000" w:rsidP="00000000" w:rsidRDefault="00000000" w:rsidRPr="00000000" w14:paraId="000020DD">
      <w:pPr>
        <w:keepNext w:val="0"/>
        <w:keepLines w:val="0"/>
        <w:widowControl w:val="0"/>
        <w:pBdr>
          <w:top w:space="0" w:sz="0" w:val="nil"/>
          <w:left w:space="0" w:sz="0" w:val="nil"/>
          <w:bottom w:space="0" w:sz="0" w:val="nil"/>
          <w:right w:space="0" w:sz="0" w:val="nil"/>
          <w:between w:space="0" w:sz="0" w:val="nil"/>
        </w:pBdr>
        <w:shd w:fill="auto" w:val="clear"/>
        <w:spacing w:after="0" w:before="32.74536132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c</w:t>
      </w:r>
    </w:p>
    <w:p w:rsidR="00000000" w:rsidDel="00000000" w:rsidP="00000000" w:rsidRDefault="00000000" w:rsidRPr="00000000" w14:paraId="000020DE">
      <w:pPr>
        <w:keepNext w:val="0"/>
        <w:keepLines w:val="0"/>
        <w:widowControl w:val="0"/>
        <w:pBdr>
          <w:top w:space="0" w:sz="0" w:val="nil"/>
          <w:left w:space="0" w:sz="0" w:val="nil"/>
          <w:bottom w:space="0" w:sz="0" w:val="nil"/>
          <w:right w:space="0" w:sz="0" w:val="nil"/>
          <w:between w:space="0" w:sz="0" w:val="nil"/>
        </w:pBdr>
        <w:shd w:fill="auto" w:val="clear"/>
        <w:spacing w:after="0" w:before="147.5885009765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A</w:t>
      </w:r>
    </w:p>
    <w:p w:rsidR="00000000" w:rsidDel="00000000" w:rsidP="00000000" w:rsidRDefault="00000000" w:rsidRPr="00000000" w14:paraId="000020DF">
      <w:pPr>
        <w:keepNext w:val="0"/>
        <w:keepLines w:val="0"/>
        <w:widowControl w:val="0"/>
        <w:pBdr>
          <w:top w:space="0" w:sz="0" w:val="nil"/>
          <w:left w:space="0" w:sz="0" w:val="nil"/>
          <w:bottom w:space="0" w:sz="0" w:val="nil"/>
          <w:right w:space="0" w:sz="0" w:val="nil"/>
          <w:between w:space="0" w:sz="0" w:val="nil"/>
        </w:pBdr>
        <w:shd w:fill="auto" w:val="clear"/>
        <w:spacing w:after="0" w:before="57.623901367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20E0">
      <w:pPr>
        <w:keepNext w:val="0"/>
        <w:keepLines w:val="0"/>
        <w:widowControl w:val="0"/>
        <w:pBdr>
          <w:top w:space="0" w:sz="0" w:val="nil"/>
          <w:left w:space="0" w:sz="0" w:val="nil"/>
          <w:bottom w:space="0" w:sz="0" w:val="nil"/>
          <w:right w:space="0" w:sz="0" w:val="nil"/>
          <w:between w:space="0" w:sz="0" w:val="nil"/>
        </w:pBdr>
        <w:shd w:fill="auto" w:val="clear"/>
        <w:spacing w:after="0" w:before="100.758056640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c</w:t>
      </w:r>
    </w:p>
    <w:p w:rsidR="00000000" w:rsidDel="00000000" w:rsidP="00000000" w:rsidRDefault="00000000" w:rsidRPr="00000000" w14:paraId="000020E1">
      <w:pPr>
        <w:keepNext w:val="0"/>
        <w:keepLines w:val="0"/>
        <w:widowControl w:val="0"/>
        <w:pBdr>
          <w:top w:space="0" w:sz="0" w:val="nil"/>
          <w:left w:space="0" w:sz="0" w:val="nil"/>
          <w:bottom w:space="0" w:sz="0" w:val="nil"/>
          <w:right w:space="0" w:sz="0" w:val="nil"/>
          <w:between w:space="0" w:sz="0" w:val="nil"/>
        </w:pBdr>
        <w:shd w:fill="auto" w:val="clear"/>
        <w:spacing w:after="0" w:before="59.59838867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i</w:t>
      </w:r>
    </w:p>
    <w:p w:rsidR="00000000" w:rsidDel="00000000" w:rsidP="00000000" w:rsidRDefault="00000000" w:rsidRPr="00000000" w14:paraId="000020E2">
      <w:pPr>
        <w:keepNext w:val="0"/>
        <w:keepLines w:val="0"/>
        <w:widowControl w:val="0"/>
        <w:pBdr>
          <w:top w:space="0" w:sz="0" w:val="nil"/>
          <w:left w:space="0" w:sz="0" w:val="nil"/>
          <w:bottom w:space="0" w:sz="0" w:val="nil"/>
          <w:right w:space="0" w:sz="0" w:val="nil"/>
          <w:between w:space="0" w:sz="0" w:val="nil"/>
        </w:pBdr>
        <w:shd w:fill="auto" w:val="clear"/>
        <w:spacing w:after="0" w:before="192.317504882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m</w:t>
      </w:r>
    </w:p>
    <w:p w:rsidR="00000000" w:rsidDel="00000000" w:rsidP="00000000" w:rsidRDefault="00000000" w:rsidRPr="00000000" w14:paraId="000020E3">
      <w:pPr>
        <w:keepNext w:val="0"/>
        <w:keepLines w:val="0"/>
        <w:widowControl w:val="0"/>
        <w:pBdr>
          <w:top w:space="0" w:sz="0" w:val="nil"/>
          <w:left w:space="0" w:sz="0" w:val="nil"/>
          <w:bottom w:space="0" w:sz="0" w:val="nil"/>
          <w:right w:space="0" w:sz="0" w:val="nil"/>
          <w:between w:space="0" w:sz="0" w:val="nil"/>
        </w:pBdr>
        <w:shd w:fill="auto" w:val="clear"/>
        <w:spacing w:after="0" w:before="128.268432617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o</w:t>
      </w:r>
    </w:p>
    <w:p w:rsidR="00000000" w:rsidDel="00000000" w:rsidP="00000000" w:rsidRDefault="00000000" w:rsidRPr="00000000" w14:paraId="000020E4">
      <w:pPr>
        <w:keepNext w:val="0"/>
        <w:keepLines w:val="0"/>
        <w:widowControl w:val="0"/>
        <w:pBdr>
          <w:top w:space="0" w:sz="0" w:val="nil"/>
          <w:left w:space="0" w:sz="0" w:val="nil"/>
          <w:bottom w:space="0" w:sz="0" w:val="nil"/>
          <w:right w:space="0" w:sz="0" w:val="nil"/>
          <w:between w:space="0" w:sz="0" w:val="nil"/>
        </w:pBdr>
        <w:shd w:fill="auto" w:val="clear"/>
        <w:spacing w:after="0" w:before="127.008056640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n</w:t>
      </w:r>
    </w:p>
    <w:p w:rsidR="00000000" w:rsidDel="00000000" w:rsidP="00000000" w:rsidRDefault="00000000" w:rsidRPr="00000000" w14:paraId="000020E5">
      <w:pPr>
        <w:keepNext w:val="0"/>
        <w:keepLines w:val="0"/>
        <w:widowControl w:val="0"/>
        <w:pBdr>
          <w:top w:space="0" w:sz="0" w:val="nil"/>
          <w:left w:space="0" w:sz="0" w:val="nil"/>
          <w:bottom w:space="0" w:sz="0" w:val="nil"/>
          <w:right w:space="0" w:sz="0" w:val="nil"/>
          <w:between w:space="0" w:sz="0" w:val="nil"/>
        </w:pBdr>
        <w:shd w:fill="auto" w:val="clear"/>
        <w:spacing w:after="0" w:before="128.267822265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o</w:t>
      </w:r>
    </w:p>
    <w:p w:rsidR="00000000" w:rsidDel="00000000" w:rsidP="00000000" w:rsidRDefault="00000000" w:rsidRPr="00000000" w14:paraId="000020E6">
      <w:pPr>
        <w:keepNext w:val="0"/>
        <w:keepLines w:val="0"/>
        <w:widowControl w:val="0"/>
        <w:pBdr>
          <w:top w:space="0" w:sz="0" w:val="nil"/>
          <w:left w:space="0" w:sz="0" w:val="nil"/>
          <w:bottom w:space="0" w:sz="0" w:val="nil"/>
          <w:right w:space="0" w:sz="0" w:val="nil"/>
          <w:between w:space="0" w:sz="0" w:val="nil"/>
        </w:pBdr>
        <w:shd w:fill="auto" w:val="clear"/>
        <w:spacing w:after="0" w:before="100.758056640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c</w:t>
      </w:r>
    </w:p>
    <w:p w:rsidR="00000000" w:rsidDel="00000000" w:rsidP="00000000" w:rsidRDefault="00000000" w:rsidRPr="00000000" w14:paraId="000020E7">
      <w:pPr>
        <w:keepNext w:val="0"/>
        <w:keepLines w:val="0"/>
        <w:widowControl w:val="0"/>
        <w:pBdr>
          <w:top w:space="0" w:sz="0" w:val="nil"/>
          <w:left w:space="0" w:sz="0" w:val="nil"/>
          <w:bottom w:space="0" w:sz="0" w:val="nil"/>
          <w:right w:space="0" w:sz="0" w:val="nil"/>
          <w:between w:space="0" w:sz="0" w:val="nil"/>
        </w:pBdr>
        <w:shd w:fill="auto" w:val="clear"/>
        <w:spacing w:after="0" w:before="111.6778564453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E</w:t>
      </w:r>
    </w:p>
    <w:p w:rsidR="00000000" w:rsidDel="00000000" w:rsidP="00000000" w:rsidRDefault="00000000" w:rsidRPr="00000000" w14:paraId="000020E8">
      <w:pPr>
        <w:keepNext w:val="0"/>
        <w:keepLines w:val="0"/>
        <w:widowControl w:val="0"/>
        <w:pBdr>
          <w:top w:space="0" w:sz="0" w:val="nil"/>
          <w:left w:space="0" w:sz="0" w:val="nil"/>
          <w:bottom w:space="0" w:sz="0" w:val="nil"/>
          <w:right w:space="0" w:sz="0" w:val="nil"/>
          <w:between w:space="0" w:sz="0" w:val="nil"/>
        </w:pBdr>
        <w:shd w:fill="auto" w:val="clear"/>
        <w:spacing w:after="0" w:before="59.1998291015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20E9">
      <w:pPr>
        <w:keepNext w:val="0"/>
        <w:keepLines w:val="0"/>
        <w:widowControl w:val="0"/>
        <w:pBdr>
          <w:top w:space="0" w:sz="0" w:val="nil"/>
          <w:left w:space="0" w:sz="0" w:val="nil"/>
          <w:bottom w:space="0" w:sz="0" w:val="nil"/>
          <w:right w:space="0" w:sz="0" w:val="nil"/>
          <w:between w:space="0" w:sz="0" w:val="nil"/>
        </w:pBdr>
        <w:shd w:fill="auto" w:val="clear"/>
        <w:spacing w:after="0" w:before="112.9376220703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yc</w:t>
      </w:r>
    </w:p>
    <w:p w:rsidR="00000000" w:rsidDel="00000000" w:rsidP="00000000" w:rsidRDefault="00000000" w:rsidRPr="00000000" w14:paraId="000020EA">
      <w:pPr>
        <w:keepNext w:val="0"/>
        <w:keepLines w:val="0"/>
        <w:widowControl w:val="0"/>
        <w:pBdr>
          <w:top w:space="0" w:sz="0" w:val="nil"/>
          <w:left w:space="0" w:sz="0" w:val="nil"/>
          <w:bottom w:space="0" w:sz="0" w:val="nil"/>
          <w:right w:space="0" w:sz="0" w:val="nil"/>
          <w:between w:space="0" w:sz="0" w:val="nil"/>
        </w:pBdr>
        <w:shd w:fill="auto" w:val="clear"/>
        <w:spacing w:after="0" w:before="43.07739257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n</w:t>
      </w:r>
    </w:p>
    <w:p w:rsidR="00000000" w:rsidDel="00000000" w:rsidP="00000000" w:rsidRDefault="00000000" w:rsidRPr="00000000" w14:paraId="000020EB">
      <w:pPr>
        <w:keepNext w:val="0"/>
        <w:keepLines w:val="0"/>
        <w:widowControl w:val="0"/>
        <w:pBdr>
          <w:top w:space="0" w:sz="0" w:val="nil"/>
          <w:left w:space="0" w:sz="0" w:val="nil"/>
          <w:bottom w:space="0" w:sz="0" w:val="nil"/>
          <w:right w:space="0" w:sz="0" w:val="nil"/>
          <w:between w:space="0" w:sz="0" w:val="nil"/>
        </w:pBdr>
        <w:shd w:fill="auto" w:val="clear"/>
        <w:spacing w:after="0" w:before="113.56811523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e</w:t>
      </w:r>
    </w:p>
    <w:p w:rsidR="00000000" w:rsidDel="00000000" w:rsidP="00000000" w:rsidRDefault="00000000" w:rsidRPr="00000000" w14:paraId="000020EC">
      <w:pPr>
        <w:keepNext w:val="0"/>
        <w:keepLines w:val="0"/>
        <w:widowControl w:val="0"/>
        <w:pBdr>
          <w:top w:space="0" w:sz="0" w:val="nil"/>
          <w:left w:space="0" w:sz="0" w:val="nil"/>
          <w:bottom w:space="0" w:sz="0" w:val="nil"/>
          <w:right w:space="0" w:sz="0" w:val="nil"/>
          <w:between w:space="0" w:sz="0" w:val="nil"/>
        </w:pBdr>
        <w:shd w:fill="auto" w:val="clear"/>
        <w:spacing w:after="0" w:before="127.008056640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u</w:t>
      </w:r>
    </w:p>
    <w:p w:rsidR="00000000" w:rsidDel="00000000" w:rsidP="00000000" w:rsidRDefault="00000000" w:rsidRPr="00000000" w14:paraId="000020ED">
      <w:pPr>
        <w:keepNext w:val="0"/>
        <w:keepLines w:val="0"/>
        <w:widowControl w:val="0"/>
        <w:pBdr>
          <w:top w:space="0" w:sz="0" w:val="nil"/>
          <w:left w:space="0" w:sz="0" w:val="nil"/>
          <w:bottom w:space="0" w:sz="0" w:val="nil"/>
          <w:right w:space="0" w:sz="0" w:val="nil"/>
          <w:between w:space="0" w:sz="0" w:val="nil"/>
        </w:pBdr>
        <w:shd w:fill="auto" w:val="clear"/>
        <w:spacing w:after="0" w:before="129.948120117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q</w:t>
      </w:r>
    </w:p>
    <w:p w:rsidR="00000000" w:rsidDel="00000000" w:rsidP="00000000" w:rsidRDefault="00000000" w:rsidRPr="00000000" w14:paraId="000020EE">
      <w:pPr>
        <w:keepNext w:val="0"/>
        <w:keepLines w:val="0"/>
        <w:widowControl w:val="0"/>
        <w:pBdr>
          <w:top w:space="0" w:sz="0" w:val="nil"/>
          <w:left w:space="0" w:sz="0" w:val="nil"/>
          <w:bottom w:space="0" w:sz="0" w:val="nil"/>
          <w:right w:space="0" w:sz="0" w:val="nil"/>
          <w:between w:space="0" w:sz="0" w:val="nil"/>
        </w:pBdr>
        <w:shd w:fill="auto" w:val="clear"/>
        <w:spacing w:after="0" w:before="113.567504882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e</w:t>
      </w:r>
    </w:p>
    <w:p w:rsidR="00000000" w:rsidDel="00000000" w:rsidP="00000000" w:rsidRDefault="00000000" w:rsidRPr="00000000" w14:paraId="000020EF">
      <w:pPr>
        <w:keepNext w:val="0"/>
        <w:keepLines w:val="0"/>
        <w:widowControl w:val="0"/>
        <w:pBdr>
          <w:top w:space="0" w:sz="0" w:val="nil"/>
          <w:left w:space="0" w:sz="0" w:val="nil"/>
          <w:bottom w:space="0" w:sz="0" w:val="nil"/>
          <w:right w:space="0" w:sz="0" w:val="nil"/>
          <w:between w:space="0" w:sz="0" w:val="nil"/>
        </w:pBdr>
        <w:shd w:fill="auto" w:val="clear"/>
        <w:spacing w:after="0" w:before="83.538208007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r</w:t>
      </w:r>
    </w:p>
    <w:p w:rsidR="00000000" w:rsidDel="00000000" w:rsidP="00000000" w:rsidRDefault="00000000" w:rsidRPr="00000000" w14:paraId="000020F0">
      <w:pPr>
        <w:keepNext w:val="0"/>
        <w:keepLines w:val="0"/>
        <w:widowControl w:val="0"/>
        <w:pBdr>
          <w:top w:space="0" w:sz="0" w:val="nil"/>
          <w:left w:space="0" w:sz="0" w:val="nil"/>
          <w:bottom w:space="0" w:sz="0" w:val="nil"/>
          <w:right w:space="0" w:sz="0" w:val="nil"/>
          <w:between w:space="0" w:sz="0" w:val="nil"/>
        </w:pBdr>
        <w:shd w:fill="auto" w:val="clear"/>
        <w:spacing w:after="0" w:before="109.1583251953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F</w:t>
      </w:r>
    </w:p>
    <w:p w:rsidR="00000000" w:rsidDel="00000000" w:rsidP="00000000" w:rsidRDefault="00000000" w:rsidRPr="00000000" w14:paraId="000020F1">
      <w:pPr>
        <w:keepNext w:val="0"/>
        <w:keepLines w:val="0"/>
        <w:widowControl w:val="0"/>
        <w:pBdr>
          <w:top w:space="0" w:sz="0" w:val="nil"/>
          <w:left w:space="0" w:sz="0" w:val="nil"/>
          <w:bottom w:space="0" w:sz="0" w:val="nil"/>
          <w:right w:space="0" w:sz="0" w:val="nil"/>
          <w:between w:space="0" w:sz="0" w:val="nil"/>
        </w:pBdr>
        <w:shd w:fill="auto" w:val="clear"/>
        <w:spacing w:after="0" w:before="57.623901367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20F2">
      <w:pPr>
        <w:keepNext w:val="0"/>
        <w:keepLines w:val="0"/>
        <w:widowControl w:val="0"/>
        <w:pBdr>
          <w:top w:space="0" w:sz="0" w:val="nil"/>
          <w:left w:space="0" w:sz="0" w:val="nil"/>
          <w:bottom w:space="0" w:sz="0" w:val="nil"/>
          <w:right w:space="0" w:sz="0" w:val="nil"/>
          <w:between w:space="0" w:sz="0" w:val="nil"/>
        </w:pBdr>
        <w:shd w:fill="auto" w:val="clear"/>
        <w:spacing w:after="0" w:before="127.196655273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h</w:t>
      </w:r>
    </w:p>
    <w:p w:rsidR="00000000" w:rsidDel="00000000" w:rsidP="00000000" w:rsidRDefault="00000000" w:rsidRPr="00000000" w14:paraId="000020F3">
      <w:pPr>
        <w:keepNext w:val="0"/>
        <w:keepLines w:val="0"/>
        <w:widowControl w:val="0"/>
        <w:pBdr>
          <w:top w:space="0" w:sz="0" w:val="nil"/>
          <w:left w:space="0" w:sz="0" w:val="nil"/>
          <w:bottom w:space="0" w:sz="0" w:val="nil"/>
          <w:right w:space="0" w:sz="0" w:val="nil"/>
          <w:between w:space="0" w:sz="0" w:val="nil"/>
        </w:pBdr>
        <w:shd w:fill="auto" w:val="clear"/>
        <w:spacing w:after="0" w:before="129.948120117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gi</w:t>
      </w:r>
    </w:p>
    <w:p w:rsidR="00000000" w:rsidDel="00000000" w:rsidP="00000000" w:rsidRDefault="00000000" w:rsidRPr="00000000" w14:paraId="000020F4">
      <w:pPr>
        <w:keepNext w:val="0"/>
        <w:keepLines w:val="0"/>
        <w:widowControl w:val="0"/>
        <w:pBdr>
          <w:top w:space="0" w:sz="0" w:val="nil"/>
          <w:left w:space="0" w:sz="0" w:val="nil"/>
          <w:bottom w:space="0" w:sz="0" w:val="nil"/>
          <w:right w:space="0" w:sz="0" w:val="nil"/>
          <w:between w:space="0" w:sz="0" w:val="nil"/>
        </w:pBdr>
        <w:shd w:fill="auto" w:val="clear"/>
        <w:spacing w:after="0" w:before="111.173095703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H</w:t>
      </w:r>
    </w:p>
    <w:p w:rsidR="00000000" w:rsidDel="00000000" w:rsidP="00000000" w:rsidRDefault="00000000" w:rsidRPr="00000000" w14:paraId="000020F5">
      <w:pPr>
        <w:keepNext w:val="0"/>
        <w:keepLines w:val="0"/>
        <w:widowControl w:val="0"/>
        <w:pBdr>
          <w:top w:space="0" w:sz="0" w:val="nil"/>
          <w:left w:space="0" w:sz="0" w:val="nil"/>
          <w:bottom w:space="0" w:sz="0" w:val="nil"/>
          <w:right w:space="0" w:sz="0" w:val="nil"/>
          <w:between w:space="0" w:sz="0" w:val="nil"/>
        </w:pBdr>
        <w:shd w:fill="auto" w:val="clear"/>
        <w:spacing w:after="0" w:before="57.6245117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20F6">
      <w:pPr>
        <w:keepNext w:val="0"/>
        <w:keepLines w:val="0"/>
        <w:widowControl w:val="0"/>
        <w:pBdr>
          <w:top w:space="0" w:sz="0" w:val="nil"/>
          <w:left w:space="0" w:sz="0" w:val="nil"/>
          <w:bottom w:space="0" w:sz="0" w:val="nil"/>
          <w:right w:space="0" w:sz="0" w:val="nil"/>
          <w:between w:space="0" w:sz="0" w:val="nil"/>
        </w:pBdr>
        <w:shd w:fill="auto" w:val="clear"/>
        <w:spacing w:after="0" w:before="56.8676757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w:t>
      </w:r>
    </w:p>
    <w:p w:rsidR="00000000" w:rsidDel="00000000" w:rsidP="00000000" w:rsidRDefault="00000000" w:rsidRPr="00000000" w14:paraId="000020F7">
      <w:pPr>
        <w:keepNext w:val="0"/>
        <w:keepLines w:val="0"/>
        <w:widowControl w:val="0"/>
        <w:pBdr>
          <w:top w:space="0" w:sz="0" w:val="nil"/>
          <w:left w:space="0" w:sz="0" w:val="nil"/>
          <w:bottom w:space="0" w:sz="0" w:val="nil"/>
          <w:right w:space="0" w:sz="0" w:val="nil"/>
          <w:between w:space="0" w:sz="0" w:val="nil"/>
        </w:pBdr>
        <w:shd w:fill="auto" w:val="clear"/>
        <w:spacing w:after="0" w:before="112.93823242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a</w:t>
      </w:r>
    </w:p>
    <w:p w:rsidR="00000000" w:rsidDel="00000000" w:rsidP="00000000" w:rsidRDefault="00000000" w:rsidRPr="00000000" w14:paraId="000020F8">
      <w:pPr>
        <w:keepNext w:val="0"/>
        <w:keepLines w:val="0"/>
        <w:widowControl w:val="0"/>
        <w:pBdr>
          <w:top w:space="0" w:sz="0" w:val="nil"/>
          <w:left w:space="0" w:sz="0" w:val="nil"/>
          <w:bottom w:space="0" w:sz="0" w:val="nil"/>
          <w:right w:space="0" w:sz="0" w:val="nil"/>
          <w:between w:space="0" w:sz="0" w:val="nil"/>
        </w:pBdr>
        <w:shd w:fill="auto" w:val="clear"/>
        <w:spacing w:after="0" w:before="59.5977783203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i</w:t>
      </w:r>
    </w:p>
    <w:p w:rsidR="00000000" w:rsidDel="00000000" w:rsidP="00000000" w:rsidRDefault="00000000" w:rsidRPr="00000000" w14:paraId="000020F9">
      <w:pPr>
        <w:keepNext w:val="0"/>
        <w:keepLines w:val="0"/>
        <w:widowControl w:val="0"/>
        <w:pBdr>
          <w:top w:space="0" w:sz="0" w:val="nil"/>
          <w:left w:space="0" w:sz="0" w:val="nil"/>
          <w:bottom w:space="0" w:sz="0" w:val="nil"/>
          <w:right w:space="0" w:sz="0" w:val="nil"/>
          <w:between w:space="0" w:sz="0" w:val="nil"/>
        </w:pBdr>
        <w:shd w:fill="auto" w:val="clear"/>
        <w:spacing w:after="0" w:before="129.948120117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d</w:t>
      </w:r>
    </w:p>
    <w:p w:rsidR="00000000" w:rsidDel="00000000" w:rsidP="00000000" w:rsidRDefault="00000000" w:rsidRPr="00000000" w14:paraId="000020FA">
      <w:pPr>
        <w:keepNext w:val="0"/>
        <w:keepLines w:val="0"/>
        <w:widowControl w:val="0"/>
        <w:pBdr>
          <w:top w:space="0" w:sz="0" w:val="nil"/>
          <w:left w:space="0" w:sz="0" w:val="nil"/>
          <w:bottom w:space="0" w:sz="0" w:val="nil"/>
          <w:right w:space="0" w:sz="0" w:val="nil"/>
          <w:between w:space="0" w:sz="0" w:val="nil"/>
        </w:pBdr>
        <w:shd w:fill="auto" w:val="clear"/>
        <w:spacing w:after="0" w:before="127.008056640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n</w:t>
      </w:r>
    </w:p>
    <w:p w:rsidR="00000000" w:rsidDel="00000000" w:rsidP="00000000" w:rsidRDefault="00000000" w:rsidRPr="00000000" w14:paraId="000020FB">
      <w:pPr>
        <w:keepNext w:val="0"/>
        <w:keepLines w:val="0"/>
        <w:widowControl w:val="0"/>
        <w:pBdr>
          <w:top w:space="0" w:sz="0" w:val="nil"/>
          <w:left w:space="0" w:sz="0" w:val="nil"/>
          <w:bottom w:space="0" w:sz="0" w:val="nil"/>
          <w:right w:space="0" w:sz="0" w:val="nil"/>
          <w:between w:space="0" w:sz="0" w:val="nil"/>
        </w:pBdr>
        <w:shd w:fill="auto" w:val="clear"/>
        <w:spacing w:after="0" w:before="66.5283203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I</w:t>
      </w:r>
    </w:p>
    <w:p w:rsidR="00000000" w:rsidDel="00000000" w:rsidP="00000000" w:rsidRDefault="00000000" w:rsidRPr="00000000" w14:paraId="000020FC">
      <w:pPr>
        <w:keepNext w:val="0"/>
        <w:keepLines w:val="0"/>
        <w:widowControl w:val="0"/>
        <w:pBdr>
          <w:top w:space="0" w:sz="0" w:val="nil"/>
          <w:left w:space="0" w:sz="0" w:val="nil"/>
          <w:bottom w:space="0" w:sz="0" w:val="nil"/>
          <w:right w:space="0" w:sz="0" w:val="nil"/>
          <w:between w:space="0" w:sz="0" w:val="nil"/>
        </w:pBdr>
        <w:shd w:fill="auto" w:val="clear"/>
        <w:spacing w:after="0" w:before="57.623901367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20FD">
      <w:pPr>
        <w:keepNext w:val="0"/>
        <w:keepLines w:val="0"/>
        <w:widowControl w:val="0"/>
        <w:pBdr>
          <w:top w:space="0" w:sz="0" w:val="nil"/>
          <w:left w:space="0" w:sz="0" w:val="nil"/>
          <w:bottom w:space="0" w:sz="0" w:val="nil"/>
          <w:right w:space="0" w:sz="0" w:val="nil"/>
          <w:between w:space="0" w:sz="0" w:val="nil"/>
        </w:pBdr>
        <w:shd w:fill="auto" w:val="clear"/>
        <w:spacing w:after="0" w:before="56.868286132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w:t>
      </w:r>
    </w:p>
    <w:p w:rsidR="00000000" w:rsidDel="00000000" w:rsidP="00000000" w:rsidRDefault="00000000" w:rsidRPr="00000000" w14:paraId="000020FE">
      <w:pPr>
        <w:keepNext w:val="0"/>
        <w:keepLines w:val="0"/>
        <w:widowControl w:val="0"/>
        <w:pBdr>
          <w:top w:space="0" w:sz="0" w:val="nil"/>
          <w:left w:space="0" w:sz="0" w:val="nil"/>
          <w:bottom w:space="0" w:sz="0" w:val="nil"/>
          <w:right w:space="0" w:sz="0" w:val="nil"/>
          <w:between w:space="0" w:sz="0" w:val="nil"/>
        </w:pBdr>
        <w:shd w:fill="auto" w:val="clear"/>
        <w:spacing w:after="0" w:before="120.708007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0</w:t>
      </w:r>
    </w:p>
    <w:p w:rsidR="00000000" w:rsidDel="00000000" w:rsidP="00000000" w:rsidRDefault="00000000" w:rsidRPr="00000000" w14:paraId="000020FF">
      <w:pPr>
        <w:keepNext w:val="0"/>
        <w:keepLines w:val="0"/>
        <w:widowControl w:val="0"/>
        <w:pBdr>
          <w:top w:space="0" w:sz="0" w:val="nil"/>
          <w:left w:space="0" w:sz="0" w:val="nil"/>
          <w:bottom w:space="0" w:sz="0" w:val="nil"/>
          <w:right w:space="0" w:sz="0" w:val="nil"/>
          <w:between w:space="0" w:sz="0" w:val="nil"/>
        </w:pBdr>
        <w:shd w:fill="auto" w:val="clear"/>
        <w:spacing w:after="0" w:before="120.7073974609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1</w:t>
      </w:r>
    </w:p>
    <w:p w:rsidR="00000000" w:rsidDel="00000000" w:rsidP="00000000" w:rsidRDefault="00000000" w:rsidRPr="00000000" w14:paraId="00002100">
      <w:pPr>
        <w:keepNext w:val="0"/>
        <w:keepLines w:val="0"/>
        <w:widowControl w:val="0"/>
        <w:pBdr>
          <w:top w:space="0" w:sz="0" w:val="nil"/>
          <w:left w:space="0" w:sz="0" w:val="nil"/>
          <w:bottom w:space="0" w:sz="0" w:val="nil"/>
          <w:right w:space="0" w:sz="0" w:val="nil"/>
          <w:between w:space="0" w:sz="0" w:val="nil"/>
        </w:pBdr>
        <w:shd w:fill="auto" w:val="clear"/>
        <w:spacing w:after="0" w:before="57.6245117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2101">
      <w:pPr>
        <w:keepNext w:val="0"/>
        <w:keepLines w:val="0"/>
        <w:widowControl w:val="0"/>
        <w:pBdr>
          <w:top w:space="0" w:sz="0" w:val="nil"/>
          <w:left w:space="0" w:sz="0" w:val="nil"/>
          <w:bottom w:space="0" w:sz="0" w:val="nil"/>
          <w:right w:space="0" w:sz="0" w:val="nil"/>
          <w:between w:space="0" w:sz="0" w:val="nil"/>
        </w:pBdr>
        <w:shd w:fill="auto" w:val="clear"/>
        <w:spacing w:after="0" w:before="113.567504882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e</w:t>
      </w:r>
    </w:p>
    <w:p w:rsidR="00000000" w:rsidDel="00000000" w:rsidP="00000000" w:rsidRDefault="00000000" w:rsidRPr="00000000" w14:paraId="00002102">
      <w:pPr>
        <w:keepNext w:val="0"/>
        <w:keepLines w:val="0"/>
        <w:widowControl w:val="0"/>
        <w:pBdr>
          <w:top w:space="0" w:sz="0" w:val="nil"/>
          <w:left w:space="0" w:sz="0" w:val="nil"/>
          <w:bottom w:space="0" w:sz="0" w:val="nil"/>
          <w:right w:space="0" w:sz="0" w:val="nil"/>
          <w:between w:space="0" w:sz="0" w:val="nil"/>
        </w:pBdr>
        <w:shd w:fill="auto" w:val="clear"/>
        <w:spacing w:after="0" w:before="59.59838867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l</w:t>
      </w:r>
    </w:p>
    <w:p w:rsidR="00000000" w:rsidDel="00000000" w:rsidP="00000000" w:rsidRDefault="00000000" w:rsidRPr="00000000" w14:paraId="00002103">
      <w:pPr>
        <w:keepNext w:val="0"/>
        <w:keepLines w:val="0"/>
        <w:widowControl w:val="0"/>
        <w:pBdr>
          <w:top w:space="0" w:sz="0" w:val="nil"/>
          <w:left w:space="0" w:sz="0" w:val="nil"/>
          <w:bottom w:space="0" w:sz="0" w:val="nil"/>
          <w:right w:space="0" w:sz="0" w:val="nil"/>
          <w:between w:space="0" w:sz="0" w:val="nil"/>
        </w:pBdr>
        <w:shd w:fill="auto" w:val="clear"/>
        <w:spacing w:after="0" w:before="130.1580810546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ba</w:t>
      </w:r>
    </w:p>
    <w:p w:rsidR="00000000" w:rsidDel="00000000" w:rsidP="00000000" w:rsidRDefault="00000000" w:rsidRPr="00000000" w14:paraId="00002104">
      <w:pPr>
        <w:keepNext w:val="0"/>
        <w:keepLines w:val="0"/>
        <w:widowControl w:val="0"/>
        <w:pBdr>
          <w:top w:space="0" w:sz="0" w:val="nil"/>
          <w:left w:space="0" w:sz="0" w:val="nil"/>
          <w:bottom w:space="0" w:sz="0" w:val="nil"/>
          <w:right w:space="0" w:sz="0" w:val="nil"/>
          <w:between w:space="0" w:sz="0" w:val="nil"/>
        </w:pBdr>
        <w:shd w:fill="auto" w:val="clear"/>
        <w:spacing w:after="0" w:before="28.9407348632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T</w:t>
      </w:r>
    </w:p>
    <w:p w:rsidR="00000000" w:rsidDel="00000000" w:rsidP="00000000" w:rsidRDefault="00000000" w:rsidRPr="00000000" w14:paraId="00002105">
      <w:pPr>
        <w:keepNext w:val="0"/>
        <w:keepLines w:val="0"/>
        <w:widowControl w:val="0"/>
        <w:pBdr>
          <w:top w:space="0" w:sz="0" w:val="nil"/>
          <w:left w:space="0" w:sz="0" w:val="nil"/>
          <w:bottom w:space="0" w:sz="0" w:val="nil"/>
          <w:right w:space="0" w:sz="0" w:val="nil"/>
          <w:between w:space="0" w:sz="0" w:val="nil"/>
        </w:pBdr>
        <w:shd w:fill="auto" w:val="clear"/>
        <w:spacing w:after="0" w:before="0" w:line="883.9114379882812"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6 1</w:t>
      </w:r>
    </w:p>
    <w:p w:rsidR="00000000" w:rsidDel="00000000" w:rsidP="00000000" w:rsidRDefault="00000000" w:rsidRPr="00000000" w14:paraId="00002106">
      <w:pPr>
        <w:keepNext w:val="0"/>
        <w:keepLines w:val="0"/>
        <w:widowControl w:val="0"/>
        <w:pBdr>
          <w:top w:space="0" w:sz="0" w:val="nil"/>
          <w:left w:space="0" w:sz="0" w:val="nil"/>
          <w:bottom w:space="0" w:sz="0" w:val="nil"/>
          <w:right w:space="0" w:sz="0" w:val="nil"/>
          <w:between w:space="0" w:sz="0" w:val="nil"/>
        </w:pBdr>
        <w:shd w:fill="auto" w:val="clear"/>
        <w:spacing w:after="0" w:before="12.62329101562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0 2</w:t>
      </w:r>
    </w:p>
    <w:p w:rsidR="00000000" w:rsidDel="00000000" w:rsidP="00000000" w:rsidRDefault="00000000" w:rsidRPr="00000000" w14:paraId="00002107">
      <w:pPr>
        <w:keepNext w:val="0"/>
        <w:keepLines w:val="0"/>
        <w:widowControl w:val="0"/>
        <w:pBdr>
          <w:top w:space="0" w:sz="0" w:val="nil"/>
          <w:left w:space="0" w:sz="0" w:val="nil"/>
          <w:bottom w:space="0" w:sz="0" w:val="nil"/>
          <w:right w:space="0" w:sz="0" w:val="nil"/>
          <w:between w:space="0" w:sz="0" w:val="nil"/>
        </w:pBdr>
        <w:shd w:fill="auto" w:val="clear"/>
        <w:spacing w:after="0" w:before="3158.9062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5</w:t>
      </w:r>
    </w:p>
    <w:p w:rsidR="00000000" w:rsidDel="00000000" w:rsidP="00000000" w:rsidRDefault="00000000" w:rsidRPr="00000000" w14:paraId="00002108">
      <w:pPr>
        <w:keepNext w:val="0"/>
        <w:keepLines w:val="0"/>
        <w:widowControl w:val="0"/>
        <w:pBdr>
          <w:top w:space="0" w:sz="0" w:val="nil"/>
          <w:left w:space="0" w:sz="0" w:val="nil"/>
          <w:bottom w:space="0" w:sz="0" w:val="nil"/>
          <w:right w:space="0" w:sz="0" w:val="nil"/>
          <w:between w:space="0" w:sz="0" w:val="nil"/>
        </w:pBdr>
        <w:shd w:fill="auto" w:val="clear"/>
        <w:spacing w:after="0" w:before="69.622192382812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1</w:t>
      </w:r>
    </w:p>
    <w:p w:rsidR="00000000" w:rsidDel="00000000" w:rsidP="00000000" w:rsidRDefault="00000000" w:rsidRPr="00000000" w14:paraId="00002109">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0 2</w:t>
      </w:r>
    </w:p>
    <w:p w:rsidR="00000000" w:rsidDel="00000000" w:rsidP="00000000" w:rsidRDefault="00000000" w:rsidRPr="00000000" w14:paraId="0000210A">
      <w:pPr>
        <w:keepNext w:val="0"/>
        <w:keepLines w:val="0"/>
        <w:widowControl w:val="0"/>
        <w:pBdr>
          <w:top w:space="0" w:sz="0" w:val="nil"/>
          <w:left w:space="0" w:sz="0" w:val="nil"/>
          <w:bottom w:space="0" w:sz="0" w:val="nil"/>
          <w:right w:space="0" w:sz="0" w:val="nil"/>
          <w:between w:space="0" w:sz="0" w:val="nil"/>
        </w:pBdr>
        <w:shd w:fill="auto" w:val="clear"/>
        <w:spacing w:after="0" w:before="1139.487304687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41</w:t>
      </w:r>
    </w:p>
    <w:p w:rsidR="00000000" w:rsidDel="00000000" w:rsidP="00000000" w:rsidRDefault="00000000" w:rsidRPr="00000000" w14:paraId="0000210B">
      <w:pPr>
        <w:keepNext w:val="0"/>
        <w:keepLines w:val="0"/>
        <w:widowControl w:val="0"/>
        <w:pBdr>
          <w:top w:space="0" w:sz="0" w:val="nil"/>
          <w:left w:space="0" w:sz="0" w:val="nil"/>
          <w:bottom w:space="0" w:sz="0" w:val="nil"/>
          <w:right w:space="0" w:sz="0" w:val="nil"/>
          <w:between w:space="0" w:sz="0" w:val="nil"/>
        </w:pBdr>
        <w:shd w:fill="auto" w:val="clear"/>
        <w:spacing w:after="0" w:before="12.622680664062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0 2</w:t>
      </w:r>
    </w:p>
    <w:p w:rsidR="00000000" w:rsidDel="00000000" w:rsidP="00000000" w:rsidRDefault="00000000" w:rsidRPr="00000000" w14:paraId="0000210C">
      <w:pPr>
        <w:keepNext w:val="0"/>
        <w:keepLines w:val="0"/>
        <w:widowControl w:val="0"/>
        <w:pBdr>
          <w:top w:space="0" w:sz="0" w:val="nil"/>
          <w:left w:space="0" w:sz="0" w:val="nil"/>
          <w:bottom w:space="0" w:sz="0" w:val="nil"/>
          <w:right w:space="0" w:sz="0" w:val="nil"/>
          <w:between w:space="0" w:sz="0" w:val="nil"/>
        </w:pBdr>
        <w:shd w:fill="auto" w:val="clear"/>
        <w:spacing w:after="0" w:before="678.494262695312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3</w:t>
      </w:r>
    </w:p>
    <w:p w:rsidR="00000000" w:rsidDel="00000000" w:rsidP="00000000" w:rsidRDefault="00000000" w:rsidRPr="00000000" w14:paraId="0000210D">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102</w:t>
      </w:r>
    </w:p>
    <w:p w:rsidR="00000000" w:rsidDel="00000000" w:rsidP="00000000" w:rsidRDefault="00000000" w:rsidRPr="00000000" w14:paraId="0000210E">
      <w:pPr>
        <w:keepNext w:val="0"/>
        <w:keepLines w:val="0"/>
        <w:widowControl w:val="0"/>
        <w:pBdr>
          <w:top w:space="0" w:sz="0" w:val="nil"/>
          <w:left w:space="0" w:sz="0" w:val="nil"/>
          <w:bottom w:space="0" w:sz="0" w:val="nil"/>
          <w:right w:space="0" w:sz="0" w:val="nil"/>
          <w:between w:space="0" w:sz="0" w:val="nil"/>
        </w:pBdr>
        <w:shd w:fill="auto" w:val="clear"/>
        <w:spacing w:after="0" w:before="641.8002319335938"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2 </w:t>
      </w:r>
    </w:p>
    <w:p w:rsidR="00000000" w:rsidDel="00000000" w:rsidP="00000000" w:rsidRDefault="00000000" w:rsidRPr="00000000" w14:paraId="0000210F">
      <w:pPr>
        <w:keepNext w:val="0"/>
        <w:keepLines w:val="0"/>
        <w:widowControl w:val="0"/>
        <w:pBdr>
          <w:top w:space="0" w:sz="0" w:val="nil"/>
          <w:left w:space="0" w:sz="0" w:val="nil"/>
          <w:bottom w:space="0" w:sz="0" w:val="nil"/>
          <w:right w:space="0" w:sz="0" w:val="nil"/>
          <w:between w:space="0" w:sz="0" w:val="nil"/>
        </w:pBdr>
        <w:shd w:fill="auto" w:val="clear"/>
        <w:spacing w:after="0" w:before="66.19995117187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10</w:t>
      </w:r>
    </w:p>
    <w:p w:rsidR="00000000" w:rsidDel="00000000" w:rsidP="00000000" w:rsidRDefault="00000000" w:rsidRPr="00000000" w14:paraId="00002110">
      <w:pPr>
        <w:keepNext w:val="0"/>
        <w:keepLines w:val="0"/>
        <w:widowControl w:val="0"/>
        <w:pBdr>
          <w:top w:space="0" w:sz="0" w:val="nil"/>
          <w:left w:space="0" w:sz="0" w:val="nil"/>
          <w:bottom w:space="0" w:sz="0" w:val="nil"/>
          <w:right w:space="0" w:sz="0" w:val="nil"/>
          <w:between w:space="0" w:sz="0" w:val="nil"/>
        </w:pBdr>
        <w:shd w:fill="auto" w:val="clear"/>
        <w:spacing w:after="0" w:before="12.6229858398437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2</w:t>
      </w:r>
    </w:p>
    <w:p w:rsidR="00000000" w:rsidDel="00000000" w:rsidP="00000000" w:rsidRDefault="00000000" w:rsidRPr="00000000" w14:paraId="00002111">
      <w:pPr>
        <w:keepNext w:val="0"/>
        <w:keepLines w:val="0"/>
        <w:widowControl w:val="0"/>
        <w:pBdr>
          <w:top w:space="0" w:sz="0" w:val="nil"/>
          <w:left w:space="0" w:sz="0" w:val="nil"/>
          <w:bottom w:space="0" w:sz="0" w:val="nil"/>
          <w:right w:space="0" w:sz="0" w:val="nil"/>
          <w:between w:space="0" w:sz="0" w:val="nil"/>
        </w:pBdr>
        <w:shd w:fill="auto" w:val="clear"/>
        <w:spacing w:after="0" w:before="2243.156280517578" w:line="691.4377784729004"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y -</w:t>
      </w:r>
    </w:p>
    <w:p w:rsidR="00000000" w:rsidDel="00000000" w:rsidP="00000000" w:rsidRDefault="00000000" w:rsidRPr="00000000" w14:paraId="00002112">
      <w:pPr>
        <w:keepNext w:val="0"/>
        <w:keepLines w:val="0"/>
        <w:widowControl w:val="0"/>
        <w:pBdr>
          <w:top w:space="0" w:sz="0" w:val="nil"/>
          <w:left w:space="0" w:sz="0" w:val="nil"/>
          <w:bottom w:space="0" w:sz="0" w:val="nil"/>
          <w:right w:space="0" w:sz="0" w:val="nil"/>
          <w:between w:space="0" w:sz="0" w:val="nil"/>
        </w:pBdr>
        <w:shd w:fill="auto" w:val="clear"/>
        <w:spacing w:after="0" w:before="38.57101440429687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2113">
      <w:pPr>
        <w:keepNext w:val="0"/>
        <w:keepLines w:val="0"/>
        <w:widowControl w:val="0"/>
        <w:pBdr>
          <w:top w:space="0" w:sz="0" w:val="nil"/>
          <w:left w:space="0" w:sz="0" w:val="nil"/>
          <w:bottom w:space="0" w:sz="0" w:val="nil"/>
          <w:right w:space="0" w:sz="0" w:val="nil"/>
          <w:between w:space="0" w:sz="0" w:val="nil"/>
        </w:pBdr>
        <w:shd w:fill="auto" w:val="clear"/>
        <w:spacing w:after="0" w:before="49.1714477539062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2114">
      <w:pPr>
        <w:keepNext w:val="0"/>
        <w:keepLines w:val="0"/>
        <w:widowControl w:val="0"/>
        <w:pBdr>
          <w:top w:space="0" w:sz="0" w:val="nil"/>
          <w:left w:space="0" w:sz="0" w:val="nil"/>
          <w:bottom w:space="0" w:sz="0" w:val="nil"/>
          <w:right w:space="0" w:sz="0" w:val="nil"/>
          <w:between w:space="0" w:sz="0" w:val="nil"/>
        </w:pBdr>
        <w:shd w:fill="auto" w:val="clear"/>
        <w:spacing w:after="0" w:before="68.4561157226562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y </w:t>
      </w:r>
    </w:p>
    <w:p w:rsidR="00000000" w:rsidDel="00000000" w:rsidP="00000000" w:rsidRDefault="00000000" w:rsidRPr="00000000" w14:paraId="00002115">
      <w:pPr>
        <w:keepNext w:val="0"/>
        <w:keepLines w:val="0"/>
        <w:widowControl w:val="0"/>
        <w:pBdr>
          <w:top w:space="0" w:sz="0" w:val="nil"/>
          <w:left w:space="0" w:sz="0" w:val="nil"/>
          <w:bottom w:space="0" w:sz="0" w:val="nil"/>
          <w:right w:space="0" w:sz="0" w:val="nil"/>
          <w:between w:space="0" w:sz="0" w:val="nil"/>
        </w:pBdr>
        <w:shd w:fill="auto" w:val="clear"/>
        <w:spacing w:after="0" w:before="82.75253295898438"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211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2117">
      <w:pPr>
        <w:keepNext w:val="0"/>
        <w:keepLines w:val="0"/>
        <w:widowControl w:val="0"/>
        <w:pBdr>
          <w:top w:space="0" w:sz="0" w:val="nil"/>
          <w:left w:space="0" w:sz="0" w:val="nil"/>
          <w:bottom w:space="0" w:sz="0" w:val="nil"/>
          <w:right w:space="0" w:sz="0" w:val="nil"/>
          <w:between w:space="0" w:sz="0" w:val="nil"/>
        </w:pBdr>
        <w:shd w:fill="auto" w:val="clear"/>
        <w:spacing w:after="0" w:before="77.934570312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2118">
      <w:pPr>
        <w:keepNext w:val="0"/>
        <w:keepLines w:val="0"/>
        <w:widowControl w:val="0"/>
        <w:pBdr>
          <w:top w:space="0" w:sz="0" w:val="nil"/>
          <w:left w:space="0" w:sz="0" w:val="nil"/>
          <w:bottom w:space="0" w:sz="0" w:val="nil"/>
          <w:right w:space="0" w:sz="0" w:val="nil"/>
          <w:between w:space="0" w:sz="0" w:val="nil"/>
        </w:pBdr>
        <w:shd w:fill="auto" w:val="clear"/>
        <w:spacing w:after="0" w:before="49.65209960937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 S</w:t>
      </w:r>
    </w:p>
    <w:p w:rsidR="00000000" w:rsidDel="00000000" w:rsidP="00000000" w:rsidRDefault="00000000" w:rsidRPr="00000000" w14:paraId="00002119">
      <w:pPr>
        <w:keepNext w:val="0"/>
        <w:keepLines w:val="0"/>
        <w:widowControl w:val="0"/>
        <w:pBdr>
          <w:top w:space="0" w:sz="0" w:val="nil"/>
          <w:left w:space="0" w:sz="0" w:val="nil"/>
          <w:bottom w:space="0" w:sz="0" w:val="nil"/>
          <w:right w:space="0" w:sz="0" w:val="nil"/>
          <w:between w:space="0" w:sz="0" w:val="nil"/>
        </w:pBdr>
        <w:shd w:fill="auto" w:val="clear"/>
        <w:spacing w:after="0" w:before="301.44897460937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211A">
      <w:pPr>
        <w:keepNext w:val="0"/>
        <w:keepLines w:val="0"/>
        <w:widowControl w:val="0"/>
        <w:pBdr>
          <w:top w:space="0" w:sz="0" w:val="nil"/>
          <w:left w:space="0" w:sz="0" w:val="nil"/>
          <w:bottom w:space="0" w:sz="0" w:val="nil"/>
          <w:right w:space="0" w:sz="0" w:val="nil"/>
          <w:between w:space="0" w:sz="0" w:val="nil"/>
        </w:pBdr>
        <w:shd w:fill="auto" w:val="clear"/>
        <w:spacing w:after="0" w:before="79.2504882812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211B">
      <w:pPr>
        <w:keepNext w:val="0"/>
        <w:keepLines w:val="0"/>
        <w:widowControl w:val="0"/>
        <w:pBdr>
          <w:top w:space="0" w:sz="0" w:val="nil"/>
          <w:left w:space="0" w:sz="0" w:val="nil"/>
          <w:bottom w:space="0" w:sz="0" w:val="nil"/>
          <w:right w:space="0" w:sz="0" w:val="nil"/>
          <w:between w:space="0" w:sz="0" w:val="nil"/>
        </w:pBdr>
        <w:shd w:fill="auto" w:val="clear"/>
        <w:spacing w:after="0" w:before="68.803710937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 A</w:t>
      </w:r>
    </w:p>
    <w:p w:rsidR="00000000" w:rsidDel="00000000" w:rsidP="00000000" w:rsidRDefault="00000000" w:rsidRPr="00000000" w14:paraId="0000211C">
      <w:pPr>
        <w:keepNext w:val="0"/>
        <w:keepLines w:val="0"/>
        <w:widowControl w:val="0"/>
        <w:pBdr>
          <w:top w:space="0" w:sz="0" w:val="nil"/>
          <w:left w:space="0" w:sz="0" w:val="nil"/>
          <w:bottom w:space="0" w:sz="0" w:val="nil"/>
          <w:right w:space="0" w:sz="0" w:val="nil"/>
          <w:between w:space="0" w:sz="0" w:val="nil"/>
        </w:pBdr>
        <w:shd w:fill="auto" w:val="clear"/>
        <w:spacing w:after="0" w:before="291.92382812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211D">
      <w:pPr>
        <w:keepNext w:val="0"/>
        <w:keepLines w:val="0"/>
        <w:widowControl w:val="0"/>
        <w:pBdr>
          <w:top w:space="0" w:sz="0" w:val="nil"/>
          <w:left w:space="0" w:sz="0" w:val="nil"/>
          <w:bottom w:space="0" w:sz="0" w:val="nil"/>
          <w:right w:space="0" w:sz="0" w:val="nil"/>
          <w:between w:space="0" w:sz="0" w:val="nil"/>
        </w:pBdr>
        <w:shd w:fill="auto" w:val="clear"/>
        <w:spacing w:after="0" w:before="78.0541992187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211E">
      <w:pPr>
        <w:keepNext w:val="0"/>
        <w:keepLines w:val="0"/>
        <w:widowControl w:val="0"/>
        <w:pBdr>
          <w:top w:space="0" w:sz="0" w:val="nil"/>
          <w:left w:space="0" w:sz="0" w:val="nil"/>
          <w:bottom w:space="0" w:sz="0" w:val="nil"/>
          <w:right w:space="0" w:sz="0" w:val="nil"/>
          <w:between w:space="0" w:sz="0" w:val="nil"/>
        </w:pBdr>
        <w:shd w:fill="auto" w:val="clear"/>
        <w:spacing w:after="0" w:before="29.1870117187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 J</w:t>
      </w:r>
    </w:p>
    <w:p w:rsidR="00000000" w:rsidDel="00000000" w:rsidP="00000000" w:rsidRDefault="00000000" w:rsidRPr="00000000" w14:paraId="0000211F">
      <w:pPr>
        <w:keepNext w:val="0"/>
        <w:keepLines w:val="0"/>
        <w:widowControl w:val="0"/>
        <w:pBdr>
          <w:top w:space="0" w:sz="0" w:val="nil"/>
          <w:left w:space="0" w:sz="0" w:val="nil"/>
          <w:bottom w:space="0" w:sz="0" w:val="nil"/>
          <w:right w:space="0" w:sz="0" w:val="nil"/>
          <w:between w:space="0" w:sz="0" w:val="nil"/>
        </w:pBdr>
        <w:shd w:fill="auto" w:val="clear"/>
        <w:spacing w:after="0" w:before="351.92016601562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2120">
      <w:pPr>
        <w:keepNext w:val="0"/>
        <w:keepLines w:val="0"/>
        <w:widowControl w:val="0"/>
        <w:pBdr>
          <w:top w:space="0" w:sz="0" w:val="nil"/>
          <w:left w:space="0" w:sz="0" w:val="nil"/>
          <w:bottom w:space="0" w:sz="0" w:val="nil"/>
          <w:right w:space="0" w:sz="0" w:val="nil"/>
          <w:between w:space="0" w:sz="0" w:val="nil"/>
        </w:pBdr>
        <w:shd w:fill="auto" w:val="clear"/>
        <w:spacing w:after="0" w:before="78.05297851562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2121">
      <w:pPr>
        <w:keepNext w:val="0"/>
        <w:keepLines w:val="0"/>
        <w:widowControl w:val="0"/>
        <w:pBdr>
          <w:top w:space="0" w:sz="0" w:val="nil"/>
          <w:left w:space="0" w:sz="0" w:val="nil"/>
          <w:bottom w:space="0" w:sz="0" w:val="nil"/>
          <w:right w:space="0" w:sz="0" w:val="nil"/>
          <w:between w:space="0" w:sz="0" w:val="nil"/>
        </w:pBdr>
        <w:shd w:fill="auto" w:val="clear"/>
        <w:spacing w:after="0" w:before="29.1870117187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 J</w:t>
      </w:r>
    </w:p>
    <w:p w:rsidR="00000000" w:rsidDel="00000000" w:rsidP="00000000" w:rsidRDefault="00000000" w:rsidRPr="00000000" w14:paraId="00002122">
      <w:pPr>
        <w:keepNext w:val="0"/>
        <w:keepLines w:val="0"/>
        <w:widowControl w:val="0"/>
        <w:pBdr>
          <w:top w:space="0" w:sz="0" w:val="nil"/>
          <w:left w:space="0" w:sz="0" w:val="nil"/>
          <w:bottom w:space="0" w:sz="0" w:val="nil"/>
          <w:right w:space="0" w:sz="0" w:val="nil"/>
          <w:between w:space="0" w:sz="0" w:val="nil"/>
        </w:pBdr>
        <w:shd w:fill="auto" w:val="clear"/>
        <w:spacing w:after="0" w:before="291.911010742187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ya</w:t>
      </w:r>
    </w:p>
    <w:p w:rsidR="00000000" w:rsidDel="00000000" w:rsidP="00000000" w:rsidRDefault="00000000" w:rsidRPr="00000000" w14:paraId="00002123">
      <w:pPr>
        <w:keepNext w:val="0"/>
        <w:keepLines w:val="0"/>
        <w:widowControl w:val="0"/>
        <w:pBdr>
          <w:top w:space="0" w:sz="0" w:val="nil"/>
          <w:left w:space="0" w:sz="0" w:val="nil"/>
          <w:bottom w:space="0" w:sz="0" w:val="nil"/>
          <w:right w:space="0" w:sz="0" w:val="nil"/>
          <w:between w:space="0" w:sz="0" w:val="nil"/>
        </w:pBdr>
        <w:shd w:fill="auto" w:val="clear"/>
        <w:spacing w:after="0" w:before="50.371704101562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 M</w:t>
      </w:r>
    </w:p>
    <w:p w:rsidR="00000000" w:rsidDel="00000000" w:rsidP="00000000" w:rsidRDefault="00000000" w:rsidRPr="00000000" w14:paraId="00002124">
      <w:pPr>
        <w:keepNext w:val="0"/>
        <w:keepLines w:val="0"/>
        <w:widowControl w:val="0"/>
        <w:pBdr>
          <w:top w:space="0" w:sz="0" w:val="nil"/>
          <w:left w:space="0" w:sz="0" w:val="nil"/>
          <w:bottom w:space="0" w:sz="0" w:val="nil"/>
          <w:right w:space="0" w:sz="0" w:val="nil"/>
          <w:between w:space="0" w:sz="0" w:val="nil"/>
        </w:pBdr>
        <w:shd w:fill="auto" w:val="clear"/>
        <w:spacing w:after="0" w:before="271.38549804687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2125">
      <w:pPr>
        <w:keepNext w:val="0"/>
        <w:keepLines w:val="0"/>
        <w:widowControl w:val="0"/>
        <w:pBdr>
          <w:top w:space="0" w:sz="0" w:val="nil"/>
          <w:left w:space="0" w:sz="0" w:val="nil"/>
          <w:bottom w:space="0" w:sz="0" w:val="nil"/>
          <w:right w:space="0" w:sz="0" w:val="nil"/>
          <w:between w:space="0" w:sz="0" w:val="nil"/>
        </w:pBdr>
        <w:shd w:fill="auto" w:val="clear"/>
        <w:spacing w:after="0" w:before="79.249877929687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p A</w:t>
      </w:r>
    </w:p>
    <w:p w:rsidR="00000000" w:rsidDel="00000000" w:rsidP="00000000" w:rsidRDefault="00000000" w:rsidRPr="00000000" w14:paraId="00002126">
      <w:pPr>
        <w:keepNext w:val="0"/>
        <w:keepLines w:val="0"/>
        <w:widowControl w:val="0"/>
        <w:pBdr>
          <w:top w:space="0" w:sz="0" w:val="nil"/>
          <w:left w:space="0" w:sz="0" w:val="nil"/>
          <w:bottom w:space="0" w:sz="0" w:val="nil"/>
          <w:right w:space="0" w:sz="0" w:val="nil"/>
          <w:between w:space="0" w:sz="0" w:val="nil"/>
        </w:pBdr>
        <w:shd w:fill="auto" w:val="clear"/>
        <w:spacing w:after="0" w:before="277.510375976562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1</w:t>
      </w:r>
    </w:p>
    <w:p w:rsidR="00000000" w:rsidDel="00000000" w:rsidP="00000000" w:rsidRDefault="00000000" w:rsidRPr="00000000" w14:paraId="00002127">
      <w:pPr>
        <w:keepNext w:val="0"/>
        <w:keepLines w:val="0"/>
        <w:widowControl w:val="0"/>
        <w:pBdr>
          <w:top w:space="0" w:sz="0" w:val="nil"/>
          <w:left w:space="0" w:sz="0" w:val="nil"/>
          <w:bottom w:space="0" w:sz="0" w:val="nil"/>
          <w:right w:space="0" w:sz="0" w:val="nil"/>
          <w:between w:space="0" w:sz="0" w:val="nil"/>
        </w:pBdr>
        <w:shd w:fill="auto" w:val="clear"/>
        <w:spacing w:after="0" w:before="78.40209960937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 Q</w:t>
      </w:r>
    </w:p>
    <w:p w:rsidR="00000000" w:rsidDel="00000000" w:rsidP="00000000" w:rsidRDefault="00000000" w:rsidRPr="00000000" w14:paraId="00002128">
      <w:pPr>
        <w:keepNext w:val="0"/>
        <w:keepLines w:val="0"/>
        <w:widowControl w:val="0"/>
        <w:pBdr>
          <w:top w:space="0" w:sz="0" w:val="nil"/>
          <w:left w:space="0" w:sz="0" w:val="nil"/>
          <w:bottom w:space="0" w:sz="0" w:val="nil"/>
          <w:right w:space="0" w:sz="0" w:val="nil"/>
          <w:between w:space="0" w:sz="0" w:val="nil"/>
        </w:pBdr>
        <w:shd w:fill="auto" w:val="clear"/>
        <w:spacing w:after="0" w:before="360.2929687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4</w:t>
      </w:r>
    </w:p>
    <w:p w:rsidR="00000000" w:rsidDel="00000000" w:rsidP="00000000" w:rsidRDefault="00000000" w:rsidRPr="00000000" w14:paraId="00002129">
      <w:pPr>
        <w:keepNext w:val="0"/>
        <w:keepLines w:val="0"/>
        <w:widowControl w:val="0"/>
        <w:pBdr>
          <w:top w:space="0" w:sz="0" w:val="nil"/>
          <w:left w:space="0" w:sz="0" w:val="nil"/>
          <w:bottom w:space="0" w:sz="0" w:val="nil"/>
          <w:right w:space="0" w:sz="0" w:val="nil"/>
          <w:between w:space="0" w:sz="0" w:val="nil"/>
        </w:pBdr>
        <w:shd w:fill="auto" w:val="clear"/>
        <w:spacing w:after="0" w:before="78.40209960937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 Q</w:t>
      </w:r>
    </w:p>
    <w:p w:rsidR="00000000" w:rsidDel="00000000" w:rsidP="00000000" w:rsidRDefault="00000000" w:rsidRPr="00000000" w14:paraId="0000212A">
      <w:pPr>
        <w:keepNext w:val="0"/>
        <w:keepLines w:val="0"/>
        <w:widowControl w:val="0"/>
        <w:pBdr>
          <w:top w:space="0" w:sz="0" w:val="nil"/>
          <w:left w:space="0" w:sz="0" w:val="nil"/>
          <w:bottom w:space="0" w:sz="0" w:val="nil"/>
          <w:right w:space="0" w:sz="0" w:val="nil"/>
          <w:between w:space="0" w:sz="0" w:val="nil"/>
        </w:pBdr>
        <w:shd w:fill="auto" w:val="clear"/>
        <w:spacing w:after="0" w:before="361.48803710937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3 Q</w:t>
      </w:r>
    </w:p>
    <w:p w:rsidR="00000000" w:rsidDel="00000000" w:rsidP="00000000" w:rsidRDefault="00000000" w:rsidRPr="00000000" w14:paraId="0000212B">
      <w:pPr>
        <w:keepNext w:val="0"/>
        <w:keepLines w:val="0"/>
        <w:widowControl w:val="0"/>
        <w:pBdr>
          <w:top w:space="0" w:sz="0" w:val="nil"/>
          <w:left w:space="0" w:sz="0" w:val="nil"/>
          <w:bottom w:space="0" w:sz="0" w:val="nil"/>
          <w:right w:space="0" w:sz="0" w:val="nil"/>
          <w:between w:space="0" w:sz="0" w:val="nil"/>
        </w:pBdr>
        <w:shd w:fill="auto" w:val="clear"/>
        <w:spacing w:after="0" w:before="298.32397460937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2 Q</w:t>
      </w:r>
    </w:p>
    <w:p w:rsidR="00000000" w:rsidDel="00000000" w:rsidP="00000000" w:rsidRDefault="00000000" w:rsidRPr="00000000" w14:paraId="0000212C">
      <w:pPr>
        <w:keepNext w:val="0"/>
        <w:keepLines w:val="0"/>
        <w:widowControl w:val="0"/>
        <w:pBdr>
          <w:top w:space="0" w:sz="0" w:val="nil"/>
          <w:left w:space="0" w:sz="0" w:val="nil"/>
          <w:bottom w:space="0" w:sz="0" w:val="nil"/>
          <w:right w:space="0" w:sz="0" w:val="nil"/>
          <w:between w:space="0" w:sz="0" w:val="nil"/>
        </w:pBdr>
        <w:shd w:fill="auto" w:val="clear"/>
        <w:spacing w:after="0" w:before="299.519653320312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1</w:t>
      </w:r>
    </w:p>
    <w:p w:rsidR="00000000" w:rsidDel="00000000" w:rsidP="00000000" w:rsidRDefault="00000000" w:rsidRPr="00000000" w14:paraId="0000212D">
      <w:pPr>
        <w:keepNext w:val="0"/>
        <w:keepLines w:val="0"/>
        <w:widowControl w:val="0"/>
        <w:pBdr>
          <w:top w:space="0" w:sz="0" w:val="nil"/>
          <w:left w:space="0" w:sz="0" w:val="nil"/>
          <w:bottom w:space="0" w:sz="0" w:val="nil"/>
          <w:right w:space="0" w:sz="0" w:val="nil"/>
          <w:between w:space="0" w:sz="0" w:val="nil"/>
        </w:pBdr>
        <w:shd w:fill="auto" w:val="clear"/>
        <w:spacing w:after="0" w:before="78.40209960937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 Q</w:t>
      </w:r>
    </w:p>
    <w:p w:rsidR="00000000" w:rsidDel="00000000" w:rsidP="00000000" w:rsidRDefault="00000000" w:rsidRPr="00000000" w14:paraId="0000212E">
      <w:pPr>
        <w:keepNext w:val="0"/>
        <w:keepLines w:val="0"/>
        <w:widowControl w:val="0"/>
        <w:pBdr>
          <w:top w:space="0" w:sz="0" w:val="nil"/>
          <w:left w:space="0" w:sz="0" w:val="nil"/>
          <w:bottom w:space="0" w:sz="0" w:val="nil"/>
          <w:right w:space="0" w:sz="0" w:val="nil"/>
          <w:between w:space="0" w:sz="0" w:val="nil"/>
        </w:pBdr>
        <w:shd w:fill="auto" w:val="clear"/>
        <w:spacing w:after="0" w:before="371.0864257812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2 H</w:t>
      </w:r>
    </w:p>
    <w:p w:rsidR="00000000" w:rsidDel="00000000" w:rsidP="00000000" w:rsidRDefault="00000000" w:rsidRPr="00000000" w14:paraId="0000212F">
      <w:pPr>
        <w:keepNext w:val="0"/>
        <w:keepLines w:val="0"/>
        <w:widowControl w:val="0"/>
        <w:pBdr>
          <w:top w:space="0" w:sz="0" w:val="nil"/>
          <w:left w:space="0" w:sz="0" w:val="nil"/>
          <w:bottom w:space="0" w:sz="0" w:val="nil"/>
          <w:right w:space="0" w:sz="0" w:val="nil"/>
          <w:between w:space="0" w:sz="0" w:val="nil"/>
        </w:pBdr>
        <w:shd w:fill="auto" w:val="clear"/>
        <w:spacing w:after="0" w:before="318.09692382812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1</w:t>
      </w:r>
    </w:p>
    <w:p w:rsidR="00000000" w:rsidDel="00000000" w:rsidP="00000000" w:rsidRDefault="00000000" w:rsidRPr="00000000" w14:paraId="00002130">
      <w:pPr>
        <w:keepNext w:val="0"/>
        <w:keepLines w:val="0"/>
        <w:widowControl w:val="0"/>
        <w:pBdr>
          <w:top w:space="0" w:sz="0" w:val="nil"/>
          <w:left w:space="0" w:sz="0" w:val="nil"/>
          <w:bottom w:space="0" w:sz="0" w:val="nil"/>
          <w:right w:space="0" w:sz="0" w:val="nil"/>
          <w:between w:space="0" w:sz="0" w:val="nil"/>
        </w:pBdr>
        <w:shd w:fill="auto" w:val="clear"/>
        <w:spacing w:after="0" w:before="68.833618164062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 H</w:t>
      </w:r>
    </w:p>
    <w:p w:rsidR="00000000" w:rsidDel="00000000" w:rsidP="00000000" w:rsidRDefault="00000000" w:rsidRPr="00000000" w14:paraId="00002131">
      <w:pPr>
        <w:keepNext w:val="0"/>
        <w:keepLines w:val="0"/>
        <w:widowControl w:val="0"/>
        <w:pBdr>
          <w:top w:space="0" w:sz="0" w:val="nil"/>
          <w:left w:space="0" w:sz="0" w:val="nil"/>
          <w:bottom w:space="0" w:sz="0" w:val="nil"/>
          <w:right w:space="0" w:sz="0" w:val="nil"/>
          <w:between w:space="0" w:sz="0" w:val="nil"/>
        </w:pBdr>
        <w:shd w:fill="auto" w:val="clear"/>
        <w:spacing w:after="0" w:before="371.0864257812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2 H</w:t>
      </w:r>
    </w:p>
    <w:p w:rsidR="00000000" w:rsidDel="00000000" w:rsidP="00000000" w:rsidRDefault="00000000" w:rsidRPr="00000000" w14:paraId="00002132">
      <w:pPr>
        <w:keepNext w:val="0"/>
        <w:keepLines w:val="0"/>
        <w:widowControl w:val="0"/>
        <w:pBdr>
          <w:top w:space="0" w:sz="0" w:val="nil"/>
          <w:left w:space="0" w:sz="0" w:val="nil"/>
          <w:bottom w:space="0" w:sz="0" w:val="nil"/>
          <w:right w:space="0" w:sz="0" w:val="nil"/>
          <w:between w:space="0" w:sz="0" w:val="nil"/>
        </w:pBdr>
        <w:shd w:fill="auto" w:val="clear"/>
        <w:spacing w:after="0" w:before="315.892944335937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1</w:t>
      </w:r>
    </w:p>
    <w:p w:rsidR="00000000" w:rsidDel="00000000" w:rsidP="00000000" w:rsidRDefault="00000000" w:rsidRPr="00000000" w14:paraId="00002133">
      <w:pPr>
        <w:keepNext w:val="0"/>
        <w:keepLines w:val="0"/>
        <w:widowControl w:val="0"/>
        <w:pBdr>
          <w:top w:space="0" w:sz="0" w:val="nil"/>
          <w:left w:space="0" w:sz="0" w:val="nil"/>
          <w:bottom w:space="0" w:sz="0" w:val="nil"/>
          <w:right w:space="0" w:sz="0" w:val="nil"/>
          <w:between w:space="0" w:sz="0" w:val="nil"/>
        </w:pBdr>
        <w:shd w:fill="auto" w:val="clear"/>
        <w:spacing w:after="0" w:before="68.833618164062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 H</w:t>
      </w:r>
    </w:p>
    <w:p w:rsidR="00000000" w:rsidDel="00000000" w:rsidP="00000000" w:rsidRDefault="00000000" w:rsidRPr="00000000" w14:paraId="00002134">
      <w:pPr>
        <w:keepNext w:val="0"/>
        <w:keepLines w:val="0"/>
        <w:widowControl w:val="0"/>
        <w:pBdr>
          <w:top w:space="0" w:sz="0" w:val="nil"/>
          <w:left w:space="0" w:sz="0" w:val="nil"/>
          <w:bottom w:space="0" w:sz="0" w:val="nil"/>
          <w:right w:space="0" w:sz="0" w:val="nil"/>
          <w:between w:space="0" w:sz="0" w:val="nil"/>
        </w:pBdr>
        <w:shd w:fill="auto" w:val="clear"/>
        <w:spacing w:after="0" w:before="371.087036132812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2 H</w:t>
      </w:r>
    </w:p>
    <w:p w:rsidR="00000000" w:rsidDel="00000000" w:rsidP="00000000" w:rsidRDefault="00000000" w:rsidRPr="00000000" w14:paraId="00002135">
      <w:pPr>
        <w:keepNext w:val="0"/>
        <w:keepLines w:val="0"/>
        <w:widowControl w:val="0"/>
        <w:pBdr>
          <w:top w:space="0" w:sz="0" w:val="nil"/>
          <w:left w:space="0" w:sz="0" w:val="nil"/>
          <w:bottom w:space="0" w:sz="0" w:val="nil"/>
          <w:right w:space="0" w:sz="0" w:val="nil"/>
          <w:between w:space="0" w:sz="0" w:val="nil"/>
        </w:pBdr>
        <w:shd w:fill="auto" w:val="clear"/>
        <w:spacing w:after="0" w:before="315.89233398437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1</w:t>
      </w:r>
    </w:p>
    <w:p w:rsidR="00000000" w:rsidDel="00000000" w:rsidP="00000000" w:rsidRDefault="00000000" w:rsidRPr="00000000" w14:paraId="00002136">
      <w:pPr>
        <w:keepNext w:val="0"/>
        <w:keepLines w:val="0"/>
        <w:widowControl w:val="0"/>
        <w:pBdr>
          <w:top w:space="0" w:sz="0" w:val="nil"/>
          <w:left w:space="0" w:sz="0" w:val="nil"/>
          <w:bottom w:space="0" w:sz="0" w:val="nil"/>
          <w:right w:space="0" w:sz="0" w:val="nil"/>
          <w:between w:space="0" w:sz="0" w:val="nil"/>
        </w:pBdr>
        <w:shd w:fill="auto" w:val="clear"/>
        <w:spacing w:after="0" w:before="88.83331298828125" w:line="199.92000102996826" w:lineRule="auto"/>
        <w:ind w:left="0" w:right="0" w:firstLine="0"/>
        <w:jc w:val="left"/>
        <w:rPr>
          <w:rFonts w:ascii="Calibri" w:cs="Calibri" w:eastAsia="Calibri" w:hAnsi="Calibri"/>
          <w:b w:val="1"/>
          <w:i w:val="0"/>
          <w:smallCaps w:val="0"/>
          <w:strike w:val="0"/>
          <w:color w:val="ffffff"/>
          <w:sz w:val="2"/>
          <w:szCs w:val="2"/>
          <w:u w:val="none"/>
          <w:shd w:fill="auto" w:val="clear"/>
          <w:vertAlign w:val="baseline"/>
        </w:rPr>
      </w:pPr>
      <w:r w:rsidDel="00000000" w:rsidR="00000000" w:rsidRPr="00000000">
        <w:rPr>
          <w:rFonts w:ascii="Calibri" w:cs="Calibri" w:eastAsia="Calibri" w:hAnsi="Calibri"/>
          <w:b w:val="1"/>
          <w:i w:val="0"/>
          <w:smallCaps w:val="0"/>
          <w:strike w:val="0"/>
          <w:color w:val="ffffff"/>
          <w:sz w:val="2"/>
          <w:szCs w:val="2"/>
          <w:u w:val="none"/>
          <w:shd w:fill="auto" w:val="clear"/>
          <w:vertAlign w:val="baseline"/>
          <w:rtl w:val="0"/>
        </w:rPr>
        <w:t xml:space="preserve">H</w:t>
      </w:r>
    </w:p>
    <w:p w:rsidR="00000000" w:rsidDel="00000000" w:rsidP="00000000" w:rsidRDefault="00000000" w:rsidRPr="00000000" w14:paraId="00002137">
      <w:pPr>
        <w:keepNext w:val="0"/>
        <w:keepLines w:val="0"/>
        <w:widowControl w:val="0"/>
        <w:pBdr>
          <w:top w:space="0" w:sz="0" w:val="nil"/>
          <w:left w:space="0" w:sz="0" w:val="nil"/>
          <w:bottom w:space="0" w:sz="0" w:val="nil"/>
          <w:right w:space="0" w:sz="0" w:val="nil"/>
          <w:between w:space="0" w:sz="0" w:val="nil"/>
        </w:pBdr>
        <w:shd w:fill="auto" w:val="clear"/>
        <w:spacing w:after="0" w:before="1712.4893188476562"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2138">
      <w:pPr>
        <w:keepNext w:val="0"/>
        <w:keepLines w:val="0"/>
        <w:widowControl w:val="0"/>
        <w:pBdr>
          <w:top w:space="0" w:sz="0" w:val="nil"/>
          <w:left w:space="0" w:sz="0" w:val="nil"/>
          <w:bottom w:space="0" w:sz="0" w:val="nil"/>
          <w:right w:space="0" w:sz="0" w:val="nil"/>
          <w:between w:space="0" w:sz="0" w:val="nil"/>
        </w:pBdr>
        <w:shd w:fill="auto" w:val="clear"/>
        <w:spacing w:after="0" w:before="75.924682617187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139">
      <w:pPr>
        <w:keepNext w:val="0"/>
        <w:keepLines w:val="0"/>
        <w:widowControl w:val="0"/>
        <w:pBdr>
          <w:top w:space="0" w:sz="0" w:val="nil"/>
          <w:left w:space="0" w:sz="0" w:val="nil"/>
          <w:bottom w:space="0" w:sz="0" w:val="nil"/>
          <w:right w:space="0" w:sz="0" w:val="nil"/>
          <w:between w:space="0" w:sz="0" w:val="nil"/>
        </w:pBdr>
        <w:shd w:fill="auto" w:val="clear"/>
        <w:spacing w:after="0" w:before="39.6621704101562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13A">
      <w:pPr>
        <w:keepNext w:val="0"/>
        <w:keepLines w:val="0"/>
        <w:widowControl w:val="0"/>
        <w:pBdr>
          <w:top w:space="0" w:sz="0" w:val="nil"/>
          <w:left w:space="0" w:sz="0" w:val="nil"/>
          <w:bottom w:space="0" w:sz="0" w:val="nil"/>
          <w:right w:space="0" w:sz="0" w:val="nil"/>
          <w:between w:space="0" w:sz="0" w:val="nil"/>
        </w:pBdr>
        <w:shd w:fill="auto" w:val="clear"/>
        <w:spacing w:after="0" w:before="37.0181274414062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13B">
      <w:pPr>
        <w:keepNext w:val="0"/>
        <w:keepLines w:val="0"/>
        <w:widowControl w:val="0"/>
        <w:pBdr>
          <w:top w:space="0" w:sz="0" w:val="nil"/>
          <w:left w:space="0" w:sz="0" w:val="nil"/>
          <w:bottom w:space="0" w:sz="0" w:val="nil"/>
          <w:right w:space="0" w:sz="0" w:val="nil"/>
          <w:between w:space="0" w:sz="0" w:val="nil"/>
        </w:pBdr>
        <w:shd w:fill="auto" w:val="clear"/>
        <w:spacing w:after="0" w:before="118.793945312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13C">
      <w:pPr>
        <w:keepNext w:val="0"/>
        <w:keepLines w:val="0"/>
        <w:widowControl w:val="0"/>
        <w:pBdr>
          <w:top w:space="0" w:sz="0" w:val="nil"/>
          <w:left w:space="0" w:sz="0" w:val="nil"/>
          <w:bottom w:space="0" w:sz="0" w:val="nil"/>
          <w:right w:space="0" w:sz="0" w:val="nil"/>
          <w:between w:space="0" w:sz="0" w:val="nil"/>
        </w:pBdr>
        <w:shd w:fill="auto" w:val="clear"/>
        <w:spacing w:after="0" w:before="78.03939819335938"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13D">
      <w:pPr>
        <w:keepNext w:val="0"/>
        <w:keepLines w:val="0"/>
        <w:widowControl w:val="0"/>
        <w:pBdr>
          <w:top w:space="0" w:sz="0" w:val="nil"/>
          <w:left w:space="0" w:sz="0" w:val="nil"/>
          <w:bottom w:space="0" w:sz="0" w:val="nil"/>
          <w:right w:space="0" w:sz="0" w:val="nil"/>
          <w:between w:space="0" w:sz="0" w:val="nil"/>
        </w:pBdr>
        <w:shd w:fill="auto" w:val="clear"/>
        <w:spacing w:after="0" w:before="58.8137817382812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13E">
      <w:pPr>
        <w:keepNext w:val="0"/>
        <w:keepLines w:val="0"/>
        <w:widowControl w:val="0"/>
        <w:pBdr>
          <w:top w:space="0" w:sz="0" w:val="nil"/>
          <w:left w:space="0" w:sz="0" w:val="nil"/>
          <w:bottom w:space="0" w:sz="0" w:val="nil"/>
          <w:right w:space="0" w:sz="0" w:val="nil"/>
          <w:between w:space="0" w:sz="0" w:val="nil"/>
        </w:pBdr>
        <w:shd w:fill="auto" w:val="clear"/>
        <w:spacing w:after="0" w:before="79.2501831054687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3F">
      <w:pPr>
        <w:keepNext w:val="0"/>
        <w:keepLines w:val="0"/>
        <w:widowControl w:val="0"/>
        <w:pBdr>
          <w:top w:space="0" w:sz="0" w:val="nil"/>
          <w:left w:space="0" w:sz="0" w:val="nil"/>
          <w:bottom w:space="0" w:sz="0" w:val="nil"/>
          <w:right w:space="0" w:sz="0" w:val="nil"/>
          <w:between w:space="0" w:sz="0" w:val="nil"/>
        </w:pBdr>
        <w:shd w:fill="auto" w:val="clear"/>
        <w:spacing w:after="0" w:before="79.26498413085938"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140">
      <w:pPr>
        <w:keepNext w:val="0"/>
        <w:keepLines w:val="0"/>
        <w:widowControl w:val="0"/>
        <w:pBdr>
          <w:top w:space="0" w:sz="0" w:val="nil"/>
          <w:left w:space="0" w:sz="0" w:val="nil"/>
          <w:bottom w:space="0" w:sz="0" w:val="nil"/>
          <w:right w:space="0" w:sz="0" w:val="nil"/>
          <w:between w:space="0" w:sz="0" w:val="nil"/>
        </w:pBdr>
        <w:shd w:fill="auto" w:val="clear"/>
        <w:spacing w:after="0" w:before="77.9507446289062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14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142">
      <w:pPr>
        <w:keepNext w:val="0"/>
        <w:keepLines w:val="0"/>
        <w:widowControl w:val="0"/>
        <w:pBdr>
          <w:top w:space="0" w:sz="0" w:val="nil"/>
          <w:left w:space="0" w:sz="0" w:val="nil"/>
          <w:bottom w:space="0" w:sz="0" w:val="nil"/>
          <w:right w:space="0" w:sz="0" w:val="nil"/>
          <w:between w:space="0" w:sz="0" w:val="nil"/>
        </w:pBdr>
        <w:shd w:fill="auto" w:val="clear"/>
        <w:spacing w:after="0" w:before="35.49926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9 1</w:t>
      </w:r>
    </w:p>
    <w:p w:rsidR="00000000" w:rsidDel="00000000" w:rsidP="00000000" w:rsidRDefault="00000000" w:rsidRPr="00000000" w14:paraId="00002143">
      <w:pPr>
        <w:keepNext w:val="0"/>
        <w:keepLines w:val="0"/>
        <w:widowControl w:val="0"/>
        <w:pBdr>
          <w:top w:space="0" w:sz="0" w:val="nil"/>
          <w:left w:space="0" w:sz="0" w:val="nil"/>
          <w:bottom w:space="0" w:sz="0" w:val="nil"/>
          <w:right w:space="0" w:sz="0" w:val="nil"/>
          <w:between w:space="0" w:sz="0" w:val="nil"/>
        </w:pBdr>
        <w:shd w:fill="auto" w:val="clear"/>
        <w:spacing w:after="0" w:before="245.2844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144">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45">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6 1</w:t>
      </w:r>
    </w:p>
    <w:p w:rsidR="00000000" w:rsidDel="00000000" w:rsidP="00000000" w:rsidRDefault="00000000" w:rsidRPr="00000000" w14:paraId="00002146">
      <w:pPr>
        <w:keepNext w:val="0"/>
        <w:keepLines w:val="0"/>
        <w:widowControl w:val="0"/>
        <w:pBdr>
          <w:top w:space="0" w:sz="0" w:val="nil"/>
          <w:left w:space="0" w:sz="0" w:val="nil"/>
          <w:bottom w:space="0" w:sz="0" w:val="nil"/>
          <w:right w:space="0" w:sz="0" w:val="nil"/>
          <w:between w:space="0" w:sz="0" w:val="nil"/>
        </w:pBdr>
        <w:shd w:fill="auto" w:val="clear"/>
        <w:spacing w:after="0" w:before="245.2844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147">
      <w:pPr>
        <w:keepNext w:val="0"/>
        <w:keepLines w:val="0"/>
        <w:widowControl w:val="0"/>
        <w:pBdr>
          <w:top w:space="0" w:sz="0" w:val="nil"/>
          <w:left w:space="0" w:sz="0" w:val="nil"/>
          <w:bottom w:space="0" w:sz="0" w:val="nil"/>
          <w:right w:space="0" w:sz="0" w:val="nil"/>
          <w:between w:space="0" w:sz="0" w:val="nil"/>
        </w:pBdr>
        <w:shd w:fill="auto" w:val="clear"/>
        <w:spacing w:after="0" w:before="35.49926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6 1</w:t>
      </w:r>
    </w:p>
    <w:p w:rsidR="00000000" w:rsidDel="00000000" w:rsidP="00000000" w:rsidRDefault="00000000" w:rsidRPr="00000000" w14:paraId="00002148">
      <w:pPr>
        <w:keepNext w:val="0"/>
        <w:keepLines w:val="0"/>
        <w:widowControl w:val="0"/>
        <w:pBdr>
          <w:top w:space="0" w:sz="0" w:val="nil"/>
          <w:left w:space="0" w:sz="0" w:val="nil"/>
          <w:bottom w:space="0" w:sz="0" w:val="nil"/>
          <w:right w:space="0" w:sz="0" w:val="nil"/>
          <w:between w:space="0" w:sz="0" w:val="nil"/>
        </w:pBdr>
        <w:shd w:fill="auto" w:val="clear"/>
        <w:spacing w:after="0" w:before="243.090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149">
      <w:pPr>
        <w:keepNext w:val="0"/>
        <w:keepLines w:val="0"/>
        <w:widowControl w:val="0"/>
        <w:pBdr>
          <w:top w:space="0" w:sz="0" w:val="nil"/>
          <w:left w:space="0" w:sz="0" w:val="nil"/>
          <w:bottom w:space="0" w:sz="0" w:val="nil"/>
          <w:right w:space="0" w:sz="0" w:val="nil"/>
          <w:between w:space="0" w:sz="0" w:val="nil"/>
        </w:pBdr>
        <w:shd w:fill="auto" w:val="clear"/>
        <w:spacing w:after="0" w:before="39.5300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4A">
      <w:pPr>
        <w:keepNext w:val="0"/>
        <w:keepLines w:val="0"/>
        <w:widowControl w:val="0"/>
        <w:pBdr>
          <w:top w:space="0" w:sz="0" w:val="nil"/>
          <w:left w:space="0" w:sz="0" w:val="nil"/>
          <w:bottom w:space="0" w:sz="0" w:val="nil"/>
          <w:right w:space="0" w:sz="0" w:val="nil"/>
          <w:between w:space="0" w:sz="0" w:val="nil"/>
        </w:pBdr>
        <w:shd w:fill="auto" w:val="clear"/>
        <w:spacing w:after="0" w:before="4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14B">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14C">
      <w:pPr>
        <w:keepNext w:val="0"/>
        <w:keepLines w:val="0"/>
        <w:widowControl w:val="0"/>
        <w:pBdr>
          <w:top w:space="0" w:sz="0" w:val="nil"/>
          <w:left w:space="0" w:sz="0" w:val="nil"/>
          <w:bottom w:space="0" w:sz="0" w:val="nil"/>
          <w:right w:space="0" w:sz="0" w:val="nil"/>
          <w:between w:space="0" w:sz="0" w:val="nil"/>
        </w:pBdr>
        <w:shd w:fill="auto" w:val="clear"/>
        <w:spacing w:after="0" w:before="15.49926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214D">
      <w:pPr>
        <w:keepNext w:val="0"/>
        <w:keepLines w:val="0"/>
        <w:widowControl w:val="0"/>
        <w:pBdr>
          <w:top w:space="0" w:sz="0" w:val="nil"/>
          <w:left w:space="0" w:sz="0" w:val="nil"/>
          <w:bottom w:space="0" w:sz="0" w:val="nil"/>
          <w:right w:space="0" w:sz="0" w:val="nil"/>
          <w:between w:space="0" w:sz="0" w:val="nil"/>
        </w:pBdr>
        <w:shd w:fill="auto" w:val="clear"/>
        <w:spacing w:after="0" w:before="351.8908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14E">
      <w:pPr>
        <w:keepNext w:val="0"/>
        <w:keepLines w:val="0"/>
        <w:widowControl w:val="0"/>
        <w:pBdr>
          <w:top w:space="0" w:sz="0" w:val="nil"/>
          <w:left w:space="0" w:sz="0" w:val="nil"/>
          <w:bottom w:space="0" w:sz="0" w:val="nil"/>
          <w:right w:space="0" w:sz="0" w:val="nil"/>
          <w:between w:space="0" w:sz="0" w:val="nil"/>
        </w:pBdr>
        <w:shd w:fill="auto" w:val="clear"/>
        <w:spacing w:after="0" w:before="37.6910400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14F">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150">
      <w:pPr>
        <w:keepNext w:val="0"/>
        <w:keepLines w:val="0"/>
        <w:widowControl w:val="0"/>
        <w:pBdr>
          <w:top w:space="0" w:sz="0" w:val="nil"/>
          <w:left w:space="0" w:sz="0" w:val="nil"/>
          <w:bottom w:space="0" w:sz="0" w:val="nil"/>
          <w:right w:space="0" w:sz="0" w:val="nil"/>
          <w:between w:space="0" w:sz="0" w:val="nil"/>
        </w:pBdr>
        <w:shd w:fill="auto" w:val="clear"/>
        <w:spacing w:after="0" w:before="282.28393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151">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52">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153">
      <w:pPr>
        <w:keepNext w:val="0"/>
        <w:keepLines w:val="0"/>
        <w:widowControl w:val="0"/>
        <w:pBdr>
          <w:top w:space="0" w:sz="0" w:val="nil"/>
          <w:left w:space="0" w:sz="0" w:val="nil"/>
          <w:bottom w:space="0" w:sz="0" w:val="nil"/>
          <w:right w:space="0" w:sz="0" w:val="nil"/>
          <w:between w:space="0" w:sz="0" w:val="nil"/>
        </w:pBdr>
        <w:shd w:fill="auto" w:val="clear"/>
        <w:spacing w:after="0" w:before="351.8908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154">
      <w:pPr>
        <w:keepNext w:val="0"/>
        <w:keepLines w:val="0"/>
        <w:widowControl w:val="0"/>
        <w:pBdr>
          <w:top w:space="0" w:sz="0" w:val="nil"/>
          <w:left w:space="0" w:sz="0" w:val="nil"/>
          <w:bottom w:space="0" w:sz="0" w:val="nil"/>
          <w:right w:space="0" w:sz="0" w:val="nil"/>
          <w:between w:space="0" w:sz="0" w:val="nil"/>
        </w:pBdr>
        <w:shd w:fill="auto" w:val="clear"/>
        <w:spacing w:after="0" w:before="35.5004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155">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156">
      <w:pPr>
        <w:keepNext w:val="0"/>
        <w:keepLines w:val="0"/>
        <w:widowControl w:val="0"/>
        <w:pBdr>
          <w:top w:space="0" w:sz="0" w:val="nil"/>
          <w:left w:space="0" w:sz="0" w:val="nil"/>
          <w:bottom w:space="0" w:sz="0" w:val="nil"/>
          <w:right w:space="0" w:sz="0" w:val="nil"/>
          <w:between w:space="0" w:sz="0" w:val="nil"/>
        </w:pBdr>
        <w:shd w:fill="auto" w:val="clear"/>
        <w:spacing w:after="0" w:before="282.28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157">
      <w:pPr>
        <w:keepNext w:val="0"/>
        <w:keepLines w:val="0"/>
        <w:widowControl w:val="0"/>
        <w:pBdr>
          <w:top w:space="0" w:sz="0" w:val="nil"/>
          <w:left w:space="0" w:sz="0" w:val="nil"/>
          <w:bottom w:space="0" w:sz="0" w:val="nil"/>
          <w:right w:space="0" w:sz="0" w:val="nil"/>
          <w:between w:space="0" w:sz="0" w:val="nil"/>
        </w:pBdr>
        <w:shd w:fill="auto" w:val="clear"/>
        <w:spacing w:after="0" w:before="39.5300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58">
      <w:pPr>
        <w:keepNext w:val="0"/>
        <w:keepLines w:val="0"/>
        <w:widowControl w:val="0"/>
        <w:pBdr>
          <w:top w:space="0" w:sz="0" w:val="nil"/>
          <w:left w:space="0" w:sz="0" w:val="nil"/>
          <w:bottom w:space="0" w:sz="0" w:val="nil"/>
          <w:right w:space="0" w:sz="0" w:val="nil"/>
          <w:between w:space="0" w:sz="0" w:val="nil"/>
        </w:pBdr>
        <w:shd w:fill="auto" w:val="clear"/>
        <w:spacing w:after="0" w:before="49.62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2159">
      <w:pPr>
        <w:keepNext w:val="0"/>
        <w:keepLines w:val="0"/>
        <w:widowControl w:val="0"/>
        <w:pBdr>
          <w:top w:space="0" w:sz="0" w:val="nil"/>
          <w:left w:space="0" w:sz="0" w:val="nil"/>
          <w:bottom w:space="0" w:sz="0" w:val="nil"/>
          <w:right w:space="0" w:sz="0" w:val="nil"/>
          <w:between w:space="0" w:sz="0" w:val="nil"/>
        </w:pBdr>
        <w:shd w:fill="auto" w:val="clear"/>
        <w:spacing w:after="0" w:before="350.6811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15A">
      <w:pPr>
        <w:keepNext w:val="0"/>
        <w:keepLines w:val="0"/>
        <w:widowControl w:val="0"/>
        <w:pBdr>
          <w:top w:space="0" w:sz="0" w:val="nil"/>
          <w:left w:space="0" w:sz="0" w:val="nil"/>
          <w:bottom w:space="0" w:sz="0" w:val="nil"/>
          <w:right w:space="0" w:sz="0" w:val="nil"/>
          <w:between w:space="0" w:sz="0" w:val="nil"/>
        </w:pBdr>
        <w:shd w:fill="auto" w:val="clear"/>
        <w:spacing w:after="0" w:before="15.49926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215B">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15C">
      <w:pPr>
        <w:keepNext w:val="0"/>
        <w:keepLines w:val="0"/>
        <w:widowControl w:val="0"/>
        <w:pBdr>
          <w:top w:space="0" w:sz="0" w:val="nil"/>
          <w:left w:space="0" w:sz="0" w:val="nil"/>
          <w:bottom w:space="0" w:sz="0" w:val="nil"/>
          <w:right w:space="0" w:sz="0" w:val="nil"/>
          <w:between w:space="0" w:sz="0" w:val="nil"/>
        </w:pBdr>
        <w:shd w:fill="auto" w:val="clear"/>
        <w:spacing w:after="0" w:before="16.6943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15D">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15E">
      <w:pPr>
        <w:keepNext w:val="0"/>
        <w:keepLines w:val="0"/>
        <w:widowControl w:val="0"/>
        <w:pBdr>
          <w:top w:space="0" w:sz="0" w:val="nil"/>
          <w:left w:space="0" w:sz="0" w:val="nil"/>
          <w:bottom w:space="0" w:sz="0" w:val="nil"/>
          <w:right w:space="0" w:sz="0" w:val="nil"/>
          <w:between w:space="0" w:sz="0" w:val="nil"/>
        </w:pBdr>
        <w:shd w:fill="auto" w:val="clear"/>
        <w:spacing w:after="0" w:before="15.499877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215F">
      <w:pPr>
        <w:keepNext w:val="0"/>
        <w:keepLines w:val="0"/>
        <w:widowControl w:val="0"/>
        <w:pBdr>
          <w:top w:space="0" w:sz="0" w:val="nil"/>
          <w:left w:space="0" w:sz="0" w:val="nil"/>
          <w:bottom w:space="0" w:sz="0" w:val="nil"/>
          <w:right w:space="0" w:sz="0" w:val="nil"/>
          <w:between w:space="0" w:sz="0" w:val="nil"/>
        </w:pBdr>
        <w:shd w:fill="auto" w:val="clear"/>
        <w:spacing w:after="0" w:before="351.890258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160">
      <w:pPr>
        <w:keepNext w:val="0"/>
        <w:keepLines w:val="0"/>
        <w:widowControl w:val="0"/>
        <w:pBdr>
          <w:top w:space="0" w:sz="0" w:val="nil"/>
          <w:left w:space="0" w:sz="0" w:val="nil"/>
          <w:bottom w:space="0" w:sz="0" w:val="nil"/>
          <w:right w:space="0" w:sz="0" w:val="nil"/>
          <w:between w:space="0" w:sz="0" w:val="nil"/>
        </w:pBdr>
        <w:shd w:fill="auto" w:val="clear"/>
        <w:spacing w:after="0" w:before="37.6910400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161">
      <w:pPr>
        <w:keepNext w:val="0"/>
        <w:keepLines w:val="0"/>
        <w:widowControl w:val="0"/>
        <w:pBdr>
          <w:top w:space="0" w:sz="0" w:val="nil"/>
          <w:left w:space="0" w:sz="0" w:val="nil"/>
          <w:bottom w:space="0" w:sz="0" w:val="nil"/>
          <w:right w:space="0" w:sz="0" w:val="nil"/>
          <w:between w:space="0" w:sz="0" w:val="nil"/>
        </w:pBdr>
        <w:shd w:fill="auto" w:val="clear"/>
        <w:spacing w:after="0" w:before="29.1711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62">
      <w:pPr>
        <w:keepNext w:val="0"/>
        <w:keepLines w:val="0"/>
        <w:widowControl w:val="0"/>
        <w:pBdr>
          <w:top w:space="0" w:sz="0" w:val="nil"/>
          <w:left w:space="0" w:sz="0" w:val="nil"/>
          <w:bottom w:space="0" w:sz="0" w:val="nil"/>
          <w:right w:space="0" w:sz="0" w:val="nil"/>
          <w:between w:space="0" w:sz="0" w:val="nil"/>
        </w:pBdr>
        <w:shd w:fill="auto" w:val="clear"/>
        <w:spacing w:after="0" w:before="301.49353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163">
      <w:pPr>
        <w:keepNext w:val="0"/>
        <w:keepLines w:val="0"/>
        <w:widowControl w:val="0"/>
        <w:pBdr>
          <w:top w:space="0" w:sz="0" w:val="nil"/>
          <w:left w:space="0" w:sz="0" w:val="nil"/>
          <w:bottom w:space="0" w:sz="0" w:val="nil"/>
          <w:right w:space="0" w:sz="0" w:val="nil"/>
          <w:between w:space="0" w:sz="0" w:val="nil"/>
        </w:pBdr>
        <w:shd w:fill="auto" w:val="clear"/>
        <w:spacing w:after="0" w:before="35.498657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164">
      <w:pPr>
        <w:keepNext w:val="0"/>
        <w:keepLines w:val="0"/>
        <w:widowControl w:val="0"/>
        <w:pBdr>
          <w:top w:space="0" w:sz="0" w:val="nil"/>
          <w:left w:space="0" w:sz="0" w:val="nil"/>
          <w:bottom w:space="0" w:sz="0" w:val="nil"/>
          <w:right w:space="0" w:sz="0" w:val="nil"/>
          <w:between w:space="0" w:sz="0" w:val="nil"/>
        </w:pBdr>
        <w:shd w:fill="auto" w:val="clear"/>
        <w:spacing w:after="0" w:before="29.1711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65">
      <w:pPr>
        <w:keepNext w:val="0"/>
        <w:keepLines w:val="0"/>
        <w:widowControl w:val="0"/>
        <w:pBdr>
          <w:top w:space="0" w:sz="0" w:val="nil"/>
          <w:left w:space="0" w:sz="0" w:val="nil"/>
          <w:bottom w:space="0" w:sz="0" w:val="nil"/>
          <w:right w:space="0" w:sz="0" w:val="nil"/>
          <w:between w:space="0" w:sz="0" w:val="nil"/>
        </w:pBdr>
        <w:shd w:fill="auto" w:val="clear"/>
        <w:spacing w:after="0" w:before="302.6898193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166">
      <w:pPr>
        <w:keepNext w:val="0"/>
        <w:keepLines w:val="0"/>
        <w:widowControl w:val="0"/>
        <w:pBdr>
          <w:top w:space="0" w:sz="0" w:val="nil"/>
          <w:left w:space="0" w:sz="0" w:val="nil"/>
          <w:bottom w:space="0" w:sz="0" w:val="nil"/>
          <w:right w:space="0" w:sz="0" w:val="nil"/>
          <w:between w:space="0" w:sz="0" w:val="nil"/>
        </w:pBdr>
        <w:shd w:fill="auto" w:val="clear"/>
        <w:spacing w:after="0" w:before="38.333129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67">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2168">
      <w:pPr>
        <w:keepNext w:val="0"/>
        <w:keepLines w:val="0"/>
        <w:widowControl w:val="0"/>
        <w:pBdr>
          <w:top w:space="0" w:sz="0" w:val="nil"/>
          <w:left w:space="0" w:sz="0" w:val="nil"/>
          <w:bottom w:space="0" w:sz="0" w:val="nil"/>
          <w:right w:space="0" w:sz="0" w:val="nil"/>
          <w:between w:space="0" w:sz="0" w:val="nil"/>
        </w:pBdr>
        <w:shd w:fill="auto" w:val="clear"/>
        <w:spacing w:after="0" w:before="280.52001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169">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6A">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216B">
      <w:pPr>
        <w:keepNext w:val="0"/>
        <w:keepLines w:val="0"/>
        <w:widowControl w:val="0"/>
        <w:pBdr>
          <w:top w:space="0" w:sz="0" w:val="nil"/>
          <w:left w:space="0" w:sz="0" w:val="nil"/>
          <w:bottom w:space="0" w:sz="0" w:val="nil"/>
          <w:right w:space="0" w:sz="0" w:val="nil"/>
          <w:between w:space="0" w:sz="0" w:val="nil"/>
        </w:pBdr>
        <w:shd w:fill="auto" w:val="clear"/>
        <w:spacing w:after="0" w:before="351.89056396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16C">
      <w:pPr>
        <w:keepNext w:val="0"/>
        <w:keepLines w:val="0"/>
        <w:widowControl w:val="0"/>
        <w:pBdr>
          <w:top w:space="0" w:sz="0" w:val="nil"/>
          <w:left w:space="0" w:sz="0" w:val="nil"/>
          <w:bottom w:space="0" w:sz="0" w:val="nil"/>
          <w:right w:space="0" w:sz="0" w:val="nil"/>
          <w:between w:space="0" w:sz="0" w:val="nil"/>
        </w:pBdr>
        <w:shd w:fill="auto" w:val="clear"/>
        <w:spacing w:after="0" w:before="35.498657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16D">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16E">
      <w:pPr>
        <w:keepNext w:val="0"/>
        <w:keepLines w:val="0"/>
        <w:widowControl w:val="0"/>
        <w:pBdr>
          <w:top w:space="0" w:sz="0" w:val="nil"/>
          <w:left w:space="0" w:sz="0" w:val="nil"/>
          <w:bottom w:space="0" w:sz="0" w:val="nil"/>
          <w:right w:space="0" w:sz="0" w:val="nil"/>
          <w:between w:space="0" w:sz="0" w:val="nil"/>
        </w:pBdr>
        <w:shd w:fill="auto" w:val="clear"/>
        <w:spacing w:after="0" w:before="539.05212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16F">
      <w:pPr>
        <w:keepNext w:val="0"/>
        <w:keepLines w:val="0"/>
        <w:widowControl w:val="0"/>
        <w:pBdr>
          <w:top w:space="0" w:sz="0" w:val="nil"/>
          <w:left w:space="0" w:sz="0" w:val="nil"/>
          <w:bottom w:space="0" w:sz="0" w:val="nil"/>
          <w:right w:space="0" w:sz="0" w:val="nil"/>
          <w:between w:space="0" w:sz="0" w:val="nil"/>
        </w:pBdr>
        <w:shd w:fill="auto" w:val="clear"/>
        <w:spacing w:after="0" w:before="78.0688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70">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171">
      <w:pPr>
        <w:keepNext w:val="0"/>
        <w:keepLines w:val="0"/>
        <w:widowControl w:val="0"/>
        <w:pBdr>
          <w:top w:space="0" w:sz="0" w:val="nil"/>
          <w:left w:space="0" w:sz="0" w:val="nil"/>
          <w:bottom w:space="0" w:sz="0" w:val="nil"/>
          <w:right w:space="0" w:sz="0" w:val="nil"/>
          <w:between w:space="0" w:sz="0" w:val="nil"/>
        </w:pBdr>
        <w:shd w:fill="auto" w:val="clear"/>
        <w:spacing w:after="0" w:before="69.5932006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72">
      <w:pPr>
        <w:keepNext w:val="0"/>
        <w:keepLines w:val="0"/>
        <w:widowControl w:val="0"/>
        <w:pBdr>
          <w:top w:space="0" w:sz="0" w:val="nil"/>
          <w:left w:space="0" w:sz="0" w:val="nil"/>
          <w:bottom w:space="0" w:sz="0" w:val="nil"/>
          <w:right w:space="0" w:sz="0" w:val="nil"/>
          <w:between w:space="0" w:sz="0" w:val="nil"/>
        </w:pBdr>
        <w:shd w:fill="auto" w:val="clear"/>
        <w:spacing w:after="0" w:before="58.7841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173">
      <w:pPr>
        <w:keepNext w:val="0"/>
        <w:keepLines w:val="0"/>
        <w:widowControl w:val="0"/>
        <w:pBdr>
          <w:top w:space="0" w:sz="0" w:val="nil"/>
          <w:left w:space="0" w:sz="0" w:val="nil"/>
          <w:bottom w:space="0" w:sz="0" w:val="nil"/>
          <w:right w:space="0" w:sz="0" w:val="nil"/>
          <w:between w:space="0" w:sz="0" w:val="nil"/>
        </w:pBdr>
        <w:shd w:fill="auto" w:val="clear"/>
        <w:spacing w:after="0" w:before="28.7939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74">
      <w:pPr>
        <w:keepNext w:val="0"/>
        <w:keepLines w:val="0"/>
        <w:widowControl w:val="0"/>
        <w:pBdr>
          <w:top w:space="0" w:sz="0" w:val="nil"/>
          <w:left w:space="0" w:sz="0" w:val="nil"/>
          <w:bottom w:space="0" w:sz="0" w:val="nil"/>
          <w:right w:space="0" w:sz="0" w:val="nil"/>
          <w:between w:space="0" w:sz="0" w:val="nil"/>
        </w:pBdr>
        <w:shd w:fill="auto" w:val="clear"/>
        <w:spacing w:after="0" w:before="79.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75">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176">
      <w:pPr>
        <w:keepNext w:val="0"/>
        <w:keepLines w:val="0"/>
        <w:widowControl w:val="0"/>
        <w:pBdr>
          <w:top w:space="0" w:sz="0" w:val="nil"/>
          <w:left w:space="0" w:sz="0" w:val="nil"/>
          <w:bottom w:space="0" w:sz="0" w:val="nil"/>
          <w:right w:space="0" w:sz="0" w:val="nil"/>
          <w:between w:space="0" w:sz="0" w:val="nil"/>
        </w:pBdr>
        <w:shd w:fill="auto" w:val="clear"/>
        <w:spacing w:after="0" w:before="58.8284301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177">
      <w:pPr>
        <w:keepNext w:val="0"/>
        <w:keepLines w:val="0"/>
        <w:widowControl w:val="0"/>
        <w:pBdr>
          <w:top w:space="0" w:sz="0" w:val="nil"/>
          <w:left w:space="0" w:sz="0" w:val="nil"/>
          <w:bottom w:space="0" w:sz="0" w:val="nil"/>
          <w:right w:space="0" w:sz="0" w:val="nil"/>
          <w:between w:space="0" w:sz="0" w:val="nil"/>
        </w:pBdr>
        <w:shd w:fill="auto" w:val="clear"/>
        <w:spacing w:after="0" w:before="39.5294189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ih</w:t>
      </w:r>
    </w:p>
    <w:p w:rsidR="00000000" w:rsidDel="00000000" w:rsidP="00000000" w:rsidRDefault="00000000" w:rsidRPr="00000000" w14:paraId="00002178">
      <w:pPr>
        <w:keepNext w:val="0"/>
        <w:keepLines w:val="0"/>
        <w:widowControl w:val="0"/>
        <w:pBdr>
          <w:top w:space="0" w:sz="0" w:val="nil"/>
          <w:left w:space="0" w:sz="0" w:val="nil"/>
          <w:bottom w:space="0" w:sz="0" w:val="nil"/>
          <w:right w:space="0" w:sz="0" w:val="nil"/>
          <w:between w:space="0" w:sz="0" w:val="nil"/>
        </w:pBdr>
        <w:shd w:fill="auto" w:val="clear"/>
        <w:spacing w:after="0" w:before="14.3444824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79">
      <w:pPr>
        <w:keepNext w:val="0"/>
        <w:keepLines w:val="0"/>
        <w:widowControl w:val="0"/>
        <w:pBdr>
          <w:top w:space="0" w:sz="0" w:val="nil"/>
          <w:left w:space="0" w:sz="0" w:val="nil"/>
          <w:bottom w:space="0" w:sz="0" w:val="nil"/>
          <w:right w:space="0" w:sz="0" w:val="nil"/>
          <w:between w:space="0" w:sz="0" w:val="nil"/>
        </w:pBdr>
        <w:shd w:fill="auto" w:val="clear"/>
        <w:spacing w:after="0" w:before="69.6520996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17A">
      <w:pPr>
        <w:keepNext w:val="0"/>
        <w:keepLines w:val="0"/>
        <w:widowControl w:val="0"/>
        <w:pBdr>
          <w:top w:space="0" w:sz="0" w:val="nil"/>
          <w:left w:space="0" w:sz="0" w:val="nil"/>
          <w:bottom w:space="0" w:sz="0" w:val="nil"/>
          <w:right w:space="0" w:sz="0" w:val="nil"/>
          <w:between w:space="0" w:sz="0" w:val="nil"/>
        </w:pBdr>
        <w:shd w:fill="auto" w:val="clear"/>
        <w:spacing w:after="0" w:before="28.7939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7B">
      <w:pPr>
        <w:keepNext w:val="0"/>
        <w:keepLines w:val="0"/>
        <w:widowControl w:val="0"/>
        <w:pBdr>
          <w:top w:space="0" w:sz="0" w:val="nil"/>
          <w:left w:space="0" w:sz="0" w:val="nil"/>
          <w:bottom w:space="0" w:sz="0" w:val="nil"/>
          <w:right w:space="0" w:sz="0" w:val="nil"/>
          <w:between w:space="0" w:sz="0" w:val="nil"/>
        </w:pBdr>
        <w:shd w:fill="auto" w:val="clear"/>
        <w:spacing w:after="0" w:before="49.2602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7C">
      <w:pPr>
        <w:keepNext w:val="0"/>
        <w:keepLines w:val="0"/>
        <w:widowControl w:val="0"/>
        <w:pBdr>
          <w:top w:space="0" w:sz="0" w:val="nil"/>
          <w:left w:space="0" w:sz="0" w:val="nil"/>
          <w:bottom w:space="0" w:sz="0" w:val="nil"/>
          <w:right w:space="0" w:sz="0" w:val="nil"/>
          <w:between w:space="0" w:sz="0" w:val="nil"/>
        </w:pBdr>
        <w:shd w:fill="auto" w:val="clear"/>
        <w:spacing w:after="0" w:before="79.2648315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7D">
      <w:pPr>
        <w:keepNext w:val="0"/>
        <w:keepLines w:val="0"/>
        <w:widowControl w:val="0"/>
        <w:pBdr>
          <w:top w:space="0" w:sz="0" w:val="nil"/>
          <w:left w:space="0" w:sz="0" w:val="nil"/>
          <w:bottom w:space="0" w:sz="0" w:val="nil"/>
          <w:right w:space="0" w:sz="0" w:val="nil"/>
          <w:between w:space="0" w:sz="0" w:val="nil"/>
        </w:pBdr>
        <w:shd w:fill="auto" w:val="clear"/>
        <w:spacing w:after="0" w:before="68.4414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17E">
      <w:pPr>
        <w:keepNext w:val="0"/>
        <w:keepLines w:val="0"/>
        <w:widowControl w:val="0"/>
        <w:pBdr>
          <w:top w:space="0" w:sz="0" w:val="nil"/>
          <w:left w:space="0" w:sz="0" w:val="nil"/>
          <w:bottom w:space="0" w:sz="0" w:val="nil"/>
          <w:right w:space="0" w:sz="0" w:val="nil"/>
          <w:between w:space="0" w:sz="0" w:val="nil"/>
        </w:pBdr>
        <w:shd w:fill="auto" w:val="clear"/>
        <w:spacing w:after="0" w:before="79.14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7F">
      <w:pPr>
        <w:keepNext w:val="0"/>
        <w:keepLines w:val="0"/>
        <w:widowControl w:val="0"/>
        <w:pBdr>
          <w:top w:space="0" w:sz="0" w:val="nil"/>
          <w:left w:space="0" w:sz="0" w:val="nil"/>
          <w:bottom w:space="0" w:sz="0" w:val="nil"/>
          <w:right w:space="0" w:sz="0" w:val="nil"/>
          <w:between w:space="0" w:sz="0" w:val="nil"/>
        </w:pBdr>
        <w:shd w:fill="auto" w:val="clear"/>
        <w:spacing w:after="0" w:before="78.0688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80">
      <w:pPr>
        <w:keepNext w:val="0"/>
        <w:keepLines w:val="0"/>
        <w:widowControl w:val="0"/>
        <w:pBdr>
          <w:top w:space="0" w:sz="0" w:val="nil"/>
          <w:left w:space="0" w:sz="0" w:val="nil"/>
          <w:bottom w:space="0" w:sz="0" w:val="nil"/>
          <w:right w:space="0" w:sz="0" w:val="nil"/>
          <w:between w:space="0" w:sz="0" w:val="nil"/>
        </w:pBdr>
        <w:shd w:fill="auto" w:val="clear"/>
        <w:spacing w:after="0" w:before="59.980163574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181">
      <w:pPr>
        <w:keepNext w:val="0"/>
        <w:keepLines w:val="0"/>
        <w:widowControl w:val="0"/>
        <w:pBdr>
          <w:top w:space="0" w:sz="0" w:val="nil"/>
          <w:left w:space="0" w:sz="0" w:val="nil"/>
          <w:bottom w:space="0" w:sz="0" w:val="nil"/>
          <w:right w:space="0" w:sz="0" w:val="nil"/>
          <w:between w:space="0" w:sz="0" w:val="nil"/>
        </w:pBdr>
        <w:shd w:fill="auto" w:val="clear"/>
        <w:spacing w:after="0" w:before="58.78448486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182">
      <w:pPr>
        <w:keepNext w:val="0"/>
        <w:keepLines w:val="0"/>
        <w:widowControl w:val="0"/>
        <w:pBdr>
          <w:top w:space="0" w:sz="0" w:val="nil"/>
          <w:left w:space="0" w:sz="0" w:val="nil"/>
          <w:bottom w:space="0" w:sz="0" w:val="nil"/>
          <w:right w:space="0" w:sz="0" w:val="nil"/>
          <w:between w:space="0" w:sz="0" w:val="nil"/>
        </w:pBdr>
        <w:shd w:fill="auto" w:val="clear"/>
        <w:spacing w:after="0" w:before="68.39691162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83">
      <w:pPr>
        <w:keepNext w:val="0"/>
        <w:keepLines w:val="0"/>
        <w:widowControl w:val="0"/>
        <w:pBdr>
          <w:top w:space="0" w:sz="0" w:val="nil"/>
          <w:left w:space="0" w:sz="0" w:val="nil"/>
          <w:bottom w:space="0" w:sz="0" w:val="nil"/>
          <w:right w:space="0" w:sz="0" w:val="nil"/>
          <w:between w:space="0" w:sz="0" w:val="nil"/>
        </w:pBdr>
        <w:shd w:fill="auto" w:val="clear"/>
        <w:spacing w:after="0" w:before="79.14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184">
      <w:pPr>
        <w:keepNext w:val="0"/>
        <w:keepLines w:val="0"/>
        <w:widowControl w:val="0"/>
        <w:pBdr>
          <w:top w:space="0" w:sz="0" w:val="nil"/>
          <w:left w:space="0" w:sz="0" w:val="nil"/>
          <w:bottom w:space="0" w:sz="0" w:val="nil"/>
          <w:right w:space="0" w:sz="0" w:val="nil"/>
          <w:between w:space="0" w:sz="0" w:val="nil"/>
        </w:pBdr>
        <w:shd w:fill="auto" w:val="clear"/>
        <w:spacing w:after="0" w:before="33.84658813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185">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186">
      <w:pPr>
        <w:keepNext w:val="0"/>
        <w:keepLines w:val="0"/>
        <w:widowControl w:val="0"/>
        <w:pBdr>
          <w:top w:space="0" w:sz="0" w:val="nil"/>
          <w:left w:space="0" w:sz="0" w:val="nil"/>
          <w:bottom w:space="0" w:sz="0" w:val="nil"/>
          <w:right w:space="0" w:sz="0" w:val="nil"/>
          <w:between w:space="0" w:sz="0" w:val="nil"/>
        </w:pBdr>
        <w:shd w:fill="auto" w:val="clear"/>
        <w:spacing w:after="0" w:before="17.7996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187">
      <w:pPr>
        <w:keepNext w:val="0"/>
        <w:keepLines w:val="0"/>
        <w:widowControl w:val="0"/>
        <w:pBdr>
          <w:top w:space="0" w:sz="0" w:val="nil"/>
          <w:left w:space="0" w:sz="0" w:val="nil"/>
          <w:bottom w:space="0" w:sz="0" w:val="nil"/>
          <w:right w:space="0" w:sz="0" w:val="nil"/>
          <w:between w:space="0" w:sz="0" w:val="nil"/>
        </w:pBdr>
        <w:shd w:fill="auto" w:val="clear"/>
        <w:spacing w:after="0" w:before="78.0688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88">
      <w:pPr>
        <w:keepNext w:val="0"/>
        <w:keepLines w:val="0"/>
        <w:widowControl w:val="0"/>
        <w:pBdr>
          <w:top w:space="0" w:sz="0" w:val="nil"/>
          <w:left w:space="0" w:sz="0" w:val="nil"/>
          <w:bottom w:space="0" w:sz="0" w:val="nil"/>
          <w:right w:space="0" w:sz="0" w:val="nil"/>
          <w:between w:space="0" w:sz="0" w:val="nil"/>
        </w:pBdr>
        <w:shd w:fill="auto" w:val="clear"/>
        <w:spacing w:after="0" w:before="118.8236999511718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189">
      <w:pPr>
        <w:keepNext w:val="0"/>
        <w:keepLines w:val="0"/>
        <w:widowControl w:val="0"/>
        <w:pBdr>
          <w:top w:space="0" w:sz="0" w:val="nil"/>
          <w:left w:space="0" w:sz="0" w:val="nil"/>
          <w:bottom w:space="0" w:sz="0" w:val="nil"/>
          <w:right w:space="0" w:sz="0" w:val="nil"/>
          <w:between w:space="0" w:sz="0" w:val="nil"/>
        </w:pBdr>
        <w:shd w:fill="auto" w:val="clear"/>
        <w:spacing w:after="0" w:before="79.14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18A">
      <w:pPr>
        <w:keepNext w:val="0"/>
        <w:keepLines w:val="0"/>
        <w:widowControl w:val="0"/>
        <w:pBdr>
          <w:top w:space="0" w:sz="0" w:val="nil"/>
          <w:left w:space="0" w:sz="0" w:val="nil"/>
          <w:bottom w:space="0" w:sz="0" w:val="nil"/>
          <w:right w:space="0" w:sz="0" w:val="nil"/>
          <w:between w:space="0" w:sz="0" w:val="nil"/>
        </w:pBdr>
        <w:shd w:fill="auto" w:val="clear"/>
        <w:spacing w:after="0" w:before="87.563629150390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18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18C">
      <w:pPr>
        <w:keepNext w:val="0"/>
        <w:keepLines w:val="0"/>
        <w:widowControl w:val="0"/>
        <w:pBdr>
          <w:top w:space="0" w:sz="0" w:val="nil"/>
          <w:left w:space="0" w:sz="0" w:val="nil"/>
          <w:bottom w:space="0" w:sz="0" w:val="nil"/>
          <w:right w:space="0" w:sz="0" w:val="nil"/>
          <w:between w:space="0" w:sz="0" w:val="nil"/>
        </w:pBdr>
        <w:shd w:fill="auto" w:val="clear"/>
        <w:spacing w:after="0" w:before="35.49926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3 2</w:t>
      </w:r>
    </w:p>
    <w:p w:rsidR="00000000" w:rsidDel="00000000" w:rsidP="00000000" w:rsidRDefault="00000000" w:rsidRPr="00000000" w14:paraId="0000218D">
      <w:pPr>
        <w:keepNext w:val="0"/>
        <w:keepLines w:val="0"/>
        <w:widowControl w:val="0"/>
        <w:pBdr>
          <w:top w:space="0" w:sz="0" w:val="nil"/>
          <w:left w:space="0" w:sz="0" w:val="nil"/>
          <w:bottom w:space="0" w:sz="0" w:val="nil"/>
          <w:right w:space="0" w:sz="0" w:val="nil"/>
          <w:between w:space="0" w:sz="0" w:val="nil"/>
        </w:pBdr>
        <w:shd w:fill="auto" w:val="clear"/>
        <w:spacing w:after="0" w:before="245.2819824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18E">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8F">
      <w:pPr>
        <w:keepNext w:val="0"/>
        <w:keepLines w:val="0"/>
        <w:widowControl w:val="0"/>
        <w:pBdr>
          <w:top w:space="0" w:sz="0" w:val="nil"/>
          <w:left w:space="0" w:sz="0" w:val="nil"/>
          <w:bottom w:space="0" w:sz="0" w:val="nil"/>
          <w:right w:space="0" w:sz="0" w:val="nil"/>
          <w:between w:space="0" w:sz="0" w:val="nil"/>
        </w:pBdr>
        <w:shd w:fill="auto" w:val="clear"/>
        <w:spacing w:after="0" w:before="69.62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3 2</w:t>
      </w:r>
    </w:p>
    <w:p w:rsidR="00000000" w:rsidDel="00000000" w:rsidP="00000000" w:rsidRDefault="00000000" w:rsidRPr="00000000" w14:paraId="00002190">
      <w:pPr>
        <w:keepNext w:val="0"/>
        <w:keepLines w:val="0"/>
        <w:widowControl w:val="0"/>
        <w:pBdr>
          <w:top w:space="0" w:sz="0" w:val="nil"/>
          <w:left w:space="0" w:sz="0" w:val="nil"/>
          <w:bottom w:space="0" w:sz="0" w:val="nil"/>
          <w:right w:space="0" w:sz="0" w:val="nil"/>
          <w:between w:space="0" w:sz="0" w:val="nil"/>
        </w:pBdr>
        <w:shd w:fill="auto" w:val="clear"/>
        <w:spacing w:after="0" w:before="245.28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191">
      <w:pPr>
        <w:keepNext w:val="0"/>
        <w:keepLines w:val="0"/>
        <w:widowControl w:val="0"/>
        <w:pBdr>
          <w:top w:space="0" w:sz="0" w:val="nil"/>
          <w:left w:space="0" w:sz="0" w:val="nil"/>
          <w:bottom w:space="0" w:sz="0" w:val="nil"/>
          <w:right w:space="0" w:sz="0" w:val="nil"/>
          <w:between w:space="0" w:sz="0" w:val="nil"/>
        </w:pBdr>
        <w:shd w:fill="auto" w:val="clear"/>
        <w:spacing w:after="0" w:before="35.5004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6 2</w:t>
      </w:r>
    </w:p>
    <w:p w:rsidR="00000000" w:rsidDel="00000000" w:rsidP="00000000" w:rsidRDefault="00000000" w:rsidRPr="00000000" w14:paraId="00002192">
      <w:pPr>
        <w:keepNext w:val="0"/>
        <w:keepLines w:val="0"/>
        <w:widowControl w:val="0"/>
        <w:pBdr>
          <w:top w:space="0" w:sz="0" w:val="nil"/>
          <w:left w:space="0" w:sz="0" w:val="nil"/>
          <w:bottom w:space="0" w:sz="0" w:val="nil"/>
          <w:right w:space="0" w:sz="0" w:val="nil"/>
          <w:between w:space="0" w:sz="0" w:val="nil"/>
        </w:pBdr>
        <w:shd w:fill="auto" w:val="clear"/>
        <w:spacing w:after="0" w:before="243.093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193">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94">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2195">
      <w:pPr>
        <w:keepNext w:val="0"/>
        <w:keepLines w:val="0"/>
        <w:widowControl w:val="0"/>
        <w:pBdr>
          <w:top w:space="0" w:sz="0" w:val="nil"/>
          <w:left w:space="0" w:sz="0" w:val="nil"/>
          <w:bottom w:space="0" w:sz="0" w:val="nil"/>
          <w:right w:space="0" w:sz="0" w:val="nil"/>
          <w:between w:space="0" w:sz="0" w:val="nil"/>
        </w:pBdr>
        <w:shd w:fill="auto" w:val="clear"/>
        <w:spacing w:after="0" w:before="245.2844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196">
      <w:pPr>
        <w:keepNext w:val="0"/>
        <w:keepLines w:val="0"/>
        <w:widowControl w:val="0"/>
        <w:pBdr>
          <w:top w:space="0" w:sz="0" w:val="nil"/>
          <w:left w:space="0" w:sz="0" w:val="nil"/>
          <w:bottom w:space="0" w:sz="0" w:val="nil"/>
          <w:right w:space="0" w:sz="0" w:val="nil"/>
          <w:between w:space="0" w:sz="0" w:val="nil"/>
        </w:pBdr>
        <w:shd w:fill="auto" w:val="clear"/>
        <w:spacing w:after="0" w:before="35.49926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2197">
      <w:pPr>
        <w:keepNext w:val="0"/>
        <w:keepLines w:val="0"/>
        <w:widowControl w:val="0"/>
        <w:pBdr>
          <w:top w:space="0" w:sz="0" w:val="nil"/>
          <w:left w:space="0" w:sz="0" w:val="nil"/>
          <w:bottom w:space="0" w:sz="0" w:val="nil"/>
          <w:right w:space="0" w:sz="0" w:val="nil"/>
          <w:between w:space="0" w:sz="0" w:val="nil"/>
        </w:pBdr>
        <w:shd w:fill="auto" w:val="clear"/>
        <w:spacing w:after="0" w:before="244.2877197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198">
      <w:pPr>
        <w:keepNext w:val="0"/>
        <w:keepLines w:val="0"/>
        <w:widowControl w:val="0"/>
        <w:pBdr>
          <w:top w:space="0" w:sz="0" w:val="nil"/>
          <w:left w:space="0" w:sz="0" w:val="nil"/>
          <w:bottom w:space="0" w:sz="0" w:val="nil"/>
          <w:right w:space="0" w:sz="0" w:val="nil"/>
          <w:between w:space="0" w:sz="0" w:val="nil"/>
        </w:pBdr>
        <w:shd w:fill="auto" w:val="clear"/>
        <w:spacing w:after="0" w:before="38.33251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99">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219A">
      <w:pPr>
        <w:keepNext w:val="0"/>
        <w:keepLines w:val="0"/>
        <w:widowControl w:val="0"/>
        <w:pBdr>
          <w:top w:space="0" w:sz="0" w:val="nil"/>
          <w:left w:space="0" w:sz="0" w:val="nil"/>
          <w:bottom w:space="0" w:sz="0" w:val="nil"/>
          <w:right w:space="0" w:sz="0" w:val="nil"/>
          <w:between w:space="0" w:sz="0" w:val="nil"/>
        </w:pBdr>
        <w:shd w:fill="auto" w:val="clear"/>
        <w:spacing w:after="0" w:before="245.2844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19B">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9C">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3 2</w:t>
      </w:r>
    </w:p>
    <w:p w:rsidR="00000000" w:rsidDel="00000000" w:rsidP="00000000" w:rsidRDefault="00000000" w:rsidRPr="00000000" w14:paraId="0000219D">
      <w:pPr>
        <w:keepNext w:val="0"/>
        <w:keepLines w:val="0"/>
        <w:widowControl w:val="0"/>
        <w:pBdr>
          <w:top w:space="0" w:sz="0" w:val="nil"/>
          <w:left w:space="0" w:sz="0" w:val="nil"/>
          <w:bottom w:space="0" w:sz="0" w:val="nil"/>
          <w:right w:space="0" w:sz="0" w:val="nil"/>
          <w:between w:space="0" w:sz="0" w:val="nil"/>
        </w:pBdr>
        <w:shd w:fill="auto" w:val="clear"/>
        <w:spacing w:after="0" w:before="244.2877197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19E">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9F">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1A0">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1A1">
      <w:pPr>
        <w:keepNext w:val="0"/>
        <w:keepLines w:val="0"/>
        <w:widowControl w:val="0"/>
        <w:pBdr>
          <w:top w:space="0" w:sz="0" w:val="nil"/>
          <w:left w:space="0" w:sz="0" w:val="nil"/>
          <w:bottom w:space="0" w:sz="0" w:val="nil"/>
          <w:right w:space="0" w:sz="0" w:val="nil"/>
          <w:between w:space="0" w:sz="0" w:val="nil"/>
        </w:pBdr>
        <w:shd w:fill="auto" w:val="clear"/>
        <w:spacing w:after="0" w:before="282.28393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1A2">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A3">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21A4">
      <w:pPr>
        <w:keepNext w:val="0"/>
        <w:keepLines w:val="0"/>
        <w:widowControl w:val="0"/>
        <w:pBdr>
          <w:top w:space="0" w:sz="0" w:val="nil"/>
          <w:left w:space="0" w:sz="0" w:val="nil"/>
          <w:bottom w:space="0" w:sz="0" w:val="nil"/>
          <w:right w:space="0" w:sz="0" w:val="nil"/>
          <w:between w:space="0" w:sz="0" w:val="nil"/>
        </w:pBdr>
        <w:shd w:fill="auto" w:val="clear"/>
        <w:spacing w:after="0" w:before="245.2844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1A5">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A6">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9 1</w:t>
      </w:r>
    </w:p>
    <w:p w:rsidR="00000000" w:rsidDel="00000000" w:rsidP="00000000" w:rsidRDefault="00000000" w:rsidRPr="00000000" w14:paraId="000021A7">
      <w:pPr>
        <w:keepNext w:val="0"/>
        <w:keepLines w:val="0"/>
        <w:widowControl w:val="0"/>
        <w:pBdr>
          <w:top w:space="0" w:sz="0" w:val="nil"/>
          <w:left w:space="0" w:sz="0" w:val="nil"/>
          <w:bottom w:space="0" w:sz="0" w:val="nil"/>
          <w:right w:space="0" w:sz="0" w:val="nil"/>
          <w:between w:space="0" w:sz="0" w:val="nil"/>
        </w:pBdr>
        <w:shd w:fill="auto" w:val="clear"/>
        <w:spacing w:after="0" w:before="243.091430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1A8">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A9">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21AA">
      <w:pPr>
        <w:keepNext w:val="0"/>
        <w:keepLines w:val="0"/>
        <w:widowControl w:val="0"/>
        <w:pBdr>
          <w:top w:space="0" w:sz="0" w:val="nil"/>
          <w:left w:space="0" w:sz="0" w:val="nil"/>
          <w:bottom w:space="0" w:sz="0" w:val="nil"/>
          <w:right w:space="0" w:sz="0" w:val="nil"/>
          <w:between w:space="0" w:sz="0" w:val="nil"/>
        </w:pBdr>
        <w:shd w:fill="auto" w:val="clear"/>
        <w:spacing w:after="0" w:before="245.283813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1AB">
      <w:pPr>
        <w:keepNext w:val="0"/>
        <w:keepLines w:val="0"/>
        <w:widowControl w:val="0"/>
        <w:pBdr>
          <w:top w:space="0" w:sz="0" w:val="nil"/>
          <w:left w:space="0" w:sz="0" w:val="nil"/>
          <w:bottom w:space="0" w:sz="0" w:val="nil"/>
          <w:right w:space="0" w:sz="0" w:val="nil"/>
          <w:between w:space="0" w:sz="0" w:val="nil"/>
        </w:pBdr>
        <w:shd w:fill="auto" w:val="clear"/>
        <w:spacing w:after="0" w:before="39.5294189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AC">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1AD">
      <w:pPr>
        <w:keepNext w:val="0"/>
        <w:keepLines w:val="0"/>
        <w:widowControl w:val="0"/>
        <w:pBdr>
          <w:top w:space="0" w:sz="0" w:val="nil"/>
          <w:left w:space="0" w:sz="0" w:val="nil"/>
          <w:bottom w:space="0" w:sz="0" w:val="nil"/>
          <w:right w:space="0" w:sz="0" w:val="nil"/>
          <w:between w:space="0" w:sz="0" w:val="nil"/>
        </w:pBdr>
        <w:shd w:fill="auto" w:val="clear"/>
        <w:spacing w:after="0" w:before="4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1AE">
      <w:pPr>
        <w:keepNext w:val="0"/>
        <w:keepLines w:val="0"/>
        <w:widowControl w:val="0"/>
        <w:pBdr>
          <w:top w:space="0" w:sz="0" w:val="nil"/>
          <w:left w:space="0" w:sz="0" w:val="nil"/>
          <w:bottom w:space="0" w:sz="0" w:val="nil"/>
          <w:right w:space="0" w:sz="0" w:val="nil"/>
          <w:between w:space="0" w:sz="0" w:val="nil"/>
        </w:pBdr>
        <w:shd w:fill="auto" w:val="clear"/>
        <w:spacing w:after="0" w:before="282.28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1AF">
      <w:pPr>
        <w:keepNext w:val="0"/>
        <w:keepLines w:val="0"/>
        <w:widowControl w:val="0"/>
        <w:pBdr>
          <w:top w:space="0" w:sz="0" w:val="nil"/>
          <w:left w:space="0" w:sz="0" w:val="nil"/>
          <w:bottom w:space="0" w:sz="0" w:val="nil"/>
          <w:right w:space="0" w:sz="0" w:val="nil"/>
          <w:between w:space="0" w:sz="0" w:val="nil"/>
        </w:pBdr>
        <w:shd w:fill="auto" w:val="clear"/>
        <w:spacing w:after="0" w:before="17.6910400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21B0">
      <w:pPr>
        <w:keepNext w:val="0"/>
        <w:keepLines w:val="0"/>
        <w:widowControl w:val="0"/>
        <w:pBdr>
          <w:top w:space="0" w:sz="0" w:val="nil"/>
          <w:left w:space="0" w:sz="0" w:val="nil"/>
          <w:bottom w:space="0" w:sz="0" w:val="nil"/>
          <w:right w:space="0" w:sz="0" w:val="nil"/>
          <w:between w:space="0" w:sz="0" w:val="nil"/>
        </w:pBdr>
        <w:shd w:fill="auto" w:val="clear"/>
        <w:spacing w:after="0" w:before="350.6793212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1B1">
      <w:pPr>
        <w:keepNext w:val="0"/>
        <w:keepLines w:val="0"/>
        <w:widowControl w:val="0"/>
        <w:pBdr>
          <w:top w:space="0" w:sz="0" w:val="nil"/>
          <w:left w:space="0" w:sz="0" w:val="nil"/>
          <w:bottom w:space="0" w:sz="0" w:val="nil"/>
          <w:right w:space="0" w:sz="0" w:val="nil"/>
          <w:between w:space="0" w:sz="0" w:val="nil"/>
        </w:pBdr>
        <w:shd w:fill="auto" w:val="clear"/>
        <w:spacing w:after="0" w:before="15.498657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1B2">
      <w:pPr>
        <w:keepNext w:val="0"/>
        <w:keepLines w:val="0"/>
        <w:widowControl w:val="0"/>
        <w:pBdr>
          <w:top w:space="0" w:sz="0" w:val="nil"/>
          <w:left w:space="0" w:sz="0" w:val="nil"/>
          <w:bottom w:space="0" w:sz="0" w:val="nil"/>
          <w:right w:space="0" w:sz="0" w:val="nil"/>
          <w:between w:space="0" w:sz="0" w:val="nil"/>
        </w:pBdr>
        <w:shd w:fill="auto" w:val="clear"/>
        <w:spacing w:after="0" w:before="351.8908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1B3">
      <w:pPr>
        <w:keepNext w:val="0"/>
        <w:keepLines w:val="0"/>
        <w:widowControl w:val="0"/>
        <w:pBdr>
          <w:top w:space="0" w:sz="0" w:val="nil"/>
          <w:left w:space="0" w:sz="0" w:val="nil"/>
          <w:bottom w:space="0" w:sz="0" w:val="nil"/>
          <w:right w:space="0" w:sz="0" w:val="nil"/>
          <w:between w:space="0" w:sz="0" w:val="nil"/>
        </w:pBdr>
        <w:shd w:fill="auto" w:val="clear"/>
        <w:spacing w:after="0" w:before="38.33251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B4">
      <w:pPr>
        <w:keepNext w:val="0"/>
        <w:keepLines w:val="0"/>
        <w:widowControl w:val="0"/>
        <w:pBdr>
          <w:top w:space="0" w:sz="0" w:val="nil"/>
          <w:left w:space="0" w:sz="0" w:val="nil"/>
          <w:bottom w:space="0" w:sz="0" w:val="nil"/>
          <w:right w:space="0" w:sz="0" w:val="nil"/>
          <w:between w:space="0" w:sz="0" w:val="nil"/>
        </w:pBdr>
        <w:shd w:fill="auto" w:val="clear"/>
        <w:spacing w:after="0" w:before="4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1B5">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1B6">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B7">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21B8">
      <w:pPr>
        <w:keepNext w:val="0"/>
        <w:keepLines w:val="0"/>
        <w:widowControl w:val="0"/>
        <w:pBdr>
          <w:top w:space="0" w:sz="0" w:val="nil"/>
          <w:left w:space="0" w:sz="0" w:val="nil"/>
          <w:bottom w:space="0" w:sz="0" w:val="nil"/>
          <w:right w:space="0" w:sz="0" w:val="nil"/>
          <w:between w:space="0" w:sz="0" w:val="nil"/>
        </w:pBdr>
        <w:shd w:fill="auto" w:val="clear"/>
        <w:spacing w:after="0" w:before="281.729736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1B9">
      <w:pPr>
        <w:keepNext w:val="0"/>
        <w:keepLines w:val="0"/>
        <w:widowControl w:val="0"/>
        <w:pBdr>
          <w:top w:space="0" w:sz="0" w:val="nil"/>
          <w:left w:space="0" w:sz="0" w:val="nil"/>
          <w:bottom w:space="0" w:sz="0" w:val="nil"/>
          <w:right w:space="0" w:sz="0" w:val="nil"/>
          <w:between w:space="0" w:sz="0" w:val="nil"/>
        </w:pBdr>
        <w:shd w:fill="auto" w:val="clear"/>
        <w:spacing w:after="0" w:before="15.498657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21BA">
      <w:pPr>
        <w:keepNext w:val="0"/>
        <w:keepLines w:val="0"/>
        <w:widowControl w:val="0"/>
        <w:pBdr>
          <w:top w:space="0" w:sz="0" w:val="nil"/>
          <w:left w:space="0" w:sz="0" w:val="nil"/>
          <w:bottom w:space="0" w:sz="0" w:val="nil"/>
          <w:right w:space="0" w:sz="0" w:val="nil"/>
          <w:between w:space="0" w:sz="0" w:val="nil"/>
        </w:pBdr>
        <w:shd w:fill="auto" w:val="clear"/>
        <w:spacing w:after="0" w:before="1040.68908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1BB">
      <w:pPr>
        <w:keepNext w:val="0"/>
        <w:keepLines w:val="0"/>
        <w:widowControl w:val="0"/>
        <w:pBdr>
          <w:top w:space="0" w:sz="0" w:val="nil"/>
          <w:left w:space="0" w:sz="0" w:val="nil"/>
          <w:bottom w:space="0" w:sz="0" w:val="nil"/>
          <w:right w:space="0" w:sz="0" w:val="nil"/>
          <w:between w:space="0" w:sz="0" w:val="nil"/>
        </w:pBdr>
        <w:shd w:fill="auto" w:val="clear"/>
        <w:spacing w:after="0" w:before="38.333129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1BC">
      <w:pPr>
        <w:keepNext w:val="0"/>
        <w:keepLines w:val="0"/>
        <w:widowControl w:val="0"/>
        <w:pBdr>
          <w:top w:space="0" w:sz="0" w:val="nil"/>
          <w:left w:space="0" w:sz="0" w:val="nil"/>
          <w:bottom w:space="0" w:sz="0" w:val="nil"/>
          <w:right w:space="0" w:sz="0" w:val="nil"/>
          <w:between w:space="0" w:sz="0" w:val="nil"/>
        </w:pBdr>
        <w:shd w:fill="auto" w:val="clear"/>
        <w:spacing w:after="0" w:before="49.17175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ff</w:t>
      </w:r>
    </w:p>
    <w:p w:rsidR="00000000" w:rsidDel="00000000" w:rsidP="00000000" w:rsidRDefault="00000000" w:rsidRPr="00000000" w14:paraId="000021BD">
      <w:pPr>
        <w:keepNext w:val="0"/>
        <w:keepLines w:val="0"/>
        <w:widowControl w:val="0"/>
        <w:pBdr>
          <w:top w:space="0" w:sz="0" w:val="nil"/>
          <w:left w:space="0" w:sz="0" w:val="nil"/>
          <w:bottom w:space="0" w:sz="0" w:val="nil"/>
          <w:right w:space="0" w:sz="0" w:val="nil"/>
          <w:between w:space="0" w:sz="0" w:val="nil"/>
        </w:pBdr>
        <w:shd w:fill="auto" w:val="clear"/>
        <w:spacing w:after="0" w:before="28.6337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BE">
      <w:pPr>
        <w:keepNext w:val="0"/>
        <w:keepLines w:val="0"/>
        <w:widowControl w:val="0"/>
        <w:pBdr>
          <w:top w:space="0" w:sz="0" w:val="nil"/>
          <w:left w:space="0" w:sz="0" w:val="nil"/>
          <w:bottom w:space="0" w:sz="0" w:val="nil"/>
          <w:right w:space="0" w:sz="0" w:val="nil"/>
          <w:between w:space="0" w:sz="0" w:val="nil"/>
        </w:pBdr>
        <w:shd w:fill="auto" w:val="clear"/>
        <w:spacing w:after="0" w:before="49.25994873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BF">
      <w:pPr>
        <w:keepNext w:val="0"/>
        <w:keepLines w:val="0"/>
        <w:widowControl w:val="0"/>
        <w:pBdr>
          <w:top w:space="0" w:sz="0" w:val="nil"/>
          <w:left w:space="0" w:sz="0" w:val="nil"/>
          <w:bottom w:space="0" w:sz="0" w:val="nil"/>
          <w:right w:space="0" w:sz="0" w:val="nil"/>
          <w:between w:space="0" w:sz="0" w:val="nil"/>
        </w:pBdr>
        <w:shd w:fill="auto" w:val="clear"/>
        <w:spacing w:after="0" w:before="49.20104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1C0">
      <w:pPr>
        <w:keepNext w:val="0"/>
        <w:keepLines w:val="0"/>
        <w:widowControl w:val="0"/>
        <w:pBdr>
          <w:top w:space="0" w:sz="0" w:val="nil"/>
          <w:left w:space="0" w:sz="0" w:val="nil"/>
          <w:bottom w:space="0" w:sz="0" w:val="nil"/>
          <w:right w:space="0" w:sz="0" w:val="nil"/>
          <w:between w:space="0" w:sz="0" w:val="nil"/>
        </w:pBdr>
        <w:shd w:fill="auto" w:val="clear"/>
        <w:spacing w:after="0" w:before="29.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C1">
      <w:pPr>
        <w:keepNext w:val="0"/>
        <w:keepLines w:val="0"/>
        <w:widowControl w:val="0"/>
        <w:pBdr>
          <w:top w:space="0" w:sz="0" w:val="nil"/>
          <w:left w:space="0" w:sz="0" w:val="nil"/>
          <w:bottom w:space="0" w:sz="0" w:val="nil"/>
          <w:right w:space="0" w:sz="0" w:val="nil"/>
          <w:between w:space="0" w:sz="0" w:val="nil"/>
        </w:pBdr>
        <w:shd w:fill="auto" w:val="clear"/>
        <w:spacing w:after="0" w:before="49.25994873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C2">
      <w:pPr>
        <w:keepNext w:val="0"/>
        <w:keepLines w:val="0"/>
        <w:widowControl w:val="0"/>
        <w:pBdr>
          <w:top w:space="0" w:sz="0" w:val="nil"/>
          <w:left w:space="0" w:sz="0" w:val="nil"/>
          <w:bottom w:space="0" w:sz="0" w:val="nil"/>
          <w:right w:space="0" w:sz="0" w:val="nil"/>
          <w:between w:space="0" w:sz="0" w:val="nil"/>
        </w:pBdr>
        <w:shd w:fill="auto" w:val="clear"/>
        <w:spacing w:after="0" w:before="78.0688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C3">
      <w:pPr>
        <w:keepNext w:val="0"/>
        <w:keepLines w:val="0"/>
        <w:widowControl w:val="0"/>
        <w:pBdr>
          <w:top w:space="0" w:sz="0" w:val="nil"/>
          <w:left w:space="0" w:sz="0" w:val="nil"/>
          <w:bottom w:space="0" w:sz="0" w:val="nil"/>
          <w:right w:space="0" w:sz="0" w:val="nil"/>
          <w:between w:space="0" w:sz="0" w:val="nil"/>
        </w:pBdr>
        <w:shd w:fill="auto" w:val="clear"/>
        <w:spacing w:after="0" w:before="69.637451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gn</w:t>
      </w:r>
    </w:p>
    <w:p w:rsidR="00000000" w:rsidDel="00000000" w:rsidP="00000000" w:rsidRDefault="00000000" w:rsidRPr="00000000" w14:paraId="000021C4">
      <w:pPr>
        <w:keepNext w:val="0"/>
        <w:keepLines w:val="0"/>
        <w:widowControl w:val="0"/>
        <w:pBdr>
          <w:top w:space="0" w:sz="0" w:val="nil"/>
          <w:left w:space="0" w:sz="0" w:val="nil"/>
          <w:bottom w:space="0" w:sz="0" w:val="nil"/>
          <w:right w:space="0" w:sz="0" w:val="nil"/>
          <w:between w:space="0" w:sz="0" w:val="nil"/>
        </w:pBdr>
        <w:shd w:fill="auto" w:val="clear"/>
        <w:spacing w:after="0" w:before="14.344177246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C5">
      <w:pPr>
        <w:keepNext w:val="0"/>
        <w:keepLines w:val="0"/>
        <w:widowControl w:val="0"/>
        <w:pBdr>
          <w:top w:space="0" w:sz="0" w:val="nil"/>
          <w:left w:space="0" w:sz="0" w:val="nil"/>
          <w:bottom w:space="0" w:sz="0" w:val="nil"/>
          <w:right w:space="0" w:sz="0" w:val="nil"/>
          <w:between w:space="0" w:sz="0" w:val="nil"/>
        </w:pBdr>
        <w:shd w:fill="auto" w:val="clear"/>
        <w:spacing w:after="0" w:before="58.78448486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1C6">
      <w:pPr>
        <w:keepNext w:val="0"/>
        <w:keepLines w:val="0"/>
        <w:widowControl w:val="0"/>
        <w:pBdr>
          <w:top w:space="0" w:sz="0" w:val="nil"/>
          <w:left w:space="0" w:sz="0" w:val="nil"/>
          <w:bottom w:space="0" w:sz="0" w:val="nil"/>
          <w:right w:space="0" w:sz="0" w:val="nil"/>
          <w:between w:space="0" w:sz="0" w:val="nil"/>
        </w:pBdr>
        <w:shd w:fill="auto" w:val="clear"/>
        <w:spacing w:after="0" w:before="58.7841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1C7">
      <w:pPr>
        <w:keepNext w:val="0"/>
        <w:keepLines w:val="0"/>
        <w:widowControl w:val="0"/>
        <w:pBdr>
          <w:top w:space="0" w:sz="0" w:val="nil"/>
          <w:left w:space="0" w:sz="0" w:val="nil"/>
          <w:bottom w:space="0" w:sz="0" w:val="nil"/>
          <w:right w:space="0" w:sz="0" w:val="nil"/>
          <w:between w:space="0" w:sz="0" w:val="nil"/>
        </w:pBdr>
        <w:shd w:fill="auto" w:val="clear"/>
        <w:spacing w:after="0" w:before="69.59289550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C8">
      <w:pPr>
        <w:keepNext w:val="0"/>
        <w:keepLines w:val="0"/>
        <w:widowControl w:val="0"/>
        <w:pBdr>
          <w:top w:space="0" w:sz="0" w:val="nil"/>
          <w:left w:space="0" w:sz="0" w:val="nil"/>
          <w:bottom w:space="0" w:sz="0" w:val="nil"/>
          <w:right w:space="0" w:sz="0" w:val="nil"/>
          <w:between w:space="0" w:sz="0" w:val="nil"/>
        </w:pBdr>
        <w:shd w:fill="auto" w:val="clear"/>
        <w:spacing w:after="0" w:before="78.0541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1C9">
      <w:pPr>
        <w:keepNext w:val="0"/>
        <w:keepLines w:val="0"/>
        <w:widowControl w:val="0"/>
        <w:pBdr>
          <w:top w:space="0" w:sz="0" w:val="nil"/>
          <w:left w:space="0" w:sz="0" w:val="nil"/>
          <w:bottom w:space="0" w:sz="0" w:val="nil"/>
          <w:right w:space="0" w:sz="0" w:val="nil"/>
          <w:between w:space="0" w:sz="0" w:val="nil"/>
        </w:pBdr>
        <w:shd w:fill="auto" w:val="clear"/>
        <w:spacing w:after="0" w:before="29.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CA">
      <w:pPr>
        <w:keepNext w:val="0"/>
        <w:keepLines w:val="0"/>
        <w:widowControl w:val="0"/>
        <w:pBdr>
          <w:top w:space="0" w:sz="0" w:val="nil"/>
          <w:left w:space="0" w:sz="0" w:val="nil"/>
          <w:bottom w:space="0" w:sz="0" w:val="nil"/>
          <w:right w:space="0" w:sz="0" w:val="nil"/>
          <w:between w:space="0" w:sz="0" w:val="nil"/>
        </w:pBdr>
        <w:shd w:fill="auto" w:val="clear"/>
        <w:spacing w:after="0" w:before="39.66186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CB">
      <w:pPr>
        <w:keepNext w:val="0"/>
        <w:keepLines w:val="0"/>
        <w:widowControl w:val="0"/>
        <w:pBdr>
          <w:top w:space="0" w:sz="0" w:val="nil"/>
          <w:left w:space="0" w:sz="0" w:val="nil"/>
          <w:bottom w:space="0" w:sz="0" w:val="nil"/>
          <w:right w:space="0" w:sz="0" w:val="nil"/>
          <w:between w:space="0" w:sz="0" w:val="nil"/>
        </w:pBdr>
        <w:shd w:fill="auto" w:val="clear"/>
        <w:spacing w:after="0" w:before="77.9360961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CC">
      <w:pPr>
        <w:keepNext w:val="0"/>
        <w:keepLines w:val="0"/>
        <w:widowControl w:val="0"/>
        <w:pBdr>
          <w:top w:space="0" w:sz="0" w:val="nil"/>
          <w:left w:space="0" w:sz="0" w:val="nil"/>
          <w:bottom w:space="0" w:sz="0" w:val="nil"/>
          <w:right w:space="0" w:sz="0" w:val="nil"/>
          <w:between w:space="0" w:sz="0" w:val="nil"/>
        </w:pBdr>
        <w:shd w:fill="auto" w:val="clear"/>
        <w:spacing w:after="0" w:before="79.14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1CD">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1CE">
      <w:pPr>
        <w:keepNext w:val="0"/>
        <w:keepLines w:val="0"/>
        <w:widowControl w:val="0"/>
        <w:pBdr>
          <w:top w:space="0" w:sz="0" w:val="nil"/>
          <w:left w:space="0" w:sz="0" w:val="nil"/>
          <w:bottom w:space="0" w:sz="0" w:val="nil"/>
          <w:right w:space="0" w:sz="0" w:val="nil"/>
          <w:between w:space="0" w:sz="0" w:val="nil"/>
        </w:pBdr>
        <w:shd w:fill="auto" w:val="clear"/>
        <w:spacing w:after="0" w:before="27.412414550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CF">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iv</w:t>
      </w:r>
    </w:p>
    <w:p w:rsidR="00000000" w:rsidDel="00000000" w:rsidP="00000000" w:rsidRDefault="00000000" w:rsidRPr="00000000" w14:paraId="000021D0">
      <w:pPr>
        <w:keepNext w:val="0"/>
        <w:keepLines w:val="0"/>
        <w:widowControl w:val="0"/>
        <w:pBdr>
          <w:top w:space="0" w:sz="0" w:val="nil"/>
          <w:left w:space="0" w:sz="0" w:val="nil"/>
          <w:bottom w:space="0" w:sz="0" w:val="nil"/>
          <w:right w:space="0" w:sz="0" w:val="nil"/>
          <w:between w:space="0" w:sz="0" w:val="nil"/>
        </w:pBdr>
        <w:shd w:fill="auto" w:val="clear"/>
        <w:spacing w:after="0" w:before="29.63180541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D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1D2">
      <w:pPr>
        <w:keepNext w:val="0"/>
        <w:keepLines w:val="0"/>
        <w:widowControl w:val="0"/>
        <w:pBdr>
          <w:top w:space="0" w:sz="0" w:val="nil"/>
          <w:left w:space="0" w:sz="0" w:val="nil"/>
          <w:bottom w:space="0" w:sz="0" w:val="nil"/>
          <w:right w:space="0" w:sz="0" w:val="nil"/>
          <w:between w:space="0" w:sz="0" w:val="nil"/>
        </w:pBdr>
        <w:shd w:fill="auto" w:val="clear"/>
        <w:spacing w:after="0" w:before="15.5969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1D3">
      <w:pPr>
        <w:keepNext w:val="0"/>
        <w:keepLines w:val="0"/>
        <w:widowControl w:val="0"/>
        <w:pBdr>
          <w:top w:space="0" w:sz="0" w:val="nil"/>
          <w:left w:space="0" w:sz="0" w:val="nil"/>
          <w:bottom w:space="0" w:sz="0" w:val="nil"/>
          <w:right w:space="0" w:sz="0" w:val="nil"/>
          <w:between w:space="0" w:sz="0" w:val="nil"/>
        </w:pBdr>
        <w:shd w:fill="auto" w:val="clear"/>
        <w:spacing w:after="0" w:before="350.6811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1D4">
      <w:pPr>
        <w:keepNext w:val="0"/>
        <w:keepLines w:val="0"/>
        <w:widowControl w:val="0"/>
        <w:pBdr>
          <w:top w:space="0" w:sz="0" w:val="nil"/>
          <w:left w:space="0" w:sz="0" w:val="nil"/>
          <w:bottom w:space="0" w:sz="0" w:val="nil"/>
          <w:right w:space="0" w:sz="0" w:val="nil"/>
          <w:between w:space="0" w:sz="0" w:val="nil"/>
        </w:pBdr>
        <w:shd w:fill="auto" w:val="clear"/>
        <w:spacing w:after="0" w:before="16.6955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1D5">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1D6">
      <w:pPr>
        <w:keepNext w:val="0"/>
        <w:keepLines w:val="0"/>
        <w:widowControl w:val="0"/>
        <w:pBdr>
          <w:top w:space="0" w:sz="0" w:val="nil"/>
          <w:left w:space="0" w:sz="0" w:val="nil"/>
          <w:bottom w:space="0" w:sz="0" w:val="nil"/>
          <w:right w:space="0" w:sz="0" w:val="nil"/>
          <w:between w:space="0" w:sz="0" w:val="nil"/>
        </w:pBdr>
        <w:shd w:fill="auto" w:val="clear"/>
        <w:spacing w:after="0" w:before="15.59936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21D7">
      <w:pPr>
        <w:keepNext w:val="0"/>
        <w:keepLines w:val="0"/>
        <w:widowControl w:val="0"/>
        <w:pBdr>
          <w:top w:space="0" w:sz="0" w:val="nil"/>
          <w:left w:space="0" w:sz="0" w:val="nil"/>
          <w:bottom w:space="0" w:sz="0" w:val="nil"/>
          <w:right w:space="0" w:sz="0" w:val="nil"/>
          <w:between w:space="0" w:sz="0" w:val="nil"/>
        </w:pBdr>
        <w:shd w:fill="auto" w:val="clear"/>
        <w:spacing w:after="0" w:before="350.6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1D8">
      <w:pPr>
        <w:keepNext w:val="0"/>
        <w:keepLines w:val="0"/>
        <w:widowControl w:val="0"/>
        <w:pBdr>
          <w:top w:space="0" w:sz="0" w:val="nil"/>
          <w:left w:space="0" w:sz="0" w:val="nil"/>
          <w:bottom w:space="0" w:sz="0" w:val="nil"/>
          <w:right w:space="0" w:sz="0" w:val="nil"/>
          <w:between w:space="0" w:sz="0" w:val="nil"/>
        </w:pBdr>
        <w:shd w:fill="auto" w:val="clear"/>
        <w:spacing w:after="0" w:before="16.6943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1D9">
      <w:pPr>
        <w:keepNext w:val="0"/>
        <w:keepLines w:val="0"/>
        <w:widowControl w:val="0"/>
        <w:pBdr>
          <w:top w:space="0" w:sz="0" w:val="nil"/>
          <w:left w:space="0" w:sz="0" w:val="nil"/>
          <w:bottom w:space="0" w:sz="0" w:val="nil"/>
          <w:right w:space="0" w:sz="0" w:val="nil"/>
          <w:between w:space="0" w:sz="0" w:val="nil"/>
        </w:pBdr>
        <w:shd w:fill="auto" w:val="clear"/>
        <w:spacing w:after="0" w:before="350.6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1DA">
      <w:pPr>
        <w:keepNext w:val="0"/>
        <w:keepLines w:val="0"/>
        <w:widowControl w:val="0"/>
        <w:pBdr>
          <w:top w:space="0" w:sz="0" w:val="nil"/>
          <w:left w:space="0" w:sz="0" w:val="nil"/>
          <w:bottom w:space="0" w:sz="0" w:val="nil"/>
          <w:right w:space="0" w:sz="0" w:val="nil"/>
          <w:between w:space="0" w:sz="0" w:val="nil"/>
        </w:pBdr>
        <w:shd w:fill="auto" w:val="clear"/>
        <w:spacing w:after="0" w:before="15.5969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21DB">
      <w:pPr>
        <w:keepNext w:val="0"/>
        <w:keepLines w:val="0"/>
        <w:widowControl w:val="0"/>
        <w:pBdr>
          <w:top w:space="0" w:sz="0" w:val="nil"/>
          <w:left w:space="0" w:sz="0" w:val="nil"/>
          <w:bottom w:space="0" w:sz="0" w:val="nil"/>
          <w:right w:space="0" w:sz="0" w:val="nil"/>
          <w:between w:space="0" w:sz="0" w:val="nil"/>
        </w:pBdr>
        <w:shd w:fill="auto" w:val="clear"/>
        <w:spacing w:after="0" w:before="351.8908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1DC">
      <w:pPr>
        <w:keepNext w:val="0"/>
        <w:keepLines w:val="0"/>
        <w:widowControl w:val="0"/>
        <w:pBdr>
          <w:top w:space="0" w:sz="0" w:val="nil"/>
          <w:left w:space="0" w:sz="0" w:val="nil"/>
          <w:bottom w:space="0" w:sz="0" w:val="nil"/>
          <w:right w:space="0" w:sz="0" w:val="nil"/>
          <w:between w:space="0" w:sz="0" w:val="nil"/>
        </w:pBdr>
        <w:shd w:fill="auto" w:val="clear"/>
        <w:spacing w:after="0" w:before="17.691650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21DD">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1DE">
      <w:pPr>
        <w:keepNext w:val="0"/>
        <w:keepLines w:val="0"/>
        <w:widowControl w:val="0"/>
        <w:pBdr>
          <w:top w:space="0" w:sz="0" w:val="nil"/>
          <w:left w:space="0" w:sz="0" w:val="nil"/>
          <w:bottom w:space="0" w:sz="0" w:val="nil"/>
          <w:right w:space="0" w:sz="0" w:val="nil"/>
          <w:between w:space="0" w:sz="0" w:val="nil"/>
        </w:pBdr>
        <w:shd w:fill="auto" w:val="clear"/>
        <w:spacing w:after="0" w:before="35.5975341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21DF">
      <w:pPr>
        <w:keepNext w:val="0"/>
        <w:keepLines w:val="0"/>
        <w:widowControl w:val="0"/>
        <w:pBdr>
          <w:top w:space="0" w:sz="0" w:val="nil"/>
          <w:left w:space="0" w:sz="0" w:val="nil"/>
          <w:bottom w:space="0" w:sz="0" w:val="nil"/>
          <w:right w:space="0" w:sz="0" w:val="nil"/>
          <w:between w:space="0" w:sz="0" w:val="nil"/>
        </w:pBdr>
        <w:shd w:fill="auto" w:val="clear"/>
        <w:spacing w:after="0" w:before="244.2864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1E0">
      <w:pPr>
        <w:keepNext w:val="0"/>
        <w:keepLines w:val="0"/>
        <w:widowControl w:val="0"/>
        <w:pBdr>
          <w:top w:space="0" w:sz="0" w:val="nil"/>
          <w:left w:space="0" w:sz="0" w:val="nil"/>
          <w:bottom w:space="0" w:sz="0" w:val="nil"/>
          <w:right w:space="0" w:sz="0" w:val="nil"/>
          <w:between w:space="0" w:sz="0" w:val="nil"/>
        </w:pBdr>
        <w:shd w:fill="auto" w:val="clear"/>
        <w:spacing w:after="0" w:before="15.5969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21E1">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1E2">
      <w:pPr>
        <w:keepNext w:val="0"/>
        <w:keepLines w:val="0"/>
        <w:widowControl w:val="0"/>
        <w:pBdr>
          <w:top w:space="0" w:sz="0" w:val="nil"/>
          <w:left w:space="0" w:sz="0" w:val="nil"/>
          <w:bottom w:space="0" w:sz="0" w:val="nil"/>
          <w:right w:space="0" w:sz="0" w:val="nil"/>
          <w:between w:space="0" w:sz="0" w:val="nil"/>
        </w:pBdr>
        <w:shd w:fill="auto" w:val="clear"/>
        <w:spacing w:after="0" w:before="36.6955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21E3">
      <w:pPr>
        <w:keepNext w:val="0"/>
        <w:keepLines w:val="0"/>
        <w:widowControl w:val="0"/>
        <w:pBdr>
          <w:top w:space="0" w:sz="0" w:val="nil"/>
          <w:left w:space="0" w:sz="0" w:val="nil"/>
          <w:bottom w:space="0" w:sz="0" w:val="nil"/>
          <w:right w:space="0" w:sz="0" w:val="nil"/>
          <w:between w:space="0" w:sz="0" w:val="nil"/>
        </w:pBdr>
        <w:shd w:fill="auto" w:val="clear"/>
        <w:spacing w:after="0" w:before="280.53466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1E4">
      <w:pPr>
        <w:keepNext w:val="0"/>
        <w:keepLines w:val="0"/>
        <w:widowControl w:val="0"/>
        <w:pBdr>
          <w:top w:space="0" w:sz="0" w:val="nil"/>
          <w:left w:space="0" w:sz="0" w:val="nil"/>
          <w:bottom w:space="0" w:sz="0" w:val="nil"/>
          <w:right w:space="0" w:sz="0" w:val="nil"/>
          <w:between w:space="0" w:sz="0" w:val="nil"/>
        </w:pBdr>
        <w:shd w:fill="auto" w:val="clear"/>
        <w:spacing w:after="0" w:before="35.49926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21E5">
      <w:pPr>
        <w:keepNext w:val="0"/>
        <w:keepLines w:val="0"/>
        <w:widowControl w:val="0"/>
        <w:pBdr>
          <w:top w:space="0" w:sz="0" w:val="nil"/>
          <w:left w:space="0" w:sz="0" w:val="nil"/>
          <w:bottom w:space="0" w:sz="0" w:val="nil"/>
          <w:right w:space="0" w:sz="0" w:val="nil"/>
          <w:between w:space="0" w:sz="0" w:val="nil"/>
        </w:pBdr>
        <w:shd w:fill="auto" w:val="clear"/>
        <w:spacing w:after="0" w:before="280.51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1E6">
      <w:pPr>
        <w:keepNext w:val="0"/>
        <w:keepLines w:val="0"/>
        <w:widowControl w:val="0"/>
        <w:pBdr>
          <w:top w:space="0" w:sz="0" w:val="nil"/>
          <w:left w:space="0" w:sz="0" w:val="nil"/>
          <w:bottom w:space="0" w:sz="0" w:val="nil"/>
          <w:right w:space="0" w:sz="0" w:val="nil"/>
          <w:between w:space="0" w:sz="0" w:val="nil"/>
        </w:pBdr>
        <w:shd w:fill="auto" w:val="clear"/>
        <w:spacing w:after="0" w:before="36.6955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21E7">
      <w:pPr>
        <w:keepNext w:val="0"/>
        <w:keepLines w:val="0"/>
        <w:widowControl w:val="0"/>
        <w:pBdr>
          <w:top w:space="0" w:sz="0" w:val="nil"/>
          <w:left w:space="0" w:sz="0" w:val="nil"/>
          <w:bottom w:space="0" w:sz="0" w:val="nil"/>
          <w:right w:space="0" w:sz="0" w:val="nil"/>
          <w:between w:space="0" w:sz="0" w:val="nil"/>
        </w:pBdr>
        <w:shd w:fill="auto" w:val="clear"/>
        <w:spacing w:after="0" w:before="280.51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1E8">
      <w:pPr>
        <w:keepNext w:val="0"/>
        <w:keepLines w:val="0"/>
        <w:widowControl w:val="0"/>
        <w:pBdr>
          <w:top w:space="0" w:sz="0" w:val="nil"/>
          <w:left w:space="0" w:sz="0" w:val="nil"/>
          <w:bottom w:space="0" w:sz="0" w:val="nil"/>
          <w:right w:space="0" w:sz="0" w:val="nil"/>
          <w:between w:space="0" w:sz="0" w:val="nil"/>
        </w:pBdr>
        <w:shd w:fill="auto" w:val="clear"/>
        <w:spacing w:after="0" w:before="15.499877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21E9">
      <w:pPr>
        <w:keepNext w:val="0"/>
        <w:keepLines w:val="0"/>
        <w:widowControl w:val="0"/>
        <w:pBdr>
          <w:top w:space="0" w:sz="0" w:val="nil"/>
          <w:left w:space="0" w:sz="0" w:val="nil"/>
          <w:bottom w:space="0" w:sz="0" w:val="nil"/>
          <w:right w:space="0" w:sz="0" w:val="nil"/>
          <w:between w:space="0" w:sz="0" w:val="nil"/>
        </w:pBdr>
        <w:shd w:fill="auto" w:val="clear"/>
        <w:spacing w:after="0" w:before="351.8908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1EA">
      <w:pPr>
        <w:keepNext w:val="0"/>
        <w:keepLines w:val="0"/>
        <w:widowControl w:val="0"/>
        <w:pBdr>
          <w:top w:space="0" w:sz="0" w:val="nil"/>
          <w:left w:space="0" w:sz="0" w:val="nil"/>
          <w:bottom w:space="0" w:sz="0" w:val="nil"/>
          <w:right w:space="0" w:sz="0" w:val="nil"/>
          <w:between w:space="0" w:sz="0" w:val="nil"/>
        </w:pBdr>
        <w:shd w:fill="auto" w:val="clear"/>
        <w:spacing w:after="0" w:before="17.6910400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1EB">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1EC">
      <w:pPr>
        <w:keepNext w:val="0"/>
        <w:keepLines w:val="0"/>
        <w:widowControl w:val="0"/>
        <w:pBdr>
          <w:top w:space="0" w:sz="0" w:val="nil"/>
          <w:left w:space="0" w:sz="0" w:val="nil"/>
          <w:bottom w:space="0" w:sz="0" w:val="nil"/>
          <w:right w:space="0" w:sz="0" w:val="nil"/>
          <w:between w:space="0" w:sz="0" w:val="nil"/>
        </w:pBdr>
        <w:shd w:fill="auto" w:val="clear"/>
        <w:spacing w:after="0" w:before="15.49926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1ED">
      <w:pPr>
        <w:keepNext w:val="0"/>
        <w:keepLines w:val="0"/>
        <w:widowControl w:val="0"/>
        <w:pBdr>
          <w:top w:space="0" w:sz="0" w:val="nil"/>
          <w:left w:space="0" w:sz="0" w:val="nil"/>
          <w:bottom w:space="0" w:sz="0" w:val="nil"/>
          <w:right w:space="0" w:sz="0" w:val="nil"/>
          <w:between w:space="0" w:sz="0" w:val="nil"/>
        </w:pBdr>
        <w:shd w:fill="auto" w:val="clear"/>
        <w:spacing w:after="0" w:before="351.8908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1EE">
      <w:pPr>
        <w:keepNext w:val="0"/>
        <w:keepLines w:val="0"/>
        <w:widowControl w:val="0"/>
        <w:pBdr>
          <w:top w:space="0" w:sz="0" w:val="nil"/>
          <w:left w:space="0" w:sz="0" w:val="nil"/>
          <w:bottom w:space="0" w:sz="0" w:val="nil"/>
          <w:right w:space="0" w:sz="0" w:val="nil"/>
          <w:between w:space="0" w:sz="0" w:val="nil"/>
        </w:pBdr>
        <w:shd w:fill="auto" w:val="clear"/>
        <w:spacing w:after="0" w:before="37.6910400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21EF">
      <w:pPr>
        <w:keepNext w:val="0"/>
        <w:keepLines w:val="0"/>
        <w:widowControl w:val="0"/>
        <w:pBdr>
          <w:top w:space="0" w:sz="0" w:val="nil"/>
          <w:left w:space="0" w:sz="0" w:val="nil"/>
          <w:bottom w:space="0" w:sz="0" w:val="nil"/>
          <w:right w:space="0" w:sz="0" w:val="nil"/>
          <w:between w:space="0" w:sz="0" w:val="nil"/>
        </w:pBdr>
        <w:shd w:fill="auto" w:val="clear"/>
        <w:spacing w:after="0" w:before="280.5194091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1F0">
      <w:pPr>
        <w:keepNext w:val="0"/>
        <w:keepLines w:val="0"/>
        <w:widowControl w:val="0"/>
        <w:pBdr>
          <w:top w:space="0" w:sz="0" w:val="nil"/>
          <w:left w:space="0" w:sz="0" w:val="nil"/>
          <w:bottom w:space="0" w:sz="0" w:val="nil"/>
          <w:right w:space="0" w:sz="0" w:val="nil"/>
          <w:between w:space="0" w:sz="0" w:val="nil"/>
        </w:pBdr>
        <w:shd w:fill="auto" w:val="clear"/>
        <w:spacing w:after="0" w:before="15.5969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1F1">
      <w:pPr>
        <w:keepNext w:val="0"/>
        <w:keepLines w:val="0"/>
        <w:widowControl w:val="0"/>
        <w:pBdr>
          <w:top w:space="0" w:sz="0" w:val="nil"/>
          <w:left w:space="0" w:sz="0" w:val="nil"/>
          <w:bottom w:space="0" w:sz="0" w:val="nil"/>
          <w:right w:space="0" w:sz="0" w:val="nil"/>
          <w:between w:space="0" w:sz="0" w:val="nil"/>
        </w:pBdr>
        <w:shd w:fill="auto" w:val="clear"/>
        <w:spacing w:after="0" w:before="351.890258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1F2">
      <w:pPr>
        <w:keepNext w:val="0"/>
        <w:keepLines w:val="0"/>
        <w:widowControl w:val="0"/>
        <w:pBdr>
          <w:top w:space="0" w:sz="0" w:val="nil"/>
          <w:left w:space="0" w:sz="0" w:val="nil"/>
          <w:bottom w:space="0" w:sz="0" w:val="nil"/>
          <w:right w:space="0" w:sz="0" w:val="nil"/>
          <w:between w:space="0" w:sz="0" w:val="nil"/>
        </w:pBdr>
        <w:shd w:fill="auto" w:val="clear"/>
        <w:spacing w:after="0" w:before="35.498962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6 1</w:t>
      </w:r>
    </w:p>
    <w:p w:rsidR="00000000" w:rsidDel="00000000" w:rsidP="00000000" w:rsidRDefault="00000000" w:rsidRPr="00000000" w14:paraId="000021F3">
      <w:pPr>
        <w:keepNext w:val="0"/>
        <w:keepLines w:val="0"/>
        <w:widowControl w:val="0"/>
        <w:pBdr>
          <w:top w:space="0" w:sz="0" w:val="nil"/>
          <w:left w:space="0" w:sz="0" w:val="nil"/>
          <w:bottom w:space="0" w:sz="0" w:val="nil"/>
          <w:right w:space="0" w:sz="0" w:val="nil"/>
          <w:between w:space="0" w:sz="0" w:val="nil"/>
        </w:pBdr>
        <w:shd w:fill="auto" w:val="clear"/>
        <w:spacing w:after="0" w:before="1338.454284667968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1F4">
      <w:pPr>
        <w:keepNext w:val="0"/>
        <w:keepLines w:val="0"/>
        <w:widowControl w:val="0"/>
        <w:pBdr>
          <w:top w:space="0" w:sz="0" w:val="nil"/>
          <w:left w:space="0" w:sz="0" w:val="nil"/>
          <w:bottom w:space="0" w:sz="0" w:val="nil"/>
          <w:right w:space="0" w:sz="0" w:val="nil"/>
          <w:between w:space="0" w:sz="0" w:val="nil"/>
        </w:pBdr>
        <w:shd w:fill="auto" w:val="clear"/>
        <w:spacing w:after="0" w:before="49.25994873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F5">
      <w:pPr>
        <w:keepNext w:val="0"/>
        <w:keepLines w:val="0"/>
        <w:widowControl w:val="0"/>
        <w:pBdr>
          <w:top w:space="0" w:sz="0" w:val="nil"/>
          <w:left w:space="0" w:sz="0" w:val="nil"/>
          <w:bottom w:space="0" w:sz="0" w:val="nil"/>
          <w:right w:space="0" w:sz="0" w:val="nil"/>
          <w:between w:space="0" w:sz="0" w:val="nil"/>
        </w:pBdr>
        <w:shd w:fill="auto" w:val="clear"/>
        <w:spacing w:after="0" w:before="79.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F6">
      <w:pPr>
        <w:keepNext w:val="0"/>
        <w:keepLines w:val="0"/>
        <w:widowControl w:val="0"/>
        <w:pBdr>
          <w:top w:space="0" w:sz="0" w:val="nil"/>
          <w:left w:space="0" w:sz="0" w:val="nil"/>
          <w:bottom w:space="0" w:sz="0" w:val="nil"/>
          <w:right w:space="0" w:sz="0" w:val="nil"/>
          <w:between w:space="0" w:sz="0" w:val="nil"/>
        </w:pBdr>
        <w:shd w:fill="auto" w:val="clear"/>
        <w:spacing w:after="0" w:before="77.9360961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bi</w:t>
      </w:r>
    </w:p>
    <w:p w:rsidR="00000000" w:rsidDel="00000000" w:rsidP="00000000" w:rsidRDefault="00000000" w:rsidRPr="00000000" w14:paraId="000021F7">
      <w:pPr>
        <w:keepNext w:val="0"/>
        <w:keepLines w:val="0"/>
        <w:widowControl w:val="0"/>
        <w:pBdr>
          <w:top w:space="0" w:sz="0" w:val="nil"/>
          <w:left w:space="0" w:sz="0" w:val="nil"/>
          <w:bottom w:space="0" w:sz="0" w:val="nil"/>
          <w:right w:space="0" w:sz="0" w:val="nil"/>
          <w:between w:space="0" w:sz="0" w:val="nil"/>
        </w:pBdr>
        <w:shd w:fill="auto" w:val="clear"/>
        <w:spacing w:after="0" w:before="16.332092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F8">
      <w:pPr>
        <w:keepNext w:val="0"/>
        <w:keepLines w:val="0"/>
        <w:widowControl w:val="0"/>
        <w:pBdr>
          <w:top w:space="0" w:sz="0" w:val="nil"/>
          <w:left w:space="0" w:sz="0" w:val="nil"/>
          <w:bottom w:space="0" w:sz="0" w:val="nil"/>
          <w:right w:space="0" w:sz="0" w:val="nil"/>
          <w:between w:space="0" w:sz="0" w:val="nil"/>
        </w:pBdr>
        <w:shd w:fill="auto" w:val="clear"/>
        <w:spacing w:after="0" w:before="58.8284301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1F9">
      <w:pPr>
        <w:keepNext w:val="0"/>
        <w:keepLines w:val="0"/>
        <w:widowControl w:val="0"/>
        <w:pBdr>
          <w:top w:space="0" w:sz="0" w:val="nil"/>
          <w:left w:space="0" w:sz="0" w:val="nil"/>
          <w:bottom w:space="0" w:sz="0" w:val="nil"/>
          <w:right w:space="0" w:sz="0" w:val="nil"/>
          <w:between w:space="0" w:sz="0" w:val="nil"/>
        </w:pBdr>
        <w:shd w:fill="auto" w:val="clear"/>
        <w:spacing w:after="0" w:before="58.78448486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1FA">
      <w:pPr>
        <w:keepNext w:val="0"/>
        <w:keepLines w:val="0"/>
        <w:widowControl w:val="0"/>
        <w:pBdr>
          <w:top w:space="0" w:sz="0" w:val="nil"/>
          <w:left w:space="0" w:sz="0" w:val="nil"/>
          <w:bottom w:space="0" w:sz="0" w:val="nil"/>
          <w:right w:space="0" w:sz="0" w:val="nil"/>
          <w:between w:space="0" w:sz="0" w:val="nil"/>
        </w:pBdr>
        <w:shd w:fill="auto" w:val="clear"/>
        <w:spacing w:after="0" w:before="79.7225952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1FB">
      <w:pPr>
        <w:keepNext w:val="0"/>
        <w:keepLines w:val="0"/>
        <w:widowControl w:val="0"/>
        <w:pBdr>
          <w:top w:space="0" w:sz="0" w:val="nil"/>
          <w:left w:space="0" w:sz="0" w:val="nil"/>
          <w:bottom w:space="0" w:sz="0" w:val="nil"/>
          <w:right w:space="0" w:sz="0" w:val="nil"/>
          <w:between w:space="0" w:sz="0" w:val="nil"/>
        </w:pBdr>
        <w:shd w:fill="auto" w:val="clear"/>
        <w:spacing w:after="0" w:before="79.722900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1FC">
      <w:pPr>
        <w:keepNext w:val="0"/>
        <w:keepLines w:val="0"/>
        <w:widowControl w:val="0"/>
        <w:pBdr>
          <w:top w:space="0" w:sz="0" w:val="nil"/>
          <w:left w:space="0" w:sz="0" w:val="nil"/>
          <w:bottom w:space="0" w:sz="0" w:val="nil"/>
          <w:right w:space="0" w:sz="0" w:val="nil"/>
          <w:between w:space="0" w:sz="0" w:val="nil"/>
        </w:pBdr>
        <w:shd w:fill="auto" w:val="clear"/>
        <w:spacing w:after="0" w:before="58.7841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1FD">
      <w:pPr>
        <w:keepNext w:val="0"/>
        <w:keepLines w:val="0"/>
        <w:widowControl w:val="0"/>
        <w:pBdr>
          <w:top w:space="0" w:sz="0" w:val="nil"/>
          <w:left w:space="0" w:sz="0" w:val="nil"/>
          <w:bottom w:space="0" w:sz="0" w:val="nil"/>
          <w:right w:space="0" w:sz="0" w:val="nil"/>
          <w:between w:space="0" w:sz="0" w:val="nil"/>
        </w:pBdr>
        <w:shd w:fill="auto" w:val="clear"/>
        <w:spacing w:after="0" w:before="29.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FE">
      <w:pPr>
        <w:keepNext w:val="0"/>
        <w:keepLines w:val="0"/>
        <w:widowControl w:val="0"/>
        <w:pBdr>
          <w:top w:space="0" w:sz="0" w:val="nil"/>
          <w:left w:space="0" w:sz="0" w:val="nil"/>
          <w:bottom w:space="0" w:sz="0" w:val="nil"/>
          <w:right w:space="0" w:sz="0" w:val="nil"/>
          <w:between w:space="0" w:sz="0" w:val="nil"/>
        </w:pBdr>
        <w:shd w:fill="auto" w:val="clear"/>
        <w:spacing w:after="0" w:before="49.25994873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FF">
      <w:pPr>
        <w:keepNext w:val="0"/>
        <w:keepLines w:val="0"/>
        <w:widowControl w:val="0"/>
        <w:pBdr>
          <w:top w:space="0" w:sz="0" w:val="nil"/>
          <w:left w:space="0" w:sz="0" w:val="nil"/>
          <w:bottom w:space="0" w:sz="0" w:val="nil"/>
          <w:right w:space="0" w:sz="0" w:val="nil"/>
          <w:between w:space="0" w:sz="0" w:val="nil"/>
        </w:pBdr>
        <w:shd w:fill="auto" w:val="clear"/>
        <w:spacing w:after="0" w:before="68.397064208984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00">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201">
      <w:pPr>
        <w:keepNext w:val="0"/>
        <w:keepLines w:val="0"/>
        <w:widowControl w:val="0"/>
        <w:pBdr>
          <w:top w:space="0" w:sz="0" w:val="nil"/>
          <w:left w:space="0" w:sz="0" w:val="nil"/>
          <w:bottom w:space="0" w:sz="0" w:val="nil"/>
          <w:right w:space="0" w:sz="0" w:val="nil"/>
          <w:between w:space="0" w:sz="0" w:val="nil"/>
        </w:pBdr>
        <w:shd w:fill="auto" w:val="clear"/>
        <w:spacing w:after="0" w:before="77.935943603515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202">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2203">
      <w:pPr>
        <w:keepNext w:val="0"/>
        <w:keepLines w:val="0"/>
        <w:widowControl w:val="0"/>
        <w:pBdr>
          <w:top w:space="0" w:sz="0" w:val="nil"/>
          <w:left w:space="0" w:sz="0" w:val="nil"/>
          <w:bottom w:space="0" w:sz="0" w:val="nil"/>
          <w:right w:space="0" w:sz="0" w:val="nil"/>
          <w:between w:space="0" w:sz="0" w:val="nil"/>
        </w:pBdr>
        <w:shd w:fill="auto" w:val="clear"/>
        <w:spacing w:after="0" w:before="46.337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04">
      <w:pPr>
        <w:keepNext w:val="0"/>
        <w:keepLines w:val="0"/>
        <w:widowControl w:val="0"/>
        <w:pBdr>
          <w:top w:space="0" w:sz="0" w:val="nil"/>
          <w:left w:space="0" w:sz="0" w:val="nil"/>
          <w:bottom w:space="0" w:sz="0" w:val="nil"/>
          <w:right w:space="0" w:sz="0" w:val="nil"/>
          <w:between w:space="0" w:sz="0" w:val="nil"/>
        </w:pBdr>
        <w:shd w:fill="auto" w:val="clear"/>
        <w:spacing w:after="0" w:before="77.9655456542968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20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206">
      <w:pPr>
        <w:keepNext w:val="0"/>
        <w:keepLines w:val="0"/>
        <w:widowControl w:val="0"/>
        <w:pBdr>
          <w:top w:space="0" w:sz="0" w:val="nil"/>
          <w:left w:space="0" w:sz="0" w:val="nil"/>
          <w:bottom w:space="0" w:sz="0" w:val="nil"/>
          <w:right w:space="0" w:sz="0" w:val="nil"/>
          <w:between w:space="0" w:sz="0" w:val="nil"/>
        </w:pBdr>
        <w:shd w:fill="auto" w:val="clear"/>
        <w:spacing w:after="0" w:before="35.49926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9 1</w:t>
      </w:r>
    </w:p>
    <w:p w:rsidR="00000000" w:rsidDel="00000000" w:rsidP="00000000" w:rsidRDefault="00000000" w:rsidRPr="00000000" w14:paraId="00002207">
      <w:pPr>
        <w:keepNext w:val="0"/>
        <w:keepLines w:val="0"/>
        <w:widowControl w:val="0"/>
        <w:pBdr>
          <w:top w:space="0" w:sz="0" w:val="nil"/>
          <w:left w:space="0" w:sz="0" w:val="nil"/>
          <w:bottom w:space="0" w:sz="0" w:val="nil"/>
          <w:right w:space="0" w:sz="0" w:val="nil"/>
          <w:between w:space="0" w:sz="0" w:val="nil"/>
        </w:pBdr>
        <w:shd w:fill="auto" w:val="clear"/>
        <w:spacing w:after="0" w:before="245.2819824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208">
      <w:pPr>
        <w:keepNext w:val="0"/>
        <w:keepLines w:val="0"/>
        <w:widowControl w:val="0"/>
        <w:pBdr>
          <w:top w:space="0" w:sz="0" w:val="nil"/>
          <w:left w:space="0" w:sz="0" w:val="nil"/>
          <w:bottom w:space="0" w:sz="0" w:val="nil"/>
          <w:right w:space="0" w:sz="0" w:val="nil"/>
          <w:between w:space="0" w:sz="0" w:val="nil"/>
        </w:pBdr>
        <w:shd w:fill="auto" w:val="clear"/>
        <w:spacing w:after="0" w:before="36.6967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8 1</w:t>
      </w:r>
    </w:p>
    <w:p w:rsidR="00000000" w:rsidDel="00000000" w:rsidP="00000000" w:rsidRDefault="00000000" w:rsidRPr="00000000" w14:paraId="00002209">
      <w:pPr>
        <w:keepNext w:val="0"/>
        <w:keepLines w:val="0"/>
        <w:widowControl w:val="0"/>
        <w:pBdr>
          <w:top w:space="0" w:sz="0" w:val="nil"/>
          <w:left w:space="0" w:sz="0" w:val="nil"/>
          <w:bottom w:space="0" w:sz="0" w:val="nil"/>
          <w:right w:space="0" w:sz="0" w:val="nil"/>
          <w:between w:space="0" w:sz="0" w:val="nil"/>
        </w:pBdr>
        <w:shd w:fill="auto" w:val="clear"/>
        <w:spacing w:after="0" w:before="245.2844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20A">
      <w:pPr>
        <w:keepNext w:val="0"/>
        <w:keepLines w:val="0"/>
        <w:widowControl w:val="0"/>
        <w:pBdr>
          <w:top w:space="0" w:sz="0" w:val="nil"/>
          <w:left w:space="0" w:sz="0" w:val="nil"/>
          <w:bottom w:space="0" w:sz="0" w:val="nil"/>
          <w:right w:space="0" w:sz="0" w:val="nil"/>
          <w:between w:space="0" w:sz="0" w:val="nil"/>
        </w:pBdr>
        <w:shd w:fill="auto" w:val="clear"/>
        <w:spacing w:after="0" w:before="35.49926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8 1</w:t>
      </w:r>
    </w:p>
    <w:p w:rsidR="00000000" w:rsidDel="00000000" w:rsidP="00000000" w:rsidRDefault="00000000" w:rsidRPr="00000000" w14:paraId="0000220B">
      <w:pPr>
        <w:keepNext w:val="0"/>
        <w:keepLines w:val="0"/>
        <w:widowControl w:val="0"/>
        <w:pBdr>
          <w:top w:space="0" w:sz="0" w:val="nil"/>
          <w:left w:space="0" w:sz="0" w:val="nil"/>
          <w:bottom w:space="0" w:sz="0" w:val="nil"/>
          <w:right w:space="0" w:sz="0" w:val="nil"/>
          <w:between w:space="0" w:sz="0" w:val="nil"/>
        </w:pBdr>
        <w:shd w:fill="auto" w:val="clear"/>
        <w:spacing w:after="0" w:before="243.090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20C">
      <w:pPr>
        <w:keepNext w:val="0"/>
        <w:keepLines w:val="0"/>
        <w:widowControl w:val="0"/>
        <w:pBdr>
          <w:top w:space="0" w:sz="0" w:val="nil"/>
          <w:left w:space="0" w:sz="0" w:val="nil"/>
          <w:bottom w:space="0" w:sz="0" w:val="nil"/>
          <w:right w:space="0" w:sz="0" w:val="nil"/>
          <w:between w:space="0" w:sz="0" w:val="nil"/>
        </w:pBdr>
        <w:shd w:fill="auto" w:val="clear"/>
        <w:spacing w:after="0" w:before="36.69311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8 1</w:t>
      </w:r>
    </w:p>
    <w:p w:rsidR="00000000" w:rsidDel="00000000" w:rsidP="00000000" w:rsidRDefault="00000000" w:rsidRPr="00000000" w14:paraId="0000220D">
      <w:pPr>
        <w:keepNext w:val="0"/>
        <w:keepLines w:val="0"/>
        <w:widowControl w:val="0"/>
        <w:pBdr>
          <w:top w:space="0" w:sz="0" w:val="nil"/>
          <w:left w:space="0" w:sz="0" w:val="nil"/>
          <w:bottom w:space="0" w:sz="0" w:val="nil"/>
          <w:right w:space="0" w:sz="0" w:val="nil"/>
          <w:between w:space="0" w:sz="0" w:val="nil"/>
        </w:pBdr>
        <w:shd w:fill="auto" w:val="clear"/>
        <w:spacing w:after="0" w:before="245.2819824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20E">
      <w:pPr>
        <w:keepNext w:val="0"/>
        <w:keepLines w:val="0"/>
        <w:widowControl w:val="0"/>
        <w:pBdr>
          <w:top w:space="0" w:sz="0" w:val="nil"/>
          <w:left w:space="0" w:sz="0" w:val="nil"/>
          <w:bottom w:space="0" w:sz="0" w:val="nil"/>
          <w:right w:space="0" w:sz="0" w:val="nil"/>
          <w:between w:space="0" w:sz="0" w:val="nil"/>
        </w:pBdr>
        <w:shd w:fill="auto" w:val="clear"/>
        <w:spacing w:after="0" w:before="35.5004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9 1</w:t>
      </w:r>
    </w:p>
    <w:p w:rsidR="00000000" w:rsidDel="00000000" w:rsidP="00000000" w:rsidRDefault="00000000" w:rsidRPr="00000000" w14:paraId="0000220F">
      <w:pPr>
        <w:keepNext w:val="0"/>
        <w:keepLines w:val="0"/>
        <w:widowControl w:val="0"/>
        <w:pBdr>
          <w:top w:space="0" w:sz="0" w:val="nil"/>
          <w:left w:space="0" w:sz="0" w:val="nil"/>
          <w:bottom w:space="0" w:sz="0" w:val="nil"/>
          <w:right w:space="0" w:sz="0" w:val="nil"/>
          <w:between w:space="0" w:sz="0" w:val="nil"/>
        </w:pBdr>
        <w:shd w:fill="auto" w:val="clear"/>
        <w:spacing w:after="0" w:before="244.2864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210">
      <w:pPr>
        <w:keepNext w:val="0"/>
        <w:keepLines w:val="0"/>
        <w:widowControl w:val="0"/>
        <w:pBdr>
          <w:top w:space="0" w:sz="0" w:val="nil"/>
          <w:left w:space="0" w:sz="0" w:val="nil"/>
          <w:bottom w:space="0" w:sz="0" w:val="nil"/>
          <w:right w:space="0" w:sz="0" w:val="nil"/>
          <w:between w:space="0" w:sz="0" w:val="nil"/>
        </w:pBdr>
        <w:shd w:fill="auto" w:val="clear"/>
        <w:spacing w:after="0" w:before="37.6910400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9 1</w:t>
      </w:r>
    </w:p>
    <w:p w:rsidR="00000000" w:rsidDel="00000000" w:rsidP="00000000" w:rsidRDefault="00000000" w:rsidRPr="00000000" w14:paraId="00002211">
      <w:pPr>
        <w:keepNext w:val="0"/>
        <w:keepLines w:val="0"/>
        <w:widowControl w:val="0"/>
        <w:pBdr>
          <w:top w:space="0" w:sz="0" w:val="nil"/>
          <w:left w:space="0" w:sz="0" w:val="nil"/>
          <w:bottom w:space="0" w:sz="0" w:val="nil"/>
          <w:right w:space="0" w:sz="0" w:val="nil"/>
          <w:between w:space="0" w:sz="0" w:val="nil"/>
        </w:pBdr>
        <w:shd w:fill="auto" w:val="clear"/>
        <w:spacing w:after="0" w:before="245.28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212">
      <w:pPr>
        <w:keepNext w:val="0"/>
        <w:keepLines w:val="0"/>
        <w:widowControl w:val="0"/>
        <w:pBdr>
          <w:top w:space="0" w:sz="0" w:val="nil"/>
          <w:left w:space="0" w:sz="0" w:val="nil"/>
          <w:bottom w:space="0" w:sz="0" w:val="nil"/>
          <w:right w:space="0" w:sz="0" w:val="nil"/>
          <w:between w:space="0" w:sz="0" w:val="nil"/>
        </w:pBdr>
        <w:shd w:fill="auto" w:val="clear"/>
        <w:spacing w:after="0" w:before="35.4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8 1</w:t>
      </w:r>
    </w:p>
    <w:p w:rsidR="00000000" w:rsidDel="00000000" w:rsidP="00000000" w:rsidRDefault="00000000" w:rsidRPr="00000000" w14:paraId="00002213">
      <w:pPr>
        <w:keepNext w:val="0"/>
        <w:keepLines w:val="0"/>
        <w:widowControl w:val="0"/>
        <w:pBdr>
          <w:top w:space="0" w:sz="0" w:val="nil"/>
          <w:left w:space="0" w:sz="0" w:val="nil"/>
          <w:bottom w:space="0" w:sz="0" w:val="nil"/>
          <w:right w:space="0" w:sz="0" w:val="nil"/>
          <w:between w:space="0" w:sz="0" w:val="nil"/>
        </w:pBdr>
        <w:shd w:fill="auto" w:val="clear"/>
        <w:spacing w:after="0" w:before="244.2864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214">
      <w:pPr>
        <w:keepNext w:val="0"/>
        <w:keepLines w:val="0"/>
        <w:widowControl w:val="0"/>
        <w:pBdr>
          <w:top w:space="0" w:sz="0" w:val="nil"/>
          <w:left w:space="0" w:sz="0" w:val="nil"/>
          <w:bottom w:space="0" w:sz="0" w:val="nil"/>
          <w:right w:space="0" w:sz="0" w:val="nil"/>
          <w:between w:space="0" w:sz="0" w:val="nil"/>
        </w:pBdr>
        <w:shd w:fill="auto" w:val="clear"/>
        <w:spacing w:after="0" w:before="35.5004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7 1</w:t>
      </w:r>
    </w:p>
    <w:p w:rsidR="00000000" w:rsidDel="00000000" w:rsidP="00000000" w:rsidRDefault="00000000" w:rsidRPr="00000000" w14:paraId="00002215">
      <w:pPr>
        <w:keepNext w:val="0"/>
        <w:keepLines w:val="0"/>
        <w:widowControl w:val="0"/>
        <w:pBdr>
          <w:top w:space="0" w:sz="0" w:val="nil"/>
          <w:left w:space="0" w:sz="0" w:val="nil"/>
          <w:bottom w:space="0" w:sz="0" w:val="nil"/>
          <w:right w:space="0" w:sz="0" w:val="nil"/>
          <w:between w:space="0" w:sz="0" w:val="nil"/>
        </w:pBdr>
        <w:shd w:fill="auto" w:val="clear"/>
        <w:spacing w:after="0" w:before="245.28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216">
      <w:pPr>
        <w:keepNext w:val="0"/>
        <w:keepLines w:val="0"/>
        <w:widowControl w:val="0"/>
        <w:pBdr>
          <w:top w:space="0" w:sz="0" w:val="nil"/>
          <w:left w:space="0" w:sz="0" w:val="nil"/>
          <w:bottom w:space="0" w:sz="0" w:val="nil"/>
          <w:right w:space="0" w:sz="0" w:val="nil"/>
          <w:between w:space="0" w:sz="0" w:val="nil"/>
        </w:pBdr>
        <w:shd w:fill="auto" w:val="clear"/>
        <w:spacing w:after="0" w:before="36.6943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7 1</w:t>
      </w:r>
    </w:p>
    <w:p w:rsidR="00000000" w:rsidDel="00000000" w:rsidP="00000000" w:rsidRDefault="00000000" w:rsidRPr="00000000" w14:paraId="00002217">
      <w:pPr>
        <w:keepNext w:val="0"/>
        <w:keepLines w:val="0"/>
        <w:widowControl w:val="0"/>
        <w:pBdr>
          <w:top w:space="0" w:sz="0" w:val="nil"/>
          <w:left w:space="0" w:sz="0" w:val="nil"/>
          <w:bottom w:space="0" w:sz="0" w:val="nil"/>
          <w:right w:space="0" w:sz="0" w:val="nil"/>
          <w:between w:space="0" w:sz="0" w:val="nil"/>
        </w:pBdr>
        <w:shd w:fill="auto" w:val="clear"/>
        <w:spacing w:after="0" w:before="245.28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218">
      <w:pPr>
        <w:keepNext w:val="0"/>
        <w:keepLines w:val="0"/>
        <w:widowControl w:val="0"/>
        <w:pBdr>
          <w:top w:space="0" w:sz="0" w:val="nil"/>
          <w:left w:space="0" w:sz="0" w:val="nil"/>
          <w:bottom w:space="0" w:sz="0" w:val="nil"/>
          <w:right w:space="0" w:sz="0" w:val="nil"/>
          <w:between w:space="0" w:sz="0" w:val="nil"/>
        </w:pBdr>
        <w:shd w:fill="auto" w:val="clear"/>
        <w:spacing w:after="0" w:before="35.4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6 1</w:t>
      </w:r>
    </w:p>
    <w:p w:rsidR="00000000" w:rsidDel="00000000" w:rsidP="00000000" w:rsidRDefault="00000000" w:rsidRPr="00000000" w14:paraId="00002219">
      <w:pPr>
        <w:keepNext w:val="0"/>
        <w:keepLines w:val="0"/>
        <w:widowControl w:val="0"/>
        <w:pBdr>
          <w:top w:space="0" w:sz="0" w:val="nil"/>
          <w:left w:space="0" w:sz="0" w:val="nil"/>
          <w:bottom w:space="0" w:sz="0" w:val="nil"/>
          <w:right w:space="0" w:sz="0" w:val="nil"/>
          <w:between w:space="0" w:sz="0" w:val="nil"/>
        </w:pBdr>
        <w:shd w:fill="auto" w:val="clear"/>
        <w:spacing w:after="0" w:before="243.09020996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21A">
      <w:pPr>
        <w:keepNext w:val="0"/>
        <w:keepLines w:val="0"/>
        <w:widowControl w:val="0"/>
        <w:pBdr>
          <w:top w:space="0" w:sz="0" w:val="nil"/>
          <w:left w:space="0" w:sz="0" w:val="nil"/>
          <w:bottom w:space="0" w:sz="0" w:val="nil"/>
          <w:right w:space="0" w:sz="0" w:val="nil"/>
          <w:between w:space="0" w:sz="0" w:val="nil"/>
        </w:pBdr>
        <w:shd w:fill="auto" w:val="clear"/>
        <w:spacing w:after="0" w:before="36.6955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6 1</w:t>
      </w:r>
    </w:p>
    <w:p w:rsidR="00000000" w:rsidDel="00000000" w:rsidP="00000000" w:rsidRDefault="00000000" w:rsidRPr="00000000" w14:paraId="0000221B">
      <w:pPr>
        <w:keepNext w:val="0"/>
        <w:keepLines w:val="0"/>
        <w:widowControl w:val="0"/>
        <w:pBdr>
          <w:top w:space="0" w:sz="0" w:val="nil"/>
          <w:left w:space="0" w:sz="0" w:val="nil"/>
          <w:bottom w:space="0" w:sz="0" w:val="nil"/>
          <w:right w:space="0" w:sz="0" w:val="nil"/>
          <w:between w:space="0" w:sz="0" w:val="nil"/>
        </w:pBdr>
        <w:shd w:fill="auto" w:val="clear"/>
        <w:spacing w:after="0" w:before="245.2819824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21C">
      <w:pPr>
        <w:keepNext w:val="0"/>
        <w:keepLines w:val="0"/>
        <w:widowControl w:val="0"/>
        <w:pBdr>
          <w:top w:space="0" w:sz="0" w:val="nil"/>
          <w:left w:space="0" w:sz="0" w:val="nil"/>
          <w:bottom w:space="0" w:sz="0" w:val="nil"/>
          <w:right w:space="0" w:sz="0" w:val="nil"/>
          <w:between w:space="0" w:sz="0" w:val="nil"/>
        </w:pBdr>
        <w:shd w:fill="auto" w:val="clear"/>
        <w:spacing w:after="0" w:before="35.499877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5 1</w:t>
      </w:r>
    </w:p>
    <w:p w:rsidR="00000000" w:rsidDel="00000000" w:rsidP="00000000" w:rsidRDefault="00000000" w:rsidRPr="00000000" w14:paraId="0000221D">
      <w:pPr>
        <w:keepNext w:val="0"/>
        <w:keepLines w:val="0"/>
        <w:widowControl w:val="0"/>
        <w:pBdr>
          <w:top w:space="0" w:sz="0" w:val="nil"/>
          <w:left w:space="0" w:sz="0" w:val="nil"/>
          <w:bottom w:space="0" w:sz="0" w:val="nil"/>
          <w:right w:space="0" w:sz="0" w:val="nil"/>
          <w:between w:space="0" w:sz="0" w:val="nil"/>
        </w:pBdr>
        <w:shd w:fill="auto" w:val="clear"/>
        <w:spacing w:after="0" w:before="244.2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21E">
      <w:pPr>
        <w:keepNext w:val="0"/>
        <w:keepLines w:val="0"/>
        <w:widowControl w:val="0"/>
        <w:pBdr>
          <w:top w:space="0" w:sz="0" w:val="nil"/>
          <w:left w:space="0" w:sz="0" w:val="nil"/>
          <w:bottom w:space="0" w:sz="0" w:val="nil"/>
          <w:right w:space="0" w:sz="0" w:val="nil"/>
          <w:between w:space="0" w:sz="0" w:val="nil"/>
        </w:pBdr>
        <w:shd w:fill="auto" w:val="clear"/>
        <w:spacing w:after="0" w:before="37.691650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4 1</w:t>
      </w:r>
    </w:p>
    <w:p w:rsidR="00000000" w:rsidDel="00000000" w:rsidP="00000000" w:rsidRDefault="00000000" w:rsidRPr="00000000" w14:paraId="0000221F">
      <w:pPr>
        <w:keepNext w:val="0"/>
        <w:keepLines w:val="0"/>
        <w:widowControl w:val="0"/>
        <w:pBdr>
          <w:top w:space="0" w:sz="0" w:val="nil"/>
          <w:left w:space="0" w:sz="0" w:val="nil"/>
          <w:bottom w:space="0" w:sz="0" w:val="nil"/>
          <w:right w:space="0" w:sz="0" w:val="nil"/>
          <w:between w:space="0" w:sz="0" w:val="nil"/>
        </w:pBdr>
        <w:shd w:fill="auto" w:val="clear"/>
        <w:spacing w:after="0" w:before="245.28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220">
      <w:pPr>
        <w:keepNext w:val="0"/>
        <w:keepLines w:val="0"/>
        <w:widowControl w:val="0"/>
        <w:pBdr>
          <w:top w:space="0" w:sz="0" w:val="nil"/>
          <w:left w:space="0" w:sz="0" w:val="nil"/>
          <w:bottom w:space="0" w:sz="0" w:val="nil"/>
          <w:right w:space="0" w:sz="0" w:val="nil"/>
          <w:between w:space="0" w:sz="0" w:val="nil"/>
        </w:pBdr>
        <w:shd w:fill="auto" w:val="clear"/>
        <w:spacing w:after="0" w:before="35.498657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3 1</w:t>
      </w:r>
    </w:p>
    <w:p w:rsidR="00000000" w:rsidDel="00000000" w:rsidP="00000000" w:rsidRDefault="00000000" w:rsidRPr="00000000" w14:paraId="00002221">
      <w:pPr>
        <w:keepNext w:val="0"/>
        <w:keepLines w:val="0"/>
        <w:widowControl w:val="0"/>
        <w:pBdr>
          <w:top w:space="0" w:sz="0" w:val="nil"/>
          <w:left w:space="0" w:sz="0" w:val="nil"/>
          <w:bottom w:space="0" w:sz="0" w:val="nil"/>
          <w:right w:space="0" w:sz="0" w:val="nil"/>
          <w:between w:space="0" w:sz="0" w:val="nil"/>
        </w:pBdr>
        <w:shd w:fill="auto" w:val="clear"/>
        <w:spacing w:after="0" w:before="244.2864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222">
      <w:pPr>
        <w:keepNext w:val="0"/>
        <w:keepLines w:val="0"/>
        <w:widowControl w:val="0"/>
        <w:pBdr>
          <w:top w:space="0" w:sz="0" w:val="nil"/>
          <w:left w:space="0" w:sz="0" w:val="nil"/>
          <w:bottom w:space="0" w:sz="0" w:val="nil"/>
          <w:right w:space="0" w:sz="0" w:val="nil"/>
          <w:between w:space="0" w:sz="0" w:val="nil"/>
        </w:pBdr>
        <w:shd w:fill="auto" w:val="clear"/>
        <w:spacing w:after="0" w:before="37.6910400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3 1</w:t>
      </w:r>
    </w:p>
    <w:p w:rsidR="00000000" w:rsidDel="00000000" w:rsidP="00000000" w:rsidRDefault="00000000" w:rsidRPr="00000000" w14:paraId="00002223">
      <w:pPr>
        <w:keepNext w:val="0"/>
        <w:keepLines w:val="0"/>
        <w:widowControl w:val="0"/>
        <w:pBdr>
          <w:top w:space="0" w:sz="0" w:val="nil"/>
          <w:left w:space="0" w:sz="0" w:val="nil"/>
          <w:bottom w:space="0" w:sz="0" w:val="nil"/>
          <w:right w:space="0" w:sz="0" w:val="nil"/>
          <w:between w:space="0" w:sz="0" w:val="nil"/>
        </w:pBdr>
        <w:shd w:fill="auto" w:val="clear"/>
        <w:spacing w:after="0" w:before="245.28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224">
      <w:pPr>
        <w:keepNext w:val="0"/>
        <w:keepLines w:val="0"/>
        <w:widowControl w:val="0"/>
        <w:pBdr>
          <w:top w:space="0" w:sz="0" w:val="nil"/>
          <w:left w:space="0" w:sz="0" w:val="nil"/>
          <w:bottom w:space="0" w:sz="0" w:val="nil"/>
          <w:right w:space="0" w:sz="0" w:val="nil"/>
          <w:between w:space="0" w:sz="0" w:val="nil"/>
        </w:pBdr>
        <w:shd w:fill="auto" w:val="clear"/>
        <w:spacing w:after="0" w:before="35.498657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4 1</w:t>
      </w:r>
    </w:p>
    <w:p w:rsidR="00000000" w:rsidDel="00000000" w:rsidP="00000000" w:rsidRDefault="00000000" w:rsidRPr="00000000" w14:paraId="00002225">
      <w:pPr>
        <w:keepNext w:val="0"/>
        <w:keepLines w:val="0"/>
        <w:widowControl w:val="0"/>
        <w:pBdr>
          <w:top w:space="0" w:sz="0" w:val="nil"/>
          <w:left w:space="0" w:sz="0" w:val="nil"/>
          <w:bottom w:space="0" w:sz="0" w:val="nil"/>
          <w:right w:space="0" w:sz="0" w:val="nil"/>
          <w:between w:space="0" w:sz="0" w:val="nil"/>
        </w:pBdr>
        <w:shd w:fill="auto" w:val="clear"/>
        <w:spacing w:after="0" w:before="244.2868041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226">
      <w:pPr>
        <w:keepNext w:val="0"/>
        <w:keepLines w:val="0"/>
        <w:widowControl w:val="0"/>
        <w:pBdr>
          <w:top w:space="0" w:sz="0" w:val="nil"/>
          <w:left w:space="0" w:sz="0" w:val="nil"/>
          <w:bottom w:space="0" w:sz="0" w:val="nil"/>
          <w:right w:space="0" w:sz="0" w:val="nil"/>
          <w:between w:space="0" w:sz="0" w:val="nil"/>
        </w:pBdr>
        <w:shd w:fill="auto" w:val="clear"/>
        <w:spacing w:after="0" w:before="35.498657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2 1</w:t>
      </w:r>
    </w:p>
    <w:p w:rsidR="00000000" w:rsidDel="00000000" w:rsidP="00000000" w:rsidRDefault="00000000" w:rsidRPr="00000000" w14:paraId="00002227">
      <w:pPr>
        <w:keepNext w:val="0"/>
        <w:keepLines w:val="0"/>
        <w:widowControl w:val="0"/>
        <w:pBdr>
          <w:top w:space="0" w:sz="0" w:val="nil"/>
          <w:left w:space="0" w:sz="0" w:val="nil"/>
          <w:bottom w:space="0" w:sz="0" w:val="nil"/>
          <w:right w:space="0" w:sz="0" w:val="nil"/>
          <w:between w:space="0" w:sz="0" w:val="nil"/>
        </w:pBdr>
        <w:shd w:fill="auto" w:val="clear"/>
        <w:spacing w:after="0" w:before="1516.07727050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ti</w:t>
      </w:r>
    </w:p>
    <w:p w:rsidR="00000000" w:rsidDel="00000000" w:rsidP="00000000" w:rsidRDefault="00000000" w:rsidRPr="00000000" w14:paraId="00002228">
      <w:pPr>
        <w:keepNext w:val="0"/>
        <w:keepLines w:val="0"/>
        <w:widowControl w:val="0"/>
        <w:pBdr>
          <w:top w:space="0" w:sz="0" w:val="nil"/>
          <w:left w:space="0" w:sz="0" w:val="nil"/>
          <w:bottom w:space="0" w:sz="0" w:val="nil"/>
          <w:right w:space="0" w:sz="0" w:val="nil"/>
          <w:between w:space="0" w:sz="0" w:val="nil"/>
        </w:pBdr>
        <w:shd w:fill="auto" w:val="clear"/>
        <w:spacing w:after="0" w:before="47.2158813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229">
      <w:pPr>
        <w:keepNext w:val="0"/>
        <w:keepLines w:val="0"/>
        <w:widowControl w:val="0"/>
        <w:pBdr>
          <w:top w:space="0" w:sz="0" w:val="nil"/>
          <w:left w:space="0" w:sz="0" w:val="nil"/>
          <w:bottom w:space="0" w:sz="0" w:val="nil"/>
          <w:right w:space="0" w:sz="0" w:val="nil"/>
          <w:between w:space="0" w:sz="0" w:val="nil"/>
        </w:pBdr>
        <w:shd w:fill="auto" w:val="clear"/>
        <w:spacing w:after="0" w:before="79.2648315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2A">
      <w:pPr>
        <w:keepNext w:val="0"/>
        <w:keepLines w:val="0"/>
        <w:widowControl w:val="0"/>
        <w:pBdr>
          <w:top w:space="0" w:sz="0" w:val="nil"/>
          <w:left w:space="0" w:sz="0" w:val="nil"/>
          <w:bottom w:space="0" w:sz="0" w:val="nil"/>
          <w:right w:space="0" w:sz="0" w:val="nil"/>
          <w:between w:space="0" w:sz="0" w:val="nil"/>
        </w:pBdr>
        <w:shd w:fill="auto" w:val="clear"/>
        <w:spacing w:after="0" w:before="49.25994873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2B">
      <w:pPr>
        <w:keepNext w:val="0"/>
        <w:keepLines w:val="0"/>
        <w:widowControl w:val="0"/>
        <w:pBdr>
          <w:top w:space="0" w:sz="0" w:val="nil"/>
          <w:left w:space="0" w:sz="0" w:val="nil"/>
          <w:bottom w:space="0" w:sz="0" w:val="nil"/>
          <w:right w:space="0" w:sz="0" w:val="nil"/>
          <w:between w:space="0" w:sz="0" w:val="nil"/>
        </w:pBdr>
        <w:shd w:fill="auto" w:val="clear"/>
        <w:spacing w:after="0" w:before="58.8287353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22C">
      <w:pPr>
        <w:keepNext w:val="0"/>
        <w:keepLines w:val="0"/>
        <w:widowControl w:val="0"/>
        <w:pBdr>
          <w:top w:space="0" w:sz="0" w:val="nil"/>
          <w:left w:space="0" w:sz="0" w:val="nil"/>
          <w:bottom w:space="0" w:sz="0" w:val="nil"/>
          <w:right w:space="0" w:sz="0" w:val="nil"/>
          <w:between w:space="0" w:sz="0" w:val="nil"/>
        </w:pBdr>
        <w:shd w:fill="auto" w:val="clear"/>
        <w:spacing w:after="0" w:before="29.9899291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2D">
      <w:pPr>
        <w:keepNext w:val="0"/>
        <w:keepLines w:val="0"/>
        <w:widowControl w:val="0"/>
        <w:pBdr>
          <w:top w:space="0" w:sz="0" w:val="nil"/>
          <w:left w:space="0" w:sz="0" w:val="nil"/>
          <w:bottom w:space="0" w:sz="0" w:val="nil"/>
          <w:right w:space="0" w:sz="0" w:val="nil"/>
          <w:between w:space="0" w:sz="0" w:val="nil"/>
        </w:pBdr>
        <w:shd w:fill="auto" w:val="clear"/>
        <w:spacing w:after="0" w:before="49.26010131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2E">
      <w:pPr>
        <w:keepNext w:val="0"/>
        <w:keepLines w:val="0"/>
        <w:widowControl w:val="0"/>
        <w:pBdr>
          <w:top w:space="0" w:sz="0" w:val="nil"/>
          <w:left w:space="0" w:sz="0" w:val="nil"/>
          <w:bottom w:space="0" w:sz="0" w:val="nil"/>
          <w:right w:space="0" w:sz="0" w:val="nil"/>
          <w:between w:space="0" w:sz="0" w:val="nil"/>
        </w:pBdr>
        <w:shd w:fill="auto" w:val="clear"/>
        <w:spacing w:after="0" w:before="78.069000244140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2F">
      <w:pPr>
        <w:keepNext w:val="0"/>
        <w:keepLines w:val="0"/>
        <w:widowControl w:val="0"/>
        <w:pBdr>
          <w:top w:space="0" w:sz="0" w:val="nil"/>
          <w:left w:space="0" w:sz="0" w:val="nil"/>
          <w:bottom w:space="0" w:sz="0" w:val="nil"/>
          <w:right w:space="0" w:sz="0" w:val="nil"/>
          <w:between w:space="0" w:sz="0" w:val="nil"/>
        </w:pBdr>
        <w:shd w:fill="auto" w:val="clear"/>
        <w:spacing w:after="0" w:before="118.82354736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230">
      <w:pPr>
        <w:keepNext w:val="0"/>
        <w:keepLines w:val="0"/>
        <w:widowControl w:val="0"/>
        <w:pBdr>
          <w:top w:space="0" w:sz="0" w:val="nil"/>
          <w:left w:space="0" w:sz="0" w:val="nil"/>
          <w:bottom w:space="0" w:sz="0" w:val="nil"/>
          <w:right w:space="0" w:sz="0" w:val="nil"/>
          <w:between w:space="0" w:sz="0" w:val="nil"/>
        </w:pBdr>
        <w:shd w:fill="auto" w:val="clear"/>
        <w:spacing w:after="0" w:before="77.935943603515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231">
      <w:pPr>
        <w:keepNext w:val="0"/>
        <w:keepLines w:val="0"/>
        <w:widowControl w:val="0"/>
        <w:pBdr>
          <w:top w:space="0" w:sz="0" w:val="nil"/>
          <w:left w:space="0" w:sz="0" w:val="nil"/>
          <w:bottom w:space="0" w:sz="0" w:val="nil"/>
          <w:right w:space="0" w:sz="0" w:val="nil"/>
          <w:between w:space="0" w:sz="0" w:val="nil"/>
        </w:pBdr>
        <w:shd w:fill="auto" w:val="clear"/>
        <w:spacing w:after="0" w:before="58.78433227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32">
      <w:pPr>
        <w:keepNext w:val="0"/>
        <w:keepLines w:val="0"/>
        <w:widowControl w:val="0"/>
        <w:pBdr>
          <w:top w:space="0" w:sz="0" w:val="nil"/>
          <w:left w:space="0" w:sz="0" w:val="nil"/>
          <w:bottom w:space="0" w:sz="0" w:val="nil"/>
          <w:right w:space="0" w:sz="0" w:val="nil"/>
          <w:between w:space="0" w:sz="0" w:val="nil"/>
        </w:pBdr>
        <w:shd w:fill="auto" w:val="clear"/>
        <w:spacing w:after="0" w:before="79.14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33">
      <w:pPr>
        <w:keepNext w:val="0"/>
        <w:keepLines w:val="0"/>
        <w:widowControl w:val="0"/>
        <w:pBdr>
          <w:top w:space="0" w:sz="0" w:val="nil"/>
          <w:left w:space="0" w:sz="0" w:val="nil"/>
          <w:bottom w:space="0" w:sz="0" w:val="nil"/>
          <w:right w:space="0" w:sz="0" w:val="nil"/>
          <w:between w:space="0" w:sz="0" w:val="nil"/>
        </w:pBdr>
        <w:shd w:fill="auto" w:val="clear"/>
        <w:spacing w:after="0" w:before="79.146881103515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34">
      <w:pPr>
        <w:keepNext w:val="0"/>
        <w:keepLines w:val="0"/>
        <w:widowControl w:val="0"/>
        <w:pBdr>
          <w:top w:space="0" w:sz="0" w:val="nil"/>
          <w:left w:space="0" w:sz="0" w:val="nil"/>
          <w:bottom w:space="0" w:sz="0" w:val="nil"/>
          <w:right w:space="0" w:sz="0" w:val="nil"/>
          <w:between w:space="0" w:sz="0" w:val="nil"/>
        </w:pBdr>
        <w:shd w:fill="auto" w:val="clear"/>
        <w:spacing w:after="0" w:before="77.9655456542968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23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236">
      <w:pPr>
        <w:keepNext w:val="0"/>
        <w:keepLines w:val="0"/>
        <w:widowControl w:val="0"/>
        <w:pBdr>
          <w:top w:space="0" w:sz="0" w:val="nil"/>
          <w:left w:space="0" w:sz="0" w:val="nil"/>
          <w:bottom w:space="0" w:sz="0" w:val="nil"/>
          <w:right w:space="0" w:sz="0" w:val="nil"/>
          <w:between w:space="0" w:sz="0" w:val="nil"/>
        </w:pBdr>
        <w:shd w:fill="auto" w:val="clear"/>
        <w:spacing w:after="0" w:before="39.5300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37">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2238">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239">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3A">
      <w:pPr>
        <w:keepNext w:val="0"/>
        <w:keepLines w:val="0"/>
        <w:widowControl w:val="0"/>
        <w:pBdr>
          <w:top w:space="0" w:sz="0" w:val="nil"/>
          <w:left w:space="0" w:sz="0" w:val="nil"/>
          <w:bottom w:space="0" w:sz="0" w:val="nil"/>
          <w:right w:space="0" w:sz="0" w:val="nil"/>
          <w:between w:space="0" w:sz="0" w:val="nil"/>
        </w:pBdr>
        <w:shd w:fill="auto" w:val="clear"/>
        <w:spacing w:after="0" w:before="4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223B">
      <w:pPr>
        <w:keepNext w:val="0"/>
        <w:keepLines w:val="0"/>
        <w:widowControl w:val="0"/>
        <w:pBdr>
          <w:top w:space="0" w:sz="0" w:val="nil"/>
          <w:left w:space="0" w:sz="0" w:val="nil"/>
          <w:bottom w:space="0" w:sz="0" w:val="nil"/>
          <w:right w:space="0" w:sz="0" w:val="nil"/>
          <w:between w:space="0" w:sz="0" w:val="nil"/>
        </w:pBdr>
        <w:shd w:fill="auto" w:val="clear"/>
        <w:spacing w:after="0" w:before="350.6811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23C">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3D">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223E">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23F">
      <w:pPr>
        <w:keepNext w:val="0"/>
        <w:keepLines w:val="0"/>
        <w:widowControl w:val="0"/>
        <w:pBdr>
          <w:top w:space="0" w:sz="0" w:val="nil"/>
          <w:left w:space="0" w:sz="0" w:val="nil"/>
          <w:bottom w:space="0" w:sz="0" w:val="nil"/>
          <w:right w:space="0" w:sz="0" w:val="nil"/>
          <w:between w:space="0" w:sz="0" w:val="nil"/>
        </w:pBdr>
        <w:shd w:fill="auto" w:val="clear"/>
        <w:spacing w:after="0" w:before="39.5300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40">
      <w:pPr>
        <w:keepNext w:val="0"/>
        <w:keepLines w:val="0"/>
        <w:widowControl w:val="0"/>
        <w:pBdr>
          <w:top w:space="0" w:sz="0" w:val="nil"/>
          <w:left w:space="0" w:sz="0" w:val="nil"/>
          <w:bottom w:space="0" w:sz="0" w:val="nil"/>
          <w:right w:space="0" w:sz="0" w:val="nil"/>
          <w:between w:space="0" w:sz="0" w:val="nil"/>
        </w:pBdr>
        <w:shd w:fill="auto" w:val="clear"/>
        <w:spacing w:after="0" w:before="4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2241">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242">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43">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2244">
      <w:pPr>
        <w:keepNext w:val="0"/>
        <w:keepLines w:val="0"/>
        <w:widowControl w:val="0"/>
        <w:pBdr>
          <w:top w:space="0" w:sz="0" w:val="nil"/>
          <w:left w:space="0" w:sz="0" w:val="nil"/>
          <w:bottom w:space="0" w:sz="0" w:val="nil"/>
          <w:right w:space="0" w:sz="0" w:val="nil"/>
          <w:between w:space="0" w:sz="0" w:val="nil"/>
        </w:pBdr>
        <w:shd w:fill="auto" w:val="clear"/>
        <w:spacing w:after="0" w:before="351.8908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245">
      <w:pPr>
        <w:keepNext w:val="0"/>
        <w:keepLines w:val="0"/>
        <w:widowControl w:val="0"/>
        <w:pBdr>
          <w:top w:space="0" w:sz="0" w:val="nil"/>
          <w:left w:space="0" w:sz="0" w:val="nil"/>
          <w:bottom w:space="0" w:sz="0" w:val="nil"/>
          <w:right w:space="0" w:sz="0" w:val="nil"/>
          <w:between w:space="0" w:sz="0" w:val="nil"/>
        </w:pBdr>
        <w:shd w:fill="auto" w:val="clear"/>
        <w:spacing w:after="0" w:before="38.3337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46">
      <w:pPr>
        <w:keepNext w:val="0"/>
        <w:keepLines w:val="0"/>
        <w:widowControl w:val="0"/>
        <w:pBdr>
          <w:top w:space="0" w:sz="0" w:val="nil"/>
          <w:left w:space="0" w:sz="0" w:val="nil"/>
          <w:bottom w:space="0" w:sz="0" w:val="nil"/>
          <w:right w:space="0" w:sz="0" w:val="nil"/>
          <w:between w:space="0" w:sz="0" w:val="nil"/>
        </w:pBdr>
        <w:shd w:fill="auto" w:val="clear"/>
        <w:spacing w:after="0" w:before="4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2247">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248">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49">
      <w:pPr>
        <w:keepNext w:val="0"/>
        <w:keepLines w:val="0"/>
        <w:widowControl w:val="0"/>
        <w:pBdr>
          <w:top w:space="0" w:sz="0" w:val="nil"/>
          <w:left w:space="0" w:sz="0" w:val="nil"/>
          <w:bottom w:space="0" w:sz="0" w:val="nil"/>
          <w:right w:space="0" w:sz="0" w:val="nil"/>
          <w:between w:space="0" w:sz="0" w:val="nil"/>
        </w:pBdr>
        <w:shd w:fill="auto" w:val="clear"/>
        <w:spacing w:after="0" w:before="48.42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224A">
      <w:pPr>
        <w:keepNext w:val="0"/>
        <w:keepLines w:val="0"/>
        <w:widowControl w:val="0"/>
        <w:pBdr>
          <w:top w:space="0" w:sz="0" w:val="nil"/>
          <w:left w:space="0" w:sz="0" w:val="nil"/>
          <w:bottom w:space="0" w:sz="0" w:val="nil"/>
          <w:right w:space="0" w:sz="0" w:val="nil"/>
          <w:between w:space="0" w:sz="0" w:val="nil"/>
        </w:pBdr>
        <w:shd w:fill="auto" w:val="clear"/>
        <w:spacing w:after="0" w:before="351.8908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24B">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4C">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224D">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24E">
      <w:pPr>
        <w:keepNext w:val="0"/>
        <w:keepLines w:val="0"/>
        <w:widowControl w:val="0"/>
        <w:pBdr>
          <w:top w:space="0" w:sz="0" w:val="nil"/>
          <w:left w:space="0" w:sz="0" w:val="nil"/>
          <w:bottom w:space="0" w:sz="0" w:val="nil"/>
          <w:right w:space="0" w:sz="0" w:val="nil"/>
          <w:between w:space="0" w:sz="0" w:val="nil"/>
        </w:pBdr>
        <w:shd w:fill="auto" w:val="clear"/>
        <w:spacing w:after="0" w:before="39.5300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4F">
      <w:pPr>
        <w:keepNext w:val="0"/>
        <w:keepLines w:val="0"/>
        <w:widowControl w:val="0"/>
        <w:pBdr>
          <w:top w:space="0" w:sz="0" w:val="nil"/>
          <w:left w:space="0" w:sz="0" w:val="nil"/>
          <w:bottom w:space="0" w:sz="0" w:val="nil"/>
          <w:right w:space="0" w:sz="0" w:val="nil"/>
          <w:between w:space="0" w:sz="0" w:val="nil"/>
        </w:pBdr>
        <w:shd w:fill="auto" w:val="clear"/>
        <w:spacing w:after="0" w:before="4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2250">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251">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52">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2253">
      <w:pPr>
        <w:keepNext w:val="0"/>
        <w:keepLines w:val="0"/>
        <w:widowControl w:val="0"/>
        <w:pBdr>
          <w:top w:space="0" w:sz="0" w:val="nil"/>
          <w:left w:space="0" w:sz="0" w:val="nil"/>
          <w:bottom w:space="0" w:sz="0" w:val="nil"/>
          <w:right w:space="0" w:sz="0" w:val="nil"/>
          <w:between w:space="0" w:sz="0" w:val="nil"/>
        </w:pBdr>
        <w:shd w:fill="auto" w:val="clear"/>
        <w:spacing w:after="0" w:before="350.6811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254">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55">
      <w:pPr>
        <w:keepNext w:val="0"/>
        <w:keepLines w:val="0"/>
        <w:widowControl w:val="0"/>
        <w:pBdr>
          <w:top w:space="0" w:sz="0" w:val="nil"/>
          <w:left w:space="0" w:sz="0" w:val="nil"/>
          <w:bottom w:space="0" w:sz="0" w:val="nil"/>
          <w:right w:space="0" w:sz="0" w:val="nil"/>
          <w:between w:space="0" w:sz="0" w:val="nil"/>
        </w:pBdr>
        <w:shd w:fill="auto" w:val="clear"/>
        <w:spacing w:after="0" w:before="4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256">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257">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58">
      <w:pPr>
        <w:keepNext w:val="0"/>
        <w:keepLines w:val="0"/>
        <w:widowControl w:val="0"/>
        <w:pBdr>
          <w:top w:space="0" w:sz="0" w:val="nil"/>
          <w:left w:space="0" w:sz="0" w:val="nil"/>
          <w:bottom w:space="0" w:sz="0" w:val="nil"/>
          <w:right w:space="0" w:sz="0" w:val="nil"/>
          <w:between w:space="0" w:sz="0" w:val="nil"/>
        </w:pBdr>
        <w:shd w:fill="auto" w:val="clear"/>
        <w:spacing w:after="0" w:before="68.42712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259">
      <w:pPr>
        <w:keepNext w:val="0"/>
        <w:keepLines w:val="0"/>
        <w:widowControl w:val="0"/>
        <w:pBdr>
          <w:top w:space="0" w:sz="0" w:val="nil"/>
          <w:left w:space="0" w:sz="0" w:val="nil"/>
          <w:bottom w:space="0" w:sz="0" w:val="nil"/>
          <w:right w:space="0" w:sz="0" w:val="nil"/>
          <w:between w:space="0" w:sz="0" w:val="nil"/>
        </w:pBdr>
        <w:shd w:fill="auto" w:val="clear"/>
        <w:spacing w:after="0" w:before="4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25A">
      <w:pPr>
        <w:keepNext w:val="0"/>
        <w:keepLines w:val="0"/>
        <w:widowControl w:val="0"/>
        <w:pBdr>
          <w:top w:space="0" w:sz="0" w:val="nil"/>
          <w:left w:space="0" w:sz="0" w:val="nil"/>
          <w:bottom w:space="0" w:sz="0" w:val="nil"/>
          <w:right w:space="0" w:sz="0" w:val="nil"/>
          <w:between w:space="0" w:sz="0" w:val="nil"/>
        </w:pBdr>
        <w:shd w:fill="auto" w:val="clear"/>
        <w:spacing w:after="0" w:before="282.28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25B">
      <w:pPr>
        <w:keepNext w:val="0"/>
        <w:keepLines w:val="0"/>
        <w:widowControl w:val="0"/>
        <w:pBdr>
          <w:top w:space="0" w:sz="0" w:val="nil"/>
          <w:left w:space="0" w:sz="0" w:val="nil"/>
          <w:bottom w:space="0" w:sz="0" w:val="nil"/>
          <w:right w:space="0" w:sz="0" w:val="nil"/>
          <w:between w:space="0" w:sz="0" w:val="nil"/>
        </w:pBdr>
        <w:shd w:fill="auto" w:val="clear"/>
        <w:spacing w:after="0" w:before="38.333129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5C">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25D">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25E">
      <w:pPr>
        <w:keepNext w:val="0"/>
        <w:keepLines w:val="0"/>
        <w:widowControl w:val="0"/>
        <w:pBdr>
          <w:top w:space="0" w:sz="0" w:val="nil"/>
          <w:left w:space="0" w:sz="0" w:val="nil"/>
          <w:bottom w:space="0" w:sz="0" w:val="nil"/>
          <w:right w:space="0" w:sz="0" w:val="nil"/>
          <w:between w:space="0" w:sz="0" w:val="nil"/>
        </w:pBdr>
        <w:shd w:fill="auto" w:val="clear"/>
        <w:spacing w:after="0" w:before="282.28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25F">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60">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261">
      <w:pPr>
        <w:keepNext w:val="0"/>
        <w:keepLines w:val="0"/>
        <w:widowControl w:val="0"/>
        <w:pBdr>
          <w:top w:space="0" w:sz="0" w:val="nil"/>
          <w:left w:space="0" w:sz="0" w:val="nil"/>
          <w:bottom w:space="0" w:sz="0" w:val="nil"/>
          <w:right w:space="0" w:sz="0" w:val="nil"/>
          <w:between w:space="0" w:sz="0" w:val="nil"/>
        </w:pBdr>
        <w:shd w:fill="auto" w:val="clear"/>
        <w:spacing w:after="0" w:before="4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262">
      <w:pPr>
        <w:keepNext w:val="0"/>
        <w:keepLines w:val="0"/>
        <w:widowControl w:val="0"/>
        <w:pBdr>
          <w:top w:space="0" w:sz="0" w:val="nil"/>
          <w:left w:space="0" w:sz="0" w:val="nil"/>
          <w:bottom w:space="0" w:sz="0" w:val="nil"/>
          <w:right w:space="0" w:sz="0" w:val="nil"/>
          <w:between w:space="0" w:sz="0" w:val="nil"/>
        </w:pBdr>
        <w:shd w:fill="auto" w:val="clear"/>
        <w:spacing w:after="0" w:before="282.28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263">
      <w:pPr>
        <w:keepNext w:val="0"/>
        <w:keepLines w:val="0"/>
        <w:widowControl w:val="0"/>
        <w:pBdr>
          <w:top w:space="0" w:sz="0" w:val="nil"/>
          <w:left w:space="0" w:sz="0" w:val="nil"/>
          <w:bottom w:space="0" w:sz="0" w:val="nil"/>
          <w:right w:space="0" w:sz="0" w:val="nil"/>
          <w:between w:space="0" w:sz="0" w:val="nil"/>
        </w:pBdr>
        <w:shd w:fill="auto" w:val="clear"/>
        <w:spacing w:after="0" w:before="38.3337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64">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265">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266">
      <w:pPr>
        <w:keepNext w:val="0"/>
        <w:keepLines w:val="0"/>
        <w:widowControl w:val="0"/>
        <w:pBdr>
          <w:top w:space="0" w:sz="0" w:val="nil"/>
          <w:left w:space="0" w:sz="0" w:val="nil"/>
          <w:bottom w:space="0" w:sz="0" w:val="nil"/>
          <w:right w:space="0" w:sz="0" w:val="nil"/>
          <w:between w:space="0" w:sz="0" w:val="nil"/>
        </w:pBdr>
        <w:shd w:fill="auto" w:val="clear"/>
        <w:spacing w:after="0" w:before="282.28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267">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68">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269">
      <w:pPr>
        <w:keepNext w:val="0"/>
        <w:keepLines w:val="0"/>
        <w:widowControl w:val="0"/>
        <w:pBdr>
          <w:top w:space="0" w:sz="0" w:val="nil"/>
          <w:left w:space="0" w:sz="0" w:val="nil"/>
          <w:bottom w:space="0" w:sz="0" w:val="nil"/>
          <w:right w:space="0" w:sz="0" w:val="nil"/>
          <w:between w:space="0" w:sz="0" w:val="nil"/>
        </w:pBdr>
        <w:shd w:fill="auto" w:val="clear"/>
        <w:spacing w:after="0" w:before="4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26A">
      <w:pPr>
        <w:keepNext w:val="0"/>
        <w:keepLines w:val="0"/>
        <w:widowControl w:val="0"/>
        <w:pBdr>
          <w:top w:space="0" w:sz="0" w:val="nil"/>
          <w:left w:space="0" w:sz="0" w:val="nil"/>
          <w:bottom w:space="0" w:sz="0" w:val="nil"/>
          <w:right w:space="0" w:sz="0" w:val="nil"/>
          <w:between w:space="0" w:sz="0" w:val="nil"/>
        </w:pBdr>
        <w:shd w:fill="auto" w:val="clear"/>
        <w:spacing w:after="0" w:before="282.28240966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26B">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6C">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26D">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26E">
      <w:pPr>
        <w:keepNext w:val="0"/>
        <w:keepLines w:val="0"/>
        <w:widowControl w:val="0"/>
        <w:pBdr>
          <w:top w:space="0" w:sz="0" w:val="nil"/>
          <w:left w:space="0" w:sz="0" w:val="nil"/>
          <w:bottom w:space="0" w:sz="0" w:val="nil"/>
          <w:right w:space="0" w:sz="0" w:val="nil"/>
          <w:between w:space="0" w:sz="0" w:val="nil"/>
        </w:pBdr>
        <w:shd w:fill="auto" w:val="clear"/>
        <w:spacing w:after="0" w:before="1394.635009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6F">
      <w:pPr>
        <w:keepNext w:val="0"/>
        <w:keepLines w:val="0"/>
        <w:widowControl w:val="0"/>
        <w:pBdr>
          <w:top w:space="0" w:sz="0" w:val="nil"/>
          <w:left w:space="0" w:sz="0" w:val="nil"/>
          <w:bottom w:space="0" w:sz="0" w:val="nil"/>
          <w:right w:space="0" w:sz="0" w:val="nil"/>
          <w:between w:space="0" w:sz="0" w:val="nil"/>
        </w:pBdr>
        <w:shd w:fill="auto" w:val="clear"/>
        <w:spacing w:after="0" w:before="79.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70">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271">
      <w:pPr>
        <w:keepNext w:val="0"/>
        <w:keepLines w:val="0"/>
        <w:widowControl w:val="0"/>
        <w:pBdr>
          <w:top w:space="0" w:sz="0" w:val="nil"/>
          <w:left w:space="0" w:sz="0" w:val="nil"/>
          <w:bottom w:space="0" w:sz="0" w:val="nil"/>
          <w:right w:space="0" w:sz="0" w:val="nil"/>
          <w:between w:space="0" w:sz="0" w:val="nil"/>
        </w:pBdr>
        <w:shd w:fill="auto" w:val="clear"/>
        <w:spacing w:after="0" w:before="61.84936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272">
      <w:pPr>
        <w:keepNext w:val="0"/>
        <w:keepLines w:val="0"/>
        <w:widowControl w:val="0"/>
        <w:pBdr>
          <w:top w:space="0" w:sz="0" w:val="nil"/>
          <w:left w:space="0" w:sz="0" w:val="nil"/>
          <w:bottom w:space="0" w:sz="0" w:val="nil"/>
          <w:right w:space="0" w:sz="0" w:val="nil"/>
          <w:between w:space="0" w:sz="0" w:val="nil"/>
        </w:pBdr>
        <w:shd w:fill="auto" w:val="clear"/>
        <w:spacing w:after="0" w:before="49.1711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73">
      <w:pPr>
        <w:keepNext w:val="0"/>
        <w:keepLines w:val="0"/>
        <w:widowControl w:val="0"/>
        <w:pBdr>
          <w:top w:space="0" w:sz="0" w:val="nil"/>
          <w:left w:space="0" w:sz="0" w:val="nil"/>
          <w:bottom w:space="0" w:sz="0" w:val="nil"/>
          <w:right w:space="0" w:sz="0" w:val="nil"/>
          <w:between w:space="0" w:sz="0" w:val="nil"/>
        </w:pBdr>
        <w:shd w:fill="auto" w:val="clear"/>
        <w:spacing w:after="0" w:before="35.99456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74">
      <w:pPr>
        <w:keepNext w:val="0"/>
        <w:keepLines w:val="0"/>
        <w:widowControl w:val="0"/>
        <w:pBdr>
          <w:top w:space="0" w:sz="0" w:val="nil"/>
          <w:left w:space="0" w:sz="0" w:val="nil"/>
          <w:bottom w:space="0" w:sz="0" w:val="nil"/>
          <w:right w:space="0" w:sz="0" w:val="nil"/>
          <w:between w:space="0" w:sz="0" w:val="nil"/>
        </w:pBdr>
        <w:shd w:fill="auto" w:val="clear"/>
        <w:spacing w:after="0" w:before="78.0688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75">
      <w:pPr>
        <w:keepNext w:val="0"/>
        <w:keepLines w:val="0"/>
        <w:widowControl w:val="0"/>
        <w:pBdr>
          <w:top w:space="0" w:sz="0" w:val="nil"/>
          <w:left w:space="0" w:sz="0" w:val="nil"/>
          <w:bottom w:space="0" w:sz="0" w:val="nil"/>
          <w:right w:space="0" w:sz="0" w:val="nil"/>
          <w:between w:space="0" w:sz="0" w:val="nil"/>
        </w:pBdr>
        <w:shd w:fill="auto" w:val="clear"/>
        <w:spacing w:after="0" w:before="69.637451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276">
      <w:pPr>
        <w:keepNext w:val="0"/>
        <w:keepLines w:val="0"/>
        <w:widowControl w:val="0"/>
        <w:pBdr>
          <w:top w:space="0" w:sz="0" w:val="nil"/>
          <w:left w:space="0" w:sz="0" w:val="nil"/>
          <w:bottom w:space="0" w:sz="0" w:val="nil"/>
          <w:right w:space="0" w:sz="0" w:val="nil"/>
          <w:between w:space="0" w:sz="0" w:val="nil"/>
        </w:pBdr>
        <w:shd w:fill="auto" w:val="clear"/>
        <w:spacing w:after="0" w:before="68.397064208984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77">
      <w:pPr>
        <w:keepNext w:val="0"/>
        <w:keepLines w:val="0"/>
        <w:widowControl w:val="0"/>
        <w:pBdr>
          <w:top w:space="0" w:sz="0" w:val="nil"/>
          <w:left w:space="0" w:sz="0" w:val="nil"/>
          <w:bottom w:space="0" w:sz="0" w:val="nil"/>
          <w:right w:space="0" w:sz="0" w:val="nil"/>
          <w:between w:space="0" w:sz="0" w:val="nil"/>
        </w:pBdr>
        <w:shd w:fill="auto" w:val="clear"/>
        <w:spacing w:after="0" w:before="108.029479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278">
      <w:pPr>
        <w:keepNext w:val="0"/>
        <w:keepLines w:val="0"/>
        <w:widowControl w:val="0"/>
        <w:pBdr>
          <w:top w:space="0" w:sz="0" w:val="nil"/>
          <w:left w:space="0" w:sz="0" w:val="nil"/>
          <w:bottom w:space="0" w:sz="0" w:val="nil"/>
          <w:right w:space="0" w:sz="0" w:val="nil"/>
          <w:between w:space="0" w:sz="0" w:val="nil"/>
        </w:pBdr>
        <w:shd w:fill="auto" w:val="clear"/>
        <w:spacing w:after="0" w:before="29.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79">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27A">
      <w:pPr>
        <w:keepNext w:val="0"/>
        <w:keepLines w:val="0"/>
        <w:widowControl w:val="0"/>
        <w:pBdr>
          <w:top w:space="0" w:sz="0" w:val="nil"/>
          <w:left w:space="0" w:sz="0" w:val="nil"/>
          <w:bottom w:space="0" w:sz="0" w:val="nil"/>
          <w:right w:space="0" w:sz="0" w:val="nil"/>
          <w:between w:space="0" w:sz="0" w:val="nil"/>
        </w:pBdr>
        <w:shd w:fill="auto" w:val="clear"/>
        <w:spacing w:after="0" w:before="68.397064208984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7B">
      <w:pPr>
        <w:keepNext w:val="0"/>
        <w:keepLines w:val="0"/>
        <w:widowControl w:val="0"/>
        <w:pBdr>
          <w:top w:space="0" w:sz="0" w:val="nil"/>
          <w:left w:space="0" w:sz="0" w:val="nil"/>
          <w:bottom w:space="0" w:sz="0" w:val="nil"/>
          <w:right w:space="0" w:sz="0" w:val="nil"/>
          <w:between w:space="0" w:sz="0" w:val="nil"/>
        </w:pBdr>
        <w:shd w:fill="auto" w:val="clear"/>
        <w:spacing w:after="0" w:before="49.25994873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7C">
      <w:pPr>
        <w:keepNext w:val="0"/>
        <w:keepLines w:val="0"/>
        <w:widowControl w:val="0"/>
        <w:pBdr>
          <w:top w:space="0" w:sz="0" w:val="nil"/>
          <w:left w:space="0" w:sz="0" w:val="nil"/>
          <w:bottom w:space="0" w:sz="0" w:val="nil"/>
          <w:right w:space="0" w:sz="0" w:val="nil"/>
          <w:between w:space="0" w:sz="0" w:val="nil"/>
        </w:pBdr>
        <w:shd w:fill="auto" w:val="clear"/>
        <w:spacing w:after="0" w:before="79.146881103515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27D">
      <w:pPr>
        <w:keepNext w:val="0"/>
        <w:keepLines w:val="0"/>
        <w:widowControl w:val="0"/>
        <w:pBdr>
          <w:top w:space="0" w:sz="0" w:val="nil"/>
          <w:left w:space="0" w:sz="0" w:val="nil"/>
          <w:bottom w:space="0" w:sz="0" w:val="nil"/>
          <w:right w:space="0" w:sz="0" w:val="nil"/>
          <w:between w:space="0" w:sz="0" w:val="nil"/>
        </w:pBdr>
        <w:shd w:fill="auto" w:val="clear"/>
        <w:spacing w:after="0" w:before="78.0097961425781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7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27F">
      <w:pPr>
        <w:keepNext w:val="0"/>
        <w:keepLines w:val="0"/>
        <w:widowControl w:val="0"/>
        <w:pBdr>
          <w:top w:space="0" w:sz="0" w:val="nil"/>
          <w:left w:space="0" w:sz="0" w:val="nil"/>
          <w:bottom w:space="0" w:sz="0" w:val="nil"/>
          <w:right w:space="0" w:sz="0" w:val="nil"/>
          <w:between w:space="0" w:sz="0" w:val="nil"/>
        </w:pBdr>
        <w:shd w:fill="auto" w:val="clear"/>
        <w:spacing w:after="0" w:before="35.5017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1 2</w:t>
      </w:r>
    </w:p>
    <w:p w:rsidR="00000000" w:rsidDel="00000000" w:rsidP="00000000" w:rsidRDefault="00000000" w:rsidRPr="00000000" w14:paraId="00002280">
      <w:pPr>
        <w:keepNext w:val="0"/>
        <w:keepLines w:val="0"/>
        <w:widowControl w:val="0"/>
        <w:pBdr>
          <w:top w:space="0" w:sz="0" w:val="nil"/>
          <w:left w:space="0" w:sz="0" w:val="nil"/>
          <w:bottom w:space="0" w:sz="0" w:val="nil"/>
          <w:right w:space="0" w:sz="0" w:val="nil"/>
          <w:between w:space="0" w:sz="0" w:val="nil"/>
        </w:pBdr>
        <w:shd w:fill="auto" w:val="clear"/>
        <w:spacing w:after="0" w:before="245.2819824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281">
      <w:pPr>
        <w:keepNext w:val="0"/>
        <w:keepLines w:val="0"/>
        <w:widowControl w:val="0"/>
        <w:pBdr>
          <w:top w:space="0" w:sz="0" w:val="nil"/>
          <w:left w:space="0" w:sz="0" w:val="nil"/>
          <w:bottom w:space="0" w:sz="0" w:val="nil"/>
          <w:right w:space="0" w:sz="0" w:val="nil"/>
          <w:between w:space="0" w:sz="0" w:val="nil"/>
        </w:pBdr>
        <w:shd w:fill="auto" w:val="clear"/>
        <w:spacing w:after="0" w:before="36.7211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6 2</w:t>
      </w:r>
    </w:p>
    <w:p w:rsidR="00000000" w:rsidDel="00000000" w:rsidP="00000000" w:rsidRDefault="00000000" w:rsidRPr="00000000" w14:paraId="00002282">
      <w:pPr>
        <w:keepNext w:val="0"/>
        <w:keepLines w:val="0"/>
        <w:widowControl w:val="0"/>
        <w:pBdr>
          <w:top w:space="0" w:sz="0" w:val="nil"/>
          <w:left w:space="0" w:sz="0" w:val="nil"/>
          <w:bottom w:space="0" w:sz="0" w:val="nil"/>
          <w:right w:space="0" w:sz="0" w:val="nil"/>
          <w:between w:space="0" w:sz="0" w:val="nil"/>
        </w:pBdr>
        <w:shd w:fill="auto" w:val="clear"/>
        <w:spacing w:after="0" w:before="245.2819824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283">
      <w:pPr>
        <w:keepNext w:val="0"/>
        <w:keepLines w:val="0"/>
        <w:widowControl w:val="0"/>
        <w:pBdr>
          <w:top w:space="0" w:sz="0" w:val="nil"/>
          <w:left w:space="0" w:sz="0" w:val="nil"/>
          <w:bottom w:space="0" w:sz="0" w:val="nil"/>
          <w:right w:space="0" w:sz="0" w:val="nil"/>
          <w:between w:space="0" w:sz="0" w:val="nil"/>
        </w:pBdr>
        <w:shd w:fill="auto" w:val="clear"/>
        <w:spacing w:after="0" w:before="35.524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3 1</w:t>
      </w:r>
    </w:p>
    <w:p w:rsidR="00000000" w:rsidDel="00000000" w:rsidP="00000000" w:rsidRDefault="00000000" w:rsidRPr="00000000" w14:paraId="00002284">
      <w:pPr>
        <w:keepNext w:val="0"/>
        <w:keepLines w:val="0"/>
        <w:widowControl w:val="0"/>
        <w:pBdr>
          <w:top w:space="0" w:sz="0" w:val="nil"/>
          <w:left w:space="0" w:sz="0" w:val="nil"/>
          <w:bottom w:space="0" w:sz="0" w:val="nil"/>
          <w:right w:space="0" w:sz="0" w:val="nil"/>
          <w:between w:space="0" w:sz="0" w:val="nil"/>
        </w:pBdr>
        <w:shd w:fill="auto" w:val="clear"/>
        <w:spacing w:after="0" w:before="243.090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285">
      <w:pPr>
        <w:keepNext w:val="0"/>
        <w:keepLines w:val="0"/>
        <w:widowControl w:val="0"/>
        <w:pBdr>
          <w:top w:space="0" w:sz="0" w:val="nil"/>
          <w:left w:space="0" w:sz="0" w:val="nil"/>
          <w:bottom w:space="0" w:sz="0" w:val="nil"/>
          <w:right w:space="0" w:sz="0" w:val="nil"/>
          <w:between w:space="0" w:sz="0" w:val="nil"/>
        </w:pBdr>
        <w:shd w:fill="auto" w:val="clear"/>
        <w:spacing w:after="0" w:before="36.7199707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2 1</w:t>
      </w:r>
    </w:p>
    <w:p w:rsidR="00000000" w:rsidDel="00000000" w:rsidP="00000000" w:rsidRDefault="00000000" w:rsidRPr="00000000" w14:paraId="00002286">
      <w:pPr>
        <w:keepNext w:val="0"/>
        <w:keepLines w:val="0"/>
        <w:widowControl w:val="0"/>
        <w:pBdr>
          <w:top w:space="0" w:sz="0" w:val="nil"/>
          <w:left w:space="0" w:sz="0" w:val="nil"/>
          <w:bottom w:space="0" w:sz="0" w:val="nil"/>
          <w:right w:space="0" w:sz="0" w:val="nil"/>
          <w:between w:space="0" w:sz="0" w:val="nil"/>
        </w:pBdr>
        <w:shd w:fill="auto" w:val="clear"/>
        <w:spacing w:after="0" w:before="245.28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287">
      <w:pPr>
        <w:keepNext w:val="0"/>
        <w:keepLines w:val="0"/>
        <w:widowControl w:val="0"/>
        <w:pBdr>
          <w:top w:space="0" w:sz="0" w:val="nil"/>
          <w:left w:space="0" w:sz="0" w:val="nil"/>
          <w:bottom w:space="0" w:sz="0" w:val="nil"/>
          <w:right w:space="0" w:sz="0" w:val="nil"/>
          <w:between w:space="0" w:sz="0" w:val="nil"/>
        </w:pBdr>
        <w:shd w:fill="auto" w:val="clear"/>
        <w:spacing w:after="0" w:before="15.52368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288">
      <w:pPr>
        <w:keepNext w:val="0"/>
        <w:keepLines w:val="0"/>
        <w:widowControl w:val="0"/>
        <w:pBdr>
          <w:top w:space="0" w:sz="0" w:val="nil"/>
          <w:left w:space="0" w:sz="0" w:val="nil"/>
          <w:bottom w:space="0" w:sz="0" w:val="nil"/>
          <w:right w:space="0" w:sz="0" w:val="nil"/>
          <w:between w:space="0" w:sz="0" w:val="nil"/>
        </w:pBdr>
        <w:shd w:fill="auto" w:val="clear"/>
        <w:spacing w:after="0" w:before="351.8896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289">
      <w:pPr>
        <w:keepNext w:val="0"/>
        <w:keepLines w:val="0"/>
        <w:widowControl w:val="0"/>
        <w:pBdr>
          <w:top w:space="0" w:sz="0" w:val="nil"/>
          <w:left w:space="0" w:sz="0" w:val="nil"/>
          <w:bottom w:space="0" w:sz="0" w:val="nil"/>
          <w:right w:space="0" w:sz="0" w:val="nil"/>
          <w:between w:space="0" w:sz="0" w:val="nil"/>
        </w:pBdr>
        <w:shd w:fill="auto" w:val="clear"/>
        <w:spacing w:after="0" w:before="37.6898193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1 2</w:t>
      </w:r>
    </w:p>
    <w:p w:rsidR="00000000" w:rsidDel="00000000" w:rsidP="00000000" w:rsidRDefault="00000000" w:rsidRPr="00000000" w14:paraId="0000228A">
      <w:pPr>
        <w:keepNext w:val="0"/>
        <w:keepLines w:val="0"/>
        <w:widowControl w:val="0"/>
        <w:pBdr>
          <w:top w:space="0" w:sz="0" w:val="nil"/>
          <w:left w:space="0" w:sz="0" w:val="nil"/>
          <w:bottom w:space="0" w:sz="0" w:val="nil"/>
          <w:right w:space="0" w:sz="0" w:val="nil"/>
          <w:between w:space="0" w:sz="0" w:val="nil"/>
        </w:pBdr>
        <w:shd w:fill="auto" w:val="clear"/>
        <w:spacing w:after="0" w:before="245.28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28B">
      <w:pPr>
        <w:keepNext w:val="0"/>
        <w:keepLines w:val="0"/>
        <w:widowControl w:val="0"/>
        <w:pBdr>
          <w:top w:space="0" w:sz="0" w:val="nil"/>
          <w:left w:space="0" w:sz="0" w:val="nil"/>
          <w:bottom w:space="0" w:sz="0" w:val="nil"/>
          <w:right w:space="0" w:sz="0" w:val="nil"/>
          <w:between w:space="0" w:sz="0" w:val="nil"/>
        </w:pBdr>
        <w:shd w:fill="auto" w:val="clear"/>
        <w:spacing w:after="0" w:before="15.49926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228C">
      <w:pPr>
        <w:keepNext w:val="0"/>
        <w:keepLines w:val="0"/>
        <w:widowControl w:val="0"/>
        <w:pBdr>
          <w:top w:space="0" w:sz="0" w:val="nil"/>
          <w:left w:space="0" w:sz="0" w:val="nil"/>
          <w:bottom w:space="0" w:sz="0" w:val="nil"/>
          <w:right w:space="0" w:sz="0" w:val="nil"/>
          <w:between w:space="0" w:sz="0" w:val="nil"/>
        </w:pBdr>
        <w:shd w:fill="auto" w:val="clear"/>
        <w:spacing w:after="0" w:before="351.8908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28D">
      <w:pPr>
        <w:keepNext w:val="0"/>
        <w:keepLines w:val="0"/>
        <w:widowControl w:val="0"/>
        <w:pBdr>
          <w:top w:space="0" w:sz="0" w:val="nil"/>
          <w:left w:space="0" w:sz="0" w:val="nil"/>
          <w:bottom w:space="0" w:sz="0" w:val="nil"/>
          <w:right w:space="0" w:sz="0" w:val="nil"/>
          <w:between w:space="0" w:sz="0" w:val="nil"/>
        </w:pBdr>
        <w:shd w:fill="auto" w:val="clear"/>
        <w:spacing w:after="0" w:before="15.52246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228E">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28F">
      <w:pPr>
        <w:keepNext w:val="0"/>
        <w:keepLines w:val="0"/>
        <w:widowControl w:val="0"/>
        <w:pBdr>
          <w:top w:space="0" w:sz="0" w:val="nil"/>
          <w:left w:space="0" w:sz="0" w:val="nil"/>
          <w:bottom w:space="0" w:sz="0" w:val="nil"/>
          <w:right w:space="0" w:sz="0" w:val="nil"/>
          <w:between w:space="0" w:sz="0" w:val="nil"/>
        </w:pBdr>
        <w:shd w:fill="auto" w:val="clear"/>
        <w:spacing w:after="0" w:before="36.6955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2290">
      <w:pPr>
        <w:keepNext w:val="0"/>
        <w:keepLines w:val="0"/>
        <w:widowControl w:val="0"/>
        <w:pBdr>
          <w:top w:space="0" w:sz="0" w:val="nil"/>
          <w:left w:space="0" w:sz="0" w:val="nil"/>
          <w:bottom w:space="0" w:sz="0" w:val="nil"/>
          <w:right w:space="0" w:sz="0" w:val="nil"/>
          <w:between w:space="0" w:sz="0" w:val="nil"/>
        </w:pBdr>
        <w:shd w:fill="auto" w:val="clear"/>
        <w:spacing w:after="0" w:before="280.53466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291">
      <w:pPr>
        <w:keepNext w:val="0"/>
        <w:keepLines w:val="0"/>
        <w:widowControl w:val="0"/>
        <w:pBdr>
          <w:top w:space="0" w:sz="0" w:val="nil"/>
          <w:left w:space="0" w:sz="0" w:val="nil"/>
          <w:bottom w:space="0" w:sz="0" w:val="nil"/>
          <w:right w:space="0" w:sz="0" w:val="nil"/>
          <w:between w:space="0" w:sz="0" w:val="nil"/>
        </w:pBdr>
        <w:shd w:fill="auto" w:val="clear"/>
        <w:spacing w:after="0" w:before="15.499877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292">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293">
      <w:pPr>
        <w:keepNext w:val="0"/>
        <w:keepLines w:val="0"/>
        <w:widowControl w:val="0"/>
        <w:pBdr>
          <w:top w:space="0" w:sz="0" w:val="nil"/>
          <w:left w:space="0" w:sz="0" w:val="nil"/>
          <w:bottom w:space="0" w:sz="0" w:val="nil"/>
          <w:right w:space="0" w:sz="0" w:val="nil"/>
          <w:between w:space="0" w:sz="0" w:val="nil"/>
        </w:pBdr>
        <w:shd w:fill="auto" w:val="clear"/>
        <w:spacing w:after="0" w:before="36.7199707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2294">
      <w:pPr>
        <w:keepNext w:val="0"/>
        <w:keepLines w:val="0"/>
        <w:widowControl w:val="0"/>
        <w:pBdr>
          <w:top w:space="0" w:sz="0" w:val="nil"/>
          <w:left w:space="0" w:sz="0" w:val="nil"/>
          <w:bottom w:space="0" w:sz="0" w:val="nil"/>
          <w:right w:space="0" w:sz="0" w:val="nil"/>
          <w:between w:space="0" w:sz="0" w:val="nil"/>
        </w:pBdr>
        <w:shd w:fill="auto" w:val="clear"/>
        <w:spacing w:after="0" w:before="280.5194091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295">
      <w:pPr>
        <w:keepNext w:val="0"/>
        <w:keepLines w:val="0"/>
        <w:widowControl w:val="0"/>
        <w:pBdr>
          <w:top w:space="0" w:sz="0" w:val="nil"/>
          <w:left w:space="0" w:sz="0" w:val="nil"/>
          <w:bottom w:space="0" w:sz="0" w:val="nil"/>
          <w:right w:space="0" w:sz="0" w:val="nil"/>
          <w:between w:space="0" w:sz="0" w:val="nil"/>
        </w:pBdr>
        <w:shd w:fill="auto" w:val="clear"/>
        <w:spacing w:after="0" w:before="15.5230712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296">
      <w:pPr>
        <w:keepNext w:val="0"/>
        <w:keepLines w:val="0"/>
        <w:widowControl w:val="0"/>
        <w:pBdr>
          <w:top w:space="0" w:sz="0" w:val="nil"/>
          <w:left w:space="0" w:sz="0" w:val="nil"/>
          <w:bottom w:space="0" w:sz="0" w:val="nil"/>
          <w:right w:space="0" w:sz="0" w:val="nil"/>
          <w:between w:space="0" w:sz="0" w:val="nil"/>
        </w:pBdr>
        <w:shd w:fill="auto" w:val="clear"/>
        <w:spacing w:after="0" w:before="351.8908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297">
      <w:pPr>
        <w:keepNext w:val="0"/>
        <w:keepLines w:val="0"/>
        <w:widowControl w:val="0"/>
        <w:pBdr>
          <w:top w:space="0" w:sz="0" w:val="nil"/>
          <w:left w:space="0" w:sz="0" w:val="nil"/>
          <w:bottom w:space="0" w:sz="0" w:val="nil"/>
          <w:right w:space="0" w:sz="0" w:val="nil"/>
          <w:between w:space="0" w:sz="0" w:val="nil"/>
        </w:pBdr>
        <w:shd w:fill="auto" w:val="clear"/>
        <w:spacing w:after="0" w:before="37.690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3 1</w:t>
      </w:r>
    </w:p>
    <w:p w:rsidR="00000000" w:rsidDel="00000000" w:rsidP="00000000" w:rsidRDefault="00000000" w:rsidRPr="00000000" w14:paraId="00002298">
      <w:pPr>
        <w:keepNext w:val="0"/>
        <w:keepLines w:val="0"/>
        <w:widowControl w:val="0"/>
        <w:pBdr>
          <w:top w:space="0" w:sz="0" w:val="nil"/>
          <w:left w:space="0" w:sz="0" w:val="nil"/>
          <w:bottom w:space="0" w:sz="0" w:val="nil"/>
          <w:right w:space="0" w:sz="0" w:val="nil"/>
          <w:between w:space="0" w:sz="0" w:val="nil"/>
        </w:pBdr>
        <w:shd w:fill="auto" w:val="clear"/>
        <w:spacing w:after="0" w:before="245.28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299">
      <w:pPr>
        <w:keepNext w:val="0"/>
        <w:keepLines w:val="0"/>
        <w:widowControl w:val="0"/>
        <w:pBdr>
          <w:top w:space="0" w:sz="0" w:val="nil"/>
          <w:left w:space="0" w:sz="0" w:val="nil"/>
          <w:bottom w:space="0" w:sz="0" w:val="nil"/>
          <w:right w:space="0" w:sz="0" w:val="nil"/>
          <w:between w:space="0" w:sz="0" w:val="nil"/>
        </w:pBdr>
        <w:shd w:fill="auto" w:val="clear"/>
        <w:spacing w:after="0" w:before="15.498657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229A">
      <w:pPr>
        <w:keepNext w:val="0"/>
        <w:keepLines w:val="0"/>
        <w:widowControl w:val="0"/>
        <w:pBdr>
          <w:top w:space="0" w:sz="0" w:val="nil"/>
          <w:left w:space="0" w:sz="0" w:val="nil"/>
          <w:bottom w:space="0" w:sz="0" w:val="nil"/>
          <w:right w:space="0" w:sz="0" w:val="nil"/>
          <w:between w:space="0" w:sz="0" w:val="nil"/>
        </w:pBdr>
        <w:shd w:fill="auto" w:val="clear"/>
        <w:spacing w:after="0" w:before="351.890258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29B">
      <w:pPr>
        <w:keepNext w:val="0"/>
        <w:keepLines w:val="0"/>
        <w:widowControl w:val="0"/>
        <w:pBdr>
          <w:top w:space="0" w:sz="0" w:val="nil"/>
          <w:left w:space="0" w:sz="0" w:val="nil"/>
          <w:bottom w:space="0" w:sz="0" w:val="nil"/>
          <w:right w:space="0" w:sz="0" w:val="nil"/>
          <w:between w:space="0" w:sz="0" w:val="nil"/>
        </w:pBdr>
        <w:shd w:fill="auto" w:val="clear"/>
        <w:spacing w:after="0" w:before="37.690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229C">
      <w:pPr>
        <w:keepNext w:val="0"/>
        <w:keepLines w:val="0"/>
        <w:widowControl w:val="0"/>
        <w:pBdr>
          <w:top w:space="0" w:sz="0" w:val="nil"/>
          <w:left w:space="0" w:sz="0" w:val="nil"/>
          <w:bottom w:space="0" w:sz="0" w:val="nil"/>
          <w:right w:space="0" w:sz="0" w:val="nil"/>
          <w:between w:space="0" w:sz="0" w:val="nil"/>
        </w:pBdr>
        <w:shd w:fill="auto" w:val="clear"/>
        <w:spacing w:after="0" w:before="280.5194091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29D">
      <w:pPr>
        <w:keepNext w:val="0"/>
        <w:keepLines w:val="0"/>
        <w:widowControl w:val="0"/>
        <w:pBdr>
          <w:top w:space="0" w:sz="0" w:val="nil"/>
          <w:left w:space="0" w:sz="0" w:val="nil"/>
          <w:bottom w:space="0" w:sz="0" w:val="nil"/>
          <w:right w:space="0" w:sz="0" w:val="nil"/>
          <w:between w:space="0" w:sz="0" w:val="nil"/>
        </w:pBdr>
        <w:shd w:fill="auto" w:val="clear"/>
        <w:spacing w:after="0" w:before="15.52368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29E">
      <w:pPr>
        <w:keepNext w:val="0"/>
        <w:keepLines w:val="0"/>
        <w:widowControl w:val="0"/>
        <w:pBdr>
          <w:top w:space="0" w:sz="0" w:val="nil"/>
          <w:left w:space="0" w:sz="0" w:val="nil"/>
          <w:bottom w:space="0" w:sz="0" w:val="nil"/>
          <w:right w:space="0" w:sz="0" w:val="nil"/>
          <w:between w:space="0" w:sz="0" w:val="nil"/>
        </w:pBdr>
        <w:shd w:fill="auto" w:val="clear"/>
        <w:spacing w:after="0" w:before="351.88995361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29F">
      <w:pPr>
        <w:keepNext w:val="0"/>
        <w:keepLines w:val="0"/>
        <w:widowControl w:val="0"/>
        <w:pBdr>
          <w:top w:space="0" w:sz="0" w:val="nil"/>
          <w:left w:space="0" w:sz="0" w:val="nil"/>
          <w:bottom w:space="0" w:sz="0" w:val="nil"/>
          <w:right w:space="0" w:sz="0" w:val="nil"/>
          <w:between w:space="0" w:sz="0" w:val="nil"/>
        </w:pBdr>
        <w:shd w:fill="auto" w:val="clear"/>
        <w:spacing w:after="0" w:before="35.498657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22A0">
      <w:pPr>
        <w:keepNext w:val="0"/>
        <w:keepLines w:val="0"/>
        <w:widowControl w:val="0"/>
        <w:pBdr>
          <w:top w:space="0" w:sz="0" w:val="nil"/>
          <w:left w:space="0" w:sz="0" w:val="nil"/>
          <w:bottom w:space="0" w:sz="0" w:val="nil"/>
          <w:right w:space="0" w:sz="0" w:val="nil"/>
          <w:between w:space="0" w:sz="0" w:val="nil"/>
        </w:pBdr>
        <w:shd w:fill="auto" w:val="clear"/>
        <w:spacing w:after="0" w:before="797.243957519531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A1">
      <w:pPr>
        <w:keepNext w:val="0"/>
        <w:keepLines w:val="0"/>
        <w:widowControl w:val="0"/>
        <w:pBdr>
          <w:top w:space="0" w:sz="0" w:val="nil"/>
          <w:left w:space="0" w:sz="0" w:val="nil"/>
          <w:bottom w:space="0" w:sz="0" w:val="nil"/>
          <w:right w:space="0" w:sz="0" w:val="nil"/>
          <w:between w:space="0" w:sz="0" w:val="nil"/>
        </w:pBdr>
        <w:shd w:fill="auto" w:val="clear"/>
        <w:spacing w:after="0" w:before="78.0688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A2">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2A3">
      <w:pPr>
        <w:keepNext w:val="0"/>
        <w:keepLines w:val="0"/>
        <w:widowControl w:val="0"/>
        <w:pBdr>
          <w:top w:space="0" w:sz="0" w:val="nil"/>
          <w:left w:space="0" w:sz="0" w:val="nil"/>
          <w:bottom w:space="0" w:sz="0" w:val="nil"/>
          <w:right w:space="0" w:sz="0" w:val="nil"/>
          <w:between w:space="0" w:sz="0" w:val="nil"/>
        </w:pBdr>
        <w:shd w:fill="auto" w:val="clear"/>
        <w:spacing w:after="0" w:before="69.5932006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A4">
      <w:pPr>
        <w:keepNext w:val="0"/>
        <w:keepLines w:val="0"/>
        <w:widowControl w:val="0"/>
        <w:pBdr>
          <w:top w:space="0" w:sz="0" w:val="nil"/>
          <w:left w:space="0" w:sz="0" w:val="nil"/>
          <w:bottom w:space="0" w:sz="0" w:val="nil"/>
          <w:right w:space="0" w:sz="0" w:val="nil"/>
          <w:between w:space="0" w:sz="0" w:val="nil"/>
        </w:pBdr>
        <w:shd w:fill="auto" w:val="clear"/>
        <w:spacing w:after="0" w:before="58.7841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A5">
      <w:pPr>
        <w:keepNext w:val="0"/>
        <w:keepLines w:val="0"/>
        <w:widowControl w:val="0"/>
        <w:pBdr>
          <w:top w:space="0" w:sz="0" w:val="nil"/>
          <w:left w:space="0" w:sz="0" w:val="nil"/>
          <w:bottom w:space="0" w:sz="0" w:val="nil"/>
          <w:right w:space="0" w:sz="0" w:val="nil"/>
          <w:between w:space="0" w:sz="0" w:val="nil"/>
        </w:pBdr>
        <w:shd w:fill="auto" w:val="clear"/>
        <w:spacing w:after="0" w:before="28.7942504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A6">
      <w:pPr>
        <w:keepNext w:val="0"/>
        <w:keepLines w:val="0"/>
        <w:widowControl w:val="0"/>
        <w:pBdr>
          <w:top w:space="0" w:sz="0" w:val="nil"/>
          <w:left w:space="0" w:sz="0" w:val="nil"/>
          <w:bottom w:space="0" w:sz="0" w:val="nil"/>
          <w:right w:space="0" w:sz="0" w:val="nil"/>
          <w:between w:space="0" w:sz="0" w:val="nil"/>
        </w:pBdr>
        <w:shd w:fill="auto" w:val="clear"/>
        <w:spacing w:after="0" w:before="49.25994873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A7">
      <w:pPr>
        <w:keepNext w:val="0"/>
        <w:keepLines w:val="0"/>
        <w:widowControl w:val="0"/>
        <w:pBdr>
          <w:top w:space="0" w:sz="0" w:val="nil"/>
          <w:left w:space="0" w:sz="0" w:val="nil"/>
          <w:bottom w:space="0" w:sz="0" w:val="nil"/>
          <w:right w:space="0" w:sz="0" w:val="nil"/>
          <w:between w:space="0" w:sz="0" w:val="nil"/>
        </w:pBdr>
        <w:shd w:fill="auto" w:val="clear"/>
        <w:spacing w:after="0" w:before="79.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A8">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2A9">
      <w:pPr>
        <w:keepNext w:val="0"/>
        <w:keepLines w:val="0"/>
        <w:widowControl w:val="0"/>
        <w:pBdr>
          <w:top w:space="0" w:sz="0" w:val="nil"/>
          <w:left w:space="0" w:sz="0" w:val="nil"/>
          <w:bottom w:space="0" w:sz="0" w:val="nil"/>
          <w:right w:space="0" w:sz="0" w:val="nil"/>
          <w:between w:space="0" w:sz="0" w:val="nil"/>
        </w:pBdr>
        <w:shd w:fill="auto" w:val="clear"/>
        <w:spacing w:after="0" w:before="79.2648315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AA">
      <w:pPr>
        <w:keepNext w:val="0"/>
        <w:keepLines w:val="0"/>
        <w:widowControl w:val="0"/>
        <w:pBdr>
          <w:top w:space="0" w:sz="0" w:val="nil"/>
          <w:left w:space="0" w:sz="0" w:val="nil"/>
          <w:bottom w:space="0" w:sz="0" w:val="nil"/>
          <w:right w:space="0" w:sz="0" w:val="nil"/>
          <w:between w:space="0" w:sz="0" w:val="nil"/>
        </w:pBdr>
        <w:shd w:fill="auto" w:val="clear"/>
        <w:spacing w:after="0" w:before="78.0691528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AB">
      <w:pPr>
        <w:keepNext w:val="0"/>
        <w:keepLines w:val="0"/>
        <w:widowControl w:val="0"/>
        <w:pBdr>
          <w:top w:space="0" w:sz="0" w:val="nil"/>
          <w:left w:space="0" w:sz="0" w:val="nil"/>
          <w:bottom w:space="0" w:sz="0" w:val="nil"/>
          <w:right w:space="0" w:sz="0" w:val="nil"/>
          <w:between w:space="0" w:sz="0" w:val="nil"/>
        </w:pBdr>
        <w:shd w:fill="auto" w:val="clear"/>
        <w:spacing w:after="0" w:before="79.8110961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2AC">
      <w:pPr>
        <w:keepNext w:val="0"/>
        <w:keepLines w:val="0"/>
        <w:widowControl w:val="0"/>
        <w:pBdr>
          <w:top w:space="0" w:sz="0" w:val="nil"/>
          <w:left w:space="0" w:sz="0" w:val="nil"/>
          <w:bottom w:space="0" w:sz="0" w:val="nil"/>
          <w:right w:space="0" w:sz="0" w:val="nil"/>
          <w:between w:space="0" w:sz="0" w:val="nil"/>
        </w:pBdr>
        <w:shd w:fill="auto" w:val="clear"/>
        <w:spacing w:after="0" w:before="107.86712646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2AD">
      <w:pPr>
        <w:keepNext w:val="0"/>
        <w:keepLines w:val="0"/>
        <w:widowControl w:val="0"/>
        <w:pBdr>
          <w:top w:space="0" w:sz="0" w:val="nil"/>
          <w:left w:space="0" w:sz="0" w:val="nil"/>
          <w:bottom w:space="0" w:sz="0" w:val="nil"/>
          <w:right w:space="0" w:sz="0" w:val="nil"/>
          <w:between w:space="0" w:sz="0" w:val="nil"/>
        </w:pBdr>
        <w:shd w:fill="auto" w:val="clear"/>
        <w:spacing w:after="0" w:before="49.1714477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AE">
      <w:pPr>
        <w:keepNext w:val="0"/>
        <w:keepLines w:val="0"/>
        <w:widowControl w:val="0"/>
        <w:pBdr>
          <w:top w:space="0" w:sz="0" w:val="nil"/>
          <w:left w:space="0" w:sz="0" w:val="nil"/>
          <w:bottom w:space="0" w:sz="0" w:val="nil"/>
          <w:right w:space="0" w:sz="0" w:val="nil"/>
          <w:between w:space="0" w:sz="0" w:val="nil"/>
        </w:pBdr>
        <w:shd w:fill="auto" w:val="clear"/>
        <w:spacing w:after="0" w:before="79.147033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AF">
      <w:pPr>
        <w:keepNext w:val="0"/>
        <w:keepLines w:val="0"/>
        <w:widowControl w:val="0"/>
        <w:pBdr>
          <w:top w:space="0" w:sz="0" w:val="nil"/>
          <w:left w:space="0" w:sz="0" w:val="nil"/>
          <w:bottom w:space="0" w:sz="0" w:val="nil"/>
          <w:right w:space="0" w:sz="0" w:val="nil"/>
          <w:between w:space="0" w:sz="0" w:val="nil"/>
        </w:pBdr>
        <w:shd w:fill="auto" w:val="clear"/>
        <w:spacing w:after="0" w:before="108.029479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2B0">
      <w:pPr>
        <w:keepNext w:val="0"/>
        <w:keepLines w:val="0"/>
        <w:widowControl w:val="0"/>
        <w:pBdr>
          <w:top w:space="0" w:sz="0" w:val="nil"/>
          <w:left w:space="0" w:sz="0" w:val="nil"/>
          <w:bottom w:space="0" w:sz="0" w:val="nil"/>
          <w:right w:space="0" w:sz="0" w:val="nil"/>
          <w:between w:space="0" w:sz="0" w:val="nil"/>
        </w:pBdr>
        <w:shd w:fill="auto" w:val="clear"/>
        <w:spacing w:after="0" w:before="49.20104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22B1">
      <w:pPr>
        <w:keepNext w:val="0"/>
        <w:keepLines w:val="0"/>
        <w:widowControl w:val="0"/>
        <w:pBdr>
          <w:top w:space="0" w:sz="0" w:val="nil"/>
          <w:left w:space="0" w:sz="0" w:val="nil"/>
          <w:bottom w:space="0" w:sz="0" w:val="nil"/>
          <w:right w:space="0" w:sz="0" w:val="nil"/>
          <w:between w:space="0" w:sz="0" w:val="nil"/>
        </w:pBdr>
        <w:shd w:fill="auto" w:val="clear"/>
        <w:spacing w:after="0" w:before="33.846893310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2B2">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2B3">
      <w:pPr>
        <w:keepNext w:val="0"/>
        <w:keepLines w:val="0"/>
        <w:widowControl w:val="0"/>
        <w:pBdr>
          <w:top w:space="0" w:sz="0" w:val="nil"/>
          <w:left w:space="0" w:sz="0" w:val="nil"/>
          <w:bottom w:space="0" w:sz="0" w:val="nil"/>
          <w:right w:space="0" w:sz="0" w:val="nil"/>
          <w:between w:space="0" w:sz="0" w:val="nil"/>
        </w:pBdr>
        <w:shd w:fill="auto" w:val="clear"/>
        <w:spacing w:after="0" w:before="17.7996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B4">
      <w:pPr>
        <w:keepNext w:val="0"/>
        <w:keepLines w:val="0"/>
        <w:widowControl w:val="0"/>
        <w:pBdr>
          <w:top w:space="0" w:sz="0" w:val="nil"/>
          <w:left w:space="0" w:sz="0" w:val="nil"/>
          <w:bottom w:space="0" w:sz="0" w:val="nil"/>
          <w:right w:space="0" w:sz="0" w:val="nil"/>
          <w:between w:space="0" w:sz="0" w:val="nil"/>
        </w:pBdr>
        <w:shd w:fill="auto" w:val="clear"/>
        <w:spacing w:after="0" w:before="78.0688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B5">
      <w:pPr>
        <w:keepNext w:val="0"/>
        <w:keepLines w:val="0"/>
        <w:widowControl w:val="0"/>
        <w:pBdr>
          <w:top w:space="0" w:sz="0" w:val="nil"/>
          <w:left w:space="0" w:sz="0" w:val="nil"/>
          <w:bottom w:space="0" w:sz="0" w:val="nil"/>
          <w:right w:space="0" w:sz="0" w:val="nil"/>
          <w:between w:space="0" w:sz="0" w:val="nil"/>
        </w:pBdr>
        <w:shd w:fill="auto" w:val="clear"/>
        <w:spacing w:after="0" w:before="118.8236999511718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2B6">
      <w:pPr>
        <w:keepNext w:val="0"/>
        <w:keepLines w:val="0"/>
        <w:widowControl w:val="0"/>
        <w:pBdr>
          <w:top w:space="0" w:sz="0" w:val="nil"/>
          <w:left w:space="0" w:sz="0" w:val="nil"/>
          <w:bottom w:space="0" w:sz="0" w:val="nil"/>
          <w:right w:space="0" w:sz="0" w:val="nil"/>
          <w:between w:space="0" w:sz="0" w:val="nil"/>
        </w:pBdr>
        <w:shd w:fill="auto" w:val="clear"/>
        <w:spacing w:after="0" w:before="79.14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B7">
      <w:pPr>
        <w:keepNext w:val="0"/>
        <w:keepLines w:val="0"/>
        <w:widowControl w:val="0"/>
        <w:pBdr>
          <w:top w:space="0" w:sz="0" w:val="nil"/>
          <w:left w:space="0" w:sz="0" w:val="nil"/>
          <w:bottom w:space="0" w:sz="0" w:val="nil"/>
          <w:right w:space="0" w:sz="0" w:val="nil"/>
          <w:between w:space="0" w:sz="0" w:val="nil"/>
        </w:pBdr>
        <w:shd w:fill="auto" w:val="clear"/>
        <w:spacing w:after="0" w:before="87.563629150390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2B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22B9">
      <w:pPr>
        <w:keepNext w:val="0"/>
        <w:keepLines w:val="0"/>
        <w:widowControl w:val="0"/>
        <w:pBdr>
          <w:top w:space="0" w:sz="0" w:val="nil"/>
          <w:left w:space="0" w:sz="0" w:val="nil"/>
          <w:bottom w:space="0" w:sz="0" w:val="nil"/>
          <w:right w:space="0" w:sz="0" w:val="nil"/>
          <w:between w:space="0" w:sz="0" w:val="nil"/>
        </w:pBdr>
        <w:shd w:fill="auto" w:val="clear"/>
        <w:spacing w:after="0" w:before="75.910034179687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BA">
      <w:pPr>
        <w:keepNext w:val="0"/>
        <w:keepLines w:val="0"/>
        <w:widowControl w:val="0"/>
        <w:pBdr>
          <w:top w:space="0" w:sz="0" w:val="nil"/>
          <w:left w:space="0" w:sz="0" w:val="nil"/>
          <w:bottom w:space="0" w:sz="0" w:val="nil"/>
          <w:right w:space="0" w:sz="0" w:val="nil"/>
          <w:between w:space="0" w:sz="0" w:val="nil"/>
        </w:pBdr>
        <w:shd w:fill="auto" w:val="clear"/>
        <w:spacing w:after="0" w:before="77.93594360351562"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BB">
      <w:pPr>
        <w:keepNext w:val="0"/>
        <w:keepLines w:val="0"/>
        <w:widowControl w:val="0"/>
        <w:pBdr>
          <w:top w:space="0" w:sz="0" w:val="nil"/>
          <w:left w:space="0" w:sz="0" w:val="nil"/>
          <w:bottom w:space="0" w:sz="0" w:val="nil"/>
          <w:right w:space="0" w:sz="0" w:val="nil"/>
          <w:between w:space="0" w:sz="0" w:val="nil"/>
        </w:pBdr>
        <w:shd w:fill="auto" w:val="clear"/>
        <w:spacing w:after="0" w:before="119.20761108398438"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2BC">
      <w:pPr>
        <w:keepNext w:val="0"/>
        <w:keepLines w:val="0"/>
        <w:widowControl w:val="0"/>
        <w:pBdr>
          <w:top w:space="0" w:sz="0" w:val="nil"/>
          <w:left w:space="0" w:sz="0" w:val="nil"/>
          <w:bottom w:space="0" w:sz="0" w:val="nil"/>
          <w:right w:space="0" w:sz="0" w:val="nil"/>
          <w:between w:space="0" w:sz="0" w:val="nil"/>
        </w:pBdr>
        <w:shd w:fill="auto" w:val="clear"/>
        <w:spacing w:after="0" w:before="49.2453002929687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22BD">
      <w:pPr>
        <w:keepNext w:val="0"/>
        <w:keepLines w:val="0"/>
        <w:widowControl w:val="0"/>
        <w:pBdr>
          <w:top w:space="0" w:sz="0" w:val="nil"/>
          <w:left w:space="0" w:sz="0" w:val="nil"/>
          <w:bottom w:space="0" w:sz="0" w:val="nil"/>
          <w:right w:space="0" w:sz="0" w:val="nil"/>
          <w:between w:space="0" w:sz="0" w:val="nil"/>
        </w:pBdr>
        <w:shd w:fill="auto" w:val="clear"/>
        <w:spacing w:after="0" w:before="28.9443969726562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BE">
      <w:pPr>
        <w:keepNext w:val="0"/>
        <w:keepLines w:val="0"/>
        <w:widowControl w:val="0"/>
        <w:pBdr>
          <w:top w:space="0" w:sz="0" w:val="nil"/>
          <w:left w:space="0" w:sz="0" w:val="nil"/>
          <w:bottom w:space="0" w:sz="0" w:val="nil"/>
          <w:right w:space="0" w:sz="0" w:val="nil"/>
          <w:between w:space="0" w:sz="0" w:val="nil"/>
        </w:pBdr>
        <w:shd w:fill="auto" w:val="clear"/>
        <w:spacing w:after="0" w:before="69.0023803710937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2BF">
      <w:pPr>
        <w:keepNext w:val="0"/>
        <w:keepLines w:val="0"/>
        <w:widowControl w:val="0"/>
        <w:pBdr>
          <w:top w:space="0" w:sz="0" w:val="nil"/>
          <w:left w:space="0" w:sz="0" w:val="nil"/>
          <w:bottom w:space="0" w:sz="0" w:val="nil"/>
          <w:right w:space="0" w:sz="0" w:val="nil"/>
          <w:between w:space="0" w:sz="0" w:val="nil"/>
        </w:pBdr>
        <w:shd w:fill="auto" w:val="clear"/>
        <w:spacing w:after="0" w:before="79.2501831054687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C0">
      <w:pPr>
        <w:keepNext w:val="0"/>
        <w:keepLines w:val="0"/>
        <w:widowControl w:val="0"/>
        <w:pBdr>
          <w:top w:space="0" w:sz="0" w:val="nil"/>
          <w:left w:space="0" w:sz="0" w:val="nil"/>
          <w:bottom w:space="0" w:sz="0" w:val="nil"/>
          <w:right w:space="0" w:sz="0" w:val="nil"/>
          <w:between w:space="0" w:sz="0" w:val="nil"/>
        </w:pBdr>
        <w:shd w:fill="auto" w:val="clear"/>
        <w:spacing w:after="0" w:before="38.58413696289062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2C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2C2">
      <w:pPr>
        <w:keepNext w:val="0"/>
        <w:keepLines w:val="0"/>
        <w:widowControl w:val="0"/>
        <w:pBdr>
          <w:top w:space="0" w:sz="0" w:val="nil"/>
          <w:left w:space="0" w:sz="0" w:val="nil"/>
          <w:bottom w:space="0" w:sz="0" w:val="nil"/>
          <w:right w:space="0" w:sz="0" w:val="nil"/>
          <w:between w:space="0" w:sz="0" w:val="nil"/>
        </w:pBdr>
        <w:shd w:fill="auto" w:val="clear"/>
        <w:spacing w:after="0" w:before="39.52758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C3">
      <w:pPr>
        <w:keepNext w:val="0"/>
        <w:keepLines w:val="0"/>
        <w:widowControl w:val="0"/>
        <w:pBdr>
          <w:top w:space="0" w:sz="0" w:val="nil"/>
          <w:left w:space="0" w:sz="0" w:val="nil"/>
          <w:bottom w:space="0" w:sz="0" w:val="nil"/>
          <w:right w:space="0" w:sz="0" w:val="nil"/>
          <w:between w:space="0" w:sz="0" w:val="nil"/>
        </w:pBdr>
        <w:shd w:fill="auto" w:val="clear"/>
        <w:spacing w:after="0" w:before="68.42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22C4">
      <w:pPr>
        <w:keepNext w:val="0"/>
        <w:keepLines w:val="0"/>
        <w:widowControl w:val="0"/>
        <w:pBdr>
          <w:top w:space="0" w:sz="0" w:val="nil"/>
          <w:left w:space="0" w:sz="0" w:val="nil"/>
          <w:bottom w:space="0" w:sz="0" w:val="nil"/>
          <w:right w:space="0" w:sz="0" w:val="nil"/>
          <w:between w:space="0" w:sz="0" w:val="nil"/>
        </w:pBdr>
        <w:shd w:fill="auto" w:val="clear"/>
        <w:spacing w:after="0" w:before="280.533447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2C5">
      <w:pPr>
        <w:keepNext w:val="0"/>
        <w:keepLines w:val="0"/>
        <w:widowControl w:val="0"/>
        <w:pBdr>
          <w:top w:space="0" w:sz="0" w:val="nil"/>
          <w:left w:space="0" w:sz="0" w:val="nil"/>
          <w:bottom w:space="0" w:sz="0" w:val="nil"/>
          <w:right w:space="0" w:sz="0" w:val="nil"/>
          <w:between w:space="0" w:sz="0" w:val="nil"/>
        </w:pBdr>
        <w:shd w:fill="auto" w:val="clear"/>
        <w:spacing w:after="0" w:before="36.6955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2C6">
      <w:pPr>
        <w:keepNext w:val="0"/>
        <w:keepLines w:val="0"/>
        <w:widowControl w:val="0"/>
        <w:pBdr>
          <w:top w:space="0" w:sz="0" w:val="nil"/>
          <w:left w:space="0" w:sz="0" w:val="nil"/>
          <w:bottom w:space="0" w:sz="0" w:val="nil"/>
          <w:right w:space="0" w:sz="0" w:val="nil"/>
          <w:between w:space="0" w:sz="0" w:val="nil"/>
        </w:pBdr>
        <w:shd w:fill="auto" w:val="clear"/>
        <w:spacing w:after="0" w:before="29.1711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C7">
      <w:pPr>
        <w:keepNext w:val="0"/>
        <w:keepLines w:val="0"/>
        <w:widowControl w:val="0"/>
        <w:pBdr>
          <w:top w:space="0" w:sz="0" w:val="nil"/>
          <w:left w:space="0" w:sz="0" w:val="nil"/>
          <w:bottom w:space="0" w:sz="0" w:val="nil"/>
          <w:right w:space="0" w:sz="0" w:val="nil"/>
          <w:between w:space="0" w:sz="0" w:val="nil"/>
        </w:pBdr>
        <w:shd w:fill="auto" w:val="clear"/>
        <w:spacing w:after="0" w:before="301.4794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2C8">
      <w:pPr>
        <w:keepNext w:val="0"/>
        <w:keepLines w:val="0"/>
        <w:widowControl w:val="0"/>
        <w:pBdr>
          <w:top w:space="0" w:sz="0" w:val="nil"/>
          <w:left w:space="0" w:sz="0" w:val="nil"/>
          <w:bottom w:space="0" w:sz="0" w:val="nil"/>
          <w:right w:space="0" w:sz="0" w:val="nil"/>
          <w:between w:space="0" w:sz="0" w:val="nil"/>
        </w:pBdr>
        <w:shd w:fill="auto" w:val="clear"/>
        <w:spacing w:after="0" w:before="39.5300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C9">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2CA">
      <w:pPr>
        <w:keepNext w:val="0"/>
        <w:keepLines w:val="0"/>
        <w:widowControl w:val="0"/>
        <w:pBdr>
          <w:top w:space="0" w:sz="0" w:val="nil"/>
          <w:left w:space="0" w:sz="0" w:val="nil"/>
          <w:bottom w:space="0" w:sz="0" w:val="nil"/>
          <w:right w:space="0" w:sz="0" w:val="nil"/>
          <w:between w:space="0" w:sz="0" w:val="nil"/>
        </w:pBdr>
        <w:shd w:fill="auto" w:val="clear"/>
        <w:spacing w:after="0" w:before="29.1711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CB">
      <w:pPr>
        <w:keepNext w:val="0"/>
        <w:keepLines w:val="0"/>
        <w:widowControl w:val="0"/>
        <w:pBdr>
          <w:top w:space="0" w:sz="0" w:val="nil"/>
          <w:left w:space="0" w:sz="0" w:val="nil"/>
          <w:bottom w:space="0" w:sz="0" w:val="nil"/>
          <w:right w:space="0" w:sz="0" w:val="nil"/>
          <w:between w:space="0" w:sz="0" w:val="nil"/>
        </w:pBdr>
        <w:shd w:fill="auto" w:val="clear"/>
        <w:spacing w:after="0" w:before="301.4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2CC">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CD">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2CE">
      <w:pPr>
        <w:keepNext w:val="0"/>
        <w:keepLines w:val="0"/>
        <w:widowControl w:val="0"/>
        <w:pBdr>
          <w:top w:space="0" w:sz="0" w:val="nil"/>
          <w:left w:space="0" w:sz="0" w:val="nil"/>
          <w:bottom w:space="0" w:sz="0" w:val="nil"/>
          <w:right w:space="0" w:sz="0" w:val="nil"/>
          <w:between w:space="0" w:sz="0" w:val="nil"/>
        </w:pBdr>
        <w:shd w:fill="auto" w:val="clear"/>
        <w:spacing w:after="0" w:before="29.1711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CF">
      <w:pPr>
        <w:keepNext w:val="0"/>
        <w:keepLines w:val="0"/>
        <w:widowControl w:val="0"/>
        <w:pBdr>
          <w:top w:space="0" w:sz="0" w:val="nil"/>
          <w:left w:space="0" w:sz="0" w:val="nil"/>
          <w:bottom w:space="0" w:sz="0" w:val="nil"/>
          <w:right w:space="0" w:sz="0" w:val="nil"/>
          <w:between w:space="0" w:sz="0" w:val="nil"/>
        </w:pBdr>
        <w:shd w:fill="auto" w:val="clear"/>
        <w:spacing w:after="0" w:before="301.4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2D0">
      <w:pPr>
        <w:keepNext w:val="0"/>
        <w:keepLines w:val="0"/>
        <w:widowControl w:val="0"/>
        <w:pBdr>
          <w:top w:space="0" w:sz="0" w:val="nil"/>
          <w:left w:space="0" w:sz="0" w:val="nil"/>
          <w:bottom w:space="0" w:sz="0" w:val="nil"/>
          <w:right w:space="0" w:sz="0" w:val="nil"/>
          <w:between w:space="0" w:sz="0" w:val="nil"/>
        </w:pBdr>
        <w:shd w:fill="auto" w:val="clear"/>
        <w:spacing w:after="0" w:before="35.49926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22D1">
      <w:pPr>
        <w:keepNext w:val="0"/>
        <w:keepLines w:val="0"/>
        <w:widowControl w:val="0"/>
        <w:pBdr>
          <w:top w:space="0" w:sz="0" w:val="nil"/>
          <w:left w:space="0" w:sz="0" w:val="nil"/>
          <w:bottom w:space="0" w:sz="0" w:val="nil"/>
          <w:right w:space="0" w:sz="0" w:val="nil"/>
          <w:between w:space="0" w:sz="0" w:val="nil"/>
        </w:pBdr>
        <w:shd w:fill="auto" w:val="clear"/>
        <w:spacing w:after="0" w:before="281.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2D2">
      <w:pPr>
        <w:keepNext w:val="0"/>
        <w:keepLines w:val="0"/>
        <w:widowControl w:val="0"/>
        <w:pBdr>
          <w:top w:space="0" w:sz="0" w:val="nil"/>
          <w:left w:space="0" w:sz="0" w:val="nil"/>
          <w:bottom w:space="0" w:sz="0" w:val="nil"/>
          <w:right w:space="0" w:sz="0" w:val="nil"/>
          <w:between w:space="0" w:sz="0" w:val="nil"/>
        </w:pBdr>
        <w:shd w:fill="auto" w:val="clear"/>
        <w:spacing w:after="0" w:before="37.691650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2D3">
      <w:pPr>
        <w:keepNext w:val="0"/>
        <w:keepLines w:val="0"/>
        <w:widowControl w:val="0"/>
        <w:pBdr>
          <w:top w:space="0" w:sz="0" w:val="nil"/>
          <w:left w:space="0" w:sz="0" w:val="nil"/>
          <w:bottom w:space="0" w:sz="0" w:val="nil"/>
          <w:right w:space="0" w:sz="0" w:val="nil"/>
          <w:between w:space="0" w:sz="0" w:val="nil"/>
        </w:pBdr>
        <w:shd w:fill="auto" w:val="clear"/>
        <w:spacing w:after="0" w:before="68.42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2D4">
      <w:pPr>
        <w:keepNext w:val="0"/>
        <w:keepLines w:val="0"/>
        <w:widowControl w:val="0"/>
        <w:pBdr>
          <w:top w:space="0" w:sz="0" w:val="nil"/>
          <w:left w:space="0" w:sz="0" w:val="nil"/>
          <w:bottom w:space="0" w:sz="0" w:val="nil"/>
          <w:right w:space="0" w:sz="0" w:val="nil"/>
          <w:between w:space="0" w:sz="0" w:val="nil"/>
        </w:pBdr>
        <w:shd w:fill="auto" w:val="clear"/>
        <w:spacing w:after="0" w:before="29.1711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D5">
      <w:pPr>
        <w:keepNext w:val="0"/>
        <w:keepLines w:val="0"/>
        <w:widowControl w:val="0"/>
        <w:pBdr>
          <w:top w:space="0" w:sz="0" w:val="nil"/>
          <w:left w:space="0" w:sz="0" w:val="nil"/>
          <w:bottom w:space="0" w:sz="0" w:val="nil"/>
          <w:right w:space="0" w:sz="0" w:val="nil"/>
          <w:between w:space="0" w:sz="0" w:val="nil"/>
        </w:pBdr>
        <w:shd w:fill="auto" w:val="clear"/>
        <w:spacing w:after="0" w:before="233.08227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2D6">
      <w:pPr>
        <w:keepNext w:val="0"/>
        <w:keepLines w:val="0"/>
        <w:widowControl w:val="0"/>
        <w:pBdr>
          <w:top w:space="0" w:sz="0" w:val="nil"/>
          <w:left w:space="0" w:sz="0" w:val="nil"/>
          <w:bottom w:space="0" w:sz="0" w:val="nil"/>
          <w:right w:space="0" w:sz="0" w:val="nil"/>
          <w:between w:space="0" w:sz="0" w:val="nil"/>
        </w:pBdr>
        <w:shd w:fill="auto" w:val="clear"/>
        <w:spacing w:after="0" w:before="39.4689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D7">
      <w:pPr>
        <w:keepNext w:val="0"/>
        <w:keepLines w:val="0"/>
        <w:widowControl w:val="0"/>
        <w:pBdr>
          <w:top w:space="0" w:sz="0" w:val="nil"/>
          <w:left w:space="0" w:sz="0" w:val="nil"/>
          <w:bottom w:space="0" w:sz="0" w:val="nil"/>
          <w:right w:space="0" w:sz="0" w:val="nil"/>
          <w:between w:space="0" w:sz="0" w:val="nil"/>
        </w:pBdr>
        <w:shd w:fill="auto" w:val="clear"/>
        <w:spacing w:after="0" w:before="68.42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22D8">
      <w:pPr>
        <w:keepNext w:val="0"/>
        <w:keepLines w:val="0"/>
        <w:widowControl w:val="0"/>
        <w:pBdr>
          <w:top w:space="0" w:sz="0" w:val="nil"/>
          <w:left w:space="0" w:sz="0" w:val="nil"/>
          <w:bottom w:space="0" w:sz="0" w:val="nil"/>
          <w:right w:space="0" w:sz="0" w:val="nil"/>
          <w:between w:space="0" w:sz="0" w:val="nil"/>
        </w:pBdr>
        <w:shd w:fill="auto" w:val="clear"/>
        <w:spacing w:after="0" w:before="281.729736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2D9">
      <w:pPr>
        <w:keepNext w:val="0"/>
        <w:keepLines w:val="0"/>
        <w:widowControl w:val="0"/>
        <w:pBdr>
          <w:top w:space="0" w:sz="0" w:val="nil"/>
          <w:left w:space="0" w:sz="0" w:val="nil"/>
          <w:bottom w:space="0" w:sz="0" w:val="nil"/>
          <w:right w:space="0" w:sz="0" w:val="nil"/>
          <w:between w:space="0" w:sz="0" w:val="nil"/>
        </w:pBdr>
        <w:shd w:fill="auto" w:val="clear"/>
        <w:spacing w:after="0" w:before="35.54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22DA">
      <w:pPr>
        <w:keepNext w:val="0"/>
        <w:keepLines w:val="0"/>
        <w:widowControl w:val="0"/>
        <w:pBdr>
          <w:top w:space="0" w:sz="0" w:val="nil"/>
          <w:left w:space="0" w:sz="0" w:val="nil"/>
          <w:bottom w:space="0" w:sz="0" w:val="nil"/>
          <w:right w:space="0" w:sz="0" w:val="nil"/>
          <w:between w:space="0" w:sz="0" w:val="nil"/>
        </w:pBdr>
        <w:shd w:fill="auto" w:val="clear"/>
        <w:spacing w:after="0" w:before="280.51879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2DB">
      <w:pPr>
        <w:keepNext w:val="0"/>
        <w:keepLines w:val="0"/>
        <w:widowControl w:val="0"/>
        <w:pBdr>
          <w:top w:space="0" w:sz="0" w:val="nil"/>
          <w:left w:space="0" w:sz="0" w:val="nil"/>
          <w:bottom w:space="0" w:sz="0" w:val="nil"/>
          <w:right w:space="0" w:sz="0" w:val="nil"/>
          <w:between w:space="0" w:sz="0" w:val="nil"/>
        </w:pBdr>
        <w:shd w:fill="auto" w:val="clear"/>
        <w:spacing w:after="0" w:before="36.74438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2DC">
      <w:pPr>
        <w:keepNext w:val="0"/>
        <w:keepLines w:val="0"/>
        <w:widowControl w:val="0"/>
        <w:pBdr>
          <w:top w:space="0" w:sz="0" w:val="nil"/>
          <w:left w:space="0" w:sz="0" w:val="nil"/>
          <w:bottom w:space="0" w:sz="0" w:val="nil"/>
          <w:right w:space="0" w:sz="0" w:val="nil"/>
          <w:between w:space="0" w:sz="0" w:val="nil"/>
        </w:pBdr>
        <w:shd w:fill="auto" w:val="clear"/>
        <w:spacing w:after="0" w:before="29.1711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DD">
      <w:pPr>
        <w:keepNext w:val="0"/>
        <w:keepLines w:val="0"/>
        <w:widowControl w:val="0"/>
        <w:pBdr>
          <w:top w:space="0" w:sz="0" w:val="nil"/>
          <w:left w:space="0" w:sz="0" w:val="nil"/>
          <w:bottom w:space="0" w:sz="0" w:val="nil"/>
          <w:right w:space="0" w:sz="0" w:val="nil"/>
          <w:between w:space="0" w:sz="0" w:val="nil"/>
        </w:pBdr>
        <w:shd w:fill="auto" w:val="clear"/>
        <w:spacing w:after="0" w:before="301.4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2DE">
      <w:pPr>
        <w:keepNext w:val="0"/>
        <w:keepLines w:val="0"/>
        <w:widowControl w:val="0"/>
        <w:pBdr>
          <w:top w:space="0" w:sz="0" w:val="nil"/>
          <w:left w:space="0" w:sz="0" w:val="nil"/>
          <w:bottom w:space="0" w:sz="0" w:val="nil"/>
          <w:right w:space="0" w:sz="0" w:val="nil"/>
          <w:between w:space="0" w:sz="0" w:val="nil"/>
        </w:pBdr>
        <w:shd w:fill="auto" w:val="clear"/>
        <w:spacing w:after="0" w:before="15.5480957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2DF">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2E0">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E1">
      <w:pPr>
        <w:keepNext w:val="0"/>
        <w:keepLines w:val="0"/>
        <w:widowControl w:val="0"/>
        <w:pBdr>
          <w:top w:space="0" w:sz="0" w:val="nil"/>
          <w:left w:space="0" w:sz="0" w:val="nil"/>
          <w:bottom w:space="0" w:sz="0" w:val="nil"/>
          <w:right w:space="0" w:sz="0" w:val="nil"/>
          <w:between w:space="0" w:sz="0" w:val="nil"/>
        </w:pBdr>
        <w:shd w:fill="auto" w:val="clear"/>
        <w:spacing w:after="0" w:before="4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2E2">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2E3">
      <w:pPr>
        <w:keepNext w:val="0"/>
        <w:keepLines w:val="0"/>
        <w:widowControl w:val="0"/>
        <w:pBdr>
          <w:top w:space="0" w:sz="0" w:val="nil"/>
          <w:left w:space="0" w:sz="0" w:val="nil"/>
          <w:bottom w:space="0" w:sz="0" w:val="nil"/>
          <w:right w:space="0" w:sz="0" w:val="nil"/>
          <w:between w:space="0" w:sz="0" w:val="nil"/>
        </w:pBdr>
        <w:shd w:fill="auto" w:val="clear"/>
        <w:spacing w:after="0" w:before="39.4696044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E4">
      <w:pPr>
        <w:keepNext w:val="0"/>
        <w:keepLines w:val="0"/>
        <w:widowControl w:val="0"/>
        <w:pBdr>
          <w:top w:space="0" w:sz="0" w:val="nil"/>
          <w:left w:space="0" w:sz="0" w:val="nil"/>
          <w:bottom w:space="0" w:sz="0" w:val="nil"/>
          <w:right w:space="0" w:sz="0" w:val="nil"/>
          <w:between w:space="0" w:sz="0" w:val="nil"/>
        </w:pBdr>
        <w:shd w:fill="auto" w:val="clear"/>
        <w:spacing w:after="0" w:before="48.42712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2E5">
      <w:pPr>
        <w:keepNext w:val="0"/>
        <w:keepLines w:val="0"/>
        <w:widowControl w:val="0"/>
        <w:pBdr>
          <w:top w:space="0" w:sz="0" w:val="nil"/>
          <w:left w:space="0" w:sz="0" w:val="nil"/>
          <w:bottom w:space="0" w:sz="0" w:val="nil"/>
          <w:right w:space="0" w:sz="0" w:val="nil"/>
          <w:between w:space="0" w:sz="0" w:val="nil"/>
        </w:pBdr>
        <w:shd w:fill="auto" w:val="clear"/>
        <w:spacing w:after="0" w:before="351.8908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2E6">
      <w:pPr>
        <w:keepNext w:val="0"/>
        <w:keepLines w:val="0"/>
        <w:widowControl w:val="0"/>
        <w:pBdr>
          <w:top w:space="0" w:sz="0" w:val="nil"/>
          <w:left w:space="0" w:sz="0" w:val="nil"/>
          <w:bottom w:space="0" w:sz="0" w:val="nil"/>
          <w:right w:space="0" w:sz="0" w:val="nil"/>
          <w:between w:space="0" w:sz="0" w:val="nil"/>
        </w:pBdr>
        <w:shd w:fill="auto" w:val="clear"/>
        <w:spacing w:after="0" w:before="38.333129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E7">
      <w:pPr>
        <w:keepNext w:val="0"/>
        <w:keepLines w:val="0"/>
        <w:widowControl w:val="0"/>
        <w:pBdr>
          <w:top w:space="0" w:sz="0" w:val="nil"/>
          <w:left w:space="0" w:sz="0" w:val="nil"/>
          <w:bottom w:space="0" w:sz="0" w:val="nil"/>
          <w:right w:space="0" w:sz="0" w:val="nil"/>
          <w:between w:space="0" w:sz="0" w:val="nil"/>
        </w:pBdr>
        <w:shd w:fill="auto" w:val="clear"/>
        <w:spacing w:after="0" w:before="4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2E8">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2E9">
      <w:pPr>
        <w:keepNext w:val="0"/>
        <w:keepLines w:val="0"/>
        <w:widowControl w:val="0"/>
        <w:pBdr>
          <w:top w:space="0" w:sz="0" w:val="nil"/>
          <w:left w:space="0" w:sz="0" w:val="nil"/>
          <w:bottom w:space="0" w:sz="0" w:val="nil"/>
          <w:right w:space="0" w:sz="0" w:val="nil"/>
          <w:between w:space="0" w:sz="0" w:val="nil"/>
        </w:pBdr>
        <w:shd w:fill="auto" w:val="clear"/>
        <w:spacing w:after="0" w:before="15.5480957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2EA">
      <w:pPr>
        <w:keepNext w:val="0"/>
        <w:keepLines w:val="0"/>
        <w:widowControl w:val="0"/>
        <w:pBdr>
          <w:top w:space="0" w:sz="0" w:val="nil"/>
          <w:left w:space="0" w:sz="0" w:val="nil"/>
          <w:bottom w:space="0" w:sz="0" w:val="nil"/>
          <w:right w:space="0" w:sz="0" w:val="nil"/>
          <w:between w:space="0" w:sz="0" w:val="nil"/>
        </w:pBdr>
        <w:shd w:fill="auto" w:val="clear"/>
        <w:spacing w:after="0" w:before="351.8908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2EB">
      <w:pPr>
        <w:keepNext w:val="0"/>
        <w:keepLines w:val="0"/>
        <w:widowControl w:val="0"/>
        <w:pBdr>
          <w:top w:space="0" w:sz="0" w:val="nil"/>
          <w:left w:space="0" w:sz="0" w:val="nil"/>
          <w:bottom w:space="0" w:sz="0" w:val="nil"/>
          <w:right w:space="0" w:sz="0" w:val="nil"/>
          <w:between w:space="0" w:sz="0" w:val="nil"/>
        </w:pBdr>
        <w:shd w:fill="auto" w:val="clear"/>
        <w:spacing w:after="0" w:before="17.6910400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2EC">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2ED">
      <w:pPr>
        <w:keepNext w:val="0"/>
        <w:keepLines w:val="0"/>
        <w:widowControl w:val="0"/>
        <w:pBdr>
          <w:top w:space="0" w:sz="0" w:val="nil"/>
          <w:left w:space="0" w:sz="0" w:val="nil"/>
          <w:bottom w:space="0" w:sz="0" w:val="nil"/>
          <w:right w:space="0" w:sz="0" w:val="nil"/>
          <w:between w:space="0" w:sz="0" w:val="nil"/>
        </w:pBdr>
        <w:shd w:fill="auto" w:val="clear"/>
        <w:spacing w:after="0" w:before="39.4702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EE">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2EF">
      <w:pPr>
        <w:keepNext w:val="0"/>
        <w:keepLines w:val="0"/>
        <w:widowControl w:val="0"/>
        <w:pBdr>
          <w:top w:space="0" w:sz="0" w:val="nil"/>
          <w:left w:space="0" w:sz="0" w:val="nil"/>
          <w:bottom w:space="0" w:sz="0" w:val="nil"/>
          <w:right w:space="0" w:sz="0" w:val="nil"/>
          <w:between w:space="0" w:sz="0" w:val="nil"/>
        </w:pBdr>
        <w:shd w:fill="auto" w:val="clear"/>
        <w:spacing w:after="0" w:before="351.89056396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2F0">
      <w:pPr>
        <w:keepNext w:val="0"/>
        <w:keepLines w:val="0"/>
        <w:widowControl w:val="0"/>
        <w:pBdr>
          <w:top w:space="0" w:sz="0" w:val="nil"/>
          <w:left w:space="0" w:sz="0" w:val="nil"/>
          <w:bottom w:space="0" w:sz="0" w:val="nil"/>
          <w:right w:space="0" w:sz="0" w:val="nil"/>
          <w:between w:space="0" w:sz="0" w:val="nil"/>
        </w:pBdr>
        <w:shd w:fill="auto" w:val="clear"/>
        <w:spacing w:after="0" w:before="39.5294189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F1">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22F2">
      <w:pPr>
        <w:keepNext w:val="0"/>
        <w:keepLines w:val="0"/>
        <w:widowControl w:val="0"/>
        <w:pBdr>
          <w:top w:space="0" w:sz="0" w:val="nil"/>
          <w:left w:space="0" w:sz="0" w:val="nil"/>
          <w:bottom w:space="0" w:sz="0" w:val="nil"/>
          <w:right w:space="0" w:sz="0" w:val="nil"/>
          <w:between w:space="0" w:sz="0" w:val="nil"/>
        </w:pBdr>
        <w:shd w:fill="auto" w:val="clear"/>
        <w:spacing w:after="0" w:before="921.89514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2F3">
      <w:pPr>
        <w:keepNext w:val="0"/>
        <w:keepLines w:val="0"/>
        <w:widowControl w:val="0"/>
        <w:pBdr>
          <w:top w:space="0" w:sz="0" w:val="nil"/>
          <w:left w:space="0" w:sz="0" w:val="nil"/>
          <w:bottom w:space="0" w:sz="0" w:val="nil"/>
          <w:right w:space="0" w:sz="0" w:val="nil"/>
          <w:between w:space="0" w:sz="0" w:val="nil"/>
        </w:pBdr>
        <w:shd w:fill="auto" w:val="clear"/>
        <w:spacing w:after="0" w:before="69.44549560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k </w:t>
      </w:r>
    </w:p>
    <w:p w:rsidR="00000000" w:rsidDel="00000000" w:rsidP="00000000" w:rsidRDefault="00000000" w:rsidRPr="00000000" w14:paraId="000022F4">
      <w:pPr>
        <w:keepNext w:val="0"/>
        <w:keepLines w:val="0"/>
        <w:widowControl w:val="0"/>
        <w:pBdr>
          <w:top w:space="0" w:sz="0" w:val="nil"/>
          <w:left w:space="0" w:sz="0" w:val="nil"/>
          <w:bottom w:space="0" w:sz="0" w:val="nil"/>
          <w:right w:space="0" w:sz="0" w:val="nil"/>
          <w:between w:space="0" w:sz="0" w:val="nil"/>
        </w:pBdr>
        <w:shd w:fill="auto" w:val="clear"/>
        <w:spacing w:after="0" w:before="55.2798461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F5">
      <w:pPr>
        <w:keepNext w:val="0"/>
        <w:keepLines w:val="0"/>
        <w:widowControl w:val="0"/>
        <w:pBdr>
          <w:top w:space="0" w:sz="0" w:val="nil"/>
          <w:left w:space="0" w:sz="0" w:val="nil"/>
          <w:bottom w:space="0" w:sz="0" w:val="nil"/>
          <w:right w:space="0" w:sz="0" w:val="nil"/>
          <w:between w:space="0" w:sz="0" w:val="nil"/>
        </w:pBdr>
        <w:shd w:fill="auto" w:val="clear"/>
        <w:spacing w:after="0" w:before="77.935791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F6">
      <w:pPr>
        <w:keepNext w:val="0"/>
        <w:keepLines w:val="0"/>
        <w:widowControl w:val="0"/>
        <w:pBdr>
          <w:top w:space="0" w:sz="0" w:val="nil"/>
          <w:left w:space="0" w:sz="0" w:val="nil"/>
          <w:bottom w:space="0" w:sz="0" w:val="nil"/>
          <w:right w:space="0" w:sz="0" w:val="nil"/>
          <w:between w:space="0" w:sz="0" w:val="nil"/>
        </w:pBdr>
        <w:shd w:fill="auto" w:val="clear"/>
        <w:spacing w:after="0" w:before="79.781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F7">
      <w:pPr>
        <w:keepNext w:val="0"/>
        <w:keepLines w:val="0"/>
        <w:widowControl w:val="0"/>
        <w:pBdr>
          <w:top w:space="0" w:sz="0" w:val="nil"/>
          <w:left w:space="0" w:sz="0" w:val="nil"/>
          <w:bottom w:space="0" w:sz="0" w:val="nil"/>
          <w:right w:space="0" w:sz="0" w:val="nil"/>
          <w:between w:space="0" w:sz="0" w:val="nil"/>
        </w:pBdr>
        <w:shd w:fill="auto" w:val="clear"/>
        <w:spacing w:after="0" w:before="79.14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F8">
      <w:pPr>
        <w:keepNext w:val="0"/>
        <w:keepLines w:val="0"/>
        <w:widowControl w:val="0"/>
        <w:pBdr>
          <w:top w:space="0" w:sz="0" w:val="nil"/>
          <w:left w:space="0" w:sz="0" w:val="nil"/>
          <w:bottom w:space="0" w:sz="0" w:val="nil"/>
          <w:right w:space="0" w:sz="0" w:val="nil"/>
          <w:between w:space="0" w:sz="0" w:val="nil"/>
        </w:pBdr>
        <w:shd w:fill="auto" w:val="clear"/>
        <w:spacing w:after="0" w:before="49.20104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2F9">
      <w:pPr>
        <w:keepNext w:val="0"/>
        <w:keepLines w:val="0"/>
        <w:widowControl w:val="0"/>
        <w:pBdr>
          <w:top w:space="0" w:sz="0" w:val="nil"/>
          <w:left w:space="0" w:sz="0" w:val="nil"/>
          <w:bottom w:space="0" w:sz="0" w:val="nil"/>
          <w:right w:space="0" w:sz="0" w:val="nil"/>
          <w:between w:space="0" w:sz="0" w:val="nil"/>
        </w:pBdr>
        <w:shd w:fill="auto" w:val="clear"/>
        <w:spacing w:after="0" w:before="28.7942504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FA">
      <w:pPr>
        <w:keepNext w:val="0"/>
        <w:keepLines w:val="0"/>
        <w:widowControl w:val="0"/>
        <w:pBdr>
          <w:top w:space="0" w:sz="0" w:val="nil"/>
          <w:left w:space="0" w:sz="0" w:val="nil"/>
          <w:bottom w:space="0" w:sz="0" w:val="nil"/>
          <w:right w:space="0" w:sz="0" w:val="nil"/>
          <w:between w:space="0" w:sz="0" w:val="nil"/>
        </w:pBdr>
        <w:shd w:fill="auto" w:val="clear"/>
        <w:spacing w:after="0" w:before="49.20074462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2FB">
      <w:pPr>
        <w:keepNext w:val="0"/>
        <w:keepLines w:val="0"/>
        <w:widowControl w:val="0"/>
        <w:pBdr>
          <w:top w:space="0" w:sz="0" w:val="nil"/>
          <w:left w:space="0" w:sz="0" w:val="nil"/>
          <w:bottom w:space="0" w:sz="0" w:val="nil"/>
          <w:right w:space="0" w:sz="0" w:val="nil"/>
          <w:between w:space="0" w:sz="0" w:val="nil"/>
        </w:pBdr>
        <w:shd w:fill="auto" w:val="clear"/>
        <w:spacing w:after="0" w:before="79.2648315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FC">
      <w:pPr>
        <w:keepNext w:val="0"/>
        <w:keepLines w:val="0"/>
        <w:widowControl w:val="0"/>
        <w:pBdr>
          <w:top w:space="0" w:sz="0" w:val="nil"/>
          <w:left w:space="0" w:sz="0" w:val="nil"/>
          <w:bottom w:space="0" w:sz="0" w:val="nil"/>
          <w:right w:space="0" w:sz="0" w:val="nil"/>
          <w:between w:space="0" w:sz="0" w:val="nil"/>
        </w:pBdr>
        <w:shd w:fill="auto" w:val="clear"/>
        <w:spacing w:after="0" w:before="98.475952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FD">
      <w:pPr>
        <w:keepNext w:val="0"/>
        <w:keepLines w:val="0"/>
        <w:widowControl w:val="0"/>
        <w:pBdr>
          <w:top w:space="0" w:sz="0" w:val="nil"/>
          <w:left w:space="0" w:sz="0" w:val="nil"/>
          <w:bottom w:space="0" w:sz="0" w:val="nil"/>
          <w:right w:space="0" w:sz="0" w:val="nil"/>
          <w:between w:space="0" w:sz="0" w:val="nil"/>
        </w:pBdr>
        <w:shd w:fill="auto" w:val="clear"/>
        <w:spacing w:after="0" w:before="29.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FE">
      <w:pPr>
        <w:keepNext w:val="0"/>
        <w:keepLines w:val="0"/>
        <w:widowControl w:val="0"/>
        <w:pBdr>
          <w:top w:space="0" w:sz="0" w:val="nil"/>
          <w:left w:space="0" w:sz="0" w:val="nil"/>
          <w:bottom w:space="0" w:sz="0" w:val="nil"/>
          <w:right w:space="0" w:sz="0" w:val="nil"/>
          <w:between w:space="0" w:sz="0" w:val="nil"/>
        </w:pBdr>
        <w:shd w:fill="auto" w:val="clear"/>
        <w:spacing w:after="0" w:before="38.4658813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FF">
      <w:pPr>
        <w:keepNext w:val="0"/>
        <w:keepLines w:val="0"/>
        <w:widowControl w:val="0"/>
        <w:pBdr>
          <w:top w:space="0" w:sz="0" w:val="nil"/>
          <w:left w:space="0" w:sz="0" w:val="nil"/>
          <w:bottom w:space="0" w:sz="0" w:val="nil"/>
          <w:right w:space="0" w:sz="0" w:val="nil"/>
          <w:between w:space="0" w:sz="0" w:val="nil"/>
        </w:pBdr>
        <w:shd w:fill="auto" w:val="clear"/>
        <w:spacing w:after="0" w:before="60.024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300">
      <w:pPr>
        <w:keepNext w:val="0"/>
        <w:keepLines w:val="0"/>
        <w:widowControl w:val="0"/>
        <w:pBdr>
          <w:top w:space="0" w:sz="0" w:val="nil"/>
          <w:left w:space="0" w:sz="0" w:val="nil"/>
          <w:bottom w:space="0" w:sz="0" w:val="nil"/>
          <w:right w:space="0" w:sz="0" w:val="nil"/>
          <w:between w:space="0" w:sz="0" w:val="nil"/>
        </w:pBdr>
        <w:shd w:fill="auto" w:val="clear"/>
        <w:spacing w:after="0" w:before="38.333129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if</w:t>
      </w:r>
    </w:p>
    <w:p w:rsidR="00000000" w:rsidDel="00000000" w:rsidP="00000000" w:rsidRDefault="00000000" w:rsidRPr="00000000" w14:paraId="00002301">
      <w:pPr>
        <w:keepNext w:val="0"/>
        <w:keepLines w:val="0"/>
        <w:widowControl w:val="0"/>
        <w:pBdr>
          <w:top w:space="0" w:sz="0" w:val="nil"/>
          <w:left w:space="0" w:sz="0" w:val="nil"/>
          <w:bottom w:space="0" w:sz="0" w:val="nil"/>
          <w:right w:space="0" w:sz="0" w:val="nil"/>
          <w:between w:space="0" w:sz="0" w:val="nil"/>
        </w:pBdr>
        <w:shd w:fill="auto" w:val="clear"/>
        <w:spacing w:after="0" w:before="9.407653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302">
      <w:pPr>
        <w:keepNext w:val="0"/>
        <w:keepLines w:val="0"/>
        <w:widowControl w:val="0"/>
        <w:pBdr>
          <w:top w:space="0" w:sz="0" w:val="nil"/>
          <w:left w:space="0" w:sz="0" w:val="nil"/>
          <w:bottom w:space="0" w:sz="0" w:val="nil"/>
          <w:right w:space="0" w:sz="0" w:val="nil"/>
          <w:between w:space="0" w:sz="0" w:val="nil"/>
        </w:pBdr>
        <w:shd w:fill="auto" w:val="clear"/>
        <w:spacing w:after="0" w:before="68.39691162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03">
      <w:pPr>
        <w:keepNext w:val="0"/>
        <w:keepLines w:val="0"/>
        <w:widowControl w:val="0"/>
        <w:pBdr>
          <w:top w:space="0" w:sz="0" w:val="nil"/>
          <w:left w:space="0" w:sz="0" w:val="nil"/>
          <w:bottom w:space="0" w:sz="0" w:val="nil"/>
          <w:right w:space="0" w:sz="0" w:val="nil"/>
          <w:between w:space="0" w:sz="0" w:val="nil"/>
        </w:pBdr>
        <w:shd w:fill="auto" w:val="clear"/>
        <w:spacing w:after="0" w:before="49.26010131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04">
      <w:pPr>
        <w:keepNext w:val="0"/>
        <w:keepLines w:val="0"/>
        <w:widowControl w:val="0"/>
        <w:pBdr>
          <w:top w:space="0" w:sz="0" w:val="nil"/>
          <w:left w:space="0" w:sz="0" w:val="nil"/>
          <w:bottom w:space="0" w:sz="0" w:val="nil"/>
          <w:right w:space="0" w:sz="0" w:val="nil"/>
          <w:between w:space="0" w:sz="0" w:val="nil"/>
        </w:pBdr>
        <w:shd w:fill="auto" w:val="clear"/>
        <w:spacing w:after="0" w:before="49.200897216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305">
      <w:pPr>
        <w:keepNext w:val="0"/>
        <w:keepLines w:val="0"/>
        <w:widowControl w:val="0"/>
        <w:pBdr>
          <w:top w:space="0" w:sz="0" w:val="nil"/>
          <w:left w:space="0" w:sz="0" w:val="nil"/>
          <w:bottom w:space="0" w:sz="0" w:val="nil"/>
          <w:right w:space="0" w:sz="0" w:val="nil"/>
          <w:between w:space="0" w:sz="0" w:val="nil"/>
        </w:pBdr>
        <w:shd w:fill="auto" w:val="clear"/>
        <w:spacing w:after="0" w:before="29.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06">
      <w:pPr>
        <w:keepNext w:val="0"/>
        <w:keepLines w:val="0"/>
        <w:widowControl w:val="0"/>
        <w:pBdr>
          <w:top w:space="0" w:sz="0" w:val="nil"/>
          <w:left w:space="0" w:sz="0" w:val="nil"/>
          <w:bottom w:space="0" w:sz="0" w:val="nil"/>
          <w:right w:space="0" w:sz="0" w:val="nil"/>
          <w:between w:space="0" w:sz="0" w:val="nil"/>
        </w:pBdr>
        <w:shd w:fill="auto" w:val="clear"/>
        <w:spacing w:after="0" w:before="68.4561157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307">
      <w:pPr>
        <w:keepNext w:val="0"/>
        <w:keepLines w:val="0"/>
        <w:widowControl w:val="0"/>
        <w:pBdr>
          <w:top w:space="0" w:sz="0" w:val="nil"/>
          <w:left w:space="0" w:sz="0" w:val="nil"/>
          <w:bottom w:space="0" w:sz="0" w:val="nil"/>
          <w:right w:space="0" w:sz="0" w:val="nil"/>
          <w:between w:space="0" w:sz="0" w:val="nil"/>
        </w:pBdr>
        <w:shd w:fill="auto" w:val="clear"/>
        <w:spacing w:after="0" w:before="68.397064208984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08">
      <w:pPr>
        <w:keepNext w:val="0"/>
        <w:keepLines w:val="0"/>
        <w:widowControl w:val="0"/>
        <w:pBdr>
          <w:top w:space="0" w:sz="0" w:val="nil"/>
          <w:left w:space="0" w:sz="0" w:val="nil"/>
          <w:bottom w:space="0" w:sz="0" w:val="nil"/>
          <w:right w:space="0" w:sz="0" w:val="nil"/>
          <w:between w:space="0" w:sz="0" w:val="nil"/>
        </w:pBdr>
        <w:shd w:fill="auto" w:val="clear"/>
        <w:spacing w:after="0" w:before="109.2256164550781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309">
      <w:pPr>
        <w:keepNext w:val="0"/>
        <w:keepLines w:val="0"/>
        <w:widowControl w:val="0"/>
        <w:pBdr>
          <w:top w:space="0" w:sz="0" w:val="nil"/>
          <w:left w:space="0" w:sz="0" w:val="nil"/>
          <w:bottom w:space="0" w:sz="0" w:val="nil"/>
          <w:right w:space="0" w:sz="0" w:val="nil"/>
          <w:between w:space="0" w:sz="0" w:val="nil"/>
        </w:pBdr>
        <w:shd w:fill="auto" w:val="clear"/>
        <w:spacing w:after="0" w:before="38.332977294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230A">
      <w:pPr>
        <w:keepNext w:val="0"/>
        <w:keepLines w:val="0"/>
        <w:widowControl w:val="0"/>
        <w:pBdr>
          <w:top w:space="0" w:sz="0" w:val="nil"/>
          <w:left w:space="0" w:sz="0" w:val="nil"/>
          <w:bottom w:space="0" w:sz="0" w:val="nil"/>
          <w:right w:space="0" w:sz="0" w:val="nil"/>
          <w:between w:space="0" w:sz="0" w:val="nil"/>
        </w:pBdr>
        <w:shd w:fill="auto" w:val="clear"/>
        <w:spacing w:after="0" w:before="36.665496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0B">
      <w:pPr>
        <w:keepNext w:val="0"/>
        <w:keepLines w:val="0"/>
        <w:widowControl w:val="0"/>
        <w:pBdr>
          <w:top w:space="0" w:sz="0" w:val="nil"/>
          <w:left w:space="0" w:sz="0" w:val="nil"/>
          <w:bottom w:space="0" w:sz="0" w:val="nil"/>
          <w:right w:space="0" w:sz="0" w:val="nil"/>
          <w:between w:space="0" w:sz="0" w:val="nil"/>
        </w:pBdr>
        <w:shd w:fill="auto" w:val="clear"/>
        <w:spacing w:after="0" w:before="78.0097961425781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0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30D">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0E">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230F">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310">
      <w:pPr>
        <w:keepNext w:val="0"/>
        <w:keepLines w:val="0"/>
        <w:widowControl w:val="0"/>
        <w:pBdr>
          <w:top w:space="0" w:sz="0" w:val="nil"/>
          <w:left w:space="0" w:sz="0" w:val="nil"/>
          <w:bottom w:space="0" w:sz="0" w:val="nil"/>
          <w:right w:space="0" w:sz="0" w:val="nil"/>
          <w:between w:space="0" w:sz="0" w:val="nil"/>
        </w:pBdr>
        <w:shd w:fill="auto" w:val="clear"/>
        <w:spacing w:after="0" w:before="39.4689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11">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312">
      <w:pPr>
        <w:keepNext w:val="0"/>
        <w:keepLines w:val="0"/>
        <w:widowControl w:val="0"/>
        <w:pBdr>
          <w:top w:space="0" w:sz="0" w:val="nil"/>
          <w:left w:space="0" w:sz="0" w:val="nil"/>
          <w:bottom w:space="0" w:sz="0" w:val="nil"/>
          <w:right w:space="0" w:sz="0" w:val="nil"/>
          <w:between w:space="0" w:sz="0" w:val="nil"/>
        </w:pBdr>
        <w:shd w:fill="auto" w:val="clear"/>
        <w:spacing w:after="0" w:before="29.17236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13">
      <w:pPr>
        <w:keepNext w:val="0"/>
        <w:keepLines w:val="0"/>
        <w:widowControl w:val="0"/>
        <w:pBdr>
          <w:top w:space="0" w:sz="0" w:val="nil"/>
          <w:left w:space="0" w:sz="0" w:val="nil"/>
          <w:bottom w:space="0" w:sz="0" w:val="nil"/>
          <w:right w:space="0" w:sz="0" w:val="nil"/>
          <w:between w:space="0" w:sz="0" w:val="nil"/>
        </w:pBdr>
        <w:shd w:fill="auto" w:val="clear"/>
        <w:spacing w:after="0" w:before="301.4794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14">
      <w:pPr>
        <w:keepNext w:val="0"/>
        <w:keepLines w:val="0"/>
        <w:widowControl w:val="0"/>
        <w:pBdr>
          <w:top w:space="0" w:sz="0" w:val="nil"/>
          <w:left w:space="0" w:sz="0" w:val="nil"/>
          <w:bottom w:space="0" w:sz="0" w:val="nil"/>
          <w:right w:space="0" w:sz="0" w:val="nil"/>
          <w:between w:space="0" w:sz="0" w:val="nil"/>
        </w:pBdr>
        <w:shd w:fill="auto" w:val="clear"/>
        <w:spacing w:after="0" w:before="39.4702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15">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316">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17">
      <w:pPr>
        <w:keepNext w:val="0"/>
        <w:keepLines w:val="0"/>
        <w:widowControl w:val="0"/>
        <w:pBdr>
          <w:top w:space="0" w:sz="0" w:val="nil"/>
          <w:left w:space="0" w:sz="0" w:val="nil"/>
          <w:bottom w:space="0" w:sz="0" w:val="nil"/>
          <w:right w:space="0" w:sz="0" w:val="nil"/>
          <w:between w:space="0" w:sz="0" w:val="nil"/>
        </w:pBdr>
        <w:shd w:fill="auto" w:val="clear"/>
        <w:spacing w:after="0" w:before="29.1711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18">
      <w:pPr>
        <w:keepNext w:val="0"/>
        <w:keepLines w:val="0"/>
        <w:widowControl w:val="0"/>
        <w:pBdr>
          <w:top w:space="0" w:sz="0" w:val="nil"/>
          <w:left w:space="0" w:sz="0" w:val="nil"/>
          <w:bottom w:space="0" w:sz="0" w:val="nil"/>
          <w:right w:space="0" w:sz="0" w:val="nil"/>
          <w:between w:space="0" w:sz="0" w:val="nil"/>
        </w:pBdr>
        <w:shd w:fill="auto" w:val="clear"/>
        <w:spacing w:after="0" w:before="231.885986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319">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1A">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31B">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1C">
      <w:pPr>
        <w:keepNext w:val="0"/>
        <w:keepLines w:val="0"/>
        <w:widowControl w:val="0"/>
        <w:pBdr>
          <w:top w:space="0" w:sz="0" w:val="nil"/>
          <w:left w:space="0" w:sz="0" w:val="nil"/>
          <w:bottom w:space="0" w:sz="0" w:val="nil"/>
          <w:right w:space="0" w:sz="0" w:val="nil"/>
          <w:between w:space="0" w:sz="0" w:val="nil"/>
        </w:pBdr>
        <w:shd w:fill="auto" w:val="clear"/>
        <w:spacing w:after="0" w:before="29.17236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1D">
      <w:pPr>
        <w:keepNext w:val="0"/>
        <w:keepLines w:val="0"/>
        <w:widowControl w:val="0"/>
        <w:pBdr>
          <w:top w:space="0" w:sz="0" w:val="nil"/>
          <w:left w:space="0" w:sz="0" w:val="nil"/>
          <w:bottom w:space="0" w:sz="0" w:val="nil"/>
          <w:right w:space="0" w:sz="0" w:val="nil"/>
          <w:between w:space="0" w:sz="0" w:val="nil"/>
        </w:pBdr>
        <w:shd w:fill="auto" w:val="clear"/>
        <w:spacing w:after="0" w:before="233.0810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31E">
      <w:pPr>
        <w:keepNext w:val="0"/>
        <w:keepLines w:val="0"/>
        <w:widowControl w:val="0"/>
        <w:pBdr>
          <w:top w:space="0" w:sz="0" w:val="nil"/>
          <w:left w:space="0" w:sz="0" w:val="nil"/>
          <w:bottom w:space="0" w:sz="0" w:val="nil"/>
          <w:right w:space="0" w:sz="0" w:val="nil"/>
          <w:between w:space="0" w:sz="0" w:val="nil"/>
        </w:pBdr>
        <w:shd w:fill="auto" w:val="clear"/>
        <w:spacing w:after="0" w:before="39.4702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1F">
      <w:pPr>
        <w:keepNext w:val="0"/>
        <w:keepLines w:val="0"/>
        <w:widowControl w:val="0"/>
        <w:pBdr>
          <w:top w:space="0" w:sz="0" w:val="nil"/>
          <w:left w:space="0" w:sz="0" w:val="nil"/>
          <w:bottom w:space="0" w:sz="0" w:val="nil"/>
          <w:right w:space="0" w:sz="0" w:val="nil"/>
          <w:between w:space="0" w:sz="0" w:val="nil"/>
        </w:pBdr>
        <w:shd w:fill="auto" w:val="clear"/>
        <w:spacing w:after="0" w:before="68.42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320">
      <w:pPr>
        <w:keepNext w:val="0"/>
        <w:keepLines w:val="0"/>
        <w:widowControl w:val="0"/>
        <w:pBdr>
          <w:top w:space="0" w:sz="0" w:val="nil"/>
          <w:left w:space="0" w:sz="0" w:val="nil"/>
          <w:bottom w:space="0" w:sz="0" w:val="nil"/>
          <w:right w:space="0" w:sz="0" w:val="nil"/>
          <w:between w:space="0" w:sz="0" w:val="nil"/>
        </w:pBdr>
        <w:shd w:fill="auto" w:val="clear"/>
        <w:spacing w:after="0" w:before="69.62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21">
      <w:pPr>
        <w:keepNext w:val="0"/>
        <w:keepLines w:val="0"/>
        <w:widowControl w:val="0"/>
        <w:pBdr>
          <w:top w:space="0" w:sz="0" w:val="nil"/>
          <w:left w:space="0" w:sz="0" w:val="nil"/>
          <w:bottom w:space="0" w:sz="0" w:val="nil"/>
          <w:right w:space="0" w:sz="0" w:val="nil"/>
          <w:between w:space="0" w:sz="0" w:val="nil"/>
        </w:pBdr>
        <w:shd w:fill="auto" w:val="clear"/>
        <w:spacing w:after="0" w:before="29.17236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22">
      <w:pPr>
        <w:keepNext w:val="0"/>
        <w:keepLines w:val="0"/>
        <w:widowControl w:val="0"/>
        <w:pBdr>
          <w:top w:space="0" w:sz="0" w:val="nil"/>
          <w:left w:space="0" w:sz="0" w:val="nil"/>
          <w:bottom w:space="0" w:sz="0" w:val="nil"/>
          <w:right w:space="0" w:sz="0" w:val="nil"/>
          <w:between w:space="0" w:sz="0" w:val="nil"/>
        </w:pBdr>
        <w:shd w:fill="auto" w:val="clear"/>
        <w:spacing w:after="0" w:before="233.0810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323">
      <w:pPr>
        <w:keepNext w:val="0"/>
        <w:keepLines w:val="0"/>
        <w:widowControl w:val="0"/>
        <w:pBdr>
          <w:top w:space="0" w:sz="0" w:val="nil"/>
          <w:left w:space="0" w:sz="0" w:val="nil"/>
          <w:bottom w:space="0" w:sz="0" w:val="nil"/>
          <w:right w:space="0" w:sz="0" w:val="nil"/>
          <w:between w:space="0" w:sz="0" w:val="nil"/>
        </w:pBdr>
        <w:shd w:fill="auto" w:val="clear"/>
        <w:spacing w:after="0" w:before="38.3337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24">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325">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326">
      <w:pPr>
        <w:keepNext w:val="0"/>
        <w:keepLines w:val="0"/>
        <w:widowControl w:val="0"/>
        <w:pBdr>
          <w:top w:space="0" w:sz="0" w:val="nil"/>
          <w:left w:space="0" w:sz="0" w:val="nil"/>
          <w:bottom w:space="0" w:sz="0" w:val="nil"/>
          <w:right w:space="0" w:sz="0" w:val="nil"/>
          <w:between w:space="0" w:sz="0" w:val="nil"/>
        </w:pBdr>
        <w:shd w:fill="auto" w:val="clear"/>
        <w:spacing w:after="0" w:before="29.1711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27">
      <w:pPr>
        <w:keepNext w:val="0"/>
        <w:keepLines w:val="0"/>
        <w:widowControl w:val="0"/>
        <w:pBdr>
          <w:top w:space="0" w:sz="0" w:val="nil"/>
          <w:left w:space="0" w:sz="0" w:val="nil"/>
          <w:bottom w:space="0" w:sz="0" w:val="nil"/>
          <w:right w:space="0" w:sz="0" w:val="nil"/>
          <w:between w:space="0" w:sz="0" w:val="nil"/>
        </w:pBdr>
        <w:shd w:fill="auto" w:val="clear"/>
        <w:spacing w:after="0" w:before="233.08227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328">
      <w:pPr>
        <w:keepNext w:val="0"/>
        <w:keepLines w:val="0"/>
        <w:widowControl w:val="0"/>
        <w:pBdr>
          <w:top w:space="0" w:sz="0" w:val="nil"/>
          <w:left w:space="0" w:sz="0" w:val="nil"/>
          <w:bottom w:space="0" w:sz="0" w:val="nil"/>
          <w:right w:space="0" w:sz="0" w:val="nil"/>
          <w:between w:space="0" w:sz="0" w:val="nil"/>
        </w:pBdr>
        <w:shd w:fill="auto" w:val="clear"/>
        <w:spacing w:after="0" w:before="39.4702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29">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32A">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2B">
      <w:pPr>
        <w:keepNext w:val="0"/>
        <w:keepLines w:val="0"/>
        <w:widowControl w:val="0"/>
        <w:pBdr>
          <w:top w:space="0" w:sz="0" w:val="nil"/>
          <w:left w:space="0" w:sz="0" w:val="nil"/>
          <w:bottom w:space="0" w:sz="0" w:val="nil"/>
          <w:right w:space="0" w:sz="0" w:val="nil"/>
          <w:between w:space="0" w:sz="0" w:val="nil"/>
        </w:pBdr>
        <w:shd w:fill="auto" w:val="clear"/>
        <w:spacing w:after="0" w:before="29.1711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2C">
      <w:pPr>
        <w:keepNext w:val="0"/>
        <w:keepLines w:val="0"/>
        <w:widowControl w:val="0"/>
        <w:pBdr>
          <w:top w:space="0" w:sz="0" w:val="nil"/>
          <w:left w:space="0" w:sz="0" w:val="nil"/>
          <w:bottom w:space="0" w:sz="0" w:val="nil"/>
          <w:right w:space="0" w:sz="0" w:val="nil"/>
          <w:between w:space="0" w:sz="0" w:val="nil"/>
        </w:pBdr>
        <w:shd w:fill="auto" w:val="clear"/>
        <w:spacing w:after="0" w:before="233.08227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32D">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2E">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32F">
      <w:pPr>
        <w:keepNext w:val="0"/>
        <w:keepLines w:val="0"/>
        <w:widowControl w:val="0"/>
        <w:pBdr>
          <w:top w:space="0" w:sz="0" w:val="nil"/>
          <w:left w:space="0" w:sz="0" w:val="nil"/>
          <w:bottom w:space="0" w:sz="0" w:val="nil"/>
          <w:right w:space="0" w:sz="0" w:val="nil"/>
          <w:between w:space="0" w:sz="0" w:val="nil"/>
        </w:pBdr>
        <w:shd w:fill="auto" w:val="clear"/>
        <w:spacing w:after="0" w:before="48.42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2330">
      <w:pPr>
        <w:keepNext w:val="0"/>
        <w:keepLines w:val="0"/>
        <w:widowControl w:val="0"/>
        <w:pBdr>
          <w:top w:space="0" w:sz="0" w:val="nil"/>
          <w:left w:space="0" w:sz="0" w:val="nil"/>
          <w:bottom w:space="0" w:sz="0" w:val="nil"/>
          <w:right w:space="0" w:sz="0" w:val="nil"/>
          <w:between w:space="0" w:sz="0" w:val="nil"/>
        </w:pBdr>
        <w:shd w:fill="auto" w:val="clear"/>
        <w:spacing w:after="0" w:before="282.28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31">
      <w:pPr>
        <w:keepNext w:val="0"/>
        <w:keepLines w:val="0"/>
        <w:widowControl w:val="0"/>
        <w:pBdr>
          <w:top w:space="0" w:sz="0" w:val="nil"/>
          <w:left w:space="0" w:sz="0" w:val="nil"/>
          <w:bottom w:space="0" w:sz="0" w:val="nil"/>
          <w:right w:space="0" w:sz="0" w:val="nil"/>
          <w:between w:space="0" w:sz="0" w:val="nil"/>
        </w:pBdr>
        <w:shd w:fill="auto" w:val="clear"/>
        <w:spacing w:after="0" w:before="39.4689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32">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33">
      <w:pPr>
        <w:keepNext w:val="0"/>
        <w:keepLines w:val="0"/>
        <w:widowControl w:val="0"/>
        <w:pBdr>
          <w:top w:space="0" w:sz="0" w:val="nil"/>
          <w:left w:space="0" w:sz="0" w:val="nil"/>
          <w:bottom w:space="0" w:sz="0" w:val="nil"/>
          <w:right w:space="0" w:sz="0" w:val="nil"/>
          <w:between w:space="0" w:sz="0" w:val="nil"/>
        </w:pBdr>
        <w:shd w:fill="auto" w:val="clear"/>
        <w:spacing w:after="0" w:before="48.42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2334">
      <w:pPr>
        <w:keepNext w:val="0"/>
        <w:keepLines w:val="0"/>
        <w:widowControl w:val="0"/>
        <w:pBdr>
          <w:top w:space="0" w:sz="0" w:val="nil"/>
          <w:left w:space="0" w:sz="0" w:val="nil"/>
          <w:bottom w:space="0" w:sz="0" w:val="nil"/>
          <w:right w:space="0" w:sz="0" w:val="nil"/>
          <w:between w:space="0" w:sz="0" w:val="nil"/>
        </w:pBdr>
        <w:shd w:fill="auto" w:val="clear"/>
        <w:spacing w:after="0" w:before="282.28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335">
      <w:pPr>
        <w:keepNext w:val="0"/>
        <w:keepLines w:val="0"/>
        <w:widowControl w:val="0"/>
        <w:pBdr>
          <w:top w:space="0" w:sz="0" w:val="nil"/>
          <w:left w:space="0" w:sz="0" w:val="nil"/>
          <w:bottom w:space="0" w:sz="0" w:val="nil"/>
          <w:right w:space="0" w:sz="0" w:val="nil"/>
          <w:between w:space="0" w:sz="0" w:val="nil"/>
        </w:pBdr>
        <w:shd w:fill="auto" w:val="clear"/>
        <w:spacing w:after="0" w:before="39.4689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36">
      <w:pPr>
        <w:keepNext w:val="0"/>
        <w:keepLines w:val="0"/>
        <w:widowControl w:val="0"/>
        <w:pBdr>
          <w:top w:space="0" w:sz="0" w:val="nil"/>
          <w:left w:space="0" w:sz="0" w:val="nil"/>
          <w:bottom w:space="0" w:sz="0" w:val="nil"/>
          <w:right w:space="0" w:sz="0" w:val="nil"/>
          <w:between w:space="0" w:sz="0" w:val="nil"/>
        </w:pBdr>
        <w:shd w:fill="auto" w:val="clear"/>
        <w:spacing w:after="0" w:before="68.42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337">
      <w:pPr>
        <w:keepNext w:val="0"/>
        <w:keepLines w:val="0"/>
        <w:widowControl w:val="0"/>
        <w:pBdr>
          <w:top w:space="0" w:sz="0" w:val="nil"/>
          <w:left w:space="0" w:sz="0" w:val="nil"/>
          <w:bottom w:space="0" w:sz="0" w:val="nil"/>
          <w:right w:space="0" w:sz="0" w:val="nil"/>
          <w:between w:space="0" w:sz="0" w:val="nil"/>
        </w:pBdr>
        <w:shd w:fill="auto" w:val="clear"/>
        <w:spacing w:after="0" w:before="4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338">
      <w:pPr>
        <w:keepNext w:val="0"/>
        <w:keepLines w:val="0"/>
        <w:widowControl w:val="0"/>
        <w:pBdr>
          <w:top w:space="0" w:sz="0" w:val="nil"/>
          <w:left w:space="0" w:sz="0" w:val="nil"/>
          <w:bottom w:space="0" w:sz="0" w:val="nil"/>
          <w:right w:space="0" w:sz="0" w:val="nil"/>
          <w:between w:space="0" w:sz="0" w:val="nil"/>
        </w:pBdr>
        <w:shd w:fill="auto" w:val="clear"/>
        <w:spacing w:after="0" w:before="281.086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339">
      <w:pPr>
        <w:keepNext w:val="0"/>
        <w:keepLines w:val="0"/>
        <w:widowControl w:val="0"/>
        <w:pBdr>
          <w:top w:space="0" w:sz="0" w:val="nil"/>
          <w:left w:space="0" w:sz="0" w:val="nil"/>
          <w:bottom w:space="0" w:sz="0" w:val="nil"/>
          <w:right w:space="0" w:sz="0" w:val="nil"/>
          <w:between w:space="0" w:sz="0" w:val="nil"/>
        </w:pBdr>
        <w:shd w:fill="auto" w:val="clear"/>
        <w:spacing w:after="0" w:before="39.4702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3A">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33B">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33C">
      <w:pPr>
        <w:keepNext w:val="0"/>
        <w:keepLines w:val="0"/>
        <w:widowControl w:val="0"/>
        <w:pBdr>
          <w:top w:space="0" w:sz="0" w:val="nil"/>
          <w:left w:space="0" w:sz="0" w:val="nil"/>
          <w:bottom w:space="0" w:sz="0" w:val="nil"/>
          <w:right w:space="0" w:sz="0" w:val="nil"/>
          <w:between w:space="0" w:sz="0" w:val="nil"/>
        </w:pBdr>
        <w:shd w:fill="auto" w:val="clear"/>
        <w:spacing w:after="0" w:before="282.28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33D">
      <w:pPr>
        <w:keepNext w:val="0"/>
        <w:keepLines w:val="0"/>
        <w:widowControl w:val="0"/>
        <w:pBdr>
          <w:top w:space="0" w:sz="0" w:val="nil"/>
          <w:left w:space="0" w:sz="0" w:val="nil"/>
          <w:bottom w:space="0" w:sz="0" w:val="nil"/>
          <w:right w:space="0" w:sz="0" w:val="nil"/>
          <w:between w:space="0" w:sz="0" w:val="nil"/>
        </w:pBdr>
        <w:shd w:fill="auto" w:val="clear"/>
        <w:spacing w:after="0" w:before="39.4702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3E">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33F">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40">
      <w:pPr>
        <w:keepNext w:val="0"/>
        <w:keepLines w:val="0"/>
        <w:widowControl w:val="0"/>
        <w:pBdr>
          <w:top w:space="0" w:sz="0" w:val="nil"/>
          <w:left w:space="0" w:sz="0" w:val="nil"/>
          <w:bottom w:space="0" w:sz="0" w:val="nil"/>
          <w:right w:space="0" w:sz="0" w:val="nil"/>
          <w:between w:space="0" w:sz="0" w:val="nil"/>
        </w:pBdr>
        <w:shd w:fill="auto" w:val="clear"/>
        <w:spacing w:after="0" w:before="29.1711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41">
      <w:pPr>
        <w:keepNext w:val="0"/>
        <w:keepLines w:val="0"/>
        <w:widowControl w:val="0"/>
        <w:pBdr>
          <w:top w:space="0" w:sz="0" w:val="nil"/>
          <w:left w:space="0" w:sz="0" w:val="nil"/>
          <w:bottom w:space="0" w:sz="0" w:val="nil"/>
          <w:right w:space="0" w:sz="0" w:val="nil"/>
          <w:between w:space="0" w:sz="0" w:val="nil"/>
        </w:pBdr>
        <w:shd w:fill="auto" w:val="clear"/>
        <w:spacing w:after="0" w:before="233.08227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342">
      <w:pPr>
        <w:keepNext w:val="0"/>
        <w:keepLines w:val="0"/>
        <w:widowControl w:val="0"/>
        <w:pBdr>
          <w:top w:space="0" w:sz="0" w:val="nil"/>
          <w:left w:space="0" w:sz="0" w:val="nil"/>
          <w:bottom w:space="0" w:sz="0" w:val="nil"/>
          <w:right w:space="0" w:sz="0" w:val="nil"/>
          <w:between w:space="0" w:sz="0" w:val="nil"/>
        </w:pBdr>
        <w:shd w:fill="auto" w:val="clear"/>
        <w:spacing w:after="0" w:before="38.333129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43">
      <w:pPr>
        <w:keepNext w:val="0"/>
        <w:keepLines w:val="0"/>
        <w:widowControl w:val="0"/>
        <w:pBdr>
          <w:top w:space="0" w:sz="0" w:val="nil"/>
          <w:left w:space="0" w:sz="0" w:val="nil"/>
          <w:bottom w:space="0" w:sz="0" w:val="nil"/>
          <w:right w:space="0" w:sz="0" w:val="nil"/>
          <w:between w:space="0" w:sz="0" w:val="nil"/>
        </w:pBdr>
        <w:shd w:fill="auto" w:val="clear"/>
        <w:spacing w:after="0" w:before="69.62219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344">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345">
      <w:pPr>
        <w:keepNext w:val="0"/>
        <w:keepLines w:val="0"/>
        <w:widowControl w:val="0"/>
        <w:pBdr>
          <w:top w:space="0" w:sz="0" w:val="nil"/>
          <w:left w:space="0" w:sz="0" w:val="nil"/>
          <w:bottom w:space="0" w:sz="0" w:val="nil"/>
          <w:right w:space="0" w:sz="0" w:val="nil"/>
          <w:between w:space="0" w:sz="0" w:val="nil"/>
        </w:pBdr>
        <w:shd w:fill="auto" w:val="clear"/>
        <w:spacing w:after="0" w:before="29.17236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46">
      <w:pPr>
        <w:keepNext w:val="0"/>
        <w:keepLines w:val="0"/>
        <w:widowControl w:val="0"/>
        <w:pBdr>
          <w:top w:space="0" w:sz="0" w:val="nil"/>
          <w:left w:space="0" w:sz="0" w:val="nil"/>
          <w:bottom w:space="0" w:sz="0" w:val="nil"/>
          <w:right w:space="0" w:sz="0" w:val="nil"/>
          <w:between w:space="0" w:sz="0" w:val="nil"/>
        </w:pBdr>
        <w:shd w:fill="auto" w:val="clear"/>
        <w:spacing w:after="0" w:before="233.0810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347">
      <w:pPr>
        <w:keepNext w:val="0"/>
        <w:keepLines w:val="0"/>
        <w:widowControl w:val="0"/>
        <w:pBdr>
          <w:top w:space="0" w:sz="0" w:val="nil"/>
          <w:left w:space="0" w:sz="0" w:val="nil"/>
          <w:bottom w:space="0" w:sz="0" w:val="nil"/>
          <w:right w:space="0" w:sz="0" w:val="nil"/>
          <w:between w:space="0" w:sz="0" w:val="nil"/>
        </w:pBdr>
        <w:shd w:fill="auto" w:val="clear"/>
        <w:spacing w:after="0" w:before="39.4708251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48">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349">
      <w:pPr>
        <w:keepNext w:val="0"/>
        <w:keepLines w:val="0"/>
        <w:widowControl w:val="0"/>
        <w:pBdr>
          <w:top w:space="0" w:sz="0" w:val="nil"/>
          <w:left w:space="0" w:sz="0" w:val="nil"/>
          <w:bottom w:space="0" w:sz="0" w:val="nil"/>
          <w:right w:space="0" w:sz="0" w:val="nil"/>
          <w:between w:space="0" w:sz="0" w:val="nil"/>
        </w:pBdr>
        <w:shd w:fill="auto" w:val="clear"/>
        <w:spacing w:after="0" w:before="49.62219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34A">
      <w:pPr>
        <w:keepNext w:val="0"/>
        <w:keepLines w:val="0"/>
        <w:widowControl w:val="0"/>
        <w:pBdr>
          <w:top w:space="0" w:sz="0" w:val="nil"/>
          <w:left w:space="0" w:sz="0" w:val="nil"/>
          <w:bottom w:space="0" w:sz="0" w:val="nil"/>
          <w:right w:space="0" w:sz="0" w:val="nil"/>
          <w:between w:space="0" w:sz="0" w:val="nil"/>
        </w:pBdr>
        <w:shd w:fill="auto" w:val="clear"/>
        <w:spacing w:after="0" w:before="282.2833251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34B">
      <w:pPr>
        <w:keepNext w:val="0"/>
        <w:keepLines w:val="0"/>
        <w:widowControl w:val="0"/>
        <w:pBdr>
          <w:top w:space="0" w:sz="0" w:val="nil"/>
          <w:left w:space="0" w:sz="0" w:val="nil"/>
          <w:bottom w:space="0" w:sz="0" w:val="nil"/>
          <w:right w:space="0" w:sz="0" w:val="nil"/>
          <w:between w:space="0" w:sz="0" w:val="nil"/>
        </w:pBdr>
        <w:shd w:fill="auto" w:val="clear"/>
        <w:spacing w:after="0" w:before="38.333129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4C">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34D">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34E">
      <w:pPr>
        <w:keepNext w:val="0"/>
        <w:keepLines w:val="0"/>
        <w:widowControl w:val="0"/>
        <w:pBdr>
          <w:top w:space="0" w:sz="0" w:val="nil"/>
          <w:left w:space="0" w:sz="0" w:val="nil"/>
          <w:bottom w:space="0" w:sz="0" w:val="nil"/>
          <w:right w:space="0" w:sz="0" w:val="nil"/>
          <w:between w:space="0" w:sz="0" w:val="nil"/>
        </w:pBdr>
        <w:shd w:fill="auto" w:val="clear"/>
        <w:spacing w:after="0" w:before="282.28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34F">
      <w:pPr>
        <w:keepNext w:val="0"/>
        <w:keepLines w:val="0"/>
        <w:widowControl w:val="0"/>
        <w:pBdr>
          <w:top w:space="0" w:sz="0" w:val="nil"/>
          <w:left w:space="0" w:sz="0" w:val="nil"/>
          <w:bottom w:space="0" w:sz="0" w:val="nil"/>
          <w:right w:space="0" w:sz="0" w:val="nil"/>
          <w:between w:space="0" w:sz="0" w:val="nil"/>
        </w:pBdr>
        <w:shd w:fill="auto" w:val="clear"/>
        <w:spacing w:after="0" w:before="39.4708251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50">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2351">
      <w:pPr>
        <w:keepNext w:val="0"/>
        <w:keepLines w:val="0"/>
        <w:widowControl w:val="0"/>
        <w:pBdr>
          <w:top w:space="0" w:sz="0" w:val="nil"/>
          <w:left w:space="0" w:sz="0" w:val="nil"/>
          <w:bottom w:space="0" w:sz="0" w:val="nil"/>
          <w:right w:space="0" w:sz="0" w:val="nil"/>
          <w:between w:space="0" w:sz="0" w:val="nil"/>
        </w:pBdr>
        <w:shd w:fill="auto" w:val="clear"/>
        <w:spacing w:after="0" w:before="351.890258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352">
      <w:pPr>
        <w:keepNext w:val="0"/>
        <w:keepLines w:val="0"/>
        <w:widowControl w:val="0"/>
        <w:pBdr>
          <w:top w:space="0" w:sz="0" w:val="nil"/>
          <w:left w:space="0" w:sz="0" w:val="nil"/>
          <w:bottom w:space="0" w:sz="0" w:val="nil"/>
          <w:right w:space="0" w:sz="0" w:val="nil"/>
          <w:between w:space="0" w:sz="0" w:val="nil"/>
        </w:pBdr>
        <w:shd w:fill="auto" w:val="clear"/>
        <w:spacing w:after="0" w:before="39.5294189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53">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354">
      <w:pPr>
        <w:keepNext w:val="0"/>
        <w:keepLines w:val="0"/>
        <w:widowControl w:val="0"/>
        <w:pBdr>
          <w:top w:space="0" w:sz="0" w:val="nil"/>
          <w:left w:space="0" w:sz="0" w:val="nil"/>
          <w:bottom w:space="0" w:sz="0" w:val="nil"/>
          <w:right w:space="0" w:sz="0" w:val="nil"/>
          <w:between w:space="0" w:sz="0" w:val="nil"/>
        </w:pBdr>
        <w:shd w:fill="auto" w:val="clear"/>
        <w:spacing w:after="0" w:before="68.4268188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55">
      <w:pPr>
        <w:keepNext w:val="0"/>
        <w:keepLines w:val="0"/>
        <w:widowControl w:val="0"/>
        <w:pBdr>
          <w:top w:space="0" w:sz="0" w:val="nil"/>
          <w:left w:space="0" w:sz="0" w:val="nil"/>
          <w:bottom w:space="0" w:sz="0" w:val="nil"/>
          <w:right w:space="0" w:sz="0" w:val="nil"/>
          <w:between w:space="0" w:sz="0" w:val="nil"/>
        </w:pBdr>
        <w:shd w:fill="auto" w:val="clear"/>
        <w:spacing w:after="0" w:before="29.1711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56">
      <w:pPr>
        <w:keepNext w:val="0"/>
        <w:keepLines w:val="0"/>
        <w:widowControl w:val="0"/>
        <w:pBdr>
          <w:top w:space="0" w:sz="0" w:val="nil"/>
          <w:left w:space="0" w:sz="0" w:val="nil"/>
          <w:bottom w:space="0" w:sz="0" w:val="nil"/>
          <w:right w:space="0" w:sz="0" w:val="nil"/>
          <w:between w:space="0" w:sz="0" w:val="nil"/>
        </w:pBdr>
        <w:shd w:fill="auto" w:val="clear"/>
        <w:spacing w:after="0" w:before="981.831359863281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57">
      <w:pPr>
        <w:keepNext w:val="0"/>
        <w:keepLines w:val="0"/>
        <w:widowControl w:val="0"/>
        <w:pBdr>
          <w:top w:space="0" w:sz="0" w:val="nil"/>
          <w:left w:space="0" w:sz="0" w:val="nil"/>
          <w:bottom w:space="0" w:sz="0" w:val="nil"/>
          <w:right w:space="0" w:sz="0" w:val="nil"/>
          <w:between w:space="0" w:sz="0" w:val="nil"/>
        </w:pBdr>
        <w:shd w:fill="auto" w:val="clear"/>
        <w:spacing w:after="0" w:before="88.759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358">
      <w:pPr>
        <w:keepNext w:val="0"/>
        <w:keepLines w:val="0"/>
        <w:widowControl w:val="0"/>
        <w:pBdr>
          <w:top w:space="0" w:sz="0" w:val="nil"/>
          <w:left w:space="0" w:sz="0" w:val="nil"/>
          <w:bottom w:space="0" w:sz="0" w:val="nil"/>
          <w:right w:space="0" w:sz="0" w:val="nil"/>
          <w:between w:space="0" w:sz="0" w:val="nil"/>
        </w:pBdr>
        <w:shd w:fill="auto" w:val="clear"/>
        <w:spacing w:after="0" w:before="68.3526611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359">
      <w:pPr>
        <w:keepNext w:val="0"/>
        <w:keepLines w:val="0"/>
        <w:widowControl w:val="0"/>
        <w:pBdr>
          <w:top w:space="0" w:sz="0" w:val="nil"/>
          <w:left w:space="0" w:sz="0" w:val="nil"/>
          <w:bottom w:space="0" w:sz="0" w:val="nil"/>
          <w:right w:space="0" w:sz="0" w:val="nil"/>
          <w:between w:space="0" w:sz="0" w:val="nil"/>
        </w:pBdr>
        <w:shd w:fill="auto" w:val="clear"/>
        <w:spacing w:after="0" w:before="69.5489501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35A">
      <w:pPr>
        <w:keepNext w:val="0"/>
        <w:keepLines w:val="0"/>
        <w:widowControl w:val="0"/>
        <w:pBdr>
          <w:top w:space="0" w:sz="0" w:val="nil"/>
          <w:left w:space="0" w:sz="0" w:val="nil"/>
          <w:bottom w:space="0" w:sz="0" w:val="nil"/>
          <w:right w:space="0" w:sz="0" w:val="nil"/>
          <w:between w:space="0" w:sz="0" w:val="nil"/>
        </w:pBdr>
        <w:shd w:fill="auto" w:val="clear"/>
        <w:spacing w:after="0" w:before="49.1714477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5B">
      <w:pPr>
        <w:keepNext w:val="0"/>
        <w:keepLines w:val="0"/>
        <w:widowControl w:val="0"/>
        <w:pBdr>
          <w:top w:space="0" w:sz="0" w:val="nil"/>
          <w:left w:space="0" w:sz="0" w:val="nil"/>
          <w:bottom w:space="0" w:sz="0" w:val="nil"/>
          <w:right w:space="0" w:sz="0" w:val="nil"/>
          <w:between w:space="0" w:sz="0" w:val="nil"/>
        </w:pBdr>
        <w:shd w:fill="auto" w:val="clear"/>
        <w:spacing w:after="0" w:before="45.59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35C">
      <w:pPr>
        <w:keepNext w:val="0"/>
        <w:keepLines w:val="0"/>
        <w:widowControl w:val="0"/>
        <w:pBdr>
          <w:top w:space="0" w:sz="0" w:val="nil"/>
          <w:left w:space="0" w:sz="0" w:val="nil"/>
          <w:bottom w:space="0" w:sz="0" w:val="nil"/>
          <w:right w:space="0" w:sz="0" w:val="nil"/>
          <w:between w:space="0" w:sz="0" w:val="nil"/>
        </w:pBdr>
        <w:shd w:fill="auto" w:val="clear"/>
        <w:spacing w:after="0" w:before="78.0688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5D">
      <w:pPr>
        <w:keepNext w:val="0"/>
        <w:keepLines w:val="0"/>
        <w:widowControl w:val="0"/>
        <w:pBdr>
          <w:top w:space="0" w:sz="0" w:val="nil"/>
          <w:left w:space="0" w:sz="0" w:val="nil"/>
          <w:bottom w:space="0" w:sz="0" w:val="nil"/>
          <w:right w:space="0" w:sz="0" w:val="nil"/>
          <w:between w:space="0" w:sz="0" w:val="nil"/>
        </w:pBdr>
        <w:shd w:fill="auto" w:val="clear"/>
        <w:spacing w:after="0" w:before="79.781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35E">
      <w:pPr>
        <w:keepNext w:val="0"/>
        <w:keepLines w:val="0"/>
        <w:widowControl w:val="0"/>
        <w:pBdr>
          <w:top w:space="0" w:sz="0" w:val="nil"/>
          <w:left w:space="0" w:sz="0" w:val="nil"/>
          <w:bottom w:space="0" w:sz="0" w:val="nil"/>
          <w:right w:space="0" w:sz="0" w:val="nil"/>
          <w:between w:space="0" w:sz="0" w:val="nil"/>
        </w:pBdr>
        <w:shd w:fill="auto" w:val="clear"/>
        <w:spacing w:after="0" w:before="68.39691162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5F">
      <w:pPr>
        <w:keepNext w:val="0"/>
        <w:keepLines w:val="0"/>
        <w:widowControl w:val="0"/>
        <w:pBdr>
          <w:top w:space="0" w:sz="0" w:val="nil"/>
          <w:left w:space="0" w:sz="0" w:val="nil"/>
          <w:bottom w:space="0" w:sz="0" w:val="nil"/>
          <w:right w:space="0" w:sz="0" w:val="nil"/>
          <w:between w:space="0" w:sz="0" w:val="nil"/>
        </w:pBdr>
        <w:shd w:fill="auto" w:val="clear"/>
        <w:spacing w:after="0" w:before="79.1763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360">
      <w:pPr>
        <w:keepNext w:val="0"/>
        <w:keepLines w:val="0"/>
        <w:widowControl w:val="0"/>
        <w:pBdr>
          <w:top w:space="0" w:sz="0" w:val="nil"/>
          <w:left w:space="0" w:sz="0" w:val="nil"/>
          <w:bottom w:space="0" w:sz="0" w:val="nil"/>
          <w:right w:space="0" w:sz="0" w:val="nil"/>
          <w:between w:space="0" w:sz="0" w:val="nil"/>
        </w:pBdr>
        <w:shd w:fill="auto" w:val="clear"/>
        <w:spacing w:after="0" w:before="28.7942504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61">
      <w:pPr>
        <w:keepNext w:val="0"/>
        <w:keepLines w:val="0"/>
        <w:widowControl w:val="0"/>
        <w:pBdr>
          <w:top w:space="0" w:sz="0" w:val="nil"/>
          <w:left w:space="0" w:sz="0" w:val="nil"/>
          <w:bottom w:space="0" w:sz="0" w:val="nil"/>
          <w:right w:space="0" w:sz="0" w:val="nil"/>
          <w:between w:space="0" w:sz="0" w:val="nil"/>
        </w:pBdr>
        <w:shd w:fill="auto" w:val="clear"/>
        <w:spacing w:after="0" w:before="49.20104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362">
      <w:pPr>
        <w:keepNext w:val="0"/>
        <w:keepLines w:val="0"/>
        <w:widowControl w:val="0"/>
        <w:pBdr>
          <w:top w:space="0" w:sz="0" w:val="nil"/>
          <w:left w:space="0" w:sz="0" w:val="nil"/>
          <w:bottom w:space="0" w:sz="0" w:val="nil"/>
          <w:right w:space="0" w:sz="0" w:val="nil"/>
          <w:between w:space="0" w:sz="0" w:val="nil"/>
        </w:pBdr>
        <w:shd w:fill="auto" w:val="clear"/>
        <w:spacing w:after="0" w:before="79.7814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63">
      <w:pPr>
        <w:keepNext w:val="0"/>
        <w:keepLines w:val="0"/>
        <w:widowControl w:val="0"/>
        <w:pBdr>
          <w:top w:space="0" w:sz="0" w:val="nil"/>
          <w:left w:space="0" w:sz="0" w:val="nil"/>
          <w:bottom w:space="0" w:sz="0" w:val="nil"/>
          <w:right w:space="0" w:sz="0" w:val="nil"/>
          <w:between w:space="0" w:sz="0" w:val="nil"/>
        </w:pBdr>
        <w:shd w:fill="auto" w:val="clear"/>
        <w:spacing w:after="0" w:before="79.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64">
      <w:pPr>
        <w:keepNext w:val="0"/>
        <w:keepLines w:val="0"/>
        <w:widowControl w:val="0"/>
        <w:pBdr>
          <w:top w:space="0" w:sz="0" w:val="nil"/>
          <w:left w:space="0" w:sz="0" w:val="nil"/>
          <w:bottom w:space="0" w:sz="0" w:val="nil"/>
          <w:right w:space="0" w:sz="0" w:val="nil"/>
          <w:between w:space="0" w:sz="0" w:val="nil"/>
        </w:pBdr>
        <w:shd w:fill="auto" w:val="clear"/>
        <w:spacing w:after="0" w:before="117.627563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365">
      <w:pPr>
        <w:keepNext w:val="0"/>
        <w:keepLines w:val="0"/>
        <w:widowControl w:val="0"/>
        <w:pBdr>
          <w:top w:space="0" w:sz="0" w:val="nil"/>
          <w:left w:space="0" w:sz="0" w:val="nil"/>
          <w:bottom w:space="0" w:sz="0" w:val="nil"/>
          <w:right w:space="0" w:sz="0" w:val="nil"/>
          <w:between w:space="0" w:sz="0" w:val="nil"/>
        </w:pBdr>
        <w:shd w:fill="auto" w:val="clear"/>
        <w:spacing w:after="0" w:before="79.14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66">
      <w:pPr>
        <w:keepNext w:val="0"/>
        <w:keepLines w:val="0"/>
        <w:widowControl w:val="0"/>
        <w:pBdr>
          <w:top w:space="0" w:sz="0" w:val="nil"/>
          <w:left w:space="0" w:sz="0" w:val="nil"/>
          <w:bottom w:space="0" w:sz="0" w:val="nil"/>
          <w:right w:space="0" w:sz="0" w:val="nil"/>
          <w:between w:space="0" w:sz="0" w:val="nil"/>
        </w:pBdr>
        <w:shd w:fill="auto" w:val="clear"/>
        <w:spacing w:after="0" w:before="49.26010131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67">
      <w:pPr>
        <w:keepNext w:val="0"/>
        <w:keepLines w:val="0"/>
        <w:widowControl w:val="0"/>
        <w:pBdr>
          <w:top w:space="0" w:sz="0" w:val="nil"/>
          <w:left w:space="0" w:sz="0" w:val="nil"/>
          <w:bottom w:space="0" w:sz="0" w:val="nil"/>
          <w:right w:space="0" w:sz="0" w:val="nil"/>
          <w:between w:space="0" w:sz="0" w:val="nil"/>
        </w:pBdr>
        <w:shd w:fill="auto" w:val="clear"/>
        <w:spacing w:after="0" w:before="78.0688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68">
      <w:pPr>
        <w:keepNext w:val="0"/>
        <w:keepLines w:val="0"/>
        <w:widowControl w:val="0"/>
        <w:pBdr>
          <w:top w:space="0" w:sz="0" w:val="nil"/>
          <w:left w:space="0" w:sz="0" w:val="nil"/>
          <w:bottom w:space="0" w:sz="0" w:val="nil"/>
          <w:right w:space="0" w:sz="0" w:val="nil"/>
          <w:between w:space="0" w:sz="0" w:val="nil"/>
        </w:pBdr>
        <w:shd w:fill="auto" w:val="clear"/>
        <w:spacing w:after="0" w:before="69.002532958984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369">
      <w:pPr>
        <w:keepNext w:val="0"/>
        <w:keepLines w:val="0"/>
        <w:widowControl w:val="0"/>
        <w:pBdr>
          <w:top w:space="0" w:sz="0" w:val="nil"/>
          <w:left w:space="0" w:sz="0" w:val="nil"/>
          <w:bottom w:space="0" w:sz="0" w:val="nil"/>
          <w:right w:space="0" w:sz="0" w:val="nil"/>
          <w:between w:space="0" w:sz="0" w:val="nil"/>
        </w:pBdr>
        <w:shd w:fill="auto" w:val="clear"/>
        <w:spacing w:after="0" w:before="79.14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36A">
      <w:pPr>
        <w:keepNext w:val="0"/>
        <w:keepLines w:val="0"/>
        <w:widowControl w:val="0"/>
        <w:pBdr>
          <w:top w:space="0" w:sz="0" w:val="nil"/>
          <w:left w:space="0" w:sz="0" w:val="nil"/>
          <w:bottom w:space="0" w:sz="0" w:val="nil"/>
          <w:right w:space="0" w:sz="0" w:val="nil"/>
          <w:between w:space="0" w:sz="0" w:val="nil"/>
        </w:pBdr>
        <w:shd w:fill="auto" w:val="clear"/>
        <w:spacing w:after="0" w:before="87.622680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36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236C">
      <w:pPr>
        <w:keepNext w:val="0"/>
        <w:keepLines w:val="0"/>
        <w:widowControl w:val="0"/>
        <w:pBdr>
          <w:top w:space="0" w:sz="0" w:val="nil"/>
          <w:left w:space="0" w:sz="0" w:val="nil"/>
          <w:bottom w:space="0" w:sz="0" w:val="nil"/>
          <w:right w:space="0" w:sz="0" w:val="nil"/>
          <w:between w:space="0" w:sz="0" w:val="nil"/>
        </w:pBdr>
        <w:shd w:fill="auto" w:val="clear"/>
        <w:spacing w:after="0" w:before="74.7140502929687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36D">
      <w:pPr>
        <w:keepNext w:val="0"/>
        <w:keepLines w:val="0"/>
        <w:widowControl w:val="0"/>
        <w:pBdr>
          <w:top w:space="0" w:sz="0" w:val="nil"/>
          <w:left w:space="0" w:sz="0" w:val="nil"/>
          <w:bottom w:space="0" w:sz="0" w:val="nil"/>
          <w:right w:space="0" w:sz="0" w:val="nil"/>
          <w:between w:space="0" w:sz="0" w:val="nil"/>
        </w:pBdr>
        <w:shd w:fill="auto" w:val="clear"/>
        <w:spacing w:after="0" w:before="49.2453002929687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236E">
      <w:pPr>
        <w:keepNext w:val="0"/>
        <w:keepLines w:val="0"/>
        <w:widowControl w:val="0"/>
        <w:pBdr>
          <w:top w:space="0" w:sz="0" w:val="nil"/>
          <w:left w:space="0" w:sz="0" w:val="nil"/>
          <w:bottom w:space="0" w:sz="0" w:val="nil"/>
          <w:right w:space="0" w:sz="0" w:val="nil"/>
          <w:between w:space="0" w:sz="0" w:val="nil"/>
        </w:pBdr>
        <w:shd w:fill="auto" w:val="clear"/>
        <w:spacing w:after="0" w:before="28.0093383789062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6F">
      <w:pPr>
        <w:keepNext w:val="0"/>
        <w:keepLines w:val="0"/>
        <w:widowControl w:val="0"/>
        <w:pBdr>
          <w:top w:space="0" w:sz="0" w:val="nil"/>
          <w:left w:space="0" w:sz="0" w:val="nil"/>
          <w:bottom w:space="0" w:sz="0" w:val="nil"/>
          <w:right w:space="0" w:sz="0" w:val="nil"/>
          <w:between w:space="0" w:sz="0" w:val="nil"/>
        </w:pBdr>
        <w:shd w:fill="auto" w:val="clear"/>
        <w:spacing w:after="0" w:before="58.8137817382812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370">
      <w:pPr>
        <w:keepNext w:val="0"/>
        <w:keepLines w:val="0"/>
        <w:widowControl w:val="0"/>
        <w:pBdr>
          <w:top w:space="0" w:sz="0" w:val="nil"/>
          <w:left w:space="0" w:sz="0" w:val="nil"/>
          <w:bottom w:space="0" w:sz="0" w:val="nil"/>
          <w:right w:space="0" w:sz="0" w:val="nil"/>
          <w:between w:space="0" w:sz="0" w:val="nil"/>
        </w:pBdr>
        <w:shd w:fill="auto" w:val="clear"/>
        <w:spacing w:after="0" w:before="29.99008178710937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71">
      <w:pPr>
        <w:keepNext w:val="0"/>
        <w:keepLines w:val="0"/>
        <w:widowControl w:val="0"/>
        <w:pBdr>
          <w:top w:space="0" w:sz="0" w:val="nil"/>
          <w:left w:space="0" w:sz="0" w:val="nil"/>
          <w:bottom w:space="0" w:sz="0" w:val="nil"/>
          <w:right w:space="0" w:sz="0" w:val="nil"/>
          <w:between w:space="0" w:sz="0" w:val="nil"/>
        </w:pBdr>
        <w:shd w:fill="auto" w:val="clear"/>
        <w:spacing w:after="0" w:before="39.66201782226562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372">
      <w:pPr>
        <w:keepNext w:val="0"/>
        <w:keepLines w:val="0"/>
        <w:widowControl w:val="0"/>
        <w:pBdr>
          <w:top w:space="0" w:sz="0" w:val="nil"/>
          <w:left w:space="0" w:sz="0" w:val="nil"/>
          <w:bottom w:space="0" w:sz="0" w:val="nil"/>
          <w:right w:space="0" w:sz="0" w:val="nil"/>
          <w:between w:space="0" w:sz="0" w:val="nil"/>
        </w:pBdr>
        <w:shd w:fill="auto" w:val="clear"/>
        <w:spacing w:after="0" w:before="22.2262573242187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73">
      <w:pPr>
        <w:keepNext w:val="0"/>
        <w:keepLines w:val="0"/>
        <w:widowControl w:val="0"/>
        <w:pBdr>
          <w:top w:space="0" w:sz="0" w:val="nil"/>
          <w:left w:space="0" w:sz="0" w:val="nil"/>
          <w:bottom w:space="0" w:sz="0" w:val="nil"/>
          <w:right w:space="0" w:sz="0" w:val="nil"/>
          <w:between w:space="0" w:sz="0" w:val="nil"/>
        </w:pBdr>
        <w:shd w:fill="auto" w:val="clear"/>
        <w:spacing w:after="0" w:before="48.979492187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74">
      <w:pPr>
        <w:keepNext w:val="0"/>
        <w:keepLines w:val="0"/>
        <w:widowControl w:val="0"/>
        <w:pBdr>
          <w:top w:space="0" w:sz="0" w:val="nil"/>
          <w:left w:space="0" w:sz="0" w:val="nil"/>
          <w:bottom w:space="0" w:sz="0" w:val="nil"/>
          <w:right w:space="0" w:sz="0" w:val="nil"/>
          <w:between w:space="0" w:sz="0" w:val="nil"/>
        </w:pBdr>
        <w:shd w:fill="auto" w:val="clear"/>
        <w:spacing w:after="0" w:before="77.9360961914062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75">
      <w:pPr>
        <w:keepNext w:val="0"/>
        <w:keepLines w:val="0"/>
        <w:widowControl w:val="0"/>
        <w:pBdr>
          <w:top w:space="0" w:sz="0" w:val="nil"/>
          <w:left w:space="0" w:sz="0" w:val="nil"/>
          <w:bottom w:space="0" w:sz="0" w:val="nil"/>
          <w:right w:space="0" w:sz="0" w:val="nil"/>
          <w:between w:space="0" w:sz="0" w:val="nil"/>
        </w:pBdr>
        <w:shd w:fill="auto" w:val="clear"/>
        <w:spacing w:after="0" w:before="49.24514770507812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376">
      <w:pPr>
        <w:keepNext w:val="0"/>
        <w:keepLines w:val="0"/>
        <w:widowControl w:val="0"/>
        <w:pBdr>
          <w:top w:space="0" w:sz="0" w:val="nil"/>
          <w:left w:space="0" w:sz="0" w:val="nil"/>
          <w:bottom w:space="0" w:sz="0" w:val="nil"/>
          <w:right w:space="0" w:sz="0" w:val="nil"/>
          <w:between w:space="0" w:sz="0" w:val="nil"/>
        </w:pBdr>
        <w:shd w:fill="auto" w:val="clear"/>
        <w:spacing w:after="0" w:before="69.53414916992188"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377">
      <w:pPr>
        <w:keepNext w:val="0"/>
        <w:keepLines w:val="0"/>
        <w:widowControl w:val="0"/>
        <w:pBdr>
          <w:top w:space="0" w:sz="0" w:val="nil"/>
          <w:left w:space="0" w:sz="0" w:val="nil"/>
          <w:bottom w:space="0" w:sz="0" w:val="nil"/>
          <w:right w:space="0" w:sz="0" w:val="nil"/>
          <w:between w:space="0" w:sz="0" w:val="nil"/>
        </w:pBdr>
        <w:shd w:fill="auto" w:val="clear"/>
        <w:spacing w:after="0" w:before="68.6184692382812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7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379">
      <w:pPr>
        <w:keepNext w:val="0"/>
        <w:keepLines w:val="0"/>
        <w:widowControl w:val="0"/>
        <w:pBdr>
          <w:top w:space="0" w:sz="0" w:val="nil"/>
          <w:left w:space="0" w:sz="0" w:val="nil"/>
          <w:bottom w:space="0" w:sz="0" w:val="nil"/>
          <w:right w:space="0" w:sz="0" w:val="nil"/>
          <w:between w:space="0" w:sz="0" w:val="nil"/>
        </w:pBdr>
        <w:shd w:fill="auto" w:val="clear"/>
        <w:spacing w:after="0" w:before="35.5017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3 1</w:t>
      </w:r>
    </w:p>
    <w:p w:rsidR="00000000" w:rsidDel="00000000" w:rsidP="00000000" w:rsidRDefault="00000000" w:rsidRPr="00000000" w14:paraId="0000237A">
      <w:pPr>
        <w:keepNext w:val="0"/>
        <w:keepLines w:val="0"/>
        <w:widowControl w:val="0"/>
        <w:pBdr>
          <w:top w:space="0" w:sz="0" w:val="nil"/>
          <w:left w:space="0" w:sz="0" w:val="nil"/>
          <w:bottom w:space="0" w:sz="0" w:val="nil"/>
          <w:right w:space="0" w:sz="0" w:val="nil"/>
          <w:between w:space="0" w:sz="0" w:val="nil"/>
        </w:pBdr>
        <w:shd w:fill="auto" w:val="clear"/>
        <w:spacing w:after="0" w:before="245.28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37B">
      <w:pPr>
        <w:keepNext w:val="0"/>
        <w:keepLines w:val="0"/>
        <w:widowControl w:val="0"/>
        <w:pBdr>
          <w:top w:space="0" w:sz="0" w:val="nil"/>
          <w:left w:space="0" w:sz="0" w:val="nil"/>
          <w:bottom w:space="0" w:sz="0" w:val="nil"/>
          <w:right w:space="0" w:sz="0" w:val="nil"/>
          <w:between w:space="0" w:sz="0" w:val="nil"/>
        </w:pBdr>
        <w:shd w:fill="auto" w:val="clear"/>
        <w:spacing w:after="0" w:before="36.74438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1 1</w:t>
      </w:r>
    </w:p>
    <w:p w:rsidR="00000000" w:rsidDel="00000000" w:rsidP="00000000" w:rsidRDefault="00000000" w:rsidRPr="00000000" w14:paraId="0000237C">
      <w:pPr>
        <w:keepNext w:val="0"/>
        <w:keepLines w:val="0"/>
        <w:widowControl w:val="0"/>
        <w:pBdr>
          <w:top w:space="0" w:sz="0" w:val="nil"/>
          <w:left w:space="0" w:sz="0" w:val="nil"/>
          <w:bottom w:space="0" w:sz="0" w:val="nil"/>
          <w:right w:space="0" w:sz="0" w:val="nil"/>
          <w:between w:space="0" w:sz="0" w:val="nil"/>
        </w:pBdr>
        <w:shd w:fill="auto" w:val="clear"/>
        <w:spacing w:after="0" w:before="245.28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7D">
      <w:pPr>
        <w:keepNext w:val="0"/>
        <w:keepLines w:val="0"/>
        <w:widowControl w:val="0"/>
        <w:pBdr>
          <w:top w:space="0" w:sz="0" w:val="nil"/>
          <w:left w:space="0" w:sz="0" w:val="nil"/>
          <w:bottom w:space="0" w:sz="0" w:val="nil"/>
          <w:right w:space="0" w:sz="0" w:val="nil"/>
          <w:between w:space="0" w:sz="0" w:val="nil"/>
        </w:pBdr>
        <w:shd w:fill="auto" w:val="clear"/>
        <w:spacing w:after="0" w:before="35.5480957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7 1</w:t>
      </w:r>
    </w:p>
    <w:p w:rsidR="00000000" w:rsidDel="00000000" w:rsidP="00000000" w:rsidRDefault="00000000" w:rsidRPr="00000000" w14:paraId="0000237E">
      <w:pPr>
        <w:keepNext w:val="0"/>
        <w:keepLines w:val="0"/>
        <w:widowControl w:val="0"/>
        <w:pBdr>
          <w:top w:space="0" w:sz="0" w:val="nil"/>
          <w:left w:space="0" w:sz="0" w:val="nil"/>
          <w:bottom w:space="0" w:sz="0" w:val="nil"/>
          <w:right w:space="0" w:sz="0" w:val="nil"/>
          <w:between w:space="0" w:sz="0" w:val="nil"/>
        </w:pBdr>
        <w:shd w:fill="auto" w:val="clear"/>
        <w:spacing w:after="0" w:before="243.090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37F">
      <w:pPr>
        <w:keepNext w:val="0"/>
        <w:keepLines w:val="0"/>
        <w:widowControl w:val="0"/>
        <w:pBdr>
          <w:top w:space="0" w:sz="0" w:val="nil"/>
          <w:left w:space="0" w:sz="0" w:val="nil"/>
          <w:bottom w:space="0" w:sz="0" w:val="nil"/>
          <w:right w:space="0" w:sz="0" w:val="nil"/>
          <w:between w:space="0" w:sz="0" w:val="nil"/>
        </w:pBdr>
        <w:shd w:fill="auto" w:val="clear"/>
        <w:spacing w:after="0" w:before="16.74438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380">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381">
      <w:pPr>
        <w:keepNext w:val="0"/>
        <w:keepLines w:val="0"/>
        <w:widowControl w:val="0"/>
        <w:pBdr>
          <w:top w:space="0" w:sz="0" w:val="nil"/>
          <w:left w:space="0" w:sz="0" w:val="nil"/>
          <w:bottom w:space="0" w:sz="0" w:val="nil"/>
          <w:right w:space="0" w:sz="0" w:val="nil"/>
          <w:between w:space="0" w:sz="0" w:val="nil"/>
        </w:pBdr>
        <w:shd w:fill="auto" w:val="clear"/>
        <w:spacing w:after="0" w:before="15.49926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382">
      <w:pPr>
        <w:keepNext w:val="0"/>
        <w:keepLines w:val="0"/>
        <w:widowControl w:val="0"/>
        <w:pBdr>
          <w:top w:space="0" w:sz="0" w:val="nil"/>
          <w:left w:space="0" w:sz="0" w:val="nil"/>
          <w:bottom w:space="0" w:sz="0" w:val="nil"/>
          <w:right w:space="0" w:sz="0" w:val="nil"/>
          <w:between w:space="0" w:sz="0" w:val="nil"/>
        </w:pBdr>
        <w:shd w:fill="auto" w:val="clear"/>
        <w:spacing w:after="0" w:before="351.8908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383">
      <w:pPr>
        <w:keepNext w:val="0"/>
        <w:keepLines w:val="0"/>
        <w:widowControl w:val="0"/>
        <w:pBdr>
          <w:top w:space="0" w:sz="0" w:val="nil"/>
          <w:left w:space="0" w:sz="0" w:val="nil"/>
          <w:bottom w:space="0" w:sz="0" w:val="nil"/>
          <w:right w:space="0" w:sz="0" w:val="nil"/>
          <w:between w:space="0" w:sz="0" w:val="nil"/>
        </w:pBdr>
        <w:shd w:fill="auto" w:val="clear"/>
        <w:spacing w:after="0" w:before="37.691650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2384">
      <w:pPr>
        <w:keepNext w:val="0"/>
        <w:keepLines w:val="0"/>
        <w:widowControl w:val="0"/>
        <w:pBdr>
          <w:top w:space="0" w:sz="0" w:val="nil"/>
          <w:left w:space="0" w:sz="0" w:val="nil"/>
          <w:bottom w:space="0" w:sz="0" w:val="nil"/>
          <w:right w:space="0" w:sz="0" w:val="nil"/>
          <w:between w:space="0" w:sz="0" w:val="nil"/>
        </w:pBdr>
        <w:shd w:fill="auto" w:val="clear"/>
        <w:spacing w:after="0" w:before="245.2819824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385">
      <w:pPr>
        <w:keepNext w:val="0"/>
        <w:keepLines w:val="0"/>
        <w:widowControl w:val="0"/>
        <w:pBdr>
          <w:top w:space="0" w:sz="0" w:val="nil"/>
          <w:left w:space="0" w:sz="0" w:val="nil"/>
          <w:bottom w:space="0" w:sz="0" w:val="nil"/>
          <w:right w:space="0" w:sz="0" w:val="nil"/>
          <w:between w:space="0" w:sz="0" w:val="nil"/>
        </w:pBdr>
        <w:shd w:fill="auto" w:val="clear"/>
        <w:spacing w:after="0" w:before="35.549926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2386">
      <w:pPr>
        <w:keepNext w:val="0"/>
        <w:keepLines w:val="0"/>
        <w:widowControl w:val="0"/>
        <w:pBdr>
          <w:top w:space="0" w:sz="0" w:val="nil"/>
          <w:left w:space="0" w:sz="0" w:val="nil"/>
          <w:bottom w:space="0" w:sz="0" w:val="nil"/>
          <w:right w:space="0" w:sz="0" w:val="nil"/>
          <w:between w:space="0" w:sz="0" w:val="nil"/>
        </w:pBdr>
        <w:shd w:fill="auto" w:val="clear"/>
        <w:spacing w:after="0" w:before="244.285278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387">
      <w:pPr>
        <w:keepNext w:val="0"/>
        <w:keepLines w:val="0"/>
        <w:widowControl w:val="0"/>
        <w:pBdr>
          <w:top w:space="0" w:sz="0" w:val="nil"/>
          <w:left w:space="0" w:sz="0" w:val="nil"/>
          <w:bottom w:space="0" w:sz="0" w:val="nil"/>
          <w:right w:space="0" w:sz="0" w:val="nil"/>
          <w:between w:space="0" w:sz="0" w:val="nil"/>
        </w:pBdr>
        <w:shd w:fill="auto" w:val="clear"/>
        <w:spacing w:after="0" w:before="15.54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2388">
      <w:pPr>
        <w:keepNext w:val="0"/>
        <w:keepLines w:val="0"/>
        <w:widowControl w:val="0"/>
        <w:pBdr>
          <w:top w:space="0" w:sz="0" w:val="nil"/>
          <w:left w:space="0" w:sz="0" w:val="nil"/>
          <w:bottom w:space="0" w:sz="0" w:val="nil"/>
          <w:right w:space="0" w:sz="0" w:val="nil"/>
          <w:between w:space="0" w:sz="0" w:val="nil"/>
        </w:pBdr>
        <w:shd w:fill="auto" w:val="clear"/>
        <w:spacing w:after="0" w:before="350.6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89">
      <w:pPr>
        <w:keepNext w:val="0"/>
        <w:keepLines w:val="0"/>
        <w:widowControl w:val="0"/>
        <w:pBdr>
          <w:top w:space="0" w:sz="0" w:val="nil"/>
          <w:left w:space="0" w:sz="0" w:val="nil"/>
          <w:bottom w:space="0" w:sz="0" w:val="nil"/>
          <w:right w:space="0" w:sz="0" w:val="nil"/>
          <w:between w:space="0" w:sz="0" w:val="nil"/>
        </w:pBdr>
        <w:shd w:fill="auto" w:val="clear"/>
        <w:spacing w:after="0" w:before="16.6943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38A">
      <w:pPr>
        <w:keepNext w:val="0"/>
        <w:keepLines w:val="0"/>
        <w:widowControl w:val="0"/>
        <w:pBdr>
          <w:top w:space="0" w:sz="0" w:val="nil"/>
          <w:left w:space="0" w:sz="0" w:val="nil"/>
          <w:bottom w:space="0" w:sz="0" w:val="nil"/>
          <w:right w:space="0" w:sz="0" w:val="nil"/>
          <w:between w:space="0" w:sz="0" w:val="nil"/>
        </w:pBdr>
        <w:shd w:fill="auto" w:val="clear"/>
        <w:spacing w:after="0" w:before="350.6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8B">
      <w:pPr>
        <w:keepNext w:val="0"/>
        <w:keepLines w:val="0"/>
        <w:widowControl w:val="0"/>
        <w:pBdr>
          <w:top w:space="0" w:sz="0" w:val="nil"/>
          <w:left w:space="0" w:sz="0" w:val="nil"/>
          <w:bottom w:space="0" w:sz="0" w:val="nil"/>
          <w:right w:space="0" w:sz="0" w:val="nil"/>
          <w:between w:space="0" w:sz="0" w:val="nil"/>
        </w:pBdr>
        <w:shd w:fill="auto" w:val="clear"/>
        <w:spacing w:after="0" w:before="15.5480957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238C">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38D">
      <w:pPr>
        <w:keepNext w:val="0"/>
        <w:keepLines w:val="0"/>
        <w:widowControl w:val="0"/>
        <w:pBdr>
          <w:top w:space="0" w:sz="0" w:val="nil"/>
          <w:left w:space="0" w:sz="0" w:val="nil"/>
          <w:bottom w:space="0" w:sz="0" w:val="nil"/>
          <w:right w:space="0" w:sz="0" w:val="nil"/>
          <w:between w:space="0" w:sz="0" w:val="nil"/>
        </w:pBdr>
        <w:shd w:fill="auto" w:val="clear"/>
        <w:spacing w:after="0" w:before="16.6955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38E">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38F">
      <w:pPr>
        <w:keepNext w:val="0"/>
        <w:keepLines w:val="0"/>
        <w:widowControl w:val="0"/>
        <w:pBdr>
          <w:top w:space="0" w:sz="0" w:val="nil"/>
          <w:left w:space="0" w:sz="0" w:val="nil"/>
          <w:bottom w:space="0" w:sz="0" w:val="nil"/>
          <w:right w:space="0" w:sz="0" w:val="nil"/>
          <w:between w:space="0" w:sz="0" w:val="nil"/>
        </w:pBdr>
        <w:shd w:fill="auto" w:val="clear"/>
        <w:spacing w:after="0" w:before="35.5480957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2390">
      <w:pPr>
        <w:keepNext w:val="0"/>
        <w:keepLines w:val="0"/>
        <w:widowControl w:val="0"/>
        <w:pBdr>
          <w:top w:space="0" w:sz="0" w:val="nil"/>
          <w:left w:space="0" w:sz="0" w:val="nil"/>
          <w:bottom w:space="0" w:sz="0" w:val="nil"/>
          <w:right w:space="0" w:sz="0" w:val="nil"/>
          <w:between w:space="0" w:sz="0" w:val="nil"/>
        </w:pBdr>
        <w:shd w:fill="auto" w:val="clear"/>
        <w:spacing w:after="0" w:before="244.2864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91">
      <w:pPr>
        <w:keepNext w:val="0"/>
        <w:keepLines w:val="0"/>
        <w:widowControl w:val="0"/>
        <w:pBdr>
          <w:top w:space="0" w:sz="0" w:val="nil"/>
          <w:left w:space="0" w:sz="0" w:val="nil"/>
          <w:bottom w:space="0" w:sz="0" w:val="nil"/>
          <w:right w:space="0" w:sz="0" w:val="nil"/>
          <w:between w:space="0" w:sz="0" w:val="nil"/>
        </w:pBdr>
        <w:shd w:fill="auto" w:val="clear"/>
        <w:spacing w:after="0" w:before="37.6910400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2392">
      <w:pPr>
        <w:keepNext w:val="0"/>
        <w:keepLines w:val="0"/>
        <w:widowControl w:val="0"/>
        <w:pBdr>
          <w:top w:space="0" w:sz="0" w:val="nil"/>
          <w:left w:space="0" w:sz="0" w:val="nil"/>
          <w:bottom w:space="0" w:sz="0" w:val="nil"/>
          <w:right w:space="0" w:sz="0" w:val="nil"/>
          <w:between w:space="0" w:sz="0" w:val="nil"/>
        </w:pBdr>
        <w:shd w:fill="auto" w:val="clear"/>
        <w:spacing w:after="0" w:before="245.28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393">
      <w:pPr>
        <w:keepNext w:val="0"/>
        <w:keepLines w:val="0"/>
        <w:widowControl w:val="0"/>
        <w:pBdr>
          <w:top w:space="0" w:sz="0" w:val="nil"/>
          <w:left w:space="0" w:sz="0" w:val="nil"/>
          <w:bottom w:space="0" w:sz="0" w:val="nil"/>
          <w:right w:space="0" w:sz="0" w:val="nil"/>
          <w:between w:space="0" w:sz="0" w:val="nil"/>
        </w:pBdr>
        <w:shd w:fill="auto" w:val="clear"/>
        <w:spacing w:after="0" w:before="15.5480957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394">
      <w:pPr>
        <w:keepNext w:val="0"/>
        <w:keepLines w:val="0"/>
        <w:widowControl w:val="0"/>
        <w:pBdr>
          <w:top w:space="0" w:sz="0" w:val="nil"/>
          <w:left w:space="0" w:sz="0" w:val="nil"/>
          <w:bottom w:space="0" w:sz="0" w:val="nil"/>
          <w:right w:space="0" w:sz="0" w:val="nil"/>
          <w:between w:space="0" w:sz="0" w:val="nil"/>
        </w:pBdr>
        <w:shd w:fill="auto" w:val="clear"/>
        <w:spacing w:after="0" w:before="351.8908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395">
      <w:pPr>
        <w:keepNext w:val="0"/>
        <w:keepLines w:val="0"/>
        <w:widowControl w:val="0"/>
        <w:pBdr>
          <w:top w:space="0" w:sz="0" w:val="nil"/>
          <w:left w:space="0" w:sz="0" w:val="nil"/>
          <w:bottom w:space="0" w:sz="0" w:val="nil"/>
          <w:right w:space="0" w:sz="0" w:val="nil"/>
          <w:between w:space="0" w:sz="0" w:val="nil"/>
        </w:pBdr>
        <w:shd w:fill="auto" w:val="clear"/>
        <w:spacing w:after="0" w:before="17.6910400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2396">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397">
      <w:pPr>
        <w:keepNext w:val="0"/>
        <w:keepLines w:val="0"/>
        <w:widowControl w:val="0"/>
        <w:pBdr>
          <w:top w:space="0" w:sz="0" w:val="nil"/>
          <w:left w:space="0" w:sz="0" w:val="nil"/>
          <w:bottom w:space="0" w:sz="0" w:val="nil"/>
          <w:right w:space="0" w:sz="0" w:val="nil"/>
          <w:between w:space="0" w:sz="0" w:val="nil"/>
        </w:pBdr>
        <w:shd w:fill="auto" w:val="clear"/>
        <w:spacing w:after="0" w:before="15.5477905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398">
      <w:pPr>
        <w:keepNext w:val="0"/>
        <w:keepLines w:val="0"/>
        <w:widowControl w:val="0"/>
        <w:pBdr>
          <w:top w:space="0" w:sz="0" w:val="nil"/>
          <w:left w:space="0" w:sz="0" w:val="nil"/>
          <w:bottom w:space="0" w:sz="0" w:val="nil"/>
          <w:right w:space="0" w:sz="0" w:val="nil"/>
          <w:between w:space="0" w:sz="0" w:val="nil"/>
        </w:pBdr>
        <w:shd w:fill="auto" w:val="clear"/>
        <w:spacing w:after="0" w:before="351.89056396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399">
      <w:pPr>
        <w:keepNext w:val="0"/>
        <w:keepLines w:val="0"/>
        <w:widowControl w:val="0"/>
        <w:pBdr>
          <w:top w:space="0" w:sz="0" w:val="nil"/>
          <w:left w:space="0" w:sz="0" w:val="nil"/>
          <w:bottom w:space="0" w:sz="0" w:val="nil"/>
          <w:right w:space="0" w:sz="0" w:val="nil"/>
          <w:between w:space="0" w:sz="0" w:val="nil"/>
        </w:pBdr>
        <w:shd w:fill="auto" w:val="clear"/>
        <w:spacing w:after="0" w:before="15.498657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239A">
      <w:pPr>
        <w:keepNext w:val="0"/>
        <w:keepLines w:val="0"/>
        <w:widowControl w:val="0"/>
        <w:pBdr>
          <w:top w:space="0" w:sz="0" w:val="nil"/>
          <w:left w:space="0" w:sz="0" w:val="nil"/>
          <w:bottom w:space="0" w:sz="0" w:val="nil"/>
          <w:right w:space="0" w:sz="0" w:val="nil"/>
          <w:between w:space="0" w:sz="0" w:val="nil"/>
        </w:pBdr>
        <w:shd w:fill="auto" w:val="clear"/>
        <w:spacing w:after="0" w:before="1758.25286865234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39B">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39C">
      <w:pPr>
        <w:keepNext w:val="0"/>
        <w:keepLines w:val="0"/>
        <w:widowControl w:val="0"/>
        <w:pBdr>
          <w:top w:space="0" w:sz="0" w:val="nil"/>
          <w:left w:space="0" w:sz="0" w:val="nil"/>
          <w:bottom w:space="0" w:sz="0" w:val="nil"/>
          <w:right w:space="0" w:sz="0" w:val="nil"/>
          <w:between w:space="0" w:sz="0" w:val="nil"/>
        </w:pBdr>
        <w:shd w:fill="auto" w:val="clear"/>
        <w:spacing w:after="0" w:before="69.5932006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9D">
      <w:pPr>
        <w:keepNext w:val="0"/>
        <w:keepLines w:val="0"/>
        <w:widowControl w:val="0"/>
        <w:pBdr>
          <w:top w:space="0" w:sz="0" w:val="nil"/>
          <w:left w:space="0" w:sz="0" w:val="nil"/>
          <w:bottom w:space="0" w:sz="0" w:val="nil"/>
          <w:right w:space="0" w:sz="0" w:val="nil"/>
          <w:between w:space="0" w:sz="0" w:val="nil"/>
        </w:pBdr>
        <w:shd w:fill="auto" w:val="clear"/>
        <w:spacing w:after="0" w:before="69.0023803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39E">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239F">
      <w:pPr>
        <w:keepNext w:val="0"/>
        <w:keepLines w:val="0"/>
        <w:widowControl w:val="0"/>
        <w:pBdr>
          <w:top w:space="0" w:sz="0" w:val="nil"/>
          <w:left w:space="0" w:sz="0" w:val="nil"/>
          <w:bottom w:space="0" w:sz="0" w:val="nil"/>
          <w:right w:space="0" w:sz="0" w:val="nil"/>
          <w:between w:space="0" w:sz="0" w:val="nil"/>
        </w:pBdr>
        <w:shd w:fill="auto" w:val="clear"/>
        <w:spacing w:after="0" w:before="8.22662353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A0">
      <w:pPr>
        <w:keepNext w:val="0"/>
        <w:keepLines w:val="0"/>
        <w:widowControl w:val="0"/>
        <w:pBdr>
          <w:top w:space="0" w:sz="0" w:val="nil"/>
          <w:left w:space="0" w:sz="0" w:val="nil"/>
          <w:bottom w:space="0" w:sz="0" w:val="nil"/>
          <w:right w:space="0" w:sz="0" w:val="nil"/>
          <w:between w:space="0" w:sz="0" w:val="nil"/>
        </w:pBdr>
        <w:shd w:fill="auto" w:val="clear"/>
        <w:spacing w:after="0" w:before="68.397064208984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A1">
      <w:pPr>
        <w:keepNext w:val="0"/>
        <w:keepLines w:val="0"/>
        <w:widowControl w:val="0"/>
        <w:pBdr>
          <w:top w:space="0" w:sz="0" w:val="nil"/>
          <w:left w:space="0" w:sz="0" w:val="nil"/>
          <w:bottom w:space="0" w:sz="0" w:val="nil"/>
          <w:right w:space="0" w:sz="0" w:val="nil"/>
          <w:between w:space="0" w:sz="0" w:val="nil"/>
        </w:pBdr>
        <w:shd w:fill="auto" w:val="clear"/>
        <w:spacing w:after="0" w:before="29.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A2">
      <w:pPr>
        <w:keepNext w:val="0"/>
        <w:keepLines w:val="0"/>
        <w:widowControl w:val="0"/>
        <w:pBdr>
          <w:top w:space="0" w:sz="0" w:val="nil"/>
          <w:left w:space="0" w:sz="0" w:val="nil"/>
          <w:bottom w:space="0" w:sz="0" w:val="nil"/>
          <w:right w:space="0" w:sz="0" w:val="nil"/>
          <w:between w:space="0" w:sz="0" w:val="nil"/>
        </w:pBdr>
        <w:shd w:fill="auto" w:val="clear"/>
        <w:spacing w:after="0" w:before="49.25994873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A3">
      <w:pPr>
        <w:keepNext w:val="0"/>
        <w:keepLines w:val="0"/>
        <w:widowControl w:val="0"/>
        <w:pBdr>
          <w:top w:space="0" w:sz="0" w:val="nil"/>
          <w:left w:space="0" w:sz="0" w:val="nil"/>
          <w:bottom w:space="0" w:sz="0" w:val="nil"/>
          <w:right w:space="0" w:sz="0" w:val="nil"/>
          <w:between w:space="0" w:sz="0" w:val="nil"/>
        </w:pBdr>
        <w:shd w:fill="auto" w:val="clear"/>
        <w:spacing w:after="0" w:before="79.146881103515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3A4">
      <w:pPr>
        <w:keepNext w:val="0"/>
        <w:keepLines w:val="0"/>
        <w:widowControl w:val="0"/>
        <w:pBdr>
          <w:top w:space="0" w:sz="0" w:val="nil"/>
          <w:left w:space="0" w:sz="0" w:val="nil"/>
          <w:bottom w:space="0" w:sz="0" w:val="nil"/>
          <w:right w:space="0" w:sz="0" w:val="nil"/>
          <w:between w:space="0" w:sz="0" w:val="nil"/>
        </w:pBdr>
        <w:shd w:fill="auto" w:val="clear"/>
        <w:spacing w:after="0" w:before="49.20104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ti</w:t>
      </w:r>
    </w:p>
    <w:p w:rsidR="00000000" w:rsidDel="00000000" w:rsidP="00000000" w:rsidRDefault="00000000" w:rsidRPr="00000000" w14:paraId="000023A5">
      <w:pPr>
        <w:keepNext w:val="0"/>
        <w:keepLines w:val="0"/>
        <w:widowControl w:val="0"/>
        <w:pBdr>
          <w:top w:space="0" w:sz="0" w:val="nil"/>
          <w:left w:space="0" w:sz="0" w:val="nil"/>
          <w:bottom w:space="0" w:sz="0" w:val="nil"/>
          <w:right w:space="0" w:sz="0" w:val="nil"/>
          <w:between w:space="0" w:sz="0" w:val="nil"/>
        </w:pBdr>
        <w:shd w:fill="auto" w:val="clear"/>
        <w:spacing w:after="0" w:before="28.06381225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3A6">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iV</w:t>
      </w:r>
    </w:p>
    <w:p w:rsidR="00000000" w:rsidDel="00000000" w:rsidP="00000000" w:rsidRDefault="00000000" w:rsidRPr="00000000" w14:paraId="000023A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3A8">
      <w:pPr>
        <w:keepNext w:val="0"/>
        <w:keepLines w:val="0"/>
        <w:widowControl w:val="0"/>
        <w:pBdr>
          <w:top w:space="0" w:sz="0" w:val="nil"/>
          <w:left w:space="0" w:sz="0" w:val="nil"/>
          <w:bottom w:space="0" w:sz="0" w:val="nil"/>
          <w:right w:space="0" w:sz="0" w:val="nil"/>
          <w:between w:space="0" w:sz="0" w:val="nil"/>
        </w:pBdr>
        <w:shd w:fill="auto" w:val="clear"/>
        <w:spacing w:after="0" w:before="15.4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23A9">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3AA">
      <w:pPr>
        <w:keepNext w:val="0"/>
        <w:keepLines w:val="0"/>
        <w:widowControl w:val="0"/>
        <w:pBdr>
          <w:top w:space="0" w:sz="0" w:val="nil"/>
          <w:left w:space="0" w:sz="0" w:val="nil"/>
          <w:bottom w:space="0" w:sz="0" w:val="nil"/>
          <w:right w:space="0" w:sz="0" w:val="nil"/>
          <w:between w:space="0" w:sz="0" w:val="nil"/>
        </w:pBdr>
        <w:shd w:fill="auto" w:val="clear"/>
        <w:spacing w:after="0" w:before="16.6955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3AB">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3AC">
      <w:pPr>
        <w:keepNext w:val="0"/>
        <w:keepLines w:val="0"/>
        <w:widowControl w:val="0"/>
        <w:pBdr>
          <w:top w:space="0" w:sz="0" w:val="nil"/>
          <w:left w:space="0" w:sz="0" w:val="nil"/>
          <w:bottom w:space="0" w:sz="0" w:val="nil"/>
          <w:right w:space="0" w:sz="0" w:val="nil"/>
          <w:between w:space="0" w:sz="0" w:val="nil"/>
        </w:pBdr>
        <w:shd w:fill="auto" w:val="clear"/>
        <w:spacing w:after="0" w:before="35.4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3AD">
      <w:pPr>
        <w:keepNext w:val="0"/>
        <w:keepLines w:val="0"/>
        <w:widowControl w:val="0"/>
        <w:pBdr>
          <w:top w:space="0" w:sz="0" w:val="nil"/>
          <w:left w:space="0" w:sz="0" w:val="nil"/>
          <w:bottom w:space="0" w:sz="0" w:val="nil"/>
          <w:right w:space="0" w:sz="0" w:val="nil"/>
          <w:between w:space="0" w:sz="0" w:val="nil"/>
        </w:pBdr>
        <w:shd w:fill="auto" w:val="clear"/>
        <w:spacing w:after="0" w:before="29.1711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AE">
      <w:pPr>
        <w:keepNext w:val="0"/>
        <w:keepLines w:val="0"/>
        <w:widowControl w:val="0"/>
        <w:pBdr>
          <w:top w:space="0" w:sz="0" w:val="nil"/>
          <w:left w:space="0" w:sz="0" w:val="nil"/>
          <w:bottom w:space="0" w:sz="0" w:val="nil"/>
          <w:right w:space="0" w:sz="0" w:val="nil"/>
          <w:between w:space="0" w:sz="0" w:val="nil"/>
        </w:pBdr>
        <w:shd w:fill="auto" w:val="clear"/>
        <w:spacing w:after="0" w:before="301.4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3AF">
      <w:pPr>
        <w:keepNext w:val="0"/>
        <w:keepLines w:val="0"/>
        <w:widowControl w:val="0"/>
        <w:pBdr>
          <w:top w:space="0" w:sz="0" w:val="nil"/>
          <w:left w:space="0" w:sz="0" w:val="nil"/>
          <w:bottom w:space="0" w:sz="0" w:val="nil"/>
          <w:right w:space="0" w:sz="0" w:val="nil"/>
          <w:between w:space="0" w:sz="0" w:val="nil"/>
        </w:pBdr>
        <w:shd w:fill="auto" w:val="clear"/>
        <w:spacing w:after="0" w:before="16.69311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3B0">
      <w:pPr>
        <w:keepNext w:val="0"/>
        <w:keepLines w:val="0"/>
        <w:widowControl w:val="0"/>
        <w:pBdr>
          <w:top w:space="0" w:sz="0" w:val="nil"/>
          <w:left w:space="0" w:sz="0" w:val="nil"/>
          <w:bottom w:space="0" w:sz="0" w:val="nil"/>
          <w:right w:space="0" w:sz="0" w:val="nil"/>
          <w:between w:space="0" w:sz="0" w:val="nil"/>
        </w:pBdr>
        <w:shd w:fill="auto" w:val="clear"/>
        <w:spacing w:after="0" w:before="350.6811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3B1">
      <w:pPr>
        <w:keepNext w:val="0"/>
        <w:keepLines w:val="0"/>
        <w:widowControl w:val="0"/>
        <w:pBdr>
          <w:top w:space="0" w:sz="0" w:val="nil"/>
          <w:left w:space="0" w:sz="0" w:val="nil"/>
          <w:bottom w:space="0" w:sz="0" w:val="nil"/>
          <w:right w:space="0" w:sz="0" w:val="nil"/>
          <w:between w:space="0" w:sz="0" w:val="nil"/>
        </w:pBdr>
        <w:shd w:fill="auto" w:val="clear"/>
        <w:spacing w:after="0" w:before="35.49926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23B2">
      <w:pPr>
        <w:keepNext w:val="0"/>
        <w:keepLines w:val="0"/>
        <w:widowControl w:val="0"/>
        <w:pBdr>
          <w:top w:space="0" w:sz="0" w:val="nil"/>
          <w:left w:space="0" w:sz="0" w:val="nil"/>
          <w:bottom w:space="0" w:sz="0" w:val="nil"/>
          <w:right w:space="0" w:sz="0" w:val="nil"/>
          <w:between w:space="0" w:sz="0" w:val="nil"/>
        </w:pBdr>
        <w:shd w:fill="auto" w:val="clear"/>
        <w:spacing w:after="0" w:before="281.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3B3">
      <w:pPr>
        <w:keepNext w:val="0"/>
        <w:keepLines w:val="0"/>
        <w:widowControl w:val="0"/>
        <w:pBdr>
          <w:top w:space="0" w:sz="0" w:val="nil"/>
          <w:left w:space="0" w:sz="0" w:val="nil"/>
          <w:bottom w:space="0" w:sz="0" w:val="nil"/>
          <w:right w:space="0" w:sz="0" w:val="nil"/>
          <w:between w:space="0" w:sz="0" w:val="nil"/>
        </w:pBdr>
        <w:shd w:fill="auto" w:val="clear"/>
        <w:spacing w:after="0" w:before="38.3337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B4">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3B5">
      <w:pPr>
        <w:keepNext w:val="0"/>
        <w:keepLines w:val="0"/>
        <w:widowControl w:val="0"/>
        <w:pBdr>
          <w:top w:space="0" w:sz="0" w:val="nil"/>
          <w:left w:space="0" w:sz="0" w:val="nil"/>
          <w:bottom w:space="0" w:sz="0" w:val="nil"/>
          <w:right w:space="0" w:sz="0" w:val="nil"/>
          <w:between w:space="0" w:sz="0" w:val="nil"/>
        </w:pBdr>
        <w:shd w:fill="auto" w:val="clear"/>
        <w:spacing w:after="0" w:before="29.1711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B6">
      <w:pPr>
        <w:keepNext w:val="0"/>
        <w:keepLines w:val="0"/>
        <w:widowControl w:val="0"/>
        <w:pBdr>
          <w:top w:space="0" w:sz="0" w:val="nil"/>
          <w:left w:space="0" w:sz="0" w:val="nil"/>
          <w:bottom w:space="0" w:sz="0" w:val="nil"/>
          <w:right w:space="0" w:sz="0" w:val="nil"/>
          <w:between w:space="0" w:sz="0" w:val="nil"/>
        </w:pBdr>
        <w:shd w:fill="auto" w:val="clear"/>
        <w:spacing w:after="0" w:before="301.4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3B7">
      <w:pPr>
        <w:keepNext w:val="0"/>
        <w:keepLines w:val="0"/>
        <w:widowControl w:val="0"/>
        <w:pBdr>
          <w:top w:space="0" w:sz="0" w:val="nil"/>
          <w:left w:space="0" w:sz="0" w:val="nil"/>
          <w:bottom w:space="0" w:sz="0" w:val="nil"/>
          <w:right w:space="0" w:sz="0" w:val="nil"/>
          <w:between w:space="0" w:sz="0" w:val="nil"/>
        </w:pBdr>
        <w:shd w:fill="auto" w:val="clear"/>
        <w:spacing w:after="0" w:before="35.49926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3B8">
      <w:pPr>
        <w:keepNext w:val="0"/>
        <w:keepLines w:val="0"/>
        <w:widowControl w:val="0"/>
        <w:pBdr>
          <w:top w:space="0" w:sz="0" w:val="nil"/>
          <w:left w:space="0" w:sz="0" w:val="nil"/>
          <w:bottom w:space="0" w:sz="0" w:val="nil"/>
          <w:right w:space="0" w:sz="0" w:val="nil"/>
          <w:between w:space="0" w:sz="0" w:val="nil"/>
        </w:pBdr>
        <w:shd w:fill="auto" w:val="clear"/>
        <w:spacing w:after="0" w:before="29.17236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B9">
      <w:pPr>
        <w:keepNext w:val="0"/>
        <w:keepLines w:val="0"/>
        <w:widowControl w:val="0"/>
        <w:pBdr>
          <w:top w:space="0" w:sz="0" w:val="nil"/>
          <w:left w:space="0" w:sz="0" w:val="nil"/>
          <w:bottom w:space="0" w:sz="0" w:val="nil"/>
          <w:right w:space="0" w:sz="0" w:val="nil"/>
          <w:between w:space="0" w:sz="0" w:val="nil"/>
        </w:pBdr>
        <w:shd w:fill="auto" w:val="clear"/>
        <w:spacing w:after="0" w:before="30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BA">
      <w:pPr>
        <w:keepNext w:val="0"/>
        <w:keepLines w:val="0"/>
        <w:widowControl w:val="0"/>
        <w:pBdr>
          <w:top w:space="0" w:sz="0" w:val="nil"/>
          <w:left w:space="0" w:sz="0" w:val="nil"/>
          <w:bottom w:space="0" w:sz="0" w:val="nil"/>
          <w:right w:space="0" w:sz="0" w:val="nil"/>
          <w:between w:space="0" w:sz="0" w:val="nil"/>
        </w:pBdr>
        <w:shd w:fill="auto" w:val="clear"/>
        <w:spacing w:after="0" w:before="39.5300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BB">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3BC">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BD">
      <w:pPr>
        <w:keepNext w:val="0"/>
        <w:keepLines w:val="0"/>
        <w:widowControl w:val="0"/>
        <w:pBdr>
          <w:top w:space="0" w:sz="0" w:val="nil"/>
          <w:left w:space="0" w:sz="0" w:val="nil"/>
          <w:bottom w:space="0" w:sz="0" w:val="nil"/>
          <w:right w:space="0" w:sz="0" w:val="nil"/>
          <w:between w:space="0" w:sz="0" w:val="nil"/>
        </w:pBdr>
        <w:shd w:fill="auto" w:val="clear"/>
        <w:spacing w:after="0" w:before="29.1711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BE">
      <w:pPr>
        <w:keepNext w:val="0"/>
        <w:keepLines w:val="0"/>
        <w:widowControl w:val="0"/>
        <w:pBdr>
          <w:top w:space="0" w:sz="0" w:val="nil"/>
          <w:left w:space="0" w:sz="0" w:val="nil"/>
          <w:bottom w:space="0" w:sz="0" w:val="nil"/>
          <w:right w:space="0" w:sz="0" w:val="nil"/>
          <w:between w:space="0" w:sz="0" w:val="nil"/>
        </w:pBdr>
        <w:shd w:fill="auto" w:val="clear"/>
        <w:spacing w:after="0" w:before="233.08227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BF">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C0">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3C1">
      <w:pPr>
        <w:keepNext w:val="0"/>
        <w:keepLines w:val="0"/>
        <w:widowControl w:val="0"/>
        <w:pBdr>
          <w:top w:space="0" w:sz="0" w:val="nil"/>
          <w:left w:space="0" w:sz="0" w:val="nil"/>
          <w:bottom w:space="0" w:sz="0" w:val="nil"/>
          <w:right w:space="0" w:sz="0" w:val="nil"/>
          <w:between w:space="0" w:sz="0" w:val="nil"/>
        </w:pBdr>
        <w:shd w:fill="auto" w:val="clear"/>
        <w:spacing w:after="0" w:before="68.42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C2">
      <w:pPr>
        <w:keepNext w:val="0"/>
        <w:keepLines w:val="0"/>
        <w:widowControl w:val="0"/>
        <w:pBdr>
          <w:top w:space="0" w:sz="0" w:val="nil"/>
          <w:left w:space="0" w:sz="0" w:val="nil"/>
          <w:bottom w:space="0" w:sz="0" w:val="nil"/>
          <w:right w:space="0" w:sz="0" w:val="nil"/>
          <w:between w:space="0" w:sz="0" w:val="nil"/>
        </w:pBdr>
        <w:shd w:fill="auto" w:val="clear"/>
        <w:spacing w:after="0" w:before="29.1711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C3">
      <w:pPr>
        <w:keepNext w:val="0"/>
        <w:keepLines w:val="0"/>
        <w:widowControl w:val="0"/>
        <w:pBdr>
          <w:top w:space="0" w:sz="0" w:val="nil"/>
          <w:left w:space="0" w:sz="0" w:val="nil"/>
          <w:bottom w:space="0" w:sz="0" w:val="nil"/>
          <w:right w:space="0" w:sz="0" w:val="nil"/>
          <w:between w:space="0" w:sz="0" w:val="nil"/>
        </w:pBdr>
        <w:shd w:fill="auto" w:val="clear"/>
        <w:spacing w:after="0" w:before="233.08227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3C4">
      <w:pPr>
        <w:keepNext w:val="0"/>
        <w:keepLines w:val="0"/>
        <w:widowControl w:val="0"/>
        <w:pBdr>
          <w:top w:space="0" w:sz="0" w:val="nil"/>
          <w:left w:space="0" w:sz="0" w:val="nil"/>
          <w:bottom w:space="0" w:sz="0" w:val="nil"/>
          <w:right w:space="0" w:sz="0" w:val="nil"/>
          <w:between w:space="0" w:sz="0" w:val="nil"/>
        </w:pBdr>
        <w:shd w:fill="auto" w:val="clear"/>
        <w:spacing w:after="0" w:before="35.49926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3C5">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C6">
      <w:pPr>
        <w:keepNext w:val="0"/>
        <w:keepLines w:val="0"/>
        <w:widowControl w:val="0"/>
        <w:pBdr>
          <w:top w:space="0" w:sz="0" w:val="nil"/>
          <w:left w:space="0" w:sz="0" w:val="nil"/>
          <w:bottom w:space="0" w:sz="0" w:val="nil"/>
          <w:right w:space="0" w:sz="0" w:val="nil"/>
          <w:between w:space="0" w:sz="0" w:val="nil"/>
        </w:pBdr>
        <w:shd w:fill="auto" w:val="clear"/>
        <w:spacing w:after="0" w:before="29.1711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C7">
      <w:pPr>
        <w:keepNext w:val="0"/>
        <w:keepLines w:val="0"/>
        <w:widowControl w:val="0"/>
        <w:pBdr>
          <w:top w:space="0" w:sz="0" w:val="nil"/>
          <w:left w:space="0" w:sz="0" w:val="nil"/>
          <w:bottom w:space="0" w:sz="0" w:val="nil"/>
          <w:right w:space="0" w:sz="0" w:val="nil"/>
          <w:between w:space="0" w:sz="0" w:val="nil"/>
        </w:pBdr>
        <w:shd w:fill="auto" w:val="clear"/>
        <w:spacing w:after="0" w:before="231.885986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3C8">
      <w:pPr>
        <w:keepNext w:val="0"/>
        <w:keepLines w:val="0"/>
        <w:widowControl w:val="0"/>
        <w:pBdr>
          <w:top w:space="0" w:sz="0" w:val="nil"/>
          <w:left w:space="0" w:sz="0" w:val="nil"/>
          <w:bottom w:space="0" w:sz="0" w:val="nil"/>
          <w:right w:space="0" w:sz="0" w:val="nil"/>
          <w:between w:space="0" w:sz="0" w:val="nil"/>
        </w:pBdr>
        <w:shd w:fill="auto" w:val="clear"/>
        <w:spacing w:after="0" w:before="39.5300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C9">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3CA">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CB">
      <w:pPr>
        <w:keepNext w:val="0"/>
        <w:keepLines w:val="0"/>
        <w:widowControl w:val="0"/>
        <w:pBdr>
          <w:top w:space="0" w:sz="0" w:val="nil"/>
          <w:left w:space="0" w:sz="0" w:val="nil"/>
          <w:bottom w:space="0" w:sz="0" w:val="nil"/>
          <w:right w:space="0" w:sz="0" w:val="nil"/>
          <w:between w:space="0" w:sz="0" w:val="nil"/>
        </w:pBdr>
        <w:shd w:fill="auto" w:val="clear"/>
        <w:spacing w:after="0" w:before="29.1711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CC">
      <w:pPr>
        <w:keepNext w:val="0"/>
        <w:keepLines w:val="0"/>
        <w:widowControl w:val="0"/>
        <w:pBdr>
          <w:top w:space="0" w:sz="0" w:val="nil"/>
          <w:left w:space="0" w:sz="0" w:val="nil"/>
          <w:bottom w:space="0" w:sz="0" w:val="nil"/>
          <w:right w:space="0" w:sz="0" w:val="nil"/>
          <w:between w:space="0" w:sz="0" w:val="nil"/>
        </w:pBdr>
        <w:shd w:fill="auto" w:val="clear"/>
        <w:spacing w:after="0" w:before="233.08227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CD">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CE">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3CF">
      <w:pPr>
        <w:keepNext w:val="0"/>
        <w:keepLines w:val="0"/>
        <w:widowControl w:val="0"/>
        <w:pBdr>
          <w:top w:space="0" w:sz="0" w:val="nil"/>
          <w:left w:space="0" w:sz="0" w:val="nil"/>
          <w:bottom w:space="0" w:sz="0" w:val="nil"/>
          <w:right w:space="0" w:sz="0" w:val="nil"/>
          <w:between w:space="0" w:sz="0" w:val="nil"/>
        </w:pBdr>
        <w:shd w:fill="auto" w:val="clear"/>
        <w:spacing w:after="0" w:before="351.8908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3D0">
      <w:pPr>
        <w:keepNext w:val="0"/>
        <w:keepLines w:val="0"/>
        <w:widowControl w:val="0"/>
        <w:pBdr>
          <w:top w:space="0" w:sz="0" w:val="nil"/>
          <w:left w:space="0" w:sz="0" w:val="nil"/>
          <w:bottom w:space="0" w:sz="0" w:val="nil"/>
          <w:right w:space="0" w:sz="0" w:val="nil"/>
          <w:between w:space="0" w:sz="0" w:val="nil"/>
        </w:pBdr>
        <w:shd w:fill="auto" w:val="clear"/>
        <w:spacing w:after="0" w:before="17.6910400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3D1">
      <w:pPr>
        <w:keepNext w:val="0"/>
        <w:keepLines w:val="0"/>
        <w:widowControl w:val="0"/>
        <w:pBdr>
          <w:top w:space="0" w:sz="0" w:val="nil"/>
          <w:left w:space="0" w:sz="0" w:val="nil"/>
          <w:bottom w:space="0" w:sz="0" w:val="nil"/>
          <w:right w:space="0" w:sz="0" w:val="nil"/>
          <w:between w:space="0" w:sz="0" w:val="nil"/>
        </w:pBdr>
        <w:shd w:fill="auto" w:val="clear"/>
        <w:spacing w:after="0" w:before="350.6793212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D2">
      <w:pPr>
        <w:keepNext w:val="0"/>
        <w:keepLines w:val="0"/>
        <w:widowControl w:val="0"/>
        <w:pBdr>
          <w:top w:space="0" w:sz="0" w:val="nil"/>
          <w:left w:space="0" w:sz="0" w:val="nil"/>
          <w:bottom w:space="0" w:sz="0" w:val="nil"/>
          <w:right w:space="0" w:sz="0" w:val="nil"/>
          <w:between w:space="0" w:sz="0" w:val="nil"/>
        </w:pBdr>
        <w:shd w:fill="auto" w:val="clear"/>
        <w:spacing w:after="0" w:before="39.5294189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D3">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23D4">
      <w:pPr>
        <w:keepNext w:val="0"/>
        <w:keepLines w:val="0"/>
        <w:widowControl w:val="0"/>
        <w:pBdr>
          <w:top w:space="0" w:sz="0" w:val="nil"/>
          <w:left w:space="0" w:sz="0" w:val="nil"/>
          <w:bottom w:space="0" w:sz="0" w:val="nil"/>
          <w:right w:space="0" w:sz="0" w:val="nil"/>
          <w:between w:space="0" w:sz="0" w:val="nil"/>
        </w:pBdr>
        <w:shd w:fill="auto" w:val="clear"/>
        <w:spacing w:after="0" w:before="244.2864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3D5">
      <w:pPr>
        <w:keepNext w:val="0"/>
        <w:keepLines w:val="0"/>
        <w:widowControl w:val="0"/>
        <w:pBdr>
          <w:top w:space="0" w:sz="0" w:val="nil"/>
          <w:left w:space="0" w:sz="0" w:val="nil"/>
          <w:bottom w:space="0" w:sz="0" w:val="nil"/>
          <w:right w:space="0" w:sz="0" w:val="nil"/>
          <w:between w:space="0" w:sz="0" w:val="nil"/>
        </w:pBdr>
        <w:shd w:fill="auto" w:val="clear"/>
        <w:spacing w:after="0" w:before="17.690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3D6">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D7">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D8">
      <w:pPr>
        <w:keepNext w:val="0"/>
        <w:keepLines w:val="0"/>
        <w:widowControl w:val="0"/>
        <w:pBdr>
          <w:top w:space="0" w:sz="0" w:val="nil"/>
          <w:left w:space="0" w:sz="0" w:val="nil"/>
          <w:bottom w:space="0" w:sz="0" w:val="nil"/>
          <w:right w:space="0" w:sz="0" w:val="nil"/>
          <w:between w:space="0" w:sz="0" w:val="nil"/>
        </w:pBdr>
        <w:shd w:fill="auto" w:val="clear"/>
        <w:spacing w:after="0" w:before="68.4268188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3D9">
      <w:pPr>
        <w:keepNext w:val="0"/>
        <w:keepLines w:val="0"/>
        <w:widowControl w:val="0"/>
        <w:pBdr>
          <w:top w:space="0" w:sz="0" w:val="nil"/>
          <w:left w:space="0" w:sz="0" w:val="nil"/>
          <w:bottom w:space="0" w:sz="0" w:val="nil"/>
          <w:right w:space="0" w:sz="0" w:val="nil"/>
          <w:between w:space="0" w:sz="0" w:val="nil"/>
        </w:pBdr>
        <w:shd w:fill="auto" w:val="clear"/>
        <w:spacing w:after="0" w:before="29.1714477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DA">
      <w:pPr>
        <w:keepNext w:val="0"/>
        <w:keepLines w:val="0"/>
        <w:widowControl w:val="0"/>
        <w:pBdr>
          <w:top w:space="0" w:sz="0" w:val="nil"/>
          <w:left w:space="0" w:sz="0" w:val="nil"/>
          <w:bottom w:space="0" w:sz="0" w:val="nil"/>
          <w:right w:space="0" w:sz="0" w:val="nil"/>
          <w:between w:space="0" w:sz="0" w:val="nil"/>
        </w:pBdr>
        <w:shd w:fill="auto" w:val="clear"/>
        <w:spacing w:after="0" w:before="30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3DB">
      <w:pPr>
        <w:keepNext w:val="0"/>
        <w:keepLines w:val="0"/>
        <w:widowControl w:val="0"/>
        <w:pBdr>
          <w:top w:space="0" w:sz="0" w:val="nil"/>
          <w:left w:space="0" w:sz="0" w:val="nil"/>
          <w:bottom w:space="0" w:sz="0" w:val="nil"/>
          <w:right w:space="0" w:sz="0" w:val="nil"/>
          <w:between w:space="0" w:sz="0" w:val="nil"/>
        </w:pBdr>
        <w:shd w:fill="auto" w:val="clear"/>
        <w:spacing w:after="0" w:before="15.498657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3DC">
      <w:pPr>
        <w:keepNext w:val="0"/>
        <w:keepLines w:val="0"/>
        <w:widowControl w:val="0"/>
        <w:pBdr>
          <w:top w:space="0" w:sz="0" w:val="nil"/>
          <w:left w:space="0" w:sz="0" w:val="nil"/>
          <w:bottom w:space="0" w:sz="0" w:val="nil"/>
          <w:right w:space="0" w:sz="0" w:val="nil"/>
          <w:between w:space="0" w:sz="0" w:val="nil"/>
        </w:pBdr>
        <w:shd w:fill="auto" w:val="clear"/>
        <w:spacing w:after="0" w:before="1837.53265380859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DD">
      <w:pPr>
        <w:keepNext w:val="0"/>
        <w:keepLines w:val="0"/>
        <w:widowControl w:val="0"/>
        <w:pBdr>
          <w:top w:space="0" w:sz="0" w:val="nil"/>
          <w:left w:space="0" w:sz="0" w:val="nil"/>
          <w:bottom w:space="0" w:sz="0" w:val="nil"/>
          <w:right w:space="0" w:sz="0" w:val="nil"/>
          <w:between w:space="0" w:sz="0" w:val="nil"/>
        </w:pBdr>
        <w:shd w:fill="auto" w:val="clear"/>
        <w:spacing w:after="0" w:before="79.14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3DE">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3DF">
      <w:pPr>
        <w:keepNext w:val="0"/>
        <w:keepLines w:val="0"/>
        <w:widowControl w:val="0"/>
        <w:pBdr>
          <w:top w:space="0" w:sz="0" w:val="nil"/>
          <w:left w:space="0" w:sz="0" w:val="nil"/>
          <w:bottom w:space="0" w:sz="0" w:val="nil"/>
          <w:right w:space="0" w:sz="0" w:val="nil"/>
          <w:between w:space="0" w:sz="0" w:val="nil"/>
        </w:pBdr>
        <w:shd w:fill="auto" w:val="clear"/>
        <w:spacing w:after="0" w:before="11.48132324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3E0">
      <w:pPr>
        <w:keepNext w:val="0"/>
        <w:keepLines w:val="0"/>
        <w:widowControl w:val="0"/>
        <w:pBdr>
          <w:top w:space="0" w:sz="0" w:val="nil"/>
          <w:left w:space="0" w:sz="0" w:val="nil"/>
          <w:bottom w:space="0" w:sz="0" w:val="nil"/>
          <w:right w:space="0" w:sz="0" w:val="nil"/>
          <w:between w:space="0" w:sz="0" w:val="nil"/>
        </w:pBdr>
        <w:shd w:fill="auto" w:val="clear"/>
        <w:spacing w:after="0" w:before="29.99008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E1">
      <w:pPr>
        <w:keepNext w:val="0"/>
        <w:keepLines w:val="0"/>
        <w:widowControl w:val="0"/>
        <w:pBdr>
          <w:top w:space="0" w:sz="0" w:val="nil"/>
          <w:left w:space="0" w:sz="0" w:val="nil"/>
          <w:bottom w:space="0" w:sz="0" w:val="nil"/>
          <w:right w:space="0" w:sz="0" w:val="nil"/>
          <w:between w:space="0" w:sz="0" w:val="nil"/>
        </w:pBdr>
        <w:shd w:fill="auto" w:val="clear"/>
        <w:spacing w:after="0" w:before="58.78433227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3E2">
      <w:pPr>
        <w:keepNext w:val="0"/>
        <w:keepLines w:val="0"/>
        <w:widowControl w:val="0"/>
        <w:pBdr>
          <w:top w:space="0" w:sz="0" w:val="nil"/>
          <w:left w:space="0" w:sz="0" w:val="nil"/>
          <w:bottom w:space="0" w:sz="0" w:val="nil"/>
          <w:right w:space="0" w:sz="0" w:val="nil"/>
          <w:between w:space="0" w:sz="0" w:val="nil"/>
        </w:pBdr>
        <w:shd w:fill="auto" w:val="clear"/>
        <w:spacing w:after="0" w:before="49.200897216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3E3">
      <w:pPr>
        <w:keepNext w:val="0"/>
        <w:keepLines w:val="0"/>
        <w:widowControl w:val="0"/>
        <w:pBdr>
          <w:top w:space="0" w:sz="0" w:val="nil"/>
          <w:left w:space="0" w:sz="0" w:val="nil"/>
          <w:bottom w:space="0" w:sz="0" w:val="nil"/>
          <w:right w:space="0" w:sz="0" w:val="nil"/>
          <w:between w:space="0" w:sz="0" w:val="nil"/>
        </w:pBdr>
        <w:shd w:fill="auto" w:val="clear"/>
        <w:spacing w:after="0" w:before="49.26010131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E4">
      <w:pPr>
        <w:keepNext w:val="0"/>
        <w:keepLines w:val="0"/>
        <w:widowControl w:val="0"/>
        <w:pBdr>
          <w:top w:space="0" w:sz="0" w:val="nil"/>
          <w:left w:space="0" w:sz="0" w:val="nil"/>
          <w:bottom w:space="0" w:sz="0" w:val="nil"/>
          <w:right w:space="0" w:sz="0" w:val="nil"/>
          <w:between w:space="0" w:sz="0" w:val="nil"/>
        </w:pBdr>
        <w:shd w:fill="auto" w:val="clear"/>
        <w:spacing w:after="0" w:before="79.146881103515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3E5">
      <w:pPr>
        <w:keepNext w:val="0"/>
        <w:keepLines w:val="0"/>
        <w:widowControl w:val="0"/>
        <w:pBdr>
          <w:top w:space="0" w:sz="0" w:val="nil"/>
          <w:left w:space="0" w:sz="0" w:val="nil"/>
          <w:bottom w:space="0" w:sz="0" w:val="nil"/>
          <w:right w:space="0" w:sz="0" w:val="nil"/>
          <w:between w:space="0" w:sz="0" w:val="nil"/>
        </w:pBdr>
        <w:shd w:fill="auto" w:val="clear"/>
        <w:spacing w:after="0" w:before="77.935943603515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3E6">
      <w:pPr>
        <w:keepNext w:val="0"/>
        <w:keepLines w:val="0"/>
        <w:widowControl w:val="0"/>
        <w:pBdr>
          <w:top w:space="0" w:sz="0" w:val="nil"/>
          <w:left w:space="0" w:sz="0" w:val="nil"/>
          <w:bottom w:space="0" w:sz="0" w:val="nil"/>
          <w:right w:space="0" w:sz="0" w:val="nil"/>
          <w:between w:space="0" w:sz="0" w:val="nil"/>
        </w:pBdr>
        <w:shd w:fill="auto" w:val="clear"/>
        <w:spacing w:after="0" w:before="69.57824707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3E7">
      <w:pPr>
        <w:keepNext w:val="0"/>
        <w:keepLines w:val="0"/>
        <w:widowControl w:val="0"/>
        <w:pBdr>
          <w:top w:space="0" w:sz="0" w:val="nil"/>
          <w:left w:space="0" w:sz="0" w:val="nil"/>
          <w:bottom w:space="0" w:sz="0" w:val="nil"/>
          <w:right w:space="0" w:sz="0" w:val="nil"/>
          <w:between w:space="0" w:sz="0" w:val="nil"/>
        </w:pBdr>
        <w:shd w:fill="auto" w:val="clear"/>
        <w:spacing w:after="0" w:before="68.3528137207031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E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3E9">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EA">
      <w:pPr>
        <w:keepNext w:val="0"/>
        <w:keepLines w:val="0"/>
        <w:widowControl w:val="0"/>
        <w:pBdr>
          <w:top w:space="0" w:sz="0" w:val="nil"/>
          <w:left w:space="0" w:sz="0" w:val="nil"/>
          <w:bottom w:space="0" w:sz="0" w:val="nil"/>
          <w:right w:space="0" w:sz="0" w:val="nil"/>
          <w:between w:space="0" w:sz="0" w:val="nil"/>
        </w:pBdr>
        <w:shd w:fill="auto" w:val="clear"/>
        <w:spacing w:after="0" w:before="48.42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23EB">
      <w:pPr>
        <w:keepNext w:val="0"/>
        <w:keepLines w:val="0"/>
        <w:widowControl w:val="0"/>
        <w:pBdr>
          <w:top w:space="0" w:sz="0" w:val="nil"/>
          <w:left w:space="0" w:sz="0" w:val="nil"/>
          <w:bottom w:space="0" w:sz="0" w:val="nil"/>
          <w:right w:space="0" w:sz="0" w:val="nil"/>
          <w:between w:space="0" w:sz="0" w:val="nil"/>
        </w:pBdr>
        <w:shd w:fill="auto" w:val="clear"/>
        <w:spacing w:after="0" w:before="350.6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3EC">
      <w:pPr>
        <w:keepNext w:val="0"/>
        <w:keepLines w:val="0"/>
        <w:widowControl w:val="0"/>
        <w:pBdr>
          <w:top w:space="0" w:sz="0" w:val="nil"/>
          <w:left w:space="0" w:sz="0" w:val="nil"/>
          <w:bottom w:space="0" w:sz="0" w:val="nil"/>
          <w:right w:space="0" w:sz="0" w:val="nil"/>
          <w:between w:space="0" w:sz="0" w:val="nil"/>
        </w:pBdr>
        <w:shd w:fill="auto" w:val="clear"/>
        <w:spacing w:after="0" w:before="39.5300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ED">
      <w:pPr>
        <w:keepNext w:val="0"/>
        <w:keepLines w:val="0"/>
        <w:widowControl w:val="0"/>
        <w:pBdr>
          <w:top w:space="0" w:sz="0" w:val="nil"/>
          <w:left w:space="0" w:sz="0" w:val="nil"/>
          <w:bottom w:space="0" w:sz="0" w:val="nil"/>
          <w:right w:space="0" w:sz="0" w:val="nil"/>
          <w:between w:space="0" w:sz="0" w:val="nil"/>
        </w:pBdr>
        <w:shd w:fill="auto" w:val="clear"/>
        <w:spacing w:after="0" w:before="4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3EE">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3EF">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F0">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3F1">
      <w:pPr>
        <w:keepNext w:val="0"/>
        <w:keepLines w:val="0"/>
        <w:widowControl w:val="0"/>
        <w:pBdr>
          <w:top w:space="0" w:sz="0" w:val="nil"/>
          <w:left w:space="0" w:sz="0" w:val="nil"/>
          <w:bottom w:space="0" w:sz="0" w:val="nil"/>
          <w:right w:space="0" w:sz="0" w:val="nil"/>
          <w:between w:space="0" w:sz="0" w:val="nil"/>
        </w:pBdr>
        <w:shd w:fill="auto" w:val="clear"/>
        <w:spacing w:after="0" w:before="29.17236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F2">
      <w:pPr>
        <w:keepNext w:val="0"/>
        <w:keepLines w:val="0"/>
        <w:widowControl w:val="0"/>
        <w:pBdr>
          <w:top w:space="0" w:sz="0" w:val="nil"/>
          <w:left w:space="0" w:sz="0" w:val="nil"/>
          <w:bottom w:space="0" w:sz="0" w:val="nil"/>
          <w:right w:space="0" w:sz="0" w:val="nil"/>
          <w:between w:space="0" w:sz="0" w:val="nil"/>
        </w:pBdr>
        <w:shd w:fill="auto" w:val="clear"/>
        <w:spacing w:after="0" w:before="301.4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3F3">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F4">
      <w:pPr>
        <w:keepNext w:val="0"/>
        <w:keepLines w:val="0"/>
        <w:widowControl w:val="0"/>
        <w:pBdr>
          <w:top w:space="0" w:sz="0" w:val="nil"/>
          <w:left w:space="0" w:sz="0" w:val="nil"/>
          <w:bottom w:space="0" w:sz="0" w:val="nil"/>
          <w:right w:space="0" w:sz="0" w:val="nil"/>
          <w:between w:space="0" w:sz="0" w:val="nil"/>
        </w:pBdr>
        <w:shd w:fill="auto" w:val="clear"/>
        <w:spacing w:after="0" w:before="4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3F5">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3F6">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F7">
      <w:pPr>
        <w:keepNext w:val="0"/>
        <w:keepLines w:val="0"/>
        <w:widowControl w:val="0"/>
        <w:pBdr>
          <w:top w:space="0" w:sz="0" w:val="nil"/>
          <w:left w:space="0" w:sz="0" w:val="nil"/>
          <w:bottom w:space="0" w:sz="0" w:val="nil"/>
          <w:right w:space="0" w:sz="0" w:val="nil"/>
          <w:between w:space="0" w:sz="0" w:val="nil"/>
        </w:pBdr>
        <w:shd w:fill="auto" w:val="clear"/>
        <w:spacing w:after="0" w:before="48.42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3F8">
      <w:pPr>
        <w:keepNext w:val="0"/>
        <w:keepLines w:val="0"/>
        <w:widowControl w:val="0"/>
        <w:pBdr>
          <w:top w:space="0" w:sz="0" w:val="nil"/>
          <w:left w:space="0" w:sz="0" w:val="nil"/>
          <w:bottom w:space="0" w:sz="0" w:val="nil"/>
          <w:right w:space="0" w:sz="0" w:val="nil"/>
          <w:between w:space="0" w:sz="0" w:val="nil"/>
        </w:pBdr>
        <w:shd w:fill="auto" w:val="clear"/>
        <w:spacing w:after="0" w:before="351.8896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3F9">
      <w:pPr>
        <w:keepNext w:val="0"/>
        <w:keepLines w:val="0"/>
        <w:widowControl w:val="0"/>
        <w:pBdr>
          <w:top w:space="0" w:sz="0" w:val="nil"/>
          <w:left w:space="0" w:sz="0" w:val="nil"/>
          <w:bottom w:space="0" w:sz="0" w:val="nil"/>
          <w:right w:space="0" w:sz="0" w:val="nil"/>
          <w:between w:space="0" w:sz="0" w:val="nil"/>
        </w:pBdr>
        <w:shd w:fill="auto" w:val="clear"/>
        <w:spacing w:after="0" w:before="38.3337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FA">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3FB">
      <w:pPr>
        <w:keepNext w:val="0"/>
        <w:keepLines w:val="0"/>
        <w:widowControl w:val="0"/>
        <w:pBdr>
          <w:top w:space="0" w:sz="0" w:val="nil"/>
          <w:left w:space="0" w:sz="0" w:val="nil"/>
          <w:bottom w:space="0" w:sz="0" w:val="nil"/>
          <w:right w:space="0" w:sz="0" w:val="nil"/>
          <w:between w:space="0" w:sz="0" w:val="nil"/>
        </w:pBdr>
        <w:shd w:fill="auto" w:val="clear"/>
        <w:spacing w:after="0" w:before="29.1711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FC">
      <w:pPr>
        <w:keepNext w:val="0"/>
        <w:keepLines w:val="0"/>
        <w:widowControl w:val="0"/>
        <w:pBdr>
          <w:top w:space="0" w:sz="0" w:val="nil"/>
          <w:left w:space="0" w:sz="0" w:val="nil"/>
          <w:bottom w:space="0" w:sz="0" w:val="nil"/>
          <w:right w:space="0" w:sz="0" w:val="nil"/>
          <w:between w:space="0" w:sz="0" w:val="nil"/>
        </w:pBdr>
        <w:shd w:fill="auto" w:val="clear"/>
        <w:spacing w:after="0" w:before="301.4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3FD">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FE">
      <w:pPr>
        <w:keepNext w:val="0"/>
        <w:keepLines w:val="0"/>
        <w:widowControl w:val="0"/>
        <w:pBdr>
          <w:top w:space="0" w:sz="0" w:val="nil"/>
          <w:left w:space="0" w:sz="0" w:val="nil"/>
          <w:bottom w:space="0" w:sz="0" w:val="nil"/>
          <w:right w:space="0" w:sz="0" w:val="nil"/>
          <w:between w:space="0" w:sz="0" w:val="nil"/>
        </w:pBdr>
        <w:shd w:fill="auto" w:val="clear"/>
        <w:spacing w:after="0" w:before="68.42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3FF">
      <w:pPr>
        <w:keepNext w:val="0"/>
        <w:keepLines w:val="0"/>
        <w:widowControl w:val="0"/>
        <w:pBdr>
          <w:top w:space="0" w:sz="0" w:val="nil"/>
          <w:left w:space="0" w:sz="0" w:val="nil"/>
          <w:bottom w:space="0" w:sz="0" w:val="nil"/>
          <w:right w:space="0" w:sz="0" w:val="nil"/>
          <w:between w:space="0" w:sz="0" w:val="nil"/>
        </w:pBdr>
        <w:shd w:fill="auto" w:val="clear"/>
        <w:spacing w:after="0" w:before="29.1711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00">
      <w:pPr>
        <w:keepNext w:val="0"/>
        <w:keepLines w:val="0"/>
        <w:widowControl w:val="0"/>
        <w:pBdr>
          <w:top w:space="0" w:sz="0" w:val="nil"/>
          <w:left w:space="0" w:sz="0" w:val="nil"/>
          <w:bottom w:space="0" w:sz="0" w:val="nil"/>
          <w:right w:space="0" w:sz="0" w:val="nil"/>
          <w:between w:space="0" w:sz="0" w:val="nil"/>
        </w:pBdr>
        <w:shd w:fill="auto" w:val="clear"/>
        <w:spacing w:after="0" w:before="302.690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401">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02">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403">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404">
      <w:pPr>
        <w:keepNext w:val="0"/>
        <w:keepLines w:val="0"/>
        <w:widowControl w:val="0"/>
        <w:pBdr>
          <w:top w:space="0" w:sz="0" w:val="nil"/>
          <w:left w:space="0" w:sz="0" w:val="nil"/>
          <w:bottom w:space="0" w:sz="0" w:val="nil"/>
          <w:right w:space="0" w:sz="0" w:val="nil"/>
          <w:between w:space="0" w:sz="0" w:val="nil"/>
        </w:pBdr>
        <w:shd w:fill="auto" w:val="clear"/>
        <w:spacing w:after="0" w:before="29.17236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05">
      <w:pPr>
        <w:keepNext w:val="0"/>
        <w:keepLines w:val="0"/>
        <w:widowControl w:val="0"/>
        <w:pBdr>
          <w:top w:space="0" w:sz="0" w:val="nil"/>
          <w:left w:space="0" w:sz="0" w:val="nil"/>
          <w:bottom w:space="0" w:sz="0" w:val="nil"/>
          <w:right w:space="0" w:sz="0" w:val="nil"/>
          <w:between w:space="0" w:sz="0" w:val="nil"/>
        </w:pBdr>
        <w:shd w:fill="auto" w:val="clear"/>
        <w:spacing w:after="0" w:before="233.0810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406">
      <w:pPr>
        <w:keepNext w:val="0"/>
        <w:keepLines w:val="0"/>
        <w:widowControl w:val="0"/>
        <w:pBdr>
          <w:top w:space="0" w:sz="0" w:val="nil"/>
          <w:left w:space="0" w:sz="0" w:val="nil"/>
          <w:bottom w:space="0" w:sz="0" w:val="nil"/>
          <w:right w:space="0" w:sz="0" w:val="nil"/>
          <w:between w:space="0" w:sz="0" w:val="nil"/>
        </w:pBdr>
        <w:shd w:fill="auto" w:val="clear"/>
        <w:spacing w:after="0" w:before="39.5300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07">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408">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409">
      <w:pPr>
        <w:keepNext w:val="0"/>
        <w:keepLines w:val="0"/>
        <w:widowControl w:val="0"/>
        <w:pBdr>
          <w:top w:space="0" w:sz="0" w:val="nil"/>
          <w:left w:space="0" w:sz="0" w:val="nil"/>
          <w:bottom w:space="0" w:sz="0" w:val="nil"/>
          <w:right w:space="0" w:sz="0" w:val="nil"/>
          <w:between w:space="0" w:sz="0" w:val="nil"/>
        </w:pBdr>
        <w:shd w:fill="auto" w:val="clear"/>
        <w:spacing w:after="0" w:before="29.1711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0A">
      <w:pPr>
        <w:keepNext w:val="0"/>
        <w:keepLines w:val="0"/>
        <w:widowControl w:val="0"/>
        <w:pBdr>
          <w:top w:space="0" w:sz="0" w:val="nil"/>
          <w:left w:space="0" w:sz="0" w:val="nil"/>
          <w:bottom w:space="0" w:sz="0" w:val="nil"/>
          <w:right w:space="0" w:sz="0" w:val="nil"/>
          <w:between w:space="0" w:sz="0" w:val="nil"/>
        </w:pBdr>
        <w:shd w:fill="auto" w:val="clear"/>
        <w:spacing w:after="0" w:before="233.08227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40B">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0C">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40D">
      <w:pPr>
        <w:keepNext w:val="0"/>
        <w:keepLines w:val="0"/>
        <w:widowControl w:val="0"/>
        <w:pBdr>
          <w:top w:space="0" w:sz="0" w:val="nil"/>
          <w:left w:space="0" w:sz="0" w:val="nil"/>
          <w:bottom w:space="0" w:sz="0" w:val="nil"/>
          <w:right w:space="0" w:sz="0" w:val="nil"/>
          <w:between w:space="0" w:sz="0" w:val="nil"/>
        </w:pBdr>
        <w:shd w:fill="auto" w:val="clear"/>
        <w:spacing w:after="0" w:before="29.17236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0E">
      <w:pPr>
        <w:keepNext w:val="0"/>
        <w:keepLines w:val="0"/>
        <w:widowControl w:val="0"/>
        <w:pBdr>
          <w:top w:space="0" w:sz="0" w:val="nil"/>
          <w:left w:space="0" w:sz="0" w:val="nil"/>
          <w:bottom w:space="0" w:sz="0" w:val="nil"/>
          <w:right w:space="0" w:sz="0" w:val="nil"/>
          <w:between w:space="0" w:sz="0" w:val="nil"/>
        </w:pBdr>
        <w:shd w:fill="auto" w:val="clear"/>
        <w:spacing w:after="0" w:before="301.478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40F">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10">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411">
      <w:pPr>
        <w:keepNext w:val="0"/>
        <w:keepLines w:val="0"/>
        <w:widowControl w:val="0"/>
        <w:pBdr>
          <w:top w:space="0" w:sz="0" w:val="nil"/>
          <w:left w:space="0" w:sz="0" w:val="nil"/>
          <w:bottom w:space="0" w:sz="0" w:val="nil"/>
          <w:right w:space="0" w:sz="0" w:val="nil"/>
          <w:between w:space="0" w:sz="0" w:val="nil"/>
        </w:pBdr>
        <w:shd w:fill="auto" w:val="clear"/>
        <w:spacing w:after="0" w:before="29.17236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12">
      <w:pPr>
        <w:keepNext w:val="0"/>
        <w:keepLines w:val="0"/>
        <w:widowControl w:val="0"/>
        <w:pBdr>
          <w:top w:space="0" w:sz="0" w:val="nil"/>
          <w:left w:space="0" w:sz="0" w:val="nil"/>
          <w:bottom w:space="0" w:sz="0" w:val="nil"/>
          <w:right w:space="0" w:sz="0" w:val="nil"/>
          <w:between w:space="0" w:sz="0" w:val="nil"/>
        </w:pBdr>
        <w:shd w:fill="auto" w:val="clear"/>
        <w:spacing w:after="0" w:before="301.478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413">
      <w:pPr>
        <w:keepNext w:val="0"/>
        <w:keepLines w:val="0"/>
        <w:widowControl w:val="0"/>
        <w:pBdr>
          <w:top w:space="0" w:sz="0" w:val="nil"/>
          <w:left w:space="0" w:sz="0" w:val="nil"/>
          <w:bottom w:space="0" w:sz="0" w:val="nil"/>
          <w:right w:space="0" w:sz="0" w:val="nil"/>
          <w:between w:space="0" w:sz="0" w:val="nil"/>
        </w:pBdr>
        <w:shd w:fill="auto" w:val="clear"/>
        <w:spacing w:after="0" w:before="39.5294189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14">
      <w:pPr>
        <w:keepNext w:val="0"/>
        <w:keepLines w:val="0"/>
        <w:widowControl w:val="0"/>
        <w:pBdr>
          <w:top w:space="0" w:sz="0" w:val="nil"/>
          <w:left w:space="0" w:sz="0" w:val="nil"/>
          <w:bottom w:space="0" w:sz="0" w:val="nil"/>
          <w:right w:space="0" w:sz="0" w:val="nil"/>
          <w:between w:space="0" w:sz="0" w:val="nil"/>
        </w:pBdr>
        <w:shd w:fill="auto" w:val="clear"/>
        <w:spacing w:after="0" w:before="48.42712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415">
      <w:pPr>
        <w:keepNext w:val="0"/>
        <w:keepLines w:val="0"/>
        <w:widowControl w:val="0"/>
        <w:pBdr>
          <w:top w:space="0" w:sz="0" w:val="nil"/>
          <w:left w:space="0" w:sz="0" w:val="nil"/>
          <w:bottom w:space="0" w:sz="0" w:val="nil"/>
          <w:right w:space="0" w:sz="0" w:val="nil"/>
          <w:between w:space="0" w:sz="0" w:val="nil"/>
        </w:pBdr>
        <w:shd w:fill="auto" w:val="clear"/>
        <w:spacing w:after="0" w:before="351.890258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416">
      <w:pPr>
        <w:keepNext w:val="0"/>
        <w:keepLines w:val="0"/>
        <w:widowControl w:val="0"/>
        <w:pBdr>
          <w:top w:space="0" w:sz="0" w:val="nil"/>
          <w:left w:space="0" w:sz="0" w:val="nil"/>
          <w:bottom w:space="0" w:sz="0" w:val="nil"/>
          <w:right w:space="0" w:sz="0" w:val="nil"/>
          <w:between w:space="0" w:sz="0" w:val="nil"/>
        </w:pBdr>
        <w:shd w:fill="auto" w:val="clear"/>
        <w:spacing w:after="0" w:before="38.333129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17">
      <w:pPr>
        <w:keepNext w:val="0"/>
        <w:keepLines w:val="0"/>
        <w:widowControl w:val="0"/>
        <w:pBdr>
          <w:top w:space="0" w:sz="0" w:val="nil"/>
          <w:left w:space="0" w:sz="0" w:val="nil"/>
          <w:bottom w:space="0" w:sz="0" w:val="nil"/>
          <w:right w:space="0" w:sz="0" w:val="nil"/>
          <w:between w:space="0" w:sz="0" w:val="nil"/>
        </w:pBdr>
        <w:shd w:fill="auto" w:val="clear"/>
        <w:spacing w:after="0" w:before="4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418">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419">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1A">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41B">
      <w:pPr>
        <w:keepNext w:val="0"/>
        <w:keepLines w:val="0"/>
        <w:widowControl w:val="0"/>
        <w:pBdr>
          <w:top w:space="0" w:sz="0" w:val="nil"/>
          <w:left w:space="0" w:sz="0" w:val="nil"/>
          <w:bottom w:space="0" w:sz="0" w:val="nil"/>
          <w:right w:space="0" w:sz="0" w:val="nil"/>
          <w:between w:space="0" w:sz="0" w:val="nil"/>
        </w:pBdr>
        <w:shd w:fill="auto" w:val="clear"/>
        <w:spacing w:after="0" w:before="4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41C">
      <w:pPr>
        <w:keepNext w:val="0"/>
        <w:keepLines w:val="0"/>
        <w:widowControl w:val="0"/>
        <w:pBdr>
          <w:top w:space="0" w:sz="0" w:val="nil"/>
          <w:left w:space="0" w:sz="0" w:val="nil"/>
          <w:bottom w:space="0" w:sz="0" w:val="nil"/>
          <w:right w:space="0" w:sz="0" w:val="nil"/>
          <w:between w:space="0" w:sz="0" w:val="nil"/>
        </w:pBdr>
        <w:shd w:fill="auto" w:val="clear"/>
        <w:spacing w:after="0" w:before="282.28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41D">
      <w:pPr>
        <w:keepNext w:val="0"/>
        <w:keepLines w:val="0"/>
        <w:widowControl w:val="0"/>
        <w:pBdr>
          <w:top w:space="0" w:sz="0" w:val="nil"/>
          <w:left w:space="0" w:sz="0" w:val="nil"/>
          <w:bottom w:space="0" w:sz="0" w:val="nil"/>
          <w:right w:space="0" w:sz="0" w:val="nil"/>
          <w:between w:space="0" w:sz="0" w:val="nil"/>
        </w:pBdr>
        <w:shd w:fill="auto" w:val="clear"/>
        <w:spacing w:after="0" w:before="38.3337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1E">
      <w:pPr>
        <w:keepNext w:val="0"/>
        <w:keepLines w:val="0"/>
        <w:widowControl w:val="0"/>
        <w:pBdr>
          <w:top w:space="0" w:sz="0" w:val="nil"/>
          <w:left w:space="0" w:sz="0" w:val="nil"/>
          <w:bottom w:space="0" w:sz="0" w:val="nil"/>
          <w:right w:space="0" w:sz="0" w:val="nil"/>
          <w:between w:space="0" w:sz="0" w:val="nil"/>
        </w:pBdr>
        <w:shd w:fill="auto" w:val="clear"/>
        <w:spacing w:after="0" w:before="4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41F">
      <w:pPr>
        <w:keepNext w:val="0"/>
        <w:keepLines w:val="0"/>
        <w:widowControl w:val="0"/>
        <w:pBdr>
          <w:top w:space="0" w:sz="0" w:val="nil"/>
          <w:left w:space="0" w:sz="0" w:val="nil"/>
          <w:bottom w:space="0" w:sz="0" w:val="nil"/>
          <w:right w:space="0" w:sz="0" w:val="nil"/>
          <w:between w:space="0" w:sz="0" w:val="nil"/>
        </w:pBdr>
        <w:shd w:fill="auto" w:val="clear"/>
        <w:spacing w:after="0" w:before="350.6793212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420">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21">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422">
      <w:pPr>
        <w:keepNext w:val="0"/>
        <w:keepLines w:val="0"/>
        <w:widowControl w:val="0"/>
        <w:pBdr>
          <w:top w:space="0" w:sz="0" w:val="nil"/>
          <w:left w:space="0" w:sz="0" w:val="nil"/>
          <w:bottom w:space="0" w:sz="0" w:val="nil"/>
          <w:right w:space="0" w:sz="0" w:val="nil"/>
          <w:between w:space="0" w:sz="0" w:val="nil"/>
        </w:pBdr>
        <w:shd w:fill="auto" w:val="clear"/>
        <w:spacing w:after="0" w:before="29.1714477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23">
      <w:pPr>
        <w:keepNext w:val="0"/>
        <w:keepLines w:val="0"/>
        <w:widowControl w:val="0"/>
        <w:pBdr>
          <w:top w:space="0" w:sz="0" w:val="nil"/>
          <w:left w:space="0" w:sz="0" w:val="nil"/>
          <w:bottom w:space="0" w:sz="0" w:val="nil"/>
          <w:right w:space="0" w:sz="0" w:val="nil"/>
          <w:between w:space="0" w:sz="0" w:val="nil"/>
        </w:pBdr>
        <w:shd w:fill="auto" w:val="clear"/>
        <w:spacing w:after="0" w:before="302.689514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424">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25">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426">
      <w:pPr>
        <w:keepNext w:val="0"/>
        <w:keepLines w:val="0"/>
        <w:widowControl w:val="0"/>
        <w:pBdr>
          <w:top w:space="0" w:sz="0" w:val="nil"/>
          <w:left w:space="0" w:sz="0" w:val="nil"/>
          <w:bottom w:space="0" w:sz="0" w:val="nil"/>
          <w:right w:space="0" w:sz="0" w:val="nil"/>
          <w:between w:space="0" w:sz="0" w:val="nil"/>
        </w:pBdr>
        <w:shd w:fill="auto" w:val="clear"/>
        <w:spacing w:after="0" w:before="1413.93463134765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27">
      <w:pPr>
        <w:keepNext w:val="0"/>
        <w:keepLines w:val="0"/>
        <w:widowControl w:val="0"/>
        <w:pBdr>
          <w:top w:space="0" w:sz="0" w:val="nil"/>
          <w:left w:space="0" w:sz="0" w:val="nil"/>
          <w:bottom w:space="0" w:sz="0" w:val="nil"/>
          <w:right w:space="0" w:sz="0" w:val="nil"/>
          <w:between w:space="0" w:sz="0" w:val="nil"/>
        </w:pBdr>
        <w:shd w:fill="auto" w:val="clear"/>
        <w:spacing w:after="0" w:before="79.147033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428">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429">
      <w:pPr>
        <w:keepNext w:val="0"/>
        <w:keepLines w:val="0"/>
        <w:widowControl w:val="0"/>
        <w:pBdr>
          <w:top w:space="0" w:sz="0" w:val="nil"/>
          <w:left w:space="0" w:sz="0" w:val="nil"/>
          <w:bottom w:space="0" w:sz="0" w:val="nil"/>
          <w:right w:space="0" w:sz="0" w:val="nil"/>
          <w:between w:space="0" w:sz="0" w:val="nil"/>
        </w:pBdr>
        <w:shd w:fill="auto" w:val="clear"/>
        <w:spacing w:after="0" w:before="12.67730712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42A">
      <w:pPr>
        <w:keepNext w:val="0"/>
        <w:keepLines w:val="0"/>
        <w:widowControl w:val="0"/>
        <w:pBdr>
          <w:top w:space="0" w:sz="0" w:val="nil"/>
          <w:left w:space="0" w:sz="0" w:val="nil"/>
          <w:bottom w:space="0" w:sz="0" w:val="nil"/>
          <w:right w:space="0" w:sz="0" w:val="nil"/>
          <w:between w:space="0" w:sz="0" w:val="nil"/>
        </w:pBdr>
        <w:shd w:fill="auto" w:val="clear"/>
        <w:spacing w:after="0" w:before="28.7939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2B">
      <w:pPr>
        <w:keepNext w:val="0"/>
        <w:keepLines w:val="0"/>
        <w:widowControl w:val="0"/>
        <w:pBdr>
          <w:top w:space="0" w:sz="0" w:val="nil"/>
          <w:left w:space="0" w:sz="0" w:val="nil"/>
          <w:bottom w:space="0" w:sz="0" w:val="nil"/>
          <w:right w:space="0" w:sz="0" w:val="nil"/>
          <w:between w:space="0" w:sz="0" w:val="nil"/>
        </w:pBdr>
        <w:shd w:fill="auto" w:val="clear"/>
        <w:spacing w:after="0" w:before="49.17175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42C">
      <w:pPr>
        <w:keepNext w:val="0"/>
        <w:keepLines w:val="0"/>
        <w:widowControl w:val="0"/>
        <w:pBdr>
          <w:top w:space="0" w:sz="0" w:val="nil"/>
          <w:left w:space="0" w:sz="0" w:val="nil"/>
          <w:bottom w:space="0" w:sz="0" w:val="nil"/>
          <w:right w:space="0" w:sz="0" w:val="nil"/>
          <w:between w:space="0" w:sz="0" w:val="nil"/>
        </w:pBdr>
        <w:shd w:fill="auto" w:val="clear"/>
        <w:spacing w:after="0" w:before="6.6018676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42D">
      <w:pPr>
        <w:keepNext w:val="0"/>
        <w:keepLines w:val="0"/>
        <w:widowControl w:val="0"/>
        <w:pBdr>
          <w:top w:space="0" w:sz="0" w:val="nil"/>
          <w:left w:space="0" w:sz="0" w:val="nil"/>
          <w:bottom w:space="0" w:sz="0" w:val="nil"/>
          <w:right w:space="0" w:sz="0" w:val="nil"/>
          <w:between w:space="0" w:sz="0" w:val="nil"/>
        </w:pBdr>
        <w:shd w:fill="auto" w:val="clear"/>
        <w:spacing w:after="0" w:before="79.14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2E">
      <w:pPr>
        <w:keepNext w:val="0"/>
        <w:keepLines w:val="0"/>
        <w:widowControl w:val="0"/>
        <w:pBdr>
          <w:top w:space="0" w:sz="0" w:val="nil"/>
          <w:left w:space="0" w:sz="0" w:val="nil"/>
          <w:bottom w:space="0" w:sz="0" w:val="nil"/>
          <w:right w:space="0" w:sz="0" w:val="nil"/>
          <w:between w:space="0" w:sz="0" w:val="nil"/>
        </w:pBdr>
        <w:shd w:fill="auto" w:val="clear"/>
        <w:spacing w:after="0" w:before="49.1714477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2F">
      <w:pPr>
        <w:keepNext w:val="0"/>
        <w:keepLines w:val="0"/>
        <w:widowControl w:val="0"/>
        <w:pBdr>
          <w:top w:space="0" w:sz="0" w:val="nil"/>
          <w:left w:space="0" w:sz="0" w:val="nil"/>
          <w:bottom w:space="0" w:sz="0" w:val="nil"/>
          <w:right w:space="0" w:sz="0" w:val="nil"/>
          <w:between w:space="0" w:sz="0" w:val="nil"/>
        </w:pBdr>
        <w:shd w:fill="auto" w:val="clear"/>
        <w:spacing w:after="0" w:before="68.3821105957031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430">
      <w:pPr>
        <w:keepNext w:val="0"/>
        <w:keepLines w:val="0"/>
        <w:widowControl w:val="0"/>
        <w:pBdr>
          <w:top w:space="0" w:sz="0" w:val="nil"/>
          <w:left w:space="0" w:sz="0" w:val="nil"/>
          <w:bottom w:space="0" w:sz="0" w:val="nil"/>
          <w:right w:space="0" w:sz="0" w:val="nil"/>
          <w:between w:space="0" w:sz="0" w:val="nil"/>
        </w:pBdr>
        <w:shd w:fill="auto" w:val="clear"/>
        <w:spacing w:after="0" w:before="79.264984130859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31">
      <w:pPr>
        <w:keepNext w:val="0"/>
        <w:keepLines w:val="0"/>
        <w:widowControl w:val="0"/>
        <w:pBdr>
          <w:top w:space="0" w:sz="0" w:val="nil"/>
          <w:left w:space="0" w:sz="0" w:val="nil"/>
          <w:bottom w:space="0" w:sz="0" w:val="nil"/>
          <w:right w:space="0" w:sz="0" w:val="nil"/>
          <w:between w:space="0" w:sz="0" w:val="nil"/>
        </w:pBdr>
        <w:shd w:fill="auto" w:val="clear"/>
        <w:spacing w:after="0" w:before="49.1714477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32">
      <w:pPr>
        <w:keepNext w:val="0"/>
        <w:keepLines w:val="0"/>
        <w:widowControl w:val="0"/>
        <w:pBdr>
          <w:top w:space="0" w:sz="0" w:val="nil"/>
          <w:left w:space="0" w:sz="0" w:val="nil"/>
          <w:bottom w:space="0" w:sz="0" w:val="nil"/>
          <w:right w:space="0" w:sz="0" w:val="nil"/>
          <w:between w:space="0" w:sz="0" w:val="nil"/>
        </w:pBdr>
        <w:shd w:fill="auto" w:val="clear"/>
        <w:spacing w:after="0" w:before="25.2154541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433">
      <w:pPr>
        <w:keepNext w:val="0"/>
        <w:keepLines w:val="0"/>
        <w:widowControl w:val="0"/>
        <w:pBdr>
          <w:top w:space="0" w:sz="0" w:val="nil"/>
          <w:left w:space="0" w:sz="0" w:val="nil"/>
          <w:bottom w:space="0" w:sz="0" w:val="nil"/>
          <w:right w:space="0" w:sz="0" w:val="nil"/>
          <w:between w:space="0" w:sz="0" w:val="nil"/>
        </w:pBdr>
        <w:shd w:fill="auto" w:val="clear"/>
        <w:spacing w:after="0" w:before="49.26010131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434">
      <w:pPr>
        <w:keepNext w:val="0"/>
        <w:keepLines w:val="0"/>
        <w:widowControl w:val="0"/>
        <w:pBdr>
          <w:top w:space="0" w:sz="0" w:val="nil"/>
          <w:left w:space="0" w:sz="0" w:val="nil"/>
          <w:bottom w:space="0" w:sz="0" w:val="nil"/>
          <w:right w:space="0" w:sz="0" w:val="nil"/>
          <w:between w:space="0" w:sz="0" w:val="nil"/>
        </w:pBdr>
        <w:shd w:fill="auto" w:val="clear"/>
        <w:spacing w:after="0" w:before="79.146881103515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35">
      <w:pPr>
        <w:keepNext w:val="0"/>
        <w:keepLines w:val="0"/>
        <w:widowControl w:val="0"/>
        <w:pBdr>
          <w:top w:space="0" w:sz="0" w:val="nil"/>
          <w:left w:space="0" w:sz="0" w:val="nil"/>
          <w:bottom w:space="0" w:sz="0" w:val="nil"/>
          <w:right w:space="0" w:sz="0" w:val="nil"/>
          <w:between w:space="0" w:sz="0" w:val="nil"/>
        </w:pBdr>
        <w:shd w:fill="auto" w:val="clear"/>
        <w:spacing w:after="0" w:before="77.935943603515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436">
      <w:pPr>
        <w:keepNext w:val="0"/>
        <w:keepLines w:val="0"/>
        <w:widowControl w:val="0"/>
        <w:pBdr>
          <w:top w:space="0" w:sz="0" w:val="nil"/>
          <w:left w:space="0" w:sz="0" w:val="nil"/>
          <w:bottom w:space="0" w:sz="0" w:val="nil"/>
          <w:right w:space="0" w:sz="0" w:val="nil"/>
          <w:between w:space="0" w:sz="0" w:val="nil"/>
        </w:pBdr>
        <w:shd w:fill="auto" w:val="clear"/>
        <w:spacing w:after="0" w:before="69.57824707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437">
      <w:pPr>
        <w:keepNext w:val="0"/>
        <w:keepLines w:val="0"/>
        <w:widowControl w:val="0"/>
        <w:pBdr>
          <w:top w:space="0" w:sz="0" w:val="nil"/>
          <w:left w:space="0" w:sz="0" w:val="nil"/>
          <w:bottom w:space="0" w:sz="0" w:val="nil"/>
          <w:right w:space="0" w:sz="0" w:val="nil"/>
          <w:between w:space="0" w:sz="0" w:val="nil"/>
        </w:pBdr>
        <w:shd w:fill="auto" w:val="clear"/>
        <w:spacing w:after="0" w:before="68.3528137207031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3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439">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3A">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43B">
      <w:pPr>
        <w:keepNext w:val="0"/>
        <w:keepLines w:val="0"/>
        <w:widowControl w:val="0"/>
        <w:pBdr>
          <w:top w:space="0" w:sz="0" w:val="nil"/>
          <w:left w:space="0" w:sz="0" w:val="nil"/>
          <w:bottom w:space="0" w:sz="0" w:val="nil"/>
          <w:right w:space="0" w:sz="0" w:val="nil"/>
          <w:between w:space="0" w:sz="0" w:val="nil"/>
        </w:pBdr>
        <w:shd w:fill="auto" w:val="clear"/>
        <w:spacing w:after="0" w:before="29.17236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3C">
      <w:pPr>
        <w:keepNext w:val="0"/>
        <w:keepLines w:val="0"/>
        <w:widowControl w:val="0"/>
        <w:pBdr>
          <w:top w:space="0" w:sz="0" w:val="nil"/>
          <w:left w:space="0" w:sz="0" w:val="nil"/>
          <w:bottom w:space="0" w:sz="0" w:val="nil"/>
          <w:right w:space="0" w:sz="0" w:val="nil"/>
          <w:between w:space="0" w:sz="0" w:val="nil"/>
        </w:pBdr>
        <w:shd w:fill="auto" w:val="clear"/>
        <w:spacing w:after="0" w:before="301.4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43D">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3E">
      <w:pPr>
        <w:keepNext w:val="0"/>
        <w:keepLines w:val="0"/>
        <w:widowControl w:val="0"/>
        <w:pBdr>
          <w:top w:space="0" w:sz="0" w:val="nil"/>
          <w:left w:space="0" w:sz="0" w:val="nil"/>
          <w:bottom w:space="0" w:sz="0" w:val="nil"/>
          <w:right w:space="0" w:sz="0" w:val="nil"/>
          <w:between w:space="0" w:sz="0" w:val="nil"/>
        </w:pBdr>
        <w:shd w:fill="auto" w:val="clear"/>
        <w:spacing w:after="0" w:before="69.62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43F">
      <w:pPr>
        <w:keepNext w:val="0"/>
        <w:keepLines w:val="0"/>
        <w:widowControl w:val="0"/>
        <w:pBdr>
          <w:top w:space="0" w:sz="0" w:val="nil"/>
          <w:left w:space="0" w:sz="0" w:val="nil"/>
          <w:bottom w:space="0" w:sz="0" w:val="nil"/>
          <w:right w:space="0" w:sz="0" w:val="nil"/>
          <w:between w:space="0" w:sz="0" w:val="nil"/>
        </w:pBdr>
        <w:shd w:fill="auto" w:val="clear"/>
        <w:spacing w:after="0" w:before="29.1711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40">
      <w:pPr>
        <w:keepNext w:val="0"/>
        <w:keepLines w:val="0"/>
        <w:widowControl w:val="0"/>
        <w:pBdr>
          <w:top w:space="0" w:sz="0" w:val="nil"/>
          <w:left w:space="0" w:sz="0" w:val="nil"/>
          <w:bottom w:space="0" w:sz="0" w:val="nil"/>
          <w:right w:space="0" w:sz="0" w:val="nil"/>
          <w:between w:space="0" w:sz="0" w:val="nil"/>
        </w:pBdr>
        <w:shd w:fill="auto" w:val="clear"/>
        <w:spacing w:after="0" w:before="301.4794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441">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42">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443">
      <w:pPr>
        <w:keepNext w:val="0"/>
        <w:keepLines w:val="0"/>
        <w:widowControl w:val="0"/>
        <w:pBdr>
          <w:top w:space="0" w:sz="0" w:val="nil"/>
          <w:left w:space="0" w:sz="0" w:val="nil"/>
          <w:bottom w:space="0" w:sz="0" w:val="nil"/>
          <w:right w:space="0" w:sz="0" w:val="nil"/>
          <w:between w:space="0" w:sz="0" w:val="nil"/>
        </w:pBdr>
        <w:shd w:fill="auto" w:val="clear"/>
        <w:spacing w:after="0" w:before="29.1711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44">
      <w:pPr>
        <w:keepNext w:val="0"/>
        <w:keepLines w:val="0"/>
        <w:widowControl w:val="0"/>
        <w:pBdr>
          <w:top w:space="0" w:sz="0" w:val="nil"/>
          <w:left w:space="0" w:sz="0" w:val="nil"/>
          <w:bottom w:space="0" w:sz="0" w:val="nil"/>
          <w:right w:space="0" w:sz="0" w:val="nil"/>
          <w:between w:space="0" w:sz="0" w:val="nil"/>
        </w:pBdr>
        <w:shd w:fill="auto" w:val="clear"/>
        <w:spacing w:after="0" w:before="301.4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445">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46">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447">
      <w:pPr>
        <w:keepNext w:val="0"/>
        <w:keepLines w:val="0"/>
        <w:widowControl w:val="0"/>
        <w:pBdr>
          <w:top w:space="0" w:sz="0" w:val="nil"/>
          <w:left w:space="0" w:sz="0" w:val="nil"/>
          <w:bottom w:space="0" w:sz="0" w:val="nil"/>
          <w:right w:space="0" w:sz="0" w:val="nil"/>
          <w:between w:space="0" w:sz="0" w:val="nil"/>
        </w:pBdr>
        <w:shd w:fill="auto" w:val="clear"/>
        <w:spacing w:after="0" w:before="29.1711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48">
      <w:pPr>
        <w:keepNext w:val="0"/>
        <w:keepLines w:val="0"/>
        <w:widowControl w:val="0"/>
        <w:pBdr>
          <w:top w:space="0" w:sz="0" w:val="nil"/>
          <w:left w:space="0" w:sz="0" w:val="nil"/>
          <w:bottom w:space="0" w:sz="0" w:val="nil"/>
          <w:right w:space="0" w:sz="0" w:val="nil"/>
          <w:between w:space="0" w:sz="0" w:val="nil"/>
        </w:pBdr>
        <w:shd w:fill="auto" w:val="clear"/>
        <w:spacing w:after="0" w:before="301.4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449">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4A">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44B">
      <w:pPr>
        <w:keepNext w:val="0"/>
        <w:keepLines w:val="0"/>
        <w:widowControl w:val="0"/>
        <w:pBdr>
          <w:top w:space="0" w:sz="0" w:val="nil"/>
          <w:left w:space="0" w:sz="0" w:val="nil"/>
          <w:bottom w:space="0" w:sz="0" w:val="nil"/>
          <w:right w:space="0" w:sz="0" w:val="nil"/>
          <w:between w:space="0" w:sz="0" w:val="nil"/>
        </w:pBdr>
        <w:shd w:fill="auto" w:val="clear"/>
        <w:spacing w:after="0" w:before="29.17236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4C">
      <w:pPr>
        <w:keepNext w:val="0"/>
        <w:keepLines w:val="0"/>
        <w:widowControl w:val="0"/>
        <w:pBdr>
          <w:top w:space="0" w:sz="0" w:val="nil"/>
          <w:left w:space="0" w:sz="0" w:val="nil"/>
          <w:bottom w:space="0" w:sz="0" w:val="nil"/>
          <w:right w:space="0" w:sz="0" w:val="nil"/>
          <w:between w:space="0" w:sz="0" w:val="nil"/>
        </w:pBdr>
        <w:shd w:fill="auto" w:val="clear"/>
        <w:spacing w:after="0" w:before="30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44D">
      <w:pPr>
        <w:keepNext w:val="0"/>
        <w:keepLines w:val="0"/>
        <w:widowControl w:val="0"/>
        <w:pBdr>
          <w:top w:space="0" w:sz="0" w:val="nil"/>
          <w:left w:space="0" w:sz="0" w:val="nil"/>
          <w:bottom w:space="0" w:sz="0" w:val="nil"/>
          <w:right w:space="0" w:sz="0" w:val="nil"/>
          <w:between w:space="0" w:sz="0" w:val="nil"/>
        </w:pBdr>
        <w:shd w:fill="auto" w:val="clear"/>
        <w:spacing w:after="0" w:before="38.33251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4E">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44F">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450">
      <w:pPr>
        <w:keepNext w:val="0"/>
        <w:keepLines w:val="0"/>
        <w:widowControl w:val="0"/>
        <w:pBdr>
          <w:top w:space="0" w:sz="0" w:val="nil"/>
          <w:left w:space="0" w:sz="0" w:val="nil"/>
          <w:bottom w:space="0" w:sz="0" w:val="nil"/>
          <w:right w:space="0" w:sz="0" w:val="nil"/>
          <w:between w:space="0" w:sz="0" w:val="nil"/>
        </w:pBdr>
        <w:shd w:fill="auto" w:val="clear"/>
        <w:spacing w:after="0" w:before="29.1711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51">
      <w:pPr>
        <w:keepNext w:val="0"/>
        <w:keepLines w:val="0"/>
        <w:widowControl w:val="0"/>
        <w:pBdr>
          <w:top w:space="0" w:sz="0" w:val="nil"/>
          <w:left w:space="0" w:sz="0" w:val="nil"/>
          <w:bottom w:space="0" w:sz="0" w:val="nil"/>
          <w:right w:space="0" w:sz="0" w:val="nil"/>
          <w:between w:space="0" w:sz="0" w:val="nil"/>
        </w:pBdr>
        <w:shd w:fill="auto" w:val="clear"/>
        <w:spacing w:after="0" w:before="233.08227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452">
      <w:pPr>
        <w:keepNext w:val="0"/>
        <w:keepLines w:val="0"/>
        <w:widowControl w:val="0"/>
        <w:pBdr>
          <w:top w:space="0" w:sz="0" w:val="nil"/>
          <w:left w:space="0" w:sz="0" w:val="nil"/>
          <w:bottom w:space="0" w:sz="0" w:val="nil"/>
          <w:right w:space="0" w:sz="0" w:val="nil"/>
          <w:between w:space="0" w:sz="0" w:val="nil"/>
        </w:pBdr>
        <w:shd w:fill="auto" w:val="clear"/>
        <w:spacing w:after="0" w:before="39.410400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53">
      <w:pPr>
        <w:keepNext w:val="0"/>
        <w:keepLines w:val="0"/>
        <w:widowControl w:val="0"/>
        <w:pBdr>
          <w:top w:space="0" w:sz="0" w:val="nil"/>
          <w:left w:space="0" w:sz="0" w:val="nil"/>
          <w:bottom w:space="0" w:sz="0" w:val="nil"/>
          <w:right w:space="0" w:sz="0" w:val="nil"/>
          <w:between w:space="0" w:sz="0" w:val="nil"/>
        </w:pBdr>
        <w:shd w:fill="auto" w:val="clear"/>
        <w:spacing w:after="0" w:before="68.42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454">
      <w:pPr>
        <w:keepNext w:val="0"/>
        <w:keepLines w:val="0"/>
        <w:widowControl w:val="0"/>
        <w:pBdr>
          <w:top w:space="0" w:sz="0" w:val="nil"/>
          <w:left w:space="0" w:sz="0" w:val="nil"/>
          <w:bottom w:space="0" w:sz="0" w:val="nil"/>
          <w:right w:space="0" w:sz="0" w:val="nil"/>
          <w:between w:space="0" w:sz="0" w:val="nil"/>
        </w:pBdr>
        <w:shd w:fill="auto" w:val="clear"/>
        <w:spacing w:after="0" w:before="29.1711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55">
      <w:pPr>
        <w:keepNext w:val="0"/>
        <w:keepLines w:val="0"/>
        <w:widowControl w:val="0"/>
        <w:pBdr>
          <w:top w:space="0" w:sz="0" w:val="nil"/>
          <w:left w:space="0" w:sz="0" w:val="nil"/>
          <w:bottom w:space="0" w:sz="0" w:val="nil"/>
          <w:right w:space="0" w:sz="0" w:val="nil"/>
          <w:between w:space="0" w:sz="0" w:val="nil"/>
        </w:pBdr>
        <w:shd w:fill="auto" w:val="clear"/>
        <w:spacing w:after="0" w:before="30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456">
      <w:pPr>
        <w:keepNext w:val="0"/>
        <w:keepLines w:val="0"/>
        <w:widowControl w:val="0"/>
        <w:pBdr>
          <w:top w:space="0" w:sz="0" w:val="nil"/>
          <w:left w:space="0" w:sz="0" w:val="nil"/>
          <w:bottom w:space="0" w:sz="0" w:val="nil"/>
          <w:right w:space="0" w:sz="0" w:val="nil"/>
          <w:between w:space="0" w:sz="0" w:val="nil"/>
        </w:pBdr>
        <w:shd w:fill="auto" w:val="clear"/>
        <w:spacing w:after="0" w:before="39.41162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57">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458">
      <w:pPr>
        <w:keepNext w:val="0"/>
        <w:keepLines w:val="0"/>
        <w:widowControl w:val="0"/>
        <w:pBdr>
          <w:top w:space="0" w:sz="0" w:val="nil"/>
          <w:left w:space="0" w:sz="0" w:val="nil"/>
          <w:bottom w:space="0" w:sz="0" w:val="nil"/>
          <w:right w:space="0" w:sz="0" w:val="nil"/>
          <w:between w:space="0" w:sz="0" w:val="nil"/>
        </w:pBdr>
        <w:shd w:fill="auto" w:val="clear"/>
        <w:spacing w:after="0" w:before="29.1711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59">
      <w:pPr>
        <w:keepNext w:val="0"/>
        <w:keepLines w:val="0"/>
        <w:widowControl w:val="0"/>
        <w:pBdr>
          <w:top w:space="0" w:sz="0" w:val="nil"/>
          <w:left w:space="0" w:sz="0" w:val="nil"/>
          <w:bottom w:space="0" w:sz="0" w:val="nil"/>
          <w:right w:space="0" w:sz="0" w:val="nil"/>
          <w:between w:space="0" w:sz="0" w:val="nil"/>
        </w:pBdr>
        <w:shd w:fill="auto" w:val="clear"/>
        <w:spacing w:after="0" w:before="301.4794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45A">
      <w:pPr>
        <w:keepNext w:val="0"/>
        <w:keepLines w:val="0"/>
        <w:widowControl w:val="0"/>
        <w:pBdr>
          <w:top w:space="0" w:sz="0" w:val="nil"/>
          <w:left w:space="0" w:sz="0" w:val="nil"/>
          <w:bottom w:space="0" w:sz="0" w:val="nil"/>
          <w:right w:space="0" w:sz="0" w:val="nil"/>
          <w:between w:space="0" w:sz="0" w:val="nil"/>
        </w:pBdr>
        <w:shd w:fill="auto" w:val="clear"/>
        <w:spacing w:after="0" w:before="39.410400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5B">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45C">
      <w:pPr>
        <w:keepNext w:val="0"/>
        <w:keepLines w:val="0"/>
        <w:widowControl w:val="0"/>
        <w:pBdr>
          <w:top w:space="0" w:sz="0" w:val="nil"/>
          <w:left w:space="0" w:sz="0" w:val="nil"/>
          <w:bottom w:space="0" w:sz="0" w:val="nil"/>
          <w:right w:space="0" w:sz="0" w:val="nil"/>
          <w:between w:space="0" w:sz="0" w:val="nil"/>
        </w:pBdr>
        <w:shd w:fill="auto" w:val="clear"/>
        <w:spacing w:after="0" w:before="29.1711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5D">
      <w:pPr>
        <w:keepNext w:val="0"/>
        <w:keepLines w:val="0"/>
        <w:widowControl w:val="0"/>
        <w:pBdr>
          <w:top w:space="0" w:sz="0" w:val="nil"/>
          <w:left w:space="0" w:sz="0" w:val="nil"/>
          <w:bottom w:space="0" w:sz="0" w:val="nil"/>
          <w:right w:space="0" w:sz="0" w:val="nil"/>
          <w:between w:space="0" w:sz="0" w:val="nil"/>
        </w:pBdr>
        <w:shd w:fill="auto" w:val="clear"/>
        <w:spacing w:after="0" w:before="301.4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45E">
      <w:pPr>
        <w:keepNext w:val="0"/>
        <w:keepLines w:val="0"/>
        <w:widowControl w:val="0"/>
        <w:pBdr>
          <w:top w:space="0" w:sz="0" w:val="nil"/>
          <w:left w:space="0" w:sz="0" w:val="nil"/>
          <w:bottom w:space="0" w:sz="0" w:val="nil"/>
          <w:right w:space="0" w:sz="0" w:val="nil"/>
          <w:between w:space="0" w:sz="0" w:val="nil"/>
        </w:pBdr>
        <w:shd w:fill="auto" w:val="clear"/>
        <w:spacing w:after="0" w:before="39.410400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5F">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460">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461">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62">
      <w:pPr>
        <w:keepNext w:val="0"/>
        <w:keepLines w:val="0"/>
        <w:widowControl w:val="0"/>
        <w:pBdr>
          <w:top w:space="0" w:sz="0" w:val="nil"/>
          <w:left w:space="0" w:sz="0" w:val="nil"/>
          <w:bottom w:space="0" w:sz="0" w:val="nil"/>
          <w:right w:space="0" w:sz="0" w:val="nil"/>
          <w:between w:space="0" w:sz="0" w:val="nil"/>
        </w:pBdr>
        <w:shd w:fill="auto" w:val="clear"/>
        <w:spacing w:after="0" w:before="4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2463">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464">
      <w:pPr>
        <w:keepNext w:val="0"/>
        <w:keepLines w:val="0"/>
        <w:widowControl w:val="0"/>
        <w:pBdr>
          <w:top w:space="0" w:sz="0" w:val="nil"/>
          <w:left w:space="0" w:sz="0" w:val="nil"/>
          <w:bottom w:space="0" w:sz="0" w:val="nil"/>
          <w:right w:space="0" w:sz="0" w:val="nil"/>
          <w:between w:space="0" w:sz="0" w:val="nil"/>
        </w:pBdr>
        <w:shd w:fill="auto" w:val="clear"/>
        <w:spacing w:after="0" w:before="39.41101074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65">
      <w:pPr>
        <w:keepNext w:val="0"/>
        <w:keepLines w:val="0"/>
        <w:widowControl w:val="0"/>
        <w:pBdr>
          <w:top w:space="0" w:sz="0" w:val="nil"/>
          <w:left w:space="0" w:sz="0" w:val="nil"/>
          <w:bottom w:space="0" w:sz="0" w:val="nil"/>
          <w:right w:space="0" w:sz="0" w:val="nil"/>
          <w:between w:space="0" w:sz="0" w:val="nil"/>
        </w:pBdr>
        <w:shd w:fill="auto" w:val="clear"/>
        <w:spacing w:after="0" w:before="68.42712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466">
      <w:pPr>
        <w:keepNext w:val="0"/>
        <w:keepLines w:val="0"/>
        <w:widowControl w:val="0"/>
        <w:pBdr>
          <w:top w:space="0" w:sz="0" w:val="nil"/>
          <w:left w:space="0" w:sz="0" w:val="nil"/>
          <w:bottom w:space="0" w:sz="0" w:val="nil"/>
          <w:right w:space="0" w:sz="0" w:val="nil"/>
          <w:between w:space="0" w:sz="0" w:val="nil"/>
        </w:pBdr>
        <w:shd w:fill="auto" w:val="clear"/>
        <w:spacing w:after="0" w:before="4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467">
      <w:pPr>
        <w:keepNext w:val="0"/>
        <w:keepLines w:val="0"/>
        <w:widowControl w:val="0"/>
        <w:pBdr>
          <w:top w:space="0" w:sz="0" w:val="nil"/>
          <w:left w:space="0" w:sz="0" w:val="nil"/>
          <w:bottom w:space="0" w:sz="0" w:val="nil"/>
          <w:right w:space="0" w:sz="0" w:val="nil"/>
          <w:between w:space="0" w:sz="0" w:val="nil"/>
        </w:pBdr>
        <w:shd w:fill="auto" w:val="clear"/>
        <w:spacing w:after="0" w:before="282.2821044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468">
      <w:pPr>
        <w:keepNext w:val="0"/>
        <w:keepLines w:val="0"/>
        <w:widowControl w:val="0"/>
        <w:pBdr>
          <w:top w:space="0" w:sz="0" w:val="nil"/>
          <w:left w:space="0" w:sz="0" w:val="nil"/>
          <w:bottom w:space="0" w:sz="0" w:val="nil"/>
          <w:right w:space="0" w:sz="0" w:val="nil"/>
          <w:between w:space="0" w:sz="0" w:val="nil"/>
        </w:pBdr>
        <w:shd w:fill="auto" w:val="clear"/>
        <w:spacing w:after="0" w:before="38.333129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69">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46A">
      <w:pPr>
        <w:keepNext w:val="0"/>
        <w:keepLines w:val="0"/>
        <w:widowControl w:val="0"/>
        <w:pBdr>
          <w:top w:space="0" w:sz="0" w:val="nil"/>
          <w:left w:space="0" w:sz="0" w:val="nil"/>
          <w:bottom w:space="0" w:sz="0" w:val="nil"/>
          <w:right w:space="0" w:sz="0" w:val="nil"/>
          <w:between w:space="0" w:sz="0" w:val="nil"/>
        </w:pBdr>
        <w:shd w:fill="auto" w:val="clear"/>
        <w:spacing w:after="0" w:before="29.17175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6B">
      <w:pPr>
        <w:keepNext w:val="0"/>
        <w:keepLines w:val="0"/>
        <w:widowControl w:val="0"/>
        <w:pBdr>
          <w:top w:space="0" w:sz="0" w:val="nil"/>
          <w:left w:space="0" w:sz="0" w:val="nil"/>
          <w:bottom w:space="0" w:sz="0" w:val="nil"/>
          <w:right w:space="0" w:sz="0" w:val="nil"/>
          <w:between w:space="0" w:sz="0" w:val="nil"/>
        </w:pBdr>
        <w:shd w:fill="auto" w:val="clear"/>
        <w:spacing w:after="0" w:before="301.49353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46C">
      <w:pPr>
        <w:keepNext w:val="0"/>
        <w:keepLines w:val="0"/>
        <w:widowControl w:val="0"/>
        <w:pBdr>
          <w:top w:space="0" w:sz="0" w:val="nil"/>
          <w:left w:space="0" w:sz="0" w:val="nil"/>
          <w:bottom w:space="0" w:sz="0" w:val="nil"/>
          <w:right w:space="0" w:sz="0" w:val="nil"/>
          <w:between w:space="0" w:sz="0" w:val="nil"/>
        </w:pBdr>
        <w:shd w:fill="auto" w:val="clear"/>
        <w:spacing w:after="0" w:before="39.41101074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6D">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46E">
      <w:pPr>
        <w:keepNext w:val="0"/>
        <w:keepLines w:val="0"/>
        <w:widowControl w:val="0"/>
        <w:pBdr>
          <w:top w:space="0" w:sz="0" w:val="nil"/>
          <w:left w:space="0" w:sz="0" w:val="nil"/>
          <w:bottom w:space="0" w:sz="0" w:val="nil"/>
          <w:right w:space="0" w:sz="0" w:val="nil"/>
          <w:between w:space="0" w:sz="0" w:val="nil"/>
        </w:pBdr>
        <w:shd w:fill="auto" w:val="clear"/>
        <w:spacing w:after="0" w:before="29.17175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6F">
      <w:pPr>
        <w:keepNext w:val="0"/>
        <w:keepLines w:val="0"/>
        <w:widowControl w:val="0"/>
        <w:pBdr>
          <w:top w:space="0" w:sz="0" w:val="nil"/>
          <w:left w:space="0" w:sz="0" w:val="nil"/>
          <w:bottom w:space="0" w:sz="0" w:val="nil"/>
          <w:right w:space="0" w:sz="0" w:val="nil"/>
          <w:between w:space="0" w:sz="0" w:val="nil"/>
        </w:pBdr>
        <w:shd w:fill="auto" w:val="clear"/>
        <w:spacing w:after="0" w:before="30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470">
      <w:pPr>
        <w:keepNext w:val="0"/>
        <w:keepLines w:val="0"/>
        <w:widowControl w:val="0"/>
        <w:pBdr>
          <w:top w:space="0" w:sz="0" w:val="nil"/>
          <w:left w:space="0" w:sz="0" w:val="nil"/>
          <w:bottom w:space="0" w:sz="0" w:val="nil"/>
          <w:right w:space="0" w:sz="0" w:val="nil"/>
          <w:between w:space="0" w:sz="0" w:val="nil"/>
        </w:pBdr>
        <w:shd w:fill="auto" w:val="clear"/>
        <w:spacing w:after="0" w:before="38.3337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71">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472">
      <w:pPr>
        <w:keepNext w:val="0"/>
        <w:keepLines w:val="0"/>
        <w:widowControl w:val="0"/>
        <w:pBdr>
          <w:top w:space="0" w:sz="0" w:val="nil"/>
          <w:left w:space="0" w:sz="0" w:val="nil"/>
          <w:bottom w:space="0" w:sz="0" w:val="nil"/>
          <w:right w:space="0" w:sz="0" w:val="nil"/>
          <w:between w:space="0" w:sz="0" w:val="nil"/>
        </w:pBdr>
        <w:shd w:fill="auto" w:val="clear"/>
        <w:spacing w:after="0" w:before="29.1711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73">
      <w:pPr>
        <w:keepNext w:val="0"/>
        <w:keepLines w:val="0"/>
        <w:widowControl w:val="0"/>
        <w:pBdr>
          <w:top w:space="0" w:sz="0" w:val="nil"/>
          <w:left w:space="0" w:sz="0" w:val="nil"/>
          <w:bottom w:space="0" w:sz="0" w:val="nil"/>
          <w:right w:space="0" w:sz="0" w:val="nil"/>
          <w:between w:space="0" w:sz="0" w:val="nil"/>
        </w:pBdr>
        <w:shd w:fill="auto" w:val="clear"/>
        <w:spacing w:after="0" w:before="301.478881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474">
      <w:pPr>
        <w:keepNext w:val="0"/>
        <w:keepLines w:val="0"/>
        <w:widowControl w:val="0"/>
        <w:pBdr>
          <w:top w:space="0" w:sz="0" w:val="nil"/>
          <w:left w:space="0" w:sz="0" w:val="nil"/>
          <w:bottom w:space="0" w:sz="0" w:val="nil"/>
          <w:right w:space="0" w:sz="0" w:val="nil"/>
          <w:between w:space="0" w:sz="0" w:val="nil"/>
        </w:pBdr>
        <w:shd w:fill="auto" w:val="clear"/>
        <w:spacing w:after="0" w:before="39.41131591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75">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476">
      <w:pPr>
        <w:keepNext w:val="0"/>
        <w:keepLines w:val="0"/>
        <w:widowControl w:val="0"/>
        <w:pBdr>
          <w:top w:space="0" w:sz="0" w:val="nil"/>
          <w:left w:space="0" w:sz="0" w:val="nil"/>
          <w:bottom w:space="0" w:sz="0" w:val="nil"/>
          <w:right w:space="0" w:sz="0" w:val="nil"/>
          <w:between w:space="0" w:sz="0" w:val="nil"/>
        </w:pBdr>
        <w:shd w:fill="auto" w:val="clear"/>
        <w:spacing w:after="0" w:before="29.1714477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77">
      <w:pPr>
        <w:keepNext w:val="0"/>
        <w:keepLines w:val="0"/>
        <w:widowControl w:val="0"/>
        <w:pBdr>
          <w:top w:space="0" w:sz="0" w:val="nil"/>
          <w:left w:space="0" w:sz="0" w:val="nil"/>
          <w:bottom w:space="0" w:sz="0" w:val="nil"/>
          <w:right w:space="0" w:sz="0" w:val="nil"/>
          <w:between w:space="0" w:sz="0" w:val="nil"/>
        </w:pBdr>
        <w:shd w:fill="auto" w:val="clear"/>
        <w:spacing w:after="0" w:before="30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478">
      <w:pPr>
        <w:keepNext w:val="0"/>
        <w:keepLines w:val="0"/>
        <w:widowControl w:val="0"/>
        <w:pBdr>
          <w:top w:space="0" w:sz="0" w:val="nil"/>
          <w:left w:space="0" w:sz="0" w:val="nil"/>
          <w:bottom w:space="0" w:sz="0" w:val="nil"/>
          <w:right w:space="0" w:sz="0" w:val="nil"/>
          <w:between w:space="0" w:sz="0" w:val="nil"/>
        </w:pBdr>
        <w:shd w:fill="auto" w:val="clear"/>
        <w:spacing w:after="0" w:before="39.41131591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79">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47A">
      <w:pPr>
        <w:keepNext w:val="0"/>
        <w:keepLines w:val="0"/>
        <w:widowControl w:val="0"/>
        <w:pBdr>
          <w:top w:space="0" w:sz="0" w:val="nil"/>
          <w:left w:space="0" w:sz="0" w:val="nil"/>
          <w:bottom w:space="0" w:sz="0" w:val="nil"/>
          <w:right w:space="0" w:sz="0" w:val="nil"/>
          <w:between w:space="0" w:sz="0" w:val="nil"/>
        </w:pBdr>
        <w:shd w:fill="auto" w:val="clear"/>
        <w:spacing w:after="0" w:before="1001.130676269531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7B">
      <w:pPr>
        <w:keepNext w:val="0"/>
        <w:keepLines w:val="0"/>
        <w:widowControl w:val="0"/>
        <w:pBdr>
          <w:top w:space="0" w:sz="0" w:val="nil"/>
          <w:left w:space="0" w:sz="0" w:val="nil"/>
          <w:bottom w:space="0" w:sz="0" w:val="nil"/>
          <w:right w:space="0" w:sz="0" w:val="nil"/>
          <w:between w:space="0" w:sz="0" w:val="nil"/>
        </w:pBdr>
        <w:shd w:fill="auto" w:val="clear"/>
        <w:spacing w:after="0" w:before="77.935791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47C">
      <w:pPr>
        <w:keepNext w:val="0"/>
        <w:keepLines w:val="0"/>
        <w:widowControl w:val="0"/>
        <w:pBdr>
          <w:top w:space="0" w:sz="0" w:val="nil"/>
          <w:left w:space="0" w:sz="0" w:val="nil"/>
          <w:bottom w:space="0" w:sz="0" w:val="nil"/>
          <w:right w:space="0" w:sz="0" w:val="nil"/>
          <w:between w:space="0" w:sz="0" w:val="nil"/>
        </w:pBdr>
        <w:shd w:fill="auto" w:val="clear"/>
        <w:spacing w:after="0" w:before="39.5294189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47D">
      <w:pPr>
        <w:keepNext w:val="0"/>
        <w:keepLines w:val="0"/>
        <w:widowControl w:val="0"/>
        <w:pBdr>
          <w:top w:space="0" w:sz="0" w:val="nil"/>
          <w:left w:space="0" w:sz="0" w:val="nil"/>
          <w:bottom w:space="0" w:sz="0" w:val="nil"/>
          <w:right w:space="0" w:sz="0" w:val="nil"/>
          <w:between w:space="0" w:sz="0" w:val="nil"/>
        </w:pBdr>
        <w:shd w:fill="auto" w:val="clear"/>
        <w:spacing w:after="0" w:before="69.59289550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7E">
      <w:pPr>
        <w:keepNext w:val="0"/>
        <w:keepLines w:val="0"/>
        <w:widowControl w:val="0"/>
        <w:pBdr>
          <w:top w:space="0" w:sz="0" w:val="nil"/>
          <w:left w:space="0" w:sz="0" w:val="nil"/>
          <w:bottom w:space="0" w:sz="0" w:val="nil"/>
          <w:right w:space="0" w:sz="0" w:val="nil"/>
          <w:between w:space="0" w:sz="0" w:val="nil"/>
        </w:pBdr>
        <w:shd w:fill="auto" w:val="clear"/>
        <w:spacing w:after="0" w:before="68.9434814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47F">
      <w:pPr>
        <w:keepNext w:val="0"/>
        <w:keepLines w:val="0"/>
        <w:widowControl w:val="0"/>
        <w:pBdr>
          <w:top w:space="0" w:sz="0" w:val="nil"/>
          <w:left w:space="0" w:sz="0" w:val="nil"/>
          <w:bottom w:space="0" w:sz="0" w:val="nil"/>
          <w:right w:space="0" w:sz="0" w:val="nil"/>
          <w:between w:space="0" w:sz="0" w:val="nil"/>
        </w:pBdr>
        <w:shd w:fill="auto" w:val="clear"/>
        <w:spacing w:after="0" w:before="29.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80">
      <w:pPr>
        <w:keepNext w:val="0"/>
        <w:keepLines w:val="0"/>
        <w:widowControl w:val="0"/>
        <w:pBdr>
          <w:top w:space="0" w:sz="0" w:val="nil"/>
          <w:left w:space="0" w:sz="0" w:val="nil"/>
          <w:bottom w:space="0" w:sz="0" w:val="nil"/>
          <w:right w:space="0" w:sz="0" w:val="nil"/>
          <w:between w:space="0" w:sz="0" w:val="nil"/>
        </w:pBdr>
        <w:shd w:fill="auto" w:val="clear"/>
        <w:spacing w:after="0" w:before="49.1711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81">
      <w:pPr>
        <w:keepNext w:val="0"/>
        <w:keepLines w:val="0"/>
        <w:widowControl w:val="0"/>
        <w:pBdr>
          <w:top w:space="0" w:sz="0" w:val="nil"/>
          <w:left w:space="0" w:sz="0" w:val="nil"/>
          <w:bottom w:space="0" w:sz="0" w:val="nil"/>
          <w:right w:space="0" w:sz="0" w:val="nil"/>
          <w:between w:space="0" w:sz="0" w:val="nil"/>
        </w:pBdr>
        <w:shd w:fill="auto" w:val="clear"/>
        <w:spacing w:after="0" w:before="77.9360961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dl</w:t>
      </w:r>
    </w:p>
    <w:p w:rsidR="00000000" w:rsidDel="00000000" w:rsidP="00000000" w:rsidRDefault="00000000" w:rsidRPr="00000000" w14:paraId="00002482">
      <w:pPr>
        <w:keepNext w:val="0"/>
        <w:keepLines w:val="0"/>
        <w:widowControl w:val="0"/>
        <w:pBdr>
          <w:top w:space="0" w:sz="0" w:val="nil"/>
          <w:left w:space="0" w:sz="0" w:val="nil"/>
          <w:bottom w:space="0" w:sz="0" w:val="nil"/>
          <w:right w:space="0" w:sz="0" w:val="nil"/>
          <w:between w:space="0" w:sz="0" w:val="nil"/>
        </w:pBdr>
        <w:shd w:fill="auto" w:val="clear"/>
        <w:spacing w:after="0" w:before="46.219177246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83">
      <w:pPr>
        <w:keepNext w:val="0"/>
        <w:keepLines w:val="0"/>
        <w:widowControl w:val="0"/>
        <w:pBdr>
          <w:top w:space="0" w:sz="0" w:val="nil"/>
          <w:left w:space="0" w:sz="0" w:val="nil"/>
          <w:bottom w:space="0" w:sz="0" w:val="nil"/>
          <w:right w:space="0" w:sz="0" w:val="nil"/>
          <w:between w:space="0" w:sz="0" w:val="nil"/>
        </w:pBdr>
        <w:shd w:fill="auto" w:val="clear"/>
        <w:spacing w:after="0" w:before="68.4414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484">
      <w:pPr>
        <w:keepNext w:val="0"/>
        <w:keepLines w:val="0"/>
        <w:widowControl w:val="0"/>
        <w:pBdr>
          <w:top w:space="0" w:sz="0" w:val="nil"/>
          <w:left w:space="0" w:sz="0" w:val="nil"/>
          <w:bottom w:space="0" w:sz="0" w:val="nil"/>
          <w:right w:space="0" w:sz="0" w:val="nil"/>
          <w:between w:space="0" w:sz="0" w:val="nil"/>
        </w:pBdr>
        <w:shd w:fill="auto" w:val="clear"/>
        <w:spacing w:after="0" w:before="29.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85">
      <w:pPr>
        <w:keepNext w:val="0"/>
        <w:keepLines w:val="0"/>
        <w:widowControl w:val="0"/>
        <w:pBdr>
          <w:top w:space="0" w:sz="0" w:val="nil"/>
          <w:left w:space="0" w:sz="0" w:val="nil"/>
          <w:bottom w:space="0" w:sz="0" w:val="nil"/>
          <w:right w:space="0" w:sz="0" w:val="nil"/>
          <w:between w:space="0" w:sz="0" w:val="nil"/>
        </w:pBdr>
        <w:shd w:fill="auto" w:val="clear"/>
        <w:spacing w:after="0" w:before="39.67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86">
      <w:pPr>
        <w:keepNext w:val="0"/>
        <w:keepLines w:val="0"/>
        <w:widowControl w:val="0"/>
        <w:pBdr>
          <w:top w:space="0" w:sz="0" w:val="nil"/>
          <w:left w:space="0" w:sz="0" w:val="nil"/>
          <w:bottom w:space="0" w:sz="0" w:val="nil"/>
          <w:right w:space="0" w:sz="0" w:val="nil"/>
          <w:between w:space="0" w:sz="0" w:val="nil"/>
        </w:pBdr>
        <w:shd w:fill="auto" w:val="clear"/>
        <w:spacing w:after="0" w:before="38.333129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2487">
      <w:pPr>
        <w:keepNext w:val="0"/>
        <w:keepLines w:val="0"/>
        <w:widowControl w:val="0"/>
        <w:pBdr>
          <w:top w:space="0" w:sz="0" w:val="nil"/>
          <w:left w:space="0" w:sz="0" w:val="nil"/>
          <w:bottom w:space="0" w:sz="0" w:val="nil"/>
          <w:right w:space="0" w:sz="0" w:val="nil"/>
          <w:between w:space="0" w:sz="0" w:val="nil"/>
        </w:pBdr>
        <w:shd w:fill="auto" w:val="clear"/>
        <w:spacing w:after="0" w:before="46.21887207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88">
      <w:pPr>
        <w:keepNext w:val="0"/>
        <w:keepLines w:val="0"/>
        <w:widowControl w:val="0"/>
        <w:pBdr>
          <w:top w:space="0" w:sz="0" w:val="nil"/>
          <w:left w:space="0" w:sz="0" w:val="nil"/>
          <w:bottom w:space="0" w:sz="0" w:val="nil"/>
          <w:right w:space="0" w:sz="0" w:val="nil"/>
          <w:between w:space="0" w:sz="0" w:val="nil"/>
        </w:pBdr>
        <w:shd w:fill="auto" w:val="clear"/>
        <w:spacing w:after="0" w:before="49.1714477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89">
      <w:pPr>
        <w:keepNext w:val="0"/>
        <w:keepLines w:val="0"/>
        <w:widowControl w:val="0"/>
        <w:pBdr>
          <w:top w:space="0" w:sz="0" w:val="nil"/>
          <w:left w:space="0" w:sz="0" w:val="nil"/>
          <w:bottom w:space="0" w:sz="0" w:val="nil"/>
          <w:right w:space="0" w:sz="0" w:val="nil"/>
          <w:between w:space="0" w:sz="0" w:val="nil"/>
        </w:pBdr>
        <w:shd w:fill="auto" w:val="clear"/>
        <w:spacing w:after="0" w:before="68.3822631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48A">
      <w:pPr>
        <w:keepNext w:val="0"/>
        <w:keepLines w:val="0"/>
        <w:widowControl w:val="0"/>
        <w:pBdr>
          <w:top w:space="0" w:sz="0" w:val="nil"/>
          <w:left w:space="0" w:sz="0" w:val="nil"/>
          <w:bottom w:space="0" w:sz="0" w:val="nil"/>
          <w:right w:space="0" w:sz="0" w:val="nil"/>
          <w:between w:space="0" w:sz="0" w:val="nil"/>
        </w:pBdr>
        <w:shd w:fill="auto" w:val="clear"/>
        <w:spacing w:after="0" w:before="79.264984130859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8B">
      <w:pPr>
        <w:keepNext w:val="0"/>
        <w:keepLines w:val="0"/>
        <w:widowControl w:val="0"/>
        <w:pBdr>
          <w:top w:space="0" w:sz="0" w:val="nil"/>
          <w:left w:space="0" w:sz="0" w:val="nil"/>
          <w:bottom w:space="0" w:sz="0" w:val="nil"/>
          <w:right w:space="0" w:sz="0" w:val="nil"/>
          <w:between w:space="0" w:sz="0" w:val="nil"/>
        </w:pBdr>
        <w:shd w:fill="auto" w:val="clear"/>
        <w:spacing w:after="0" w:before="49.1714477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8C">
      <w:pPr>
        <w:keepNext w:val="0"/>
        <w:keepLines w:val="0"/>
        <w:widowControl w:val="0"/>
        <w:pBdr>
          <w:top w:space="0" w:sz="0" w:val="nil"/>
          <w:left w:space="0" w:sz="0" w:val="nil"/>
          <w:bottom w:space="0" w:sz="0" w:val="nil"/>
          <w:right w:space="0" w:sz="0" w:val="nil"/>
          <w:between w:space="0" w:sz="0" w:val="nil"/>
        </w:pBdr>
        <w:shd w:fill="auto" w:val="clear"/>
        <w:spacing w:after="0" w:before="33.802337646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48D">
      <w:pPr>
        <w:keepNext w:val="0"/>
        <w:keepLines w:val="0"/>
        <w:widowControl w:val="0"/>
        <w:pBdr>
          <w:top w:space="0" w:sz="0" w:val="nil"/>
          <w:left w:space="0" w:sz="0" w:val="nil"/>
          <w:bottom w:space="0" w:sz="0" w:val="nil"/>
          <w:right w:space="0" w:sz="0" w:val="nil"/>
          <w:between w:space="0" w:sz="0" w:val="nil"/>
        </w:pBdr>
        <w:shd w:fill="auto" w:val="clear"/>
        <w:spacing w:after="0" w:before="49.200897216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48E">
      <w:pPr>
        <w:keepNext w:val="0"/>
        <w:keepLines w:val="0"/>
        <w:widowControl w:val="0"/>
        <w:pBdr>
          <w:top w:space="0" w:sz="0" w:val="nil"/>
          <w:left w:space="0" w:sz="0" w:val="nil"/>
          <w:bottom w:space="0" w:sz="0" w:val="nil"/>
          <w:right w:space="0" w:sz="0" w:val="nil"/>
          <w:between w:space="0" w:sz="0" w:val="nil"/>
        </w:pBdr>
        <w:shd w:fill="auto" w:val="clear"/>
        <w:spacing w:after="0" w:before="49.26010131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48F">
      <w:pPr>
        <w:keepNext w:val="0"/>
        <w:keepLines w:val="0"/>
        <w:widowControl w:val="0"/>
        <w:pBdr>
          <w:top w:space="0" w:sz="0" w:val="nil"/>
          <w:left w:space="0" w:sz="0" w:val="nil"/>
          <w:bottom w:space="0" w:sz="0" w:val="nil"/>
          <w:right w:space="0" w:sz="0" w:val="nil"/>
          <w:between w:space="0" w:sz="0" w:val="nil"/>
        </w:pBdr>
        <w:shd w:fill="auto" w:val="clear"/>
        <w:spacing w:after="0" w:before="77.9508972167968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90">
      <w:pPr>
        <w:keepNext w:val="0"/>
        <w:keepLines w:val="0"/>
        <w:widowControl w:val="0"/>
        <w:pBdr>
          <w:top w:space="0" w:sz="0" w:val="nil"/>
          <w:left w:space="0" w:sz="0" w:val="nil"/>
          <w:bottom w:space="0" w:sz="0" w:val="nil"/>
          <w:right w:space="0" w:sz="0" w:val="nil"/>
          <w:between w:space="0" w:sz="0" w:val="nil"/>
        </w:pBdr>
        <w:shd w:fill="auto" w:val="clear"/>
        <w:spacing w:after="0" w:before="79.7225952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491">
      <w:pPr>
        <w:keepNext w:val="0"/>
        <w:keepLines w:val="0"/>
        <w:widowControl w:val="0"/>
        <w:pBdr>
          <w:top w:space="0" w:sz="0" w:val="nil"/>
          <w:left w:space="0" w:sz="0" w:val="nil"/>
          <w:bottom w:space="0" w:sz="0" w:val="nil"/>
          <w:right w:space="0" w:sz="0" w:val="nil"/>
          <w:between w:space="0" w:sz="0" w:val="nil"/>
        </w:pBdr>
        <w:shd w:fill="auto" w:val="clear"/>
        <w:spacing w:after="0" w:before="118.8236999511718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492">
      <w:pPr>
        <w:keepNext w:val="0"/>
        <w:keepLines w:val="0"/>
        <w:widowControl w:val="0"/>
        <w:pBdr>
          <w:top w:space="0" w:sz="0" w:val="nil"/>
          <w:left w:space="0" w:sz="0" w:val="nil"/>
          <w:bottom w:space="0" w:sz="0" w:val="nil"/>
          <w:right w:space="0" w:sz="0" w:val="nil"/>
          <w:between w:space="0" w:sz="0" w:val="nil"/>
        </w:pBdr>
        <w:shd w:fill="auto" w:val="clear"/>
        <w:spacing w:after="0" w:before="38.406829833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493">
      <w:pPr>
        <w:keepNext w:val="0"/>
        <w:keepLines w:val="0"/>
        <w:widowControl w:val="0"/>
        <w:pBdr>
          <w:top w:space="0" w:sz="0" w:val="nil"/>
          <w:left w:space="0" w:sz="0" w:val="nil"/>
          <w:bottom w:space="0" w:sz="0" w:val="nil"/>
          <w:right w:space="0" w:sz="0" w:val="nil"/>
          <w:between w:space="0" w:sz="0" w:val="nil"/>
        </w:pBdr>
        <w:shd w:fill="auto" w:val="clear"/>
        <w:spacing w:after="0" w:before="0" w:line="690.9954643249512"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y r</w:t>
      </w:r>
    </w:p>
    <w:p w:rsidR="00000000" w:rsidDel="00000000" w:rsidP="00000000" w:rsidRDefault="00000000" w:rsidRPr="00000000" w14:paraId="00002494">
      <w:pPr>
        <w:keepNext w:val="0"/>
        <w:keepLines w:val="0"/>
        <w:widowControl w:val="0"/>
        <w:pBdr>
          <w:top w:space="0" w:sz="0" w:val="nil"/>
          <w:left w:space="0" w:sz="0" w:val="nil"/>
          <w:bottom w:space="0" w:sz="0" w:val="nil"/>
          <w:right w:space="0" w:sz="0" w:val="nil"/>
          <w:between w:space="0" w:sz="0" w:val="nil"/>
        </w:pBdr>
        <w:shd w:fill="auto" w:val="clear"/>
        <w:spacing w:after="0" w:before="8.32229614257812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495">
      <w:pPr>
        <w:keepNext w:val="0"/>
        <w:keepLines w:val="0"/>
        <w:widowControl w:val="0"/>
        <w:pBdr>
          <w:top w:space="0" w:sz="0" w:val="nil"/>
          <w:left w:space="0" w:sz="0" w:val="nil"/>
          <w:bottom w:space="0" w:sz="0" w:val="nil"/>
          <w:right w:space="0" w:sz="0" w:val="nil"/>
          <w:between w:space="0" w:sz="0" w:val="nil"/>
        </w:pBdr>
        <w:shd w:fill="auto" w:val="clear"/>
        <w:spacing w:after="0" w:before="60.00976562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496">
      <w:pPr>
        <w:keepNext w:val="0"/>
        <w:keepLines w:val="0"/>
        <w:widowControl w:val="0"/>
        <w:pBdr>
          <w:top w:space="0" w:sz="0" w:val="nil"/>
          <w:left w:space="0" w:sz="0" w:val="nil"/>
          <w:bottom w:space="0" w:sz="0" w:val="nil"/>
          <w:right w:space="0" w:sz="0" w:val="nil"/>
          <w:between w:space="0" w:sz="0" w:val="nil"/>
        </w:pBdr>
        <w:shd w:fill="auto" w:val="clear"/>
        <w:spacing w:after="0" w:before="78.05404663085938"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497">
      <w:pPr>
        <w:keepNext w:val="0"/>
        <w:keepLines w:val="0"/>
        <w:widowControl w:val="0"/>
        <w:pBdr>
          <w:top w:space="0" w:sz="0" w:val="nil"/>
          <w:left w:space="0" w:sz="0" w:val="nil"/>
          <w:bottom w:space="0" w:sz="0" w:val="nil"/>
          <w:right w:space="0" w:sz="0" w:val="nil"/>
          <w:between w:space="0" w:sz="0" w:val="nil"/>
        </w:pBdr>
        <w:shd w:fill="auto" w:val="clear"/>
        <w:spacing w:after="0" w:before="79.2501831054687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498">
      <w:pPr>
        <w:keepNext w:val="0"/>
        <w:keepLines w:val="0"/>
        <w:widowControl w:val="0"/>
        <w:pBdr>
          <w:top w:space="0" w:sz="0" w:val="nil"/>
          <w:left w:space="0" w:sz="0" w:val="nil"/>
          <w:bottom w:space="0" w:sz="0" w:val="nil"/>
          <w:right w:space="0" w:sz="0" w:val="nil"/>
          <w:between w:space="0" w:sz="0" w:val="nil"/>
        </w:pBdr>
        <w:shd w:fill="auto" w:val="clear"/>
        <w:spacing w:after="0" w:before="79.25033569335938"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99">
      <w:pPr>
        <w:keepNext w:val="0"/>
        <w:keepLines w:val="0"/>
        <w:widowControl w:val="0"/>
        <w:pBdr>
          <w:top w:space="0" w:sz="0" w:val="nil"/>
          <w:left w:space="0" w:sz="0" w:val="nil"/>
          <w:bottom w:space="0" w:sz="0" w:val="nil"/>
          <w:right w:space="0" w:sz="0" w:val="nil"/>
          <w:between w:space="0" w:sz="0" w:val="nil"/>
        </w:pBdr>
        <w:shd w:fill="auto" w:val="clear"/>
        <w:spacing w:after="0" w:before="38.4658813476562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49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49B">
      <w:pPr>
        <w:keepNext w:val="0"/>
        <w:keepLines w:val="0"/>
        <w:widowControl w:val="0"/>
        <w:pBdr>
          <w:top w:space="0" w:sz="0" w:val="nil"/>
          <w:left w:space="0" w:sz="0" w:val="nil"/>
          <w:bottom w:space="0" w:sz="0" w:val="nil"/>
          <w:right w:space="0" w:sz="0" w:val="nil"/>
          <w:between w:space="0" w:sz="0" w:val="nil"/>
        </w:pBdr>
        <w:shd w:fill="auto" w:val="clear"/>
        <w:spacing w:after="0" w:before="39.322509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9C">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49D">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49E">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9F">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24A0">
      <w:pPr>
        <w:keepNext w:val="0"/>
        <w:keepLines w:val="0"/>
        <w:widowControl w:val="0"/>
        <w:pBdr>
          <w:top w:space="0" w:sz="0" w:val="nil"/>
          <w:left w:space="0" w:sz="0" w:val="nil"/>
          <w:bottom w:space="0" w:sz="0" w:val="nil"/>
          <w:right w:space="0" w:sz="0" w:val="nil"/>
          <w:between w:space="0" w:sz="0" w:val="nil"/>
        </w:pBdr>
        <w:shd w:fill="auto" w:val="clear"/>
        <w:spacing w:after="0" w:before="280.52001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4A1">
      <w:pPr>
        <w:keepNext w:val="0"/>
        <w:keepLines w:val="0"/>
        <w:widowControl w:val="0"/>
        <w:pBdr>
          <w:top w:space="0" w:sz="0" w:val="nil"/>
          <w:left w:space="0" w:sz="0" w:val="nil"/>
          <w:bottom w:space="0" w:sz="0" w:val="nil"/>
          <w:right w:space="0" w:sz="0" w:val="nil"/>
          <w:between w:space="0" w:sz="0" w:val="nil"/>
        </w:pBdr>
        <w:shd w:fill="auto" w:val="clear"/>
        <w:spacing w:after="0" w:before="39.5300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A2">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4A3">
      <w:pPr>
        <w:keepNext w:val="0"/>
        <w:keepLines w:val="0"/>
        <w:widowControl w:val="0"/>
        <w:pBdr>
          <w:top w:space="0" w:sz="0" w:val="nil"/>
          <w:left w:space="0" w:sz="0" w:val="nil"/>
          <w:bottom w:space="0" w:sz="0" w:val="nil"/>
          <w:right w:space="0" w:sz="0" w:val="nil"/>
          <w:between w:space="0" w:sz="0" w:val="nil"/>
        </w:pBdr>
        <w:shd w:fill="auto" w:val="clear"/>
        <w:spacing w:after="0" w:before="29.1711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A4">
      <w:pPr>
        <w:keepNext w:val="0"/>
        <w:keepLines w:val="0"/>
        <w:widowControl w:val="0"/>
        <w:pBdr>
          <w:top w:space="0" w:sz="0" w:val="nil"/>
          <w:left w:space="0" w:sz="0" w:val="nil"/>
          <w:bottom w:space="0" w:sz="0" w:val="nil"/>
          <w:right w:space="0" w:sz="0" w:val="nil"/>
          <w:between w:space="0" w:sz="0" w:val="nil"/>
        </w:pBdr>
        <w:shd w:fill="auto" w:val="clear"/>
        <w:spacing w:after="0" w:before="301.4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4A5">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A6">
      <w:pPr>
        <w:keepNext w:val="0"/>
        <w:keepLines w:val="0"/>
        <w:widowControl w:val="0"/>
        <w:pBdr>
          <w:top w:space="0" w:sz="0" w:val="nil"/>
          <w:left w:space="0" w:sz="0" w:val="nil"/>
          <w:bottom w:space="0" w:sz="0" w:val="nil"/>
          <w:right w:space="0" w:sz="0" w:val="nil"/>
          <w:between w:space="0" w:sz="0" w:val="nil"/>
        </w:pBdr>
        <w:shd w:fill="auto" w:val="clear"/>
        <w:spacing w:after="0" w:before="4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4A7">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4A8">
      <w:pPr>
        <w:keepNext w:val="0"/>
        <w:keepLines w:val="0"/>
        <w:widowControl w:val="0"/>
        <w:pBdr>
          <w:top w:space="0" w:sz="0" w:val="nil"/>
          <w:left w:space="0" w:sz="0" w:val="nil"/>
          <w:bottom w:space="0" w:sz="0" w:val="nil"/>
          <w:right w:space="0" w:sz="0" w:val="nil"/>
          <w:between w:space="0" w:sz="0" w:val="nil"/>
        </w:pBdr>
        <w:shd w:fill="auto" w:val="clear"/>
        <w:spacing w:after="0" w:before="15.670776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4A9">
      <w:pPr>
        <w:keepNext w:val="0"/>
        <w:keepLines w:val="0"/>
        <w:widowControl w:val="0"/>
        <w:pBdr>
          <w:top w:space="0" w:sz="0" w:val="nil"/>
          <w:left w:space="0" w:sz="0" w:val="nil"/>
          <w:bottom w:space="0" w:sz="0" w:val="nil"/>
          <w:right w:space="0" w:sz="0" w:val="nil"/>
          <w:between w:space="0" w:sz="0" w:val="nil"/>
        </w:pBdr>
        <w:shd w:fill="auto" w:val="clear"/>
        <w:spacing w:after="0" w:before="351.8908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4AA">
      <w:pPr>
        <w:keepNext w:val="0"/>
        <w:keepLines w:val="0"/>
        <w:widowControl w:val="0"/>
        <w:pBdr>
          <w:top w:space="0" w:sz="0" w:val="nil"/>
          <w:left w:space="0" w:sz="0" w:val="nil"/>
          <w:bottom w:space="0" w:sz="0" w:val="nil"/>
          <w:right w:space="0" w:sz="0" w:val="nil"/>
          <w:between w:space="0" w:sz="0" w:val="nil"/>
        </w:pBdr>
        <w:shd w:fill="auto" w:val="clear"/>
        <w:spacing w:after="0" w:before="37.6910400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4AB">
      <w:pPr>
        <w:keepNext w:val="0"/>
        <w:keepLines w:val="0"/>
        <w:widowControl w:val="0"/>
        <w:pBdr>
          <w:top w:space="0" w:sz="0" w:val="nil"/>
          <w:left w:space="0" w:sz="0" w:val="nil"/>
          <w:bottom w:space="0" w:sz="0" w:val="nil"/>
          <w:right w:space="0" w:sz="0" w:val="nil"/>
          <w:between w:space="0" w:sz="0" w:val="nil"/>
        </w:pBdr>
        <w:shd w:fill="auto" w:val="clear"/>
        <w:spacing w:after="0" w:before="29.1711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AC">
      <w:pPr>
        <w:keepNext w:val="0"/>
        <w:keepLines w:val="0"/>
        <w:widowControl w:val="0"/>
        <w:pBdr>
          <w:top w:space="0" w:sz="0" w:val="nil"/>
          <w:left w:space="0" w:sz="0" w:val="nil"/>
          <w:bottom w:space="0" w:sz="0" w:val="nil"/>
          <w:right w:space="0" w:sz="0" w:val="nil"/>
          <w:between w:space="0" w:sz="0" w:val="nil"/>
        </w:pBdr>
        <w:shd w:fill="auto" w:val="clear"/>
        <w:spacing w:after="0" w:before="301.4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4AD">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AE">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4AF">
      <w:pPr>
        <w:keepNext w:val="0"/>
        <w:keepLines w:val="0"/>
        <w:widowControl w:val="0"/>
        <w:pBdr>
          <w:top w:space="0" w:sz="0" w:val="nil"/>
          <w:left w:space="0" w:sz="0" w:val="nil"/>
          <w:bottom w:space="0" w:sz="0" w:val="nil"/>
          <w:right w:space="0" w:sz="0" w:val="nil"/>
          <w:between w:space="0" w:sz="0" w:val="nil"/>
        </w:pBdr>
        <w:shd w:fill="auto" w:val="clear"/>
        <w:spacing w:after="0" w:before="351.8908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4B0">
      <w:pPr>
        <w:keepNext w:val="0"/>
        <w:keepLines w:val="0"/>
        <w:widowControl w:val="0"/>
        <w:pBdr>
          <w:top w:space="0" w:sz="0" w:val="nil"/>
          <w:left w:space="0" w:sz="0" w:val="nil"/>
          <w:bottom w:space="0" w:sz="0" w:val="nil"/>
          <w:right w:space="0" w:sz="0" w:val="nil"/>
          <w:between w:space="0" w:sz="0" w:val="nil"/>
        </w:pBdr>
        <w:shd w:fill="auto" w:val="clear"/>
        <w:spacing w:after="0" w:before="39.322509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B1">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4B2">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4B3">
      <w:pPr>
        <w:keepNext w:val="0"/>
        <w:keepLines w:val="0"/>
        <w:widowControl w:val="0"/>
        <w:pBdr>
          <w:top w:space="0" w:sz="0" w:val="nil"/>
          <w:left w:space="0" w:sz="0" w:val="nil"/>
          <w:bottom w:space="0" w:sz="0" w:val="nil"/>
          <w:right w:space="0" w:sz="0" w:val="nil"/>
          <w:between w:space="0" w:sz="0" w:val="nil"/>
        </w:pBdr>
        <w:shd w:fill="auto" w:val="clear"/>
        <w:spacing w:after="0" w:before="16.6943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24B4">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4B5">
      <w:pPr>
        <w:keepNext w:val="0"/>
        <w:keepLines w:val="0"/>
        <w:widowControl w:val="0"/>
        <w:pBdr>
          <w:top w:space="0" w:sz="0" w:val="nil"/>
          <w:left w:space="0" w:sz="0" w:val="nil"/>
          <w:bottom w:space="0" w:sz="0" w:val="nil"/>
          <w:right w:space="0" w:sz="0" w:val="nil"/>
          <w:between w:space="0" w:sz="0" w:val="nil"/>
        </w:pBdr>
        <w:shd w:fill="auto" w:val="clear"/>
        <w:spacing w:after="0" w:before="15.670776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4B6">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4B7">
      <w:pPr>
        <w:keepNext w:val="0"/>
        <w:keepLines w:val="0"/>
        <w:widowControl w:val="0"/>
        <w:pBdr>
          <w:top w:space="0" w:sz="0" w:val="nil"/>
          <w:left w:space="0" w:sz="0" w:val="nil"/>
          <w:bottom w:space="0" w:sz="0" w:val="nil"/>
          <w:right w:space="0" w:sz="0" w:val="nil"/>
          <w:between w:space="0" w:sz="0" w:val="nil"/>
        </w:pBdr>
        <w:shd w:fill="auto" w:val="clear"/>
        <w:spacing w:after="0" w:before="16.6943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4B8">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4B9">
      <w:pPr>
        <w:keepNext w:val="0"/>
        <w:keepLines w:val="0"/>
        <w:widowControl w:val="0"/>
        <w:pBdr>
          <w:top w:space="0" w:sz="0" w:val="nil"/>
          <w:left w:space="0" w:sz="0" w:val="nil"/>
          <w:bottom w:space="0" w:sz="0" w:val="nil"/>
          <w:right w:space="0" w:sz="0" w:val="nil"/>
          <w:between w:space="0" w:sz="0" w:val="nil"/>
        </w:pBdr>
        <w:shd w:fill="auto" w:val="clear"/>
        <w:spacing w:after="0" w:before="39.322509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BA">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4BB">
      <w:pPr>
        <w:keepNext w:val="0"/>
        <w:keepLines w:val="0"/>
        <w:widowControl w:val="0"/>
        <w:pBdr>
          <w:top w:space="0" w:sz="0" w:val="nil"/>
          <w:left w:space="0" w:sz="0" w:val="nil"/>
          <w:bottom w:space="0" w:sz="0" w:val="nil"/>
          <w:right w:space="0" w:sz="0" w:val="nil"/>
          <w:between w:space="0" w:sz="0" w:val="nil"/>
        </w:pBdr>
        <w:shd w:fill="auto" w:val="clear"/>
        <w:spacing w:after="0" w:before="351.8908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4BC">
      <w:pPr>
        <w:keepNext w:val="0"/>
        <w:keepLines w:val="0"/>
        <w:widowControl w:val="0"/>
        <w:pBdr>
          <w:top w:space="0" w:sz="0" w:val="nil"/>
          <w:left w:space="0" w:sz="0" w:val="nil"/>
          <w:bottom w:space="0" w:sz="0" w:val="nil"/>
          <w:right w:space="0" w:sz="0" w:val="nil"/>
          <w:between w:space="0" w:sz="0" w:val="nil"/>
        </w:pBdr>
        <w:shd w:fill="auto" w:val="clear"/>
        <w:spacing w:after="0" w:before="17.691650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4BD">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4BE">
      <w:pPr>
        <w:keepNext w:val="0"/>
        <w:keepLines w:val="0"/>
        <w:widowControl w:val="0"/>
        <w:pBdr>
          <w:top w:space="0" w:sz="0" w:val="nil"/>
          <w:left w:space="0" w:sz="0" w:val="nil"/>
          <w:bottom w:space="0" w:sz="0" w:val="nil"/>
          <w:right w:space="0" w:sz="0" w:val="nil"/>
          <w:between w:space="0" w:sz="0" w:val="nil"/>
        </w:pBdr>
        <w:shd w:fill="auto" w:val="clear"/>
        <w:spacing w:after="0" w:before="39.322509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BF">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4C0">
      <w:pPr>
        <w:keepNext w:val="0"/>
        <w:keepLines w:val="0"/>
        <w:widowControl w:val="0"/>
        <w:pBdr>
          <w:top w:space="0" w:sz="0" w:val="nil"/>
          <w:left w:space="0" w:sz="0" w:val="nil"/>
          <w:bottom w:space="0" w:sz="0" w:val="nil"/>
          <w:right w:space="0" w:sz="0" w:val="nil"/>
          <w:between w:space="0" w:sz="0" w:val="nil"/>
        </w:pBdr>
        <w:shd w:fill="auto" w:val="clear"/>
        <w:spacing w:after="0" w:before="351.8896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4C1">
      <w:pPr>
        <w:keepNext w:val="0"/>
        <w:keepLines w:val="0"/>
        <w:widowControl w:val="0"/>
        <w:pBdr>
          <w:top w:space="0" w:sz="0" w:val="nil"/>
          <w:left w:space="0" w:sz="0" w:val="nil"/>
          <w:bottom w:space="0" w:sz="0" w:val="nil"/>
          <w:right w:space="0" w:sz="0" w:val="nil"/>
          <w:between w:space="0" w:sz="0" w:val="nil"/>
        </w:pBdr>
        <w:shd w:fill="auto" w:val="clear"/>
        <w:spacing w:after="0" w:before="38.3337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C2">
      <w:pPr>
        <w:keepNext w:val="0"/>
        <w:keepLines w:val="0"/>
        <w:widowControl w:val="0"/>
        <w:pBdr>
          <w:top w:space="0" w:sz="0" w:val="nil"/>
          <w:left w:space="0" w:sz="0" w:val="nil"/>
          <w:bottom w:space="0" w:sz="0" w:val="nil"/>
          <w:right w:space="0" w:sz="0" w:val="nil"/>
          <w:between w:space="0" w:sz="0" w:val="nil"/>
        </w:pBdr>
        <w:shd w:fill="auto" w:val="clear"/>
        <w:spacing w:after="0" w:before="49.62219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4C3">
      <w:pPr>
        <w:keepNext w:val="0"/>
        <w:keepLines w:val="0"/>
        <w:widowControl w:val="0"/>
        <w:pBdr>
          <w:top w:space="0" w:sz="0" w:val="nil"/>
          <w:left w:space="0" w:sz="0" w:val="nil"/>
          <w:bottom w:space="0" w:sz="0" w:val="nil"/>
          <w:right w:space="0" w:sz="0" w:val="nil"/>
          <w:between w:space="0" w:sz="0" w:val="nil"/>
        </w:pBdr>
        <w:shd w:fill="auto" w:val="clear"/>
        <w:spacing w:after="0" w:before="350.6793212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4C4">
      <w:pPr>
        <w:keepNext w:val="0"/>
        <w:keepLines w:val="0"/>
        <w:widowControl w:val="0"/>
        <w:pBdr>
          <w:top w:space="0" w:sz="0" w:val="nil"/>
          <w:left w:space="0" w:sz="0" w:val="nil"/>
          <w:bottom w:space="0" w:sz="0" w:val="nil"/>
          <w:right w:space="0" w:sz="0" w:val="nil"/>
          <w:between w:space="0" w:sz="0" w:val="nil"/>
        </w:pBdr>
        <w:shd w:fill="auto" w:val="clear"/>
        <w:spacing w:after="0" w:before="15.6704711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4C5">
      <w:pPr>
        <w:keepNext w:val="0"/>
        <w:keepLines w:val="0"/>
        <w:widowControl w:val="0"/>
        <w:pBdr>
          <w:top w:space="0" w:sz="0" w:val="nil"/>
          <w:left w:space="0" w:sz="0" w:val="nil"/>
          <w:bottom w:space="0" w:sz="0" w:val="nil"/>
          <w:right w:space="0" w:sz="0" w:val="nil"/>
          <w:between w:space="0" w:sz="0" w:val="nil"/>
        </w:pBdr>
        <w:shd w:fill="auto" w:val="clear"/>
        <w:spacing w:after="0" w:before="351.88995361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4C6">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C7">
      <w:pPr>
        <w:keepNext w:val="0"/>
        <w:keepLines w:val="0"/>
        <w:widowControl w:val="0"/>
        <w:pBdr>
          <w:top w:space="0" w:sz="0" w:val="nil"/>
          <w:left w:space="0" w:sz="0" w:val="nil"/>
          <w:bottom w:space="0" w:sz="0" w:val="nil"/>
          <w:right w:space="0" w:sz="0" w:val="nil"/>
          <w:between w:space="0" w:sz="0" w:val="nil"/>
        </w:pBdr>
        <w:shd w:fill="auto" w:val="clear"/>
        <w:spacing w:after="0" w:before="48.4268188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4C8">
      <w:pPr>
        <w:keepNext w:val="0"/>
        <w:keepLines w:val="0"/>
        <w:widowControl w:val="0"/>
        <w:pBdr>
          <w:top w:space="0" w:sz="0" w:val="nil"/>
          <w:left w:space="0" w:sz="0" w:val="nil"/>
          <w:bottom w:space="0" w:sz="0" w:val="nil"/>
          <w:right w:space="0" w:sz="0" w:val="nil"/>
          <w:between w:space="0" w:sz="0" w:val="nil"/>
        </w:pBdr>
        <w:shd w:fill="auto" w:val="clear"/>
        <w:spacing w:after="0" w:before="1375.409545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C9">
      <w:pPr>
        <w:keepNext w:val="0"/>
        <w:keepLines w:val="0"/>
        <w:widowControl w:val="0"/>
        <w:pBdr>
          <w:top w:space="0" w:sz="0" w:val="nil"/>
          <w:left w:space="0" w:sz="0" w:val="nil"/>
          <w:bottom w:space="0" w:sz="0" w:val="nil"/>
          <w:right w:space="0" w:sz="0" w:val="nil"/>
          <w:between w:space="0" w:sz="0" w:val="nil"/>
        </w:pBdr>
        <w:shd w:fill="auto" w:val="clear"/>
        <w:spacing w:after="0" w:before="77.950439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CA">
      <w:pPr>
        <w:keepNext w:val="0"/>
        <w:keepLines w:val="0"/>
        <w:widowControl w:val="0"/>
        <w:pBdr>
          <w:top w:space="0" w:sz="0" w:val="nil"/>
          <w:left w:space="0" w:sz="0" w:val="nil"/>
          <w:bottom w:space="0" w:sz="0" w:val="nil"/>
          <w:right w:space="0" w:sz="0" w:val="nil"/>
          <w:between w:space="0" w:sz="0" w:val="nil"/>
        </w:pBdr>
        <w:shd w:fill="auto" w:val="clear"/>
        <w:spacing w:after="0" w:before="39.5294189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4CB">
      <w:pPr>
        <w:keepNext w:val="0"/>
        <w:keepLines w:val="0"/>
        <w:widowControl w:val="0"/>
        <w:pBdr>
          <w:top w:space="0" w:sz="0" w:val="nil"/>
          <w:left w:space="0" w:sz="0" w:val="nil"/>
          <w:bottom w:space="0" w:sz="0" w:val="nil"/>
          <w:right w:space="0" w:sz="0" w:val="nil"/>
          <w:between w:space="0" w:sz="0" w:val="nil"/>
        </w:pBdr>
        <w:shd w:fill="auto" w:val="clear"/>
        <w:spacing w:after="0" w:before="17.84393310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4CC">
      <w:pPr>
        <w:keepNext w:val="0"/>
        <w:keepLines w:val="0"/>
        <w:widowControl w:val="0"/>
        <w:pBdr>
          <w:top w:space="0" w:sz="0" w:val="nil"/>
          <w:left w:space="0" w:sz="0" w:val="nil"/>
          <w:bottom w:space="0" w:sz="0" w:val="nil"/>
          <w:right w:space="0" w:sz="0" w:val="nil"/>
          <w:between w:space="0" w:sz="0" w:val="nil"/>
        </w:pBdr>
        <w:shd w:fill="auto" w:val="clear"/>
        <w:spacing w:after="0" w:before="79.634094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4CD">
      <w:pPr>
        <w:keepNext w:val="0"/>
        <w:keepLines w:val="0"/>
        <w:widowControl w:val="0"/>
        <w:pBdr>
          <w:top w:space="0" w:sz="0" w:val="nil"/>
          <w:left w:space="0" w:sz="0" w:val="nil"/>
          <w:bottom w:space="0" w:sz="0" w:val="nil"/>
          <w:right w:space="0" w:sz="0" w:val="nil"/>
          <w:between w:space="0" w:sz="0" w:val="nil"/>
        </w:pBdr>
        <w:shd w:fill="auto" w:val="clear"/>
        <w:spacing w:after="0" w:before="77.935791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4CE">
      <w:pPr>
        <w:keepNext w:val="0"/>
        <w:keepLines w:val="0"/>
        <w:widowControl w:val="0"/>
        <w:pBdr>
          <w:top w:space="0" w:sz="0" w:val="nil"/>
          <w:left w:space="0" w:sz="0" w:val="nil"/>
          <w:bottom w:space="0" w:sz="0" w:val="nil"/>
          <w:right w:space="0" w:sz="0" w:val="nil"/>
          <w:between w:space="0" w:sz="0" w:val="nil"/>
        </w:pBdr>
        <w:shd w:fill="auto" w:val="clear"/>
        <w:spacing w:after="0" w:before="79.147033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CF">
      <w:pPr>
        <w:keepNext w:val="0"/>
        <w:keepLines w:val="0"/>
        <w:widowControl w:val="0"/>
        <w:pBdr>
          <w:top w:space="0" w:sz="0" w:val="nil"/>
          <w:left w:space="0" w:sz="0" w:val="nil"/>
          <w:bottom w:space="0" w:sz="0" w:val="nil"/>
          <w:right w:space="0" w:sz="0" w:val="nil"/>
          <w:between w:space="0" w:sz="0" w:val="nil"/>
        </w:pBdr>
        <w:shd w:fill="auto" w:val="clear"/>
        <w:spacing w:after="0" w:before="49.25994873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4D0">
      <w:pPr>
        <w:keepNext w:val="0"/>
        <w:keepLines w:val="0"/>
        <w:widowControl w:val="0"/>
        <w:pBdr>
          <w:top w:space="0" w:sz="0" w:val="nil"/>
          <w:left w:space="0" w:sz="0" w:val="nil"/>
          <w:bottom w:space="0" w:sz="0" w:val="nil"/>
          <w:right w:space="0" w:sz="0" w:val="nil"/>
          <w:between w:space="0" w:sz="0" w:val="nil"/>
        </w:pBdr>
        <w:shd w:fill="auto" w:val="clear"/>
        <w:spacing w:after="0" w:before="79.634094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4D1">
      <w:pPr>
        <w:keepNext w:val="0"/>
        <w:keepLines w:val="0"/>
        <w:widowControl w:val="0"/>
        <w:pBdr>
          <w:top w:space="0" w:sz="0" w:val="nil"/>
          <w:left w:space="0" w:sz="0" w:val="nil"/>
          <w:bottom w:space="0" w:sz="0" w:val="nil"/>
          <w:right w:space="0" w:sz="0" w:val="nil"/>
          <w:between w:space="0" w:sz="0" w:val="nil"/>
        </w:pBdr>
        <w:shd w:fill="auto" w:val="clear"/>
        <w:spacing w:after="0" w:before="15.54382324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4D2">
      <w:pPr>
        <w:keepNext w:val="0"/>
        <w:keepLines w:val="0"/>
        <w:widowControl w:val="0"/>
        <w:pBdr>
          <w:top w:space="0" w:sz="0" w:val="nil"/>
          <w:left w:space="0" w:sz="0" w:val="nil"/>
          <w:bottom w:space="0" w:sz="0" w:val="nil"/>
          <w:right w:space="0" w:sz="0" w:val="nil"/>
          <w:between w:space="0" w:sz="0" w:val="nil"/>
        </w:pBdr>
        <w:shd w:fill="auto" w:val="clear"/>
        <w:spacing w:after="0" w:before="69.5930480957031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D3">
      <w:pPr>
        <w:keepNext w:val="0"/>
        <w:keepLines w:val="0"/>
        <w:widowControl w:val="0"/>
        <w:pBdr>
          <w:top w:space="0" w:sz="0" w:val="nil"/>
          <w:left w:space="0" w:sz="0" w:val="nil"/>
          <w:bottom w:space="0" w:sz="0" w:val="nil"/>
          <w:right w:space="0" w:sz="0" w:val="nil"/>
          <w:between w:space="0" w:sz="0" w:val="nil"/>
        </w:pBdr>
        <w:shd w:fill="auto" w:val="clear"/>
        <w:spacing w:after="0" w:before="38.332977294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4D4">
      <w:pPr>
        <w:keepNext w:val="0"/>
        <w:keepLines w:val="0"/>
        <w:widowControl w:val="0"/>
        <w:pBdr>
          <w:top w:space="0" w:sz="0" w:val="nil"/>
          <w:left w:space="0" w:sz="0" w:val="nil"/>
          <w:bottom w:space="0" w:sz="0" w:val="nil"/>
          <w:right w:space="0" w:sz="0" w:val="nil"/>
          <w:between w:space="0" w:sz="0" w:val="nil"/>
        </w:pBdr>
        <w:shd w:fill="auto" w:val="clear"/>
        <w:spacing w:after="0" w:before="49.26010131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4D5">
      <w:pPr>
        <w:keepNext w:val="0"/>
        <w:keepLines w:val="0"/>
        <w:widowControl w:val="0"/>
        <w:pBdr>
          <w:top w:space="0" w:sz="0" w:val="nil"/>
          <w:left w:space="0" w:sz="0" w:val="nil"/>
          <w:bottom w:space="0" w:sz="0" w:val="nil"/>
          <w:right w:space="0" w:sz="0" w:val="nil"/>
          <w:between w:space="0" w:sz="0" w:val="nil"/>
        </w:pBdr>
        <w:shd w:fill="auto" w:val="clear"/>
        <w:spacing w:after="0" w:before="49.20104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4D6">
      <w:pPr>
        <w:keepNext w:val="0"/>
        <w:keepLines w:val="0"/>
        <w:widowControl w:val="0"/>
        <w:pBdr>
          <w:top w:space="0" w:sz="0" w:val="nil"/>
          <w:left w:space="0" w:sz="0" w:val="nil"/>
          <w:bottom w:space="0" w:sz="0" w:val="nil"/>
          <w:right w:space="0" w:sz="0" w:val="nil"/>
          <w:between w:space="0" w:sz="0" w:val="nil"/>
        </w:pBdr>
        <w:shd w:fill="auto" w:val="clear"/>
        <w:spacing w:after="0" w:before="59.847412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4D7">
      <w:pPr>
        <w:keepNext w:val="0"/>
        <w:keepLines w:val="0"/>
        <w:widowControl w:val="0"/>
        <w:pBdr>
          <w:top w:space="0" w:sz="0" w:val="nil"/>
          <w:left w:space="0" w:sz="0" w:val="nil"/>
          <w:bottom w:space="0" w:sz="0" w:val="nil"/>
          <w:right w:space="0" w:sz="0" w:val="nil"/>
          <w:between w:space="0" w:sz="0" w:val="nil"/>
        </w:pBdr>
        <w:shd w:fill="auto" w:val="clear"/>
        <w:spacing w:after="0" w:before="77.935943603515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4D8">
      <w:pPr>
        <w:keepNext w:val="0"/>
        <w:keepLines w:val="0"/>
        <w:widowControl w:val="0"/>
        <w:pBdr>
          <w:top w:space="0" w:sz="0" w:val="nil"/>
          <w:left w:space="0" w:sz="0" w:val="nil"/>
          <w:bottom w:space="0" w:sz="0" w:val="nil"/>
          <w:right w:space="0" w:sz="0" w:val="nil"/>
          <w:between w:space="0" w:sz="0" w:val="nil"/>
        </w:pBdr>
        <w:shd w:fill="auto" w:val="clear"/>
        <w:spacing w:after="0" w:before="79.634094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4D9">
      <w:pPr>
        <w:keepNext w:val="0"/>
        <w:keepLines w:val="0"/>
        <w:widowControl w:val="0"/>
        <w:pBdr>
          <w:top w:space="0" w:sz="0" w:val="nil"/>
          <w:left w:space="0" w:sz="0" w:val="nil"/>
          <w:bottom w:space="0" w:sz="0" w:val="nil"/>
          <w:right w:space="0" w:sz="0" w:val="nil"/>
          <w:between w:space="0" w:sz="0" w:val="nil"/>
        </w:pBdr>
        <w:shd w:fill="auto" w:val="clear"/>
        <w:spacing w:after="0" w:before="79.6342468261718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DA">
      <w:pPr>
        <w:keepNext w:val="0"/>
        <w:keepLines w:val="0"/>
        <w:widowControl w:val="0"/>
        <w:pBdr>
          <w:top w:space="0" w:sz="0" w:val="nil"/>
          <w:left w:space="0" w:sz="0" w:val="nil"/>
          <w:bottom w:space="0" w:sz="0" w:val="nil"/>
          <w:right w:space="0" w:sz="0" w:val="nil"/>
          <w:between w:space="0" w:sz="0" w:val="nil"/>
        </w:pBdr>
        <w:shd w:fill="auto" w:val="clear"/>
        <w:spacing w:after="0" w:before="38.406829833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4D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4DC">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DD">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4DE">
      <w:pPr>
        <w:keepNext w:val="0"/>
        <w:keepLines w:val="0"/>
        <w:widowControl w:val="0"/>
        <w:pBdr>
          <w:top w:space="0" w:sz="0" w:val="nil"/>
          <w:left w:space="0" w:sz="0" w:val="nil"/>
          <w:bottom w:space="0" w:sz="0" w:val="nil"/>
          <w:right w:space="0" w:sz="0" w:val="nil"/>
          <w:between w:space="0" w:sz="0" w:val="nil"/>
        </w:pBdr>
        <w:shd w:fill="auto" w:val="clear"/>
        <w:spacing w:after="0" w:before="48.42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24DF">
      <w:pPr>
        <w:keepNext w:val="0"/>
        <w:keepLines w:val="0"/>
        <w:widowControl w:val="0"/>
        <w:pBdr>
          <w:top w:space="0" w:sz="0" w:val="nil"/>
          <w:left w:space="0" w:sz="0" w:val="nil"/>
          <w:bottom w:space="0" w:sz="0" w:val="nil"/>
          <w:right w:space="0" w:sz="0" w:val="nil"/>
          <w:between w:space="0" w:sz="0" w:val="nil"/>
        </w:pBdr>
        <w:shd w:fill="auto" w:val="clear"/>
        <w:spacing w:after="0" w:before="282.28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4E0">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E1">
      <w:pPr>
        <w:keepNext w:val="0"/>
        <w:keepLines w:val="0"/>
        <w:widowControl w:val="0"/>
        <w:pBdr>
          <w:top w:space="0" w:sz="0" w:val="nil"/>
          <w:left w:space="0" w:sz="0" w:val="nil"/>
          <w:bottom w:space="0" w:sz="0" w:val="nil"/>
          <w:right w:space="0" w:sz="0" w:val="nil"/>
          <w:between w:space="0" w:sz="0" w:val="nil"/>
        </w:pBdr>
        <w:shd w:fill="auto" w:val="clear"/>
        <w:spacing w:after="0" w:before="69.62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4E2">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24E3">
      <w:pPr>
        <w:keepNext w:val="0"/>
        <w:keepLines w:val="0"/>
        <w:widowControl w:val="0"/>
        <w:pBdr>
          <w:top w:space="0" w:sz="0" w:val="nil"/>
          <w:left w:space="0" w:sz="0" w:val="nil"/>
          <w:bottom w:space="0" w:sz="0" w:val="nil"/>
          <w:right w:space="0" w:sz="0" w:val="nil"/>
          <w:between w:space="0" w:sz="0" w:val="nil"/>
        </w:pBdr>
        <w:shd w:fill="auto" w:val="clear"/>
        <w:spacing w:after="0" w:before="282.28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4E4">
      <w:pPr>
        <w:keepNext w:val="0"/>
        <w:keepLines w:val="0"/>
        <w:widowControl w:val="0"/>
        <w:pBdr>
          <w:top w:space="0" w:sz="0" w:val="nil"/>
          <w:left w:space="0" w:sz="0" w:val="nil"/>
          <w:bottom w:space="0" w:sz="0" w:val="nil"/>
          <w:right w:space="0" w:sz="0" w:val="nil"/>
          <w:between w:space="0" w:sz="0" w:val="nil"/>
        </w:pBdr>
        <w:shd w:fill="auto" w:val="clear"/>
        <w:spacing w:after="0" w:before="39.5300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E5">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4E6">
      <w:pPr>
        <w:keepNext w:val="0"/>
        <w:keepLines w:val="0"/>
        <w:widowControl w:val="0"/>
        <w:pBdr>
          <w:top w:space="0" w:sz="0" w:val="nil"/>
          <w:left w:space="0" w:sz="0" w:val="nil"/>
          <w:bottom w:space="0" w:sz="0" w:val="nil"/>
          <w:right w:space="0" w:sz="0" w:val="nil"/>
          <w:between w:space="0" w:sz="0" w:val="nil"/>
        </w:pBdr>
        <w:shd w:fill="auto" w:val="clear"/>
        <w:spacing w:after="0" w:before="4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24E7">
      <w:pPr>
        <w:keepNext w:val="0"/>
        <w:keepLines w:val="0"/>
        <w:widowControl w:val="0"/>
        <w:pBdr>
          <w:top w:space="0" w:sz="0" w:val="nil"/>
          <w:left w:space="0" w:sz="0" w:val="nil"/>
          <w:bottom w:space="0" w:sz="0" w:val="nil"/>
          <w:right w:space="0" w:sz="0" w:val="nil"/>
          <w:between w:space="0" w:sz="0" w:val="nil"/>
        </w:pBdr>
        <w:shd w:fill="auto" w:val="clear"/>
        <w:spacing w:after="0" w:before="281.086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4E8">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E9">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4EA">
      <w:pPr>
        <w:keepNext w:val="0"/>
        <w:keepLines w:val="0"/>
        <w:widowControl w:val="0"/>
        <w:pBdr>
          <w:top w:space="0" w:sz="0" w:val="nil"/>
          <w:left w:space="0" w:sz="0" w:val="nil"/>
          <w:bottom w:space="0" w:sz="0" w:val="nil"/>
          <w:right w:space="0" w:sz="0" w:val="nil"/>
          <w:between w:space="0" w:sz="0" w:val="nil"/>
        </w:pBdr>
        <w:shd w:fill="auto" w:val="clear"/>
        <w:spacing w:after="0" w:before="48.42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24EB">
      <w:pPr>
        <w:keepNext w:val="0"/>
        <w:keepLines w:val="0"/>
        <w:widowControl w:val="0"/>
        <w:pBdr>
          <w:top w:space="0" w:sz="0" w:val="nil"/>
          <w:left w:space="0" w:sz="0" w:val="nil"/>
          <w:bottom w:space="0" w:sz="0" w:val="nil"/>
          <w:right w:space="0" w:sz="0" w:val="nil"/>
          <w:between w:space="0" w:sz="0" w:val="nil"/>
        </w:pBdr>
        <w:shd w:fill="auto" w:val="clear"/>
        <w:spacing w:after="0" w:before="282.28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4EC">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ED">
      <w:pPr>
        <w:keepNext w:val="0"/>
        <w:keepLines w:val="0"/>
        <w:widowControl w:val="0"/>
        <w:pBdr>
          <w:top w:space="0" w:sz="0" w:val="nil"/>
          <w:left w:space="0" w:sz="0" w:val="nil"/>
          <w:bottom w:space="0" w:sz="0" w:val="nil"/>
          <w:right w:space="0" w:sz="0" w:val="nil"/>
          <w:between w:space="0" w:sz="0" w:val="nil"/>
        </w:pBdr>
        <w:shd w:fill="auto" w:val="clear"/>
        <w:spacing w:after="0" w:before="68.42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4EE">
      <w:pPr>
        <w:keepNext w:val="0"/>
        <w:keepLines w:val="0"/>
        <w:widowControl w:val="0"/>
        <w:pBdr>
          <w:top w:space="0" w:sz="0" w:val="nil"/>
          <w:left w:space="0" w:sz="0" w:val="nil"/>
          <w:bottom w:space="0" w:sz="0" w:val="nil"/>
          <w:right w:space="0" w:sz="0" w:val="nil"/>
          <w:between w:space="0" w:sz="0" w:val="nil"/>
        </w:pBdr>
        <w:shd w:fill="auto" w:val="clear"/>
        <w:spacing w:after="0" w:before="4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24EF">
      <w:pPr>
        <w:keepNext w:val="0"/>
        <w:keepLines w:val="0"/>
        <w:widowControl w:val="0"/>
        <w:pBdr>
          <w:top w:space="0" w:sz="0" w:val="nil"/>
          <w:left w:space="0" w:sz="0" w:val="nil"/>
          <w:bottom w:space="0" w:sz="0" w:val="nil"/>
          <w:right w:space="0" w:sz="0" w:val="nil"/>
          <w:between w:space="0" w:sz="0" w:val="nil"/>
        </w:pBdr>
        <w:shd w:fill="auto" w:val="clear"/>
        <w:spacing w:after="0" w:before="282.28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4F0">
      <w:pPr>
        <w:keepNext w:val="0"/>
        <w:keepLines w:val="0"/>
        <w:widowControl w:val="0"/>
        <w:pBdr>
          <w:top w:space="0" w:sz="0" w:val="nil"/>
          <w:left w:space="0" w:sz="0" w:val="nil"/>
          <w:bottom w:space="0" w:sz="0" w:val="nil"/>
          <w:right w:space="0" w:sz="0" w:val="nil"/>
          <w:between w:space="0" w:sz="0" w:val="nil"/>
        </w:pBdr>
        <w:shd w:fill="auto" w:val="clear"/>
        <w:spacing w:after="0" w:before="38.3337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F1">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4F2">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24F3">
      <w:pPr>
        <w:keepNext w:val="0"/>
        <w:keepLines w:val="0"/>
        <w:widowControl w:val="0"/>
        <w:pBdr>
          <w:top w:space="0" w:sz="0" w:val="nil"/>
          <w:left w:space="0" w:sz="0" w:val="nil"/>
          <w:bottom w:space="0" w:sz="0" w:val="nil"/>
          <w:right w:space="0" w:sz="0" w:val="nil"/>
          <w:between w:space="0" w:sz="0" w:val="nil"/>
        </w:pBdr>
        <w:shd w:fill="auto" w:val="clear"/>
        <w:spacing w:after="0" w:before="282.28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4F4">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F5">
      <w:pPr>
        <w:keepNext w:val="0"/>
        <w:keepLines w:val="0"/>
        <w:widowControl w:val="0"/>
        <w:pBdr>
          <w:top w:space="0" w:sz="0" w:val="nil"/>
          <w:left w:space="0" w:sz="0" w:val="nil"/>
          <w:bottom w:space="0" w:sz="0" w:val="nil"/>
          <w:right w:space="0" w:sz="0" w:val="nil"/>
          <w:between w:space="0" w:sz="0" w:val="nil"/>
        </w:pBdr>
        <w:shd w:fill="auto" w:val="clear"/>
        <w:spacing w:after="0" w:before="68.42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4F6">
      <w:pPr>
        <w:keepNext w:val="0"/>
        <w:keepLines w:val="0"/>
        <w:widowControl w:val="0"/>
        <w:pBdr>
          <w:top w:space="0" w:sz="0" w:val="nil"/>
          <w:left w:space="0" w:sz="0" w:val="nil"/>
          <w:bottom w:space="0" w:sz="0" w:val="nil"/>
          <w:right w:space="0" w:sz="0" w:val="nil"/>
          <w:between w:space="0" w:sz="0" w:val="nil"/>
        </w:pBdr>
        <w:shd w:fill="auto" w:val="clear"/>
        <w:spacing w:after="0" w:before="4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24F7">
      <w:pPr>
        <w:keepNext w:val="0"/>
        <w:keepLines w:val="0"/>
        <w:widowControl w:val="0"/>
        <w:pBdr>
          <w:top w:space="0" w:sz="0" w:val="nil"/>
          <w:left w:space="0" w:sz="0" w:val="nil"/>
          <w:bottom w:space="0" w:sz="0" w:val="nil"/>
          <w:right w:space="0" w:sz="0" w:val="nil"/>
          <w:between w:space="0" w:sz="0" w:val="nil"/>
        </w:pBdr>
        <w:shd w:fill="auto" w:val="clear"/>
        <w:spacing w:after="0" w:before="282.28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4F8">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F9">
      <w:pPr>
        <w:keepNext w:val="0"/>
        <w:keepLines w:val="0"/>
        <w:widowControl w:val="0"/>
        <w:pBdr>
          <w:top w:space="0" w:sz="0" w:val="nil"/>
          <w:left w:space="0" w:sz="0" w:val="nil"/>
          <w:bottom w:space="0" w:sz="0" w:val="nil"/>
          <w:right w:space="0" w:sz="0" w:val="nil"/>
          <w:between w:space="0" w:sz="0" w:val="nil"/>
        </w:pBdr>
        <w:shd w:fill="auto" w:val="clear"/>
        <w:spacing w:after="0" w:before="68.42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4FA">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24FB">
      <w:pPr>
        <w:keepNext w:val="0"/>
        <w:keepLines w:val="0"/>
        <w:widowControl w:val="0"/>
        <w:pBdr>
          <w:top w:space="0" w:sz="0" w:val="nil"/>
          <w:left w:space="0" w:sz="0" w:val="nil"/>
          <w:bottom w:space="0" w:sz="0" w:val="nil"/>
          <w:right w:space="0" w:sz="0" w:val="nil"/>
          <w:between w:space="0" w:sz="0" w:val="nil"/>
        </w:pBdr>
        <w:shd w:fill="auto" w:val="clear"/>
        <w:spacing w:after="0" w:before="282.28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4FC">
      <w:pPr>
        <w:keepNext w:val="0"/>
        <w:keepLines w:val="0"/>
        <w:widowControl w:val="0"/>
        <w:pBdr>
          <w:top w:space="0" w:sz="0" w:val="nil"/>
          <w:left w:space="0" w:sz="0" w:val="nil"/>
          <w:bottom w:space="0" w:sz="0" w:val="nil"/>
          <w:right w:space="0" w:sz="0" w:val="nil"/>
          <w:between w:space="0" w:sz="0" w:val="nil"/>
        </w:pBdr>
        <w:shd w:fill="auto" w:val="clear"/>
        <w:spacing w:after="0" w:before="39.5300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FD">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4FE">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24FF">
      <w:pPr>
        <w:keepNext w:val="0"/>
        <w:keepLines w:val="0"/>
        <w:widowControl w:val="0"/>
        <w:pBdr>
          <w:top w:space="0" w:sz="0" w:val="nil"/>
          <w:left w:space="0" w:sz="0" w:val="nil"/>
          <w:bottom w:space="0" w:sz="0" w:val="nil"/>
          <w:right w:space="0" w:sz="0" w:val="nil"/>
          <w:between w:space="0" w:sz="0" w:val="nil"/>
        </w:pBdr>
        <w:shd w:fill="auto" w:val="clear"/>
        <w:spacing w:after="0" w:before="282.28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00">
      <w:pPr>
        <w:keepNext w:val="0"/>
        <w:keepLines w:val="0"/>
        <w:widowControl w:val="0"/>
        <w:pBdr>
          <w:top w:space="0" w:sz="0" w:val="nil"/>
          <w:left w:space="0" w:sz="0" w:val="nil"/>
          <w:bottom w:space="0" w:sz="0" w:val="nil"/>
          <w:right w:space="0" w:sz="0" w:val="nil"/>
          <w:between w:space="0" w:sz="0" w:val="nil"/>
        </w:pBdr>
        <w:shd w:fill="auto" w:val="clear"/>
        <w:spacing w:after="0" w:before="39.5300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01">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502">
      <w:pPr>
        <w:keepNext w:val="0"/>
        <w:keepLines w:val="0"/>
        <w:widowControl w:val="0"/>
        <w:pBdr>
          <w:top w:space="0" w:sz="0" w:val="nil"/>
          <w:left w:space="0" w:sz="0" w:val="nil"/>
          <w:bottom w:space="0" w:sz="0" w:val="nil"/>
          <w:right w:space="0" w:sz="0" w:val="nil"/>
          <w:between w:space="0" w:sz="0" w:val="nil"/>
        </w:pBdr>
        <w:shd w:fill="auto" w:val="clear"/>
        <w:spacing w:after="0" w:before="4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2503">
      <w:pPr>
        <w:keepNext w:val="0"/>
        <w:keepLines w:val="0"/>
        <w:widowControl w:val="0"/>
        <w:pBdr>
          <w:top w:space="0" w:sz="0" w:val="nil"/>
          <w:left w:space="0" w:sz="0" w:val="nil"/>
          <w:bottom w:space="0" w:sz="0" w:val="nil"/>
          <w:right w:space="0" w:sz="0" w:val="nil"/>
          <w:between w:space="0" w:sz="0" w:val="nil"/>
        </w:pBdr>
        <w:shd w:fill="auto" w:val="clear"/>
        <w:spacing w:after="0" w:before="281.086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504">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05">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06">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2507">
      <w:pPr>
        <w:keepNext w:val="0"/>
        <w:keepLines w:val="0"/>
        <w:widowControl w:val="0"/>
        <w:pBdr>
          <w:top w:space="0" w:sz="0" w:val="nil"/>
          <w:left w:space="0" w:sz="0" w:val="nil"/>
          <w:bottom w:space="0" w:sz="0" w:val="nil"/>
          <w:right w:space="0" w:sz="0" w:val="nil"/>
          <w:between w:space="0" w:sz="0" w:val="nil"/>
        </w:pBdr>
        <w:shd w:fill="auto" w:val="clear"/>
        <w:spacing w:after="0" w:before="282.28393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508">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09">
      <w:pPr>
        <w:keepNext w:val="0"/>
        <w:keepLines w:val="0"/>
        <w:widowControl w:val="0"/>
        <w:pBdr>
          <w:top w:space="0" w:sz="0" w:val="nil"/>
          <w:left w:space="0" w:sz="0" w:val="nil"/>
          <w:bottom w:space="0" w:sz="0" w:val="nil"/>
          <w:right w:space="0" w:sz="0" w:val="nil"/>
          <w:between w:space="0" w:sz="0" w:val="nil"/>
        </w:pBdr>
        <w:shd w:fill="auto" w:val="clear"/>
        <w:spacing w:after="0" w:before="68.42712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50A">
      <w:pPr>
        <w:keepNext w:val="0"/>
        <w:keepLines w:val="0"/>
        <w:widowControl w:val="0"/>
        <w:pBdr>
          <w:top w:space="0" w:sz="0" w:val="nil"/>
          <w:left w:space="0" w:sz="0" w:val="nil"/>
          <w:bottom w:space="0" w:sz="0" w:val="nil"/>
          <w:right w:space="0" w:sz="0" w:val="nil"/>
          <w:between w:space="0" w:sz="0" w:val="nil"/>
        </w:pBdr>
        <w:shd w:fill="auto" w:val="clear"/>
        <w:spacing w:after="0" w:before="49.62219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250B">
      <w:pPr>
        <w:keepNext w:val="0"/>
        <w:keepLines w:val="0"/>
        <w:widowControl w:val="0"/>
        <w:pBdr>
          <w:top w:space="0" w:sz="0" w:val="nil"/>
          <w:left w:space="0" w:sz="0" w:val="nil"/>
          <w:bottom w:space="0" w:sz="0" w:val="nil"/>
          <w:right w:space="0" w:sz="0" w:val="nil"/>
          <w:between w:space="0" w:sz="0" w:val="nil"/>
        </w:pBdr>
        <w:shd w:fill="auto" w:val="clear"/>
        <w:spacing w:after="0" w:before="282.2833251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50C">
      <w:pPr>
        <w:keepNext w:val="0"/>
        <w:keepLines w:val="0"/>
        <w:widowControl w:val="0"/>
        <w:pBdr>
          <w:top w:space="0" w:sz="0" w:val="nil"/>
          <w:left w:space="0" w:sz="0" w:val="nil"/>
          <w:bottom w:space="0" w:sz="0" w:val="nil"/>
          <w:right w:space="0" w:sz="0" w:val="nil"/>
          <w:between w:space="0" w:sz="0" w:val="nil"/>
        </w:pBdr>
        <w:shd w:fill="auto" w:val="clear"/>
        <w:spacing w:after="0" w:before="38.333129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0D">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0E">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250F">
      <w:pPr>
        <w:keepNext w:val="0"/>
        <w:keepLines w:val="0"/>
        <w:widowControl w:val="0"/>
        <w:pBdr>
          <w:top w:space="0" w:sz="0" w:val="nil"/>
          <w:left w:space="0" w:sz="0" w:val="nil"/>
          <w:bottom w:space="0" w:sz="0" w:val="nil"/>
          <w:right w:space="0" w:sz="0" w:val="nil"/>
          <w:between w:space="0" w:sz="0" w:val="nil"/>
        </w:pBdr>
        <w:shd w:fill="auto" w:val="clear"/>
        <w:spacing w:after="0" w:before="282.28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510">
      <w:pPr>
        <w:keepNext w:val="0"/>
        <w:keepLines w:val="0"/>
        <w:widowControl w:val="0"/>
        <w:pBdr>
          <w:top w:space="0" w:sz="0" w:val="nil"/>
          <w:left w:space="0" w:sz="0" w:val="nil"/>
          <w:bottom w:space="0" w:sz="0" w:val="nil"/>
          <w:right w:space="0" w:sz="0" w:val="nil"/>
          <w:between w:space="0" w:sz="0" w:val="nil"/>
        </w:pBdr>
        <w:shd w:fill="auto" w:val="clear"/>
        <w:spacing w:after="0" w:before="39.5294189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11">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12">
      <w:pPr>
        <w:keepNext w:val="0"/>
        <w:keepLines w:val="0"/>
        <w:widowControl w:val="0"/>
        <w:pBdr>
          <w:top w:space="0" w:sz="0" w:val="nil"/>
          <w:left w:space="0" w:sz="0" w:val="nil"/>
          <w:bottom w:space="0" w:sz="0" w:val="nil"/>
          <w:right w:space="0" w:sz="0" w:val="nil"/>
          <w:between w:space="0" w:sz="0" w:val="nil"/>
        </w:pBdr>
        <w:shd w:fill="auto" w:val="clear"/>
        <w:spacing w:after="0" w:before="49.62219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2513">
      <w:pPr>
        <w:keepNext w:val="0"/>
        <w:keepLines w:val="0"/>
        <w:widowControl w:val="0"/>
        <w:pBdr>
          <w:top w:space="0" w:sz="0" w:val="nil"/>
          <w:left w:space="0" w:sz="0" w:val="nil"/>
          <w:bottom w:space="0" w:sz="0" w:val="nil"/>
          <w:right w:space="0" w:sz="0" w:val="nil"/>
          <w:between w:space="0" w:sz="0" w:val="nil"/>
        </w:pBdr>
        <w:shd w:fill="auto" w:val="clear"/>
        <w:spacing w:after="0" w:before="282.28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14">
      <w:pPr>
        <w:keepNext w:val="0"/>
        <w:keepLines w:val="0"/>
        <w:widowControl w:val="0"/>
        <w:pBdr>
          <w:top w:space="0" w:sz="0" w:val="nil"/>
          <w:left w:space="0" w:sz="0" w:val="nil"/>
          <w:bottom w:space="0" w:sz="0" w:val="nil"/>
          <w:right w:space="0" w:sz="0" w:val="nil"/>
          <w:between w:space="0" w:sz="0" w:val="nil"/>
        </w:pBdr>
        <w:shd w:fill="auto" w:val="clear"/>
        <w:spacing w:after="0" w:before="38.3337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15">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16">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2517">
      <w:pPr>
        <w:keepNext w:val="0"/>
        <w:keepLines w:val="0"/>
        <w:widowControl w:val="0"/>
        <w:pBdr>
          <w:top w:space="0" w:sz="0" w:val="nil"/>
          <w:left w:space="0" w:sz="0" w:val="nil"/>
          <w:bottom w:space="0" w:sz="0" w:val="nil"/>
          <w:right w:space="0" w:sz="0" w:val="nil"/>
          <w:between w:space="0" w:sz="0" w:val="nil"/>
        </w:pBdr>
        <w:shd w:fill="auto" w:val="clear"/>
        <w:spacing w:after="0" w:before="282.28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518">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19">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51A">
      <w:pPr>
        <w:keepNext w:val="0"/>
        <w:keepLines w:val="0"/>
        <w:widowControl w:val="0"/>
        <w:pBdr>
          <w:top w:space="0" w:sz="0" w:val="nil"/>
          <w:left w:space="0" w:sz="0" w:val="nil"/>
          <w:bottom w:space="0" w:sz="0" w:val="nil"/>
          <w:right w:space="0" w:sz="0" w:val="nil"/>
          <w:between w:space="0" w:sz="0" w:val="nil"/>
        </w:pBdr>
        <w:shd w:fill="auto" w:val="clear"/>
        <w:spacing w:after="0" w:before="49.6224975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251B">
      <w:pPr>
        <w:keepNext w:val="0"/>
        <w:keepLines w:val="0"/>
        <w:widowControl w:val="0"/>
        <w:pBdr>
          <w:top w:space="0" w:sz="0" w:val="nil"/>
          <w:left w:space="0" w:sz="0" w:val="nil"/>
          <w:bottom w:space="0" w:sz="0" w:val="nil"/>
          <w:right w:space="0" w:sz="0" w:val="nil"/>
          <w:between w:space="0" w:sz="0" w:val="nil"/>
        </w:pBdr>
        <w:shd w:fill="auto" w:val="clear"/>
        <w:spacing w:after="0" w:before="282.28240966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51C">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1D">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51E">
      <w:pPr>
        <w:keepNext w:val="0"/>
        <w:keepLines w:val="0"/>
        <w:widowControl w:val="0"/>
        <w:pBdr>
          <w:top w:space="0" w:sz="0" w:val="nil"/>
          <w:left w:space="0" w:sz="0" w:val="nil"/>
          <w:bottom w:space="0" w:sz="0" w:val="nil"/>
          <w:right w:space="0" w:sz="0" w:val="nil"/>
          <w:between w:space="0" w:sz="0" w:val="nil"/>
        </w:pBdr>
        <w:shd w:fill="auto" w:val="clear"/>
        <w:spacing w:after="0" w:before="48.4268188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251F">
      <w:pPr>
        <w:keepNext w:val="0"/>
        <w:keepLines w:val="0"/>
        <w:widowControl w:val="0"/>
        <w:pBdr>
          <w:top w:space="0" w:sz="0" w:val="nil"/>
          <w:left w:space="0" w:sz="0" w:val="nil"/>
          <w:bottom w:space="0" w:sz="0" w:val="nil"/>
          <w:right w:space="0" w:sz="0" w:val="nil"/>
          <w:between w:space="0" w:sz="0" w:val="nil"/>
        </w:pBdr>
        <w:shd w:fill="auto" w:val="clear"/>
        <w:spacing w:after="0" w:before="1356.257629394531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20">
      <w:pPr>
        <w:keepNext w:val="0"/>
        <w:keepLines w:val="0"/>
        <w:widowControl w:val="0"/>
        <w:pBdr>
          <w:top w:space="0" w:sz="0" w:val="nil"/>
          <w:left w:space="0" w:sz="0" w:val="nil"/>
          <w:bottom w:space="0" w:sz="0" w:val="nil"/>
          <w:right w:space="0" w:sz="0" w:val="nil"/>
          <w:between w:space="0" w:sz="0" w:val="nil"/>
        </w:pBdr>
        <w:shd w:fill="auto" w:val="clear"/>
        <w:spacing w:after="0" w:before="38.406677246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21">
      <w:pPr>
        <w:keepNext w:val="0"/>
        <w:keepLines w:val="0"/>
        <w:widowControl w:val="0"/>
        <w:pBdr>
          <w:top w:space="0" w:sz="0" w:val="nil"/>
          <w:left w:space="0" w:sz="0" w:val="nil"/>
          <w:bottom w:space="0" w:sz="0" w:val="nil"/>
          <w:right w:space="0" w:sz="0" w:val="nil"/>
          <w:between w:space="0" w:sz="0" w:val="nil"/>
        </w:pBdr>
        <w:shd w:fill="auto" w:val="clear"/>
        <w:spacing w:after="0" w:before="118.8088989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522">
      <w:pPr>
        <w:keepNext w:val="0"/>
        <w:keepLines w:val="0"/>
        <w:widowControl w:val="0"/>
        <w:pBdr>
          <w:top w:space="0" w:sz="0" w:val="nil"/>
          <w:left w:space="0" w:sz="0" w:val="nil"/>
          <w:bottom w:space="0" w:sz="0" w:val="nil"/>
          <w:right w:space="0" w:sz="0" w:val="nil"/>
          <w:between w:space="0" w:sz="0" w:val="nil"/>
        </w:pBdr>
        <w:shd w:fill="auto" w:val="clear"/>
        <w:spacing w:after="0" w:before="78.0541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523">
      <w:pPr>
        <w:keepNext w:val="0"/>
        <w:keepLines w:val="0"/>
        <w:widowControl w:val="0"/>
        <w:pBdr>
          <w:top w:space="0" w:sz="0" w:val="nil"/>
          <w:left w:space="0" w:sz="0" w:val="nil"/>
          <w:bottom w:space="0" w:sz="0" w:val="nil"/>
          <w:right w:space="0" w:sz="0" w:val="nil"/>
          <w:between w:space="0" w:sz="0" w:val="nil"/>
        </w:pBdr>
        <w:shd w:fill="auto" w:val="clear"/>
        <w:spacing w:after="0" w:before="29.9899291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24">
      <w:pPr>
        <w:keepNext w:val="0"/>
        <w:keepLines w:val="0"/>
        <w:widowControl w:val="0"/>
        <w:pBdr>
          <w:top w:space="0" w:sz="0" w:val="nil"/>
          <w:left w:space="0" w:sz="0" w:val="nil"/>
          <w:bottom w:space="0" w:sz="0" w:val="nil"/>
          <w:right w:space="0" w:sz="0" w:val="nil"/>
          <w:between w:space="0" w:sz="0" w:val="nil"/>
        </w:pBdr>
        <w:shd w:fill="auto" w:val="clear"/>
        <w:spacing w:after="0" w:before="68.4414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525">
      <w:pPr>
        <w:keepNext w:val="0"/>
        <w:keepLines w:val="0"/>
        <w:widowControl w:val="0"/>
        <w:pBdr>
          <w:top w:space="0" w:sz="0" w:val="nil"/>
          <w:left w:space="0" w:sz="0" w:val="nil"/>
          <w:bottom w:space="0" w:sz="0" w:val="nil"/>
          <w:right w:space="0" w:sz="0" w:val="nil"/>
          <w:between w:space="0" w:sz="0" w:val="nil"/>
        </w:pBdr>
        <w:shd w:fill="auto" w:val="clear"/>
        <w:spacing w:after="0" w:before="79.14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26">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27">
      <w:pPr>
        <w:keepNext w:val="0"/>
        <w:keepLines w:val="0"/>
        <w:widowControl w:val="0"/>
        <w:pBdr>
          <w:top w:space="0" w:sz="0" w:val="nil"/>
          <w:left w:space="0" w:sz="0" w:val="nil"/>
          <w:bottom w:space="0" w:sz="0" w:val="nil"/>
          <w:right w:space="0" w:sz="0" w:val="nil"/>
          <w:between w:space="0" w:sz="0" w:val="nil"/>
        </w:pBdr>
        <w:shd w:fill="auto" w:val="clear"/>
        <w:spacing w:after="0" w:before="49.25994873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28">
      <w:pPr>
        <w:keepNext w:val="0"/>
        <w:keepLines w:val="0"/>
        <w:widowControl w:val="0"/>
        <w:pBdr>
          <w:top w:space="0" w:sz="0" w:val="nil"/>
          <w:left w:space="0" w:sz="0" w:val="nil"/>
          <w:bottom w:space="0" w:sz="0" w:val="nil"/>
          <w:right w:space="0" w:sz="0" w:val="nil"/>
          <w:between w:space="0" w:sz="0" w:val="nil"/>
        </w:pBdr>
        <w:shd w:fill="auto" w:val="clear"/>
        <w:spacing w:after="0" w:before="79.146881103515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529">
      <w:pPr>
        <w:keepNext w:val="0"/>
        <w:keepLines w:val="0"/>
        <w:widowControl w:val="0"/>
        <w:pBdr>
          <w:top w:space="0" w:sz="0" w:val="nil"/>
          <w:left w:space="0" w:sz="0" w:val="nil"/>
          <w:bottom w:space="0" w:sz="0" w:val="nil"/>
          <w:right w:space="0" w:sz="0" w:val="nil"/>
          <w:between w:space="0" w:sz="0" w:val="nil"/>
        </w:pBdr>
        <w:shd w:fill="auto" w:val="clear"/>
        <w:spacing w:after="0" w:before="49.20104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2A">
      <w:pPr>
        <w:keepNext w:val="0"/>
        <w:keepLines w:val="0"/>
        <w:widowControl w:val="0"/>
        <w:pBdr>
          <w:top w:space="0" w:sz="0" w:val="nil"/>
          <w:left w:space="0" w:sz="0" w:val="nil"/>
          <w:bottom w:space="0" w:sz="0" w:val="nil"/>
          <w:right w:space="0" w:sz="0" w:val="nil"/>
          <w:between w:space="0" w:sz="0" w:val="nil"/>
        </w:pBdr>
        <w:shd w:fill="auto" w:val="clear"/>
        <w:spacing w:after="0" w:before="58.82858276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52B">
      <w:pPr>
        <w:keepNext w:val="0"/>
        <w:keepLines w:val="0"/>
        <w:widowControl w:val="0"/>
        <w:pBdr>
          <w:top w:space="0" w:sz="0" w:val="nil"/>
          <w:left w:space="0" w:sz="0" w:val="nil"/>
          <w:bottom w:space="0" w:sz="0" w:val="nil"/>
          <w:right w:space="0" w:sz="0" w:val="nil"/>
          <w:between w:space="0" w:sz="0" w:val="nil"/>
        </w:pBdr>
        <w:shd w:fill="auto" w:val="clear"/>
        <w:spacing w:after="0" w:before="68.39691162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2C">
      <w:pPr>
        <w:keepNext w:val="0"/>
        <w:keepLines w:val="0"/>
        <w:widowControl w:val="0"/>
        <w:pBdr>
          <w:top w:space="0" w:sz="0" w:val="nil"/>
          <w:left w:space="0" w:sz="0" w:val="nil"/>
          <w:bottom w:space="0" w:sz="0" w:val="nil"/>
          <w:right w:space="0" w:sz="0" w:val="nil"/>
          <w:between w:space="0" w:sz="0" w:val="nil"/>
        </w:pBdr>
        <w:shd w:fill="auto" w:val="clear"/>
        <w:spacing w:after="0" w:before="49.1714477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52D">
      <w:pPr>
        <w:keepNext w:val="0"/>
        <w:keepLines w:val="0"/>
        <w:widowControl w:val="0"/>
        <w:pBdr>
          <w:top w:space="0" w:sz="0" w:val="nil"/>
          <w:left w:space="0" w:sz="0" w:val="nil"/>
          <w:bottom w:space="0" w:sz="0" w:val="nil"/>
          <w:right w:space="0" w:sz="0" w:val="nil"/>
          <w:between w:space="0" w:sz="0" w:val="nil"/>
        </w:pBdr>
        <w:shd w:fill="auto" w:val="clear"/>
        <w:spacing w:after="0" w:before="79.146881103515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52E">
      <w:pPr>
        <w:keepNext w:val="0"/>
        <w:keepLines w:val="0"/>
        <w:widowControl w:val="0"/>
        <w:pBdr>
          <w:top w:space="0" w:sz="0" w:val="nil"/>
          <w:left w:space="0" w:sz="0" w:val="nil"/>
          <w:bottom w:space="0" w:sz="0" w:val="nil"/>
          <w:right w:space="0" w:sz="0" w:val="nil"/>
          <w:between w:space="0" w:sz="0" w:val="nil"/>
        </w:pBdr>
        <w:shd w:fill="auto" w:val="clear"/>
        <w:spacing w:after="0" w:before="77.935943603515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2F">
      <w:pPr>
        <w:keepNext w:val="0"/>
        <w:keepLines w:val="0"/>
        <w:widowControl w:val="0"/>
        <w:pBdr>
          <w:top w:space="0" w:sz="0" w:val="nil"/>
          <w:left w:space="0" w:sz="0" w:val="nil"/>
          <w:bottom w:space="0" w:sz="0" w:val="nil"/>
          <w:right w:space="0" w:sz="0" w:val="nil"/>
          <w:between w:space="0" w:sz="0" w:val="nil"/>
        </w:pBdr>
        <w:shd w:fill="auto" w:val="clear"/>
        <w:spacing w:after="0" w:before="69.5932006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30">
      <w:pPr>
        <w:keepNext w:val="0"/>
        <w:keepLines w:val="0"/>
        <w:widowControl w:val="0"/>
        <w:pBdr>
          <w:top w:space="0" w:sz="0" w:val="nil"/>
          <w:left w:space="0" w:sz="0" w:val="nil"/>
          <w:bottom w:space="0" w:sz="0" w:val="nil"/>
          <w:right w:space="0" w:sz="0" w:val="nil"/>
          <w:between w:space="0" w:sz="0" w:val="nil"/>
        </w:pBdr>
        <w:shd w:fill="auto" w:val="clear"/>
        <w:spacing w:after="0" w:before="117.597961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53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32">
      <w:pPr>
        <w:keepNext w:val="0"/>
        <w:keepLines w:val="0"/>
        <w:widowControl w:val="0"/>
        <w:pBdr>
          <w:top w:space="0" w:sz="0" w:val="nil"/>
          <w:left w:space="0" w:sz="0" w:val="nil"/>
          <w:bottom w:space="0" w:sz="0" w:val="nil"/>
          <w:right w:space="0" w:sz="0" w:val="nil"/>
          <w:between w:space="0" w:sz="0" w:val="nil"/>
        </w:pBdr>
        <w:shd w:fill="auto" w:val="clear"/>
        <w:spacing w:after="0" w:before="39.5300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33">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534">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35">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36">
      <w:pPr>
        <w:keepNext w:val="0"/>
        <w:keepLines w:val="0"/>
        <w:widowControl w:val="0"/>
        <w:pBdr>
          <w:top w:space="0" w:sz="0" w:val="nil"/>
          <w:left w:space="0" w:sz="0" w:val="nil"/>
          <w:bottom w:space="0" w:sz="0" w:val="nil"/>
          <w:right w:space="0" w:sz="0" w:val="nil"/>
          <w:between w:space="0" w:sz="0" w:val="nil"/>
        </w:pBdr>
        <w:shd w:fill="auto" w:val="clear"/>
        <w:spacing w:after="0" w:before="4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2537">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38">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39">
      <w:pPr>
        <w:keepNext w:val="0"/>
        <w:keepLines w:val="0"/>
        <w:widowControl w:val="0"/>
        <w:pBdr>
          <w:top w:space="0" w:sz="0" w:val="nil"/>
          <w:left w:space="0" w:sz="0" w:val="nil"/>
          <w:bottom w:space="0" w:sz="0" w:val="nil"/>
          <w:right w:space="0" w:sz="0" w:val="nil"/>
          <w:between w:space="0" w:sz="0" w:val="nil"/>
        </w:pBdr>
        <w:shd w:fill="auto" w:val="clear"/>
        <w:spacing w:after="0" w:before="48.42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253A">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53B">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3C">
      <w:pPr>
        <w:keepNext w:val="0"/>
        <w:keepLines w:val="0"/>
        <w:widowControl w:val="0"/>
        <w:pBdr>
          <w:top w:space="0" w:sz="0" w:val="nil"/>
          <w:left w:space="0" w:sz="0" w:val="nil"/>
          <w:bottom w:space="0" w:sz="0" w:val="nil"/>
          <w:right w:space="0" w:sz="0" w:val="nil"/>
          <w:between w:space="0" w:sz="0" w:val="nil"/>
        </w:pBdr>
        <w:shd w:fill="auto" w:val="clear"/>
        <w:spacing w:after="0" w:before="4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53D">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53E">
      <w:pPr>
        <w:keepNext w:val="0"/>
        <w:keepLines w:val="0"/>
        <w:widowControl w:val="0"/>
        <w:pBdr>
          <w:top w:space="0" w:sz="0" w:val="nil"/>
          <w:left w:space="0" w:sz="0" w:val="nil"/>
          <w:bottom w:space="0" w:sz="0" w:val="nil"/>
          <w:right w:space="0" w:sz="0" w:val="nil"/>
          <w:between w:space="0" w:sz="0" w:val="nil"/>
        </w:pBdr>
        <w:shd w:fill="auto" w:val="clear"/>
        <w:spacing w:after="0" w:before="39.5300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3F">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540">
      <w:pPr>
        <w:keepNext w:val="0"/>
        <w:keepLines w:val="0"/>
        <w:widowControl w:val="0"/>
        <w:pBdr>
          <w:top w:space="0" w:sz="0" w:val="nil"/>
          <w:left w:space="0" w:sz="0" w:val="nil"/>
          <w:bottom w:space="0" w:sz="0" w:val="nil"/>
          <w:right w:space="0" w:sz="0" w:val="nil"/>
          <w:between w:space="0" w:sz="0" w:val="nil"/>
        </w:pBdr>
        <w:shd w:fill="auto" w:val="clear"/>
        <w:spacing w:after="0" w:before="351.8908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541">
      <w:pPr>
        <w:keepNext w:val="0"/>
        <w:keepLines w:val="0"/>
        <w:widowControl w:val="0"/>
        <w:pBdr>
          <w:top w:space="0" w:sz="0" w:val="nil"/>
          <w:left w:space="0" w:sz="0" w:val="nil"/>
          <w:bottom w:space="0" w:sz="0" w:val="nil"/>
          <w:right w:space="0" w:sz="0" w:val="nil"/>
          <w:between w:space="0" w:sz="0" w:val="nil"/>
        </w:pBdr>
        <w:shd w:fill="auto" w:val="clear"/>
        <w:spacing w:after="0" w:before="38.33251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42">
      <w:pPr>
        <w:keepNext w:val="0"/>
        <w:keepLines w:val="0"/>
        <w:widowControl w:val="0"/>
        <w:pBdr>
          <w:top w:space="0" w:sz="0" w:val="nil"/>
          <w:left w:space="0" w:sz="0" w:val="nil"/>
          <w:bottom w:space="0" w:sz="0" w:val="nil"/>
          <w:right w:space="0" w:sz="0" w:val="nil"/>
          <w:between w:space="0" w:sz="0" w:val="nil"/>
        </w:pBdr>
        <w:shd w:fill="auto" w:val="clear"/>
        <w:spacing w:after="0" w:before="4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543">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44">
      <w:pPr>
        <w:keepNext w:val="0"/>
        <w:keepLines w:val="0"/>
        <w:widowControl w:val="0"/>
        <w:pBdr>
          <w:top w:space="0" w:sz="0" w:val="nil"/>
          <w:left w:space="0" w:sz="0" w:val="nil"/>
          <w:bottom w:space="0" w:sz="0" w:val="nil"/>
          <w:right w:space="0" w:sz="0" w:val="nil"/>
          <w:between w:space="0" w:sz="0" w:val="nil"/>
        </w:pBdr>
        <w:shd w:fill="auto" w:val="clear"/>
        <w:spacing w:after="0" w:before="39.5300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45">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2546">
      <w:pPr>
        <w:keepNext w:val="0"/>
        <w:keepLines w:val="0"/>
        <w:widowControl w:val="0"/>
        <w:pBdr>
          <w:top w:space="0" w:sz="0" w:val="nil"/>
          <w:left w:space="0" w:sz="0" w:val="nil"/>
          <w:bottom w:space="0" w:sz="0" w:val="nil"/>
          <w:right w:space="0" w:sz="0" w:val="nil"/>
          <w:between w:space="0" w:sz="0" w:val="nil"/>
        </w:pBdr>
        <w:shd w:fill="auto" w:val="clear"/>
        <w:spacing w:after="0" w:before="351.8908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547">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48">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2549">
      <w:pPr>
        <w:keepNext w:val="0"/>
        <w:keepLines w:val="0"/>
        <w:widowControl w:val="0"/>
        <w:pBdr>
          <w:top w:space="0" w:sz="0" w:val="nil"/>
          <w:left w:space="0" w:sz="0" w:val="nil"/>
          <w:bottom w:space="0" w:sz="0" w:val="nil"/>
          <w:right w:space="0" w:sz="0" w:val="nil"/>
          <w:between w:space="0" w:sz="0" w:val="nil"/>
        </w:pBdr>
        <w:shd w:fill="auto" w:val="clear"/>
        <w:spacing w:after="0" w:before="350.6811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54A">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4B">
      <w:pPr>
        <w:keepNext w:val="0"/>
        <w:keepLines w:val="0"/>
        <w:widowControl w:val="0"/>
        <w:pBdr>
          <w:top w:space="0" w:sz="0" w:val="nil"/>
          <w:left w:space="0" w:sz="0" w:val="nil"/>
          <w:bottom w:space="0" w:sz="0" w:val="nil"/>
          <w:right w:space="0" w:sz="0" w:val="nil"/>
          <w:between w:space="0" w:sz="0" w:val="nil"/>
        </w:pBdr>
        <w:shd w:fill="auto" w:val="clear"/>
        <w:spacing w:after="0" w:before="4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254C">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4D">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4E">
      <w:pPr>
        <w:keepNext w:val="0"/>
        <w:keepLines w:val="0"/>
        <w:widowControl w:val="0"/>
        <w:pBdr>
          <w:top w:space="0" w:sz="0" w:val="nil"/>
          <w:left w:space="0" w:sz="0" w:val="nil"/>
          <w:bottom w:space="0" w:sz="0" w:val="nil"/>
          <w:right w:space="0" w:sz="0" w:val="nil"/>
          <w:between w:space="0" w:sz="0" w:val="nil"/>
        </w:pBdr>
        <w:shd w:fill="auto" w:val="clear"/>
        <w:spacing w:after="0" w:before="48.42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254F">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550">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51">
      <w:pPr>
        <w:keepNext w:val="0"/>
        <w:keepLines w:val="0"/>
        <w:widowControl w:val="0"/>
        <w:pBdr>
          <w:top w:space="0" w:sz="0" w:val="nil"/>
          <w:left w:space="0" w:sz="0" w:val="nil"/>
          <w:bottom w:space="0" w:sz="0" w:val="nil"/>
          <w:right w:space="0" w:sz="0" w:val="nil"/>
          <w:between w:space="0" w:sz="0" w:val="nil"/>
        </w:pBdr>
        <w:shd w:fill="auto" w:val="clear"/>
        <w:spacing w:after="0" w:before="4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2552">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553">
      <w:pPr>
        <w:keepNext w:val="0"/>
        <w:keepLines w:val="0"/>
        <w:widowControl w:val="0"/>
        <w:pBdr>
          <w:top w:space="0" w:sz="0" w:val="nil"/>
          <w:left w:space="0" w:sz="0" w:val="nil"/>
          <w:bottom w:space="0" w:sz="0" w:val="nil"/>
          <w:right w:space="0" w:sz="0" w:val="nil"/>
          <w:between w:space="0" w:sz="0" w:val="nil"/>
        </w:pBdr>
        <w:shd w:fill="auto" w:val="clear"/>
        <w:spacing w:after="0" w:before="39.5300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54">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555">
      <w:pPr>
        <w:keepNext w:val="0"/>
        <w:keepLines w:val="0"/>
        <w:widowControl w:val="0"/>
        <w:pBdr>
          <w:top w:space="0" w:sz="0" w:val="nil"/>
          <w:left w:space="0" w:sz="0" w:val="nil"/>
          <w:bottom w:space="0" w:sz="0" w:val="nil"/>
          <w:right w:space="0" w:sz="0" w:val="nil"/>
          <w:between w:space="0" w:sz="0" w:val="nil"/>
        </w:pBdr>
        <w:shd w:fill="auto" w:val="clear"/>
        <w:spacing w:after="0" w:before="351.890258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556">
      <w:pPr>
        <w:keepNext w:val="0"/>
        <w:keepLines w:val="0"/>
        <w:widowControl w:val="0"/>
        <w:pBdr>
          <w:top w:space="0" w:sz="0" w:val="nil"/>
          <w:left w:space="0" w:sz="0" w:val="nil"/>
          <w:bottom w:space="0" w:sz="0" w:val="nil"/>
          <w:right w:space="0" w:sz="0" w:val="nil"/>
          <w:between w:space="0" w:sz="0" w:val="nil"/>
        </w:pBdr>
        <w:shd w:fill="auto" w:val="clear"/>
        <w:spacing w:after="0" w:before="38.333129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57">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558">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559">
      <w:pPr>
        <w:keepNext w:val="0"/>
        <w:keepLines w:val="0"/>
        <w:widowControl w:val="0"/>
        <w:pBdr>
          <w:top w:space="0" w:sz="0" w:val="nil"/>
          <w:left w:space="0" w:sz="0" w:val="nil"/>
          <w:bottom w:space="0" w:sz="0" w:val="nil"/>
          <w:right w:space="0" w:sz="0" w:val="nil"/>
          <w:between w:space="0" w:sz="0" w:val="nil"/>
        </w:pBdr>
        <w:shd w:fill="auto" w:val="clear"/>
        <w:spacing w:after="0" w:before="282.28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55A">
      <w:pPr>
        <w:keepNext w:val="0"/>
        <w:keepLines w:val="0"/>
        <w:widowControl w:val="0"/>
        <w:pBdr>
          <w:top w:space="0" w:sz="0" w:val="nil"/>
          <w:left w:space="0" w:sz="0" w:val="nil"/>
          <w:bottom w:space="0" w:sz="0" w:val="nil"/>
          <w:right w:space="0" w:sz="0" w:val="nil"/>
          <w:between w:space="0" w:sz="0" w:val="nil"/>
        </w:pBdr>
        <w:shd w:fill="auto" w:val="clear"/>
        <w:spacing w:after="0" w:before="39.5294189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5B">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55C">
      <w:pPr>
        <w:keepNext w:val="0"/>
        <w:keepLines w:val="0"/>
        <w:widowControl w:val="0"/>
        <w:pBdr>
          <w:top w:space="0" w:sz="0" w:val="nil"/>
          <w:left w:space="0" w:sz="0" w:val="nil"/>
          <w:bottom w:space="0" w:sz="0" w:val="nil"/>
          <w:right w:space="0" w:sz="0" w:val="nil"/>
          <w:between w:space="0" w:sz="0" w:val="nil"/>
        </w:pBdr>
        <w:shd w:fill="auto" w:val="clear"/>
        <w:spacing w:after="0" w:before="49.62219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55D">
      <w:pPr>
        <w:keepNext w:val="0"/>
        <w:keepLines w:val="0"/>
        <w:widowControl w:val="0"/>
        <w:pBdr>
          <w:top w:space="0" w:sz="0" w:val="nil"/>
          <w:left w:space="0" w:sz="0" w:val="nil"/>
          <w:bottom w:space="0" w:sz="0" w:val="nil"/>
          <w:right w:space="0" w:sz="0" w:val="nil"/>
          <w:between w:space="0" w:sz="0" w:val="nil"/>
        </w:pBdr>
        <w:shd w:fill="auto" w:val="clear"/>
        <w:spacing w:after="0" w:before="282.28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55E">
      <w:pPr>
        <w:keepNext w:val="0"/>
        <w:keepLines w:val="0"/>
        <w:widowControl w:val="0"/>
        <w:pBdr>
          <w:top w:space="0" w:sz="0" w:val="nil"/>
          <w:left w:space="0" w:sz="0" w:val="nil"/>
          <w:bottom w:space="0" w:sz="0" w:val="nil"/>
          <w:right w:space="0" w:sz="0" w:val="nil"/>
          <w:between w:space="0" w:sz="0" w:val="nil"/>
        </w:pBdr>
        <w:shd w:fill="auto" w:val="clear"/>
        <w:spacing w:after="0" w:before="38.3337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5F">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560">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561">
      <w:pPr>
        <w:keepNext w:val="0"/>
        <w:keepLines w:val="0"/>
        <w:widowControl w:val="0"/>
        <w:pBdr>
          <w:top w:space="0" w:sz="0" w:val="nil"/>
          <w:left w:space="0" w:sz="0" w:val="nil"/>
          <w:bottom w:space="0" w:sz="0" w:val="nil"/>
          <w:right w:space="0" w:sz="0" w:val="nil"/>
          <w:between w:space="0" w:sz="0" w:val="nil"/>
        </w:pBdr>
        <w:shd w:fill="auto" w:val="clear"/>
        <w:spacing w:after="0" w:before="282.28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562">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63">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564">
      <w:pPr>
        <w:keepNext w:val="0"/>
        <w:keepLines w:val="0"/>
        <w:widowControl w:val="0"/>
        <w:pBdr>
          <w:top w:space="0" w:sz="0" w:val="nil"/>
          <w:left w:space="0" w:sz="0" w:val="nil"/>
          <w:bottom w:space="0" w:sz="0" w:val="nil"/>
          <w:right w:space="0" w:sz="0" w:val="nil"/>
          <w:between w:space="0" w:sz="0" w:val="nil"/>
        </w:pBdr>
        <w:shd w:fill="auto" w:val="clear"/>
        <w:spacing w:after="0" w:before="49.6224975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565">
      <w:pPr>
        <w:keepNext w:val="0"/>
        <w:keepLines w:val="0"/>
        <w:widowControl w:val="0"/>
        <w:pBdr>
          <w:top w:space="0" w:sz="0" w:val="nil"/>
          <w:left w:space="0" w:sz="0" w:val="nil"/>
          <w:bottom w:space="0" w:sz="0" w:val="nil"/>
          <w:right w:space="0" w:sz="0" w:val="nil"/>
          <w:between w:space="0" w:sz="0" w:val="nil"/>
        </w:pBdr>
        <w:shd w:fill="auto" w:val="clear"/>
        <w:spacing w:after="0" w:before="282.28240966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566">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67">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568">
      <w:pPr>
        <w:keepNext w:val="0"/>
        <w:keepLines w:val="0"/>
        <w:widowControl w:val="0"/>
        <w:pBdr>
          <w:top w:space="0" w:sz="0" w:val="nil"/>
          <w:left w:space="0" w:sz="0" w:val="nil"/>
          <w:bottom w:space="0" w:sz="0" w:val="nil"/>
          <w:right w:space="0" w:sz="0" w:val="nil"/>
          <w:between w:space="0" w:sz="0" w:val="nil"/>
        </w:pBdr>
        <w:shd w:fill="auto" w:val="clear"/>
        <w:spacing w:after="0" w:before="48.4268188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569">
      <w:pPr>
        <w:keepNext w:val="0"/>
        <w:keepLines w:val="0"/>
        <w:widowControl w:val="0"/>
        <w:pBdr>
          <w:top w:space="0" w:sz="0" w:val="nil"/>
          <w:left w:space="0" w:sz="0" w:val="nil"/>
          <w:bottom w:space="0" w:sz="0" w:val="nil"/>
          <w:right w:space="0" w:sz="0" w:val="nil"/>
          <w:between w:space="0" w:sz="0" w:val="nil"/>
        </w:pBdr>
        <w:shd w:fill="auto" w:val="clear"/>
        <w:spacing w:after="0" w:before="932.67425537109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6A">
      <w:pPr>
        <w:keepNext w:val="0"/>
        <w:keepLines w:val="0"/>
        <w:widowControl w:val="0"/>
        <w:pBdr>
          <w:top w:space="0" w:sz="0" w:val="nil"/>
          <w:left w:space="0" w:sz="0" w:val="nil"/>
          <w:bottom w:space="0" w:sz="0" w:val="nil"/>
          <w:right w:space="0" w:sz="0" w:val="nil"/>
          <w:between w:space="0" w:sz="0" w:val="nil"/>
        </w:pBdr>
        <w:shd w:fill="auto" w:val="clear"/>
        <w:spacing w:after="0" w:before="39.5294189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6B">
      <w:pPr>
        <w:keepNext w:val="0"/>
        <w:keepLines w:val="0"/>
        <w:widowControl w:val="0"/>
        <w:pBdr>
          <w:top w:space="0" w:sz="0" w:val="nil"/>
          <w:left w:space="0" w:sz="0" w:val="nil"/>
          <w:bottom w:space="0" w:sz="0" w:val="nil"/>
          <w:right w:space="0" w:sz="0" w:val="nil"/>
          <w:between w:space="0" w:sz="0" w:val="nil"/>
        </w:pBdr>
        <w:shd w:fill="auto" w:val="clear"/>
        <w:spacing w:after="0" w:before="77.935791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56C">
      <w:pPr>
        <w:keepNext w:val="0"/>
        <w:keepLines w:val="0"/>
        <w:widowControl w:val="0"/>
        <w:pBdr>
          <w:top w:space="0" w:sz="0" w:val="nil"/>
          <w:left w:space="0" w:sz="0" w:val="nil"/>
          <w:bottom w:space="0" w:sz="0" w:val="nil"/>
          <w:right w:space="0" w:sz="0" w:val="nil"/>
          <w:between w:space="0" w:sz="0" w:val="nil"/>
        </w:pBdr>
        <w:shd w:fill="auto" w:val="clear"/>
        <w:spacing w:after="0" w:before="79.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6D">
      <w:pPr>
        <w:keepNext w:val="0"/>
        <w:keepLines w:val="0"/>
        <w:widowControl w:val="0"/>
        <w:pBdr>
          <w:top w:space="0" w:sz="0" w:val="nil"/>
          <w:left w:space="0" w:sz="0" w:val="nil"/>
          <w:bottom w:space="0" w:sz="0" w:val="nil"/>
          <w:right w:space="0" w:sz="0" w:val="nil"/>
          <w:between w:space="0" w:sz="0" w:val="nil"/>
        </w:pBdr>
        <w:shd w:fill="auto" w:val="clear"/>
        <w:spacing w:after="0" w:before="49.25994873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6E">
      <w:pPr>
        <w:keepNext w:val="0"/>
        <w:keepLines w:val="0"/>
        <w:widowControl w:val="0"/>
        <w:pBdr>
          <w:top w:space="0" w:sz="0" w:val="nil"/>
          <w:left w:space="0" w:sz="0" w:val="nil"/>
          <w:bottom w:space="0" w:sz="0" w:val="nil"/>
          <w:right w:space="0" w:sz="0" w:val="nil"/>
          <w:between w:space="0" w:sz="0" w:val="nil"/>
        </w:pBdr>
        <w:shd w:fill="auto" w:val="clear"/>
        <w:spacing w:after="0" w:before="58.8287353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56F">
      <w:pPr>
        <w:keepNext w:val="0"/>
        <w:keepLines w:val="0"/>
        <w:widowControl w:val="0"/>
        <w:pBdr>
          <w:top w:space="0" w:sz="0" w:val="nil"/>
          <w:left w:space="0" w:sz="0" w:val="nil"/>
          <w:bottom w:space="0" w:sz="0" w:val="nil"/>
          <w:right w:space="0" w:sz="0" w:val="nil"/>
          <w:between w:space="0" w:sz="0" w:val="nil"/>
        </w:pBdr>
        <w:shd w:fill="auto" w:val="clear"/>
        <w:spacing w:after="0" w:before="29.9899291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70">
      <w:pPr>
        <w:keepNext w:val="0"/>
        <w:keepLines w:val="0"/>
        <w:widowControl w:val="0"/>
        <w:pBdr>
          <w:top w:space="0" w:sz="0" w:val="nil"/>
          <w:left w:space="0" w:sz="0" w:val="nil"/>
          <w:bottom w:space="0" w:sz="0" w:val="nil"/>
          <w:right w:space="0" w:sz="0" w:val="nil"/>
          <w:between w:space="0" w:sz="0" w:val="nil"/>
        </w:pBdr>
        <w:shd w:fill="auto" w:val="clear"/>
        <w:spacing w:after="0" w:before="49.17175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71">
      <w:pPr>
        <w:keepNext w:val="0"/>
        <w:keepLines w:val="0"/>
        <w:widowControl w:val="0"/>
        <w:pBdr>
          <w:top w:space="0" w:sz="0" w:val="nil"/>
          <w:left w:space="0" w:sz="0" w:val="nil"/>
          <w:bottom w:space="0" w:sz="0" w:val="nil"/>
          <w:right w:space="0" w:sz="0" w:val="nil"/>
          <w:between w:space="0" w:sz="0" w:val="nil"/>
        </w:pBdr>
        <w:shd w:fill="auto" w:val="clear"/>
        <w:spacing w:after="0" w:before="68.4561157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572">
      <w:pPr>
        <w:keepNext w:val="0"/>
        <w:keepLines w:val="0"/>
        <w:widowControl w:val="0"/>
        <w:pBdr>
          <w:top w:space="0" w:sz="0" w:val="nil"/>
          <w:left w:space="0" w:sz="0" w:val="nil"/>
          <w:bottom w:space="0" w:sz="0" w:val="nil"/>
          <w:right w:space="0" w:sz="0" w:val="nil"/>
          <w:between w:space="0" w:sz="0" w:val="nil"/>
        </w:pBdr>
        <w:shd w:fill="auto" w:val="clear"/>
        <w:spacing w:after="0" w:before="49.25994873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73">
      <w:pPr>
        <w:keepNext w:val="0"/>
        <w:keepLines w:val="0"/>
        <w:widowControl w:val="0"/>
        <w:pBdr>
          <w:top w:space="0" w:sz="0" w:val="nil"/>
          <w:left w:space="0" w:sz="0" w:val="nil"/>
          <w:bottom w:space="0" w:sz="0" w:val="nil"/>
          <w:right w:space="0" w:sz="0" w:val="nil"/>
          <w:between w:space="0" w:sz="0" w:val="nil"/>
        </w:pBdr>
        <w:shd w:fill="auto" w:val="clear"/>
        <w:spacing w:after="0" w:before="49.20104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74">
      <w:pPr>
        <w:keepNext w:val="0"/>
        <w:keepLines w:val="0"/>
        <w:widowControl w:val="0"/>
        <w:pBdr>
          <w:top w:space="0" w:sz="0" w:val="nil"/>
          <w:left w:space="0" w:sz="0" w:val="nil"/>
          <w:bottom w:space="0" w:sz="0" w:val="nil"/>
          <w:right w:space="0" w:sz="0" w:val="nil"/>
          <w:between w:space="0" w:sz="0" w:val="nil"/>
        </w:pBdr>
        <w:shd w:fill="auto" w:val="clear"/>
        <w:spacing w:after="0" w:before="58.7841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575">
      <w:pPr>
        <w:keepNext w:val="0"/>
        <w:keepLines w:val="0"/>
        <w:widowControl w:val="0"/>
        <w:pBdr>
          <w:top w:space="0" w:sz="0" w:val="nil"/>
          <w:left w:space="0" w:sz="0" w:val="nil"/>
          <w:bottom w:space="0" w:sz="0" w:val="nil"/>
          <w:right w:space="0" w:sz="0" w:val="nil"/>
          <w:between w:space="0" w:sz="0" w:val="nil"/>
        </w:pBdr>
        <w:shd w:fill="auto" w:val="clear"/>
        <w:spacing w:after="0" w:before="79.14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576">
      <w:pPr>
        <w:keepNext w:val="0"/>
        <w:keepLines w:val="0"/>
        <w:widowControl w:val="0"/>
        <w:pBdr>
          <w:top w:space="0" w:sz="0" w:val="nil"/>
          <w:left w:space="0" w:sz="0" w:val="nil"/>
          <w:bottom w:space="0" w:sz="0" w:val="nil"/>
          <w:right w:space="0" w:sz="0" w:val="nil"/>
          <w:between w:space="0" w:sz="0" w:val="nil"/>
        </w:pBdr>
        <w:shd w:fill="auto" w:val="clear"/>
        <w:spacing w:after="0" w:before="79.14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577">
      <w:pPr>
        <w:keepNext w:val="0"/>
        <w:keepLines w:val="0"/>
        <w:widowControl w:val="0"/>
        <w:pBdr>
          <w:top w:space="0" w:sz="0" w:val="nil"/>
          <w:left w:space="0" w:sz="0" w:val="nil"/>
          <w:bottom w:space="0" w:sz="0" w:val="nil"/>
          <w:right w:space="0" w:sz="0" w:val="nil"/>
          <w:between w:space="0" w:sz="0" w:val="nil"/>
        </w:pBdr>
        <w:shd w:fill="auto" w:val="clear"/>
        <w:spacing w:after="0" w:before="77.9360961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78">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79">
      <w:pPr>
        <w:keepNext w:val="0"/>
        <w:keepLines w:val="0"/>
        <w:widowControl w:val="0"/>
        <w:pBdr>
          <w:top w:space="0" w:sz="0" w:val="nil"/>
          <w:left w:space="0" w:sz="0" w:val="nil"/>
          <w:bottom w:space="0" w:sz="0" w:val="nil"/>
          <w:right w:space="0" w:sz="0" w:val="nil"/>
          <w:between w:space="0" w:sz="0" w:val="nil"/>
        </w:pBdr>
        <w:shd w:fill="auto" w:val="clear"/>
        <w:spacing w:after="0" w:before="49.1714477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7A">
      <w:pPr>
        <w:keepNext w:val="0"/>
        <w:keepLines w:val="0"/>
        <w:widowControl w:val="0"/>
        <w:pBdr>
          <w:top w:space="0" w:sz="0" w:val="nil"/>
          <w:left w:space="0" w:sz="0" w:val="nil"/>
          <w:bottom w:space="0" w:sz="0" w:val="nil"/>
          <w:right w:space="0" w:sz="0" w:val="nil"/>
          <w:between w:space="0" w:sz="0" w:val="nil"/>
        </w:pBdr>
        <w:shd w:fill="auto" w:val="clear"/>
        <w:spacing w:after="0" w:before="53.086853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7B">
      <w:pPr>
        <w:keepNext w:val="0"/>
        <w:keepLines w:val="0"/>
        <w:widowControl w:val="0"/>
        <w:pBdr>
          <w:top w:space="0" w:sz="0" w:val="nil"/>
          <w:left w:space="0" w:sz="0" w:val="nil"/>
          <w:bottom w:space="0" w:sz="0" w:val="nil"/>
          <w:right w:space="0" w:sz="0" w:val="nil"/>
          <w:between w:space="0" w:sz="0" w:val="nil"/>
        </w:pBdr>
        <w:shd w:fill="auto" w:val="clear"/>
        <w:spacing w:after="0" w:before="49.20104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7C">
      <w:pPr>
        <w:keepNext w:val="0"/>
        <w:keepLines w:val="0"/>
        <w:widowControl w:val="0"/>
        <w:pBdr>
          <w:top w:space="0" w:sz="0" w:val="nil"/>
          <w:left w:space="0" w:sz="0" w:val="nil"/>
          <w:bottom w:space="0" w:sz="0" w:val="nil"/>
          <w:right w:space="0" w:sz="0" w:val="nil"/>
          <w:between w:space="0" w:sz="0" w:val="nil"/>
        </w:pBdr>
        <w:shd w:fill="auto" w:val="clear"/>
        <w:spacing w:after="0" w:before="69.5930480957031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7D">
      <w:pPr>
        <w:keepNext w:val="0"/>
        <w:keepLines w:val="0"/>
        <w:widowControl w:val="0"/>
        <w:pBdr>
          <w:top w:space="0" w:sz="0" w:val="nil"/>
          <w:left w:space="0" w:sz="0" w:val="nil"/>
          <w:bottom w:space="0" w:sz="0" w:val="nil"/>
          <w:right w:space="0" w:sz="0" w:val="nil"/>
          <w:between w:space="0" w:sz="0" w:val="nil"/>
        </w:pBdr>
        <w:shd w:fill="auto" w:val="clear"/>
        <w:spacing w:after="0" w:before="49.26010131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7E">
      <w:pPr>
        <w:keepNext w:val="0"/>
        <w:keepLines w:val="0"/>
        <w:widowControl w:val="0"/>
        <w:pBdr>
          <w:top w:space="0" w:sz="0" w:val="nil"/>
          <w:left w:space="0" w:sz="0" w:val="nil"/>
          <w:bottom w:space="0" w:sz="0" w:val="nil"/>
          <w:right w:space="0" w:sz="0" w:val="nil"/>
          <w:between w:space="0" w:sz="0" w:val="nil"/>
        </w:pBdr>
        <w:shd w:fill="auto" w:val="clear"/>
        <w:spacing w:after="0" w:before="77.95074462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7F">
      <w:pPr>
        <w:keepNext w:val="0"/>
        <w:keepLines w:val="0"/>
        <w:widowControl w:val="0"/>
        <w:pBdr>
          <w:top w:space="0" w:sz="0" w:val="nil"/>
          <w:left w:space="0" w:sz="0" w:val="nil"/>
          <w:bottom w:space="0" w:sz="0" w:val="nil"/>
          <w:right w:space="0" w:sz="0" w:val="nil"/>
          <w:between w:space="0" w:sz="0" w:val="nil"/>
        </w:pBdr>
        <w:shd w:fill="auto" w:val="clear"/>
        <w:spacing w:after="0" w:before="79.146881103515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580">
      <w:pPr>
        <w:keepNext w:val="0"/>
        <w:keepLines w:val="0"/>
        <w:widowControl w:val="0"/>
        <w:pBdr>
          <w:top w:space="0" w:sz="0" w:val="nil"/>
          <w:left w:space="0" w:sz="0" w:val="nil"/>
          <w:bottom w:space="0" w:sz="0" w:val="nil"/>
          <w:right w:space="0" w:sz="0" w:val="nil"/>
          <w:between w:space="0" w:sz="0" w:val="nil"/>
        </w:pBdr>
        <w:shd w:fill="auto" w:val="clear"/>
        <w:spacing w:after="0" w:before="49.25994873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81">
      <w:pPr>
        <w:keepNext w:val="0"/>
        <w:keepLines w:val="0"/>
        <w:widowControl w:val="0"/>
        <w:pBdr>
          <w:top w:space="0" w:sz="0" w:val="nil"/>
          <w:left w:space="0" w:sz="0" w:val="nil"/>
          <w:bottom w:space="0" w:sz="0" w:val="nil"/>
          <w:right w:space="0" w:sz="0" w:val="nil"/>
          <w:between w:space="0" w:sz="0" w:val="nil"/>
        </w:pBdr>
        <w:shd w:fill="auto" w:val="clear"/>
        <w:spacing w:after="0" w:before="79.146881103515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82">
      <w:pPr>
        <w:keepNext w:val="0"/>
        <w:keepLines w:val="0"/>
        <w:widowControl w:val="0"/>
        <w:pBdr>
          <w:top w:space="0" w:sz="0" w:val="nil"/>
          <w:left w:space="0" w:sz="0" w:val="nil"/>
          <w:bottom w:space="0" w:sz="0" w:val="nil"/>
          <w:right w:space="0" w:sz="0" w:val="nil"/>
          <w:between w:space="0" w:sz="0" w:val="nil"/>
        </w:pBdr>
        <w:shd w:fill="auto" w:val="clear"/>
        <w:spacing w:after="0" w:before="77.9655456542968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58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584">
      <w:pPr>
        <w:keepNext w:val="0"/>
        <w:keepLines w:val="0"/>
        <w:widowControl w:val="0"/>
        <w:pBdr>
          <w:top w:space="0" w:sz="0" w:val="nil"/>
          <w:left w:space="0" w:sz="0" w:val="nil"/>
          <w:bottom w:space="0" w:sz="0" w:val="nil"/>
          <w:right w:space="0" w:sz="0" w:val="nil"/>
          <w:between w:space="0" w:sz="0" w:val="nil"/>
        </w:pBdr>
        <w:shd w:fill="auto" w:val="clear"/>
        <w:spacing w:after="0" w:before="35.5004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585">
      <w:pPr>
        <w:keepNext w:val="0"/>
        <w:keepLines w:val="0"/>
        <w:widowControl w:val="0"/>
        <w:pBdr>
          <w:top w:space="0" w:sz="0" w:val="nil"/>
          <w:left w:space="0" w:sz="0" w:val="nil"/>
          <w:bottom w:space="0" w:sz="0" w:val="nil"/>
          <w:right w:space="0" w:sz="0" w:val="nil"/>
          <w:between w:space="0" w:sz="0" w:val="nil"/>
        </w:pBdr>
        <w:shd w:fill="auto" w:val="clear"/>
        <w:spacing w:after="0" w:before="29.1711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86">
      <w:pPr>
        <w:keepNext w:val="0"/>
        <w:keepLines w:val="0"/>
        <w:widowControl w:val="0"/>
        <w:pBdr>
          <w:top w:space="0" w:sz="0" w:val="nil"/>
          <w:left w:space="0" w:sz="0" w:val="nil"/>
          <w:bottom w:space="0" w:sz="0" w:val="nil"/>
          <w:right w:space="0" w:sz="0" w:val="nil"/>
          <w:between w:space="0" w:sz="0" w:val="nil"/>
        </w:pBdr>
        <w:shd w:fill="auto" w:val="clear"/>
        <w:spacing w:after="0" w:before="301.49291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587">
      <w:pPr>
        <w:keepNext w:val="0"/>
        <w:keepLines w:val="0"/>
        <w:widowControl w:val="0"/>
        <w:pBdr>
          <w:top w:space="0" w:sz="0" w:val="nil"/>
          <w:left w:space="0" w:sz="0" w:val="nil"/>
          <w:bottom w:space="0" w:sz="0" w:val="nil"/>
          <w:right w:space="0" w:sz="0" w:val="nil"/>
          <w:between w:space="0" w:sz="0" w:val="nil"/>
        </w:pBdr>
        <w:shd w:fill="auto" w:val="clear"/>
        <w:spacing w:after="0" w:before="39.5300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88">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2589">
      <w:pPr>
        <w:keepNext w:val="0"/>
        <w:keepLines w:val="0"/>
        <w:widowControl w:val="0"/>
        <w:pBdr>
          <w:top w:space="0" w:sz="0" w:val="nil"/>
          <w:left w:space="0" w:sz="0" w:val="nil"/>
          <w:bottom w:space="0" w:sz="0" w:val="nil"/>
          <w:right w:space="0" w:sz="0" w:val="nil"/>
          <w:between w:space="0" w:sz="0" w:val="nil"/>
        </w:pBdr>
        <w:shd w:fill="auto" w:val="clear"/>
        <w:spacing w:after="0" w:before="280.52001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8A">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8B">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258C">
      <w:pPr>
        <w:keepNext w:val="0"/>
        <w:keepLines w:val="0"/>
        <w:widowControl w:val="0"/>
        <w:pBdr>
          <w:top w:space="0" w:sz="0" w:val="nil"/>
          <w:left w:space="0" w:sz="0" w:val="nil"/>
          <w:bottom w:space="0" w:sz="0" w:val="nil"/>
          <w:right w:space="0" w:sz="0" w:val="nil"/>
          <w:between w:space="0" w:sz="0" w:val="nil"/>
        </w:pBdr>
        <w:shd w:fill="auto" w:val="clear"/>
        <w:spacing w:after="0" w:before="350.6811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8D">
      <w:pPr>
        <w:keepNext w:val="0"/>
        <w:keepLines w:val="0"/>
        <w:widowControl w:val="0"/>
        <w:pBdr>
          <w:top w:space="0" w:sz="0" w:val="nil"/>
          <w:left w:space="0" w:sz="0" w:val="nil"/>
          <w:bottom w:space="0" w:sz="0" w:val="nil"/>
          <w:right w:space="0" w:sz="0" w:val="nil"/>
          <w:between w:space="0" w:sz="0" w:val="nil"/>
        </w:pBdr>
        <w:shd w:fill="auto" w:val="clear"/>
        <w:spacing w:after="0" w:before="36.6955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58E">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58F">
      <w:pPr>
        <w:keepNext w:val="0"/>
        <w:keepLines w:val="0"/>
        <w:widowControl w:val="0"/>
        <w:pBdr>
          <w:top w:space="0" w:sz="0" w:val="nil"/>
          <w:left w:space="0" w:sz="0" w:val="nil"/>
          <w:bottom w:space="0" w:sz="0" w:val="nil"/>
          <w:right w:space="0" w:sz="0" w:val="nil"/>
          <w:between w:space="0" w:sz="0" w:val="nil"/>
        </w:pBdr>
        <w:shd w:fill="auto" w:val="clear"/>
        <w:spacing w:after="0" w:before="282.28393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590">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91">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2592">
      <w:pPr>
        <w:keepNext w:val="0"/>
        <w:keepLines w:val="0"/>
        <w:widowControl w:val="0"/>
        <w:pBdr>
          <w:top w:space="0" w:sz="0" w:val="nil"/>
          <w:left w:space="0" w:sz="0" w:val="nil"/>
          <w:bottom w:space="0" w:sz="0" w:val="nil"/>
          <w:right w:space="0" w:sz="0" w:val="nil"/>
          <w:between w:space="0" w:sz="0" w:val="nil"/>
        </w:pBdr>
        <w:shd w:fill="auto" w:val="clear"/>
        <w:spacing w:after="0" w:before="351.8908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593">
      <w:pPr>
        <w:keepNext w:val="0"/>
        <w:keepLines w:val="0"/>
        <w:widowControl w:val="0"/>
        <w:pBdr>
          <w:top w:space="0" w:sz="0" w:val="nil"/>
          <w:left w:space="0" w:sz="0" w:val="nil"/>
          <w:bottom w:space="0" w:sz="0" w:val="nil"/>
          <w:right w:space="0" w:sz="0" w:val="nil"/>
          <w:between w:space="0" w:sz="0" w:val="nil"/>
        </w:pBdr>
        <w:shd w:fill="auto" w:val="clear"/>
        <w:spacing w:after="0" w:before="37.6910400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2594">
      <w:pPr>
        <w:keepNext w:val="0"/>
        <w:keepLines w:val="0"/>
        <w:widowControl w:val="0"/>
        <w:pBdr>
          <w:top w:space="0" w:sz="0" w:val="nil"/>
          <w:left w:space="0" w:sz="0" w:val="nil"/>
          <w:bottom w:space="0" w:sz="0" w:val="nil"/>
          <w:right w:space="0" w:sz="0" w:val="nil"/>
          <w:between w:space="0" w:sz="0" w:val="nil"/>
        </w:pBdr>
        <w:shd w:fill="auto" w:val="clear"/>
        <w:spacing w:after="0" w:before="280.53466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595">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96">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2597">
      <w:pPr>
        <w:keepNext w:val="0"/>
        <w:keepLines w:val="0"/>
        <w:widowControl w:val="0"/>
        <w:pBdr>
          <w:top w:space="0" w:sz="0" w:val="nil"/>
          <w:left w:space="0" w:sz="0" w:val="nil"/>
          <w:bottom w:space="0" w:sz="0" w:val="nil"/>
          <w:right w:space="0" w:sz="0" w:val="nil"/>
          <w:between w:space="0" w:sz="0" w:val="nil"/>
        </w:pBdr>
        <w:shd w:fill="auto" w:val="clear"/>
        <w:spacing w:after="0" w:before="351.8908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598">
      <w:pPr>
        <w:keepNext w:val="0"/>
        <w:keepLines w:val="0"/>
        <w:widowControl w:val="0"/>
        <w:pBdr>
          <w:top w:space="0" w:sz="0" w:val="nil"/>
          <w:left w:space="0" w:sz="0" w:val="nil"/>
          <w:bottom w:space="0" w:sz="0" w:val="nil"/>
          <w:right w:space="0" w:sz="0" w:val="nil"/>
          <w:between w:space="0" w:sz="0" w:val="nil"/>
        </w:pBdr>
        <w:shd w:fill="auto" w:val="clear"/>
        <w:spacing w:after="0" w:before="39.5300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99">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259A">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59B">
      <w:pPr>
        <w:keepNext w:val="0"/>
        <w:keepLines w:val="0"/>
        <w:widowControl w:val="0"/>
        <w:pBdr>
          <w:top w:space="0" w:sz="0" w:val="nil"/>
          <w:left w:space="0" w:sz="0" w:val="nil"/>
          <w:bottom w:space="0" w:sz="0" w:val="nil"/>
          <w:right w:space="0" w:sz="0" w:val="nil"/>
          <w:between w:space="0" w:sz="0" w:val="nil"/>
        </w:pBdr>
        <w:shd w:fill="auto" w:val="clear"/>
        <w:spacing w:after="0" w:before="16.6955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59C">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9D">
      <w:pPr>
        <w:keepNext w:val="0"/>
        <w:keepLines w:val="0"/>
        <w:widowControl w:val="0"/>
        <w:pBdr>
          <w:top w:space="0" w:sz="0" w:val="nil"/>
          <w:left w:space="0" w:sz="0" w:val="nil"/>
          <w:bottom w:space="0" w:sz="0" w:val="nil"/>
          <w:right w:space="0" w:sz="0" w:val="nil"/>
          <w:between w:space="0" w:sz="0" w:val="nil"/>
        </w:pBdr>
        <w:shd w:fill="auto" w:val="clear"/>
        <w:spacing w:after="0" w:before="15.4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59E">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59F">
      <w:pPr>
        <w:keepNext w:val="0"/>
        <w:keepLines w:val="0"/>
        <w:widowControl w:val="0"/>
        <w:pBdr>
          <w:top w:space="0" w:sz="0" w:val="nil"/>
          <w:left w:space="0" w:sz="0" w:val="nil"/>
          <w:bottom w:space="0" w:sz="0" w:val="nil"/>
          <w:right w:space="0" w:sz="0" w:val="nil"/>
          <w:between w:space="0" w:sz="0" w:val="nil"/>
        </w:pBdr>
        <w:shd w:fill="auto" w:val="clear"/>
        <w:spacing w:after="0" w:before="39.5300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A0">
      <w:pPr>
        <w:keepNext w:val="0"/>
        <w:keepLines w:val="0"/>
        <w:widowControl w:val="0"/>
        <w:pBdr>
          <w:top w:space="0" w:sz="0" w:val="nil"/>
          <w:left w:space="0" w:sz="0" w:val="nil"/>
          <w:bottom w:space="0" w:sz="0" w:val="nil"/>
          <w:right w:space="0" w:sz="0" w:val="nil"/>
          <w:between w:space="0" w:sz="0" w:val="nil"/>
        </w:pBdr>
        <w:shd w:fill="auto" w:val="clear"/>
        <w:spacing w:after="0" w:before="49.62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25A1">
      <w:pPr>
        <w:keepNext w:val="0"/>
        <w:keepLines w:val="0"/>
        <w:widowControl w:val="0"/>
        <w:pBdr>
          <w:top w:space="0" w:sz="0" w:val="nil"/>
          <w:left w:space="0" w:sz="0" w:val="nil"/>
          <w:bottom w:space="0" w:sz="0" w:val="nil"/>
          <w:right w:space="0" w:sz="0" w:val="nil"/>
          <w:between w:space="0" w:sz="0" w:val="nil"/>
        </w:pBdr>
        <w:shd w:fill="auto" w:val="clear"/>
        <w:spacing w:after="0" w:before="350.6811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5A2">
      <w:pPr>
        <w:keepNext w:val="0"/>
        <w:keepLines w:val="0"/>
        <w:widowControl w:val="0"/>
        <w:pBdr>
          <w:top w:space="0" w:sz="0" w:val="nil"/>
          <w:left w:space="0" w:sz="0" w:val="nil"/>
          <w:bottom w:space="0" w:sz="0" w:val="nil"/>
          <w:right w:space="0" w:sz="0" w:val="nil"/>
          <w:between w:space="0" w:sz="0" w:val="nil"/>
        </w:pBdr>
        <w:shd w:fill="auto" w:val="clear"/>
        <w:spacing w:after="0" w:before="35.49926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25A3">
      <w:pPr>
        <w:keepNext w:val="0"/>
        <w:keepLines w:val="0"/>
        <w:widowControl w:val="0"/>
        <w:pBdr>
          <w:top w:space="0" w:sz="0" w:val="nil"/>
          <w:left w:space="0" w:sz="0" w:val="nil"/>
          <w:bottom w:space="0" w:sz="0" w:val="nil"/>
          <w:right w:space="0" w:sz="0" w:val="nil"/>
          <w:between w:space="0" w:sz="0" w:val="nil"/>
        </w:pBdr>
        <w:shd w:fill="auto" w:val="clear"/>
        <w:spacing w:after="0" w:before="244.2864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5A4">
      <w:pPr>
        <w:keepNext w:val="0"/>
        <w:keepLines w:val="0"/>
        <w:widowControl w:val="0"/>
        <w:pBdr>
          <w:top w:space="0" w:sz="0" w:val="nil"/>
          <w:left w:space="0" w:sz="0" w:val="nil"/>
          <w:bottom w:space="0" w:sz="0" w:val="nil"/>
          <w:right w:space="0" w:sz="0" w:val="nil"/>
          <w:between w:space="0" w:sz="0" w:val="nil"/>
        </w:pBdr>
        <w:shd w:fill="auto" w:val="clear"/>
        <w:spacing w:after="0" w:before="17.6910400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5A5">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5A6">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A7">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5A8">
      <w:pPr>
        <w:keepNext w:val="0"/>
        <w:keepLines w:val="0"/>
        <w:widowControl w:val="0"/>
        <w:pBdr>
          <w:top w:space="0" w:sz="0" w:val="nil"/>
          <w:left w:space="0" w:sz="0" w:val="nil"/>
          <w:bottom w:space="0" w:sz="0" w:val="nil"/>
          <w:right w:space="0" w:sz="0" w:val="nil"/>
          <w:between w:space="0" w:sz="0" w:val="nil"/>
        </w:pBdr>
        <w:shd w:fill="auto" w:val="clear"/>
        <w:spacing w:after="0" w:before="351.8908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5A9">
      <w:pPr>
        <w:keepNext w:val="0"/>
        <w:keepLines w:val="0"/>
        <w:widowControl w:val="0"/>
        <w:pBdr>
          <w:top w:space="0" w:sz="0" w:val="nil"/>
          <w:left w:space="0" w:sz="0" w:val="nil"/>
          <w:bottom w:space="0" w:sz="0" w:val="nil"/>
          <w:right w:space="0" w:sz="0" w:val="nil"/>
          <w:between w:space="0" w:sz="0" w:val="nil"/>
        </w:pBdr>
        <w:shd w:fill="auto" w:val="clear"/>
        <w:spacing w:after="0" w:before="37.6910400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25AA">
      <w:pPr>
        <w:keepNext w:val="0"/>
        <w:keepLines w:val="0"/>
        <w:widowControl w:val="0"/>
        <w:pBdr>
          <w:top w:space="0" w:sz="0" w:val="nil"/>
          <w:left w:space="0" w:sz="0" w:val="nil"/>
          <w:bottom w:space="0" w:sz="0" w:val="nil"/>
          <w:right w:space="0" w:sz="0" w:val="nil"/>
          <w:between w:space="0" w:sz="0" w:val="nil"/>
        </w:pBdr>
        <w:shd w:fill="auto" w:val="clear"/>
        <w:spacing w:after="0" w:before="280.518188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5AB">
      <w:pPr>
        <w:keepNext w:val="0"/>
        <w:keepLines w:val="0"/>
        <w:widowControl w:val="0"/>
        <w:pBdr>
          <w:top w:space="0" w:sz="0" w:val="nil"/>
          <w:left w:space="0" w:sz="0" w:val="nil"/>
          <w:bottom w:space="0" w:sz="0" w:val="nil"/>
          <w:right w:space="0" w:sz="0" w:val="nil"/>
          <w:between w:space="0" w:sz="0" w:val="nil"/>
        </w:pBdr>
        <w:shd w:fill="auto" w:val="clear"/>
        <w:spacing w:after="0" w:before="39.5294189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AC">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25AD">
      <w:pPr>
        <w:keepNext w:val="0"/>
        <w:keepLines w:val="0"/>
        <w:widowControl w:val="0"/>
        <w:pBdr>
          <w:top w:space="0" w:sz="0" w:val="nil"/>
          <w:left w:space="0" w:sz="0" w:val="nil"/>
          <w:bottom w:space="0" w:sz="0" w:val="nil"/>
          <w:right w:space="0" w:sz="0" w:val="nil"/>
          <w:between w:space="0" w:sz="0" w:val="nil"/>
        </w:pBdr>
        <w:shd w:fill="auto" w:val="clear"/>
        <w:spacing w:after="0" w:before="351.89056396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5AE">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AF">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5B0">
      <w:pPr>
        <w:keepNext w:val="0"/>
        <w:keepLines w:val="0"/>
        <w:widowControl w:val="0"/>
        <w:pBdr>
          <w:top w:space="0" w:sz="0" w:val="nil"/>
          <w:left w:space="0" w:sz="0" w:val="nil"/>
          <w:bottom w:space="0" w:sz="0" w:val="nil"/>
          <w:right w:space="0" w:sz="0" w:val="nil"/>
          <w:between w:space="0" w:sz="0" w:val="nil"/>
        </w:pBdr>
        <w:shd w:fill="auto" w:val="clear"/>
        <w:spacing w:after="0" w:before="1916.679382324218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B1">
      <w:pPr>
        <w:keepNext w:val="0"/>
        <w:keepLines w:val="0"/>
        <w:widowControl w:val="0"/>
        <w:pBdr>
          <w:top w:space="0" w:sz="0" w:val="nil"/>
          <w:left w:space="0" w:sz="0" w:val="nil"/>
          <w:bottom w:space="0" w:sz="0" w:val="nil"/>
          <w:right w:space="0" w:sz="0" w:val="nil"/>
          <w:between w:space="0" w:sz="0" w:val="nil"/>
        </w:pBdr>
        <w:shd w:fill="auto" w:val="clear"/>
        <w:spacing w:after="0" w:before="77.935943603515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5B2">
      <w:pPr>
        <w:keepNext w:val="0"/>
        <w:keepLines w:val="0"/>
        <w:widowControl w:val="0"/>
        <w:pBdr>
          <w:top w:space="0" w:sz="0" w:val="nil"/>
          <w:left w:space="0" w:sz="0" w:val="nil"/>
          <w:bottom w:space="0" w:sz="0" w:val="nil"/>
          <w:right w:space="0" w:sz="0" w:val="nil"/>
          <w:between w:space="0" w:sz="0" w:val="nil"/>
        </w:pBdr>
        <w:shd w:fill="auto" w:val="clear"/>
        <w:spacing w:after="0" w:before="79.146881103515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pt</w:t>
      </w:r>
    </w:p>
    <w:p w:rsidR="00000000" w:rsidDel="00000000" w:rsidP="00000000" w:rsidRDefault="00000000" w:rsidRPr="00000000" w14:paraId="000025B3">
      <w:pPr>
        <w:keepNext w:val="0"/>
        <w:keepLines w:val="0"/>
        <w:widowControl w:val="0"/>
        <w:pBdr>
          <w:top w:space="0" w:sz="0" w:val="nil"/>
          <w:left w:space="0" w:sz="0" w:val="nil"/>
          <w:bottom w:space="0" w:sz="0" w:val="nil"/>
          <w:right w:space="0" w:sz="0" w:val="nil"/>
          <w:between w:space="0" w:sz="0" w:val="nil"/>
        </w:pBdr>
        <w:shd w:fill="auto" w:val="clear"/>
        <w:spacing w:after="0" w:before="38.16253662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5B4">
      <w:pPr>
        <w:keepNext w:val="0"/>
        <w:keepLines w:val="0"/>
        <w:widowControl w:val="0"/>
        <w:pBdr>
          <w:top w:space="0" w:sz="0" w:val="nil"/>
          <w:left w:space="0" w:sz="0" w:val="nil"/>
          <w:bottom w:space="0" w:sz="0" w:val="nil"/>
          <w:right w:space="0" w:sz="0" w:val="nil"/>
          <w:between w:space="0" w:sz="0" w:val="nil"/>
        </w:pBdr>
        <w:shd w:fill="auto" w:val="clear"/>
        <w:spacing w:after="0" w:before="77.95074462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B5">
      <w:pPr>
        <w:keepNext w:val="0"/>
        <w:keepLines w:val="0"/>
        <w:widowControl w:val="0"/>
        <w:pBdr>
          <w:top w:space="0" w:sz="0" w:val="nil"/>
          <w:left w:space="0" w:sz="0" w:val="nil"/>
          <w:bottom w:space="0" w:sz="0" w:val="nil"/>
          <w:right w:space="0" w:sz="0" w:val="nil"/>
          <w:between w:space="0" w:sz="0" w:val="nil"/>
        </w:pBdr>
        <w:shd w:fill="auto" w:val="clear"/>
        <w:spacing w:after="0" w:before="29.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B6">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5B7">
      <w:pPr>
        <w:keepNext w:val="0"/>
        <w:keepLines w:val="0"/>
        <w:widowControl w:val="0"/>
        <w:pBdr>
          <w:top w:space="0" w:sz="0" w:val="nil"/>
          <w:left w:space="0" w:sz="0" w:val="nil"/>
          <w:bottom w:space="0" w:sz="0" w:val="nil"/>
          <w:right w:space="0" w:sz="0" w:val="nil"/>
          <w:between w:space="0" w:sz="0" w:val="nil"/>
        </w:pBdr>
        <w:shd w:fill="auto" w:val="clear"/>
        <w:spacing w:after="0" w:before="22.1722412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B8">
      <w:pPr>
        <w:keepNext w:val="0"/>
        <w:keepLines w:val="0"/>
        <w:widowControl w:val="0"/>
        <w:pBdr>
          <w:top w:space="0" w:sz="0" w:val="nil"/>
          <w:left w:space="0" w:sz="0" w:val="nil"/>
          <w:bottom w:space="0" w:sz="0" w:val="nil"/>
          <w:right w:space="0" w:sz="0" w:val="nil"/>
          <w:between w:space="0" w:sz="0" w:val="nil"/>
        </w:pBdr>
        <w:shd w:fill="auto" w:val="clear"/>
        <w:spacing w:after="0" w:before="77.9655456542968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5B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5BA">
      <w:pPr>
        <w:keepNext w:val="0"/>
        <w:keepLines w:val="0"/>
        <w:widowControl w:val="0"/>
        <w:pBdr>
          <w:top w:space="0" w:sz="0" w:val="nil"/>
          <w:left w:space="0" w:sz="0" w:val="nil"/>
          <w:bottom w:space="0" w:sz="0" w:val="nil"/>
          <w:right w:space="0" w:sz="0" w:val="nil"/>
          <w:between w:space="0" w:sz="0" w:val="nil"/>
        </w:pBdr>
        <w:shd w:fill="auto" w:val="clear"/>
        <w:spacing w:after="0" w:before="35.4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6 1</w:t>
      </w:r>
    </w:p>
    <w:p w:rsidR="00000000" w:rsidDel="00000000" w:rsidP="00000000" w:rsidRDefault="00000000" w:rsidRPr="00000000" w14:paraId="000025BB">
      <w:pPr>
        <w:keepNext w:val="0"/>
        <w:keepLines w:val="0"/>
        <w:widowControl w:val="0"/>
        <w:pBdr>
          <w:top w:space="0" w:sz="0" w:val="nil"/>
          <w:left w:space="0" w:sz="0" w:val="nil"/>
          <w:bottom w:space="0" w:sz="0" w:val="nil"/>
          <w:right w:space="0" w:sz="0" w:val="nil"/>
          <w:between w:space="0" w:sz="0" w:val="nil"/>
        </w:pBdr>
        <w:shd w:fill="auto" w:val="clear"/>
        <w:spacing w:after="0" w:before="245.2844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BC">
      <w:pPr>
        <w:keepNext w:val="0"/>
        <w:keepLines w:val="0"/>
        <w:widowControl w:val="0"/>
        <w:pBdr>
          <w:top w:space="0" w:sz="0" w:val="nil"/>
          <w:left w:space="0" w:sz="0" w:val="nil"/>
          <w:bottom w:space="0" w:sz="0" w:val="nil"/>
          <w:right w:space="0" w:sz="0" w:val="nil"/>
          <w:between w:space="0" w:sz="0" w:val="nil"/>
        </w:pBdr>
        <w:shd w:fill="auto" w:val="clear"/>
        <w:spacing w:after="0" w:before="36.6955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5BD">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5BE">
      <w:pPr>
        <w:keepNext w:val="0"/>
        <w:keepLines w:val="0"/>
        <w:widowControl w:val="0"/>
        <w:pBdr>
          <w:top w:space="0" w:sz="0" w:val="nil"/>
          <w:left w:space="0" w:sz="0" w:val="nil"/>
          <w:bottom w:space="0" w:sz="0" w:val="nil"/>
          <w:right w:space="0" w:sz="0" w:val="nil"/>
          <w:between w:space="0" w:sz="0" w:val="nil"/>
        </w:pBdr>
        <w:shd w:fill="auto" w:val="clear"/>
        <w:spacing w:after="0" w:before="282.28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5BF">
      <w:pPr>
        <w:keepNext w:val="0"/>
        <w:keepLines w:val="0"/>
        <w:widowControl w:val="0"/>
        <w:pBdr>
          <w:top w:space="0" w:sz="0" w:val="nil"/>
          <w:left w:space="0" w:sz="0" w:val="nil"/>
          <w:bottom w:space="0" w:sz="0" w:val="nil"/>
          <w:right w:space="0" w:sz="0" w:val="nil"/>
          <w:between w:space="0" w:sz="0" w:val="nil"/>
        </w:pBdr>
        <w:shd w:fill="auto" w:val="clear"/>
        <w:spacing w:after="0" w:before="39.5300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C0">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25C1">
      <w:pPr>
        <w:keepNext w:val="0"/>
        <w:keepLines w:val="0"/>
        <w:widowControl w:val="0"/>
        <w:pBdr>
          <w:top w:space="0" w:sz="0" w:val="nil"/>
          <w:left w:space="0" w:sz="0" w:val="nil"/>
          <w:bottom w:space="0" w:sz="0" w:val="nil"/>
          <w:right w:space="0" w:sz="0" w:val="nil"/>
          <w:between w:space="0" w:sz="0" w:val="nil"/>
        </w:pBdr>
        <w:shd w:fill="auto" w:val="clear"/>
        <w:spacing w:after="0" w:before="280.53466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5C2">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C3">
      <w:pPr>
        <w:keepNext w:val="0"/>
        <w:keepLines w:val="0"/>
        <w:widowControl w:val="0"/>
        <w:pBdr>
          <w:top w:space="0" w:sz="0" w:val="nil"/>
          <w:left w:space="0" w:sz="0" w:val="nil"/>
          <w:bottom w:space="0" w:sz="0" w:val="nil"/>
          <w:right w:space="0" w:sz="0" w:val="nil"/>
          <w:between w:space="0" w:sz="0" w:val="nil"/>
        </w:pBdr>
        <w:shd w:fill="auto" w:val="clear"/>
        <w:spacing w:after="0" w:before="4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5C4">
      <w:pPr>
        <w:keepNext w:val="0"/>
        <w:keepLines w:val="0"/>
        <w:widowControl w:val="0"/>
        <w:pBdr>
          <w:top w:space="0" w:sz="0" w:val="nil"/>
          <w:left w:space="0" w:sz="0" w:val="nil"/>
          <w:bottom w:space="0" w:sz="0" w:val="nil"/>
          <w:right w:space="0" w:sz="0" w:val="nil"/>
          <w:between w:space="0" w:sz="0" w:val="nil"/>
        </w:pBdr>
        <w:shd w:fill="auto" w:val="clear"/>
        <w:spacing w:after="0" w:before="350.6811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5C5">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C6">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5C7">
      <w:pPr>
        <w:keepNext w:val="0"/>
        <w:keepLines w:val="0"/>
        <w:widowControl w:val="0"/>
        <w:pBdr>
          <w:top w:space="0" w:sz="0" w:val="nil"/>
          <w:left w:space="0" w:sz="0" w:val="nil"/>
          <w:bottom w:space="0" w:sz="0" w:val="nil"/>
          <w:right w:space="0" w:sz="0" w:val="nil"/>
          <w:between w:space="0" w:sz="0" w:val="nil"/>
        </w:pBdr>
        <w:shd w:fill="auto" w:val="clear"/>
        <w:spacing w:after="0" w:before="351.8908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C8">
      <w:pPr>
        <w:keepNext w:val="0"/>
        <w:keepLines w:val="0"/>
        <w:widowControl w:val="0"/>
        <w:pBdr>
          <w:top w:space="0" w:sz="0" w:val="nil"/>
          <w:left w:space="0" w:sz="0" w:val="nil"/>
          <w:bottom w:space="0" w:sz="0" w:val="nil"/>
          <w:right w:space="0" w:sz="0" w:val="nil"/>
          <w:between w:space="0" w:sz="0" w:val="nil"/>
        </w:pBdr>
        <w:shd w:fill="auto" w:val="clear"/>
        <w:spacing w:after="0" w:before="38.3337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C9">
      <w:pPr>
        <w:keepNext w:val="0"/>
        <w:keepLines w:val="0"/>
        <w:widowControl w:val="0"/>
        <w:pBdr>
          <w:top w:space="0" w:sz="0" w:val="nil"/>
          <w:left w:space="0" w:sz="0" w:val="nil"/>
          <w:bottom w:space="0" w:sz="0" w:val="nil"/>
          <w:right w:space="0" w:sz="0" w:val="nil"/>
          <w:between w:space="0" w:sz="0" w:val="nil"/>
        </w:pBdr>
        <w:shd w:fill="auto" w:val="clear"/>
        <w:spacing w:after="0" w:before="4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25CA">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CB">
      <w:pPr>
        <w:keepNext w:val="0"/>
        <w:keepLines w:val="0"/>
        <w:widowControl w:val="0"/>
        <w:pBdr>
          <w:top w:space="0" w:sz="0" w:val="nil"/>
          <w:left w:space="0" w:sz="0" w:val="nil"/>
          <w:bottom w:space="0" w:sz="0" w:val="nil"/>
          <w:right w:space="0" w:sz="0" w:val="nil"/>
          <w:between w:space="0" w:sz="0" w:val="nil"/>
        </w:pBdr>
        <w:shd w:fill="auto" w:val="clear"/>
        <w:spacing w:after="0" w:before="15.49926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5CC">
      <w:pPr>
        <w:keepNext w:val="0"/>
        <w:keepLines w:val="0"/>
        <w:widowControl w:val="0"/>
        <w:pBdr>
          <w:top w:space="0" w:sz="0" w:val="nil"/>
          <w:left w:space="0" w:sz="0" w:val="nil"/>
          <w:bottom w:space="0" w:sz="0" w:val="nil"/>
          <w:right w:space="0" w:sz="0" w:val="nil"/>
          <w:between w:space="0" w:sz="0" w:val="nil"/>
        </w:pBdr>
        <w:shd w:fill="auto" w:val="clear"/>
        <w:spacing w:after="0" w:before="351.8908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5CD">
      <w:pPr>
        <w:keepNext w:val="0"/>
        <w:keepLines w:val="0"/>
        <w:widowControl w:val="0"/>
        <w:pBdr>
          <w:top w:space="0" w:sz="0" w:val="nil"/>
          <w:left w:space="0" w:sz="0" w:val="nil"/>
          <w:bottom w:space="0" w:sz="0" w:val="nil"/>
          <w:right w:space="0" w:sz="0" w:val="nil"/>
          <w:between w:space="0" w:sz="0" w:val="nil"/>
        </w:pBdr>
        <w:shd w:fill="auto" w:val="clear"/>
        <w:spacing w:after="0" w:before="35.4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5CE">
      <w:pPr>
        <w:keepNext w:val="0"/>
        <w:keepLines w:val="0"/>
        <w:widowControl w:val="0"/>
        <w:pBdr>
          <w:top w:space="0" w:sz="0" w:val="nil"/>
          <w:left w:space="0" w:sz="0" w:val="nil"/>
          <w:bottom w:space="0" w:sz="0" w:val="nil"/>
          <w:right w:space="0" w:sz="0" w:val="nil"/>
          <w:between w:space="0" w:sz="0" w:val="nil"/>
        </w:pBdr>
        <w:shd w:fill="auto" w:val="clear"/>
        <w:spacing w:after="0" w:before="29.1711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CF">
      <w:pPr>
        <w:keepNext w:val="0"/>
        <w:keepLines w:val="0"/>
        <w:widowControl w:val="0"/>
        <w:pBdr>
          <w:top w:space="0" w:sz="0" w:val="nil"/>
          <w:left w:space="0" w:sz="0" w:val="nil"/>
          <w:bottom w:space="0" w:sz="0" w:val="nil"/>
          <w:right w:space="0" w:sz="0" w:val="nil"/>
          <w:between w:space="0" w:sz="0" w:val="nil"/>
        </w:pBdr>
        <w:shd w:fill="auto" w:val="clear"/>
        <w:spacing w:after="0" w:before="301.4794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5D0">
      <w:pPr>
        <w:keepNext w:val="0"/>
        <w:keepLines w:val="0"/>
        <w:widowControl w:val="0"/>
        <w:pBdr>
          <w:top w:space="0" w:sz="0" w:val="nil"/>
          <w:left w:space="0" w:sz="0" w:val="nil"/>
          <w:bottom w:space="0" w:sz="0" w:val="nil"/>
          <w:right w:space="0" w:sz="0" w:val="nil"/>
          <w:between w:space="0" w:sz="0" w:val="nil"/>
        </w:pBdr>
        <w:shd w:fill="auto" w:val="clear"/>
        <w:spacing w:after="0" w:before="36.6955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D1">
      <w:pPr>
        <w:keepNext w:val="0"/>
        <w:keepLines w:val="0"/>
        <w:widowControl w:val="0"/>
        <w:pBdr>
          <w:top w:space="0" w:sz="0" w:val="nil"/>
          <w:left w:space="0" w:sz="0" w:val="nil"/>
          <w:bottom w:space="0" w:sz="0" w:val="nil"/>
          <w:right w:space="0" w:sz="0" w:val="nil"/>
          <w:between w:space="0" w:sz="0" w:val="nil"/>
        </w:pBdr>
        <w:shd w:fill="auto" w:val="clear"/>
        <w:spacing w:after="0" w:before="29.1711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D2">
      <w:pPr>
        <w:keepNext w:val="0"/>
        <w:keepLines w:val="0"/>
        <w:widowControl w:val="0"/>
        <w:pBdr>
          <w:top w:space="0" w:sz="0" w:val="nil"/>
          <w:left w:space="0" w:sz="0" w:val="nil"/>
          <w:bottom w:space="0" w:sz="0" w:val="nil"/>
          <w:right w:space="0" w:sz="0" w:val="nil"/>
          <w:between w:space="0" w:sz="0" w:val="nil"/>
        </w:pBdr>
        <w:shd w:fill="auto" w:val="clear"/>
        <w:spacing w:after="0" w:before="301.4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D3">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D4">
      <w:pPr>
        <w:keepNext w:val="0"/>
        <w:keepLines w:val="0"/>
        <w:widowControl w:val="0"/>
        <w:pBdr>
          <w:top w:space="0" w:sz="0" w:val="nil"/>
          <w:left w:space="0" w:sz="0" w:val="nil"/>
          <w:bottom w:space="0" w:sz="0" w:val="nil"/>
          <w:right w:space="0" w:sz="0" w:val="nil"/>
          <w:between w:space="0" w:sz="0" w:val="nil"/>
        </w:pBdr>
        <w:shd w:fill="auto" w:val="clear"/>
        <w:spacing w:after="0" w:before="48.42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5D5">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5D6">
      <w:pPr>
        <w:keepNext w:val="0"/>
        <w:keepLines w:val="0"/>
        <w:widowControl w:val="0"/>
        <w:pBdr>
          <w:top w:space="0" w:sz="0" w:val="nil"/>
          <w:left w:space="0" w:sz="0" w:val="nil"/>
          <w:bottom w:space="0" w:sz="0" w:val="nil"/>
          <w:right w:space="0" w:sz="0" w:val="nil"/>
          <w:between w:space="0" w:sz="0" w:val="nil"/>
        </w:pBdr>
        <w:shd w:fill="auto" w:val="clear"/>
        <w:spacing w:after="0" w:before="36.6955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D7">
      <w:pPr>
        <w:keepNext w:val="0"/>
        <w:keepLines w:val="0"/>
        <w:widowControl w:val="0"/>
        <w:pBdr>
          <w:top w:space="0" w:sz="0" w:val="nil"/>
          <w:left w:space="0" w:sz="0" w:val="nil"/>
          <w:bottom w:space="0" w:sz="0" w:val="nil"/>
          <w:right w:space="0" w:sz="0" w:val="nil"/>
          <w:between w:space="0" w:sz="0" w:val="nil"/>
        </w:pBdr>
        <w:shd w:fill="auto" w:val="clear"/>
        <w:spacing w:after="0" w:before="29.1711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D8">
      <w:pPr>
        <w:keepNext w:val="0"/>
        <w:keepLines w:val="0"/>
        <w:widowControl w:val="0"/>
        <w:pBdr>
          <w:top w:space="0" w:sz="0" w:val="nil"/>
          <w:left w:space="0" w:sz="0" w:val="nil"/>
          <w:bottom w:space="0" w:sz="0" w:val="nil"/>
          <w:right w:space="0" w:sz="0" w:val="nil"/>
          <w:between w:space="0" w:sz="0" w:val="nil"/>
        </w:pBdr>
        <w:shd w:fill="auto" w:val="clear"/>
        <w:spacing w:after="0" w:before="301.4794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5D9">
      <w:pPr>
        <w:keepNext w:val="0"/>
        <w:keepLines w:val="0"/>
        <w:widowControl w:val="0"/>
        <w:pBdr>
          <w:top w:space="0" w:sz="0" w:val="nil"/>
          <w:left w:space="0" w:sz="0" w:val="nil"/>
          <w:bottom w:space="0" w:sz="0" w:val="nil"/>
          <w:right w:space="0" w:sz="0" w:val="nil"/>
          <w:between w:space="0" w:sz="0" w:val="nil"/>
        </w:pBdr>
        <w:shd w:fill="auto" w:val="clear"/>
        <w:spacing w:after="0" w:before="15.49926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25DA">
      <w:pPr>
        <w:keepNext w:val="0"/>
        <w:keepLines w:val="0"/>
        <w:widowControl w:val="0"/>
        <w:pBdr>
          <w:top w:space="0" w:sz="0" w:val="nil"/>
          <w:left w:space="0" w:sz="0" w:val="nil"/>
          <w:bottom w:space="0" w:sz="0" w:val="nil"/>
          <w:right w:space="0" w:sz="0" w:val="nil"/>
          <w:between w:space="0" w:sz="0" w:val="nil"/>
        </w:pBdr>
        <w:shd w:fill="auto" w:val="clear"/>
        <w:spacing w:after="0" w:before="351.8908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5DB">
      <w:pPr>
        <w:keepNext w:val="0"/>
        <w:keepLines w:val="0"/>
        <w:widowControl w:val="0"/>
        <w:pBdr>
          <w:top w:space="0" w:sz="0" w:val="nil"/>
          <w:left w:space="0" w:sz="0" w:val="nil"/>
          <w:bottom w:space="0" w:sz="0" w:val="nil"/>
          <w:right w:space="0" w:sz="0" w:val="nil"/>
          <w:between w:space="0" w:sz="0" w:val="nil"/>
        </w:pBdr>
        <w:shd w:fill="auto" w:val="clear"/>
        <w:spacing w:after="0" w:before="17.6910400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5DC">
      <w:pPr>
        <w:keepNext w:val="0"/>
        <w:keepLines w:val="0"/>
        <w:widowControl w:val="0"/>
        <w:pBdr>
          <w:top w:space="0" w:sz="0" w:val="nil"/>
          <w:left w:space="0" w:sz="0" w:val="nil"/>
          <w:bottom w:space="0" w:sz="0" w:val="nil"/>
          <w:right w:space="0" w:sz="0" w:val="nil"/>
          <w:between w:space="0" w:sz="0" w:val="nil"/>
        </w:pBdr>
        <w:shd w:fill="auto" w:val="clear"/>
        <w:spacing w:after="0" w:before="350.6793212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5DD">
      <w:pPr>
        <w:keepNext w:val="0"/>
        <w:keepLines w:val="0"/>
        <w:widowControl w:val="0"/>
        <w:pBdr>
          <w:top w:space="0" w:sz="0" w:val="nil"/>
          <w:left w:space="0" w:sz="0" w:val="nil"/>
          <w:bottom w:space="0" w:sz="0" w:val="nil"/>
          <w:right w:space="0" w:sz="0" w:val="nil"/>
          <w:between w:space="0" w:sz="0" w:val="nil"/>
        </w:pBdr>
        <w:shd w:fill="auto" w:val="clear"/>
        <w:spacing w:after="0" w:before="39.5294189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DE">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25DF">
      <w:pPr>
        <w:keepNext w:val="0"/>
        <w:keepLines w:val="0"/>
        <w:widowControl w:val="0"/>
        <w:pBdr>
          <w:top w:space="0" w:sz="0" w:val="nil"/>
          <w:left w:space="0" w:sz="0" w:val="nil"/>
          <w:bottom w:space="0" w:sz="0" w:val="nil"/>
          <w:right w:space="0" w:sz="0" w:val="nil"/>
          <w:between w:space="0" w:sz="0" w:val="nil"/>
        </w:pBdr>
        <w:shd w:fill="auto" w:val="clear"/>
        <w:spacing w:after="0" w:before="244.2864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5E0">
      <w:pPr>
        <w:keepNext w:val="0"/>
        <w:keepLines w:val="0"/>
        <w:widowControl w:val="0"/>
        <w:pBdr>
          <w:top w:space="0" w:sz="0" w:val="nil"/>
          <w:left w:space="0" w:sz="0" w:val="nil"/>
          <w:bottom w:space="0" w:sz="0" w:val="nil"/>
          <w:right w:space="0" w:sz="0" w:val="nil"/>
          <w:between w:space="0" w:sz="0" w:val="nil"/>
        </w:pBdr>
        <w:shd w:fill="auto" w:val="clear"/>
        <w:spacing w:after="0" w:before="38.333129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E1">
      <w:pPr>
        <w:keepNext w:val="0"/>
        <w:keepLines w:val="0"/>
        <w:widowControl w:val="0"/>
        <w:pBdr>
          <w:top w:space="0" w:sz="0" w:val="nil"/>
          <w:left w:space="0" w:sz="0" w:val="nil"/>
          <w:bottom w:space="0" w:sz="0" w:val="nil"/>
          <w:right w:space="0" w:sz="0" w:val="nil"/>
          <w:between w:space="0" w:sz="0" w:val="nil"/>
        </w:pBdr>
        <w:shd w:fill="auto" w:val="clear"/>
        <w:spacing w:after="0" w:before="69.62219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25E2">
      <w:pPr>
        <w:keepNext w:val="0"/>
        <w:keepLines w:val="0"/>
        <w:widowControl w:val="0"/>
        <w:pBdr>
          <w:top w:space="0" w:sz="0" w:val="nil"/>
          <w:left w:space="0" w:sz="0" w:val="nil"/>
          <w:bottom w:space="0" w:sz="0" w:val="nil"/>
          <w:right w:space="0" w:sz="0" w:val="nil"/>
          <w:between w:space="0" w:sz="0" w:val="nil"/>
        </w:pBdr>
        <w:shd w:fill="auto" w:val="clear"/>
        <w:spacing w:after="0" w:before="245.28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5E3">
      <w:pPr>
        <w:keepNext w:val="0"/>
        <w:keepLines w:val="0"/>
        <w:widowControl w:val="0"/>
        <w:pBdr>
          <w:top w:space="0" w:sz="0" w:val="nil"/>
          <w:left w:space="0" w:sz="0" w:val="nil"/>
          <w:bottom w:space="0" w:sz="0" w:val="nil"/>
          <w:right w:space="0" w:sz="0" w:val="nil"/>
          <w:between w:space="0" w:sz="0" w:val="nil"/>
        </w:pBdr>
        <w:shd w:fill="auto" w:val="clear"/>
        <w:spacing w:after="0" w:before="39.5294189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E4">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5E5">
      <w:pPr>
        <w:keepNext w:val="0"/>
        <w:keepLines w:val="0"/>
        <w:widowControl w:val="0"/>
        <w:pBdr>
          <w:top w:space="0" w:sz="0" w:val="nil"/>
          <w:left w:space="0" w:sz="0" w:val="nil"/>
          <w:bottom w:space="0" w:sz="0" w:val="nil"/>
          <w:right w:space="0" w:sz="0" w:val="nil"/>
          <w:between w:space="0" w:sz="0" w:val="nil"/>
        </w:pBdr>
        <w:shd w:fill="auto" w:val="clear"/>
        <w:spacing w:after="0" w:before="351.89056396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5E6">
      <w:pPr>
        <w:keepNext w:val="0"/>
        <w:keepLines w:val="0"/>
        <w:widowControl w:val="0"/>
        <w:pBdr>
          <w:top w:space="0" w:sz="0" w:val="nil"/>
          <w:left w:space="0" w:sz="0" w:val="nil"/>
          <w:bottom w:space="0" w:sz="0" w:val="nil"/>
          <w:right w:space="0" w:sz="0" w:val="nil"/>
          <w:between w:space="0" w:sz="0" w:val="nil"/>
        </w:pBdr>
        <w:shd w:fill="auto" w:val="clear"/>
        <w:spacing w:after="0" w:before="15.498657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25E7">
      <w:pPr>
        <w:keepNext w:val="0"/>
        <w:keepLines w:val="0"/>
        <w:widowControl w:val="0"/>
        <w:pBdr>
          <w:top w:space="0" w:sz="0" w:val="nil"/>
          <w:left w:space="0" w:sz="0" w:val="nil"/>
          <w:bottom w:space="0" w:sz="0" w:val="nil"/>
          <w:right w:space="0" w:sz="0" w:val="nil"/>
          <w:between w:space="0" w:sz="0" w:val="nil"/>
        </w:pBdr>
        <w:shd w:fill="auto" w:val="clear"/>
        <w:spacing w:after="0" w:before="1867.478332519531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E8">
      <w:pPr>
        <w:keepNext w:val="0"/>
        <w:keepLines w:val="0"/>
        <w:widowControl w:val="0"/>
        <w:pBdr>
          <w:top w:space="0" w:sz="0" w:val="nil"/>
          <w:left w:space="0" w:sz="0" w:val="nil"/>
          <w:bottom w:space="0" w:sz="0" w:val="nil"/>
          <w:right w:space="0" w:sz="0" w:val="nil"/>
          <w:between w:space="0" w:sz="0" w:val="nil"/>
        </w:pBdr>
        <w:shd w:fill="auto" w:val="clear"/>
        <w:spacing w:after="0" w:before="77.9360961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5E9">
      <w:pPr>
        <w:keepNext w:val="0"/>
        <w:keepLines w:val="0"/>
        <w:widowControl w:val="0"/>
        <w:pBdr>
          <w:top w:space="0" w:sz="0" w:val="nil"/>
          <w:left w:space="0" w:sz="0" w:val="nil"/>
          <w:bottom w:space="0" w:sz="0" w:val="nil"/>
          <w:right w:space="0" w:sz="0" w:val="nil"/>
          <w:between w:space="0" w:sz="0" w:val="nil"/>
        </w:pBdr>
        <w:shd w:fill="auto" w:val="clear"/>
        <w:spacing w:after="0" w:before="79.14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pt</w:t>
      </w:r>
    </w:p>
    <w:p w:rsidR="00000000" w:rsidDel="00000000" w:rsidP="00000000" w:rsidRDefault="00000000" w:rsidRPr="00000000" w14:paraId="000025EA">
      <w:pPr>
        <w:keepNext w:val="0"/>
        <w:keepLines w:val="0"/>
        <w:widowControl w:val="0"/>
        <w:pBdr>
          <w:top w:space="0" w:sz="0" w:val="nil"/>
          <w:left w:space="0" w:sz="0" w:val="nil"/>
          <w:bottom w:space="0" w:sz="0" w:val="nil"/>
          <w:right w:space="0" w:sz="0" w:val="nil"/>
          <w:between w:space="0" w:sz="0" w:val="nil"/>
        </w:pBdr>
        <w:shd w:fill="auto" w:val="clear"/>
        <w:spacing w:after="0" w:before="38.16253662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5EB">
      <w:pPr>
        <w:keepNext w:val="0"/>
        <w:keepLines w:val="0"/>
        <w:widowControl w:val="0"/>
        <w:pBdr>
          <w:top w:space="0" w:sz="0" w:val="nil"/>
          <w:left w:space="0" w:sz="0" w:val="nil"/>
          <w:bottom w:space="0" w:sz="0" w:val="nil"/>
          <w:right w:space="0" w:sz="0" w:val="nil"/>
          <w:between w:space="0" w:sz="0" w:val="nil"/>
        </w:pBdr>
        <w:shd w:fill="auto" w:val="clear"/>
        <w:spacing w:after="0" w:before="77.95074462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EC">
      <w:pPr>
        <w:keepNext w:val="0"/>
        <w:keepLines w:val="0"/>
        <w:widowControl w:val="0"/>
        <w:pBdr>
          <w:top w:space="0" w:sz="0" w:val="nil"/>
          <w:left w:space="0" w:sz="0" w:val="nil"/>
          <w:bottom w:space="0" w:sz="0" w:val="nil"/>
          <w:right w:space="0" w:sz="0" w:val="nil"/>
          <w:between w:space="0" w:sz="0" w:val="nil"/>
        </w:pBdr>
        <w:shd w:fill="auto" w:val="clear"/>
        <w:spacing w:after="0" w:before="29.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ED">
      <w:pPr>
        <w:keepNext w:val="0"/>
        <w:keepLines w:val="0"/>
        <w:widowControl w:val="0"/>
        <w:pBdr>
          <w:top w:space="0" w:sz="0" w:val="nil"/>
          <w:left w:space="0" w:sz="0" w:val="nil"/>
          <w:bottom w:space="0" w:sz="0" w:val="nil"/>
          <w:right w:space="0" w:sz="0" w:val="nil"/>
          <w:between w:space="0" w:sz="0" w:val="nil"/>
        </w:pBdr>
        <w:shd w:fill="auto" w:val="clear"/>
        <w:spacing w:after="0" w:before="39.52896118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le</w:t>
      </w:r>
    </w:p>
    <w:p w:rsidR="00000000" w:rsidDel="00000000" w:rsidP="00000000" w:rsidRDefault="00000000" w:rsidRPr="00000000" w14:paraId="000025EE">
      <w:pPr>
        <w:keepNext w:val="0"/>
        <w:keepLines w:val="0"/>
        <w:widowControl w:val="0"/>
        <w:pBdr>
          <w:top w:space="0" w:sz="0" w:val="nil"/>
          <w:left w:space="0" w:sz="0" w:val="nil"/>
          <w:bottom w:space="0" w:sz="0" w:val="nil"/>
          <w:right w:space="0" w:sz="0" w:val="nil"/>
          <w:between w:space="0" w:sz="0" w:val="nil"/>
        </w:pBdr>
        <w:shd w:fill="auto" w:val="clear"/>
        <w:spacing w:after="0" w:before="14.23355102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EF">
      <w:pPr>
        <w:keepNext w:val="0"/>
        <w:keepLines w:val="0"/>
        <w:widowControl w:val="0"/>
        <w:pBdr>
          <w:top w:space="0" w:sz="0" w:val="nil"/>
          <w:left w:space="0" w:sz="0" w:val="nil"/>
          <w:bottom w:space="0" w:sz="0" w:val="nil"/>
          <w:right w:space="0" w:sz="0" w:val="nil"/>
          <w:between w:space="0" w:sz="0" w:val="nil"/>
        </w:pBdr>
        <w:shd w:fill="auto" w:val="clear"/>
        <w:spacing w:after="0" w:before="49.200897216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F0">
      <w:pPr>
        <w:keepNext w:val="0"/>
        <w:keepLines w:val="0"/>
        <w:widowControl w:val="0"/>
        <w:pBdr>
          <w:top w:space="0" w:sz="0" w:val="nil"/>
          <w:left w:space="0" w:sz="0" w:val="nil"/>
          <w:bottom w:space="0" w:sz="0" w:val="nil"/>
          <w:right w:space="0" w:sz="0" w:val="nil"/>
          <w:between w:space="0" w:sz="0" w:val="nil"/>
        </w:pBdr>
        <w:shd w:fill="auto" w:val="clear"/>
        <w:spacing w:after="0" w:before="68.338012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5F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5F2">
      <w:pPr>
        <w:keepNext w:val="0"/>
        <w:keepLines w:val="0"/>
        <w:widowControl w:val="0"/>
        <w:pBdr>
          <w:top w:space="0" w:sz="0" w:val="nil"/>
          <w:left w:space="0" w:sz="0" w:val="nil"/>
          <w:bottom w:space="0" w:sz="0" w:val="nil"/>
          <w:right w:space="0" w:sz="0" w:val="nil"/>
          <w:between w:space="0" w:sz="0" w:val="nil"/>
        </w:pBdr>
        <w:shd w:fill="auto" w:val="clear"/>
        <w:spacing w:after="0" w:before="15.60913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25F3">
      <w:pPr>
        <w:keepNext w:val="0"/>
        <w:keepLines w:val="0"/>
        <w:widowControl w:val="0"/>
        <w:pBdr>
          <w:top w:space="0" w:sz="0" w:val="nil"/>
          <w:left w:space="0" w:sz="0" w:val="nil"/>
          <w:bottom w:space="0" w:sz="0" w:val="nil"/>
          <w:right w:space="0" w:sz="0" w:val="nil"/>
          <w:between w:space="0" w:sz="0" w:val="nil"/>
        </w:pBdr>
        <w:shd w:fill="auto" w:val="clear"/>
        <w:spacing w:after="0" w:before="350.6811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F4">
      <w:pPr>
        <w:keepNext w:val="0"/>
        <w:keepLines w:val="0"/>
        <w:widowControl w:val="0"/>
        <w:pBdr>
          <w:top w:space="0" w:sz="0" w:val="nil"/>
          <w:left w:space="0" w:sz="0" w:val="nil"/>
          <w:bottom w:space="0" w:sz="0" w:val="nil"/>
          <w:right w:space="0" w:sz="0" w:val="nil"/>
          <w:between w:space="0" w:sz="0" w:val="nil"/>
        </w:pBdr>
        <w:shd w:fill="auto" w:val="clear"/>
        <w:spacing w:after="0" w:before="16.6955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5F5">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5F6">
      <w:pPr>
        <w:keepNext w:val="0"/>
        <w:keepLines w:val="0"/>
        <w:widowControl w:val="0"/>
        <w:pBdr>
          <w:top w:space="0" w:sz="0" w:val="nil"/>
          <w:left w:space="0" w:sz="0" w:val="nil"/>
          <w:bottom w:space="0" w:sz="0" w:val="nil"/>
          <w:right w:space="0" w:sz="0" w:val="nil"/>
          <w:between w:space="0" w:sz="0" w:val="nil"/>
        </w:pBdr>
        <w:shd w:fill="auto" w:val="clear"/>
        <w:spacing w:after="0" w:before="15.61157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5F7">
      <w:pPr>
        <w:keepNext w:val="0"/>
        <w:keepLines w:val="0"/>
        <w:widowControl w:val="0"/>
        <w:pBdr>
          <w:top w:space="0" w:sz="0" w:val="nil"/>
          <w:left w:space="0" w:sz="0" w:val="nil"/>
          <w:bottom w:space="0" w:sz="0" w:val="nil"/>
          <w:right w:space="0" w:sz="0" w:val="nil"/>
          <w:between w:space="0" w:sz="0" w:val="nil"/>
        </w:pBdr>
        <w:shd w:fill="auto" w:val="clear"/>
        <w:spacing w:after="0" w:before="350.6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5F8">
      <w:pPr>
        <w:keepNext w:val="0"/>
        <w:keepLines w:val="0"/>
        <w:widowControl w:val="0"/>
        <w:pBdr>
          <w:top w:space="0" w:sz="0" w:val="nil"/>
          <w:left w:space="0" w:sz="0" w:val="nil"/>
          <w:bottom w:space="0" w:sz="0" w:val="nil"/>
          <w:right w:space="0" w:sz="0" w:val="nil"/>
          <w:between w:space="0" w:sz="0" w:val="nil"/>
        </w:pBdr>
        <w:shd w:fill="auto" w:val="clear"/>
        <w:spacing w:after="0" w:before="36.6943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25F9">
      <w:pPr>
        <w:keepNext w:val="0"/>
        <w:keepLines w:val="0"/>
        <w:widowControl w:val="0"/>
        <w:pBdr>
          <w:top w:space="0" w:sz="0" w:val="nil"/>
          <w:left w:space="0" w:sz="0" w:val="nil"/>
          <w:bottom w:space="0" w:sz="0" w:val="nil"/>
          <w:right w:space="0" w:sz="0" w:val="nil"/>
          <w:between w:space="0" w:sz="0" w:val="nil"/>
        </w:pBdr>
        <w:shd w:fill="auto" w:val="clear"/>
        <w:spacing w:after="0" w:before="245.28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5FA">
      <w:pPr>
        <w:keepNext w:val="0"/>
        <w:keepLines w:val="0"/>
        <w:widowControl w:val="0"/>
        <w:pBdr>
          <w:top w:space="0" w:sz="0" w:val="nil"/>
          <w:left w:space="0" w:sz="0" w:val="nil"/>
          <w:bottom w:space="0" w:sz="0" w:val="nil"/>
          <w:right w:space="0" w:sz="0" w:val="nil"/>
          <w:between w:space="0" w:sz="0" w:val="nil"/>
        </w:pBdr>
        <w:shd w:fill="auto" w:val="clear"/>
        <w:spacing w:after="0" w:before="15.49926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5FB">
      <w:pPr>
        <w:keepNext w:val="0"/>
        <w:keepLines w:val="0"/>
        <w:widowControl w:val="0"/>
        <w:pBdr>
          <w:top w:space="0" w:sz="0" w:val="nil"/>
          <w:left w:space="0" w:sz="0" w:val="nil"/>
          <w:bottom w:space="0" w:sz="0" w:val="nil"/>
          <w:right w:space="0" w:sz="0" w:val="nil"/>
          <w:between w:space="0" w:sz="0" w:val="nil"/>
        </w:pBdr>
        <w:shd w:fill="auto" w:val="clear"/>
        <w:spacing w:after="0" w:before="351.8908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5FC">
      <w:pPr>
        <w:keepNext w:val="0"/>
        <w:keepLines w:val="0"/>
        <w:widowControl w:val="0"/>
        <w:pBdr>
          <w:top w:space="0" w:sz="0" w:val="nil"/>
          <w:left w:space="0" w:sz="0" w:val="nil"/>
          <w:bottom w:space="0" w:sz="0" w:val="nil"/>
          <w:right w:space="0" w:sz="0" w:val="nil"/>
          <w:between w:space="0" w:sz="0" w:val="nil"/>
        </w:pBdr>
        <w:shd w:fill="auto" w:val="clear"/>
        <w:spacing w:after="0" w:before="17.6910400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25FD">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5FE">
      <w:pPr>
        <w:keepNext w:val="0"/>
        <w:keepLines w:val="0"/>
        <w:widowControl w:val="0"/>
        <w:pBdr>
          <w:top w:space="0" w:sz="0" w:val="nil"/>
          <w:left w:space="0" w:sz="0" w:val="nil"/>
          <w:bottom w:space="0" w:sz="0" w:val="nil"/>
          <w:right w:space="0" w:sz="0" w:val="nil"/>
          <w:between w:space="0" w:sz="0" w:val="nil"/>
        </w:pBdr>
        <w:shd w:fill="auto" w:val="clear"/>
        <w:spacing w:after="0" w:before="35.49926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1 1</w:t>
      </w:r>
    </w:p>
    <w:p w:rsidR="00000000" w:rsidDel="00000000" w:rsidP="00000000" w:rsidRDefault="00000000" w:rsidRPr="00000000" w14:paraId="000025FF">
      <w:pPr>
        <w:keepNext w:val="0"/>
        <w:keepLines w:val="0"/>
        <w:widowControl w:val="0"/>
        <w:pBdr>
          <w:top w:space="0" w:sz="0" w:val="nil"/>
          <w:left w:space="0" w:sz="0" w:val="nil"/>
          <w:bottom w:space="0" w:sz="0" w:val="nil"/>
          <w:right w:space="0" w:sz="0" w:val="nil"/>
          <w:between w:space="0" w:sz="0" w:val="nil"/>
        </w:pBdr>
        <w:shd w:fill="auto" w:val="clear"/>
        <w:spacing w:after="0" w:before="244.2864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600">
      <w:pPr>
        <w:keepNext w:val="0"/>
        <w:keepLines w:val="0"/>
        <w:widowControl w:val="0"/>
        <w:pBdr>
          <w:top w:space="0" w:sz="0" w:val="nil"/>
          <w:left w:space="0" w:sz="0" w:val="nil"/>
          <w:bottom w:space="0" w:sz="0" w:val="nil"/>
          <w:right w:space="0" w:sz="0" w:val="nil"/>
          <w:between w:space="0" w:sz="0" w:val="nil"/>
        </w:pBdr>
        <w:shd w:fill="auto" w:val="clear"/>
        <w:spacing w:after="0" w:before="15.5004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2601">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602">
      <w:pPr>
        <w:keepNext w:val="0"/>
        <w:keepLines w:val="0"/>
        <w:widowControl w:val="0"/>
        <w:pBdr>
          <w:top w:space="0" w:sz="0" w:val="nil"/>
          <w:left w:space="0" w:sz="0" w:val="nil"/>
          <w:bottom w:space="0" w:sz="0" w:val="nil"/>
          <w:right w:space="0" w:sz="0" w:val="nil"/>
          <w:between w:space="0" w:sz="0" w:val="nil"/>
        </w:pBdr>
        <w:shd w:fill="auto" w:val="clear"/>
        <w:spacing w:after="0" w:before="16.80603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603">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604">
      <w:pPr>
        <w:keepNext w:val="0"/>
        <w:keepLines w:val="0"/>
        <w:widowControl w:val="0"/>
        <w:pBdr>
          <w:top w:space="0" w:sz="0" w:val="nil"/>
          <w:left w:space="0" w:sz="0" w:val="nil"/>
          <w:bottom w:space="0" w:sz="0" w:val="nil"/>
          <w:right w:space="0" w:sz="0" w:val="nil"/>
          <w:between w:space="0" w:sz="0" w:val="nil"/>
        </w:pBdr>
        <w:shd w:fill="auto" w:val="clear"/>
        <w:spacing w:after="0" w:before="15.49926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605">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606">
      <w:pPr>
        <w:keepNext w:val="0"/>
        <w:keepLines w:val="0"/>
        <w:widowControl w:val="0"/>
        <w:pBdr>
          <w:top w:space="0" w:sz="0" w:val="nil"/>
          <w:left w:space="0" w:sz="0" w:val="nil"/>
          <w:bottom w:space="0" w:sz="0" w:val="nil"/>
          <w:right w:space="0" w:sz="0" w:val="nil"/>
          <w:between w:space="0" w:sz="0" w:val="nil"/>
        </w:pBdr>
        <w:shd w:fill="auto" w:val="clear"/>
        <w:spacing w:after="0" w:before="36.8041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2607">
      <w:pPr>
        <w:keepNext w:val="0"/>
        <w:keepLines w:val="0"/>
        <w:widowControl w:val="0"/>
        <w:pBdr>
          <w:top w:space="0" w:sz="0" w:val="nil"/>
          <w:left w:space="0" w:sz="0" w:val="nil"/>
          <w:bottom w:space="0" w:sz="0" w:val="nil"/>
          <w:right w:space="0" w:sz="0" w:val="nil"/>
          <w:between w:space="0" w:sz="0" w:val="nil"/>
        </w:pBdr>
        <w:shd w:fill="auto" w:val="clear"/>
        <w:spacing w:after="0" w:before="280.51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608">
      <w:pPr>
        <w:keepNext w:val="0"/>
        <w:keepLines w:val="0"/>
        <w:widowControl w:val="0"/>
        <w:pBdr>
          <w:top w:space="0" w:sz="0" w:val="nil"/>
          <w:left w:space="0" w:sz="0" w:val="nil"/>
          <w:bottom w:space="0" w:sz="0" w:val="nil"/>
          <w:right w:space="0" w:sz="0" w:val="nil"/>
          <w:between w:space="0" w:sz="0" w:val="nil"/>
        </w:pBdr>
        <w:shd w:fill="auto" w:val="clear"/>
        <w:spacing w:after="0" w:before="15.6097412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609">
      <w:pPr>
        <w:keepNext w:val="0"/>
        <w:keepLines w:val="0"/>
        <w:widowControl w:val="0"/>
        <w:pBdr>
          <w:top w:space="0" w:sz="0" w:val="nil"/>
          <w:left w:space="0" w:sz="0" w:val="nil"/>
          <w:bottom w:space="0" w:sz="0" w:val="nil"/>
          <w:right w:space="0" w:sz="0" w:val="nil"/>
          <w:between w:space="0" w:sz="0" w:val="nil"/>
        </w:pBdr>
        <w:shd w:fill="auto" w:val="clear"/>
        <w:spacing w:after="0" w:before="351.890258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60A">
      <w:pPr>
        <w:keepNext w:val="0"/>
        <w:keepLines w:val="0"/>
        <w:widowControl w:val="0"/>
        <w:pBdr>
          <w:top w:space="0" w:sz="0" w:val="nil"/>
          <w:left w:space="0" w:sz="0" w:val="nil"/>
          <w:bottom w:space="0" w:sz="0" w:val="nil"/>
          <w:right w:space="0" w:sz="0" w:val="nil"/>
          <w:between w:space="0" w:sz="0" w:val="nil"/>
        </w:pBdr>
        <w:shd w:fill="auto" w:val="clear"/>
        <w:spacing w:after="0" w:before="17.690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260B">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60C">
      <w:pPr>
        <w:keepNext w:val="0"/>
        <w:keepLines w:val="0"/>
        <w:widowControl w:val="0"/>
        <w:pBdr>
          <w:top w:space="0" w:sz="0" w:val="nil"/>
          <w:left w:space="0" w:sz="0" w:val="nil"/>
          <w:bottom w:space="0" w:sz="0" w:val="nil"/>
          <w:right w:space="0" w:sz="0" w:val="nil"/>
          <w:between w:space="0" w:sz="0" w:val="nil"/>
        </w:pBdr>
        <w:shd w:fill="auto" w:val="clear"/>
        <w:spacing w:after="0" w:before="15.60913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60D">
      <w:pPr>
        <w:keepNext w:val="0"/>
        <w:keepLines w:val="0"/>
        <w:widowControl w:val="0"/>
        <w:pBdr>
          <w:top w:space="0" w:sz="0" w:val="nil"/>
          <w:left w:space="0" w:sz="0" w:val="nil"/>
          <w:bottom w:space="0" w:sz="0" w:val="nil"/>
          <w:right w:space="0" w:sz="0" w:val="nil"/>
          <w:between w:space="0" w:sz="0" w:val="nil"/>
        </w:pBdr>
        <w:shd w:fill="auto" w:val="clear"/>
        <w:spacing w:after="0" w:before="351.890258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60E">
      <w:pPr>
        <w:keepNext w:val="0"/>
        <w:keepLines w:val="0"/>
        <w:widowControl w:val="0"/>
        <w:pBdr>
          <w:top w:space="0" w:sz="0" w:val="nil"/>
          <w:left w:space="0" w:sz="0" w:val="nil"/>
          <w:bottom w:space="0" w:sz="0" w:val="nil"/>
          <w:right w:space="0" w:sz="0" w:val="nil"/>
          <w:between w:space="0" w:sz="0" w:val="nil"/>
        </w:pBdr>
        <w:shd w:fill="auto" w:val="clear"/>
        <w:spacing w:after="0" w:before="17.690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260F">
      <w:pPr>
        <w:keepNext w:val="0"/>
        <w:keepLines w:val="0"/>
        <w:widowControl w:val="0"/>
        <w:pBdr>
          <w:top w:space="0" w:sz="0" w:val="nil"/>
          <w:left w:space="0" w:sz="0" w:val="nil"/>
          <w:bottom w:space="0" w:sz="0" w:val="nil"/>
          <w:right w:space="0" w:sz="0" w:val="nil"/>
          <w:between w:space="0" w:sz="0" w:val="nil"/>
        </w:pBdr>
        <w:shd w:fill="auto" w:val="clear"/>
        <w:spacing w:after="0" w:before="350.6793212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610">
      <w:pPr>
        <w:keepNext w:val="0"/>
        <w:keepLines w:val="0"/>
        <w:widowControl w:val="0"/>
        <w:pBdr>
          <w:top w:space="0" w:sz="0" w:val="nil"/>
          <w:left w:space="0" w:sz="0" w:val="nil"/>
          <w:bottom w:space="0" w:sz="0" w:val="nil"/>
          <w:right w:space="0" w:sz="0" w:val="nil"/>
          <w:between w:space="0" w:sz="0" w:val="nil"/>
        </w:pBdr>
        <w:shd w:fill="auto" w:val="clear"/>
        <w:spacing w:after="0" w:before="15.60913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2611">
      <w:pPr>
        <w:keepNext w:val="0"/>
        <w:keepLines w:val="0"/>
        <w:widowControl w:val="0"/>
        <w:pBdr>
          <w:top w:space="0" w:sz="0" w:val="nil"/>
          <w:left w:space="0" w:sz="0" w:val="nil"/>
          <w:bottom w:space="0" w:sz="0" w:val="nil"/>
          <w:right w:space="0" w:sz="0" w:val="nil"/>
          <w:between w:space="0" w:sz="0" w:val="nil"/>
        </w:pBdr>
        <w:shd w:fill="auto" w:val="clear"/>
        <w:spacing w:after="0" w:before="351.890258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612">
      <w:pPr>
        <w:keepNext w:val="0"/>
        <w:keepLines w:val="0"/>
        <w:widowControl w:val="0"/>
        <w:pBdr>
          <w:top w:space="0" w:sz="0" w:val="nil"/>
          <w:left w:space="0" w:sz="0" w:val="nil"/>
          <w:bottom w:space="0" w:sz="0" w:val="nil"/>
          <w:right w:space="0" w:sz="0" w:val="nil"/>
          <w:between w:space="0" w:sz="0" w:val="nil"/>
        </w:pBdr>
        <w:shd w:fill="auto" w:val="clear"/>
        <w:spacing w:after="0" w:before="35.498657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2613">
      <w:pPr>
        <w:keepNext w:val="0"/>
        <w:keepLines w:val="0"/>
        <w:widowControl w:val="0"/>
        <w:pBdr>
          <w:top w:space="0" w:sz="0" w:val="nil"/>
          <w:left w:space="0" w:sz="0" w:val="nil"/>
          <w:bottom w:space="0" w:sz="0" w:val="nil"/>
          <w:right w:space="0" w:sz="0" w:val="nil"/>
          <w:between w:space="0" w:sz="0" w:val="nil"/>
        </w:pBdr>
        <w:shd w:fill="auto" w:val="clear"/>
        <w:spacing w:after="0" w:before="1594.07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14">
      <w:pPr>
        <w:keepNext w:val="0"/>
        <w:keepLines w:val="0"/>
        <w:widowControl w:val="0"/>
        <w:pBdr>
          <w:top w:space="0" w:sz="0" w:val="nil"/>
          <w:left w:space="0" w:sz="0" w:val="nil"/>
          <w:bottom w:space="0" w:sz="0" w:val="nil"/>
          <w:right w:space="0" w:sz="0" w:val="nil"/>
          <w:between w:space="0" w:sz="0" w:val="nil"/>
        </w:pBdr>
        <w:shd w:fill="auto" w:val="clear"/>
        <w:spacing w:after="0" w:before="79.7079467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615">
      <w:pPr>
        <w:keepNext w:val="0"/>
        <w:keepLines w:val="0"/>
        <w:widowControl w:val="0"/>
        <w:pBdr>
          <w:top w:space="0" w:sz="0" w:val="nil"/>
          <w:left w:space="0" w:sz="0" w:val="nil"/>
          <w:bottom w:space="0" w:sz="0" w:val="nil"/>
          <w:right w:space="0" w:sz="0" w:val="nil"/>
          <w:between w:space="0" w:sz="0" w:val="nil"/>
        </w:pBdr>
        <w:shd w:fill="auto" w:val="clear"/>
        <w:spacing w:after="0" w:before="77.9360961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pt</w:t>
      </w:r>
    </w:p>
    <w:p w:rsidR="00000000" w:rsidDel="00000000" w:rsidP="00000000" w:rsidRDefault="00000000" w:rsidRPr="00000000" w14:paraId="00002616">
      <w:pPr>
        <w:keepNext w:val="0"/>
        <w:keepLines w:val="0"/>
        <w:widowControl w:val="0"/>
        <w:pBdr>
          <w:top w:space="0" w:sz="0" w:val="nil"/>
          <w:left w:space="0" w:sz="0" w:val="nil"/>
          <w:bottom w:space="0" w:sz="0" w:val="nil"/>
          <w:right w:space="0" w:sz="0" w:val="nil"/>
          <w:between w:space="0" w:sz="0" w:val="nil"/>
        </w:pBdr>
        <w:shd w:fill="auto" w:val="clear"/>
        <w:spacing w:after="0" w:before="35.94329833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617">
      <w:pPr>
        <w:keepNext w:val="0"/>
        <w:keepLines w:val="0"/>
        <w:widowControl w:val="0"/>
        <w:pBdr>
          <w:top w:space="0" w:sz="0" w:val="nil"/>
          <w:left w:space="0" w:sz="0" w:val="nil"/>
          <w:bottom w:space="0" w:sz="0" w:val="nil"/>
          <w:right w:space="0" w:sz="0" w:val="nil"/>
          <w:between w:space="0" w:sz="0" w:val="nil"/>
        </w:pBdr>
        <w:shd w:fill="auto" w:val="clear"/>
        <w:spacing w:after="0" w:before="79.14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18">
      <w:pPr>
        <w:keepNext w:val="0"/>
        <w:keepLines w:val="0"/>
        <w:widowControl w:val="0"/>
        <w:pBdr>
          <w:top w:space="0" w:sz="0" w:val="nil"/>
          <w:left w:space="0" w:sz="0" w:val="nil"/>
          <w:bottom w:space="0" w:sz="0" w:val="nil"/>
          <w:right w:space="0" w:sz="0" w:val="nil"/>
          <w:between w:space="0" w:sz="0" w:val="nil"/>
        </w:pBdr>
        <w:shd w:fill="auto" w:val="clear"/>
        <w:spacing w:after="0" w:before="28.7942504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19">
      <w:pPr>
        <w:keepNext w:val="0"/>
        <w:keepLines w:val="0"/>
        <w:widowControl w:val="0"/>
        <w:pBdr>
          <w:top w:space="0" w:sz="0" w:val="nil"/>
          <w:left w:space="0" w:sz="0" w:val="nil"/>
          <w:bottom w:space="0" w:sz="0" w:val="nil"/>
          <w:right w:space="0" w:sz="0" w:val="nil"/>
          <w:between w:space="0" w:sz="0" w:val="nil"/>
        </w:pBdr>
        <w:shd w:fill="auto" w:val="clear"/>
        <w:spacing w:after="0" w:before="49.200897216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1A">
      <w:pPr>
        <w:keepNext w:val="0"/>
        <w:keepLines w:val="0"/>
        <w:widowControl w:val="0"/>
        <w:pBdr>
          <w:top w:space="0" w:sz="0" w:val="nil"/>
          <w:left w:space="0" w:sz="0" w:val="nil"/>
          <w:bottom w:space="0" w:sz="0" w:val="nil"/>
          <w:right w:space="0" w:sz="0" w:val="nil"/>
          <w:between w:space="0" w:sz="0" w:val="nil"/>
        </w:pBdr>
        <w:shd w:fill="auto" w:val="clear"/>
        <w:spacing w:after="0" w:before="79.708099365234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1B">
      <w:pPr>
        <w:keepNext w:val="0"/>
        <w:keepLines w:val="0"/>
        <w:widowControl w:val="0"/>
        <w:pBdr>
          <w:top w:space="0" w:sz="0" w:val="nil"/>
          <w:left w:space="0" w:sz="0" w:val="nil"/>
          <w:bottom w:space="0" w:sz="0" w:val="nil"/>
          <w:right w:space="0" w:sz="0" w:val="nil"/>
          <w:between w:space="0" w:sz="0" w:val="nil"/>
        </w:pBdr>
        <w:shd w:fill="auto" w:val="clear"/>
        <w:spacing w:after="0" w:before="79.2648315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1C">
      <w:pPr>
        <w:keepNext w:val="0"/>
        <w:keepLines w:val="0"/>
        <w:widowControl w:val="0"/>
        <w:pBdr>
          <w:top w:space="0" w:sz="0" w:val="nil"/>
          <w:left w:space="0" w:sz="0" w:val="nil"/>
          <w:bottom w:space="0" w:sz="0" w:val="nil"/>
          <w:right w:space="0" w:sz="0" w:val="nil"/>
          <w:between w:space="0" w:sz="0" w:val="nil"/>
        </w:pBdr>
        <w:shd w:fill="auto" w:val="clear"/>
        <w:spacing w:after="0" w:before="117.627563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61D">
      <w:pPr>
        <w:keepNext w:val="0"/>
        <w:keepLines w:val="0"/>
        <w:widowControl w:val="0"/>
        <w:pBdr>
          <w:top w:space="0" w:sz="0" w:val="nil"/>
          <w:left w:space="0" w:sz="0" w:val="nil"/>
          <w:bottom w:space="0" w:sz="0" w:val="nil"/>
          <w:right w:space="0" w:sz="0" w:val="nil"/>
          <w:between w:space="0" w:sz="0" w:val="nil"/>
        </w:pBdr>
        <w:shd w:fill="auto" w:val="clear"/>
        <w:spacing w:after="0" w:before="79.264984130859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1E">
      <w:pPr>
        <w:keepNext w:val="0"/>
        <w:keepLines w:val="0"/>
        <w:widowControl w:val="0"/>
        <w:pBdr>
          <w:top w:space="0" w:sz="0" w:val="nil"/>
          <w:left w:space="0" w:sz="0" w:val="nil"/>
          <w:bottom w:space="0" w:sz="0" w:val="nil"/>
          <w:right w:space="0" w:sz="0" w:val="nil"/>
          <w:between w:space="0" w:sz="0" w:val="nil"/>
        </w:pBdr>
        <w:shd w:fill="auto" w:val="clear"/>
        <w:spacing w:after="0" w:before="77.9655456542968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1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620">
      <w:pPr>
        <w:keepNext w:val="0"/>
        <w:keepLines w:val="0"/>
        <w:widowControl w:val="0"/>
        <w:pBdr>
          <w:top w:space="0" w:sz="0" w:val="nil"/>
          <w:left w:space="0" w:sz="0" w:val="nil"/>
          <w:bottom w:space="0" w:sz="0" w:val="nil"/>
          <w:right w:space="0" w:sz="0" w:val="nil"/>
          <w:between w:space="0" w:sz="0" w:val="nil"/>
        </w:pBdr>
        <w:shd w:fill="auto" w:val="clear"/>
        <w:spacing w:after="0" w:before="39.5300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21">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622">
      <w:pPr>
        <w:keepNext w:val="0"/>
        <w:keepLines w:val="0"/>
        <w:widowControl w:val="0"/>
        <w:pBdr>
          <w:top w:space="0" w:sz="0" w:val="nil"/>
          <w:left w:space="0" w:sz="0" w:val="nil"/>
          <w:bottom w:space="0" w:sz="0" w:val="nil"/>
          <w:right w:space="0" w:sz="0" w:val="nil"/>
          <w:between w:space="0" w:sz="0" w:val="nil"/>
        </w:pBdr>
        <w:shd w:fill="auto" w:val="clear"/>
        <w:spacing w:after="0" w:before="350.6811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623">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24">
      <w:pPr>
        <w:keepNext w:val="0"/>
        <w:keepLines w:val="0"/>
        <w:widowControl w:val="0"/>
        <w:pBdr>
          <w:top w:space="0" w:sz="0" w:val="nil"/>
          <w:left w:space="0" w:sz="0" w:val="nil"/>
          <w:bottom w:space="0" w:sz="0" w:val="nil"/>
          <w:right w:space="0" w:sz="0" w:val="nil"/>
          <w:between w:space="0" w:sz="0" w:val="nil"/>
        </w:pBdr>
        <w:shd w:fill="auto" w:val="clear"/>
        <w:spacing w:after="0" w:before="4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625">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626">
      <w:pPr>
        <w:keepNext w:val="0"/>
        <w:keepLines w:val="0"/>
        <w:widowControl w:val="0"/>
        <w:pBdr>
          <w:top w:space="0" w:sz="0" w:val="nil"/>
          <w:left w:space="0" w:sz="0" w:val="nil"/>
          <w:bottom w:space="0" w:sz="0" w:val="nil"/>
          <w:right w:space="0" w:sz="0" w:val="nil"/>
          <w:between w:space="0" w:sz="0" w:val="nil"/>
        </w:pBdr>
        <w:shd w:fill="auto" w:val="clear"/>
        <w:spacing w:after="0" w:before="15.5004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627">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628">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29">
      <w:pPr>
        <w:keepNext w:val="0"/>
        <w:keepLines w:val="0"/>
        <w:widowControl w:val="0"/>
        <w:pBdr>
          <w:top w:space="0" w:sz="0" w:val="nil"/>
          <w:left w:space="0" w:sz="0" w:val="nil"/>
          <w:bottom w:space="0" w:sz="0" w:val="nil"/>
          <w:right w:space="0" w:sz="0" w:val="nil"/>
          <w:between w:space="0" w:sz="0" w:val="nil"/>
        </w:pBdr>
        <w:shd w:fill="auto" w:val="clear"/>
        <w:spacing w:after="0" w:before="4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262A">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62B">
      <w:pPr>
        <w:keepNext w:val="0"/>
        <w:keepLines w:val="0"/>
        <w:widowControl w:val="0"/>
        <w:pBdr>
          <w:top w:space="0" w:sz="0" w:val="nil"/>
          <w:left w:space="0" w:sz="0" w:val="nil"/>
          <w:bottom w:space="0" w:sz="0" w:val="nil"/>
          <w:right w:space="0" w:sz="0" w:val="nil"/>
          <w:between w:space="0" w:sz="0" w:val="nil"/>
        </w:pBdr>
        <w:shd w:fill="auto" w:val="clear"/>
        <w:spacing w:after="0" w:before="15.5004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262C">
      <w:pPr>
        <w:keepNext w:val="0"/>
        <w:keepLines w:val="0"/>
        <w:widowControl w:val="0"/>
        <w:pBdr>
          <w:top w:space="0" w:sz="0" w:val="nil"/>
          <w:left w:space="0" w:sz="0" w:val="nil"/>
          <w:bottom w:space="0" w:sz="0" w:val="nil"/>
          <w:right w:space="0" w:sz="0" w:val="nil"/>
          <w:between w:space="0" w:sz="0" w:val="nil"/>
        </w:pBdr>
        <w:shd w:fill="auto" w:val="clear"/>
        <w:spacing w:after="0" w:before="351.8908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62D">
      <w:pPr>
        <w:keepNext w:val="0"/>
        <w:keepLines w:val="0"/>
        <w:widowControl w:val="0"/>
        <w:pBdr>
          <w:top w:space="0" w:sz="0" w:val="nil"/>
          <w:left w:space="0" w:sz="0" w:val="nil"/>
          <w:bottom w:space="0" w:sz="0" w:val="nil"/>
          <w:right w:space="0" w:sz="0" w:val="nil"/>
          <w:between w:space="0" w:sz="0" w:val="nil"/>
        </w:pBdr>
        <w:shd w:fill="auto" w:val="clear"/>
        <w:spacing w:after="0" w:before="38.33251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2E">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62F">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630">
      <w:pPr>
        <w:keepNext w:val="0"/>
        <w:keepLines w:val="0"/>
        <w:widowControl w:val="0"/>
        <w:pBdr>
          <w:top w:space="0" w:sz="0" w:val="nil"/>
          <w:left w:space="0" w:sz="0" w:val="nil"/>
          <w:bottom w:space="0" w:sz="0" w:val="nil"/>
          <w:right w:space="0" w:sz="0" w:val="nil"/>
          <w:between w:space="0" w:sz="0" w:val="nil"/>
        </w:pBdr>
        <w:shd w:fill="auto" w:val="clear"/>
        <w:spacing w:after="0" w:before="282.28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631">
      <w:pPr>
        <w:keepNext w:val="0"/>
        <w:keepLines w:val="0"/>
        <w:widowControl w:val="0"/>
        <w:pBdr>
          <w:top w:space="0" w:sz="0" w:val="nil"/>
          <w:left w:space="0" w:sz="0" w:val="nil"/>
          <w:bottom w:space="0" w:sz="0" w:val="nil"/>
          <w:right w:space="0" w:sz="0" w:val="nil"/>
          <w:between w:space="0" w:sz="0" w:val="nil"/>
        </w:pBdr>
        <w:shd w:fill="auto" w:val="clear"/>
        <w:spacing w:after="0" w:before="15.4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2632">
      <w:pPr>
        <w:keepNext w:val="0"/>
        <w:keepLines w:val="0"/>
        <w:widowControl w:val="0"/>
        <w:pBdr>
          <w:top w:space="0" w:sz="0" w:val="nil"/>
          <w:left w:space="0" w:sz="0" w:val="nil"/>
          <w:bottom w:space="0" w:sz="0" w:val="nil"/>
          <w:right w:space="0" w:sz="0" w:val="nil"/>
          <w:between w:space="0" w:sz="0" w:val="nil"/>
        </w:pBdr>
        <w:shd w:fill="auto" w:val="clear"/>
        <w:spacing w:after="0" w:before="351.8908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633">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34">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635">
      <w:pPr>
        <w:keepNext w:val="0"/>
        <w:keepLines w:val="0"/>
        <w:widowControl w:val="0"/>
        <w:pBdr>
          <w:top w:space="0" w:sz="0" w:val="nil"/>
          <w:left w:space="0" w:sz="0" w:val="nil"/>
          <w:bottom w:space="0" w:sz="0" w:val="nil"/>
          <w:right w:space="0" w:sz="0" w:val="nil"/>
          <w:between w:space="0" w:sz="0" w:val="nil"/>
        </w:pBdr>
        <w:shd w:fill="auto" w:val="clear"/>
        <w:spacing w:after="0" w:before="350.6811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636">
      <w:pPr>
        <w:keepNext w:val="0"/>
        <w:keepLines w:val="0"/>
        <w:widowControl w:val="0"/>
        <w:pBdr>
          <w:top w:space="0" w:sz="0" w:val="nil"/>
          <w:left w:space="0" w:sz="0" w:val="nil"/>
          <w:bottom w:space="0" w:sz="0" w:val="nil"/>
          <w:right w:space="0" w:sz="0" w:val="nil"/>
          <w:between w:space="0" w:sz="0" w:val="nil"/>
        </w:pBdr>
        <w:shd w:fill="auto" w:val="clear"/>
        <w:spacing w:after="0" w:before="16.6955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2637">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638">
      <w:pPr>
        <w:keepNext w:val="0"/>
        <w:keepLines w:val="0"/>
        <w:widowControl w:val="0"/>
        <w:pBdr>
          <w:top w:space="0" w:sz="0" w:val="nil"/>
          <w:left w:space="0" w:sz="0" w:val="nil"/>
          <w:bottom w:space="0" w:sz="0" w:val="nil"/>
          <w:right w:space="0" w:sz="0" w:val="nil"/>
          <w:between w:space="0" w:sz="0" w:val="nil"/>
        </w:pBdr>
        <w:shd w:fill="auto" w:val="clear"/>
        <w:spacing w:after="0" w:before="15.5004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639">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63A">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3B">
      <w:pPr>
        <w:keepNext w:val="0"/>
        <w:keepLines w:val="0"/>
        <w:widowControl w:val="0"/>
        <w:pBdr>
          <w:top w:space="0" w:sz="0" w:val="nil"/>
          <w:left w:space="0" w:sz="0" w:val="nil"/>
          <w:bottom w:space="0" w:sz="0" w:val="nil"/>
          <w:right w:space="0" w:sz="0" w:val="nil"/>
          <w:between w:space="0" w:sz="0" w:val="nil"/>
        </w:pBdr>
        <w:shd w:fill="auto" w:val="clear"/>
        <w:spacing w:after="0" w:before="4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63C">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63D">
      <w:pPr>
        <w:keepNext w:val="0"/>
        <w:keepLines w:val="0"/>
        <w:widowControl w:val="0"/>
        <w:pBdr>
          <w:top w:space="0" w:sz="0" w:val="nil"/>
          <w:left w:space="0" w:sz="0" w:val="nil"/>
          <w:bottom w:space="0" w:sz="0" w:val="nil"/>
          <w:right w:space="0" w:sz="0" w:val="nil"/>
          <w:between w:space="0" w:sz="0" w:val="nil"/>
        </w:pBdr>
        <w:shd w:fill="auto" w:val="clear"/>
        <w:spacing w:after="0" w:before="39.5294189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3E">
      <w:pPr>
        <w:keepNext w:val="0"/>
        <w:keepLines w:val="0"/>
        <w:widowControl w:val="0"/>
        <w:pBdr>
          <w:top w:space="0" w:sz="0" w:val="nil"/>
          <w:left w:space="0" w:sz="0" w:val="nil"/>
          <w:bottom w:space="0" w:sz="0" w:val="nil"/>
          <w:right w:space="0" w:sz="0" w:val="nil"/>
          <w:between w:space="0" w:sz="0" w:val="nil"/>
        </w:pBdr>
        <w:shd w:fill="auto" w:val="clear"/>
        <w:spacing w:after="0" w:before="48.42712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63F">
      <w:pPr>
        <w:keepNext w:val="0"/>
        <w:keepLines w:val="0"/>
        <w:widowControl w:val="0"/>
        <w:pBdr>
          <w:top w:space="0" w:sz="0" w:val="nil"/>
          <w:left w:space="0" w:sz="0" w:val="nil"/>
          <w:bottom w:space="0" w:sz="0" w:val="nil"/>
          <w:right w:space="0" w:sz="0" w:val="nil"/>
          <w:between w:space="0" w:sz="0" w:val="nil"/>
        </w:pBdr>
        <w:shd w:fill="auto" w:val="clear"/>
        <w:spacing w:after="0" w:before="351.890258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640">
      <w:pPr>
        <w:keepNext w:val="0"/>
        <w:keepLines w:val="0"/>
        <w:widowControl w:val="0"/>
        <w:pBdr>
          <w:top w:space="0" w:sz="0" w:val="nil"/>
          <w:left w:space="0" w:sz="0" w:val="nil"/>
          <w:bottom w:space="0" w:sz="0" w:val="nil"/>
          <w:right w:space="0" w:sz="0" w:val="nil"/>
          <w:between w:space="0" w:sz="0" w:val="nil"/>
        </w:pBdr>
        <w:shd w:fill="auto" w:val="clear"/>
        <w:spacing w:after="0" w:before="38.333129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41">
      <w:pPr>
        <w:keepNext w:val="0"/>
        <w:keepLines w:val="0"/>
        <w:widowControl w:val="0"/>
        <w:pBdr>
          <w:top w:space="0" w:sz="0" w:val="nil"/>
          <w:left w:space="0" w:sz="0" w:val="nil"/>
          <w:bottom w:space="0" w:sz="0" w:val="nil"/>
          <w:right w:space="0" w:sz="0" w:val="nil"/>
          <w:between w:space="0" w:sz="0" w:val="nil"/>
        </w:pBdr>
        <w:shd w:fill="auto" w:val="clear"/>
        <w:spacing w:after="0" w:before="49.62219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642">
      <w:pPr>
        <w:keepNext w:val="0"/>
        <w:keepLines w:val="0"/>
        <w:widowControl w:val="0"/>
        <w:pBdr>
          <w:top w:space="0" w:sz="0" w:val="nil"/>
          <w:left w:space="0" w:sz="0" w:val="nil"/>
          <w:bottom w:space="0" w:sz="0" w:val="nil"/>
          <w:right w:space="0" w:sz="0" w:val="nil"/>
          <w:between w:space="0" w:sz="0" w:val="nil"/>
        </w:pBdr>
        <w:shd w:fill="auto" w:val="clear"/>
        <w:spacing w:after="0" w:before="350.6793212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643">
      <w:pPr>
        <w:keepNext w:val="0"/>
        <w:keepLines w:val="0"/>
        <w:widowControl w:val="0"/>
        <w:pBdr>
          <w:top w:space="0" w:sz="0" w:val="nil"/>
          <w:left w:space="0" w:sz="0" w:val="nil"/>
          <w:bottom w:space="0" w:sz="0" w:val="nil"/>
          <w:right w:space="0" w:sz="0" w:val="nil"/>
          <w:between w:space="0" w:sz="0" w:val="nil"/>
        </w:pBdr>
        <w:shd w:fill="auto" w:val="clear"/>
        <w:spacing w:after="0" w:before="39.5294189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44">
      <w:pPr>
        <w:keepNext w:val="0"/>
        <w:keepLines w:val="0"/>
        <w:widowControl w:val="0"/>
        <w:pBdr>
          <w:top w:space="0" w:sz="0" w:val="nil"/>
          <w:left w:space="0" w:sz="0" w:val="nil"/>
          <w:bottom w:space="0" w:sz="0" w:val="nil"/>
          <w:right w:space="0" w:sz="0" w:val="nil"/>
          <w:between w:space="0" w:sz="0" w:val="nil"/>
        </w:pBdr>
        <w:shd w:fill="auto" w:val="clear"/>
        <w:spacing w:after="0" w:before="48.42712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2645">
      <w:pPr>
        <w:keepNext w:val="0"/>
        <w:keepLines w:val="0"/>
        <w:widowControl w:val="0"/>
        <w:pBdr>
          <w:top w:space="0" w:sz="0" w:val="nil"/>
          <w:left w:space="0" w:sz="0" w:val="nil"/>
          <w:bottom w:space="0" w:sz="0" w:val="nil"/>
          <w:right w:space="0" w:sz="0" w:val="nil"/>
          <w:between w:space="0" w:sz="0" w:val="nil"/>
        </w:pBdr>
        <w:shd w:fill="auto" w:val="clear"/>
        <w:spacing w:after="0" w:before="351.8896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646">
      <w:pPr>
        <w:keepNext w:val="0"/>
        <w:keepLines w:val="0"/>
        <w:widowControl w:val="0"/>
        <w:pBdr>
          <w:top w:space="0" w:sz="0" w:val="nil"/>
          <w:left w:space="0" w:sz="0" w:val="nil"/>
          <w:bottom w:space="0" w:sz="0" w:val="nil"/>
          <w:right w:space="0" w:sz="0" w:val="nil"/>
          <w:between w:space="0" w:sz="0" w:val="nil"/>
        </w:pBdr>
        <w:shd w:fill="auto" w:val="clear"/>
        <w:spacing w:after="0" w:before="38.3337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47">
      <w:pPr>
        <w:keepNext w:val="0"/>
        <w:keepLines w:val="0"/>
        <w:widowControl w:val="0"/>
        <w:pBdr>
          <w:top w:space="0" w:sz="0" w:val="nil"/>
          <w:left w:space="0" w:sz="0" w:val="nil"/>
          <w:bottom w:space="0" w:sz="0" w:val="nil"/>
          <w:right w:space="0" w:sz="0" w:val="nil"/>
          <w:between w:space="0" w:sz="0" w:val="nil"/>
        </w:pBdr>
        <w:shd w:fill="auto" w:val="clear"/>
        <w:spacing w:after="0" w:before="49.62219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648">
      <w:pPr>
        <w:keepNext w:val="0"/>
        <w:keepLines w:val="0"/>
        <w:widowControl w:val="0"/>
        <w:pBdr>
          <w:top w:space="0" w:sz="0" w:val="nil"/>
          <w:left w:space="0" w:sz="0" w:val="nil"/>
          <w:bottom w:space="0" w:sz="0" w:val="nil"/>
          <w:right w:space="0" w:sz="0" w:val="nil"/>
          <w:between w:space="0" w:sz="0" w:val="nil"/>
        </w:pBdr>
        <w:shd w:fill="auto" w:val="clear"/>
        <w:spacing w:after="0" w:before="350.6793212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649">
      <w:pPr>
        <w:keepNext w:val="0"/>
        <w:keepLines w:val="0"/>
        <w:widowControl w:val="0"/>
        <w:pBdr>
          <w:top w:space="0" w:sz="0" w:val="nil"/>
          <w:left w:space="0" w:sz="0" w:val="nil"/>
          <w:bottom w:space="0" w:sz="0" w:val="nil"/>
          <w:right w:space="0" w:sz="0" w:val="nil"/>
          <w:between w:space="0" w:sz="0" w:val="nil"/>
        </w:pBdr>
        <w:shd w:fill="auto" w:val="clear"/>
        <w:spacing w:after="0" w:before="15.498657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64A">
      <w:pPr>
        <w:keepNext w:val="0"/>
        <w:keepLines w:val="0"/>
        <w:widowControl w:val="0"/>
        <w:pBdr>
          <w:top w:space="0" w:sz="0" w:val="nil"/>
          <w:left w:space="0" w:sz="0" w:val="nil"/>
          <w:bottom w:space="0" w:sz="0" w:val="nil"/>
          <w:right w:space="0" w:sz="0" w:val="nil"/>
          <w:between w:space="0" w:sz="0" w:val="nil"/>
        </w:pBdr>
        <w:shd w:fill="auto" w:val="clear"/>
        <w:spacing w:after="0" w:before="351.890258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64B">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4C">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264D">
      <w:pPr>
        <w:keepNext w:val="0"/>
        <w:keepLines w:val="0"/>
        <w:widowControl w:val="0"/>
        <w:pBdr>
          <w:top w:space="0" w:sz="0" w:val="nil"/>
          <w:left w:space="0" w:sz="0" w:val="nil"/>
          <w:bottom w:space="0" w:sz="0" w:val="nil"/>
          <w:right w:space="0" w:sz="0" w:val="nil"/>
          <w:between w:space="0" w:sz="0" w:val="nil"/>
        </w:pBdr>
        <w:shd w:fill="auto" w:val="clear"/>
        <w:spacing w:after="0" w:before="1355.002746582031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4E">
      <w:pPr>
        <w:keepNext w:val="0"/>
        <w:keepLines w:val="0"/>
        <w:widowControl w:val="0"/>
        <w:pBdr>
          <w:top w:space="0" w:sz="0" w:val="nil"/>
          <w:left w:space="0" w:sz="0" w:val="nil"/>
          <w:bottom w:space="0" w:sz="0" w:val="nil"/>
          <w:right w:space="0" w:sz="0" w:val="nil"/>
          <w:between w:space="0" w:sz="0" w:val="nil"/>
        </w:pBdr>
        <w:shd w:fill="auto" w:val="clear"/>
        <w:spacing w:after="0" w:before="79.14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4F">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650">
      <w:pPr>
        <w:keepNext w:val="0"/>
        <w:keepLines w:val="0"/>
        <w:widowControl w:val="0"/>
        <w:pBdr>
          <w:top w:space="0" w:sz="0" w:val="nil"/>
          <w:left w:space="0" w:sz="0" w:val="nil"/>
          <w:bottom w:space="0" w:sz="0" w:val="nil"/>
          <w:right w:space="0" w:sz="0" w:val="nil"/>
          <w:between w:space="0" w:sz="0" w:val="nil"/>
        </w:pBdr>
        <w:shd w:fill="auto" w:val="clear"/>
        <w:spacing w:after="0" w:before="27.412414550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51">
      <w:pPr>
        <w:keepNext w:val="0"/>
        <w:keepLines w:val="0"/>
        <w:widowControl w:val="0"/>
        <w:pBdr>
          <w:top w:space="0" w:sz="0" w:val="nil"/>
          <w:left w:space="0" w:sz="0" w:val="nil"/>
          <w:bottom w:space="0" w:sz="0" w:val="nil"/>
          <w:right w:space="0" w:sz="0" w:val="nil"/>
          <w:between w:space="0" w:sz="0" w:val="nil"/>
        </w:pBdr>
        <w:shd w:fill="auto" w:val="clear"/>
        <w:spacing w:after="0" w:before="49.2602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52">
      <w:pPr>
        <w:keepNext w:val="0"/>
        <w:keepLines w:val="0"/>
        <w:widowControl w:val="0"/>
        <w:pBdr>
          <w:top w:space="0" w:sz="0" w:val="nil"/>
          <w:left w:space="0" w:sz="0" w:val="nil"/>
          <w:bottom w:space="0" w:sz="0" w:val="nil"/>
          <w:right w:space="0" w:sz="0" w:val="nil"/>
          <w:between w:space="0" w:sz="0" w:val="nil"/>
        </w:pBdr>
        <w:shd w:fill="auto" w:val="clear"/>
        <w:spacing w:after="0" w:before="79.2648315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53">
      <w:pPr>
        <w:keepNext w:val="0"/>
        <w:keepLines w:val="0"/>
        <w:widowControl w:val="0"/>
        <w:pBdr>
          <w:top w:space="0" w:sz="0" w:val="nil"/>
          <w:left w:space="0" w:sz="0" w:val="nil"/>
          <w:bottom w:space="0" w:sz="0" w:val="nil"/>
          <w:right w:space="0" w:sz="0" w:val="nil"/>
          <w:between w:space="0" w:sz="0" w:val="nil"/>
        </w:pBdr>
        <w:shd w:fill="auto" w:val="clear"/>
        <w:spacing w:after="0" w:before="77.9360961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54">
      <w:pPr>
        <w:keepNext w:val="0"/>
        <w:keepLines w:val="0"/>
        <w:widowControl w:val="0"/>
        <w:pBdr>
          <w:top w:space="0" w:sz="0" w:val="nil"/>
          <w:left w:space="0" w:sz="0" w:val="nil"/>
          <w:bottom w:space="0" w:sz="0" w:val="nil"/>
          <w:right w:space="0" w:sz="0" w:val="nil"/>
          <w:between w:space="0" w:sz="0" w:val="nil"/>
        </w:pBdr>
        <w:shd w:fill="auto" w:val="clear"/>
        <w:spacing w:after="0" w:before="79.2648315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55">
      <w:pPr>
        <w:keepNext w:val="0"/>
        <w:keepLines w:val="0"/>
        <w:widowControl w:val="0"/>
        <w:pBdr>
          <w:top w:space="0" w:sz="0" w:val="nil"/>
          <w:left w:space="0" w:sz="0" w:val="nil"/>
          <w:bottom w:space="0" w:sz="0" w:val="nil"/>
          <w:right w:space="0" w:sz="0" w:val="nil"/>
          <w:between w:space="0" w:sz="0" w:val="nil"/>
        </w:pBdr>
        <w:shd w:fill="auto" w:val="clear"/>
        <w:spacing w:after="0" w:before="68.4414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656">
      <w:pPr>
        <w:keepNext w:val="0"/>
        <w:keepLines w:val="0"/>
        <w:widowControl w:val="0"/>
        <w:pBdr>
          <w:top w:space="0" w:sz="0" w:val="nil"/>
          <w:left w:space="0" w:sz="0" w:val="nil"/>
          <w:bottom w:space="0" w:sz="0" w:val="nil"/>
          <w:right w:space="0" w:sz="0" w:val="nil"/>
          <w:between w:space="0" w:sz="0" w:val="nil"/>
        </w:pBdr>
        <w:shd w:fill="auto" w:val="clear"/>
        <w:spacing w:after="0" w:before="43.4745788574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657">
      <w:pPr>
        <w:keepNext w:val="0"/>
        <w:keepLines w:val="0"/>
        <w:widowControl w:val="0"/>
        <w:pBdr>
          <w:top w:space="0" w:sz="0" w:val="nil"/>
          <w:left w:space="0" w:sz="0" w:val="nil"/>
          <w:bottom w:space="0" w:sz="0" w:val="nil"/>
          <w:right w:space="0" w:sz="0" w:val="nil"/>
          <w:between w:space="0" w:sz="0" w:val="nil"/>
        </w:pBdr>
        <w:shd w:fill="auto" w:val="clear"/>
        <w:spacing w:after="0" w:before="49.20104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58">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59">
      <w:pPr>
        <w:keepNext w:val="0"/>
        <w:keepLines w:val="0"/>
        <w:widowControl w:val="0"/>
        <w:pBdr>
          <w:top w:space="0" w:sz="0" w:val="nil"/>
          <w:left w:space="0" w:sz="0" w:val="nil"/>
          <w:bottom w:space="0" w:sz="0" w:val="nil"/>
          <w:right w:space="0" w:sz="0" w:val="nil"/>
          <w:between w:space="0" w:sz="0" w:val="nil"/>
        </w:pBdr>
        <w:shd w:fill="auto" w:val="clear"/>
        <w:spacing w:after="0" w:before="58.8287353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5A">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5B">
      <w:pPr>
        <w:keepNext w:val="0"/>
        <w:keepLines w:val="0"/>
        <w:widowControl w:val="0"/>
        <w:pBdr>
          <w:top w:space="0" w:sz="0" w:val="nil"/>
          <w:left w:space="0" w:sz="0" w:val="nil"/>
          <w:bottom w:space="0" w:sz="0" w:val="nil"/>
          <w:right w:space="0" w:sz="0" w:val="nil"/>
          <w:between w:space="0" w:sz="0" w:val="nil"/>
        </w:pBdr>
        <w:shd w:fill="auto" w:val="clear"/>
        <w:spacing w:after="0" w:before="49.25994873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5C">
      <w:pPr>
        <w:keepNext w:val="0"/>
        <w:keepLines w:val="0"/>
        <w:widowControl w:val="0"/>
        <w:pBdr>
          <w:top w:space="0" w:sz="0" w:val="nil"/>
          <w:left w:space="0" w:sz="0" w:val="nil"/>
          <w:bottom w:space="0" w:sz="0" w:val="nil"/>
          <w:right w:space="0" w:sz="0" w:val="nil"/>
          <w:between w:space="0" w:sz="0" w:val="nil"/>
        </w:pBdr>
        <w:shd w:fill="auto" w:val="clear"/>
        <w:spacing w:after="0" w:before="49.20104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5D">
      <w:pPr>
        <w:keepNext w:val="0"/>
        <w:keepLines w:val="0"/>
        <w:widowControl w:val="0"/>
        <w:pBdr>
          <w:top w:space="0" w:sz="0" w:val="nil"/>
          <w:left w:space="0" w:sz="0" w:val="nil"/>
          <w:bottom w:space="0" w:sz="0" w:val="nil"/>
          <w:right w:space="0" w:sz="0" w:val="nil"/>
          <w:between w:space="0" w:sz="0" w:val="nil"/>
        </w:pBdr>
        <w:shd w:fill="auto" w:val="clear"/>
        <w:spacing w:after="0" w:before="58.82858276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5E">
      <w:pPr>
        <w:keepNext w:val="0"/>
        <w:keepLines w:val="0"/>
        <w:widowControl w:val="0"/>
        <w:pBdr>
          <w:top w:space="0" w:sz="0" w:val="nil"/>
          <w:left w:space="0" w:sz="0" w:val="nil"/>
          <w:bottom w:space="0" w:sz="0" w:val="nil"/>
          <w:right w:space="0" w:sz="0" w:val="nil"/>
          <w:between w:space="0" w:sz="0" w:val="nil"/>
        </w:pBdr>
        <w:shd w:fill="auto" w:val="clear"/>
        <w:spacing w:after="0" w:before="79.2648315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5F">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lE</w:t>
      </w:r>
    </w:p>
    <w:p w:rsidR="00000000" w:rsidDel="00000000" w:rsidP="00000000" w:rsidRDefault="00000000" w:rsidRPr="00000000" w14:paraId="0000266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2661">
      <w:pPr>
        <w:keepNext w:val="0"/>
        <w:keepLines w:val="0"/>
        <w:widowControl w:val="0"/>
        <w:pBdr>
          <w:top w:space="0" w:sz="0" w:val="nil"/>
          <w:left w:space="0" w:sz="0" w:val="nil"/>
          <w:bottom w:space="0" w:sz="0" w:val="nil"/>
          <w:right w:space="0" w:sz="0" w:val="nil"/>
          <w:between w:space="0" w:sz="0" w:val="nil"/>
        </w:pBdr>
        <w:shd w:fill="auto" w:val="clear"/>
        <w:spacing w:after="0" w:before="75.79208374023438"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62">
      <w:pPr>
        <w:keepNext w:val="0"/>
        <w:keepLines w:val="0"/>
        <w:widowControl w:val="0"/>
        <w:pBdr>
          <w:top w:space="0" w:sz="0" w:val="nil"/>
          <w:left w:space="0" w:sz="0" w:val="nil"/>
          <w:bottom w:space="0" w:sz="0" w:val="nil"/>
          <w:right w:space="0" w:sz="0" w:val="nil"/>
          <w:between w:space="0" w:sz="0" w:val="nil"/>
        </w:pBdr>
        <w:shd w:fill="auto" w:val="clear"/>
        <w:spacing w:after="0" w:before="58.7252807617187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63">
      <w:pPr>
        <w:keepNext w:val="0"/>
        <w:keepLines w:val="0"/>
        <w:widowControl w:val="0"/>
        <w:pBdr>
          <w:top w:space="0" w:sz="0" w:val="nil"/>
          <w:left w:space="0" w:sz="0" w:val="nil"/>
          <w:bottom w:space="0" w:sz="0" w:val="nil"/>
          <w:right w:space="0" w:sz="0" w:val="nil"/>
          <w:between w:space="0" w:sz="0" w:val="nil"/>
        </w:pBdr>
        <w:shd w:fill="auto" w:val="clear"/>
        <w:spacing w:after="0" w:before="39.66186523437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64">
      <w:pPr>
        <w:keepNext w:val="0"/>
        <w:keepLines w:val="0"/>
        <w:widowControl w:val="0"/>
        <w:pBdr>
          <w:top w:space="0" w:sz="0" w:val="nil"/>
          <w:left w:space="0" w:sz="0" w:val="nil"/>
          <w:bottom w:space="0" w:sz="0" w:val="nil"/>
          <w:right w:space="0" w:sz="0" w:val="nil"/>
          <w:between w:space="0" w:sz="0" w:val="nil"/>
        </w:pBdr>
        <w:shd w:fill="auto" w:val="clear"/>
        <w:spacing w:after="0" w:before="68.38241577148438"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665">
      <w:pPr>
        <w:keepNext w:val="0"/>
        <w:keepLines w:val="0"/>
        <w:widowControl w:val="0"/>
        <w:pBdr>
          <w:top w:space="0" w:sz="0" w:val="nil"/>
          <w:left w:space="0" w:sz="0" w:val="nil"/>
          <w:bottom w:space="0" w:sz="0" w:val="nil"/>
          <w:right w:space="0" w:sz="0" w:val="nil"/>
          <w:between w:space="0" w:sz="0" w:val="nil"/>
        </w:pBdr>
        <w:shd w:fill="auto" w:val="clear"/>
        <w:spacing w:after="0" w:before="49.12704467773437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66">
      <w:pPr>
        <w:keepNext w:val="0"/>
        <w:keepLines w:val="0"/>
        <w:widowControl w:val="0"/>
        <w:pBdr>
          <w:top w:space="0" w:sz="0" w:val="nil"/>
          <w:left w:space="0" w:sz="0" w:val="nil"/>
          <w:bottom w:space="0" w:sz="0" w:val="nil"/>
          <w:right w:space="0" w:sz="0" w:val="nil"/>
          <w:between w:space="0" w:sz="0" w:val="nil"/>
        </w:pBdr>
        <w:shd w:fill="auto" w:val="clear"/>
        <w:spacing w:after="0" w:before="79.13208007812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67">
      <w:pPr>
        <w:keepNext w:val="0"/>
        <w:keepLines w:val="0"/>
        <w:widowControl w:val="0"/>
        <w:pBdr>
          <w:top w:space="0" w:sz="0" w:val="nil"/>
          <w:left w:space="0" w:sz="0" w:val="nil"/>
          <w:bottom w:space="0" w:sz="0" w:val="nil"/>
          <w:right w:space="0" w:sz="0" w:val="nil"/>
          <w:between w:space="0" w:sz="0" w:val="nil"/>
        </w:pBdr>
        <w:shd w:fill="auto" w:val="clear"/>
        <w:spacing w:after="0" w:before="68.4561157226562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6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669">
      <w:pPr>
        <w:keepNext w:val="0"/>
        <w:keepLines w:val="0"/>
        <w:widowControl w:val="0"/>
        <w:pBdr>
          <w:top w:space="0" w:sz="0" w:val="nil"/>
          <w:left w:space="0" w:sz="0" w:val="nil"/>
          <w:bottom w:space="0" w:sz="0" w:val="nil"/>
          <w:right w:space="0" w:sz="0" w:val="nil"/>
          <w:between w:space="0" w:sz="0" w:val="nil"/>
        </w:pBdr>
        <w:shd w:fill="auto" w:val="clear"/>
        <w:spacing w:after="0" w:before="35.5004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2 5</w:t>
      </w:r>
    </w:p>
    <w:p w:rsidR="00000000" w:rsidDel="00000000" w:rsidP="00000000" w:rsidRDefault="00000000" w:rsidRPr="00000000" w14:paraId="0000266A">
      <w:pPr>
        <w:keepNext w:val="0"/>
        <w:keepLines w:val="0"/>
        <w:widowControl w:val="0"/>
        <w:pBdr>
          <w:top w:space="0" w:sz="0" w:val="nil"/>
          <w:left w:space="0" w:sz="0" w:val="nil"/>
          <w:bottom w:space="0" w:sz="0" w:val="nil"/>
          <w:right w:space="0" w:sz="0" w:val="nil"/>
          <w:between w:space="0" w:sz="0" w:val="nil"/>
        </w:pBdr>
        <w:shd w:fill="auto" w:val="clear"/>
        <w:spacing w:after="0" w:before="245.28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66B">
      <w:pPr>
        <w:keepNext w:val="0"/>
        <w:keepLines w:val="0"/>
        <w:widowControl w:val="0"/>
        <w:pBdr>
          <w:top w:space="0" w:sz="0" w:val="nil"/>
          <w:left w:space="0" w:sz="0" w:val="nil"/>
          <w:bottom w:space="0" w:sz="0" w:val="nil"/>
          <w:right w:space="0" w:sz="0" w:val="nil"/>
          <w:between w:space="0" w:sz="0" w:val="nil"/>
        </w:pBdr>
        <w:shd w:fill="auto" w:val="clear"/>
        <w:spacing w:after="0" w:before="36.6943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4 5</w:t>
      </w:r>
    </w:p>
    <w:p w:rsidR="00000000" w:rsidDel="00000000" w:rsidP="00000000" w:rsidRDefault="00000000" w:rsidRPr="00000000" w14:paraId="0000266C">
      <w:pPr>
        <w:keepNext w:val="0"/>
        <w:keepLines w:val="0"/>
        <w:widowControl w:val="0"/>
        <w:pBdr>
          <w:top w:space="0" w:sz="0" w:val="nil"/>
          <w:left w:space="0" w:sz="0" w:val="nil"/>
          <w:bottom w:space="0" w:sz="0" w:val="nil"/>
          <w:right w:space="0" w:sz="0" w:val="nil"/>
          <w:between w:space="0" w:sz="0" w:val="nil"/>
        </w:pBdr>
        <w:shd w:fill="auto" w:val="clear"/>
        <w:spacing w:after="0" w:before="245.28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66D">
      <w:pPr>
        <w:keepNext w:val="0"/>
        <w:keepLines w:val="0"/>
        <w:widowControl w:val="0"/>
        <w:pBdr>
          <w:top w:space="0" w:sz="0" w:val="nil"/>
          <w:left w:space="0" w:sz="0" w:val="nil"/>
          <w:bottom w:space="0" w:sz="0" w:val="nil"/>
          <w:right w:space="0" w:sz="0" w:val="nil"/>
          <w:between w:space="0" w:sz="0" w:val="nil"/>
        </w:pBdr>
        <w:shd w:fill="auto" w:val="clear"/>
        <w:spacing w:after="0" w:before="35.5004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1 5</w:t>
      </w:r>
    </w:p>
    <w:p w:rsidR="00000000" w:rsidDel="00000000" w:rsidP="00000000" w:rsidRDefault="00000000" w:rsidRPr="00000000" w14:paraId="0000266E">
      <w:pPr>
        <w:keepNext w:val="0"/>
        <w:keepLines w:val="0"/>
        <w:widowControl w:val="0"/>
        <w:pBdr>
          <w:top w:space="0" w:sz="0" w:val="nil"/>
          <w:left w:space="0" w:sz="0" w:val="nil"/>
          <w:bottom w:space="0" w:sz="0" w:val="nil"/>
          <w:right w:space="0" w:sz="0" w:val="nil"/>
          <w:between w:space="0" w:sz="0" w:val="nil"/>
        </w:pBdr>
        <w:shd w:fill="auto" w:val="clear"/>
        <w:spacing w:after="0" w:before="243.090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66F">
      <w:pPr>
        <w:keepNext w:val="0"/>
        <w:keepLines w:val="0"/>
        <w:widowControl w:val="0"/>
        <w:pBdr>
          <w:top w:space="0" w:sz="0" w:val="nil"/>
          <w:left w:space="0" w:sz="0" w:val="nil"/>
          <w:bottom w:space="0" w:sz="0" w:val="nil"/>
          <w:right w:space="0" w:sz="0" w:val="nil"/>
          <w:between w:space="0" w:sz="0" w:val="nil"/>
        </w:pBdr>
        <w:shd w:fill="auto" w:val="clear"/>
        <w:spacing w:after="0" w:before="36.6955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0 5</w:t>
      </w:r>
    </w:p>
    <w:p w:rsidR="00000000" w:rsidDel="00000000" w:rsidP="00000000" w:rsidRDefault="00000000" w:rsidRPr="00000000" w14:paraId="00002670">
      <w:pPr>
        <w:keepNext w:val="0"/>
        <w:keepLines w:val="0"/>
        <w:widowControl w:val="0"/>
        <w:pBdr>
          <w:top w:space="0" w:sz="0" w:val="nil"/>
          <w:left w:space="0" w:sz="0" w:val="nil"/>
          <w:bottom w:space="0" w:sz="0" w:val="nil"/>
          <w:right w:space="0" w:sz="0" w:val="nil"/>
          <w:between w:space="0" w:sz="0" w:val="nil"/>
        </w:pBdr>
        <w:shd w:fill="auto" w:val="clear"/>
        <w:spacing w:after="0" w:before="245.2844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671">
      <w:pPr>
        <w:keepNext w:val="0"/>
        <w:keepLines w:val="0"/>
        <w:widowControl w:val="0"/>
        <w:pBdr>
          <w:top w:space="0" w:sz="0" w:val="nil"/>
          <w:left w:space="0" w:sz="0" w:val="nil"/>
          <w:bottom w:space="0" w:sz="0" w:val="nil"/>
          <w:right w:space="0" w:sz="0" w:val="nil"/>
          <w:between w:space="0" w:sz="0" w:val="nil"/>
        </w:pBdr>
        <w:shd w:fill="auto" w:val="clear"/>
        <w:spacing w:after="0" w:before="35.49926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1 5</w:t>
      </w:r>
    </w:p>
    <w:p w:rsidR="00000000" w:rsidDel="00000000" w:rsidP="00000000" w:rsidRDefault="00000000" w:rsidRPr="00000000" w14:paraId="00002672">
      <w:pPr>
        <w:keepNext w:val="0"/>
        <w:keepLines w:val="0"/>
        <w:widowControl w:val="0"/>
        <w:pBdr>
          <w:top w:space="0" w:sz="0" w:val="nil"/>
          <w:left w:space="0" w:sz="0" w:val="nil"/>
          <w:bottom w:space="0" w:sz="0" w:val="nil"/>
          <w:right w:space="0" w:sz="0" w:val="nil"/>
          <w:between w:space="0" w:sz="0" w:val="nil"/>
        </w:pBdr>
        <w:shd w:fill="auto" w:val="clear"/>
        <w:spacing w:after="0" w:before="244.2877197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673">
      <w:pPr>
        <w:keepNext w:val="0"/>
        <w:keepLines w:val="0"/>
        <w:widowControl w:val="0"/>
        <w:pBdr>
          <w:top w:space="0" w:sz="0" w:val="nil"/>
          <w:left w:space="0" w:sz="0" w:val="nil"/>
          <w:bottom w:space="0" w:sz="0" w:val="nil"/>
          <w:right w:space="0" w:sz="0" w:val="nil"/>
          <w:between w:space="0" w:sz="0" w:val="nil"/>
        </w:pBdr>
        <w:shd w:fill="auto" w:val="clear"/>
        <w:spacing w:after="0" w:before="37.691650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4 5</w:t>
      </w:r>
    </w:p>
    <w:p w:rsidR="00000000" w:rsidDel="00000000" w:rsidP="00000000" w:rsidRDefault="00000000" w:rsidRPr="00000000" w14:paraId="00002674">
      <w:pPr>
        <w:keepNext w:val="0"/>
        <w:keepLines w:val="0"/>
        <w:widowControl w:val="0"/>
        <w:pBdr>
          <w:top w:space="0" w:sz="0" w:val="nil"/>
          <w:left w:space="0" w:sz="0" w:val="nil"/>
          <w:bottom w:space="0" w:sz="0" w:val="nil"/>
          <w:right w:space="0" w:sz="0" w:val="nil"/>
          <w:between w:space="0" w:sz="0" w:val="nil"/>
        </w:pBdr>
        <w:shd w:fill="auto" w:val="clear"/>
        <w:spacing w:after="0" w:before="245.2819824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675">
      <w:pPr>
        <w:keepNext w:val="0"/>
        <w:keepLines w:val="0"/>
        <w:widowControl w:val="0"/>
        <w:pBdr>
          <w:top w:space="0" w:sz="0" w:val="nil"/>
          <w:left w:space="0" w:sz="0" w:val="nil"/>
          <w:bottom w:space="0" w:sz="0" w:val="nil"/>
          <w:right w:space="0" w:sz="0" w:val="nil"/>
          <w:between w:space="0" w:sz="0" w:val="nil"/>
        </w:pBdr>
        <w:shd w:fill="auto" w:val="clear"/>
        <w:spacing w:after="0" w:before="35.5004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3 5</w:t>
      </w:r>
    </w:p>
    <w:p w:rsidR="00000000" w:rsidDel="00000000" w:rsidP="00000000" w:rsidRDefault="00000000" w:rsidRPr="00000000" w14:paraId="00002676">
      <w:pPr>
        <w:keepNext w:val="0"/>
        <w:keepLines w:val="0"/>
        <w:widowControl w:val="0"/>
        <w:pBdr>
          <w:top w:space="0" w:sz="0" w:val="nil"/>
          <w:left w:space="0" w:sz="0" w:val="nil"/>
          <w:bottom w:space="0" w:sz="0" w:val="nil"/>
          <w:right w:space="0" w:sz="0" w:val="nil"/>
          <w:between w:space="0" w:sz="0" w:val="nil"/>
        </w:pBdr>
        <w:shd w:fill="auto" w:val="clear"/>
        <w:spacing w:after="0" w:before="244.288940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677">
      <w:pPr>
        <w:keepNext w:val="0"/>
        <w:keepLines w:val="0"/>
        <w:widowControl w:val="0"/>
        <w:pBdr>
          <w:top w:space="0" w:sz="0" w:val="nil"/>
          <w:left w:space="0" w:sz="0" w:val="nil"/>
          <w:bottom w:space="0" w:sz="0" w:val="nil"/>
          <w:right w:space="0" w:sz="0" w:val="nil"/>
          <w:between w:space="0" w:sz="0" w:val="nil"/>
        </w:pBdr>
        <w:shd w:fill="auto" w:val="clear"/>
        <w:spacing w:after="0" w:before="35.49926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2 5</w:t>
      </w:r>
    </w:p>
    <w:p w:rsidR="00000000" w:rsidDel="00000000" w:rsidP="00000000" w:rsidRDefault="00000000" w:rsidRPr="00000000" w14:paraId="00002678">
      <w:pPr>
        <w:keepNext w:val="0"/>
        <w:keepLines w:val="0"/>
        <w:widowControl w:val="0"/>
        <w:pBdr>
          <w:top w:space="0" w:sz="0" w:val="nil"/>
          <w:left w:space="0" w:sz="0" w:val="nil"/>
          <w:bottom w:space="0" w:sz="0" w:val="nil"/>
          <w:right w:space="0" w:sz="0" w:val="nil"/>
          <w:between w:space="0" w:sz="0" w:val="nil"/>
        </w:pBdr>
        <w:shd w:fill="auto" w:val="clear"/>
        <w:spacing w:after="0" w:before="245.2819824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679">
      <w:pPr>
        <w:keepNext w:val="0"/>
        <w:keepLines w:val="0"/>
        <w:widowControl w:val="0"/>
        <w:pBdr>
          <w:top w:space="0" w:sz="0" w:val="nil"/>
          <w:left w:space="0" w:sz="0" w:val="nil"/>
          <w:bottom w:space="0" w:sz="0" w:val="nil"/>
          <w:right w:space="0" w:sz="0" w:val="nil"/>
          <w:between w:space="0" w:sz="0" w:val="nil"/>
        </w:pBdr>
        <w:shd w:fill="auto" w:val="clear"/>
        <w:spacing w:after="0" w:before="36.6955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0 5</w:t>
      </w:r>
    </w:p>
    <w:p w:rsidR="00000000" w:rsidDel="00000000" w:rsidP="00000000" w:rsidRDefault="00000000" w:rsidRPr="00000000" w14:paraId="0000267A">
      <w:pPr>
        <w:keepNext w:val="0"/>
        <w:keepLines w:val="0"/>
        <w:widowControl w:val="0"/>
        <w:pBdr>
          <w:top w:space="0" w:sz="0" w:val="nil"/>
          <w:left w:space="0" w:sz="0" w:val="nil"/>
          <w:bottom w:space="0" w:sz="0" w:val="nil"/>
          <w:right w:space="0" w:sz="0" w:val="nil"/>
          <w:between w:space="0" w:sz="0" w:val="nil"/>
        </w:pBdr>
        <w:shd w:fill="auto" w:val="clear"/>
        <w:spacing w:after="0" w:before="245.2819824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67B">
      <w:pPr>
        <w:keepNext w:val="0"/>
        <w:keepLines w:val="0"/>
        <w:widowControl w:val="0"/>
        <w:pBdr>
          <w:top w:space="0" w:sz="0" w:val="nil"/>
          <w:left w:space="0" w:sz="0" w:val="nil"/>
          <w:bottom w:space="0" w:sz="0" w:val="nil"/>
          <w:right w:space="0" w:sz="0" w:val="nil"/>
          <w:between w:space="0" w:sz="0" w:val="nil"/>
        </w:pBdr>
        <w:shd w:fill="auto" w:val="clear"/>
        <w:spacing w:after="0" w:before="35.5004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0 5</w:t>
      </w:r>
    </w:p>
    <w:p w:rsidR="00000000" w:rsidDel="00000000" w:rsidP="00000000" w:rsidRDefault="00000000" w:rsidRPr="00000000" w14:paraId="0000267C">
      <w:pPr>
        <w:keepNext w:val="0"/>
        <w:keepLines w:val="0"/>
        <w:widowControl w:val="0"/>
        <w:pBdr>
          <w:top w:space="0" w:sz="0" w:val="nil"/>
          <w:left w:space="0" w:sz="0" w:val="nil"/>
          <w:bottom w:space="0" w:sz="0" w:val="nil"/>
          <w:right w:space="0" w:sz="0" w:val="nil"/>
          <w:between w:space="0" w:sz="0" w:val="nil"/>
        </w:pBdr>
        <w:shd w:fill="auto" w:val="clear"/>
        <w:spacing w:after="0" w:before="243.09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67D">
      <w:pPr>
        <w:keepNext w:val="0"/>
        <w:keepLines w:val="0"/>
        <w:widowControl w:val="0"/>
        <w:pBdr>
          <w:top w:space="0" w:sz="0" w:val="nil"/>
          <w:left w:space="0" w:sz="0" w:val="nil"/>
          <w:bottom w:space="0" w:sz="0" w:val="nil"/>
          <w:right w:space="0" w:sz="0" w:val="nil"/>
          <w:between w:space="0" w:sz="0" w:val="nil"/>
        </w:pBdr>
        <w:shd w:fill="auto" w:val="clear"/>
        <w:spacing w:after="0" w:before="36.6955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2 5</w:t>
      </w:r>
    </w:p>
    <w:p w:rsidR="00000000" w:rsidDel="00000000" w:rsidP="00000000" w:rsidRDefault="00000000" w:rsidRPr="00000000" w14:paraId="0000267E">
      <w:pPr>
        <w:keepNext w:val="0"/>
        <w:keepLines w:val="0"/>
        <w:widowControl w:val="0"/>
        <w:pBdr>
          <w:top w:space="0" w:sz="0" w:val="nil"/>
          <w:left w:space="0" w:sz="0" w:val="nil"/>
          <w:bottom w:space="0" w:sz="0" w:val="nil"/>
          <w:right w:space="0" w:sz="0" w:val="nil"/>
          <w:between w:space="0" w:sz="0" w:val="nil"/>
        </w:pBdr>
        <w:shd w:fill="auto" w:val="clear"/>
        <w:spacing w:after="0" w:before="245.2844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67F">
      <w:pPr>
        <w:keepNext w:val="0"/>
        <w:keepLines w:val="0"/>
        <w:widowControl w:val="0"/>
        <w:pBdr>
          <w:top w:space="0" w:sz="0" w:val="nil"/>
          <w:left w:space="0" w:sz="0" w:val="nil"/>
          <w:bottom w:space="0" w:sz="0" w:val="nil"/>
          <w:right w:space="0" w:sz="0" w:val="nil"/>
          <w:between w:space="0" w:sz="0" w:val="nil"/>
        </w:pBdr>
        <w:shd w:fill="auto" w:val="clear"/>
        <w:spacing w:after="0" w:before="35.49926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1 5</w:t>
      </w:r>
    </w:p>
    <w:p w:rsidR="00000000" w:rsidDel="00000000" w:rsidP="00000000" w:rsidRDefault="00000000" w:rsidRPr="00000000" w14:paraId="00002680">
      <w:pPr>
        <w:keepNext w:val="0"/>
        <w:keepLines w:val="0"/>
        <w:widowControl w:val="0"/>
        <w:pBdr>
          <w:top w:space="0" w:sz="0" w:val="nil"/>
          <w:left w:space="0" w:sz="0" w:val="nil"/>
          <w:bottom w:space="0" w:sz="0" w:val="nil"/>
          <w:right w:space="0" w:sz="0" w:val="nil"/>
          <w:between w:space="0" w:sz="0" w:val="nil"/>
        </w:pBdr>
        <w:shd w:fill="auto" w:val="clear"/>
        <w:spacing w:after="0" w:before="244.2864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681">
      <w:pPr>
        <w:keepNext w:val="0"/>
        <w:keepLines w:val="0"/>
        <w:widowControl w:val="0"/>
        <w:pBdr>
          <w:top w:space="0" w:sz="0" w:val="nil"/>
          <w:left w:space="0" w:sz="0" w:val="nil"/>
          <w:bottom w:space="0" w:sz="0" w:val="nil"/>
          <w:right w:space="0" w:sz="0" w:val="nil"/>
          <w:between w:space="0" w:sz="0" w:val="nil"/>
        </w:pBdr>
        <w:shd w:fill="auto" w:val="clear"/>
        <w:spacing w:after="0" w:before="37.690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2 5</w:t>
      </w:r>
    </w:p>
    <w:p w:rsidR="00000000" w:rsidDel="00000000" w:rsidP="00000000" w:rsidRDefault="00000000" w:rsidRPr="00000000" w14:paraId="00002682">
      <w:pPr>
        <w:keepNext w:val="0"/>
        <w:keepLines w:val="0"/>
        <w:widowControl w:val="0"/>
        <w:pBdr>
          <w:top w:space="0" w:sz="0" w:val="nil"/>
          <w:left w:space="0" w:sz="0" w:val="nil"/>
          <w:bottom w:space="0" w:sz="0" w:val="nil"/>
          <w:right w:space="0" w:sz="0" w:val="nil"/>
          <w:between w:space="0" w:sz="0" w:val="nil"/>
        </w:pBdr>
        <w:shd w:fill="auto" w:val="clear"/>
        <w:spacing w:after="0" w:before="245.282592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683">
      <w:pPr>
        <w:keepNext w:val="0"/>
        <w:keepLines w:val="0"/>
        <w:widowControl w:val="0"/>
        <w:pBdr>
          <w:top w:space="0" w:sz="0" w:val="nil"/>
          <w:left w:space="0" w:sz="0" w:val="nil"/>
          <w:bottom w:space="0" w:sz="0" w:val="nil"/>
          <w:right w:space="0" w:sz="0" w:val="nil"/>
          <w:between w:space="0" w:sz="0" w:val="nil"/>
        </w:pBdr>
        <w:shd w:fill="auto" w:val="clear"/>
        <w:spacing w:after="0" w:before="35.49926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7 4</w:t>
      </w:r>
    </w:p>
    <w:p w:rsidR="00000000" w:rsidDel="00000000" w:rsidP="00000000" w:rsidRDefault="00000000" w:rsidRPr="00000000" w14:paraId="00002684">
      <w:pPr>
        <w:keepNext w:val="0"/>
        <w:keepLines w:val="0"/>
        <w:widowControl w:val="0"/>
        <w:pBdr>
          <w:top w:space="0" w:sz="0" w:val="nil"/>
          <w:left w:space="0" w:sz="0" w:val="nil"/>
          <w:bottom w:space="0" w:sz="0" w:val="nil"/>
          <w:right w:space="0" w:sz="0" w:val="nil"/>
          <w:between w:space="0" w:sz="0" w:val="nil"/>
        </w:pBdr>
        <w:shd w:fill="auto" w:val="clear"/>
        <w:spacing w:after="0" w:before="244.2864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685">
      <w:pPr>
        <w:keepNext w:val="0"/>
        <w:keepLines w:val="0"/>
        <w:widowControl w:val="0"/>
        <w:pBdr>
          <w:top w:space="0" w:sz="0" w:val="nil"/>
          <w:left w:space="0" w:sz="0" w:val="nil"/>
          <w:bottom w:space="0" w:sz="0" w:val="nil"/>
          <w:right w:space="0" w:sz="0" w:val="nil"/>
          <w:between w:space="0" w:sz="0" w:val="nil"/>
        </w:pBdr>
        <w:shd w:fill="auto" w:val="clear"/>
        <w:spacing w:after="0" w:before="37.690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2 5</w:t>
      </w:r>
    </w:p>
    <w:p w:rsidR="00000000" w:rsidDel="00000000" w:rsidP="00000000" w:rsidRDefault="00000000" w:rsidRPr="00000000" w14:paraId="00002686">
      <w:pPr>
        <w:keepNext w:val="0"/>
        <w:keepLines w:val="0"/>
        <w:widowControl w:val="0"/>
        <w:pBdr>
          <w:top w:space="0" w:sz="0" w:val="nil"/>
          <w:left w:space="0" w:sz="0" w:val="nil"/>
          <w:bottom w:space="0" w:sz="0" w:val="nil"/>
          <w:right w:space="0" w:sz="0" w:val="nil"/>
          <w:between w:space="0" w:sz="0" w:val="nil"/>
        </w:pBdr>
        <w:shd w:fill="auto" w:val="clear"/>
        <w:spacing w:after="0" w:before="245.2819824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687">
      <w:pPr>
        <w:keepNext w:val="0"/>
        <w:keepLines w:val="0"/>
        <w:widowControl w:val="0"/>
        <w:pBdr>
          <w:top w:space="0" w:sz="0" w:val="nil"/>
          <w:left w:space="0" w:sz="0" w:val="nil"/>
          <w:bottom w:space="0" w:sz="0" w:val="nil"/>
          <w:right w:space="0" w:sz="0" w:val="nil"/>
          <w:between w:space="0" w:sz="0" w:val="nil"/>
        </w:pBdr>
        <w:shd w:fill="auto" w:val="clear"/>
        <w:spacing w:after="0" w:before="35.498352050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4 5</w:t>
      </w:r>
    </w:p>
    <w:p w:rsidR="00000000" w:rsidDel="00000000" w:rsidP="00000000" w:rsidRDefault="00000000" w:rsidRPr="00000000" w14:paraId="00002688">
      <w:pPr>
        <w:keepNext w:val="0"/>
        <w:keepLines w:val="0"/>
        <w:widowControl w:val="0"/>
        <w:pBdr>
          <w:top w:space="0" w:sz="0" w:val="nil"/>
          <w:left w:space="0" w:sz="0" w:val="nil"/>
          <w:bottom w:space="0" w:sz="0" w:val="nil"/>
          <w:right w:space="0" w:sz="0" w:val="nil"/>
          <w:between w:space="0" w:sz="0" w:val="nil"/>
        </w:pBdr>
        <w:shd w:fill="auto" w:val="clear"/>
        <w:spacing w:after="0" w:before="244.2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689">
      <w:pPr>
        <w:keepNext w:val="0"/>
        <w:keepLines w:val="0"/>
        <w:widowControl w:val="0"/>
        <w:pBdr>
          <w:top w:space="0" w:sz="0" w:val="nil"/>
          <w:left w:space="0" w:sz="0" w:val="nil"/>
          <w:bottom w:space="0" w:sz="0" w:val="nil"/>
          <w:right w:space="0" w:sz="0" w:val="nil"/>
          <w:between w:space="0" w:sz="0" w:val="nil"/>
        </w:pBdr>
        <w:shd w:fill="auto" w:val="clear"/>
        <w:spacing w:after="0" w:before="35.498962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5 5</w:t>
      </w:r>
    </w:p>
    <w:p w:rsidR="00000000" w:rsidDel="00000000" w:rsidP="00000000" w:rsidRDefault="00000000" w:rsidRPr="00000000" w14:paraId="0000268A">
      <w:pPr>
        <w:keepNext w:val="0"/>
        <w:keepLines w:val="0"/>
        <w:widowControl w:val="0"/>
        <w:pBdr>
          <w:top w:space="0" w:sz="0" w:val="nil"/>
          <w:left w:space="0" w:sz="0" w:val="nil"/>
          <w:bottom w:space="0" w:sz="0" w:val="nil"/>
          <w:right w:space="0" w:sz="0" w:val="nil"/>
          <w:between w:space="0" w:sz="0" w:val="nil"/>
        </w:pBdr>
        <w:shd w:fill="auto" w:val="clear"/>
        <w:spacing w:after="0" w:before="1702.0574951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8B">
      <w:pPr>
        <w:keepNext w:val="0"/>
        <w:keepLines w:val="0"/>
        <w:widowControl w:val="0"/>
        <w:pBdr>
          <w:top w:space="0" w:sz="0" w:val="nil"/>
          <w:left w:space="0" w:sz="0" w:val="nil"/>
          <w:bottom w:space="0" w:sz="0" w:val="nil"/>
          <w:right w:space="0" w:sz="0" w:val="nil"/>
          <w:between w:space="0" w:sz="0" w:val="nil"/>
        </w:pBdr>
        <w:shd w:fill="auto" w:val="clear"/>
        <w:spacing w:after="0" w:before="39.6029663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8C">
      <w:pPr>
        <w:keepNext w:val="0"/>
        <w:keepLines w:val="0"/>
        <w:widowControl w:val="0"/>
        <w:pBdr>
          <w:top w:space="0" w:sz="0" w:val="nil"/>
          <w:left w:space="0" w:sz="0" w:val="nil"/>
          <w:bottom w:space="0" w:sz="0" w:val="nil"/>
          <w:right w:space="0" w:sz="0" w:val="nil"/>
          <w:between w:space="0" w:sz="0" w:val="nil"/>
        </w:pBdr>
        <w:shd w:fill="auto" w:val="clear"/>
        <w:spacing w:after="0" w:before="118.8088989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68D">
      <w:pPr>
        <w:keepNext w:val="0"/>
        <w:keepLines w:val="0"/>
        <w:widowControl w:val="0"/>
        <w:pBdr>
          <w:top w:space="0" w:sz="0" w:val="nil"/>
          <w:left w:space="0" w:sz="0" w:val="nil"/>
          <w:bottom w:space="0" w:sz="0" w:val="nil"/>
          <w:right w:space="0" w:sz="0" w:val="nil"/>
          <w:between w:space="0" w:sz="0" w:val="nil"/>
        </w:pBdr>
        <w:shd w:fill="auto" w:val="clear"/>
        <w:spacing w:after="0" w:before="78.054046630859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68E">
      <w:pPr>
        <w:keepNext w:val="0"/>
        <w:keepLines w:val="0"/>
        <w:widowControl w:val="0"/>
        <w:pBdr>
          <w:top w:space="0" w:sz="0" w:val="nil"/>
          <w:left w:space="0" w:sz="0" w:val="nil"/>
          <w:bottom w:space="0" w:sz="0" w:val="nil"/>
          <w:right w:space="0" w:sz="0" w:val="nil"/>
          <w:between w:space="0" w:sz="0" w:val="nil"/>
        </w:pBdr>
        <w:shd w:fill="auto" w:val="clear"/>
        <w:spacing w:after="0" w:before="33.802337646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8F">
      <w:pPr>
        <w:keepNext w:val="0"/>
        <w:keepLines w:val="0"/>
        <w:widowControl w:val="0"/>
        <w:pBdr>
          <w:top w:space="0" w:sz="0" w:val="nil"/>
          <w:left w:space="0" w:sz="0" w:val="nil"/>
          <w:bottom w:space="0" w:sz="0" w:val="nil"/>
          <w:right w:space="0" w:sz="0" w:val="nil"/>
          <w:between w:space="0" w:sz="0" w:val="nil"/>
        </w:pBdr>
        <w:shd w:fill="auto" w:val="clear"/>
        <w:spacing w:after="0" w:before="79.264984130859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90">
      <w:pPr>
        <w:keepNext w:val="0"/>
        <w:keepLines w:val="0"/>
        <w:widowControl w:val="0"/>
        <w:pBdr>
          <w:top w:space="0" w:sz="0" w:val="nil"/>
          <w:left w:space="0" w:sz="0" w:val="nil"/>
          <w:bottom w:space="0" w:sz="0" w:val="nil"/>
          <w:right w:space="0" w:sz="0" w:val="nil"/>
          <w:between w:space="0" w:sz="0" w:val="nil"/>
        </w:pBdr>
        <w:shd w:fill="auto" w:val="clear"/>
        <w:spacing w:after="0" w:before="58.8284301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91">
      <w:pPr>
        <w:keepNext w:val="0"/>
        <w:keepLines w:val="0"/>
        <w:widowControl w:val="0"/>
        <w:pBdr>
          <w:top w:space="0" w:sz="0" w:val="nil"/>
          <w:left w:space="0" w:sz="0" w:val="nil"/>
          <w:bottom w:space="0" w:sz="0" w:val="nil"/>
          <w:right w:space="0" w:sz="0" w:val="nil"/>
          <w:between w:space="0" w:sz="0" w:val="nil"/>
        </w:pBdr>
        <w:shd w:fill="auto" w:val="clear"/>
        <w:spacing w:after="0" w:before="39.5292663574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92">
      <w:pPr>
        <w:keepNext w:val="0"/>
        <w:keepLines w:val="0"/>
        <w:widowControl w:val="0"/>
        <w:pBdr>
          <w:top w:space="0" w:sz="0" w:val="nil"/>
          <w:left w:space="0" w:sz="0" w:val="nil"/>
          <w:bottom w:space="0" w:sz="0" w:val="nil"/>
          <w:right w:space="0" w:sz="0" w:val="nil"/>
          <w:between w:space="0" w:sz="0" w:val="nil"/>
        </w:pBdr>
        <w:shd w:fill="auto" w:val="clear"/>
        <w:spacing w:after="0" w:before="68.4561157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693">
      <w:pPr>
        <w:keepNext w:val="0"/>
        <w:keepLines w:val="0"/>
        <w:widowControl w:val="0"/>
        <w:pBdr>
          <w:top w:space="0" w:sz="0" w:val="nil"/>
          <w:left w:space="0" w:sz="0" w:val="nil"/>
          <w:bottom w:space="0" w:sz="0" w:val="nil"/>
          <w:right w:space="0" w:sz="0" w:val="nil"/>
          <w:between w:space="0" w:sz="0" w:val="nil"/>
        </w:pBdr>
        <w:shd w:fill="auto" w:val="clear"/>
        <w:spacing w:after="0" w:before="49.25994873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94">
      <w:pPr>
        <w:keepNext w:val="0"/>
        <w:keepLines w:val="0"/>
        <w:widowControl w:val="0"/>
        <w:pBdr>
          <w:top w:space="0" w:sz="0" w:val="nil"/>
          <w:left w:space="0" w:sz="0" w:val="nil"/>
          <w:bottom w:space="0" w:sz="0" w:val="nil"/>
          <w:right w:space="0" w:sz="0" w:val="nil"/>
          <w:between w:space="0" w:sz="0" w:val="nil"/>
        </w:pBdr>
        <w:shd w:fill="auto" w:val="clear"/>
        <w:spacing w:after="0" w:before="79.264984130859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95">
      <w:pPr>
        <w:keepNext w:val="0"/>
        <w:keepLines w:val="0"/>
        <w:widowControl w:val="0"/>
        <w:pBdr>
          <w:top w:space="0" w:sz="0" w:val="nil"/>
          <w:left w:space="0" w:sz="0" w:val="nil"/>
          <w:bottom w:space="0" w:sz="0" w:val="nil"/>
          <w:right w:space="0" w:sz="0" w:val="nil"/>
          <w:between w:space="0" w:sz="0" w:val="nil"/>
        </w:pBdr>
        <w:shd w:fill="auto" w:val="clear"/>
        <w:spacing w:after="0" w:before="68.338012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9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697">
      <w:pPr>
        <w:keepNext w:val="0"/>
        <w:keepLines w:val="0"/>
        <w:widowControl w:val="0"/>
        <w:pBdr>
          <w:top w:space="0" w:sz="0" w:val="nil"/>
          <w:left w:space="0" w:sz="0" w:val="nil"/>
          <w:bottom w:space="0" w:sz="0" w:val="nil"/>
          <w:right w:space="0" w:sz="0" w:val="nil"/>
          <w:between w:space="0" w:sz="0" w:val="nil"/>
        </w:pBdr>
        <w:shd w:fill="auto" w:val="clear"/>
        <w:spacing w:after="0" w:before="15.4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2698">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699">
      <w:pPr>
        <w:keepNext w:val="0"/>
        <w:keepLines w:val="0"/>
        <w:widowControl w:val="0"/>
        <w:pBdr>
          <w:top w:space="0" w:sz="0" w:val="nil"/>
          <w:left w:space="0" w:sz="0" w:val="nil"/>
          <w:bottom w:space="0" w:sz="0" w:val="nil"/>
          <w:right w:space="0" w:sz="0" w:val="nil"/>
          <w:between w:space="0" w:sz="0" w:val="nil"/>
        </w:pBdr>
        <w:shd w:fill="auto" w:val="clear"/>
        <w:spacing w:after="0" w:before="36.6955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69A">
      <w:pPr>
        <w:keepNext w:val="0"/>
        <w:keepLines w:val="0"/>
        <w:widowControl w:val="0"/>
        <w:pBdr>
          <w:top w:space="0" w:sz="0" w:val="nil"/>
          <w:left w:space="0" w:sz="0" w:val="nil"/>
          <w:bottom w:space="0" w:sz="0" w:val="nil"/>
          <w:right w:space="0" w:sz="0" w:val="nil"/>
          <w:between w:space="0" w:sz="0" w:val="nil"/>
        </w:pBdr>
        <w:shd w:fill="auto" w:val="clear"/>
        <w:spacing w:after="0" w:before="48.42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69B">
      <w:pPr>
        <w:keepNext w:val="0"/>
        <w:keepLines w:val="0"/>
        <w:widowControl w:val="0"/>
        <w:pBdr>
          <w:top w:space="0" w:sz="0" w:val="nil"/>
          <w:left w:space="0" w:sz="0" w:val="nil"/>
          <w:bottom w:space="0" w:sz="0" w:val="nil"/>
          <w:right w:space="0" w:sz="0" w:val="nil"/>
          <w:between w:space="0" w:sz="0" w:val="nil"/>
        </w:pBdr>
        <w:shd w:fill="auto" w:val="clear"/>
        <w:spacing w:after="0" w:before="282.28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69C">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9D">
      <w:pPr>
        <w:keepNext w:val="0"/>
        <w:keepLines w:val="0"/>
        <w:widowControl w:val="0"/>
        <w:pBdr>
          <w:top w:space="0" w:sz="0" w:val="nil"/>
          <w:left w:space="0" w:sz="0" w:val="nil"/>
          <w:bottom w:space="0" w:sz="0" w:val="nil"/>
          <w:right w:space="0" w:sz="0" w:val="nil"/>
          <w:between w:space="0" w:sz="0" w:val="nil"/>
        </w:pBdr>
        <w:shd w:fill="auto" w:val="clear"/>
        <w:spacing w:after="0" w:before="48.42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69E">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69F">
      <w:pPr>
        <w:keepNext w:val="0"/>
        <w:keepLines w:val="0"/>
        <w:widowControl w:val="0"/>
        <w:pBdr>
          <w:top w:space="0" w:sz="0" w:val="nil"/>
          <w:left w:space="0" w:sz="0" w:val="nil"/>
          <w:bottom w:space="0" w:sz="0" w:val="nil"/>
          <w:right w:space="0" w:sz="0" w:val="nil"/>
          <w:between w:space="0" w:sz="0" w:val="nil"/>
        </w:pBdr>
        <w:shd w:fill="auto" w:val="clear"/>
        <w:spacing w:after="0" w:before="36.6955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8 1</w:t>
      </w:r>
    </w:p>
    <w:p w:rsidR="00000000" w:rsidDel="00000000" w:rsidP="00000000" w:rsidRDefault="00000000" w:rsidRPr="00000000" w14:paraId="000026A0">
      <w:pPr>
        <w:keepNext w:val="0"/>
        <w:keepLines w:val="0"/>
        <w:widowControl w:val="0"/>
        <w:pBdr>
          <w:top w:space="0" w:sz="0" w:val="nil"/>
          <w:left w:space="0" w:sz="0" w:val="nil"/>
          <w:bottom w:space="0" w:sz="0" w:val="nil"/>
          <w:right w:space="0" w:sz="0" w:val="nil"/>
          <w:between w:space="0" w:sz="0" w:val="nil"/>
        </w:pBdr>
        <w:shd w:fill="auto" w:val="clear"/>
        <w:spacing w:after="0" w:before="245.2844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6A1">
      <w:pPr>
        <w:keepNext w:val="0"/>
        <w:keepLines w:val="0"/>
        <w:widowControl w:val="0"/>
        <w:pBdr>
          <w:top w:space="0" w:sz="0" w:val="nil"/>
          <w:left w:space="0" w:sz="0" w:val="nil"/>
          <w:bottom w:space="0" w:sz="0" w:val="nil"/>
          <w:right w:space="0" w:sz="0" w:val="nil"/>
          <w:between w:space="0" w:sz="0" w:val="nil"/>
        </w:pBdr>
        <w:shd w:fill="auto" w:val="clear"/>
        <w:spacing w:after="0" w:before="35.49926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26A2">
      <w:pPr>
        <w:keepNext w:val="0"/>
        <w:keepLines w:val="0"/>
        <w:widowControl w:val="0"/>
        <w:pBdr>
          <w:top w:space="0" w:sz="0" w:val="nil"/>
          <w:left w:space="0" w:sz="0" w:val="nil"/>
          <w:bottom w:space="0" w:sz="0" w:val="nil"/>
          <w:right w:space="0" w:sz="0" w:val="nil"/>
          <w:between w:space="0" w:sz="0" w:val="nil"/>
        </w:pBdr>
        <w:shd w:fill="auto" w:val="clear"/>
        <w:spacing w:after="0" w:before="244.2877197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6A3">
      <w:pPr>
        <w:keepNext w:val="0"/>
        <w:keepLines w:val="0"/>
        <w:widowControl w:val="0"/>
        <w:pBdr>
          <w:top w:space="0" w:sz="0" w:val="nil"/>
          <w:left w:space="0" w:sz="0" w:val="nil"/>
          <w:bottom w:space="0" w:sz="0" w:val="nil"/>
          <w:right w:space="0" w:sz="0" w:val="nil"/>
          <w:between w:space="0" w:sz="0" w:val="nil"/>
        </w:pBdr>
        <w:shd w:fill="auto" w:val="clear"/>
        <w:spacing w:after="0" w:before="38.33251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A4">
      <w:pPr>
        <w:keepNext w:val="0"/>
        <w:keepLines w:val="0"/>
        <w:widowControl w:val="0"/>
        <w:pBdr>
          <w:top w:space="0" w:sz="0" w:val="nil"/>
          <w:left w:space="0" w:sz="0" w:val="nil"/>
          <w:bottom w:space="0" w:sz="0" w:val="nil"/>
          <w:right w:space="0" w:sz="0" w:val="nil"/>
          <w:between w:space="0" w:sz="0" w:val="nil"/>
        </w:pBdr>
        <w:shd w:fill="auto" w:val="clear"/>
        <w:spacing w:after="0" w:before="4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6A5">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6A6">
      <w:pPr>
        <w:keepNext w:val="0"/>
        <w:keepLines w:val="0"/>
        <w:widowControl w:val="0"/>
        <w:pBdr>
          <w:top w:space="0" w:sz="0" w:val="nil"/>
          <w:left w:space="0" w:sz="0" w:val="nil"/>
          <w:bottom w:space="0" w:sz="0" w:val="nil"/>
          <w:right w:space="0" w:sz="0" w:val="nil"/>
          <w:between w:space="0" w:sz="0" w:val="nil"/>
        </w:pBdr>
        <w:shd w:fill="auto" w:val="clear"/>
        <w:spacing w:after="0" w:before="39.5300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A7">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3 1</w:t>
      </w:r>
    </w:p>
    <w:p w:rsidR="00000000" w:rsidDel="00000000" w:rsidP="00000000" w:rsidRDefault="00000000" w:rsidRPr="00000000" w14:paraId="000026A8">
      <w:pPr>
        <w:keepNext w:val="0"/>
        <w:keepLines w:val="0"/>
        <w:widowControl w:val="0"/>
        <w:pBdr>
          <w:top w:space="0" w:sz="0" w:val="nil"/>
          <w:left w:space="0" w:sz="0" w:val="nil"/>
          <w:bottom w:space="0" w:sz="0" w:val="nil"/>
          <w:right w:space="0" w:sz="0" w:val="nil"/>
          <w:between w:space="0" w:sz="0" w:val="nil"/>
        </w:pBdr>
        <w:shd w:fill="auto" w:val="clear"/>
        <w:spacing w:after="0" w:before="244.2864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6A9">
      <w:pPr>
        <w:keepNext w:val="0"/>
        <w:keepLines w:val="0"/>
        <w:widowControl w:val="0"/>
        <w:pBdr>
          <w:top w:space="0" w:sz="0" w:val="nil"/>
          <w:left w:space="0" w:sz="0" w:val="nil"/>
          <w:bottom w:space="0" w:sz="0" w:val="nil"/>
          <w:right w:space="0" w:sz="0" w:val="nil"/>
          <w:between w:space="0" w:sz="0" w:val="nil"/>
        </w:pBdr>
        <w:shd w:fill="auto" w:val="clear"/>
        <w:spacing w:after="0" w:before="15.4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6AA">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6AB">
      <w:pPr>
        <w:keepNext w:val="0"/>
        <w:keepLines w:val="0"/>
        <w:widowControl w:val="0"/>
        <w:pBdr>
          <w:top w:space="0" w:sz="0" w:val="nil"/>
          <w:left w:space="0" w:sz="0" w:val="nil"/>
          <w:bottom w:space="0" w:sz="0" w:val="nil"/>
          <w:right w:space="0" w:sz="0" w:val="nil"/>
          <w:between w:space="0" w:sz="0" w:val="nil"/>
        </w:pBdr>
        <w:shd w:fill="auto" w:val="clear"/>
        <w:spacing w:after="0" w:before="36.6955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6AC">
      <w:pPr>
        <w:keepNext w:val="0"/>
        <w:keepLines w:val="0"/>
        <w:widowControl w:val="0"/>
        <w:pBdr>
          <w:top w:space="0" w:sz="0" w:val="nil"/>
          <w:left w:space="0" w:sz="0" w:val="nil"/>
          <w:bottom w:space="0" w:sz="0" w:val="nil"/>
          <w:right w:space="0" w:sz="0" w:val="nil"/>
          <w:between w:space="0" w:sz="0" w:val="nil"/>
        </w:pBdr>
        <w:shd w:fill="auto" w:val="clear"/>
        <w:spacing w:after="0" w:before="29.17236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AD">
      <w:pPr>
        <w:keepNext w:val="0"/>
        <w:keepLines w:val="0"/>
        <w:widowControl w:val="0"/>
        <w:pBdr>
          <w:top w:space="0" w:sz="0" w:val="nil"/>
          <w:left w:space="0" w:sz="0" w:val="nil"/>
          <w:bottom w:space="0" w:sz="0" w:val="nil"/>
          <w:right w:space="0" w:sz="0" w:val="nil"/>
          <w:between w:space="0" w:sz="0" w:val="nil"/>
        </w:pBdr>
        <w:shd w:fill="auto" w:val="clear"/>
        <w:spacing w:after="0" w:before="301.49291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6AE">
      <w:pPr>
        <w:keepNext w:val="0"/>
        <w:keepLines w:val="0"/>
        <w:widowControl w:val="0"/>
        <w:pBdr>
          <w:top w:space="0" w:sz="0" w:val="nil"/>
          <w:left w:space="0" w:sz="0" w:val="nil"/>
          <w:bottom w:space="0" w:sz="0" w:val="nil"/>
          <w:right w:space="0" w:sz="0" w:val="nil"/>
          <w:between w:space="0" w:sz="0" w:val="nil"/>
        </w:pBdr>
        <w:shd w:fill="auto" w:val="clear"/>
        <w:spacing w:after="0" w:before="35.4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6AF">
      <w:pPr>
        <w:keepNext w:val="0"/>
        <w:keepLines w:val="0"/>
        <w:widowControl w:val="0"/>
        <w:pBdr>
          <w:top w:space="0" w:sz="0" w:val="nil"/>
          <w:left w:space="0" w:sz="0" w:val="nil"/>
          <w:bottom w:space="0" w:sz="0" w:val="nil"/>
          <w:right w:space="0" w:sz="0" w:val="nil"/>
          <w:between w:space="0" w:sz="0" w:val="nil"/>
        </w:pBdr>
        <w:shd w:fill="auto" w:val="clear"/>
        <w:spacing w:after="0" w:before="29.1711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B0">
      <w:pPr>
        <w:keepNext w:val="0"/>
        <w:keepLines w:val="0"/>
        <w:widowControl w:val="0"/>
        <w:pBdr>
          <w:top w:space="0" w:sz="0" w:val="nil"/>
          <w:left w:space="0" w:sz="0" w:val="nil"/>
          <w:bottom w:space="0" w:sz="0" w:val="nil"/>
          <w:right w:space="0" w:sz="0" w:val="nil"/>
          <w:between w:space="0" w:sz="0" w:val="nil"/>
        </w:pBdr>
        <w:shd w:fill="auto" w:val="clear"/>
        <w:spacing w:after="0" w:before="301.4794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6B1">
      <w:pPr>
        <w:keepNext w:val="0"/>
        <w:keepLines w:val="0"/>
        <w:widowControl w:val="0"/>
        <w:pBdr>
          <w:top w:space="0" w:sz="0" w:val="nil"/>
          <w:left w:space="0" w:sz="0" w:val="nil"/>
          <w:bottom w:space="0" w:sz="0" w:val="nil"/>
          <w:right w:space="0" w:sz="0" w:val="nil"/>
          <w:between w:space="0" w:sz="0" w:val="nil"/>
        </w:pBdr>
        <w:shd w:fill="auto" w:val="clear"/>
        <w:spacing w:after="0" w:before="36.6955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6B2">
      <w:pPr>
        <w:keepNext w:val="0"/>
        <w:keepLines w:val="0"/>
        <w:widowControl w:val="0"/>
        <w:pBdr>
          <w:top w:space="0" w:sz="0" w:val="nil"/>
          <w:left w:space="0" w:sz="0" w:val="nil"/>
          <w:bottom w:space="0" w:sz="0" w:val="nil"/>
          <w:right w:space="0" w:sz="0" w:val="nil"/>
          <w:between w:space="0" w:sz="0" w:val="nil"/>
        </w:pBdr>
        <w:shd w:fill="auto" w:val="clear"/>
        <w:spacing w:after="0" w:before="29.1711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B3">
      <w:pPr>
        <w:keepNext w:val="0"/>
        <w:keepLines w:val="0"/>
        <w:widowControl w:val="0"/>
        <w:pBdr>
          <w:top w:space="0" w:sz="0" w:val="nil"/>
          <w:left w:space="0" w:sz="0" w:val="nil"/>
          <w:bottom w:space="0" w:sz="0" w:val="nil"/>
          <w:right w:space="0" w:sz="0" w:val="nil"/>
          <w:between w:space="0" w:sz="0" w:val="nil"/>
        </w:pBdr>
        <w:shd w:fill="auto" w:val="clear"/>
        <w:spacing w:after="0" w:before="301.4794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6B4">
      <w:pPr>
        <w:keepNext w:val="0"/>
        <w:keepLines w:val="0"/>
        <w:widowControl w:val="0"/>
        <w:pBdr>
          <w:top w:space="0" w:sz="0" w:val="nil"/>
          <w:left w:space="0" w:sz="0" w:val="nil"/>
          <w:bottom w:space="0" w:sz="0" w:val="nil"/>
          <w:right w:space="0" w:sz="0" w:val="nil"/>
          <w:between w:space="0" w:sz="0" w:val="nil"/>
        </w:pBdr>
        <w:shd w:fill="auto" w:val="clear"/>
        <w:spacing w:after="0" w:before="35.49926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6B5">
      <w:pPr>
        <w:keepNext w:val="0"/>
        <w:keepLines w:val="0"/>
        <w:widowControl w:val="0"/>
        <w:pBdr>
          <w:top w:space="0" w:sz="0" w:val="nil"/>
          <w:left w:space="0" w:sz="0" w:val="nil"/>
          <w:bottom w:space="0" w:sz="0" w:val="nil"/>
          <w:right w:space="0" w:sz="0" w:val="nil"/>
          <w:between w:space="0" w:sz="0" w:val="nil"/>
        </w:pBdr>
        <w:shd w:fill="auto" w:val="clear"/>
        <w:spacing w:after="0" w:before="29.17175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B6">
      <w:pPr>
        <w:keepNext w:val="0"/>
        <w:keepLines w:val="0"/>
        <w:widowControl w:val="0"/>
        <w:pBdr>
          <w:top w:space="0" w:sz="0" w:val="nil"/>
          <w:left w:space="0" w:sz="0" w:val="nil"/>
          <w:bottom w:space="0" w:sz="0" w:val="nil"/>
          <w:right w:space="0" w:sz="0" w:val="nil"/>
          <w:between w:space="0" w:sz="0" w:val="nil"/>
        </w:pBdr>
        <w:shd w:fill="auto" w:val="clear"/>
        <w:spacing w:after="0" w:before="302.6898193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6B7">
      <w:pPr>
        <w:keepNext w:val="0"/>
        <w:keepLines w:val="0"/>
        <w:widowControl w:val="0"/>
        <w:pBdr>
          <w:top w:space="0" w:sz="0" w:val="nil"/>
          <w:left w:space="0" w:sz="0" w:val="nil"/>
          <w:bottom w:space="0" w:sz="0" w:val="nil"/>
          <w:right w:space="0" w:sz="0" w:val="nil"/>
          <w:between w:space="0" w:sz="0" w:val="nil"/>
        </w:pBdr>
        <w:shd w:fill="auto" w:val="clear"/>
        <w:spacing w:after="0" w:before="37.690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6B8">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6B9">
      <w:pPr>
        <w:keepNext w:val="0"/>
        <w:keepLines w:val="0"/>
        <w:widowControl w:val="0"/>
        <w:pBdr>
          <w:top w:space="0" w:sz="0" w:val="nil"/>
          <w:left w:space="0" w:sz="0" w:val="nil"/>
          <w:bottom w:space="0" w:sz="0" w:val="nil"/>
          <w:right w:space="0" w:sz="0" w:val="nil"/>
          <w:between w:space="0" w:sz="0" w:val="nil"/>
        </w:pBdr>
        <w:shd w:fill="auto" w:val="clear"/>
        <w:spacing w:after="0" w:before="29.17175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BA">
      <w:pPr>
        <w:keepNext w:val="0"/>
        <w:keepLines w:val="0"/>
        <w:widowControl w:val="0"/>
        <w:pBdr>
          <w:top w:space="0" w:sz="0" w:val="nil"/>
          <w:left w:space="0" w:sz="0" w:val="nil"/>
          <w:bottom w:space="0" w:sz="0" w:val="nil"/>
          <w:right w:space="0" w:sz="0" w:val="nil"/>
          <w:between w:space="0" w:sz="0" w:val="nil"/>
        </w:pBdr>
        <w:shd w:fill="auto" w:val="clear"/>
        <w:spacing w:after="0" w:before="233.0810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6BB">
      <w:pPr>
        <w:keepNext w:val="0"/>
        <w:keepLines w:val="0"/>
        <w:widowControl w:val="0"/>
        <w:pBdr>
          <w:top w:space="0" w:sz="0" w:val="nil"/>
          <w:left w:space="0" w:sz="0" w:val="nil"/>
          <w:bottom w:space="0" w:sz="0" w:val="nil"/>
          <w:right w:space="0" w:sz="0" w:val="nil"/>
          <w:between w:space="0" w:sz="0" w:val="nil"/>
        </w:pBdr>
        <w:shd w:fill="auto" w:val="clear"/>
        <w:spacing w:after="0" w:before="39.5294189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BC">
      <w:pPr>
        <w:keepNext w:val="0"/>
        <w:keepLines w:val="0"/>
        <w:widowControl w:val="0"/>
        <w:pBdr>
          <w:top w:space="0" w:sz="0" w:val="nil"/>
          <w:left w:space="0" w:sz="0" w:val="nil"/>
          <w:bottom w:space="0" w:sz="0" w:val="nil"/>
          <w:right w:space="0" w:sz="0" w:val="nil"/>
          <w:between w:space="0" w:sz="0" w:val="nil"/>
        </w:pBdr>
        <w:shd w:fill="auto" w:val="clear"/>
        <w:spacing w:after="0" w:before="68.42712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6BD">
      <w:pPr>
        <w:keepNext w:val="0"/>
        <w:keepLines w:val="0"/>
        <w:widowControl w:val="0"/>
        <w:pBdr>
          <w:top w:space="0" w:sz="0" w:val="nil"/>
          <w:left w:space="0" w:sz="0" w:val="nil"/>
          <w:bottom w:space="0" w:sz="0" w:val="nil"/>
          <w:right w:space="0" w:sz="0" w:val="nil"/>
          <w:between w:space="0" w:sz="0" w:val="nil"/>
        </w:pBdr>
        <w:shd w:fill="auto" w:val="clear"/>
        <w:spacing w:after="0" w:before="69.62219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6BE">
      <w:pPr>
        <w:keepNext w:val="0"/>
        <w:keepLines w:val="0"/>
        <w:widowControl w:val="0"/>
        <w:pBdr>
          <w:top w:space="0" w:sz="0" w:val="nil"/>
          <w:left w:space="0" w:sz="0" w:val="nil"/>
          <w:bottom w:space="0" w:sz="0" w:val="nil"/>
          <w:right w:space="0" w:sz="0" w:val="nil"/>
          <w:between w:space="0" w:sz="0" w:val="nil"/>
        </w:pBdr>
        <w:shd w:fill="auto" w:val="clear"/>
        <w:spacing w:after="0" w:before="29.17175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BF">
      <w:pPr>
        <w:keepNext w:val="0"/>
        <w:keepLines w:val="0"/>
        <w:widowControl w:val="0"/>
        <w:pBdr>
          <w:top w:space="0" w:sz="0" w:val="nil"/>
          <w:left w:space="0" w:sz="0" w:val="nil"/>
          <w:bottom w:space="0" w:sz="0" w:val="nil"/>
          <w:right w:space="0" w:sz="0" w:val="nil"/>
          <w:between w:space="0" w:sz="0" w:val="nil"/>
        </w:pBdr>
        <w:shd w:fill="auto" w:val="clear"/>
        <w:spacing w:after="0" w:before="233.0810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6C0">
      <w:pPr>
        <w:keepNext w:val="0"/>
        <w:keepLines w:val="0"/>
        <w:widowControl w:val="0"/>
        <w:pBdr>
          <w:top w:space="0" w:sz="0" w:val="nil"/>
          <w:left w:space="0" w:sz="0" w:val="nil"/>
          <w:bottom w:space="0" w:sz="0" w:val="nil"/>
          <w:right w:space="0" w:sz="0" w:val="nil"/>
          <w:between w:space="0" w:sz="0" w:val="nil"/>
        </w:pBdr>
        <w:shd w:fill="auto" w:val="clear"/>
        <w:spacing w:after="0" w:before="17.6910400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6C1">
      <w:pPr>
        <w:keepNext w:val="0"/>
        <w:keepLines w:val="0"/>
        <w:widowControl w:val="0"/>
        <w:pBdr>
          <w:top w:space="0" w:sz="0" w:val="nil"/>
          <w:left w:space="0" w:sz="0" w:val="nil"/>
          <w:bottom w:space="0" w:sz="0" w:val="nil"/>
          <w:right w:space="0" w:sz="0" w:val="nil"/>
          <w:between w:space="0" w:sz="0" w:val="nil"/>
        </w:pBdr>
        <w:shd w:fill="auto" w:val="clear"/>
        <w:spacing w:after="0" w:before="350.6793212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6C2">
      <w:pPr>
        <w:keepNext w:val="0"/>
        <w:keepLines w:val="0"/>
        <w:widowControl w:val="0"/>
        <w:pBdr>
          <w:top w:space="0" w:sz="0" w:val="nil"/>
          <w:left w:space="0" w:sz="0" w:val="nil"/>
          <w:bottom w:space="0" w:sz="0" w:val="nil"/>
          <w:right w:space="0" w:sz="0" w:val="nil"/>
          <w:between w:space="0" w:sz="0" w:val="nil"/>
        </w:pBdr>
        <w:shd w:fill="auto" w:val="clear"/>
        <w:spacing w:after="0" w:before="39.5294189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C3">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26C4">
      <w:pPr>
        <w:keepNext w:val="0"/>
        <w:keepLines w:val="0"/>
        <w:widowControl w:val="0"/>
        <w:pBdr>
          <w:top w:space="0" w:sz="0" w:val="nil"/>
          <w:left w:space="0" w:sz="0" w:val="nil"/>
          <w:bottom w:space="0" w:sz="0" w:val="nil"/>
          <w:right w:space="0" w:sz="0" w:val="nil"/>
          <w:between w:space="0" w:sz="0" w:val="nil"/>
        </w:pBdr>
        <w:shd w:fill="auto" w:val="clear"/>
        <w:spacing w:after="0" w:before="281.7294311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6C5">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C6">
      <w:pPr>
        <w:keepNext w:val="0"/>
        <w:keepLines w:val="0"/>
        <w:widowControl w:val="0"/>
        <w:pBdr>
          <w:top w:space="0" w:sz="0" w:val="nil"/>
          <w:left w:space="0" w:sz="0" w:val="nil"/>
          <w:bottom w:space="0" w:sz="0" w:val="nil"/>
          <w:right w:space="0" w:sz="0" w:val="nil"/>
          <w:between w:space="0" w:sz="0" w:val="nil"/>
        </w:pBdr>
        <w:shd w:fill="auto" w:val="clear"/>
        <w:spacing w:after="0" w:before="68.4268188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8 1</w:t>
      </w:r>
    </w:p>
    <w:p w:rsidR="00000000" w:rsidDel="00000000" w:rsidP="00000000" w:rsidRDefault="00000000" w:rsidRPr="00000000" w14:paraId="000026C7">
      <w:pPr>
        <w:keepNext w:val="0"/>
        <w:keepLines w:val="0"/>
        <w:widowControl w:val="0"/>
        <w:pBdr>
          <w:top w:space="0" w:sz="0" w:val="nil"/>
          <w:left w:space="0" w:sz="0" w:val="nil"/>
          <w:bottom w:space="0" w:sz="0" w:val="nil"/>
          <w:right w:space="0" w:sz="0" w:val="nil"/>
          <w:between w:space="0" w:sz="0" w:val="nil"/>
        </w:pBdr>
        <w:shd w:fill="auto" w:val="clear"/>
        <w:spacing w:after="0" w:before="964.042663574218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C8">
      <w:pPr>
        <w:keepNext w:val="0"/>
        <w:keepLines w:val="0"/>
        <w:widowControl w:val="0"/>
        <w:pBdr>
          <w:top w:space="0" w:sz="0" w:val="nil"/>
          <w:left w:space="0" w:sz="0" w:val="nil"/>
          <w:bottom w:space="0" w:sz="0" w:val="nil"/>
          <w:right w:space="0" w:sz="0" w:val="nil"/>
          <w:between w:space="0" w:sz="0" w:val="nil"/>
        </w:pBdr>
        <w:shd w:fill="auto" w:val="clear"/>
        <w:spacing w:after="0" w:before="79.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C9">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6CA">
      <w:pPr>
        <w:keepNext w:val="0"/>
        <w:keepLines w:val="0"/>
        <w:widowControl w:val="0"/>
        <w:pBdr>
          <w:top w:space="0" w:sz="0" w:val="nil"/>
          <w:left w:space="0" w:sz="0" w:val="nil"/>
          <w:bottom w:space="0" w:sz="0" w:val="nil"/>
          <w:right w:space="0" w:sz="0" w:val="nil"/>
          <w:between w:space="0" w:sz="0" w:val="nil"/>
        </w:pBdr>
        <w:shd w:fill="auto" w:val="clear"/>
        <w:spacing w:after="0" w:before="58.8287353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CB">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ih</w:t>
      </w:r>
    </w:p>
    <w:p w:rsidR="00000000" w:rsidDel="00000000" w:rsidP="00000000" w:rsidRDefault="00000000" w:rsidRPr="00000000" w14:paraId="000026CC">
      <w:pPr>
        <w:keepNext w:val="0"/>
        <w:keepLines w:val="0"/>
        <w:widowControl w:val="0"/>
        <w:pBdr>
          <w:top w:space="0" w:sz="0" w:val="nil"/>
          <w:left w:space="0" w:sz="0" w:val="nil"/>
          <w:bottom w:space="0" w:sz="0" w:val="nil"/>
          <w:right w:space="0" w:sz="0" w:val="nil"/>
          <w:between w:space="0" w:sz="0" w:val="nil"/>
        </w:pBdr>
        <w:shd w:fill="auto" w:val="clear"/>
        <w:spacing w:after="0" w:before="14.3444824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CD">
      <w:pPr>
        <w:keepNext w:val="0"/>
        <w:keepLines w:val="0"/>
        <w:widowControl w:val="0"/>
        <w:pBdr>
          <w:top w:space="0" w:sz="0" w:val="nil"/>
          <w:left w:space="0" w:sz="0" w:val="nil"/>
          <w:bottom w:space="0" w:sz="0" w:val="nil"/>
          <w:right w:space="0" w:sz="0" w:val="nil"/>
          <w:between w:space="0" w:sz="0" w:val="nil"/>
        </w:pBdr>
        <w:shd w:fill="auto" w:val="clear"/>
        <w:spacing w:after="0" w:before="68.4561157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6CE">
      <w:pPr>
        <w:keepNext w:val="0"/>
        <w:keepLines w:val="0"/>
        <w:widowControl w:val="0"/>
        <w:pBdr>
          <w:top w:space="0" w:sz="0" w:val="nil"/>
          <w:left w:space="0" w:sz="0" w:val="nil"/>
          <w:bottom w:space="0" w:sz="0" w:val="nil"/>
          <w:right w:space="0" w:sz="0" w:val="nil"/>
          <w:between w:space="0" w:sz="0" w:val="nil"/>
        </w:pBdr>
        <w:shd w:fill="auto" w:val="clear"/>
        <w:spacing w:after="0" w:before="29.9899291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CF">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6D0">
      <w:pPr>
        <w:keepNext w:val="0"/>
        <w:keepLines w:val="0"/>
        <w:widowControl w:val="0"/>
        <w:pBdr>
          <w:top w:space="0" w:sz="0" w:val="nil"/>
          <w:left w:space="0" w:sz="0" w:val="nil"/>
          <w:bottom w:space="0" w:sz="0" w:val="nil"/>
          <w:right w:space="0" w:sz="0" w:val="nil"/>
          <w:between w:space="0" w:sz="0" w:val="nil"/>
        </w:pBdr>
        <w:shd w:fill="auto" w:val="clear"/>
        <w:spacing w:after="0" w:before="68.397216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D1">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D2">
      <w:pPr>
        <w:keepNext w:val="0"/>
        <w:keepLines w:val="0"/>
        <w:widowControl w:val="0"/>
        <w:pBdr>
          <w:top w:space="0" w:sz="0" w:val="nil"/>
          <w:left w:space="0" w:sz="0" w:val="nil"/>
          <w:bottom w:space="0" w:sz="0" w:val="nil"/>
          <w:right w:space="0" w:sz="0" w:val="nil"/>
          <w:between w:space="0" w:sz="0" w:val="nil"/>
        </w:pBdr>
        <w:shd w:fill="auto" w:val="clear"/>
        <w:spacing w:after="0" w:before="58.8284301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D3">
      <w:pPr>
        <w:keepNext w:val="0"/>
        <w:keepLines w:val="0"/>
        <w:widowControl w:val="0"/>
        <w:pBdr>
          <w:top w:space="0" w:sz="0" w:val="nil"/>
          <w:left w:space="0" w:sz="0" w:val="nil"/>
          <w:bottom w:space="0" w:sz="0" w:val="nil"/>
          <w:right w:space="0" w:sz="0" w:val="nil"/>
          <w:between w:space="0" w:sz="0" w:val="nil"/>
        </w:pBdr>
        <w:shd w:fill="auto" w:val="clear"/>
        <w:spacing w:after="0" w:before="49.2602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D4">
      <w:pPr>
        <w:keepNext w:val="0"/>
        <w:keepLines w:val="0"/>
        <w:widowControl w:val="0"/>
        <w:pBdr>
          <w:top w:space="0" w:sz="0" w:val="nil"/>
          <w:left w:space="0" w:sz="0" w:val="nil"/>
          <w:bottom w:space="0" w:sz="0" w:val="nil"/>
          <w:right w:space="0" w:sz="0" w:val="nil"/>
          <w:between w:space="0" w:sz="0" w:val="nil"/>
        </w:pBdr>
        <w:shd w:fill="auto" w:val="clear"/>
        <w:spacing w:after="0" w:before="79.2648315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D5">
      <w:pPr>
        <w:keepNext w:val="0"/>
        <w:keepLines w:val="0"/>
        <w:widowControl w:val="0"/>
        <w:pBdr>
          <w:top w:space="0" w:sz="0" w:val="nil"/>
          <w:left w:space="0" w:sz="0" w:val="nil"/>
          <w:bottom w:space="0" w:sz="0" w:val="nil"/>
          <w:right w:space="0" w:sz="0" w:val="nil"/>
          <w:between w:space="0" w:sz="0" w:val="nil"/>
        </w:pBdr>
        <w:shd w:fill="auto" w:val="clear"/>
        <w:spacing w:after="0" w:before="117.627563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6D6">
      <w:pPr>
        <w:keepNext w:val="0"/>
        <w:keepLines w:val="0"/>
        <w:widowControl w:val="0"/>
        <w:pBdr>
          <w:top w:space="0" w:sz="0" w:val="nil"/>
          <w:left w:space="0" w:sz="0" w:val="nil"/>
          <w:bottom w:space="0" w:sz="0" w:val="nil"/>
          <w:right w:space="0" w:sz="0" w:val="nil"/>
          <w:between w:space="0" w:sz="0" w:val="nil"/>
        </w:pBdr>
        <w:shd w:fill="auto" w:val="clear"/>
        <w:spacing w:after="0" w:before="118.82354736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6D7">
      <w:pPr>
        <w:keepNext w:val="0"/>
        <w:keepLines w:val="0"/>
        <w:widowControl w:val="0"/>
        <w:pBdr>
          <w:top w:space="0" w:sz="0" w:val="nil"/>
          <w:left w:space="0" w:sz="0" w:val="nil"/>
          <w:bottom w:space="0" w:sz="0" w:val="nil"/>
          <w:right w:space="0" w:sz="0" w:val="nil"/>
          <w:between w:space="0" w:sz="0" w:val="nil"/>
        </w:pBdr>
        <w:shd w:fill="auto" w:val="clear"/>
        <w:spacing w:after="0" w:before="77.95074462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D8">
      <w:pPr>
        <w:keepNext w:val="0"/>
        <w:keepLines w:val="0"/>
        <w:widowControl w:val="0"/>
        <w:pBdr>
          <w:top w:space="0" w:sz="0" w:val="nil"/>
          <w:left w:space="0" w:sz="0" w:val="nil"/>
          <w:bottom w:space="0" w:sz="0" w:val="nil"/>
          <w:right w:space="0" w:sz="0" w:val="nil"/>
          <w:between w:space="0" w:sz="0" w:val="nil"/>
        </w:pBdr>
        <w:shd w:fill="auto" w:val="clear"/>
        <w:spacing w:after="0" w:before="60.024719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D9">
      <w:pPr>
        <w:keepNext w:val="0"/>
        <w:keepLines w:val="0"/>
        <w:widowControl w:val="0"/>
        <w:pBdr>
          <w:top w:space="0" w:sz="0" w:val="nil"/>
          <w:left w:space="0" w:sz="0" w:val="nil"/>
          <w:bottom w:space="0" w:sz="0" w:val="nil"/>
          <w:right w:space="0" w:sz="0" w:val="nil"/>
          <w:between w:space="0" w:sz="0" w:val="nil"/>
        </w:pBdr>
        <w:shd w:fill="auto" w:val="clear"/>
        <w:spacing w:after="0" w:before="28.7939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DA">
      <w:pPr>
        <w:keepNext w:val="0"/>
        <w:keepLines w:val="0"/>
        <w:widowControl w:val="0"/>
        <w:pBdr>
          <w:top w:space="0" w:sz="0" w:val="nil"/>
          <w:left w:space="0" w:sz="0" w:val="nil"/>
          <w:bottom w:space="0" w:sz="0" w:val="nil"/>
          <w:right w:space="0" w:sz="0" w:val="nil"/>
          <w:between w:space="0" w:sz="0" w:val="nil"/>
        </w:pBdr>
        <w:shd w:fill="auto" w:val="clear"/>
        <w:spacing w:after="0" w:before="49.20104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DB">
      <w:pPr>
        <w:keepNext w:val="0"/>
        <w:keepLines w:val="0"/>
        <w:widowControl w:val="0"/>
        <w:pBdr>
          <w:top w:space="0" w:sz="0" w:val="nil"/>
          <w:left w:space="0" w:sz="0" w:val="nil"/>
          <w:bottom w:space="0" w:sz="0" w:val="nil"/>
          <w:right w:space="0" w:sz="0" w:val="nil"/>
          <w:between w:space="0" w:sz="0" w:val="nil"/>
        </w:pBdr>
        <w:shd w:fill="auto" w:val="clear"/>
        <w:spacing w:after="0" w:before="79.146881103515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6DC">
      <w:pPr>
        <w:keepNext w:val="0"/>
        <w:keepLines w:val="0"/>
        <w:widowControl w:val="0"/>
        <w:pBdr>
          <w:top w:space="0" w:sz="0" w:val="nil"/>
          <w:left w:space="0" w:sz="0" w:val="nil"/>
          <w:bottom w:space="0" w:sz="0" w:val="nil"/>
          <w:right w:space="0" w:sz="0" w:val="nil"/>
          <w:between w:space="0" w:sz="0" w:val="nil"/>
        </w:pBdr>
        <w:shd w:fill="auto" w:val="clear"/>
        <w:spacing w:after="0" w:before="68.441314697265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gi</w:t>
      </w:r>
    </w:p>
    <w:p w:rsidR="00000000" w:rsidDel="00000000" w:rsidP="00000000" w:rsidRDefault="00000000" w:rsidRPr="00000000" w14:paraId="000026DD">
      <w:pPr>
        <w:keepNext w:val="0"/>
        <w:keepLines w:val="0"/>
        <w:widowControl w:val="0"/>
        <w:pBdr>
          <w:top w:space="0" w:sz="0" w:val="nil"/>
          <w:left w:space="0" w:sz="0" w:val="nil"/>
          <w:bottom w:space="0" w:sz="0" w:val="nil"/>
          <w:right w:space="0" w:sz="0" w:val="nil"/>
          <w:between w:space="0" w:sz="0" w:val="nil"/>
        </w:pBdr>
        <w:shd w:fill="auto" w:val="clear"/>
        <w:spacing w:after="0" w:before="25.812225341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6D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6DF">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E0">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6E1">
      <w:pPr>
        <w:keepNext w:val="0"/>
        <w:keepLines w:val="0"/>
        <w:widowControl w:val="0"/>
        <w:pBdr>
          <w:top w:space="0" w:sz="0" w:val="nil"/>
          <w:left w:space="0" w:sz="0" w:val="nil"/>
          <w:bottom w:space="0" w:sz="0" w:val="nil"/>
          <w:right w:space="0" w:sz="0" w:val="nil"/>
          <w:between w:space="0" w:sz="0" w:val="nil"/>
        </w:pBdr>
        <w:shd w:fill="auto" w:val="clear"/>
        <w:spacing w:after="0" w:before="68.42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26E2">
      <w:pPr>
        <w:keepNext w:val="0"/>
        <w:keepLines w:val="0"/>
        <w:widowControl w:val="0"/>
        <w:pBdr>
          <w:top w:space="0" w:sz="0" w:val="nil"/>
          <w:left w:space="0" w:sz="0" w:val="nil"/>
          <w:bottom w:space="0" w:sz="0" w:val="nil"/>
          <w:right w:space="0" w:sz="0" w:val="nil"/>
          <w:between w:space="0" w:sz="0" w:val="nil"/>
        </w:pBdr>
        <w:shd w:fill="auto" w:val="clear"/>
        <w:spacing w:after="0" w:before="212.1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6E3">
      <w:pPr>
        <w:keepNext w:val="0"/>
        <w:keepLines w:val="0"/>
        <w:widowControl w:val="0"/>
        <w:pBdr>
          <w:top w:space="0" w:sz="0" w:val="nil"/>
          <w:left w:space="0" w:sz="0" w:val="nil"/>
          <w:bottom w:space="0" w:sz="0" w:val="nil"/>
          <w:right w:space="0" w:sz="0" w:val="nil"/>
          <w:between w:space="0" w:sz="0" w:val="nil"/>
        </w:pBdr>
        <w:shd w:fill="auto" w:val="clear"/>
        <w:spacing w:after="0" w:before="36.6967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6E4">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6E5">
      <w:pPr>
        <w:keepNext w:val="0"/>
        <w:keepLines w:val="0"/>
        <w:widowControl w:val="0"/>
        <w:pBdr>
          <w:top w:space="0" w:sz="0" w:val="nil"/>
          <w:left w:space="0" w:sz="0" w:val="nil"/>
          <w:bottom w:space="0" w:sz="0" w:val="nil"/>
          <w:right w:space="0" w:sz="0" w:val="nil"/>
          <w:between w:space="0" w:sz="0" w:val="nil"/>
        </w:pBdr>
        <w:shd w:fill="auto" w:val="clear"/>
        <w:spacing w:after="0" w:before="29.1711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E6">
      <w:pPr>
        <w:keepNext w:val="0"/>
        <w:keepLines w:val="0"/>
        <w:widowControl w:val="0"/>
        <w:pBdr>
          <w:top w:space="0" w:sz="0" w:val="nil"/>
          <w:left w:space="0" w:sz="0" w:val="nil"/>
          <w:bottom w:space="0" w:sz="0" w:val="nil"/>
          <w:right w:space="0" w:sz="0" w:val="nil"/>
          <w:between w:space="0" w:sz="0" w:val="nil"/>
        </w:pBdr>
        <w:shd w:fill="auto" w:val="clear"/>
        <w:spacing w:after="0" w:before="233.08227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6E7">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E8">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6E9">
      <w:pPr>
        <w:keepNext w:val="0"/>
        <w:keepLines w:val="0"/>
        <w:widowControl w:val="0"/>
        <w:pBdr>
          <w:top w:space="0" w:sz="0" w:val="nil"/>
          <w:left w:space="0" w:sz="0" w:val="nil"/>
          <w:bottom w:space="0" w:sz="0" w:val="nil"/>
          <w:right w:space="0" w:sz="0" w:val="nil"/>
          <w:between w:space="0" w:sz="0" w:val="nil"/>
        </w:pBdr>
        <w:shd w:fill="auto" w:val="clear"/>
        <w:spacing w:after="0" w:before="350.6811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6EA">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EB">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6EC">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6ED">
      <w:pPr>
        <w:keepNext w:val="0"/>
        <w:keepLines w:val="0"/>
        <w:widowControl w:val="0"/>
        <w:pBdr>
          <w:top w:space="0" w:sz="0" w:val="nil"/>
          <w:left w:space="0" w:sz="0" w:val="nil"/>
          <w:bottom w:space="0" w:sz="0" w:val="nil"/>
          <w:right w:space="0" w:sz="0" w:val="nil"/>
          <w:between w:space="0" w:sz="0" w:val="nil"/>
        </w:pBdr>
        <w:shd w:fill="auto" w:val="clear"/>
        <w:spacing w:after="0" w:before="282.28393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6EE">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EF">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6F0">
      <w:pPr>
        <w:keepNext w:val="0"/>
        <w:keepLines w:val="0"/>
        <w:widowControl w:val="0"/>
        <w:pBdr>
          <w:top w:space="0" w:sz="0" w:val="nil"/>
          <w:left w:space="0" w:sz="0" w:val="nil"/>
          <w:bottom w:space="0" w:sz="0" w:val="nil"/>
          <w:right w:space="0" w:sz="0" w:val="nil"/>
          <w:between w:space="0" w:sz="0" w:val="nil"/>
        </w:pBdr>
        <w:shd w:fill="auto" w:val="clear"/>
        <w:spacing w:after="0" w:before="4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6F1">
      <w:pPr>
        <w:keepNext w:val="0"/>
        <w:keepLines w:val="0"/>
        <w:widowControl w:val="0"/>
        <w:pBdr>
          <w:top w:space="0" w:sz="0" w:val="nil"/>
          <w:left w:space="0" w:sz="0" w:val="nil"/>
          <w:bottom w:space="0" w:sz="0" w:val="nil"/>
          <w:right w:space="0" w:sz="0" w:val="nil"/>
          <w:between w:space="0" w:sz="0" w:val="nil"/>
        </w:pBdr>
        <w:shd w:fill="auto" w:val="clear"/>
        <w:spacing w:after="0" w:before="282.28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6F2">
      <w:pPr>
        <w:keepNext w:val="0"/>
        <w:keepLines w:val="0"/>
        <w:widowControl w:val="0"/>
        <w:pBdr>
          <w:top w:space="0" w:sz="0" w:val="nil"/>
          <w:left w:space="0" w:sz="0" w:val="nil"/>
          <w:bottom w:space="0" w:sz="0" w:val="nil"/>
          <w:right w:space="0" w:sz="0" w:val="nil"/>
          <w:between w:space="0" w:sz="0" w:val="nil"/>
        </w:pBdr>
        <w:shd w:fill="auto" w:val="clear"/>
        <w:spacing w:after="0" w:before="38.3337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F3">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6F4">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6F5">
      <w:pPr>
        <w:keepNext w:val="0"/>
        <w:keepLines w:val="0"/>
        <w:widowControl w:val="0"/>
        <w:pBdr>
          <w:top w:space="0" w:sz="0" w:val="nil"/>
          <w:left w:space="0" w:sz="0" w:val="nil"/>
          <w:bottom w:space="0" w:sz="0" w:val="nil"/>
          <w:right w:space="0" w:sz="0" w:val="nil"/>
          <w:between w:space="0" w:sz="0" w:val="nil"/>
        </w:pBdr>
        <w:shd w:fill="auto" w:val="clear"/>
        <w:spacing w:after="0" w:before="282.28393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6F6">
      <w:pPr>
        <w:keepNext w:val="0"/>
        <w:keepLines w:val="0"/>
        <w:widowControl w:val="0"/>
        <w:pBdr>
          <w:top w:space="0" w:sz="0" w:val="nil"/>
          <w:left w:space="0" w:sz="0" w:val="nil"/>
          <w:bottom w:space="0" w:sz="0" w:val="nil"/>
          <w:right w:space="0" w:sz="0" w:val="nil"/>
          <w:between w:space="0" w:sz="0" w:val="nil"/>
        </w:pBdr>
        <w:shd w:fill="auto" w:val="clear"/>
        <w:spacing w:after="0" w:before="35.49926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6F7">
      <w:pPr>
        <w:keepNext w:val="0"/>
        <w:keepLines w:val="0"/>
        <w:widowControl w:val="0"/>
        <w:pBdr>
          <w:top w:space="0" w:sz="0" w:val="nil"/>
          <w:left w:space="0" w:sz="0" w:val="nil"/>
          <w:bottom w:space="0" w:sz="0" w:val="nil"/>
          <w:right w:space="0" w:sz="0" w:val="nil"/>
          <w:between w:space="0" w:sz="0" w:val="nil"/>
        </w:pBdr>
        <w:shd w:fill="auto" w:val="clear"/>
        <w:spacing w:after="0" w:before="4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6F8">
      <w:pPr>
        <w:keepNext w:val="0"/>
        <w:keepLines w:val="0"/>
        <w:widowControl w:val="0"/>
        <w:pBdr>
          <w:top w:space="0" w:sz="0" w:val="nil"/>
          <w:left w:space="0" w:sz="0" w:val="nil"/>
          <w:bottom w:space="0" w:sz="0" w:val="nil"/>
          <w:right w:space="0" w:sz="0" w:val="nil"/>
          <w:between w:space="0" w:sz="0" w:val="nil"/>
        </w:pBdr>
        <w:shd w:fill="auto" w:val="clear"/>
        <w:spacing w:after="0" w:before="282.28393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6F9">
      <w:pPr>
        <w:keepNext w:val="0"/>
        <w:keepLines w:val="0"/>
        <w:widowControl w:val="0"/>
        <w:pBdr>
          <w:top w:space="0" w:sz="0" w:val="nil"/>
          <w:left w:space="0" w:sz="0" w:val="nil"/>
          <w:bottom w:space="0" w:sz="0" w:val="nil"/>
          <w:right w:space="0" w:sz="0" w:val="nil"/>
          <w:between w:space="0" w:sz="0" w:val="nil"/>
        </w:pBdr>
        <w:shd w:fill="auto" w:val="clear"/>
        <w:spacing w:after="0" w:before="35.49926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6FA">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6FB">
      <w:pPr>
        <w:keepNext w:val="0"/>
        <w:keepLines w:val="0"/>
        <w:widowControl w:val="0"/>
        <w:pBdr>
          <w:top w:space="0" w:sz="0" w:val="nil"/>
          <w:left w:space="0" w:sz="0" w:val="nil"/>
          <w:bottom w:space="0" w:sz="0" w:val="nil"/>
          <w:right w:space="0" w:sz="0" w:val="nil"/>
          <w:between w:space="0" w:sz="0" w:val="nil"/>
        </w:pBdr>
        <w:shd w:fill="auto" w:val="clear"/>
        <w:spacing w:after="0" w:before="282.28393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6FC">
      <w:pPr>
        <w:keepNext w:val="0"/>
        <w:keepLines w:val="0"/>
        <w:widowControl w:val="0"/>
        <w:pBdr>
          <w:top w:space="0" w:sz="0" w:val="nil"/>
          <w:left w:space="0" w:sz="0" w:val="nil"/>
          <w:bottom w:space="0" w:sz="0" w:val="nil"/>
          <w:right w:space="0" w:sz="0" w:val="nil"/>
          <w:between w:space="0" w:sz="0" w:val="nil"/>
        </w:pBdr>
        <w:shd w:fill="auto" w:val="clear"/>
        <w:spacing w:after="0" w:before="36.6955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6FD">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26FE">
      <w:pPr>
        <w:keepNext w:val="0"/>
        <w:keepLines w:val="0"/>
        <w:widowControl w:val="0"/>
        <w:pBdr>
          <w:top w:space="0" w:sz="0" w:val="nil"/>
          <w:left w:space="0" w:sz="0" w:val="nil"/>
          <w:bottom w:space="0" w:sz="0" w:val="nil"/>
          <w:right w:space="0" w:sz="0" w:val="nil"/>
          <w:between w:space="0" w:sz="0" w:val="nil"/>
        </w:pBdr>
        <w:shd w:fill="auto" w:val="clear"/>
        <w:spacing w:after="0" w:before="282.28393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6FF">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00">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2701">
      <w:pPr>
        <w:keepNext w:val="0"/>
        <w:keepLines w:val="0"/>
        <w:widowControl w:val="0"/>
        <w:pBdr>
          <w:top w:space="0" w:sz="0" w:val="nil"/>
          <w:left w:space="0" w:sz="0" w:val="nil"/>
          <w:bottom w:space="0" w:sz="0" w:val="nil"/>
          <w:right w:space="0" w:sz="0" w:val="nil"/>
          <w:between w:space="0" w:sz="0" w:val="nil"/>
        </w:pBdr>
        <w:shd w:fill="auto" w:val="clear"/>
        <w:spacing w:after="0" w:before="243.09020996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702">
      <w:pPr>
        <w:keepNext w:val="0"/>
        <w:keepLines w:val="0"/>
        <w:widowControl w:val="0"/>
        <w:pBdr>
          <w:top w:space="0" w:sz="0" w:val="nil"/>
          <w:left w:space="0" w:sz="0" w:val="nil"/>
          <w:bottom w:space="0" w:sz="0" w:val="nil"/>
          <w:right w:space="0" w:sz="0" w:val="nil"/>
          <w:between w:space="0" w:sz="0" w:val="nil"/>
        </w:pBdr>
        <w:shd w:fill="auto" w:val="clear"/>
        <w:spacing w:after="0" w:before="39.5300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03">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9 2</w:t>
      </w:r>
    </w:p>
    <w:p w:rsidR="00000000" w:rsidDel="00000000" w:rsidP="00000000" w:rsidRDefault="00000000" w:rsidRPr="00000000" w14:paraId="00002704">
      <w:pPr>
        <w:keepNext w:val="0"/>
        <w:keepLines w:val="0"/>
        <w:widowControl w:val="0"/>
        <w:pBdr>
          <w:top w:space="0" w:sz="0" w:val="nil"/>
          <w:left w:space="0" w:sz="0" w:val="nil"/>
          <w:bottom w:space="0" w:sz="0" w:val="nil"/>
          <w:right w:space="0" w:sz="0" w:val="nil"/>
          <w:between w:space="0" w:sz="0" w:val="nil"/>
        </w:pBdr>
        <w:shd w:fill="auto" w:val="clear"/>
        <w:spacing w:after="0" w:before="245.28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705">
      <w:pPr>
        <w:keepNext w:val="0"/>
        <w:keepLines w:val="0"/>
        <w:widowControl w:val="0"/>
        <w:pBdr>
          <w:top w:space="0" w:sz="0" w:val="nil"/>
          <w:left w:space="0" w:sz="0" w:val="nil"/>
          <w:bottom w:space="0" w:sz="0" w:val="nil"/>
          <w:right w:space="0" w:sz="0" w:val="nil"/>
          <w:between w:space="0" w:sz="0" w:val="nil"/>
        </w:pBdr>
        <w:shd w:fill="auto" w:val="clear"/>
        <w:spacing w:after="0" w:before="39.5300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06">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707">
      <w:pPr>
        <w:keepNext w:val="0"/>
        <w:keepLines w:val="0"/>
        <w:widowControl w:val="0"/>
        <w:pBdr>
          <w:top w:space="0" w:sz="0" w:val="nil"/>
          <w:left w:space="0" w:sz="0" w:val="nil"/>
          <w:bottom w:space="0" w:sz="0" w:val="nil"/>
          <w:right w:space="0" w:sz="0" w:val="nil"/>
          <w:between w:space="0" w:sz="0" w:val="nil"/>
        </w:pBdr>
        <w:shd w:fill="auto" w:val="clear"/>
        <w:spacing w:after="0" w:before="4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708">
      <w:pPr>
        <w:keepNext w:val="0"/>
        <w:keepLines w:val="0"/>
        <w:widowControl w:val="0"/>
        <w:pBdr>
          <w:top w:space="0" w:sz="0" w:val="nil"/>
          <w:left w:space="0" w:sz="0" w:val="nil"/>
          <w:bottom w:space="0" w:sz="0" w:val="nil"/>
          <w:right w:space="0" w:sz="0" w:val="nil"/>
          <w:between w:space="0" w:sz="0" w:val="nil"/>
        </w:pBdr>
        <w:shd w:fill="auto" w:val="clear"/>
        <w:spacing w:after="0" w:before="282.28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709">
      <w:pPr>
        <w:keepNext w:val="0"/>
        <w:keepLines w:val="0"/>
        <w:widowControl w:val="0"/>
        <w:pBdr>
          <w:top w:space="0" w:sz="0" w:val="nil"/>
          <w:left w:space="0" w:sz="0" w:val="nil"/>
          <w:bottom w:space="0" w:sz="0" w:val="nil"/>
          <w:right w:space="0" w:sz="0" w:val="nil"/>
          <w:between w:space="0" w:sz="0" w:val="nil"/>
        </w:pBdr>
        <w:shd w:fill="auto" w:val="clear"/>
        <w:spacing w:after="0" w:before="37.690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270A">
      <w:pPr>
        <w:keepNext w:val="0"/>
        <w:keepLines w:val="0"/>
        <w:widowControl w:val="0"/>
        <w:pBdr>
          <w:top w:space="0" w:sz="0" w:val="nil"/>
          <w:left w:space="0" w:sz="0" w:val="nil"/>
          <w:bottom w:space="0" w:sz="0" w:val="nil"/>
          <w:right w:space="0" w:sz="0" w:val="nil"/>
          <w:between w:space="0" w:sz="0" w:val="nil"/>
        </w:pBdr>
        <w:shd w:fill="auto" w:val="clear"/>
        <w:spacing w:after="0" w:before="280.533447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70B">
      <w:pPr>
        <w:keepNext w:val="0"/>
        <w:keepLines w:val="0"/>
        <w:widowControl w:val="0"/>
        <w:pBdr>
          <w:top w:space="0" w:sz="0" w:val="nil"/>
          <w:left w:space="0" w:sz="0" w:val="nil"/>
          <w:bottom w:space="0" w:sz="0" w:val="nil"/>
          <w:right w:space="0" w:sz="0" w:val="nil"/>
          <w:between w:space="0" w:sz="0" w:val="nil"/>
        </w:pBdr>
        <w:shd w:fill="auto" w:val="clear"/>
        <w:spacing w:after="0" w:before="39.5294189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0C">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70D">
      <w:pPr>
        <w:keepNext w:val="0"/>
        <w:keepLines w:val="0"/>
        <w:widowControl w:val="0"/>
        <w:pBdr>
          <w:top w:space="0" w:sz="0" w:val="nil"/>
          <w:left w:space="0" w:sz="0" w:val="nil"/>
          <w:bottom w:space="0" w:sz="0" w:val="nil"/>
          <w:right w:space="0" w:sz="0" w:val="nil"/>
          <w:between w:space="0" w:sz="0" w:val="nil"/>
        </w:pBdr>
        <w:shd w:fill="auto" w:val="clear"/>
        <w:spacing w:after="0" w:before="69.62219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270E">
      <w:pPr>
        <w:keepNext w:val="0"/>
        <w:keepLines w:val="0"/>
        <w:widowControl w:val="0"/>
        <w:pBdr>
          <w:top w:space="0" w:sz="0" w:val="nil"/>
          <w:left w:space="0" w:sz="0" w:val="nil"/>
          <w:bottom w:space="0" w:sz="0" w:val="nil"/>
          <w:right w:space="0" w:sz="0" w:val="nil"/>
          <w:between w:space="0" w:sz="0" w:val="nil"/>
        </w:pBdr>
        <w:shd w:fill="auto" w:val="clear"/>
        <w:spacing w:after="0" w:before="212.12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70F">
      <w:pPr>
        <w:keepNext w:val="0"/>
        <w:keepLines w:val="0"/>
        <w:widowControl w:val="0"/>
        <w:pBdr>
          <w:top w:space="0" w:sz="0" w:val="nil"/>
          <w:left w:space="0" w:sz="0" w:val="nil"/>
          <w:bottom w:space="0" w:sz="0" w:val="nil"/>
          <w:right w:space="0" w:sz="0" w:val="nil"/>
          <w:between w:space="0" w:sz="0" w:val="nil"/>
        </w:pBdr>
        <w:shd w:fill="auto" w:val="clear"/>
        <w:spacing w:after="0" w:before="37.690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710">
      <w:pPr>
        <w:keepNext w:val="0"/>
        <w:keepLines w:val="0"/>
        <w:widowControl w:val="0"/>
        <w:pBdr>
          <w:top w:space="0" w:sz="0" w:val="nil"/>
          <w:left w:space="0" w:sz="0" w:val="nil"/>
          <w:bottom w:space="0" w:sz="0" w:val="nil"/>
          <w:right w:space="0" w:sz="0" w:val="nil"/>
          <w:between w:space="0" w:sz="0" w:val="nil"/>
        </w:pBdr>
        <w:shd w:fill="auto" w:val="clear"/>
        <w:spacing w:after="0" w:before="68.42712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711">
      <w:pPr>
        <w:keepNext w:val="0"/>
        <w:keepLines w:val="0"/>
        <w:widowControl w:val="0"/>
        <w:pBdr>
          <w:top w:space="0" w:sz="0" w:val="nil"/>
          <w:left w:space="0" w:sz="0" w:val="nil"/>
          <w:bottom w:space="0" w:sz="0" w:val="nil"/>
          <w:right w:space="0" w:sz="0" w:val="nil"/>
          <w:between w:space="0" w:sz="0" w:val="nil"/>
        </w:pBdr>
        <w:shd w:fill="auto" w:val="clear"/>
        <w:spacing w:after="0" w:before="29.1711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12">
      <w:pPr>
        <w:keepNext w:val="0"/>
        <w:keepLines w:val="0"/>
        <w:widowControl w:val="0"/>
        <w:pBdr>
          <w:top w:space="0" w:sz="0" w:val="nil"/>
          <w:left w:space="0" w:sz="0" w:val="nil"/>
          <w:bottom w:space="0" w:sz="0" w:val="nil"/>
          <w:right w:space="0" w:sz="0" w:val="nil"/>
          <w:between w:space="0" w:sz="0" w:val="nil"/>
        </w:pBdr>
        <w:shd w:fill="auto" w:val="clear"/>
        <w:spacing w:after="0" w:before="233.0816650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713">
      <w:pPr>
        <w:keepNext w:val="0"/>
        <w:keepLines w:val="0"/>
        <w:widowControl w:val="0"/>
        <w:pBdr>
          <w:top w:space="0" w:sz="0" w:val="nil"/>
          <w:left w:space="0" w:sz="0" w:val="nil"/>
          <w:bottom w:space="0" w:sz="0" w:val="nil"/>
          <w:right w:space="0" w:sz="0" w:val="nil"/>
          <w:between w:space="0" w:sz="0" w:val="nil"/>
        </w:pBdr>
        <w:shd w:fill="auto" w:val="clear"/>
        <w:spacing w:after="0" w:before="35.498657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714">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715">
      <w:pPr>
        <w:keepNext w:val="0"/>
        <w:keepLines w:val="0"/>
        <w:widowControl w:val="0"/>
        <w:pBdr>
          <w:top w:space="0" w:sz="0" w:val="nil"/>
          <w:left w:space="0" w:sz="0" w:val="nil"/>
          <w:bottom w:space="0" w:sz="0" w:val="nil"/>
          <w:right w:space="0" w:sz="0" w:val="nil"/>
          <w:between w:space="0" w:sz="0" w:val="nil"/>
        </w:pBdr>
        <w:shd w:fill="auto" w:val="clear"/>
        <w:spacing w:after="0" w:before="29.1714477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16">
      <w:pPr>
        <w:keepNext w:val="0"/>
        <w:keepLines w:val="0"/>
        <w:widowControl w:val="0"/>
        <w:pBdr>
          <w:top w:space="0" w:sz="0" w:val="nil"/>
          <w:left w:space="0" w:sz="0" w:val="nil"/>
          <w:bottom w:space="0" w:sz="0" w:val="nil"/>
          <w:right w:space="0" w:sz="0" w:val="nil"/>
          <w:between w:space="0" w:sz="0" w:val="nil"/>
        </w:pBdr>
        <w:shd w:fill="auto" w:val="clear"/>
        <w:spacing w:after="0" w:before="233.08135986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717">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18">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719">
      <w:pPr>
        <w:keepNext w:val="0"/>
        <w:keepLines w:val="0"/>
        <w:widowControl w:val="0"/>
        <w:pBdr>
          <w:top w:space="0" w:sz="0" w:val="nil"/>
          <w:left w:space="0" w:sz="0" w:val="nil"/>
          <w:bottom w:space="0" w:sz="0" w:val="nil"/>
          <w:right w:space="0" w:sz="0" w:val="nil"/>
          <w:between w:space="0" w:sz="0" w:val="nil"/>
        </w:pBdr>
        <w:shd w:fill="auto" w:val="clear"/>
        <w:spacing w:after="0" w:before="29.1714477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1A">
      <w:pPr>
        <w:keepNext w:val="0"/>
        <w:keepLines w:val="0"/>
        <w:widowControl w:val="0"/>
        <w:pBdr>
          <w:top w:space="0" w:sz="0" w:val="nil"/>
          <w:left w:space="0" w:sz="0" w:val="nil"/>
          <w:bottom w:space="0" w:sz="0" w:val="nil"/>
          <w:right w:space="0" w:sz="0" w:val="nil"/>
          <w:between w:space="0" w:sz="0" w:val="nil"/>
        </w:pBdr>
        <w:shd w:fill="auto" w:val="clear"/>
        <w:spacing w:after="0" w:before="282.23785400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1B">
      <w:pPr>
        <w:keepNext w:val="0"/>
        <w:keepLines w:val="0"/>
        <w:widowControl w:val="0"/>
        <w:pBdr>
          <w:top w:space="0" w:sz="0" w:val="nil"/>
          <w:left w:space="0" w:sz="0" w:val="nil"/>
          <w:bottom w:space="0" w:sz="0" w:val="nil"/>
          <w:right w:space="0" w:sz="0" w:val="nil"/>
          <w:between w:space="0" w:sz="0" w:val="nil"/>
        </w:pBdr>
        <w:shd w:fill="auto" w:val="clear"/>
        <w:spacing w:after="0" w:before="79.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1C">
      <w:pPr>
        <w:keepNext w:val="0"/>
        <w:keepLines w:val="0"/>
        <w:widowControl w:val="0"/>
        <w:pBdr>
          <w:top w:space="0" w:sz="0" w:val="nil"/>
          <w:left w:space="0" w:sz="0" w:val="nil"/>
          <w:bottom w:space="0" w:sz="0" w:val="nil"/>
          <w:right w:space="0" w:sz="0" w:val="nil"/>
          <w:between w:space="0" w:sz="0" w:val="nil"/>
        </w:pBdr>
        <w:shd w:fill="auto" w:val="clear"/>
        <w:spacing w:after="0" w:before="38.333129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71D">
      <w:pPr>
        <w:keepNext w:val="0"/>
        <w:keepLines w:val="0"/>
        <w:widowControl w:val="0"/>
        <w:pBdr>
          <w:top w:space="0" w:sz="0" w:val="nil"/>
          <w:left w:space="0" w:sz="0" w:val="nil"/>
          <w:bottom w:space="0" w:sz="0" w:val="nil"/>
          <w:right w:space="0" w:sz="0" w:val="nil"/>
          <w:between w:space="0" w:sz="0" w:val="nil"/>
        </w:pBdr>
        <w:shd w:fill="auto" w:val="clear"/>
        <w:spacing w:after="0" w:before="60.024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1E">
      <w:pPr>
        <w:keepNext w:val="0"/>
        <w:keepLines w:val="0"/>
        <w:widowControl w:val="0"/>
        <w:pBdr>
          <w:top w:space="0" w:sz="0" w:val="nil"/>
          <w:left w:space="0" w:sz="0" w:val="nil"/>
          <w:bottom w:space="0" w:sz="0" w:val="nil"/>
          <w:right w:space="0" w:sz="0" w:val="nil"/>
          <w:between w:space="0" w:sz="0" w:val="nil"/>
        </w:pBdr>
        <w:shd w:fill="auto" w:val="clear"/>
        <w:spacing w:after="0" w:before="38.333129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ih</w:t>
      </w:r>
    </w:p>
    <w:p w:rsidR="00000000" w:rsidDel="00000000" w:rsidP="00000000" w:rsidRDefault="00000000" w:rsidRPr="00000000" w14:paraId="0000271F">
      <w:pPr>
        <w:keepNext w:val="0"/>
        <w:keepLines w:val="0"/>
        <w:widowControl w:val="0"/>
        <w:pBdr>
          <w:top w:space="0" w:sz="0" w:val="nil"/>
          <w:left w:space="0" w:sz="0" w:val="nil"/>
          <w:bottom w:space="0" w:sz="0" w:val="nil"/>
          <w:right w:space="0" w:sz="0" w:val="nil"/>
          <w:between w:space="0" w:sz="0" w:val="nil"/>
        </w:pBdr>
        <w:shd w:fill="auto" w:val="clear"/>
        <w:spacing w:after="0" w:before="13.33587646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20">
      <w:pPr>
        <w:keepNext w:val="0"/>
        <w:keepLines w:val="0"/>
        <w:widowControl w:val="0"/>
        <w:pBdr>
          <w:top w:space="0" w:sz="0" w:val="nil"/>
          <w:left w:space="0" w:sz="0" w:val="nil"/>
          <w:bottom w:space="0" w:sz="0" w:val="nil"/>
          <w:right w:space="0" w:sz="0" w:val="nil"/>
          <w:between w:space="0" w:sz="0" w:val="nil"/>
        </w:pBdr>
        <w:shd w:fill="auto" w:val="clear"/>
        <w:spacing w:after="0" w:before="68.455810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721">
      <w:pPr>
        <w:keepNext w:val="0"/>
        <w:keepLines w:val="0"/>
        <w:widowControl w:val="0"/>
        <w:pBdr>
          <w:top w:space="0" w:sz="0" w:val="nil"/>
          <w:left w:space="0" w:sz="0" w:val="nil"/>
          <w:bottom w:space="0" w:sz="0" w:val="nil"/>
          <w:right w:space="0" w:sz="0" w:val="nil"/>
          <w:between w:space="0" w:sz="0" w:val="nil"/>
        </w:pBdr>
        <w:shd w:fill="auto" w:val="clear"/>
        <w:spacing w:after="0" w:before="29.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22">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723">
      <w:pPr>
        <w:keepNext w:val="0"/>
        <w:keepLines w:val="0"/>
        <w:widowControl w:val="0"/>
        <w:pBdr>
          <w:top w:space="0" w:sz="0" w:val="nil"/>
          <w:left w:space="0" w:sz="0" w:val="nil"/>
          <w:bottom w:space="0" w:sz="0" w:val="nil"/>
          <w:right w:space="0" w:sz="0" w:val="nil"/>
          <w:between w:space="0" w:sz="0" w:val="nil"/>
        </w:pBdr>
        <w:shd w:fill="auto" w:val="clear"/>
        <w:spacing w:after="0" w:before="68.39691162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24">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25">
      <w:pPr>
        <w:keepNext w:val="0"/>
        <w:keepLines w:val="0"/>
        <w:widowControl w:val="0"/>
        <w:pBdr>
          <w:top w:space="0" w:sz="0" w:val="nil"/>
          <w:left w:space="0" w:sz="0" w:val="nil"/>
          <w:bottom w:space="0" w:sz="0" w:val="nil"/>
          <w:right w:space="0" w:sz="0" w:val="nil"/>
          <w:between w:space="0" w:sz="0" w:val="nil"/>
        </w:pBdr>
        <w:shd w:fill="auto" w:val="clear"/>
        <w:spacing w:after="0" w:before="58.8284301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26">
      <w:pPr>
        <w:keepNext w:val="0"/>
        <w:keepLines w:val="0"/>
        <w:widowControl w:val="0"/>
        <w:pBdr>
          <w:top w:space="0" w:sz="0" w:val="nil"/>
          <w:left w:space="0" w:sz="0" w:val="nil"/>
          <w:bottom w:space="0" w:sz="0" w:val="nil"/>
          <w:right w:space="0" w:sz="0" w:val="nil"/>
          <w:between w:space="0" w:sz="0" w:val="nil"/>
        </w:pBdr>
        <w:shd w:fill="auto" w:val="clear"/>
        <w:spacing w:after="0" w:before="49.2602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27">
      <w:pPr>
        <w:keepNext w:val="0"/>
        <w:keepLines w:val="0"/>
        <w:widowControl w:val="0"/>
        <w:pBdr>
          <w:top w:space="0" w:sz="0" w:val="nil"/>
          <w:left w:space="0" w:sz="0" w:val="nil"/>
          <w:bottom w:space="0" w:sz="0" w:val="nil"/>
          <w:right w:space="0" w:sz="0" w:val="nil"/>
          <w:between w:space="0" w:sz="0" w:val="nil"/>
        </w:pBdr>
        <w:shd w:fill="auto" w:val="clear"/>
        <w:spacing w:after="0" w:before="79.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28">
      <w:pPr>
        <w:keepNext w:val="0"/>
        <w:keepLines w:val="0"/>
        <w:widowControl w:val="0"/>
        <w:pBdr>
          <w:top w:space="0" w:sz="0" w:val="nil"/>
          <w:left w:space="0" w:sz="0" w:val="nil"/>
          <w:bottom w:space="0" w:sz="0" w:val="nil"/>
          <w:right w:space="0" w:sz="0" w:val="nil"/>
          <w:between w:space="0" w:sz="0" w:val="nil"/>
        </w:pBdr>
        <w:shd w:fill="auto" w:val="clear"/>
        <w:spacing w:after="0" w:before="117.627563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729">
      <w:pPr>
        <w:keepNext w:val="0"/>
        <w:keepLines w:val="0"/>
        <w:widowControl w:val="0"/>
        <w:pBdr>
          <w:top w:space="0" w:sz="0" w:val="nil"/>
          <w:left w:space="0" w:sz="0" w:val="nil"/>
          <w:bottom w:space="0" w:sz="0" w:val="nil"/>
          <w:right w:space="0" w:sz="0" w:val="nil"/>
          <w:between w:space="0" w:sz="0" w:val="nil"/>
        </w:pBdr>
        <w:shd w:fill="auto" w:val="clear"/>
        <w:spacing w:after="0" w:before="118.82324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72A">
      <w:pPr>
        <w:keepNext w:val="0"/>
        <w:keepLines w:val="0"/>
        <w:widowControl w:val="0"/>
        <w:pBdr>
          <w:top w:space="0" w:sz="0" w:val="nil"/>
          <w:left w:space="0" w:sz="0" w:val="nil"/>
          <w:bottom w:space="0" w:sz="0" w:val="nil"/>
          <w:right w:space="0" w:sz="0" w:val="nil"/>
          <w:between w:space="0" w:sz="0" w:val="nil"/>
        </w:pBdr>
        <w:shd w:fill="auto" w:val="clear"/>
        <w:spacing w:after="0" w:before="77.95104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2B">
      <w:pPr>
        <w:keepNext w:val="0"/>
        <w:keepLines w:val="0"/>
        <w:widowControl w:val="0"/>
        <w:pBdr>
          <w:top w:space="0" w:sz="0" w:val="nil"/>
          <w:left w:space="0" w:sz="0" w:val="nil"/>
          <w:bottom w:space="0" w:sz="0" w:val="nil"/>
          <w:right w:space="0" w:sz="0" w:val="nil"/>
          <w:between w:space="0" w:sz="0" w:val="nil"/>
        </w:pBdr>
        <w:shd w:fill="auto" w:val="clear"/>
        <w:spacing w:after="0" w:before="58.8284301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2C">
      <w:pPr>
        <w:keepNext w:val="0"/>
        <w:keepLines w:val="0"/>
        <w:widowControl w:val="0"/>
        <w:pBdr>
          <w:top w:space="0" w:sz="0" w:val="nil"/>
          <w:left w:space="0" w:sz="0" w:val="nil"/>
          <w:bottom w:space="0" w:sz="0" w:val="nil"/>
          <w:right w:space="0" w:sz="0" w:val="nil"/>
          <w:between w:space="0" w:sz="0" w:val="nil"/>
        </w:pBdr>
        <w:shd w:fill="auto" w:val="clear"/>
        <w:spacing w:after="0" w:before="29.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2D">
      <w:pPr>
        <w:keepNext w:val="0"/>
        <w:keepLines w:val="0"/>
        <w:widowControl w:val="0"/>
        <w:pBdr>
          <w:top w:space="0" w:sz="0" w:val="nil"/>
          <w:left w:space="0" w:sz="0" w:val="nil"/>
          <w:bottom w:space="0" w:sz="0" w:val="nil"/>
          <w:right w:space="0" w:sz="0" w:val="nil"/>
          <w:between w:space="0" w:sz="0" w:val="nil"/>
        </w:pBdr>
        <w:shd w:fill="auto" w:val="clear"/>
        <w:spacing w:after="0" w:before="68.4561157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72E">
      <w:pPr>
        <w:keepNext w:val="0"/>
        <w:keepLines w:val="0"/>
        <w:widowControl w:val="0"/>
        <w:pBdr>
          <w:top w:space="0" w:sz="0" w:val="nil"/>
          <w:left w:space="0" w:sz="0" w:val="nil"/>
          <w:bottom w:space="0" w:sz="0" w:val="nil"/>
          <w:right w:space="0" w:sz="0" w:val="nil"/>
          <w:between w:space="0" w:sz="0" w:val="nil"/>
        </w:pBdr>
        <w:shd w:fill="auto" w:val="clear"/>
        <w:spacing w:after="0" w:before="69.6520996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72F">
      <w:pPr>
        <w:keepNext w:val="0"/>
        <w:keepLines w:val="0"/>
        <w:widowControl w:val="0"/>
        <w:pBdr>
          <w:top w:space="0" w:sz="0" w:val="nil"/>
          <w:left w:space="0" w:sz="0" w:val="nil"/>
          <w:bottom w:space="0" w:sz="0" w:val="nil"/>
          <w:right w:space="0" w:sz="0" w:val="nil"/>
          <w:between w:space="0" w:sz="0" w:val="nil"/>
        </w:pBdr>
        <w:shd w:fill="auto" w:val="clear"/>
        <w:spacing w:after="0" w:before="68.397216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30">
      <w:pPr>
        <w:keepNext w:val="0"/>
        <w:keepLines w:val="0"/>
        <w:widowControl w:val="0"/>
        <w:pBdr>
          <w:top w:space="0" w:sz="0" w:val="nil"/>
          <w:left w:space="0" w:sz="0" w:val="nil"/>
          <w:bottom w:space="0" w:sz="0" w:val="nil"/>
          <w:right w:space="0" w:sz="0" w:val="nil"/>
          <w:between w:space="0" w:sz="0" w:val="nil"/>
        </w:pBdr>
        <w:shd w:fill="auto" w:val="clear"/>
        <w:spacing w:after="0" w:before="79.2648315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31">
      <w:pPr>
        <w:keepNext w:val="0"/>
        <w:keepLines w:val="0"/>
        <w:widowControl w:val="0"/>
        <w:pBdr>
          <w:top w:space="0" w:sz="0" w:val="nil"/>
          <w:left w:space="0" w:sz="0" w:val="nil"/>
          <w:bottom w:space="0" w:sz="0" w:val="nil"/>
          <w:right w:space="0" w:sz="0" w:val="nil"/>
          <w:between w:space="0" w:sz="0" w:val="nil"/>
        </w:pBdr>
        <w:shd w:fill="auto" w:val="clear"/>
        <w:spacing w:after="0" w:before="79.14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2732">
      <w:pPr>
        <w:keepNext w:val="0"/>
        <w:keepLines w:val="0"/>
        <w:widowControl w:val="0"/>
        <w:pBdr>
          <w:top w:space="0" w:sz="0" w:val="nil"/>
          <w:left w:space="0" w:sz="0" w:val="nil"/>
          <w:bottom w:space="0" w:sz="0" w:val="nil"/>
          <w:right w:space="0" w:sz="0" w:val="nil"/>
          <w:between w:space="0" w:sz="0" w:val="nil"/>
        </w:pBdr>
        <w:shd w:fill="auto" w:val="clear"/>
        <w:spacing w:after="0" w:before="74.401550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&amp; </w:t>
      </w:r>
    </w:p>
    <w:p w:rsidR="00000000" w:rsidDel="00000000" w:rsidP="00000000" w:rsidRDefault="00000000" w:rsidRPr="00000000" w14:paraId="00002733">
      <w:pPr>
        <w:keepNext w:val="0"/>
        <w:keepLines w:val="0"/>
        <w:widowControl w:val="0"/>
        <w:pBdr>
          <w:top w:space="0" w:sz="0" w:val="nil"/>
          <w:left w:space="0" w:sz="0" w:val="nil"/>
          <w:bottom w:space="0" w:sz="0" w:val="nil"/>
          <w:right w:space="0" w:sz="0" w:val="nil"/>
          <w:between w:space="0" w:sz="0" w:val="nil"/>
        </w:pBdr>
        <w:shd w:fill="auto" w:val="clear"/>
        <w:spacing w:after="0" w:before="92.64587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734">
      <w:pPr>
        <w:keepNext w:val="0"/>
        <w:keepLines w:val="0"/>
        <w:widowControl w:val="0"/>
        <w:pBdr>
          <w:top w:space="0" w:sz="0" w:val="nil"/>
          <w:left w:space="0" w:sz="0" w:val="nil"/>
          <w:bottom w:space="0" w:sz="0" w:val="nil"/>
          <w:right w:space="0" w:sz="0" w:val="nil"/>
          <w:between w:space="0" w:sz="0" w:val="nil"/>
        </w:pBdr>
        <w:shd w:fill="auto" w:val="clear"/>
        <w:spacing w:after="0" w:before="79.146881103515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735">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id</w:t>
      </w:r>
    </w:p>
    <w:p w:rsidR="00000000" w:rsidDel="00000000" w:rsidP="00000000" w:rsidRDefault="00000000" w:rsidRPr="00000000" w14:paraId="00002736">
      <w:pPr>
        <w:keepNext w:val="0"/>
        <w:keepLines w:val="0"/>
        <w:widowControl w:val="0"/>
        <w:pBdr>
          <w:top w:space="0" w:sz="0" w:val="nil"/>
          <w:left w:space="0" w:sz="0" w:val="nil"/>
          <w:bottom w:space="0" w:sz="0" w:val="nil"/>
          <w:right w:space="0" w:sz="0" w:val="nil"/>
          <w:between w:space="0" w:sz="0" w:val="nil"/>
        </w:pBdr>
        <w:shd w:fill="auto" w:val="clear"/>
        <w:spacing w:after="0" w:before="14.344329833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37">
      <w:pPr>
        <w:keepNext w:val="0"/>
        <w:keepLines w:val="0"/>
        <w:widowControl w:val="0"/>
        <w:pBdr>
          <w:top w:space="0" w:sz="0" w:val="nil"/>
          <w:left w:space="0" w:sz="0" w:val="nil"/>
          <w:bottom w:space="0" w:sz="0" w:val="nil"/>
          <w:right w:space="0" w:sz="0" w:val="nil"/>
          <w:between w:space="0" w:sz="0" w:val="nil"/>
        </w:pBdr>
        <w:shd w:fill="auto" w:val="clear"/>
        <w:spacing w:after="0" w:before="117.597961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73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739">
      <w:pPr>
        <w:keepNext w:val="0"/>
        <w:keepLines w:val="0"/>
        <w:widowControl w:val="0"/>
        <w:pBdr>
          <w:top w:space="0" w:sz="0" w:val="nil"/>
          <w:left w:space="0" w:sz="0" w:val="nil"/>
          <w:bottom w:space="0" w:sz="0" w:val="nil"/>
          <w:right w:space="0" w:sz="0" w:val="nil"/>
          <w:between w:space="0" w:sz="0" w:val="nil"/>
        </w:pBdr>
        <w:shd w:fill="auto" w:val="clear"/>
        <w:spacing w:after="0" w:before="39.5300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3A">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273B">
      <w:pPr>
        <w:keepNext w:val="0"/>
        <w:keepLines w:val="0"/>
        <w:widowControl w:val="0"/>
        <w:pBdr>
          <w:top w:space="0" w:sz="0" w:val="nil"/>
          <w:left w:space="0" w:sz="0" w:val="nil"/>
          <w:bottom w:space="0" w:sz="0" w:val="nil"/>
          <w:right w:space="0" w:sz="0" w:val="nil"/>
          <w:between w:space="0" w:sz="0" w:val="nil"/>
        </w:pBdr>
        <w:shd w:fill="auto" w:val="clear"/>
        <w:spacing w:after="0" w:before="280.53466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73C">
      <w:pPr>
        <w:keepNext w:val="0"/>
        <w:keepLines w:val="0"/>
        <w:widowControl w:val="0"/>
        <w:pBdr>
          <w:top w:space="0" w:sz="0" w:val="nil"/>
          <w:left w:space="0" w:sz="0" w:val="nil"/>
          <w:bottom w:space="0" w:sz="0" w:val="nil"/>
          <w:right w:space="0" w:sz="0" w:val="nil"/>
          <w:between w:space="0" w:sz="0" w:val="nil"/>
        </w:pBdr>
        <w:shd w:fill="auto" w:val="clear"/>
        <w:spacing w:after="0" w:before="16.6955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73D">
      <w:pPr>
        <w:keepNext w:val="0"/>
        <w:keepLines w:val="0"/>
        <w:widowControl w:val="0"/>
        <w:pBdr>
          <w:top w:space="0" w:sz="0" w:val="nil"/>
          <w:left w:space="0" w:sz="0" w:val="nil"/>
          <w:bottom w:space="0" w:sz="0" w:val="nil"/>
          <w:right w:space="0" w:sz="0" w:val="nil"/>
          <w:between w:space="0" w:sz="0" w:val="nil"/>
        </w:pBdr>
        <w:shd w:fill="auto" w:val="clear"/>
        <w:spacing w:after="0" w:before="350.6811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73E">
      <w:pPr>
        <w:keepNext w:val="0"/>
        <w:keepLines w:val="0"/>
        <w:widowControl w:val="0"/>
        <w:pBdr>
          <w:top w:space="0" w:sz="0" w:val="nil"/>
          <w:left w:space="0" w:sz="0" w:val="nil"/>
          <w:bottom w:space="0" w:sz="0" w:val="nil"/>
          <w:right w:space="0" w:sz="0" w:val="nil"/>
          <w:between w:space="0" w:sz="0" w:val="nil"/>
        </w:pBdr>
        <w:shd w:fill="auto" w:val="clear"/>
        <w:spacing w:after="0" w:before="15.49926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73F">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740">
      <w:pPr>
        <w:keepNext w:val="0"/>
        <w:keepLines w:val="0"/>
        <w:widowControl w:val="0"/>
        <w:pBdr>
          <w:top w:space="0" w:sz="0" w:val="nil"/>
          <w:left w:space="0" w:sz="0" w:val="nil"/>
          <w:bottom w:space="0" w:sz="0" w:val="nil"/>
          <w:right w:space="0" w:sz="0" w:val="nil"/>
          <w:between w:space="0" w:sz="0" w:val="nil"/>
        </w:pBdr>
        <w:shd w:fill="auto" w:val="clear"/>
        <w:spacing w:after="0" w:before="39.5300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41">
      <w:pPr>
        <w:keepNext w:val="0"/>
        <w:keepLines w:val="0"/>
        <w:widowControl w:val="0"/>
        <w:pBdr>
          <w:top w:space="0" w:sz="0" w:val="nil"/>
          <w:left w:space="0" w:sz="0" w:val="nil"/>
          <w:bottom w:space="0" w:sz="0" w:val="nil"/>
          <w:right w:space="0" w:sz="0" w:val="nil"/>
          <w:between w:space="0" w:sz="0" w:val="nil"/>
        </w:pBdr>
        <w:shd w:fill="auto" w:val="clear"/>
        <w:spacing w:after="0" w:before="69.62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742">
      <w:pPr>
        <w:keepNext w:val="0"/>
        <w:keepLines w:val="0"/>
        <w:widowControl w:val="0"/>
        <w:pBdr>
          <w:top w:space="0" w:sz="0" w:val="nil"/>
          <w:left w:space="0" w:sz="0" w:val="nil"/>
          <w:bottom w:space="0" w:sz="0" w:val="nil"/>
          <w:right w:space="0" w:sz="0" w:val="nil"/>
          <w:between w:space="0" w:sz="0" w:val="nil"/>
        </w:pBdr>
        <w:shd w:fill="auto" w:val="clear"/>
        <w:spacing w:after="0" w:before="29.17236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43">
      <w:pPr>
        <w:keepNext w:val="0"/>
        <w:keepLines w:val="0"/>
        <w:widowControl w:val="0"/>
        <w:pBdr>
          <w:top w:space="0" w:sz="0" w:val="nil"/>
          <w:left w:space="0" w:sz="0" w:val="nil"/>
          <w:bottom w:space="0" w:sz="0" w:val="nil"/>
          <w:right w:space="0" w:sz="0" w:val="nil"/>
          <w:between w:space="0" w:sz="0" w:val="nil"/>
        </w:pBdr>
        <w:shd w:fill="auto" w:val="clear"/>
        <w:spacing w:after="0" w:before="301.49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744">
      <w:pPr>
        <w:keepNext w:val="0"/>
        <w:keepLines w:val="0"/>
        <w:widowControl w:val="0"/>
        <w:pBdr>
          <w:top w:space="0" w:sz="0" w:val="nil"/>
          <w:left w:space="0" w:sz="0" w:val="nil"/>
          <w:bottom w:space="0" w:sz="0" w:val="nil"/>
          <w:right w:space="0" w:sz="0" w:val="nil"/>
          <w:between w:space="0" w:sz="0" w:val="nil"/>
        </w:pBdr>
        <w:shd w:fill="auto" w:val="clear"/>
        <w:spacing w:after="0" w:before="15.49926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745">
      <w:pPr>
        <w:keepNext w:val="0"/>
        <w:keepLines w:val="0"/>
        <w:widowControl w:val="0"/>
        <w:pBdr>
          <w:top w:space="0" w:sz="0" w:val="nil"/>
          <w:left w:space="0" w:sz="0" w:val="nil"/>
          <w:bottom w:space="0" w:sz="0" w:val="nil"/>
          <w:right w:space="0" w:sz="0" w:val="nil"/>
          <w:between w:space="0" w:sz="0" w:val="nil"/>
        </w:pBdr>
        <w:shd w:fill="auto" w:val="clear"/>
        <w:spacing w:after="0" w:before="351.8908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746">
      <w:pPr>
        <w:keepNext w:val="0"/>
        <w:keepLines w:val="0"/>
        <w:widowControl w:val="0"/>
        <w:pBdr>
          <w:top w:space="0" w:sz="0" w:val="nil"/>
          <w:left w:space="0" w:sz="0" w:val="nil"/>
          <w:bottom w:space="0" w:sz="0" w:val="nil"/>
          <w:right w:space="0" w:sz="0" w:val="nil"/>
          <w:between w:space="0" w:sz="0" w:val="nil"/>
        </w:pBdr>
        <w:shd w:fill="auto" w:val="clear"/>
        <w:spacing w:after="0" w:before="37.6910400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2747">
      <w:pPr>
        <w:keepNext w:val="0"/>
        <w:keepLines w:val="0"/>
        <w:widowControl w:val="0"/>
        <w:pBdr>
          <w:top w:space="0" w:sz="0" w:val="nil"/>
          <w:left w:space="0" w:sz="0" w:val="nil"/>
          <w:bottom w:space="0" w:sz="0" w:val="nil"/>
          <w:right w:space="0" w:sz="0" w:val="nil"/>
          <w:between w:space="0" w:sz="0" w:val="nil"/>
        </w:pBdr>
        <w:shd w:fill="auto" w:val="clear"/>
        <w:spacing w:after="0" w:before="280.53466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748">
      <w:pPr>
        <w:keepNext w:val="0"/>
        <w:keepLines w:val="0"/>
        <w:widowControl w:val="0"/>
        <w:pBdr>
          <w:top w:space="0" w:sz="0" w:val="nil"/>
          <w:left w:space="0" w:sz="0" w:val="nil"/>
          <w:bottom w:space="0" w:sz="0" w:val="nil"/>
          <w:right w:space="0" w:sz="0" w:val="nil"/>
          <w:between w:space="0" w:sz="0" w:val="nil"/>
        </w:pBdr>
        <w:shd w:fill="auto" w:val="clear"/>
        <w:spacing w:after="0" w:before="15.49926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749">
      <w:pPr>
        <w:keepNext w:val="0"/>
        <w:keepLines w:val="0"/>
        <w:widowControl w:val="0"/>
        <w:pBdr>
          <w:top w:space="0" w:sz="0" w:val="nil"/>
          <w:left w:space="0" w:sz="0" w:val="nil"/>
          <w:bottom w:space="0" w:sz="0" w:val="nil"/>
          <w:right w:space="0" w:sz="0" w:val="nil"/>
          <w:between w:space="0" w:sz="0" w:val="nil"/>
        </w:pBdr>
        <w:shd w:fill="auto" w:val="clear"/>
        <w:spacing w:after="0" w:before="351.8908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74A">
      <w:pPr>
        <w:keepNext w:val="0"/>
        <w:keepLines w:val="0"/>
        <w:widowControl w:val="0"/>
        <w:pBdr>
          <w:top w:space="0" w:sz="0" w:val="nil"/>
          <w:left w:space="0" w:sz="0" w:val="nil"/>
          <w:bottom w:space="0" w:sz="0" w:val="nil"/>
          <w:right w:space="0" w:sz="0" w:val="nil"/>
          <w:between w:space="0" w:sz="0" w:val="nil"/>
        </w:pBdr>
        <w:shd w:fill="auto" w:val="clear"/>
        <w:spacing w:after="0" w:before="39.5300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4B">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74C">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74D">
      <w:pPr>
        <w:keepNext w:val="0"/>
        <w:keepLines w:val="0"/>
        <w:widowControl w:val="0"/>
        <w:pBdr>
          <w:top w:space="0" w:sz="0" w:val="nil"/>
          <w:left w:space="0" w:sz="0" w:val="nil"/>
          <w:bottom w:space="0" w:sz="0" w:val="nil"/>
          <w:right w:space="0" w:sz="0" w:val="nil"/>
          <w:between w:space="0" w:sz="0" w:val="nil"/>
        </w:pBdr>
        <w:shd w:fill="auto" w:val="clear"/>
        <w:spacing w:after="0" w:before="16.6955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74E">
      <w:pPr>
        <w:keepNext w:val="0"/>
        <w:keepLines w:val="0"/>
        <w:widowControl w:val="0"/>
        <w:pBdr>
          <w:top w:space="0" w:sz="0" w:val="nil"/>
          <w:left w:space="0" w:sz="0" w:val="nil"/>
          <w:bottom w:space="0" w:sz="0" w:val="nil"/>
          <w:right w:space="0" w:sz="0" w:val="nil"/>
          <w:between w:space="0" w:sz="0" w:val="nil"/>
        </w:pBdr>
        <w:shd w:fill="auto" w:val="clear"/>
        <w:spacing w:after="0" w:before="350.6811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74F">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50">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2751">
      <w:pPr>
        <w:keepNext w:val="0"/>
        <w:keepLines w:val="0"/>
        <w:widowControl w:val="0"/>
        <w:pBdr>
          <w:top w:space="0" w:sz="0" w:val="nil"/>
          <w:left w:space="0" w:sz="0" w:val="nil"/>
          <w:bottom w:space="0" w:sz="0" w:val="nil"/>
          <w:right w:space="0" w:sz="0" w:val="nil"/>
          <w:between w:space="0" w:sz="0" w:val="nil"/>
        </w:pBdr>
        <w:shd w:fill="auto" w:val="clear"/>
        <w:spacing w:after="0" w:before="280.52001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752">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53">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754">
      <w:pPr>
        <w:keepNext w:val="0"/>
        <w:keepLines w:val="0"/>
        <w:widowControl w:val="0"/>
        <w:pBdr>
          <w:top w:space="0" w:sz="0" w:val="nil"/>
          <w:left w:space="0" w:sz="0" w:val="nil"/>
          <w:bottom w:space="0" w:sz="0" w:val="nil"/>
          <w:right w:space="0" w:sz="0" w:val="nil"/>
          <w:between w:space="0" w:sz="0" w:val="nil"/>
        </w:pBdr>
        <w:shd w:fill="auto" w:val="clear"/>
        <w:spacing w:after="0" w:before="29.1711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55">
      <w:pPr>
        <w:keepNext w:val="0"/>
        <w:keepLines w:val="0"/>
        <w:widowControl w:val="0"/>
        <w:pBdr>
          <w:top w:space="0" w:sz="0" w:val="nil"/>
          <w:left w:space="0" w:sz="0" w:val="nil"/>
          <w:bottom w:space="0" w:sz="0" w:val="nil"/>
          <w:right w:space="0" w:sz="0" w:val="nil"/>
          <w:between w:space="0" w:sz="0" w:val="nil"/>
        </w:pBdr>
        <w:shd w:fill="auto" w:val="clear"/>
        <w:spacing w:after="0" w:before="301.4794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756">
      <w:pPr>
        <w:keepNext w:val="0"/>
        <w:keepLines w:val="0"/>
        <w:widowControl w:val="0"/>
        <w:pBdr>
          <w:top w:space="0" w:sz="0" w:val="nil"/>
          <w:left w:space="0" w:sz="0" w:val="nil"/>
          <w:bottom w:space="0" w:sz="0" w:val="nil"/>
          <w:right w:space="0" w:sz="0" w:val="nil"/>
          <w:between w:space="0" w:sz="0" w:val="nil"/>
        </w:pBdr>
        <w:shd w:fill="auto" w:val="clear"/>
        <w:spacing w:after="0" w:before="35.499877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757">
      <w:pPr>
        <w:keepNext w:val="0"/>
        <w:keepLines w:val="0"/>
        <w:widowControl w:val="0"/>
        <w:pBdr>
          <w:top w:space="0" w:sz="0" w:val="nil"/>
          <w:left w:space="0" w:sz="0" w:val="nil"/>
          <w:bottom w:space="0" w:sz="0" w:val="nil"/>
          <w:right w:space="0" w:sz="0" w:val="nil"/>
          <w:between w:space="0" w:sz="0" w:val="nil"/>
        </w:pBdr>
        <w:shd w:fill="auto" w:val="clear"/>
        <w:spacing w:after="0" w:before="29.17175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58">
      <w:pPr>
        <w:keepNext w:val="0"/>
        <w:keepLines w:val="0"/>
        <w:widowControl w:val="0"/>
        <w:pBdr>
          <w:top w:space="0" w:sz="0" w:val="nil"/>
          <w:left w:space="0" w:sz="0" w:val="nil"/>
          <w:bottom w:space="0" w:sz="0" w:val="nil"/>
          <w:right w:space="0" w:sz="0" w:val="nil"/>
          <w:between w:space="0" w:sz="0" w:val="nil"/>
        </w:pBdr>
        <w:shd w:fill="auto" w:val="clear"/>
        <w:spacing w:after="0" w:before="30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759">
      <w:pPr>
        <w:keepNext w:val="0"/>
        <w:keepLines w:val="0"/>
        <w:widowControl w:val="0"/>
        <w:pBdr>
          <w:top w:space="0" w:sz="0" w:val="nil"/>
          <w:left w:space="0" w:sz="0" w:val="nil"/>
          <w:bottom w:space="0" w:sz="0" w:val="nil"/>
          <w:right w:space="0" w:sz="0" w:val="nil"/>
          <w:between w:space="0" w:sz="0" w:val="nil"/>
        </w:pBdr>
        <w:shd w:fill="auto" w:val="clear"/>
        <w:spacing w:after="0" w:before="38.3337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5A">
      <w:pPr>
        <w:keepNext w:val="0"/>
        <w:keepLines w:val="0"/>
        <w:widowControl w:val="0"/>
        <w:pBdr>
          <w:top w:space="0" w:sz="0" w:val="nil"/>
          <w:left w:space="0" w:sz="0" w:val="nil"/>
          <w:bottom w:space="0" w:sz="0" w:val="nil"/>
          <w:right w:space="0" w:sz="0" w:val="nil"/>
          <w:between w:space="0" w:sz="0" w:val="nil"/>
        </w:pBdr>
        <w:shd w:fill="auto" w:val="clear"/>
        <w:spacing w:after="0" w:before="4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75B">
      <w:pPr>
        <w:keepNext w:val="0"/>
        <w:keepLines w:val="0"/>
        <w:widowControl w:val="0"/>
        <w:pBdr>
          <w:top w:space="0" w:sz="0" w:val="nil"/>
          <w:left w:space="0" w:sz="0" w:val="nil"/>
          <w:bottom w:space="0" w:sz="0" w:val="nil"/>
          <w:right w:space="0" w:sz="0" w:val="nil"/>
          <w:between w:space="0" w:sz="0" w:val="nil"/>
        </w:pBdr>
        <w:shd w:fill="auto" w:val="clear"/>
        <w:spacing w:after="0" w:before="350.6793212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75C">
      <w:pPr>
        <w:keepNext w:val="0"/>
        <w:keepLines w:val="0"/>
        <w:widowControl w:val="0"/>
        <w:pBdr>
          <w:top w:space="0" w:sz="0" w:val="nil"/>
          <w:left w:space="0" w:sz="0" w:val="nil"/>
          <w:bottom w:space="0" w:sz="0" w:val="nil"/>
          <w:right w:space="0" w:sz="0" w:val="nil"/>
          <w:between w:space="0" w:sz="0" w:val="nil"/>
        </w:pBdr>
        <w:shd w:fill="auto" w:val="clear"/>
        <w:spacing w:after="0" w:before="39.5294189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5D">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75E">
      <w:pPr>
        <w:keepNext w:val="0"/>
        <w:keepLines w:val="0"/>
        <w:widowControl w:val="0"/>
        <w:pBdr>
          <w:top w:space="0" w:sz="0" w:val="nil"/>
          <w:left w:space="0" w:sz="0" w:val="nil"/>
          <w:bottom w:space="0" w:sz="0" w:val="nil"/>
          <w:right w:space="0" w:sz="0" w:val="nil"/>
          <w:between w:space="0" w:sz="0" w:val="nil"/>
        </w:pBdr>
        <w:shd w:fill="auto" w:val="clear"/>
        <w:spacing w:after="0" w:before="29.1711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5F">
      <w:pPr>
        <w:keepNext w:val="0"/>
        <w:keepLines w:val="0"/>
        <w:widowControl w:val="0"/>
        <w:pBdr>
          <w:top w:space="0" w:sz="0" w:val="nil"/>
          <w:left w:space="0" w:sz="0" w:val="nil"/>
          <w:bottom w:space="0" w:sz="0" w:val="nil"/>
          <w:right w:space="0" w:sz="0" w:val="nil"/>
          <w:between w:space="0" w:sz="0" w:val="nil"/>
        </w:pBdr>
        <w:shd w:fill="auto" w:val="clear"/>
        <w:spacing w:after="0" w:before="302.6898193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760">
      <w:pPr>
        <w:keepNext w:val="0"/>
        <w:keepLines w:val="0"/>
        <w:widowControl w:val="0"/>
        <w:pBdr>
          <w:top w:space="0" w:sz="0" w:val="nil"/>
          <w:left w:space="0" w:sz="0" w:val="nil"/>
          <w:bottom w:space="0" w:sz="0" w:val="nil"/>
          <w:right w:space="0" w:sz="0" w:val="nil"/>
          <w:between w:space="0" w:sz="0" w:val="nil"/>
        </w:pBdr>
        <w:shd w:fill="auto" w:val="clear"/>
        <w:spacing w:after="0" w:before="37.6910400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2761">
      <w:pPr>
        <w:keepNext w:val="0"/>
        <w:keepLines w:val="0"/>
        <w:widowControl w:val="0"/>
        <w:pBdr>
          <w:top w:space="0" w:sz="0" w:val="nil"/>
          <w:left w:space="0" w:sz="0" w:val="nil"/>
          <w:bottom w:space="0" w:sz="0" w:val="nil"/>
          <w:right w:space="0" w:sz="0" w:val="nil"/>
          <w:between w:space="0" w:sz="0" w:val="nil"/>
        </w:pBdr>
        <w:shd w:fill="auto" w:val="clear"/>
        <w:spacing w:after="0" w:before="280.52001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762">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63">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764">
      <w:pPr>
        <w:keepNext w:val="0"/>
        <w:keepLines w:val="0"/>
        <w:widowControl w:val="0"/>
        <w:pBdr>
          <w:top w:space="0" w:sz="0" w:val="nil"/>
          <w:left w:space="0" w:sz="0" w:val="nil"/>
          <w:bottom w:space="0" w:sz="0" w:val="nil"/>
          <w:right w:space="0" w:sz="0" w:val="nil"/>
          <w:between w:space="0" w:sz="0" w:val="nil"/>
        </w:pBdr>
        <w:shd w:fill="auto" w:val="clear"/>
        <w:spacing w:after="0" w:before="351.89056396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765">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66">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2767">
      <w:pPr>
        <w:keepNext w:val="0"/>
        <w:keepLines w:val="0"/>
        <w:widowControl w:val="0"/>
        <w:pBdr>
          <w:top w:space="0" w:sz="0" w:val="nil"/>
          <w:left w:space="0" w:sz="0" w:val="nil"/>
          <w:bottom w:space="0" w:sz="0" w:val="nil"/>
          <w:right w:space="0" w:sz="0" w:val="nil"/>
          <w:between w:space="0" w:sz="0" w:val="nil"/>
        </w:pBdr>
        <w:shd w:fill="auto" w:val="clear"/>
        <w:spacing w:after="0" w:before="1069.512939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68">
      <w:pPr>
        <w:keepNext w:val="0"/>
        <w:keepLines w:val="0"/>
        <w:widowControl w:val="0"/>
        <w:pBdr>
          <w:top w:space="0" w:sz="0" w:val="nil"/>
          <w:left w:space="0" w:sz="0" w:val="nil"/>
          <w:bottom w:space="0" w:sz="0" w:val="nil"/>
          <w:right w:space="0" w:sz="0" w:val="nil"/>
          <w:between w:space="0" w:sz="0" w:val="nil"/>
        </w:pBdr>
        <w:shd w:fill="auto" w:val="clear"/>
        <w:spacing w:after="0" w:before="79.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69">
      <w:pPr>
        <w:keepNext w:val="0"/>
        <w:keepLines w:val="0"/>
        <w:widowControl w:val="0"/>
        <w:pBdr>
          <w:top w:space="0" w:sz="0" w:val="nil"/>
          <w:left w:space="0" w:sz="0" w:val="nil"/>
          <w:bottom w:space="0" w:sz="0" w:val="nil"/>
          <w:right w:space="0" w:sz="0" w:val="nil"/>
          <w:between w:space="0" w:sz="0" w:val="nil"/>
        </w:pBdr>
        <w:shd w:fill="auto" w:val="clear"/>
        <w:spacing w:after="0" w:before="68.441162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gn</w:t>
      </w:r>
    </w:p>
    <w:p w:rsidR="00000000" w:rsidDel="00000000" w:rsidP="00000000" w:rsidRDefault="00000000" w:rsidRPr="00000000" w14:paraId="0000276A">
      <w:pPr>
        <w:keepNext w:val="0"/>
        <w:keepLines w:val="0"/>
        <w:widowControl w:val="0"/>
        <w:pBdr>
          <w:top w:space="0" w:sz="0" w:val="nil"/>
          <w:left w:space="0" w:sz="0" w:val="nil"/>
          <w:bottom w:space="0" w:sz="0" w:val="nil"/>
          <w:right w:space="0" w:sz="0" w:val="nil"/>
          <w:between w:space="0" w:sz="0" w:val="nil"/>
        </w:pBdr>
        <w:shd w:fill="auto" w:val="clear"/>
        <w:spacing w:after="0" w:before="13.33587646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6B">
      <w:pPr>
        <w:keepNext w:val="0"/>
        <w:keepLines w:val="0"/>
        <w:widowControl w:val="0"/>
        <w:pBdr>
          <w:top w:space="0" w:sz="0" w:val="nil"/>
          <w:left w:space="0" w:sz="0" w:val="nil"/>
          <w:bottom w:space="0" w:sz="0" w:val="nil"/>
          <w:right w:space="0" w:sz="0" w:val="nil"/>
          <w:between w:space="0" w:sz="0" w:val="nil"/>
        </w:pBdr>
        <w:shd w:fill="auto" w:val="clear"/>
        <w:spacing w:after="0" w:before="58.7841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6C">
      <w:pPr>
        <w:keepNext w:val="0"/>
        <w:keepLines w:val="0"/>
        <w:widowControl w:val="0"/>
        <w:pBdr>
          <w:top w:space="0" w:sz="0" w:val="nil"/>
          <w:left w:space="0" w:sz="0" w:val="nil"/>
          <w:bottom w:space="0" w:sz="0" w:val="nil"/>
          <w:right w:space="0" w:sz="0" w:val="nil"/>
          <w:between w:space="0" w:sz="0" w:val="nil"/>
        </w:pBdr>
        <w:shd w:fill="auto" w:val="clear"/>
        <w:spacing w:after="0" w:before="58.7841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6D">
      <w:pPr>
        <w:keepNext w:val="0"/>
        <w:keepLines w:val="0"/>
        <w:widowControl w:val="0"/>
        <w:pBdr>
          <w:top w:space="0" w:sz="0" w:val="nil"/>
          <w:left w:space="0" w:sz="0" w:val="nil"/>
          <w:bottom w:space="0" w:sz="0" w:val="nil"/>
          <w:right w:space="0" w:sz="0" w:val="nil"/>
          <w:between w:space="0" w:sz="0" w:val="nil"/>
        </w:pBdr>
        <w:shd w:fill="auto" w:val="clear"/>
        <w:spacing w:after="0" w:before="68.397216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6E">
      <w:pPr>
        <w:keepNext w:val="0"/>
        <w:keepLines w:val="0"/>
        <w:widowControl w:val="0"/>
        <w:pBdr>
          <w:top w:space="0" w:sz="0" w:val="nil"/>
          <w:left w:space="0" w:sz="0" w:val="nil"/>
          <w:bottom w:space="0" w:sz="0" w:val="nil"/>
          <w:right w:space="0" w:sz="0" w:val="nil"/>
          <w:between w:space="0" w:sz="0" w:val="nil"/>
        </w:pBdr>
        <w:shd w:fill="auto" w:val="clear"/>
        <w:spacing w:after="0" w:before="79.14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76F">
      <w:pPr>
        <w:keepNext w:val="0"/>
        <w:keepLines w:val="0"/>
        <w:widowControl w:val="0"/>
        <w:pBdr>
          <w:top w:space="0" w:sz="0" w:val="nil"/>
          <w:left w:space="0" w:sz="0" w:val="nil"/>
          <w:bottom w:space="0" w:sz="0" w:val="nil"/>
          <w:right w:space="0" w:sz="0" w:val="nil"/>
          <w:between w:space="0" w:sz="0" w:val="nil"/>
        </w:pBdr>
        <w:shd w:fill="auto" w:val="clear"/>
        <w:spacing w:after="0" w:before="13.48419189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70">
      <w:pPr>
        <w:keepNext w:val="0"/>
        <w:keepLines w:val="0"/>
        <w:widowControl w:val="0"/>
        <w:pBdr>
          <w:top w:space="0" w:sz="0" w:val="nil"/>
          <w:left w:space="0" w:sz="0" w:val="nil"/>
          <w:bottom w:space="0" w:sz="0" w:val="nil"/>
          <w:right w:space="0" w:sz="0" w:val="nil"/>
          <w:between w:space="0" w:sz="0" w:val="nil"/>
        </w:pBdr>
        <w:shd w:fill="auto" w:val="clear"/>
        <w:spacing w:after="0" w:before="60.024719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71">
      <w:pPr>
        <w:keepNext w:val="0"/>
        <w:keepLines w:val="0"/>
        <w:widowControl w:val="0"/>
        <w:pBdr>
          <w:top w:space="0" w:sz="0" w:val="nil"/>
          <w:left w:space="0" w:sz="0" w:val="nil"/>
          <w:bottom w:space="0" w:sz="0" w:val="nil"/>
          <w:right w:space="0" w:sz="0" w:val="nil"/>
          <w:between w:space="0" w:sz="0" w:val="nil"/>
        </w:pBdr>
        <w:shd w:fill="auto" w:val="clear"/>
        <w:spacing w:after="0" w:before="38.333129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if</w:t>
      </w:r>
    </w:p>
    <w:p w:rsidR="00000000" w:rsidDel="00000000" w:rsidP="00000000" w:rsidRDefault="00000000" w:rsidRPr="00000000" w14:paraId="00002772">
      <w:pPr>
        <w:keepNext w:val="0"/>
        <w:keepLines w:val="0"/>
        <w:widowControl w:val="0"/>
        <w:pBdr>
          <w:top w:space="0" w:sz="0" w:val="nil"/>
          <w:left w:space="0" w:sz="0" w:val="nil"/>
          <w:bottom w:space="0" w:sz="0" w:val="nil"/>
          <w:right w:space="0" w:sz="0" w:val="nil"/>
          <w:between w:space="0" w:sz="0" w:val="nil"/>
        </w:pBdr>
        <w:shd w:fill="auto" w:val="clear"/>
        <w:spacing w:after="0" w:before="9.407653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773">
      <w:pPr>
        <w:keepNext w:val="0"/>
        <w:keepLines w:val="0"/>
        <w:widowControl w:val="0"/>
        <w:pBdr>
          <w:top w:space="0" w:sz="0" w:val="nil"/>
          <w:left w:space="0" w:sz="0" w:val="nil"/>
          <w:bottom w:space="0" w:sz="0" w:val="nil"/>
          <w:right w:space="0" w:sz="0" w:val="nil"/>
          <w:between w:space="0" w:sz="0" w:val="nil"/>
        </w:pBdr>
        <w:shd w:fill="auto" w:val="clear"/>
        <w:spacing w:after="0" w:before="68.39691162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74">
      <w:pPr>
        <w:keepNext w:val="0"/>
        <w:keepLines w:val="0"/>
        <w:widowControl w:val="0"/>
        <w:pBdr>
          <w:top w:space="0" w:sz="0" w:val="nil"/>
          <w:left w:space="0" w:sz="0" w:val="nil"/>
          <w:bottom w:space="0" w:sz="0" w:val="nil"/>
          <w:right w:space="0" w:sz="0" w:val="nil"/>
          <w:between w:space="0" w:sz="0" w:val="nil"/>
        </w:pBdr>
        <w:shd w:fill="auto" w:val="clear"/>
        <w:spacing w:after="0" w:before="49.2602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75">
      <w:pPr>
        <w:keepNext w:val="0"/>
        <w:keepLines w:val="0"/>
        <w:widowControl w:val="0"/>
        <w:pBdr>
          <w:top w:space="0" w:sz="0" w:val="nil"/>
          <w:left w:space="0" w:sz="0" w:val="nil"/>
          <w:bottom w:space="0" w:sz="0" w:val="nil"/>
          <w:right w:space="0" w:sz="0" w:val="nil"/>
          <w:between w:space="0" w:sz="0" w:val="nil"/>
        </w:pBdr>
        <w:shd w:fill="auto" w:val="clear"/>
        <w:spacing w:after="0" w:before="49.200897216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76">
      <w:pPr>
        <w:keepNext w:val="0"/>
        <w:keepLines w:val="0"/>
        <w:widowControl w:val="0"/>
        <w:pBdr>
          <w:top w:space="0" w:sz="0" w:val="nil"/>
          <w:left w:space="0" w:sz="0" w:val="nil"/>
          <w:bottom w:space="0" w:sz="0" w:val="nil"/>
          <w:right w:space="0" w:sz="0" w:val="nil"/>
          <w:between w:space="0" w:sz="0" w:val="nil"/>
        </w:pBdr>
        <w:shd w:fill="auto" w:val="clear"/>
        <w:spacing w:after="0" w:before="29.99008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77">
      <w:pPr>
        <w:keepNext w:val="0"/>
        <w:keepLines w:val="0"/>
        <w:widowControl w:val="0"/>
        <w:pBdr>
          <w:top w:space="0" w:sz="0" w:val="nil"/>
          <w:left w:space="0" w:sz="0" w:val="nil"/>
          <w:bottom w:space="0" w:sz="0" w:val="nil"/>
          <w:right w:space="0" w:sz="0" w:val="nil"/>
          <w:between w:space="0" w:sz="0" w:val="nil"/>
        </w:pBdr>
        <w:shd w:fill="auto" w:val="clear"/>
        <w:spacing w:after="0" w:before="68.4561157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778">
      <w:pPr>
        <w:keepNext w:val="0"/>
        <w:keepLines w:val="0"/>
        <w:widowControl w:val="0"/>
        <w:pBdr>
          <w:top w:space="0" w:sz="0" w:val="nil"/>
          <w:left w:space="0" w:sz="0" w:val="nil"/>
          <w:bottom w:space="0" w:sz="0" w:val="nil"/>
          <w:right w:space="0" w:sz="0" w:val="nil"/>
          <w:between w:space="0" w:sz="0" w:val="nil"/>
        </w:pBdr>
        <w:shd w:fill="auto" w:val="clear"/>
        <w:spacing w:after="0" w:before="68.397064208984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79">
      <w:pPr>
        <w:keepNext w:val="0"/>
        <w:keepLines w:val="0"/>
        <w:widowControl w:val="0"/>
        <w:pBdr>
          <w:top w:space="0" w:sz="0" w:val="nil"/>
          <w:left w:space="0" w:sz="0" w:val="nil"/>
          <w:bottom w:space="0" w:sz="0" w:val="nil"/>
          <w:right w:space="0" w:sz="0" w:val="nil"/>
          <w:between w:space="0" w:sz="0" w:val="nil"/>
        </w:pBdr>
        <w:shd w:fill="auto" w:val="clear"/>
        <w:spacing w:after="0" w:before="109.2256164550781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77A">
      <w:pPr>
        <w:keepNext w:val="0"/>
        <w:keepLines w:val="0"/>
        <w:widowControl w:val="0"/>
        <w:pBdr>
          <w:top w:space="0" w:sz="0" w:val="nil"/>
          <w:left w:space="0" w:sz="0" w:val="nil"/>
          <w:bottom w:space="0" w:sz="0" w:val="nil"/>
          <w:right w:space="0" w:sz="0" w:val="nil"/>
          <w:between w:space="0" w:sz="0" w:val="nil"/>
        </w:pBdr>
        <w:shd w:fill="auto" w:val="clear"/>
        <w:spacing w:after="0" w:before="38.332977294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277B">
      <w:pPr>
        <w:keepNext w:val="0"/>
        <w:keepLines w:val="0"/>
        <w:widowControl w:val="0"/>
        <w:pBdr>
          <w:top w:space="0" w:sz="0" w:val="nil"/>
          <w:left w:space="0" w:sz="0" w:val="nil"/>
          <w:bottom w:space="0" w:sz="0" w:val="nil"/>
          <w:right w:space="0" w:sz="0" w:val="nil"/>
          <w:between w:space="0" w:sz="0" w:val="nil"/>
        </w:pBdr>
        <w:shd w:fill="auto" w:val="clear"/>
        <w:spacing w:after="0" w:before="36.665496826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7C">
      <w:pPr>
        <w:keepNext w:val="0"/>
        <w:keepLines w:val="0"/>
        <w:widowControl w:val="0"/>
        <w:pBdr>
          <w:top w:space="0" w:sz="0" w:val="nil"/>
          <w:left w:space="0" w:sz="0" w:val="nil"/>
          <w:bottom w:space="0" w:sz="0" w:val="nil"/>
          <w:right w:space="0" w:sz="0" w:val="nil"/>
          <w:between w:space="0" w:sz="0" w:val="nil"/>
        </w:pBdr>
        <w:shd w:fill="auto" w:val="clear"/>
        <w:spacing w:after="0" w:before="78.0097961425781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7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77E">
      <w:pPr>
        <w:keepNext w:val="0"/>
        <w:keepLines w:val="0"/>
        <w:widowControl w:val="0"/>
        <w:pBdr>
          <w:top w:space="0" w:sz="0" w:val="nil"/>
          <w:left w:space="0" w:sz="0" w:val="nil"/>
          <w:bottom w:space="0" w:sz="0" w:val="nil"/>
          <w:right w:space="0" w:sz="0" w:val="nil"/>
          <w:between w:space="0" w:sz="0" w:val="nil"/>
        </w:pBdr>
        <w:shd w:fill="auto" w:val="clear"/>
        <w:spacing w:after="0" w:before="15.4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77F">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780">
      <w:pPr>
        <w:keepNext w:val="0"/>
        <w:keepLines w:val="0"/>
        <w:widowControl w:val="0"/>
        <w:pBdr>
          <w:top w:space="0" w:sz="0" w:val="nil"/>
          <w:left w:space="0" w:sz="0" w:val="nil"/>
          <w:bottom w:space="0" w:sz="0" w:val="nil"/>
          <w:right w:space="0" w:sz="0" w:val="nil"/>
          <w:between w:space="0" w:sz="0" w:val="nil"/>
        </w:pBdr>
        <w:shd w:fill="auto" w:val="clear"/>
        <w:spacing w:after="0" w:before="39.5300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81">
      <w:pPr>
        <w:keepNext w:val="0"/>
        <w:keepLines w:val="0"/>
        <w:widowControl w:val="0"/>
        <w:pBdr>
          <w:top w:space="0" w:sz="0" w:val="nil"/>
          <w:left w:space="0" w:sz="0" w:val="nil"/>
          <w:bottom w:space="0" w:sz="0" w:val="nil"/>
          <w:right w:space="0" w:sz="0" w:val="nil"/>
          <w:between w:space="0" w:sz="0" w:val="nil"/>
        </w:pBdr>
        <w:shd w:fill="auto" w:val="clear"/>
        <w:spacing w:after="0" w:before="4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2782">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783">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84">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785">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786">
      <w:pPr>
        <w:keepNext w:val="0"/>
        <w:keepLines w:val="0"/>
        <w:widowControl w:val="0"/>
        <w:pBdr>
          <w:top w:space="0" w:sz="0" w:val="nil"/>
          <w:left w:space="0" w:sz="0" w:val="nil"/>
          <w:bottom w:space="0" w:sz="0" w:val="nil"/>
          <w:right w:space="0" w:sz="0" w:val="nil"/>
          <w:between w:space="0" w:sz="0" w:val="nil"/>
        </w:pBdr>
        <w:shd w:fill="auto" w:val="clear"/>
        <w:spacing w:after="0" w:before="16.69311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2787">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788">
      <w:pPr>
        <w:keepNext w:val="0"/>
        <w:keepLines w:val="0"/>
        <w:widowControl w:val="0"/>
        <w:pBdr>
          <w:top w:space="0" w:sz="0" w:val="nil"/>
          <w:left w:space="0" w:sz="0" w:val="nil"/>
          <w:bottom w:space="0" w:sz="0" w:val="nil"/>
          <w:right w:space="0" w:sz="0" w:val="nil"/>
          <w:between w:space="0" w:sz="0" w:val="nil"/>
        </w:pBdr>
        <w:shd w:fill="auto" w:val="clear"/>
        <w:spacing w:after="0" w:before="15.5004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789">
      <w:pPr>
        <w:keepNext w:val="0"/>
        <w:keepLines w:val="0"/>
        <w:widowControl w:val="0"/>
        <w:pBdr>
          <w:top w:space="0" w:sz="0" w:val="nil"/>
          <w:left w:space="0" w:sz="0" w:val="nil"/>
          <w:bottom w:space="0" w:sz="0" w:val="nil"/>
          <w:right w:space="0" w:sz="0" w:val="nil"/>
          <w:between w:space="0" w:sz="0" w:val="nil"/>
        </w:pBdr>
        <w:shd w:fill="auto" w:val="clear"/>
        <w:spacing w:after="0" w:before="351.8908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78A">
      <w:pPr>
        <w:keepNext w:val="0"/>
        <w:keepLines w:val="0"/>
        <w:widowControl w:val="0"/>
        <w:pBdr>
          <w:top w:space="0" w:sz="0" w:val="nil"/>
          <w:left w:space="0" w:sz="0" w:val="nil"/>
          <w:bottom w:space="0" w:sz="0" w:val="nil"/>
          <w:right w:space="0" w:sz="0" w:val="nil"/>
          <w:between w:space="0" w:sz="0" w:val="nil"/>
        </w:pBdr>
        <w:shd w:fill="auto" w:val="clear"/>
        <w:spacing w:after="0" w:before="17.691650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278B">
      <w:pPr>
        <w:keepNext w:val="0"/>
        <w:keepLines w:val="0"/>
        <w:widowControl w:val="0"/>
        <w:pBdr>
          <w:top w:space="0" w:sz="0" w:val="nil"/>
          <w:left w:space="0" w:sz="0" w:val="nil"/>
          <w:bottom w:space="0" w:sz="0" w:val="nil"/>
          <w:right w:space="0" w:sz="0" w:val="nil"/>
          <w:between w:space="0" w:sz="0" w:val="nil"/>
        </w:pBdr>
        <w:shd w:fill="auto" w:val="clear"/>
        <w:spacing w:after="0" w:before="350.6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78C">
      <w:pPr>
        <w:keepNext w:val="0"/>
        <w:keepLines w:val="0"/>
        <w:widowControl w:val="0"/>
        <w:pBdr>
          <w:top w:space="0" w:sz="0" w:val="nil"/>
          <w:left w:space="0" w:sz="0" w:val="nil"/>
          <w:bottom w:space="0" w:sz="0" w:val="nil"/>
          <w:right w:space="0" w:sz="0" w:val="nil"/>
          <w:between w:space="0" w:sz="0" w:val="nil"/>
        </w:pBdr>
        <w:shd w:fill="auto" w:val="clear"/>
        <w:spacing w:after="0" w:before="39.5300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8D">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278E">
      <w:pPr>
        <w:keepNext w:val="0"/>
        <w:keepLines w:val="0"/>
        <w:widowControl w:val="0"/>
        <w:pBdr>
          <w:top w:space="0" w:sz="0" w:val="nil"/>
          <w:left w:space="0" w:sz="0" w:val="nil"/>
          <w:bottom w:space="0" w:sz="0" w:val="nil"/>
          <w:right w:space="0" w:sz="0" w:val="nil"/>
          <w:between w:space="0" w:sz="0" w:val="nil"/>
        </w:pBdr>
        <w:shd w:fill="auto" w:val="clear"/>
        <w:spacing w:after="0" w:before="244.2864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78F">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90">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2791">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792">
      <w:pPr>
        <w:keepNext w:val="0"/>
        <w:keepLines w:val="0"/>
        <w:widowControl w:val="0"/>
        <w:pBdr>
          <w:top w:space="0" w:sz="0" w:val="nil"/>
          <w:left w:space="0" w:sz="0" w:val="nil"/>
          <w:bottom w:space="0" w:sz="0" w:val="nil"/>
          <w:right w:space="0" w:sz="0" w:val="nil"/>
          <w:between w:space="0" w:sz="0" w:val="nil"/>
        </w:pBdr>
        <w:shd w:fill="auto" w:val="clear"/>
        <w:spacing w:after="0" w:before="16.69311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793">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794">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95">
      <w:pPr>
        <w:keepNext w:val="0"/>
        <w:keepLines w:val="0"/>
        <w:widowControl w:val="0"/>
        <w:pBdr>
          <w:top w:space="0" w:sz="0" w:val="nil"/>
          <w:left w:space="0" w:sz="0" w:val="nil"/>
          <w:bottom w:space="0" w:sz="0" w:val="nil"/>
          <w:right w:space="0" w:sz="0" w:val="nil"/>
          <w:between w:space="0" w:sz="0" w:val="nil"/>
        </w:pBdr>
        <w:shd w:fill="auto" w:val="clear"/>
        <w:spacing w:after="0" w:before="48.42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2796">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797">
      <w:pPr>
        <w:keepNext w:val="0"/>
        <w:keepLines w:val="0"/>
        <w:widowControl w:val="0"/>
        <w:pBdr>
          <w:top w:space="0" w:sz="0" w:val="nil"/>
          <w:left w:space="0" w:sz="0" w:val="nil"/>
          <w:bottom w:space="0" w:sz="0" w:val="nil"/>
          <w:right w:space="0" w:sz="0" w:val="nil"/>
          <w:between w:space="0" w:sz="0" w:val="nil"/>
        </w:pBdr>
        <w:shd w:fill="auto" w:val="clear"/>
        <w:spacing w:after="0" w:before="16.6955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798">
      <w:pPr>
        <w:keepNext w:val="0"/>
        <w:keepLines w:val="0"/>
        <w:widowControl w:val="0"/>
        <w:pBdr>
          <w:top w:space="0" w:sz="0" w:val="nil"/>
          <w:left w:space="0" w:sz="0" w:val="nil"/>
          <w:bottom w:space="0" w:sz="0" w:val="nil"/>
          <w:right w:space="0" w:sz="0" w:val="nil"/>
          <w:between w:space="0" w:sz="0" w:val="nil"/>
        </w:pBdr>
        <w:shd w:fill="auto" w:val="clear"/>
        <w:spacing w:after="0" w:before="350.6793212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799">
      <w:pPr>
        <w:keepNext w:val="0"/>
        <w:keepLines w:val="0"/>
        <w:widowControl w:val="0"/>
        <w:pBdr>
          <w:top w:space="0" w:sz="0" w:val="nil"/>
          <w:left w:space="0" w:sz="0" w:val="nil"/>
          <w:bottom w:space="0" w:sz="0" w:val="nil"/>
          <w:right w:space="0" w:sz="0" w:val="nil"/>
          <w:between w:space="0" w:sz="0" w:val="nil"/>
        </w:pBdr>
        <w:shd w:fill="auto" w:val="clear"/>
        <w:spacing w:after="0" w:before="39.5294189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9A">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79B">
      <w:pPr>
        <w:keepNext w:val="0"/>
        <w:keepLines w:val="0"/>
        <w:widowControl w:val="0"/>
        <w:pBdr>
          <w:top w:space="0" w:sz="0" w:val="nil"/>
          <w:left w:space="0" w:sz="0" w:val="nil"/>
          <w:bottom w:space="0" w:sz="0" w:val="nil"/>
          <w:right w:space="0" w:sz="0" w:val="nil"/>
          <w:between w:space="0" w:sz="0" w:val="nil"/>
        </w:pBdr>
        <w:shd w:fill="auto" w:val="clear"/>
        <w:spacing w:after="0" w:before="4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79C">
      <w:pPr>
        <w:keepNext w:val="0"/>
        <w:keepLines w:val="0"/>
        <w:widowControl w:val="0"/>
        <w:pBdr>
          <w:top w:space="0" w:sz="0" w:val="nil"/>
          <w:left w:space="0" w:sz="0" w:val="nil"/>
          <w:bottom w:space="0" w:sz="0" w:val="nil"/>
          <w:right w:space="0" w:sz="0" w:val="nil"/>
          <w:between w:space="0" w:sz="0" w:val="nil"/>
        </w:pBdr>
        <w:shd w:fill="auto" w:val="clear"/>
        <w:spacing w:after="0" w:before="282.28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79D">
      <w:pPr>
        <w:keepNext w:val="0"/>
        <w:keepLines w:val="0"/>
        <w:widowControl w:val="0"/>
        <w:pBdr>
          <w:top w:space="0" w:sz="0" w:val="nil"/>
          <w:left w:space="0" w:sz="0" w:val="nil"/>
          <w:bottom w:space="0" w:sz="0" w:val="nil"/>
          <w:right w:space="0" w:sz="0" w:val="nil"/>
          <w:between w:space="0" w:sz="0" w:val="nil"/>
        </w:pBdr>
        <w:shd w:fill="auto" w:val="clear"/>
        <w:spacing w:after="0" w:before="38.3337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9E">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279F">
      <w:pPr>
        <w:keepNext w:val="0"/>
        <w:keepLines w:val="0"/>
        <w:widowControl w:val="0"/>
        <w:pBdr>
          <w:top w:space="0" w:sz="0" w:val="nil"/>
          <w:left w:space="0" w:sz="0" w:val="nil"/>
          <w:bottom w:space="0" w:sz="0" w:val="nil"/>
          <w:right w:space="0" w:sz="0" w:val="nil"/>
          <w:between w:space="0" w:sz="0" w:val="nil"/>
        </w:pBdr>
        <w:shd w:fill="auto" w:val="clear"/>
        <w:spacing w:after="0" w:before="245.28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7A0">
      <w:pPr>
        <w:keepNext w:val="0"/>
        <w:keepLines w:val="0"/>
        <w:widowControl w:val="0"/>
        <w:pBdr>
          <w:top w:space="0" w:sz="0" w:val="nil"/>
          <w:left w:space="0" w:sz="0" w:val="nil"/>
          <w:bottom w:space="0" w:sz="0" w:val="nil"/>
          <w:right w:space="0" w:sz="0" w:val="nil"/>
          <w:between w:space="0" w:sz="0" w:val="nil"/>
        </w:pBdr>
        <w:shd w:fill="auto" w:val="clear"/>
        <w:spacing w:after="0" w:before="15.498657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27A1">
      <w:pPr>
        <w:keepNext w:val="0"/>
        <w:keepLines w:val="0"/>
        <w:widowControl w:val="0"/>
        <w:pBdr>
          <w:top w:space="0" w:sz="0" w:val="nil"/>
          <w:left w:space="0" w:sz="0" w:val="nil"/>
          <w:bottom w:space="0" w:sz="0" w:val="nil"/>
          <w:right w:space="0" w:sz="0" w:val="nil"/>
          <w:between w:space="0" w:sz="0" w:val="nil"/>
        </w:pBdr>
        <w:shd w:fill="auto" w:val="clear"/>
        <w:spacing w:after="0" w:before="351.8908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7A2">
      <w:pPr>
        <w:keepNext w:val="0"/>
        <w:keepLines w:val="0"/>
        <w:widowControl w:val="0"/>
        <w:pBdr>
          <w:top w:space="0" w:sz="0" w:val="nil"/>
          <w:left w:space="0" w:sz="0" w:val="nil"/>
          <w:bottom w:space="0" w:sz="0" w:val="nil"/>
          <w:right w:space="0" w:sz="0" w:val="nil"/>
          <w:between w:space="0" w:sz="0" w:val="nil"/>
        </w:pBdr>
        <w:shd w:fill="auto" w:val="clear"/>
        <w:spacing w:after="0" w:before="37.6910400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27A3">
      <w:pPr>
        <w:keepNext w:val="0"/>
        <w:keepLines w:val="0"/>
        <w:widowControl w:val="0"/>
        <w:pBdr>
          <w:top w:space="0" w:sz="0" w:val="nil"/>
          <w:left w:space="0" w:sz="0" w:val="nil"/>
          <w:bottom w:space="0" w:sz="0" w:val="nil"/>
          <w:right w:space="0" w:sz="0" w:val="nil"/>
          <w:between w:space="0" w:sz="0" w:val="nil"/>
        </w:pBdr>
        <w:shd w:fill="auto" w:val="clear"/>
        <w:spacing w:after="0" w:before="280.52001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7A4">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A5">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7A6">
      <w:pPr>
        <w:keepNext w:val="0"/>
        <w:keepLines w:val="0"/>
        <w:widowControl w:val="0"/>
        <w:pBdr>
          <w:top w:space="0" w:sz="0" w:val="nil"/>
          <w:left w:space="0" w:sz="0" w:val="nil"/>
          <w:bottom w:space="0" w:sz="0" w:val="nil"/>
          <w:right w:space="0" w:sz="0" w:val="nil"/>
          <w:between w:space="0" w:sz="0" w:val="nil"/>
        </w:pBdr>
        <w:shd w:fill="auto" w:val="clear"/>
        <w:spacing w:after="0" w:before="29.1714477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A7">
      <w:pPr>
        <w:keepNext w:val="0"/>
        <w:keepLines w:val="0"/>
        <w:widowControl w:val="0"/>
        <w:pBdr>
          <w:top w:space="0" w:sz="0" w:val="nil"/>
          <w:left w:space="0" w:sz="0" w:val="nil"/>
          <w:bottom w:space="0" w:sz="0" w:val="nil"/>
          <w:right w:space="0" w:sz="0" w:val="nil"/>
          <w:between w:space="0" w:sz="0" w:val="nil"/>
        </w:pBdr>
        <w:shd w:fill="auto" w:val="clear"/>
        <w:spacing w:after="0" w:before="302.689514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7A8">
      <w:pPr>
        <w:keepNext w:val="0"/>
        <w:keepLines w:val="0"/>
        <w:widowControl w:val="0"/>
        <w:pBdr>
          <w:top w:space="0" w:sz="0" w:val="nil"/>
          <w:left w:space="0" w:sz="0" w:val="nil"/>
          <w:bottom w:space="0" w:sz="0" w:val="nil"/>
          <w:right w:space="0" w:sz="0" w:val="nil"/>
          <w:between w:space="0" w:sz="0" w:val="nil"/>
        </w:pBdr>
        <w:shd w:fill="auto" w:val="clear"/>
        <w:spacing w:after="0" w:before="35.498657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27A9">
      <w:pPr>
        <w:keepNext w:val="0"/>
        <w:keepLines w:val="0"/>
        <w:widowControl w:val="0"/>
        <w:pBdr>
          <w:top w:space="0" w:sz="0" w:val="nil"/>
          <w:left w:space="0" w:sz="0" w:val="nil"/>
          <w:bottom w:space="0" w:sz="0" w:val="nil"/>
          <w:right w:space="0" w:sz="0" w:val="nil"/>
          <w:between w:space="0" w:sz="0" w:val="nil"/>
        </w:pBdr>
        <w:shd w:fill="auto" w:val="clear"/>
        <w:spacing w:after="0" w:before="1364.13665771484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AA">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AB">
      <w:pPr>
        <w:keepNext w:val="0"/>
        <w:keepLines w:val="0"/>
        <w:widowControl w:val="0"/>
        <w:pBdr>
          <w:top w:space="0" w:sz="0" w:val="nil"/>
          <w:left w:space="0" w:sz="0" w:val="nil"/>
          <w:bottom w:space="0" w:sz="0" w:val="nil"/>
          <w:right w:space="0" w:sz="0" w:val="nil"/>
          <w:between w:space="0" w:sz="0" w:val="nil"/>
        </w:pBdr>
        <w:shd w:fill="auto" w:val="clear"/>
        <w:spacing w:after="0" w:before="49.1714477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ff</w:t>
      </w:r>
    </w:p>
    <w:p w:rsidR="00000000" w:rsidDel="00000000" w:rsidP="00000000" w:rsidRDefault="00000000" w:rsidRPr="00000000" w14:paraId="000027AC">
      <w:pPr>
        <w:keepNext w:val="0"/>
        <w:keepLines w:val="0"/>
        <w:widowControl w:val="0"/>
        <w:pBdr>
          <w:top w:space="0" w:sz="0" w:val="nil"/>
          <w:left w:space="0" w:sz="0" w:val="nil"/>
          <w:bottom w:space="0" w:sz="0" w:val="nil"/>
          <w:right w:space="0" w:sz="0" w:val="nil"/>
          <w:between w:space="0" w:sz="0" w:val="nil"/>
        </w:pBdr>
        <w:shd w:fill="auto" w:val="clear"/>
        <w:spacing w:after="0" w:before="27.43774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AD">
      <w:pPr>
        <w:keepNext w:val="0"/>
        <w:keepLines w:val="0"/>
        <w:widowControl w:val="0"/>
        <w:pBdr>
          <w:top w:space="0" w:sz="0" w:val="nil"/>
          <w:left w:space="0" w:sz="0" w:val="nil"/>
          <w:bottom w:space="0" w:sz="0" w:val="nil"/>
          <w:right w:space="0" w:sz="0" w:val="nil"/>
          <w:between w:space="0" w:sz="0" w:val="nil"/>
        </w:pBdr>
        <w:shd w:fill="auto" w:val="clear"/>
        <w:spacing w:after="0" w:before="49.25994873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AE">
      <w:pPr>
        <w:keepNext w:val="0"/>
        <w:keepLines w:val="0"/>
        <w:widowControl w:val="0"/>
        <w:pBdr>
          <w:top w:space="0" w:sz="0" w:val="nil"/>
          <w:left w:space="0" w:sz="0" w:val="nil"/>
          <w:bottom w:space="0" w:sz="0" w:val="nil"/>
          <w:right w:space="0" w:sz="0" w:val="nil"/>
          <w:between w:space="0" w:sz="0" w:val="nil"/>
        </w:pBdr>
        <w:shd w:fill="auto" w:val="clear"/>
        <w:spacing w:after="0" w:before="49.20104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AF">
      <w:pPr>
        <w:keepNext w:val="0"/>
        <w:keepLines w:val="0"/>
        <w:widowControl w:val="0"/>
        <w:pBdr>
          <w:top w:space="0" w:sz="0" w:val="nil"/>
          <w:left w:space="0" w:sz="0" w:val="nil"/>
          <w:bottom w:space="0" w:sz="0" w:val="nil"/>
          <w:right w:space="0" w:sz="0" w:val="nil"/>
          <w:between w:space="0" w:sz="0" w:val="nil"/>
        </w:pBdr>
        <w:shd w:fill="auto" w:val="clear"/>
        <w:spacing w:after="0" w:before="29.9899291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B0">
      <w:pPr>
        <w:keepNext w:val="0"/>
        <w:keepLines w:val="0"/>
        <w:widowControl w:val="0"/>
        <w:pBdr>
          <w:top w:space="0" w:sz="0" w:val="nil"/>
          <w:left w:space="0" w:sz="0" w:val="nil"/>
          <w:bottom w:space="0" w:sz="0" w:val="nil"/>
          <w:right w:space="0" w:sz="0" w:val="nil"/>
          <w:between w:space="0" w:sz="0" w:val="nil"/>
        </w:pBdr>
        <w:shd w:fill="auto" w:val="clear"/>
        <w:spacing w:after="0" w:before="77.95104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B1">
      <w:pPr>
        <w:keepNext w:val="0"/>
        <w:keepLines w:val="0"/>
        <w:widowControl w:val="0"/>
        <w:pBdr>
          <w:top w:space="0" w:sz="0" w:val="nil"/>
          <w:left w:space="0" w:sz="0" w:val="nil"/>
          <w:bottom w:space="0" w:sz="0" w:val="nil"/>
          <w:right w:space="0" w:sz="0" w:val="nil"/>
          <w:between w:space="0" w:sz="0" w:val="nil"/>
        </w:pBdr>
        <w:shd w:fill="auto" w:val="clear"/>
        <w:spacing w:after="0" w:before="69.637145996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gr</w:t>
      </w:r>
    </w:p>
    <w:p w:rsidR="00000000" w:rsidDel="00000000" w:rsidP="00000000" w:rsidRDefault="00000000" w:rsidRPr="00000000" w14:paraId="000027B2">
      <w:pPr>
        <w:keepNext w:val="0"/>
        <w:keepLines w:val="0"/>
        <w:widowControl w:val="0"/>
        <w:pBdr>
          <w:top w:space="0" w:sz="0" w:val="nil"/>
          <w:left w:space="0" w:sz="0" w:val="nil"/>
          <w:bottom w:space="0" w:sz="0" w:val="nil"/>
          <w:right w:space="0" w:sz="0" w:val="nil"/>
          <w:between w:space="0" w:sz="0" w:val="nil"/>
        </w:pBdr>
        <w:shd w:fill="auto" w:val="clear"/>
        <w:spacing w:after="0" w:before="27.363128662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B3">
      <w:pPr>
        <w:keepNext w:val="0"/>
        <w:keepLines w:val="0"/>
        <w:widowControl w:val="0"/>
        <w:pBdr>
          <w:top w:space="0" w:sz="0" w:val="nil"/>
          <w:left w:space="0" w:sz="0" w:val="nil"/>
          <w:bottom w:space="0" w:sz="0" w:val="nil"/>
          <w:right w:space="0" w:sz="0" w:val="nil"/>
          <w:between w:space="0" w:sz="0" w:val="nil"/>
        </w:pBdr>
        <w:shd w:fill="auto" w:val="clear"/>
        <w:spacing w:after="0" w:before="58.82858276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B4">
      <w:pPr>
        <w:keepNext w:val="0"/>
        <w:keepLines w:val="0"/>
        <w:widowControl w:val="0"/>
        <w:pBdr>
          <w:top w:space="0" w:sz="0" w:val="nil"/>
          <w:left w:space="0" w:sz="0" w:val="nil"/>
          <w:bottom w:space="0" w:sz="0" w:val="nil"/>
          <w:right w:space="0" w:sz="0" w:val="nil"/>
          <w:between w:space="0" w:sz="0" w:val="nil"/>
        </w:pBdr>
        <w:shd w:fill="auto" w:val="clear"/>
        <w:spacing w:after="0" w:before="29.99008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B5">
      <w:pPr>
        <w:keepNext w:val="0"/>
        <w:keepLines w:val="0"/>
        <w:widowControl w:val="0"/>
        <w:pBdr>
          <w:top w:space="0" w:sz="0" w:val="nil"/>
          <w:left w:space="0" w:sz="0" w:val="nil"/>
          <w:bottom w:space="0" w:sz="0" w:val="nil"/>
          <w:right w:space="0" w:sz="0" w:val="nil"/>
          <w:between w:space="0" w:sz="0" w:val="nil"/>
        </w:pBdr>
        <w:shd w:fill="auto" w:val="clear"/>
        <w:spacing w:after="0" w:before="39.66217041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B6">
      <w:pPr>
        <w:keepNext w:val="0"/>
        <w:keepLines w:val="0"/>
        <w:widowControl w:val="0"/>
        <w:pBdr>
          <w:top w:space="0" w:sz="0" w:val="nil"/>
          <w:left w:space="0" w:sz="0" w:val="nil"/>
          <w:bottom w:space="0" w:sz="0" w:val="nil"/>
          <w:right w:space="0" w:sz="0" w:val="nil"/>
          <w:between w:space="0" w:sz="0" w:val="nil"/>
        </w:pBdr>
        <w:shd w:fill="auto" w:val="clear"/>
        <w:spacing w:after="0" w:before="78.0688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B7">
      <w:pPr>
        <w:keepNext w:val="0"/>
        <w:keepLines w:val="0"/>
        <w:widowControl w:val="0"/>
        <w:pBdr>
          <w:top w:space="0" w:sz="0" w:val="nil"/>
          <w:left w:space="0" w:sz="0" w:val="nil"/>
          <w:bottom w:space="0" w:sz="0" w:val="nil"/>
          <w:right w:space="0" w:sz="0" w:val="nil"/>
          <w:between w:space="0" w:sz="0" w:val="nil"/>
        </w:pBdr>
        <w:shd w:fill="auto" w:val="clear"/>
        <w:spacing w:after="0" w:before="79.14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B8">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il</w:t>
      </w:r>
    </w:p>
    <w:p w:rsidR="00000000" w:rsidDel="00000000" w:rsidP="00000000" w:rsidRDefault="00000000" w:rsidRPr="00000000" w14:paraId="000027B9">
      <w:pPr>
        <w:keepNext w:val="0"/>
        <w:keepLines w:val="0"/>
        <w:widowControl w:val="0"/>
        <w:pBdr>
          <w:top w:space="0" w:sz="0" w:val="nil"/>
          <w:left w:space="0" w:sz="0" w:val="nil"/>
          <w:bottom w:space="0" w:sz="0" w:val="nil"/>
          <w:right w:space="0" w:sz="0" w:val="nil"/>
          <w:between w:space="0" w:sz="0" w:val="nil"/>
        </w:pBdr>
        <w:shd w:fill="auto" w:val="clear"/>
        <w:spacing w:after="0" w:before="16.33239746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BA">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iA</w:t>
      </w:r>
    </w:p>
    <w:p w:rsidR="00000000" w:rsidDel="00000000" w:rsidP="00000000" w:rsidRDefault="00000000" w:rsidRPr="00000000" w14:paraId="000027B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7BC">
      <w:pPr>
        <w:keepNext w:val="0"/>
        <w:keepLines w:val="0"/>
        <w:widowControl w:val="0"/>
        <w:pBdr>
          <w:top w:space="0" w:sz="0" w:val="nil"/>
          <w:left w:space="0" w:sz="0" w:val="nil"/>
          <w:bottom w:space="0" w:sz="0" w:val="nil"/>
          <w:right w:space="0" w:sz="0" w:val="nil"/>
          <w:between w:space="0" w:sz="0" w:val="nil"/>
        </w:pBdr>
        <w:shd w:fill="auto" w:val="clear"/>
        <w:spacing w:after="0" w:before="35.49926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2 1</w:t>
      </w:r>
    </w:p>
    <w:p w:rsidR="00000000" w:rsidDel="00000000" w:rsidP="00000000" w:rsidRDefault="00000000" w:rsidRPr="00000000" w14:paraId="000027BD">
      <w:pPr>
        <w:keepNext w:val="0"/>
        <w:keepLines w:val="0"/>
        <w:widowControl w:val="0"/>
        <w:pBdr>
          <w:top w:space="0" w:sz="0" w:val="nil"/>
          <w:left w:space="0" w:sz="0" w:val="nil"/>
          <w:bottom w:space="0" w:sz="0" w:val="nil"/>
          <w:right w:space="0" w:sz="0" w:val="nil"/>
          <w:between w:space="0" w:sz="0" w:val="nil"/>
        </w:pBdr>
        <w:shd w:fill="auto" w:val="clear"/>
        <w:spacing w:after="0" w:before="245.2844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7BE">
      <w:pPr>
        <w:keepNext w:val="0"/>
        <w:keepLines w:val="0"/>
        <w:widowControl w:val="0"/>
        <w:pBdr>
          <w:top w:space="0" w:sz="0" w:val="nil"/>
          <w:left w:space="0" w:sz="0" w:val="nil"/>
          <w:bottom w:space="0" w:sz="0" w:val="nil"/>
          <w:right w:space="0" w:sz="0" w:val="nil"/>
          <w:between w:space="0" w:sz="0" w:val="nil"/>
        </w:pBdr>
        <w:shd w:fill="auto" w:val="clear"/>
        <w:spacing w:after="0" w:before="16.6955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7BF">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7C0">
      <w:pPr>
        <w:keepNext w:val="0"/>
        <w:keepLines w:val="0"/>
        <w:widowControl w:val="0"/>
        <w:pBdr>
          <w:top w:space="0" w:sz="0" w:val="nil"/>
          <w:left w:space="0" w:sz="0" w:val="nil"/>
          <w:bottom w:space="0" w:sz="0" w:val="nil"/>
          <w:right w:space="0" w:sz="0" w:val="nil"/>
          <w:between w:space="0" w:sz="0" w:val="nil"/>
        </w:pBdr>
        <w:shd w:fill="auto" w:val="clear"/>
        <w:spacing w:after="0" w:before="15.4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27C1">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7C2">
      <w:pPr>
        <w:keepNext w:val="0"/>
        <w:keepLines w:val="0"/>
        <w:widowControl w:val="0"/>
        <w:pBdr>
          <w:top w:space="0" w:sz="0" w:val="nil"/>
          <w:left w:space="0" w:sz="0" w:val="nil"/>
          <w:bottom w:space="0" w:sz="0" w:val="nil"/>
          <w:right w:space="0" w:sz="0" w:val="nil"/>
          <w:between w:space="0" w:sz="0" w:val="nil"/>
        </w:pBdr>
        <w:shd w:fill="auto" w:val="clear"/>
        <w:spacing w:after="0" w:before="16.6955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7C3">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7C4">
      <w:pPr>
        <w:keepNext w:val="0"/>
        <w:keepLines w:val="0"/>
        <w:widowControl w:val="0"/>
        <w:pBdr>
          <w:top w:space="0" w:sz="0" w:val="nil"/>
          <w:left w:space="0" w:sz="0" w:val="nil"/>
          <w:bottom w:space="0" w:sz="0" w:val="nil"/>
          <w:right w:space="0" w:sz="0" w:val="nil"/>
          <w:between w:space="0" w:sz="0" w:val="nil"/>
        </w:pBdr>
        <w:shd w:fill="auto" w:val="clear"/>
        <w:spacing w:after="0" w:before="15.4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27C5">
      <w:pPr>
        <w:keepNext w:val="0"/>
        <w:keepLines w:val="0"/>
        <w:widowControl w:val="0"/>
        <w:pBdr>
          <w:top w:space="0" w:sz="0" w:val="nil"/>
          <w:left w:space="0" w:sz="0" w:val="nil"/>
          <w:bottom w:space="0" w:sz="0" w:val="nil"/>
          <w:right w:space="0" w:sz="0" w:val="nil"/>
          <w:between w:space="0" w:sz="0" w:val="nil"/>
        </w:pBdr>
        <w:shd w:fill="auto" w:val="clear"/>
        <w:spacing w:after="0" w:before="351.8908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7C6">
      <w:pPr>
        <w:keepNext w:val="0"/>
        <w:keepLines w:val="0"/>
        <w:widowControl w:val="0"/>
        <w:pBdr>
          <w:top w:space="0" w:sz="0" w:val="nil"/>
          <w:left w:space="0" w:sz="0" w:val="nil"/>
          <w:bottom w:space="0" w:sz="0" w:val="nil"/>
          <w:right w:space="0" w:sz="0" w:val="nil"/>
          <w:between w:space="0" w:sz="0" w:val="nil"/>
        </w:pBdr>
        <w:shd w:fill="auto" w:val="clear"/>
        <w:spacing w:after="0" w:before="17.6898193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7C7">
      <w:pPr>
        <w:keepNext w:val="0"/>
        <w:keepLines w:val="0"/>
        <w:widowControl w:val="0"/>
        <w:pBdr>
          <w:top w:space="0" w:sz="0" w:val="nil"/>
          <w:left w:space="0" w:sz="0" w:val="nil"/>
          <w:bottom w:space="0" w:sz="0" w:val="nil"/>
          <w:right w:space="0" w:sz="0" w:val="nil"/>
          <w:between w:space="0" w:sz="0" w:val="nil"/>
        </w:pBdr>
        <w:shd w:fill="auto" w:val="clear"/>
        <w:spacing w:after="0" w:before="350.6811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7C8">
      <w:pPr>
        <w:keepNext w:val="0"/>
        <w:keepLines w:val="0"/>
        <w:widowControl w:val="0"/>
        <w:pBdr>
          <w:top w:space="0" w:sz="0" w:val="nil"/>
          <w:left w:space="0" w:sz="0" w:val="nil"/>
          <w:bottom w:space="0" w:sz="0" w:val="nil"/>
          <w:right w:space="0" w:sz="0" w:val="nil"/>
          <w:between w:space="0" w:sz="0" w:val="nil"/>
        </w:pBdr>
        <w:shd w:fill="auto" w:val="clear"/>
        <w:spacing w:after="0" w:before="15.49926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7C9">
      <w:pPr>
        <w:keepNext w:val="0"/>
        <w:keepLines w:val="0"/>
        <w:widowControl w:val="0"/>
        <w:pBdr>
          <w:top w:space="0" w:sz="0" w:val="nil"/>
          <w:left w:space="0" w:sz="0" w:val="nil"/>
          <w:bottom w:space="0" w:sz="0" w:val="nil"/>
          <w:right w:space="0" w:sz="0" w:val="nil"/>
          <w:between w:space="0" w:sz="0" w:val="nil"/>
        </w:pBdr>
        <w:shd w:fill="auto" w:val="clear"/>
        <w:spacing w:after="0" w:before="351.8908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7CA">
      <w:pPr>
        <w:keepNext w:val="0"/>
        <w:keepLines w:val="0"/>
        <w:widowControl w:val="0"/>
        <w:pBdr>
          <w:top w:space="0" w:sz="0" w:val="nil"/>
          <w:left w:space="0" w:sz="0" w:val="nil"/>
          <w:bottom w:space="0" w:sz="0" w:val="nil"/>
          <w:right w:space="0" w:sz="0" w:val="nil"/>
          <w:between w:space="0" w:sz="0" w:val="nil"/>
        </w:pBdr>
        <w:shd w:fill="auto" w:val="clear"/>
        <w:spacing w:after="0" w:before="35.5004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27CB">
      <w:pPr>
        <w:keepNext w:val="0"/>
        <w:keepLines w:val="0"/>
        <w:widowControl w:val="0"/>
        <w:pBdr>
          <w:top w:space="0" w:sz="0" w:val="nil"/>
          <w:left w:space="0" w:sz="0" w:val="nil"/>
          <w:bottom w:space="0" w:sz="0" w:val="nil"/>
          <w:right w:space="0" w:sz="0" w:val="nil"/>
          <w:between w:space="0" w:sz="0" w:val="nil"/>
        </w:pBdr>
        <w:shd w:fill="auto" w:val="clear"/>
        <w:spacing w:after="0" w:before="245.28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7CC">
      <w:pPr>
        <w:keepNext w:val="0"/>
        <w:keepLines w:val="0"/>
        <w:widowControl w:val="0"/>
        <w:pBdr>
          <w:top w:space="0" w:sz="0" w:val="nil"/>
          <w:left w:space="0" w:sz="0" w:val="nil"/>
          <w:bottom w:space="0" w:sz="0" w:val="nil"/>
          <w:right w:space="0" w:sz="0" w:val="nil"/>
          <w:between w:space="0" w:sz="0" w:val="nil"/>
        </w:pBdr>
        <w:shd w:fill="auto" w:val="clear"/>
        <w:spacing w:after="0" w:before="36.6943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27CD">
      <w:pPr>
        <w:keepNext w:val="0"/>
        <w:keepLines w:val="0"/>
        <w:widowControl w:val="0"/>
        <w:pBdr>
          <w:top w:space="0" w:sz="0" w:val="nil"/>
          <w:left w:space="0" w:sz="0" w:val="nil"/>
          <w:bottom w:space="0" w:sz="0" w:val="nil"/>
          <w:right w:space="0" w:sz="0" w:val="nil"/>
          <w:between w:space="0" w:sz="0" w:val="nil"/>
        </w:pBdr>
        <w:shd w:fill="auto" w:val="clear"/>
        <w:spacing w:after="0" w:before="245.28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7CE">
      <w:pPr>
        <w:keepNext w:val="0"/>
        <w:keepLines w:val="0"/>
        <w:widowControl w:val="0"/>
        <w:pBdr>
          <w:top w:space="0" w:sz="0" w:val="nil"/>
          <w:left w:space="0" w:sz="0" w:val="nil"/>
          <w:bottom w:space="0" w:sz="0" w:val="nil"/>
          <w:right w:space="0" w:sz="0" w:val="nil"/>
          <w:between w:space="0" w:sz="0" w:val="nil"/>
        </w:pBdr>
        <w:shd w:fill="auto" w:val="clear"/>
        <w:spacing w:after="0" w:before="35.4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27CF">
      <w:pPr>
        <w:keepNext w:val="0"/>
        <w:keepLines w:val="0"/>
        <w:widowControl w:val="0"/>
        <w:pBdr>
          <w:top w:space="0" w:sz="0" w:val="nil"/>
          <w:left w:space="0" w:sz="0" w:val="nil"/>
          <w:bottom w:space="0" w:sz="0" w:val="nil"/>
          <w:right w:space="0" w:sz="0" w:val="nil"/>
          <w:between w:space="0" w:sz="0" w:val="nil"/>
        </w:pBdr>
        <w:shd w:fill="auto" w:val="clear"/>
        <w:spacing w:after="0" w:before="243.09020996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7D0">
      <w:pPr>
        <w:keepNext w:val="0"/>
        <w:keepLines w:val="0"/>
        <w:widowControl w:val="0"/>
        <w:pBdr>
          <w:top w:space="0" w:sz="0" w:val="nil"/>
          <w:left w:space="0" w:sz="0" w:val="nil"/>
          <w:bottom w:space="0" w:sz="0" w:val="nil"/>
          <w:right w:space="0" w:sz="0" w:val="nil"/>
          <w:between w:space="0" w:sz="0" w:val="nil"/>
        </w:pBdr>
        <w:shd w:fill="auto" w:val="clear"/>
        <w:spacing w:after="0" w:before="36.6955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1 1</w:t>
      </w:r>
    </w:p>
    <w:p w:rsidR="00000000" w:rsidDel="00000000" w:rsidP="00000000" w:rsidRDefault="00000000" w:rsidRPr="00000000" w14:paraId="000027D1">
      <w:pPr>
        <w:keepNext w:val="0"/>
        <w:keepLines w:val="0"/>
        <w:widowControl w:val="0"/>
        <w:pBdr>
          <w:top w:space="0" w:sz="0" w:val="nil"/>
          <w:left w:space="0" w:sz="0" w:val="nil"/>
          <w:bottom w:space="0" w:sz="0" w:val="nil"/>
          <w:right w:space="0" w:sz="0" w:val="nil"/>
          <w:between w:space="0" w:sz="0" w:val="nil"/>
        </w:pBdr>
        <w:shd w:fill="auto" w:val="clear"/>
        <w:spacing w:after="0" w:before="245.2844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7D2">
      <w:pPr>
        <w:keepNext w:val="0"/>
        <w:keepLines w:val="0"/>
        <w:widowControl w:val="0"/>
        <w:pBdr>
          <w:top w:space="0" w:sz="0" w:val="nil"/>
          <w:left w:space="0" w:sz="0" w:val="nil"/>
          <w:bottom w:space="0" w:sz="0" w:val="nil"/>
          <w:right w:space="0" w:sz="0" w:val="nil"/>
          <w:between w:space="0" w:sz="0" w:val="nil"/>
        </w:pBdr>
        <w:shd w:fill="auto" w:val="clear"/>
        <w:spacing w:after="0" w:before="35.499877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2 1</w:t>
      </w:r>
    </w:p>
    <w:p w:rsidR="00000000" w:rsidDel="00000000" w:rsidP="00000000" w:rsidRDefault="00000000" w:rsidRPr="00000000" w14:paraId="000027D3">
      <w:pPr>
        <w:keepNext w:val="0"/>
        <w:keepLines w:val="0"/>
        <w:widowControl w:val="0"/>
        <w:pBdr>
          <w:top w:space="0" w:sz="0" w:val="nil"/>
          <w:left w:space="0" w:sz="0" w:val="nil"/>
          <w:bottom w:space="0" w:sz="0" w:val="nil"/>
          <w:right w:space="0" w:sz="0" w:val="nil"/>
          <w:between w:space="0" w:sz="0" w:val="nil"/>
        </w:pBdr>
        <w:shd w:fill="auto" w:val="clear"/>
        <w:spacing w:after="0" w:before="244.2877197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7D4">
      <w:pPr>
        <w:keepNext w:val="0"/>
        <w:keepLines w:val="0"/>
        <w:widowControl w:val="0"/>
        <w:pBdr>
          <w:top w:space="0" w:sz="0" w:val="nil"/>
          <w:left w:space="0" w:sz="0" w:val="nil"/>
          <w:bottom w:space="0" w:sz="0" w:val="nil"/>
          <w:right w:space="0" w:sz="0" w:val="nil"/>
          <w:between w:space="0" w:sz="0" w:val="nil"/>
        </w:pBdr>
        <w:shd w:fill="auto" w:val="clear"/>
        <w:spacing w:after="0" w:before="37.6910400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4 1</w:t>
      </w:r>
    </w:p>
    <w:p w:rsidR="00000000" w:rsidDel="00000000" w:rsidP="00000000" w:rsidRDefault="00000000" w:rsidRPr="00000000" w14:paraId="000027D5">
      <w:pPr>
        <w:keepNext w:val="0"/>
        <w:keepLines w:val="0"/>
        <w:widowControl w:val="0"/>
        <w:pBdr>
          <w:top w:space="0" w:sz="0" w:val="nil"/>
          <w:left w:space="0" w:sz="0" w:val="nil"/>
          <w:bottom w:space="0" w:sz="0" w:val="nil"/>
          <w:right w:space="0" w:sz="0" w:val="nil"/>
          <w:between w:space="0" w:sz="0" w:val="nil"/>
        </w:pBdr>
        <w:shd w:fill="auto" w:val="clear"/>
        <w:spacing w:after="0" w:before="245.28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7D6">
      <w:pPr>
        <w:keepNext w:val="0"/>
        <w:keepLines w:val="0"/>
        <w:widowControl w:val="0"/>
        <w:pBdr>
          <w:top w:space="0" w:sz="0" w:val="nil"/>
          <w:left w:space="0" w:sz="0" w:val="nil"/>
          <w:bottom w:space="0" w:sz="0" w:val="nil"/>
          <w:right w:space="0" w:sz="0" w:val="nil"/>
          <w:between w:space="0" w:sz="0" w:val="nil"/>
        </w:pBdr>
        <w:shd w:fill="auto" w:val="clear"/>
        <w:spacing w:after="0" w:before="35.498657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3 1</w:t>
      </w:r>
    </w:p>
    <w:p w:rsidR="00000000" w:rsidDel="00000000" w:rsidP="00000000" w:rsidRDefault="00000000" w:rsidRPr="00000000" w14:paraId="000027D7">
      <w:pPr>
        <w:keepNext w:val="0"/>
        <w:keepLines w:val="0"/>
        <w:widowControl w:val="0"/>
        <w:pBdr>
          <w:top w:space="0" w:sz="0" w:val="nil"/>
          <w:left w:space="0" w:sz="0" w:val="nil"/>
          <w:bottom w:space="0" w:sz="0" w:val="nil"/>
          <w:right w:space="0" w:sz="0" w:val="nil"/>
          <w:between w:space="0" w:sz="0" w:val="nil"/>
        </w:pBdr>
        <w:shd w:fill="auto" w:val="clear"/>
        <w:spacing w:after="0" w:before="244.2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7D8">
      <w:pPr>
        <w:keepNext w:val="0"/>
        <w:keepLines w:val="0"/>
        <w:widowControl w:val="0"/>
        <w:pBdr>
          <w:top w:space="0" w:sz="0" w:val="nil"/>
          <w:left w:space="0" w:sz="0" w:val="nil"/>
          <w:bottom w:space="0" w:sz="0" w:val="nil"/>
          <w:right w:space="0" w:sz="0" w:val="nil"/>
          <w:between w:space="0" w:sz="0" w:val="nil"/>
        </w:pBdr>
        <w:shd w:fill="auto" w:val="clear"/>
        <w:spacing w:after="0" w:before="37.6910400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3 1</w:t>
      </w:r>
    </w:p>
    <w:p w:rsidR="00000000" w:rsidDel="00000000" w:rsidP="00000000" w:rsidRDefault="00000000" w:rsidRPr="00000000" w14:paraId="000027D9">
      <w:pPr>
        <w:keepNext w:val="0"/>
        <w:keepLines w:val="0"/>
        <w:widowControl w:val="0"/>
        <w:pBdr>
          <w:top w:space="0" w:sz="0" w:val="nil"/>
          <w:left w:space="0" w:sz="0" w:val="nil"/>
          <w:bottom w:space="0" w:sz="0" w:val="nil"/>
          <w:right w:space="0" w:sz="0" w:val="nil"/>
          <w:between w:space="0" w:sz="0" w:val="nil"/>
        </w:pBdr>
        <w:shd w:fill="auto" w:val="clear"/>
        <w:spacing w:after="0" w:before="245.28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7DA">
      <w:pPr>
        <w:keepNext w:val="0"/>
        <w:keepLines w:val="0"/>
        <w:widowControl w:val="0"/>
        <w:pBdr>
          <w:top w:space="0" w:sz="0" w:val="nil"/>
          <w:left w:space="0" w:sz="0" w:val="nil"/>
          <w:bottom w:space="0" w:sz="0" w:val="nil"/>
          <w:right w:space="0" w:sz="0" w:val="nil"/>
          <w:between w:space="0" w:sz="0" w:val="nil"/>
        </w:pBdr>
        <w:shd w:fill="auto" w:val="clear"/>
        <w:spacing w:after="0" w:before="35.498657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3 1</w:t>
      </w:r>
    </w:p>
    <w:p w:rsidR="00000000" w:rsidDel="00000000" w:rsidP="00000000" w:rsidRDefault="00000000" w:rsidRPr="00000000" w14:paraId="000027DB">
      <w:pPr>
        <w:keepNext w:val="0"/>
        <w:keepLines w:val="0"/>
        <w:widowControl w:val="0"/>
        <w:pBdr>
          <w:top w:space="0" w:sz="0" w:val="nil"/>
          <w:left w:space="0" w:sz="0" w:val="nil"/>
          <w:bottom w:space="0" w:sz="0" w:val="nil"/>
          <w:right w:space="0" w:sz="0" w:val="nil"/>
          <w:between w:space="0" w:sz="0" w:val="nil"/>
        </w:pBdr>
        <w:shd w:fill="auto" w:val="clear"/>
        <w:spacing w:after="0" w:before="244.2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7DC">
      <w:pPr>
        <w:keepNext w:val="0"/>
        <w:keepLines w:val="0"/>
        <w:widowControl w:val="0"/>
        <w:pBdr>
          <w:top w:space="0" w:sz="0" w:val="nil"/>
          <w:left w:space="0" w:sz="0" w:val="nil"/>
          <w:bottom w:space="0" w:sz="0" w:val="nil"/>
          <w:right w:space="0" w:sz="0" w:val="nil"/>
          <w:between w:space="0" w:sz="0" w:val="nil"/>
        </w:pBdr>
        <w:shd w:fill="auto" w:val="clear"/>
        <w:spacing w:after="0" w:before="35.498657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4 1</w:t>
      </w:r>
    </w:p>
    <w:p w:rsidR="00000000" w:rsidDel="00000000" w:rsidP="00000000" w:rsidRDefault="00000000" w:rsidRPr="00000000" w14:paraId="000027DD">
      <w:pPr>
        <w:keepNext w:val="0"/>
        <w:keepLines w:val="0"/>
        <w:widowControl w:val="0"/>
        <w:pBdr>
          <w:top w:space="0" w:sz="0" w:val="nil"/>
          <w:left w:space="0" w:sz="0" w:val="nil"/>
          <w:bottom w:space="0" w:sz="0" w:val="nil"/>
          <w:right w:space="0" w:sz="0" w:val="nil"/>
          <w:between w:space="0" w:sz="0" w:val="nil"/>
        </w:pBdr>
        <w:shd w:fill="auto" w:val="clear"/>
        <w:spacing w:after="0" w:before="1998.4588623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DE">
      <w:pPr>
        <w:keepNext w:val="0"/>
        <w:keepLines w:val="0"/>
        <w:widowControl w:val="0"/>
        <w:pBdr>
          <w:top w:space="0" w:sz="0" w:val="nil"/>
          <w:left w:space="0" w:sz="0" w:val="nil"/>
          <w:bottom w:space="0" w:sz="0" w:val="nil"/>
          <w:right w:space="0" w:sz="0" w:val="nil"/>
          <w:between w:space="0" w:sz="0" w:val="nil"/>
        </w:pBdr>
        <w:shd w:fill="auto" w:val="clear"/>
        <w:spacing w:after="0" w:before="49.200897216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DF">
      <w:pPr>
        <w:keepNext w:val="0"/>
        <w:keepLines w:val="0"/>
        <w:widowControl w:val="0"/>
        <w:pBdr>
          <w:top w:space="0" w:sz="0" w:val="nil"/>
          <w:left w:space="0" w:sz="0" w:val="nil"/>
          <w:bottom w:space="0" w:sz="0" w:val="nil"/>
          <w:right w:space="0" w:sz="0" w:val="nil"/>
          <w:between w:space="0" w:sz="0" w:val="nil"/>
        </w:pBdr>
        <w:shd w:fill="auto" w:val="clear"/>
        <w:spacing w:after="0" w:before="38.333129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is</w:t>
      </w:r>
    </w:p>
    <w:p w:rsidR="00000000" w:rsidDel="00000000" w:rsidP="00000000" w:rsidRDefault="00000000" w:rsidRPr="00000000" w14:paraId="000027E0">
      <w:pPr>
        <w:keepNext w:val="0"/>
        <w:keepLines w:val="0"/>
        <w:widowControl w:val="0"/>
        <w:pBdr>
          <w:top w:space="0" w:sz="0" w:val="nil"/>
          <w:left w:space="0" w:sz="0" w:val="nil"/>
          <w:bottom w:space="0" w:sz="0" w:val="nil"/>
          <w:right w:space="0" w:sz="0" w:val="nil"/>
          <w:between w:space="0" w:sz="0" w:val="nil"/>
        </w:pBdr>
        <w:shd w:fill="auto" w:val="clear"/>
        <w:spacing w:after="0" w:before="27.98721313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E1">
      <w:pPr>
        <w:keepNext w:val="0"/>
        <w:keepLines w:val="0"/>
        <w:widowControl w:val="0"/>
        <w:pBdr>
          <w:top w:space="0" w:sz="0" w:val="nil"/>
          <w:left w:space="0" w:sz="0" w:val="nil"/>
          <w:bottom w:space="0" w:sz="0" w:val="nil"/>
          <w:right w:space="0" w:sz="0" w:val="nil"/>
          <w:between w:space="0" w:sz="0" w:val="nil"/>
        </w:pBdr>
        <w:shd w:fill="auto" w:val="clear"/>
        <w:spacing w:after="0" w:before="79.146881103515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27E2">
      <w:pPr>
        <w:keepNext w:val="0"/>
        <w:keepLines w:val="0"/>
        <w:widowControl w:val="0"/>
        <w:pBdr>
          <w:top w:space="0" w:sz="0" w:val="nil"/>
          <w:left w:space="0" w:sz="0" w:val="nil"/>
          <w:bottom w:space="0" w:sz="0" w:val="nil"/>
          <w:right w:space="0" w:sz="0" w:val="nil"/>
          <w:between w:space="0" w:sz="0" w:val="nil"/>
        </w:pBdr>
        <w:shd w:fill="auto" w:val="clear"/>
        <w:spacing w:after="0" w:before="21.535949707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7E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7E4">
      <w:pPr>
        <w:keepNext w:val="0"/>
        <w:keepLines w:val="0"/>
        <w:widowControl w:val="0"/>
        <w:pBdr>
          <w:top w:space="0" w:sz="0" w:val="nil"/>
          <w:left w:space="0" w:sz="0" w:val="nil"/>
          <w:bottom w:space="0" w:sz="0" w:val="nil"/>
          <w:right w:space="0" w:sz="0" w:val="nil"/>
          <w:between w:space="0" w:sz="0" w:val="nil"/>
        </w:pBdr>
        <w:shd w:fill="auto" w:val="clear"/>
        <w:spacing w:after="0" w:before="35.49926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1 1</w:t>
      </w:r>
    </w:p>
    <w:p w:rsidR="00000000" w:rsidDel="00000000" w:rsidP="00000000" w:rsidRDefault="00000000" w:rsidRPr="00000000" w14:paraId="000027E5">
      <w:pPr>
        <w:keepNext w:val="0"/>
        <w:keepLines w:val="0"/>
        <w:widowControl w:val="0"/>
        <w:pBdr>
          <w:top w:space="0" w:sz="0" w:val="nil"/>
          <w:left w:space="0" w:sz="0" w:val="nil"/>
          <w:bottom w:space="0" w:sz="0" w:val="nil"/>
          <w:right w:space="0" w:sz="0" w:val="nil"/>
          <w:between w:space="0" w:sz="0" w:val="nil"/>
        </w:pBdr>
        <w:shd w:fill="auto" w:val="clear"/>
        <w:spacing w:after="0" w:before="245.2844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7E6">
      <w:pPr>
        <w:keepNext w:val="0"/>
        <w:keepLines w:val="0"/>
        <w:widowControl w:val="0"/>
        <w:pBdr>
          <w:top w:space="0" w:sz="0" w:val="nil"/>
          <w:left w:space="0" w:sz="0" w:val="nil"/>
          <w:bottom w:space="0" w:sz="0" w:val="nil"/>
          <w:right w:space="0" w:sz="0" w:val="nil"/>
          <w:between w:space="0" w:sz="0" w:val="nil"/>
        </w:pBdr>
        <w:shd w:fill="auto" w:val="clear"/>
        <w:spacing w:after="0" w:before="16.6967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27E7">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7E8">
      <w:pPr>
        <w:keepNext w:val="0"/>
        <w:keepLines w:val="0"/>
        <w:widowControl w:val="0"/>
        <w:pBdr>
          <w:top w:space="0" w:sz="0" w:val="nil"/>
          <w:left w:space="0" w:sz="0" w:val="nil"/>
          <w:bottom w:space="0" w:sz="0" w:val="nil"/>
          <w:right w:space="0" w:sz="0" w:val="nil"/>
          <w:between w:space="0" w:sz="0" w:val="nil"/>
        </w:pBdr>
        <w:shd w:fill="auto" w:val="clear"/>
        <w:spacing w:after="0" w:before="15.49926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27E9">
      <w:pPr>
        <w:keepNext w:val="0"/>
        <w:keepLines w:val="0"/>
        <w:widowControl w:val="0"/>
        <w:pBdr>
          <w:top w:space="0" w:sz="0" w:val="nil"/>
          <w:left w:space="0" w:sz="0" w:val="nil"/>
          <w:bottom w:space="0" w:sz="0" w:val="nil"/>
          <w:right w:space="0" w:sz="0" w:val="nil"/>
          <w:between w:space="0" w:sz="0" w:val="nil"/>
        </w:pBdr>
        <w:shd w:fill="auto" w:val="clear"/>
        <w:spacing w:after="0" w:before="350.6811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7EA">
      <w:pPr>
        <w:keepNext w:val="0"/>
        <w:keepLines w:val="0"/>
        <w:widowControl w:val="0"/>
        <w:pBdr>
          <w:top w:space="0" w:sz="0" w:val="nil"/>
          <w:left w:space="0" w:sz="0" w:val="nil"/>
          <w:bottom w:space="0" w:sz="0" w:val="nil"/>
          <w:right w:space="0" w:sz="0" w:val="nil"/>
          <w:between w:space="0" w:sz="0" w:val="nil"/>
        </w:pBdr>
        <w:shd w:fill="auto" w:val="clear"/>
        <w:spacing w:after="0" w:before="16.6955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7EB">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7EC">
      <w:pPr>
        <w:keepNext w:val="0"/>
        <w:keepLines w:val="0"/>
        <w:widowControl w:val="0"/>
        <w:pBdr>
          <w:top w:space="0" w:sz="0" w:val="nil"/>
          <w:left w:space="0" w:sz="0" w:val="nil"/>
          <w:bottom w:space="0" w:sz="0" w:val="nil"/>
          <w:right w:space="0" w:sz="0" w:val="nil"/>
          <w:between w:space="0" w:sz="0" w:val="nil"/>
        </w:pBdr>
        <w:shd w:fill="auto" w:val="clear"/>
        <w:spacing w:after="0" w:before="15.5004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7ED">
      <w:pPr>
        <w:keepNext w:val="0"/>
        <w:keepLines w:val="0"/>
        <w:widowControl w:val="0"/>
        <w:pBdr>
          <w:top w:space="0" w:sz="0" w:val="nil"/>
          <w:left w:space="0" w:sz="0" w:val="nil"/>
          <w:bottom w:space="0" w:sz="0" w:val="nil"/>
          <w:right w:space="0" w:sz="0" w:val="nil"/>
          <w:between w:space="0" w:sz="0" w:val="nil"/>
        </w:pBdr>
        <w:shd w:fill="auto" w:val="clear"/>
        <w:spacing w:after="0" w:before="351.8896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7EE">
      <w:pPr>
        <w:keepNext w:val="0"/>
        <w:keepLines w:val="0"/>
        <w:widowControl w:val="0"/>
        <w:pBdr>
          <w:top w:space="0" w:sz="0" w:val="nil"/>
          <w:left w:space="0" w:sz="0" w:val="nil"/>
          <w:bottom w:space="0" w:sz="0" w:val="nil"/>
          <w:right w:space="0" w:sz="0" w:val="nil"/>
          <w:between w:space="0" w:sz="0" w:val="nil"/>
        </w:pBdr>
        <w:shd w:fill="auto" w:val="clear"/>
        <w:spacing w:after="0" w:before="37.6910400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27EF">
      <w:pPr>
        <w:keepNext w:val="0"/>
        <w:keepLines w:val="0"/>
        <w:widowControl w:val="0"/>
        <w:pBdr>
          <w:top w:space="0" w:sz="0" w:val="nil"/>
          <w:left w:space="0" w:sz="0" w:val="nil"/>
          <w:bottom w:space="0" w:sz="0" w:val="nil"/>
          <w:right w:space="0" w:sz="0" w:val="nil"/>
          <w:between w:space="0" w:sz="0" w:val="nil"/>
        </w:pBdr>
        <w:shd w:fill="auto" w:val="clear"/>
        <w:spacing w:after="0" w:before="245.2844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7F0">
      <w:pPr>
        <w:keepNext w:val="0"/>
        <w:keepLines w:val="0"/>
        <w:widowControl w:val="0"/>
        <w:pBdr>
          <w:top w:space="0" w:sz="0" w:val="nil"/>
          <w:left w:space="0" w:sz="0" w:val="nil"/>
          <w:bottom w:space="0" w:sz="0" w:val="nil"/>
          <w:right w:space="0" w:sz="0" w:val="nil"/>
          <w:between w:space="0" w:sz="0" w:val="nil"/>
        </w:pBdr>
        <w:shd w:fill="auto" w:val="clear"/>
        <w:spacing w:after="0" w:before="35.49926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27F1">
      <w:pPr>
        <w:keepNext w:val="0"/>
        <w:keepLines w:val="0"/>
        <w:widowControl w:val="0"/>
        <w:pBdr>
          <w:top w:space="0" w:sz="0" w:val="nil"/>
          <w:left w:space="0" w:sz="0" w:val="nil"/>
          <w:bottom w:space="0" w:sz="0" w:val="nil"/>
          <w:right w:space="0" w:sz="0" w:val="nil"/>
          <w:between w:space="0" w:sz="0" w:val="nil"/>
        </w:pBdr>
        <w:shd w:fill="auto" w:val="clear"/>
        <w:spacing w:after="0" w:before="244.2877197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7F2">
      <w:pPr>
        <w:keepNext w:val="0"/>
        <w:keepLines w:val="0"/>
        <w:widowControl w:val="0"/>
        <w:pBdr>
          <w:top w:space="0" w:sz="0" w:val="nil"/>
          <w:left w:space="0" w:sz="0" w:val="nil"/>
          <w:bottom w:space="0" w:sz="0" w:val="nil"/>
          <w:right w:space="0" w:sz="0" w:val="nil"/>
          <w:between w:space="0" w:sz="0" w:val="nil"/>
        </w:pBdr>
        <w:shd w:fill="auto" w:val="clear"/>
        <w:spacing w:after="0" w:before="15.49926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7F3">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7F4">
      <w:pPr>
        <w:keepNext w:val="0"/>
        <w:keepLines w:val="0"/>
        <w:widowControl w:val="0"/>
        <w:pBdr>
          <w:top w:space="0" w:sz="0" w:val="nil"/>
          <w:left w:space="0" w:sz="0" w:val="nil"/>
          <w:bottom w:space="0" w:sz="0" w:val="nil"/>
          <w:right w:space="0" w:sz="0" w:val="nil"/>
          <w:between w:space="0" w:sz="0" w:val="nil"/>
        </w:pBdr>
        <w:shd w:fill="auto" w:val="clear"/>
        <w:spacing w:after="0" w:before="16.6943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7F5">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7F6">
      <w:pPr>
        <w:keepNext w:val="0"/>
        <w:keepLines w:val="0"/>
        <w:widowControl w:val="0"/>
        <w:pBdr>
          <w:top w:space="0" w:sz="0" w:val="nil"/>
          <w:left w:space="0" w:sz="0" w:val="nil"/>
          <w:bottom w:space="0" w:sz="0" w:val="nil"/>
          <w:right w:space="0" w:sz="0" w:val="nil"/>
          <w:between w:space="0" w:sz="0" w:val="nil"/>
        </w:pBdr>
        <w:shd w:fill="auto" w:val="clear"/>
        <w:spacing w:after="0" w:before="15.49926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7F7">
      <w:pPr>
        <w:keepNext w:val="0"/>
        <w:keepLines w:val="0"/>
        <w:widowControl w:val="0"/>
        <w:pBdr>
          <w:top w:space="0" w:sz="0" w:val="nil"/>
          <w:left w:space="0" w:sz="0" w:val="nil"/>
          <w:bottom w:space="0" w:sz="0" w:val="nil"/>
          <w:right w:space="0" w:sz="0" w:val="nil"/>
          <w:between w:space="0" w:sz="0" w:val="nil"/>
        </w:pBdr>
        <w:shd w:fill="auto" w:val="clear"/>
        <w:spacing w:after="0" w:before="350.6811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7F8">
      <w:pPr>
        <w:keepNext w:val="0"/>
        <w:keepLines w:val="0"/>
        <w:widowControl w:val="0"/>
        <w:pBdr>
          <w:top w:space="0" w:sz="0" w:val="nil"/>
          <w:left w:space="0" w:sz="0" w:val="nil"/>
          <w:bottom w:space="0" w:sz="0" w:val="nil"/>
          <w:right w:space="0" w:sz="0" w:val="nil"/>
          <w:between w:space="0" w:sz="0" w:val="nil"/>
        </w:pBdr>
        <w:shd w:fill="auto" w:val="clear"/>
        <w:spacing w:after="0" w:before="16.6955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7F9">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7FA">
      <w:pPr>
        <w:keepNext w:val="0"/>
        <w:keepLines w:val="0"/>
        <w:widowControl w:val="0"/>
        <w:pBdr>
          <w:top w:space="0" w:sz="0" w:val="nil"/>
          <w:left w:space="0" w:sz="0" w:val="nil"/>
          <w:bottom w:space="0" w:sz="0" w:val="nil"/>
          <w:right w:space="0" w:sz="0" w:val="nil"/>
          <w:between w:space="0" w:sz="0" w:val="nil"/>
        </w:pBdr>
        <w:shd w:fill="auto" w:val="clear"/>
        <w:spacing w:after="0" w:before="35.499877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27FB">
      <w:pPr>
        <w:keepNext w:val="0"/>
        <w:keepLines w:val="0"/>
        <w:widowControl w:val="0"/>
        <w:pBdr>
          <w:top w:space="0" w:sz="0" w:val="nil"/>
          <w:left w:space="0" w:sz="0" w:val="nil"/>
          <w:bottom w:space="0" w:sz="0" w:val="nil"/>
          <w:right w:space="0" w:sz="0" w:val="nil"/>
          <w:between w:space="0" w:sz="0" w:val="nil"/>
        </w:pBdr>
        <w:shd w:fill="auto" w:val="clear"/>
        <w:spacing w:after="0" w:before="244.2864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7FC">
      <w:pPr>
        <w:keepNext w:val="0"/>
        <w:keepLines w:val="0"/>
        <w:widowControl w:val="0"/>
        <w:pBdr>
          <w:top w:space="0" w:sz="0" w:val="nil"/>
          <w:left w:space="0" w:sz="0" w:val="nil"/>
          <w:bottom w:space="0" w:sz="0" w:val="nil"/>
          <w:right w:space="0" w:sz="0" w:val="nil"/>
          <w:between w:space="0" w:sz="0" w:val="nil"/>
        </w:pBdr>
        <w:shd w:fill="auto" w:val="clear"/>
        <w:spacing w:after="0" w:before="37.6910400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3 1</w:t>
      </w:r>
    </w:p>
    <w:p w:rsidR="00000000" w:rsidDel="00000000" w:rsidP="00000000" w:rsidRDefault="00000000" w:rsidRPr="00000000" w14:paraId="000027FD">
      <w:pPr>
        <w:keepNext w:val="0"/>
        <w:keepLines w:val="0"/>
        <w:widowControl w:val="0"/>
        <w:pBdr>
          <w:top w:space="0" w:sz="0" w:val="nil"/>
          <w:left w:space="0" w:sz="0" w:val="nil"/>
          <w:bottom w:space="0" w:sz="0" w:val="nil"/>
          <w:right w:space="0" w:sz="0" w:val="nil"/>
          <w:between w:space="0" w:sz="0" w:val="nil"/>
        </w:pBdr>
        <w:shd w:fill="auto" w:val="clear"/>
        <w:spacing w:after="0" w:before="245.28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7FE">
      <w:pPr>
        <w:keepNext w:val="0"/>
        <w:keepLines w:val="0"/>
        <w:widowControl w:val="0"/>
        <w:pBdr>
          <w:top w:space="0" w:sz="0" w:val="nil"/>
          <w:left w:space="0" w:sz="0" w:val="nil"/>
          <w:bottom w:space="0" w:sz="0" w:val="nil"/>
          <w:right w:space="0" w:sz="0" w:val="nil"/>
          <w:between w:space="0" w:sz="0" w:val="nil"/>
        </w:pBdr>
        <w:shd w:fill="auto" w:val="clear"/>
        <w:spacing w:after="0" w:before="35.49926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5 1</w:t>
      </w:r>
    </w:p>
    <w:p w:rsidR="00000000" w:rsidDel="00000000" w:rsidP="00000000" w:rsidRDefault="00000000" w:rsidRPr="00000000" w14:paraId="000027FF">
      <w:pPr>
        <w:keepNext w:val="0"/>
        <w:keepLines w:val="0"/>
        <w:widowControl w:val="0"/>
        <w:pBdr>
          <w:top w:space="0" w:sz="0" w:val="nil"/>
          <w:left w:space="0" w:sz="0" w:val="nil"/>
          <w:bottom w:space="0" w:sz="0" w:val="nil"/>
          <w:right w:space="0" w:sz="0" w:val="nil"/>
          <w:between w:space="0" w:sz="0" w:val="nil"/>
        </w:pBdr>
        <w:shd w:fill="auto" w:val="clear"/>
        <w:spacing w:after="0" w:before="244.2864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800">
      <w:pPr>
        <w:keepNext w:val="0"/>
        <w:keepLines w:val="0"/>
        <w:widowControl w:val="0"/>
        <w:pBdr>
          <w:top w:space="0" w:sz="0" w:val="nil"/>
          <w:left w:space="0" w:sz="0" w:val="nil"/>
          <w:bottom w:space="0" w:sz="0" w:val="nil"/>
          <w:right w:space="0" w:sz="0" w:val="nil"/>
          <w:between w:space="0" w:sz="0" w:val="nil"/>
        </w:pBdr>
        <w:shd w:fill="auto" w:val="clear"/>
        <w:spacing w:after="0" w:before="37.6910400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5 1</w:t>
      </w:r>
    </w:p>
    <w:p w:rsidR="00000000" w:rsidDel="00000000" w:rsidP="00000000" w:rsidRDefault="00000000" w:rsidRPr="00000000" w14:paraId="00002801">
      <w:pPr>
        <w:keepNext w:val="0"/>
        <w:keepLines w:val="0"/>
        <w:widowControl w:val="0"/>
        <w:pBdr>
          <w:top w:space="0" w:sz="0" w:val="nil"/>
          <w:left w:space="0" w:sz="0" w:val="nil"/>
          <w:bottom w:space="0" w:sz="0" w:val="nil"/>
          <w:right w:space="0" w:sz="0" w:val="nil"/>
          <w:between w:space="0" w:sz="0" w:val="nil"/>
        </w:pBdr>
        <w:shd w:fill="auto" w:val="clear"/>
        <w:spacing w:after="0" w:before="245.28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802">
      <w:pPr>
        <w:keepNext w:val="0"/>
        <w:keepLines w:val="0"/>
        <w:widowControl w:val="0"/>
        <w:pBdr>
          <w:top w:space="0" w:sz="0" w:val="nil"/>
          <w:left w:space="0" w:sz="0" w:val="nil"/>
          <w:bottom w:space="0" w:sz="0" w:val="nil"/>
          <w:right w:space="0" w:sz="0" w:val="nil"/>
          <w:between w:space="0" w:sz="0" w:val="nil"/>
        </w:pBdr>
        <w:shd w:fill="auto" w:val="clear"/>
        <w:spacing w:after="0" w:before="35.498962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6 1</w:t>
      </w:r>
    </w:p>
    <w:p w:rsidR="00000000" w:rsidDel="00000000" w:rsidP="00000000" w:rsidRDefault="00000000" w:rsidRPr="00000000" w14:paraId="00002803">
      <w:pPr>
        <w:keepNext w:val="0"/>
        <w:keepLines w:val="0"/>
        <w:widowControl w:val="0"/>
        <w:pBdr>
          <w:top w:space="0" w:sz="0" w:val="nil"/>
          <w:left w:space="0" w:sz="0" w:val="nil"/>
          <w:bottom w:space="0" w:sz="0" w:val="nil"/>
          <w:right w:space="0" w:sz="0" w:val="nil"/>
          <w:between w:space="0" w:sz="0" w:val="nil"/>
        </w:pBdr>
        <w:shd w:fill="auto" w:val="clear"/>
        <w:spacing w:after="0" w:before="244.2868041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804">
      <w:pPr>
        <w:keepNext w:val="0"/>
        <w:keepLines w:val="0"/>
        <w:widowControl w:val="0"/>
        <w:pBdr>
          <w:top w:space="0" w:sz="0" w:val="nil"/>
          <w:left w:space="0" w:sz="0" w:val="nil"/>
          <w:bottom w:space="0" w:sz="0" w:val="nil"/>
          <w:right w:space="0" w:sz="0" w:val="nil"/>
          <w:between w:space="0" w:sz="0" w:val="nil"/>
        </w:pBdr>
        <w:shd w:fill="auto" w:val="clear"/>
        <w:spacing w:after="0" w:before="35.498657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7 1</w:t>
      </w:r>
    </w:p>
    <w:p w:rsidR="00000000" w:rsidDel="00000000" w:rsidP="00000000" w:rsidRDefault="00000000" w:rsidRPr="00000000" w14:paraId="00002805">
      <w:pPr>
        <w:keepNext w:val="0"/>
        <w:keepLines w:val="0"/>
        <w:widowControl w:val="0"/>
        <w:pBdr>
          <w:top w:space="0" w:sz="0" w:val="nil"/>
          <w:left w:space="0" w:sz="0" w:val="nil"/>
          <w:bottom w:space="0" w:sz="0" w:val="nil"/>
          <w:right w:space="0" w:sz="0" w:val="nil"/>
          <w:between w:space="0" w:sz="0" w:val="nil"/>
        </w:pBdr>
        <w:shd w:fill="auto" w:val="clear"/>
        <w:spacing w:after="0" w:before="1820.881042480468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ti</w:t>
      </w:r>
    </w:p>
    <w:p w:rsidR="00000000" w:rsidDel="00000000" w:rsidP="00000000" w:rsidRDefault="00000000" w:rsidRPr="00000000" w14:paraId="00002806">
      <w:pPr>
        <w:keepNext w:val="0"/>
        <w:keepLines w:val="0"/>
        <w:widowControl w:val="0"/>
        <w:pBdr>
          <w:top w:space="0" w:sz="0" w:val="nil"/>
          <w:left w:space="0" w:sz="0" w:val="nil"/>
          <w:bottom w:space="0" w:sz="0" w:val="nil"/>
          <w:right w:space="0" w:sz="0" w:val="nil"/>
          <w:between w:space="0" w:sz="0" w:val="nil"/>
        </w:pBdr>
        <w:shd w:fill="auto" w:val="clear"/>
        <w:spacing w:after="0" w:before="45.0077819824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807">
      <w:pPr>
        <w:keepNext w:val="0"/>
        <w:keepLines w:val="0"/>
        <w:widowControl w:val="0"/>
        <w:pBdr>
          <w:top w:space="0" w:sz="0" w:val="nil"/>
          <w:left w:space="0" w:sz="0" w:val="nil"/>
          <w:bottom w:space="0" w:sz="0" w:val="nil"/>
          <w:right w:space="0" w:sz="0" w:val="nil"/>
          <w:between w:space="0" w:sz="0" w:val="nil"/>
        </w:pBdr>
        <w:shd w:fill="auto" w:val="clear"/>
        <w:spacing w:after="0" w:before="79.264984130859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08">
      <w:pPr>
        <w:keepNext w:val="0"/>
        <w:keepLines w:val="0"/>
        <w:widowControl w:val="0"/>
        <w:pBdr>
          <w:top w:space="0" w:sz="0" w:val="nil"/>
          <w:left w:space="0" w:sz="0" w:val="nil"/>
          <w:bottom w:space="0" w:sz="0" w:val="nil"/>
          <w:right w:space="0" w:sz="0" w:val="nil"/>
          <w:between w:space="0" w:sz="0" w:val="nil"/>
        </w:pBdr>
        <w:shd w:fill="auto" w:val="clear"/>
        <w:spacing w:after="0" w:before="49.26010131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09">
      <w:pPr>
        <w:keepNext w:val="0"/>
        <w:keepLines w:val="0"/>
        <w:widowControl w:val="0"/>
        <w:pBdr>
          <w:top w:space="0" w:sz="0" w:val="nil"/>
          <w:left w:space="0" w:sz="0" w:val="nil"/>
          <w:bottom w:space="0" w:sz="0" w:val="nil"/>
          <w:right w:space="0" w:sz="0" w:val="nil"/>
          <w:between w:space="0" w:sz="0" w:val="nil"/>
        </w:pBdr>
        <w:shd w:fill="auto" w:val="clear"/>
        <w:spacing w:after="0" w:before="79.1763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 </w:t>
      </w:r>
    </w:p>
    <w:p w:rsidR="00000000" w:rsidDel="00000000" w:rsidP="00000000" w:rsidRDefault="00000000" w:rsidRPr="00000000" w14:paraId="0000280A">
      <w:pPr>
        <w:keepNext w:val="0"/>
        <w:keepLines w:val="0"/>
        <w:widowControl w:val="0"/>
        <w:pBdr>
          <w:top w:space="0" w:sz="0" w:val="nil"/>
          <w:left w:space="0" w:sz="0" w:val="nil"/>
          <w:bottom w:space="0" w:sz="0" w:val="nil"/>
          <w:right w:space="0" w:sz="0" w:val="nil"/>
          <w:between w:space="0" w:sz="0" w:val="nil"/>
        </w:pBdr>
        <w:shd w:fill="auto" w:val="clear"/>
        <w:spacing w:after="0" w:before="45.68145751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280B">
      <w:pPr>
        <w:keepNext w:val="0"/>
        <w:keepLines w:val="0"/>
        <w:widowControl w:val="0"/>
        <w:pBdr>
          <w:top w:space="0" w:sz="0" w:val="nil"/>
          <w:left w:space="0" w:sz="0" w:val="nil"/>
          <w:bottom w:space="0" w:sz="0" w:val="nil"/>
          <w:right w:space="0" w:sz="0" w:val="nil"/>
          <w:between w:space="0" w:sz="0" w:val="nil"/>
        </w:pBdr>
        <w:shd w:fill="auto" w:val="clear"/>
        <w:spacing w:after="0" w:before="77.935943603515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0C">
      <w:pPr>
        <w:keepNext w:val="0"/>
        <w:keepLines w:val="0"/>
        <w:widowControl w:val="0"/>
        <w:pBdr>
          <w:top w:space="0" w:sz="0" w:val="nil"/>
          <w:left w:space="0" w:sz="0" w:val="nil"/>
          <w:bottom w:space="0" w:sz="0" w:val="nil"/>
          <w:right w:space="0" w:sz="0" w:val="nil"/>
          <w:between w:space="0" w:sz="0" w:val="nil"/>
        </w:pBdr>
        <w:shd w:fill="auto" w:val="clear"/>
        <w:spacing w:after="0" w:before="69.5932006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0D">
      <w:pPr>
        <w:keepNext w:val="0"/>
        <w:keepLines w:val="0"/>
        <w:widowControl w:val="0"/>
        <w:pBdr>
          <w:top w:space="0" w:sz="0" w:val="nil"/>
          <w:left w:space="0" w:sz="0" w:val="nil"/>
          <w:bottom w:space="0" w:sz="0" w:val="nil"/>
          <w:right w:space="0" w:sz="0" w:val="nil"/>
          <w:between w:space="0" w:sz="0" w:val="nil"/>
        </w:pBdr>
        <w:shd w:fill="auto" w:val="clear"/>
        <w:spacing w:after="0" w:before="78.0097961425781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80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280F">
      <w:pPr>
        <w:keepNext w:val="0"/>
        <w:keepLines w:val="0"/>
        <w:widowControl w:val="0"/>
        <w:pBdr>
          <w:top w:space="0" w:sz="0" w:val="nil"/>
          <w:left w:space="0" w:sz="0" w:val="nil"/>
          <w:bottom w:space="0" w:sz="0" w:val="nil"/>
          <w:right w:space="0" w:sz="0" w:val="nil"/>
          <w:between w:space="0" w:sz="0" w:val="nil"/>
        </w:pBdr>
        <w:shd w:fill="auto" w:val="clear"/>
        <w:spacing w:after="0" w:before="45.7870483398437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10">
      <w:pPr>
        <w:keepNext w:val="0"/>
        <w:keepLines w:val="0"/>
        <w:widowControl w:val="0"/>
        <w:pBdr>
          <w:top w:space="0" w:sz="0" w:val="nil"/>
          <w:left w:space="0" w:sz="0" w:val="nil"/>
          <w:bottom w:space="0" w:sz="0" w:val="nil"/>
          <w:right w:space="0" w:sz="0" w:val="nil"/>
          <w:between w:space="0" w:sz="0" w:val="nil"/>
        </w:pBdr>
        <w:shd w:fill="auto" w:val="clear"/>
        <w:spacing w:after="0" w:before="79.2651367187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11">
      <w:pPr>
        <w:keepNext w:val="0"/>
        <w:keepLines w:val="0"/>
        <w:widowControl w:val="0"/>
        <w:pBdr>
          <w:top w:space="0" w:sz="0" w:val="nil"/>
          <w:left w:space="0" w:sz="0" w:val="nil"/>
          <w:bottom w:space="0" w:sz="0" w:val="nil"/>
          <w:right w:space="0" w:sz="0" w:val="nil"/>
          <w:between w:space="0" w:sz="0" w:val="nil"/>
        </w:pBdr>
        <w:shd w:fill="auto" w:val="clear"/>
        <w:spacing w:after="0" w:before="49.2453002929687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12">
      <w:pPr>
        <w:keepNext w:val="0"/>
        <w:keepLines w:val="0"/>
        <w:widowControl w:val="0"/>
        <w:pBdr>
          <w:top w:space="0" w:sz="0" w:val="nil"/>
          <w:left w:space="0" w:sz="0" w:val="nil"/>
          <w:bottom w:space="0" w:sz="0" w:val="nil"/>
          <w:right w:space="0" w:sz="0" w:val="nil"/>
          <w:between w:space="0" w:sz="0" w:val="nil"/>
        </w:pBdr>
        <w:shd w:fill="auto" w:val="clear"/>
        <w:spacing w:after="0" w:before="68.4561157226562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13">
      <w:pPr>
        <w:keepNext w:val="0"/>
        <w:keepLines w:val="0"/>
        <w:widowControl w:val="0"/>
        <w:pBdr>
          <w:top w:space="0" w:sz="0" w:val="nil"/>
          <w:left w:space="0" w:sz="0" w:val="nil"/>
          <w:bottom w:space="0" w:sz="0" w:val="nil"/>
          <w:right w:space="0" w:sz="0" w:val="nil"/>
          <w:between w:space="0" w:sz="0" w:val="nil"/>
        </w:pBdr>
        <w:shd w:fill="auto" w:val="clear"/>
        <w:spacing w:after="0" w:before="59.9362182617187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14">
      <w:pPr>
        <w:keepNext w:val="0"/>
        <w:keepLines w:val="0"/>
        <w:widowControl w:val="0"/>
        <w:pBdr>
          <w:top w:space="0" w:sz="0" w:val="nil"/>
          <w:left w:space="0" w:sz="0" w:val="nil"/>
          <w:bottom w:space="0" w:sz="0" w:val="nil"/>
          <w:right w:space="0" w:sz="0" w:val="nil"/>
          <w:between w:space="0" w:sz="0" w:val="nil"/>
        </w:pBdr>
        <w:shd w:fill="auto" w:val="clear"/>
        <w:spacing w:after="0" w:before="38.45108032226562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id</w:t>
      </w:r>
    </w:p>
    <w:p w:rsidR="00000000" w:rsidDel="00000000" w:rsidP="00000000" w:rsidRDefault="00000000" w:rsidRPr="00000000" w14:paraId="00002815">
      <w:pPr>
        <w:keepNext w:val="0"/>
        <w:keepLines w:val="0"/>
        <w:widowControl w:val="0"/>
        <w:pBdr>
          <w:top w:space="0" w:sz="0" w:val="nil"/>
          <w:left w:space="0" w:sz="0" w:val="nil"/>
          <w:bottom w:space="0" w:sz="0" w:val="nil"/>
          <w:right w:space="0" w:sz="0" w:val="nil"/>
          <w:between w:space="0" w:sz="0" w:val="nil"/>
        </w:pBdr>
        <w:shd w:fill="auto" w:val="clear"/>
        <w:spacing w:after="0" w:before="13.23471069335937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16">
      <w:pPr>
        <w:keepNext w:val="0"/>
        <w:keepLines w:val="0"/>
        <w:widowControl w:val="0"/>
        <w:pBdr>
          <w:top w:space="0" w:sz="0" w:val="nil"/>
          <w:left w:space="0" w:sz="0" w:val="nil"/>
          <w:bottom w:space="0" w:sz="0" w:val="nil"/>
          <w:right w:space="0" w:sz="0" w:val="nil"/>
          <w:between w:space="0" w:sz="0" w:val="nil"/>
        </w:pBdr>
        <w:shd w:fill="auto" w:val="clear"/>
        <w:spacing w:after="0" w:before="38.4512329101562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2817">
      <w:pPr>
        <w:keepNext w:val="0"/>
        <w:keepLines w:val="0"/>
        <w:widowControl w:val="0"/>
        <w:pBdr>
          <w:top w:space="0" w:sz="0" w:val="nil"/>
          <w:left w:space="0" w:sz="0" w:val="nil"/>
          <w:bottom w:space="0" w:sz="0" w:val="nil"/>
          <w:right w:space="0" w:sz="0" w:val="nil"/>
          <w:between w:space="0" w:sz="0" w:val="nil"/>
        </w:pBdr>
        <w:shd w:fill="auto" w:val="clear"/>
        <w:spacing w:after="0" w:before="24.145507812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18">
      <w:pPr>
        <w:keepNext w:val="0"/>
        <w:keepLines w:val="0"/>
        <w:widowControl w:val="0"/>
        <w:pBdr>
          <w:top w:space="0" w:sz="0" w:val="nil"/>
          <w:left w:space="0" w:sz="0" w:val="nil"/>
          <w:bottom w:space="0" w:sz="0" w:val="nil"/>
          <w:right w:space="0" w:sz="0" w:val="nil"/>
          <w:between w:space="0" w:sz="0" w:val="nil"/>
        </w:pBdr>
        <w:shd w:fill="auto" w:val="clear"/>
        <w:spacing w:after="0" w:before="79.13208007812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19">
      <w:pPr>
        <w:keepNext w:val="0"/>
        <w:keepLines w:val="0"/>
        <w:widowControl w:val="0"/>
        <w:pBdr>
          <w:top w:space="0" w:sz="0" w:val="nil"/>
          <w:left w:space="0" w:sz="0" w:val="nil"/>
          <w:bottom w:space="0" w:sz="0" w:val="nil"/>
          <w:right w:space="0" w:sz="0" w:val="nil"/>
          <w:between w:space="0" w:sz="0" w:val="nil"/>
        </w:pBdr>
        <w:shd w:fill="auto" w:val="clear"/>
        <w:spacing w:after="0" w:before="78.05404663085938"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81A">
      <w:pPr>
        <w:keepNext w:val="0"/>
        <w:keepLines w:val="0"/>
        <w:widowControl w:val="0"/>
        <w:pBdr>
          <w:top w:space="0" w:sz="0" w:val="nil"/>
          <w:left w:space="0" w:sz="0" w:val="nil"/>
          <w:bottom w:space="0" w:sz="0" w:val="nil"/>
          <w:right w:space="0" w:sz="0" w:val="nil"/>
          <w:between w:space="0" w:sz="0" w:val="nil"/>
        </w:pBdr>
        <w:shd w:fill="auto" w:val="clear"/>
        <w:spacing w:after="0" w:before="57.33642578125" w:line="199.92000102996826" w:lineRule="auto"/>
        <w:ind w:left="0"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1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81C">
      <w:pPr>
        <w:keepNext w:val="0"/>
        <w:keepLines w:val="0"/>
        <w:widowControl w:val="0"/>
        <w:pBdr>
          <w:top w:space="0" w:sz="0" w:val="nil"/>
          <w:left w:space="0" w:sz="0" w:val="nil"/>
          <w:bottom w:space="0" w:sz="0" w:val="nil"/>
          <w:right w:space="0" w:sz="0" w:val="nil"/>
          <w:between w:space="0" w:sz="0" w:val="nil"/>
        </w:pBdr>
        <w:shd w:fill="auto" w:val="clear"/>
        <w:spacing w:after="0" w:before="35.49926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81D">
      <w:pPr>
        <w:keepNext w:val="0"/>
        <w:keepLines w:val="0"/>
        <w:widowControl w:val="0"/>
        <w:pBdr>
          <w:top w:space="0" w:sz="0" w:val="nil"/>
          <w:left w:space="0" w:sz="0" w:val="nil"/>
          <w:bottom w:space="0" w:sz="0" w:val="nil"/>
          <w:right w:space="0" w:sz="0" w:val="nil"/>
          <w:between w:space="0" w:sz="0" w:val="nil"/>
        </w:pBdr>
        <w:shd w:fill="auto" w:val="clear"/>
        <w:spacing w:after="0" w:before="48.42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81E">
      <w:pPr>
        <w:keepNext w:val="0"/>
        <w:keepLines w:val="0"/>
        <w:widowControl w:val="0"/>
        <w:pBdr>
          <w:top w:space="0" w:sz="0" w:val="nil"/>
          <w:left w:space="0" w:sz="0" w:val="nil"/>
          <w:bottom w:space="0" w:sz="0" w:val="nil"/>
          <w:right w:space="0" w:sz="0" w:val="nil"/>
          <w:between w:space="0" w:sz="0" w:val="nil"/>
        </w:pBdr>
        <w:shd w:fill="auto" w:val="clear"/>
        <w:spacing w:after="0" w:before="282.28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81F">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20">
      <w:pPr>
        <w:keepNext w:val="0"/>
        <w:keepLines w:val="0"/>
        <w:widowControl w:val="0"/>
        <w:pBdr>
          <w:top w:space="0" w:sz="0" w:val="nil"/>
          <w:left w:space="0" w:sz="0" w:val="nil"/>
          <w:bottom w:space="0" w:sz="0" w:val="nil"/>
          <w:right w:space="0" w:sz="0" w:val="nil"/>
          <w:between w:space="0" w:sz="0" w:val="nil"/>
        </w:pBdr>
        <w:shd w:fill="auto" w:val="clear"/>
        <w:spacing w:after="0" w:before="69.62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821">
      <w:pPr>
        <w:keepNext w:val="0"/>
        <w:keepLines w:val="0"/>
        <w:widowControl w:val="0"/>
        <w:pBdr>
          <w:top w:space="0" w:sz="0" w:val="nil"/>
          <w:left w:space="0" w:sz="0" w:val="nil"/>
          <w:bottom w:space="0" w:sz="0" w:val="nil"/>
          <w:right w:space="0" w:sz="0" w:val="nil"/>
          <w:between w:space="0" w:sz="0" w:val="nil"/>
        </w:pBdr>
        <w:shd w:fill="auto" w:val="clear"/>
        <w:spacing w:after="0" w:before="48.425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822">
      <w:pPr>
        <w:keepNext w:val="0"/>
        <w:keepLines w:val="0"/>
        <w:widowControl w:val="0"/>
        <w:pBdr>
          <w:top w:space="0" w:sz="0" w:val="nil"/>
          <w:left w:space="0" w:sz="0" w:val="nil"/>
          <w:bottom w:space="0" w:sz="0" w:val="nil"/>
          <w:right w:space="0" w:sz="0" w:val="nil"/>
          <w:between w:space="0" w:sz="0" w:val="nil"/>
        </w:pBdr>
        <w:shd w:fill="auto" w:val="clear"/>
        <w:spacing w:after="0" w:before="282.28393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823">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24">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6 2</w:t>
      </w:r>
    </w:p>
    <w:p w:rsidR="00000000" w:rsidDel="00000000" w:rsidP="00000000" w:rsidRDefault="00000000" w:rsidRPr="00000000" w14:paraId="00002825">
      <w:pPr>
        <w:keepNext w:val="0"/>
        <w:keepLines w:val="0"/>
        <w:widowControl w:val="0"/>
        <w:pBdr>
          <w:top w:space="0" w:sz="0" w:val="nil"/>
          <w:left w:space="0" w:sz="0" w:val="nil"/>
          <w:bottom w:space="0" w:sz="0" w:val="nil"/>
          <w:right w:space="0" w:sz="0" w:val="nil"/>
          <w:between w:space="0" w:sz="0" w:val="nil"/>
        </w:pBdr>
        <w:shd w:fill="auto" w:val="clear"/>
        <w:spacing w:after="0" w:before="243.092041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826">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27">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8 2</w:t>
      </w:r>
    </w:p>
    <w:p w:rsidR="00000000" w:rsidDel="00000000" w:rsidP="00000000" w:rsidRDefault="00000000" w:rsidRPr="00000000" w14:paraId="00002828">
      <w:pPr>
        <w:keepNext w:val="0"/>
        <w:keepLines w:val="0"/>
        <w:widowControl w:val="0"/>
        <w:pBdr>
          <w:top w:space="0" w:sz="0" w:val="nil"/>
          <w:left w:space="0" w:sz="0" w:val="nil"/>
          <w:bottom w:space="0" w:sz="0" w:val="nil"/>
          <w:right w:space="0" w:sz="0" w:val="nil"/>
          <w:between w:space="0" w:sz="0" w:val="nil"/>
        </w:pBdr>
        <w:shd w:fill="auto" w:val="clear"/>
        <w:spacing w:after="0" w:before="245.2844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829">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2A">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0 3</w:t>
      </w:r>
    </w:p>
    <w:p w:rsidR="00000000" w:rsidDel="00000000" w:rsidP="00000000" w:rsidRDefault="00000000" w:rsidRPr="00000000" w14:paraId="0000282B">
      <w:pPr>
        <w:keepNext w:val="0"/>
        <w:keepLines w:val="0"/>
        <w:widowControl w:val="0"/>
        <w:pBdr>
          <w:top w:space="0" w:sz="0" w:val="nil"/>
          <w:left w:space="0" w:sz="0" w:val="nil"/>
          <w:bottom w:space="0" w:sz="0" w:val="nil"/>
          <w:right w:space="0" w:sz="0" w:val="nil"/>
          <w:between w:space="0" w:sz="0" w:val="nil"/>
        </w:pBdr>
        <w:shd w:fill="auto" w:val="clear"/>
        <w:spacing w:after="0" w:before="244.2864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82C">
      <w:pPr>
        <w:keepNext w:val="0"/>
        <w:keepLines w:val="0"/>
        <w:widowControl w:val="0"/>
        <w:pBdr>
          <w:top w:space="0" w:sz="0" w:val="nil"/>
          <w:left w:space="0" w:sz="0" w:val="nil"/>
          <w:bottom w:space="0" w:sz="0" w:val="nil"/>
          <w:right w:space="0" w:sz="0" w:val="nil"/>
          <w:between w:space="0" w:sz="0" w:val="nil"/>
        </w:pBdr>
        <w:shd w:fill="auto" w:val="clear"/>
        <w:spacing w:after="0" w:before="37.6910400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3 1</w:t>
      </w:r>
    </w:p>
    <w:p w:rsidR="00000000" w:rsidDel="00000000" w:rsidP="00000000" w:rsidRDefault="00000000" w:rsidRPr="00000000" w14:paraId="0000282D">
      <w:pPr>
        <w:keepNext w:val="0"/>
        <w:keepLines w:val="0"/>
        <w:widowControl w:val="0"/>
        <w:pBdr>
          <w:top w:space="0" w:sz="0" w:val="nil"/>
          <w:left w:space="0" w:sz="0" w:val="nil"/>
          <w:bottom w:space="0" w:sz="0" w:val="nil"/>
          <w:right w:space="0" w:sz="0" w:val="nil"/>
          <w:between w:space="0" w:sz="0" w:val="nil"/>
        </w:pBdr>
        <w:shd w:fill="auto" w:val="clear"/>
        <w:spacing w:after="0" w:before="245.2844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82E">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2F">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8 2</w:t>
      </w:r>
    </w:p>
    <w:p w:rsidR="00000000" w:rsidDel="00000000" w:rsidP="00000000" w:rsidRDefault="00000000" w:rsidRPr="00000000" w14:paraId="00002830">
      <w:pPr>
        <w:keepNext w:val="0"/>
        <w:keepLines w:val="0"/>
        <w:widowControl w:val="0"/>
        <w:pBdr>
          <w:top w:space="0" w:sz="0" w:val="nil"/>
          <w:left w:space="0" w:sz="0" w:val="nil"/>
          <w:bottom w:space="0" w:sz="0" w:val="nil"/>
          <w:right w:space="0" w:sz="0" w:val="nil"/>
          <w:between w:space="0" w:sz="0" w:val="nil"/>
        </w:pBdr>
        <w:shd w:fill="auto" w:val="clear"/>
        <w:spacing w:after="0" w:before="244.2877197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831">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32">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0 3</w:t>
      </w:r>
    </w:p>
    <w:p w:rsidR="00000000" w:rsidDel="00000000" w:rsidP="00000000" w:rsidRDefault="00000000" w:rsidRPr="00000000" w14:paraId="00002833">
      <w:pPr>
        <w:keepNext w:val="0"/>
        <w:keepLines w:val="0"/>
        <w:widowControl w:val="0"/>
        <w:pBdr>
          <w:top w:space="0" w:sz="0" w:val="nil"/>
          <w:left w:space="0" w:sz="0" w:val="nil"/>
          <w:bottom w:space="0" w:sz="0" w:val="nil"/>
          <w:right w:space="0" w:sz="0" w:val="nil"/>
          <w:between w:space="0" w:sz="0" w:val="nil"/>
        </w:pBdr>
        <w:shd w:fill="auto" w:val="clear"/>
        <w:spacing w:after="0" w:before="245.2844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834">
      <w:pPr>
        <w:keepNext w:val="0"/>
        <w:keepLines w:val="0"/>
        <w:widowControl w:val="0"/>
        <w:pBdr>
          <w:top w:space="0" w:sz="0" w:val="nil"/>
          <w:left w:space="0" w:sz="0" w:val="nil"/>
          <w:bottom w:space="0" w:sz="0" w:val="nil"/>
          <w:right w:space="0" w:sz="0" w:val="nil"/>
          <w:between w:space="0" w:sz="0" w:val="nil"/>
        </w:pBdr>
        <w:shd w:fill="auto" w:val="clear"/>
        <w:spacing w:after="0" w:before="36.6955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835">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836">
      <w:pPr>
        <w:keepNext w:val="0"/>
        <w:keepLines w:val="0"/>
        <w:widowControl w:val="0"/>
        <w:pBdr>
          <w:top w:space="0" w:sz="0" w:val="nil"/>
          <w:left w:space="0" w:sz="0" w:val="nil"/>
          <w:bottom w:space="0" w:sz="0" w:val="nil"/>
          <w:right w:space="0" w:sz="0" w:val="nil"/>
          <w:between w:space="0" w:sz="0" w:val="nil"/>
        </w:pBdr>
        <w:shd w:fill="auto" w:val="clear"/>
        <w:spacing w:after="0" w:before="282.28393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837">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38">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839">
      <w:pPr>
        <w:keepNext w:val="0"/>
        <w:keepLines w:val="0"/>
        <w:widowControl w:val="0"/>
        <w:pBdr>
          <w:top w:space="0" w:sz="0" w:val="nil"/>
          <w:left w:space="0" w:sz="0" w:val="nil"/>
          <w:bottom w:space="0" w:sz="0" w:val="nil"/>
          <w:right w:space="0" w:sz="0" w:val="nil"/>
          <w:between w:space="0" w:sz="0" w:val="nil"/>
        </w:pBdr>
        <w:shd w:fill="auto" w:val="clear"/>
        <w:spacing w:after="0" w:before="4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83A">
      <w:pPr>
        <w:keepNext w:val="0"/>
        <w:keepLines w:val="0"/>
        <w:widowControl w:val="0"/>
        <w:pBdr>
          <w:top w:space="0" w:sz="0" w:val="nil"/>
          <w:left w:space="0" w:sz="0" w:val="nil"/>
          <w:bottom w:space="0" w:sz="0" w:val="nil"/>
          <w:right w:space="0" w:sz="0" w:val="nil"/>
          <w:between w:space="0" w:sz="0" w:val="nil"/>
        </w:pBdr>
        <w:shd w:fill="auto" w:val="clear"/>
        <w:spacing w:after="0" w:before="281.086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83B">
      <w:pPr>
        <w:keepNext w:val="0"/>
        <w:keepLines w:val="0"/>
        <w:widowControl w:val="0"/>
        <w:pBdr>
          <w:top w:space="0" w:sz="0" w:val="nil"/>
          <w:left w:space="0" w:sz="0" w:val="nil"/>
          <w:bottom w:space="0" w:sz="0" w:val="nil"/>
          <w:right w:space="0" w:sz="0" w:val="nil"/>
          <w:between w:space="0" w:sz="0" w:val="nil"/>
        </w:pBdr>
        <w:shd w:fill="auto" w:val="clear"/>
        <w:spacing w:after="0" w:before="39.5300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3C">
      <w:pPr>
        <w:keepNext w:val="0"/>
        <w:keepLines w:val="0"/>
        <w:widowControl w:val="0"/>
        <w:pBdr>
          <w:top w:space="0" w:sz="0" w:val="nil"/>
          <w:left w:space="0" w:sz="0" w:val="nil"/>
          <w:bottom w:space="0" w:sz="0" w:val="nil"/>
          <w:right w:space="0" w:sz="0" w:val="nil"/>
          <w:between w:space="0" w:sz="0" w:val="nil"/>
        </w:pBdr>
        <w:shd w:fill="auto" w:val="clear"/>
        <w:spacing w:after="0" w:before="4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283D">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83E">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3F">
      <w:pPr>
        <w:keepNext w:val="0"/>
        <w:keepLines w:val="0"/>
        <w:widowControl w:val="0"/>
        <w:pBdr>
          <w:top w:space="0" w:sz="0" w:val="nil"/>
          <w:left w:space="0" w:sz="0" w:val="nil"/>
          <w:bottom w:space="0" w:sz="0" w:val="nil"/>
          <w:right w:space="0" w:sz="0" w:val="nil"/>
          <w:between w:space="0" w:sz="0" w:val="nil"/>
        </w:pBdr>
        <w:shd w:fill="auto" w:val="clear"/>
        <w:spacing w:after="0" w:before="48.42712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2840">
      <w:pPr>
        <w:keepNext w:val="0"/>
        <w:keepLines w:val="0"/>
        <w:widowControl w:val="0"/>
        <w:pBdr>
          <w:top w:space="0" w:sz="0" w:val="nil"/>
          <w:left w:space="0" w:sz="0" w:val="nil"/>
          <w:bottom w:space="0" w:sz="0" w:val="nil"/>
          <w:right w:space="0" w:sz="0" w:val="nil"/>
          <w:between w:space="0" w:sz="0" w:val="nil"/>
        </w:pBdr>
        <w:shd w:fill="auto" w:val="clear"/>
        <w:spacing w:after="0" w:before="351.890258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841">
      <w:pPr>
        <w:keepNext w:val="0"/>
        <w:keepLines w:val="0"/>
        <w:widowControl w:val="0"/>
        <w:pBdr>
          <w:top w:space="0" w:sz="0" w:val="nil"/>
          <w:left w:space="0" w:sz="0" w:val="nil"/>
          <w:bottom w:space="0" w:sz="0" w:val="nil"/>
          <w:right w:space="0" w:sz="0" w:val="nil"/>
          <w:between w:space="0" w:sz="0" w:val="nil"/>
        </w:pBdr>
        <w:shd w:fill="auto" w:val="clear"/>
        <w:spacing w:after="0" w:before="38.3337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42">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843">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844">
      <w:pPr>
        <w:keepNext w:val="0"/>
        <w:keepLines w:val="0"/>
        <w:widowControl w:val="0"/>
        <w:pBdr>
          <w:top w:space="0" w:sz="0" w:val="nil"/>
          <w:left w:space="0" w:sz="0" w:val="nil"/>
          <w:bottom w:space="0" w:sz="0" w:val="nil"/>
          <w:right w:space="0" w:sz="0" w:val="nil"/>
          <w:between w:space="0" w:sz="0" w:val="nil"/>
        </w:pBdr>
        <w:shd w:fill="auto" w:val="clear"/>
        <w:spacing w:after="0" w:before="282.28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845">
      <w:pPr>
        <w:keepNext w:val="0"/>
        <w:keepLines w:val="0"/>
        <w:widowControl w:val="0"/>
        <w:pBdr>
          <w:top w:space="0" w:sz="0" w:val="nil"/>
          <w:left w:space="0" w:sz="0" w:val="nil"/>
          <w:bottom w:space="0" w:sz="0" w:val="nil"/>
          <w:right w:space="0" w:sz="0" w:val="nil"/>
          <w:between w:space="0" w:sz="0" w:val="nil"/>
        </w:pBdr>
        <w:shd w:fill="auto" w:val="clear"/>
        <w:spacing w:after="0" w:before="35.49926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846">
      <w:pPr>
        <w:keepNext w:val="0"/>
        <w:keepLines w:val="0"/>
        <w:widowControl w:val="0"/>
        <w:pBdr>
          <w:top w:space="0" w:sz="0" w:val="nil"/>
          <w:left w:space="0" w:sz="0" w:val="nil"/>
          <w:bottom w:space="0" w:sz="0" w:val="nil"/>
          <w:right w:space="0" w:sz="0" w:val="nil"/>
          <w:between w:space="0" w:sz="0" w:val="nil"/>
        </w:pBdr>
        <w:shd w:fill="auto" w:val="clear"/>
        <w:spacing w:after="0" w:before="4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847">
      <w:pPr>
        <w:keepNext w:val="0"/>
        <w:keepLines w:val="0"/>
        <w:widowControl w:val="0"/>
        <w:pBdr>
          <w:top w:space="0" w:sz="0" w:val="nil"/>
          <w:left w:space="0" w:sz="0" w:val="nil"/>
          <w:bottom w:space="0" w:sz="0" w:val="nil"/>
          <w:right w:space="0" w:sz="0" w:val="nil"/>
          <w:between w:space="0" w:sz="0" w:val="nil"/>
        </w:pBdr>
        <w:shd w:fill="auto" w:val="clear"/>
        <w:spacing w:after="0" w:before="282.28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848">
      <w:pPr>
        <w:keepNext w:val="0"/>
        <w:keepLines w:val="0"/>
        <w:widowControl w:val="0"/>
        <w:pBdr>
          <w:top w:space="0" w:sz="0" w:val="nil"/>
          <w:left w:space="0" w:sz="0" w:val="nil"/>
          <w:bottom w:space="0" w:sz="0" w:val="nil"/>
          <w:right w:space="0" w:sz="0" w:val="nil"/>
          <w:between w:space="0" w:sz="0" w:val="nil"/>
        </w:pBdr>
        <w:shd w:fill="auto" w:val="clear"/>
        <w:spacing w:after="0" w:before="37.6910400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849">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84A">
      <w:pPr>
        <w:keepNext w:val="0"/>
        <w:keepLines w:val="0"/>
        <w:widowControl w:val="0"/>
        <w:pBdr>
          <w:top w:space="0" w:sz="0" w:val="nil"/>
          <w:left w:space="0" w:sz="0" w:val="nil"/>
          <w:bottom w:space="0" w:sz="0" w:val="nil"/>
          <w:right w:space="0" w:sz="0" w:val="nil"/>
          <w:between w:space="0" w:sz="0" w:val="nil"/>
        </w:pBdr>
        <w:shd w:fill="auto" w:val="clear"/>
        <w:spacing w:after="0" w:before="282.28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84B">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4C">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0 3</w:t>
      </w:r>
    </w:p>
    <w:p w:rsidR="00000000" w:rsidDel="00000000" w:rsidP="00000000" w:rsidRDefault="00000000" w:rsidRPr="00000000" w14:paraId="0000284D">
      <w:pPr>
        <w:keepNext w:val="0"/>
        <w:keepLines w:val="0"/>
        <w:widowControl w:val="0"/>
        <w:pBdr>
          <w:top w:space="0" w:sz="0" w:val="nil"/>
          <w:left w:space="0" w:sz="0" w:val="nil"/>
          <w:bottom w:space="0" w:sz="0" w:val="nil"/>
          <w:right w:space="0" w:sz="0" w:val="nil"/>
          <w:between w:space="0" w:sz="0" w:val="nil"/>
        </w:pBdr>
        <w:shd w:fill="auto" w:val="clear"/>
        <w:spacing w:after="0" w:before="244.2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84E">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4F">
      <w:pPr>
        <w:keepNext w:val="0"/>
        <w:keepLines w:val="0"/>
        <w:widowControl w:val="0"/>
        <w:pBdr>
          <w:top w:space="0" w:sz="0" w:val="nil"/>
          <w:left w:space="0" w:sz="0" w:val="nil"/>
          <w:bottom w:space="0" w:sz="0" w:val="nil"/>
          <w:right w:space="0" w:sz="0" w:val="nil"/>
          <w:between w:space="0" w:sz="0" w:val="nil"/>
        </w:pBdr>
        <w:shd w:fill="auto" w:val="clear"/>
        <w:spacing w:after="0" w:before="68.4268188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8 3</w:t>
      </w:r>
    </w:p>
    <w:p w:rsidR="00000000" w:rsidDel="00000000" w:rsidP="00000000" w:rsidRDefault="00000000" w:rsidRPr="00000000" w14:paraId="00002850">
      <w:pPr>
        <w:keepNext w:val="0"/>
        <w:keepLines w:val="0"/>
        <w:widowControl w:val="0"/>
        <w:pBdr>
          <w:top w:space="0" w:sz="0" w:val="nil"/>
          <w:left w:space="0" w:sz="0" w:val="nil"/>
          <w:bottom w:space="0" w:sz="0" w:val="nil"/>
          <w:right w:space="0" w:sz="0" w:val="nil"/>
          <w:between w:space="0" w:sz="0" w:val="nil"/>
        </w:pBdr>
        <w:shd w:fill="auto" w:val="clear"/>
        <w:spacing w:after="0" w:before="1348.03802490234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51">
      <w:pPr>
        <w:keepNext w:val="0"/>
        <w:keepLines w:val="0"/>
        <w:widowControl w:val="0"/>
        <w:pBdr>
          <w:top w:space="0" w:sz="0" w:val="nil"/>
          <w:left w:space="0" w:sz="0" w:val="nil"/>
          <w:bottom w:space="0" w:sz="0" w:val="nil"/>
          <w:right w:space="0" w:sz="0" w:val="nil"/>
          <w:between w:space="0" w:sz="0" w:val="nil"/>
        </w:pBdr>
        <w:shd w:fill="auto" w:val="clear"/>
        <w:spacing w:after="0" w:before="88.759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852">
      <w:pPr>
        <w:keepNext w:val="0"/>
        <w:keepLines w:val="0"/>
        <w:widowControl w:val="0"/>
        <w:pBdr>
          <w:top w:space="0" w:sz="0" w:val="nil"/>
          <w:left w:space="0" w:sz="0" w:val="nil"/>
          <w:bottom w:space="0" w:sz="0" w:val="nil"/>
          <w:right w:space="0" w:sz="0" w:val="nil"/>
          <w:between w:space="0" w:sz="0" w:val="nil"/>
        </w:pBdr>
        <w:shd w:fill="auto" w:val="clear"/>
        <w:spacing w:after="0" w:before="68.3526611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53">
      <w:pPr>
        <w:keepNext w:val="0"/>
        <w:keepLines w:val="0"/>
        <w:widowControl w:val="0"/>
        <w:pBdr>
          <w:top w:space="0" w:sz="0" w:val="nil"/>
          <w:left w:space="0" w:sz="0" w:val="nil"/>
          <w:bottom w:space="0" w:sz="0" w:val="nil"/>
          <w:right w:space="0" w:sz="0" w:val="nil"/>
          <w:between w:space="0" w:sz="0" w:val="nil"/>
        </w:pBdr>
        <w:shd w:fill="auto" w:val="clear"/>
        <w:spacing w:after="0" w:before="69.54864501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854">
      <w:pPr>
        <w:keepNext w:val="0"/>
        <w:keepLines w:val="0"/>
        <w:widowControl w:val="0"/>
        <w:pBdr>
          <w:top w:space="0" w:sz="0" w:val="nil"/>
          <w:left w:space="0" w:sz="0" w:val="nil"/>
          <w:bottom w:space="0" w:sz="0" w:val="nil"/>
          <w:right w:space="0" w:sz="0" w:val="nil"/>
          <w:between w:space="0" w:sz="0" w:val="nil"/>
        </w:pBdr>
        <w:shd w:fill="auto" w:val="clear"/>
        <w:spacing w:after="0" w:before="49.1714477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55">
      <w:pPr>
        <w:keepNext w:val="0"/>
        <w:keepLines w:val="0"/>
        <w:widowControl w:val="0"/>
        <w:pBdr>
          <w:top w:space="0" w:sz="0" w:val="nil"/>
          <w:left w:space="0" w:sz="0" w:val="nil"/>
          <w:bottom w:space="0" w:sz="0" w:val="nil"/>
          <w:right w:space="0" w:sz="0" w:val="nil"/>
          <w:between w:space="0" w:sz="0" w:val="nil"/>
        </w:pBdr>
        <w:shd w:fill="auto" w:val="clear"/>
        <w:spacing w:after="0" w:before="35.9951782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56">
      <w:pPr>
        <w:keepNext w:val="0"/>
        <w:keepLines w:val="0"/>
        <w:widowControl w:val="0"/>
        <w:pBdr>
          <w:top w:space="0" w:sz="0" w:val="nil"/>
          <w:left w:space="0" w:sz="0" w:val="nil"/>
          <w:bottom w:space="0" w:sz="0" w:val="nil"/>
          <w:right w:space="0" w:sz="0" w:val="nil"/>
          <w:between w:space="0" w:sz="0" w:val="nil"/>
        </w:pBdr>
        <w:shd w:fill="auto" w:val="clear"/>
        <w:spacing w:after="0" w:before="78.0688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57">
      <w:pPr>
        <w:keepNext w:val="0"/>
        <w:keepLines w:val="0"/>
        <w:widowControl w:val="0"/>
        <w:pBdr>
          <w:top w:space="0" w:sz="0" w:val="nil"/>
          <w:left w:space="0" w:sz="0" w:val="nil"/>
          <w:bottom w:space="0" w:sz="0" w:val="nil"/>
          <w:right w:space="0" w:sz="0" w:val="nil"/>
          <w:between w:space="0" w:sz="0" w:val="nil"/>
        </w:pBdr>
        <w:shd w:fill="auto" w:val="clear"/>
        <w:spacing w:after="0" w:before="69.57824707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858">
      <w:pPr>
        <w:keepNext w:val="0"/>
        <w:keepLines w:val="0"/>
        <w:widowControl w:val="0"/>
        <w:pBdr>
          <w:top w:space="0" w:sz="0" w:val="nil"/>
          <w:left w:space="0" w:sz="0" w:val="nil"/>
          <w:bottom w:space="0" w:sz="0" w:val="nil"/>
          <w:right w:space="0" w:sz="0" w:val="nil"/>
          <w:between w:space="0" w:sz="0" w:val="nil"/>
        </w:pBdr>
        <w:shd w:fill="auto" w:val="clear"/>
        <w:spacing w:after="0" w:before="68.397064208984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59">
      <w:pPr>
        <w:keepNext w:val="0"/>
        <w:keepLines w:val="0"/>
        <w:widowControl w:val="0"/>
        <w:pBdr>
          <w:top w:space="0" w:sz="0" w:val="nil"/>
          <w:left w:space="0" w:sz="0" w:val="nil"/>
          <w:bottom w:space="0" w:sz="0" w:val="nil"/>
          <w:right w:space="0" w:sz="0" w:val="nil"/>
          <w:between w:space="0" w:sz="0" w:val="nil"/>
        </w:pBdr>
        <w:shd w:fill="auto" w:val="clear"/>
        <w:spacing w:after="0" w:before="69.5487976074218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5A">
      <w:pPr>
        <w:keepNext w:val="0"/>
        <w:keepLines w:val="0"/>
        <w:widowControl w:val="0"/>
        <w:pBdr>
          <w:top w:space="0" w:sz="0" w:val="nil"/>
          <w:left w:space="0" w:sz="0" w:val="nil"/>
          <w:bottom w:space="0" w:sz="0" w:val="nil"/>
          <w:right w:space="0" w:sz="0" w:val="nil"/>
          <w:between w:space="0" w:sz="0" w:val="nil"/>
        </w:pBdr>
        <w:shd w:fill="auto" w:val="clear"/>
        <w:spacing w:after="0" w:before="28.794097900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5B">
      <w:pPr>
        <w:keepNext w:val="0"/>
        <w:keepLines w:val="0"/>
        <w:widowControl w:val="0"/>
        <w:pBdr>
          <w:top w:space="0" w:sz="0" w:val="nil"/>
          <w:left w:space="0" w:sz="0" w:val="nil"/>
          <w:bottom w:space="0" w:sz="0" w:val="nil"/>
          <w:right w:space="0" w:sz="0" w:val="nil"/>
          <w:between w:space="0" w:sz="0" w:val="nil"/>
        </w:pBdr>
        <w:shd w:fill="auto" w:val="clear"/>
        <w:spacing w:after="0" w:before="79.264984130859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5C">
      <w:pPr>
        <w:keepNext w:val="0"/>
        <w:keepLines w:val="0"/>
        <w:widowControl w:val="0"/>
        <w:pBdr>
          <w:top w:space="0" w:sz="0" w:val="nil"/>
          <w:left w:space="0" w:sz="0" w:val="nil"/>
          <w:bottom w:space="0" w:sz="0" w:val="nil"/>
          <w:right w:space="0" w:sz="0" w:val="nil"/>
          <w:between w:space="0" w:sz="0" w:val="nil"/>
        </w:pBdr>
        <w:shd w:fill="auto" w:val="clear"/>
        <w:spacing w:after="0" w:before="58.8284301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5D">
      <w:pPr>
        <w:keepNext w:val="0"/>
        <w:keepLines w:val="0"/>
        <w:widowControl w:val="0"/>
        <w:pBdr>
          <w:top w:space="0" w:sz="0" w:val="nil"/>
          <w:left w:space="0" w:sz="0" w:val="nil"/>
          <w:bottom w:space="0" w:sz="0" w:val="nil"/>
          <w:right w:space="0" w:sz="0" w:val="nil"/>
          <w:between w:space="0" w:sz="0" w:val="nil"/>
        </w:pBdr>
        <w:shd w:fill="auto" w:val="clear"/>
        <w:spacing w:after="0" w:before="39.5292663574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5E">
      <w:pPr>
        <w:keepNext w:val="0"/>
        <w:keepLines w:val="0"/>
        <w:widowControl w:val="0"/>
        <w:pBdr>
          <w:top w:space="0" w:sz="0" w:val="nil"/>
          <w:left w:space="0" w:sz="0" w:val="nil"/>
          <w:bottom w:space="0" w:sz="0" w:val="nil"/>
          <w:right w:space="0" w:sz="0" w:val="nil"/>
          <w:between w:space="0" w:sz="0" w:val="nil"/>
        </w:pBdr>
        <w:shd w:fill="auto" w:val="clear"/>
        <w:spacing w:after="0" w:before="68.4561157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85F">
      <w:pPr>
        <w:keepNext w:val="0"/>
        <w:keepLines w:val="0"/>
        <w:widowControl w:val="0"/>
        <w:pBdr>
          <w:top w:space="0" w:sz="0" w:val="nil"/>
          <w:left w:space="0" w:sz="0" w:val="nil"/>
          <w:bottom w:space="0" w:sz="0" w:val="nil"/>
          <w:right w:space="0" w:sz="0" w:val="nil"/>
          <w:between w:space="0" w:sz="0" w:val="nil"/>
        </w:pBdr>
        <w:shd w:fill="auto" w:val="clear"/>
        <w:spacing w:after="0" w:before="49.25994873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60">
      <w:pPr>
        <w:keepNext w:val="0"/>
        <w:keepLines w:val="0"/>
        <w:widowControl w:val="0"/>
        <w:pBdr>
          <w:top w:space="0" w:sz="0" w:val="nil"/>
          <w:left w:space="0" w:sz="0" w:val="nil"/>
          <w:bottom w:space="0" w:sz="0" w:val="nil"/>
          <w:right w:space="0" w:sz="0" w:val="nil"/>
          <w:between w:space="0" w:sz="0" w:val="nil"/>
        </w:pBdr>
        <w:shd w:fill="auto" w:val="clear"/>
        <w:spacing w:after="0" w:before="79.264984130859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61">
      <w:pPr>
        <w:keepNext w:val="0"/>
        <w:keepLines w:val="0"/>
        <w:widowControl w:val="0"/>
        <w:pBdr>
          <w:top w:space="0" w:sz="0" w:val="nil"/>
          <w:left w:space="0" w:sz="0" w:val="nil"/>
          <w:bottom w:space="0" w:sz="0" w:val="nil"/>
          <w:right w:space="0" w:sz="0" w:val="nil"/>
          <w:between w:space="0" w:sz="0" w:val="nil"/>
        </w:pBdr>
        <w:shd w:fill="auto" w:val="clear"/>
        <w:spacing w:after="0" w:before="68.338012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6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863">
      <w:pPr>
        <w:keepNext w:val="0"/>
        <w:keepLines w:val="0"/>
        <w:widowControl w:val="0"/>
        <w:pBdr>
          <w:top w:space="0" w:sz="0" w:val="nil"/>
          <w:left w:space="0" w:sz="0" w:val="nil"/>
          <w:bottom w:space="0" w:sz="0" w:val="nil"/>
          <w:right w:space="0" w:sz="0" w:val="nil"/>
          <w:between w:space="0" w:sz="0" w:val="nil"/>
        </w:pBdr>
        <w:shd w:fill="auto" w:val="clear"/>
        <w:spacing w:after="0" w:before="35.49926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864">
      <w:pPr>
        <w:keepNext w:val="0"/>
        <w:keepLines w:val="0"/>
        <w:widowControl w:val="0"/>
        <w:pBdr>
          <w:top w:space="0" w:sz="0" w:val="nil"/>
          <w:left w:space="0" w:sz="0" w:val="nil"/>
          <w:bottom w:space="0" w:sz="0" w:val="nil"/>
          <w:right w:space="0" w:sz="0" w:val="nil"/>
          <w:between w:space="0" w:sz="0" w:val="nil"/>
        </w:pBdr>
        <w:shd w:fill="auto" w:val="clear"/>
        <w:spacing w:after="0" w:before="48.42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865">
      <w:pPr>
        <w:keepNext w:val="0"/>
        <w:keepLines w:val="0"/>
        <w:widowControl w:val="0"/>
        <w:pBdr>
          <w:top w:space="0" w:sz="0" w:val="nil"/>
          <w:left w:space="0" w:sz="0" w:val="nil"/>
          <w:bottom w:space="0" w:sz="0" w:val="nil"/>
          <w:right w:space="0" w:sz="0" w:val="nil"/>
          <w:between w:space="0" w:sz="0" w:val="nil"/>
        </w:pBdr>
        <w:shd w:fill="auto" w:val="clear"/>
        <w:spacing w:after="0" w:before="282.28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866">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67">
      <w:pPr>
        <w:keepNext w:val="0"/>
        <w:keepLines w:val="0"/>
        <w:widowControl w:val="0"/>
        <w:pBdr>
          <w:top w:space="0" w:sz="0" w:val="nil"/>
          <w:left w:space="0" w:sz="0" w:val="nil"/>
          <w:bottom w:space="0" w:sz="0" w:val="nil"/>
          <w:right w:space="0" w:sz="0" w:val="nil"/>
          <w:between w:space="0" w:sz="0" w:val="nil"/>
        </w:pBdr>
        <w:shd w:fill="auto" w:val="clear"/>
        <w:spacing w:after="0" w:before="69.62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868">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869">
      <w:pPr>
        <w:keepNext w:val="0"/>
        <w:keepLines w:val="0"/>
        <w:widowControl w:val="0"/>
        <w:pBdr>
          <w:top w:space="0" w:sz="0" w:val="nil"/>
          <w:left w:space="0" w:sz="0" w:val="nil"/>
          <w:bottom w:space="0" w:sz="0" w:val="nil"/>
          <w:right w:space="0" w:sz="0" w:val="nil"/>
          <w:between w:space="0" w:sz="0" w:val="nil"/>
        </w:pBdr>
        <w:shd w:fill="auto" w:val="clear"/>
        <w:spacing w:after="0" w:before="282.28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86A">
      <w:pPr>
        <w:keepNext w:val="0"/>
        <w:keepLines w:val="0"/>
        <w:widowControl w:val="0"/>
        <w:pBdr>
          <w:top w:space="0" w:sz="0" w:val="nil"/>
          <w:left w:space="0" w:sz="0" w:val="nil"/>
          <w:bottom w:space="0" w:sz="0" w:val="nil"/>
          <w:right w:space="0" w:sz="0" w:val="nil"/>
          <w:between w:space="0" w:sz="0" w:val="nil"/>
        </w:pBdr>
        <w:shd w:fill="auto" w:val="clear"/>
        <w:spacing w:after="0" w:before="35.4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6 2</w:t>
      </w:r>
    </w:p>
    <w:p w:rsidR="00000000" w:rsidDel="00000000" w:rsidP="00000000" w:rsidRDefault="00000000" w:rsidRPr="00000000" w14:paraId="0000286B">
      <w:pPr>
        <w:keepNext w:val="0"/>
        <w:keepLines w:val="0"/>
        <w:widowControl w:val="0"/>
        <w:pBdr>
          <w:top w:space="0" w:sz="0" w:val="nil"/>
          <w:left w:space="0" w:sz="0" w:val="nil"/>
          <w:bottom w:space="0" w:sz="0" w:val="nil"/>
          <w:right w:space="0" w:sz="0" w:val="nil"/>
          <w:between w:space="0" w:sz="0" w:val="nil"/>
        </w:pBdr>
        <w:shd w:fill="auto" w:val="clear"/>
        <w:spacing w:after="0" w:before="243.090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86C">
      <w:pPr>
        <w:keepNext w:val="0"/>
        <w:keepLines w:val="0"/>
        <w:widowControl w:val="0"/>
        <w:pBdr>
          <w:top w:space="0" w:sz="0" w:val="nil"/>
          <w:left w:space="0" w:sz="0" w:val="nil"/>
          <w:bottom w:space="0" w:sz="0" w:val="nil"/>
          <w:right w:space="0" w:sz="0" w:val="nil"/>
          <w:between w:space="0" w:sz="0" w:val="nil"/>
        </w:pBdr>
        <w:shd w:fill="auto" w:val="clear"/>
        <w:spacing w:after="0" w:before="36.6955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0 3</w:t>
      </w:r>
    </w:p>
    <w:p w:rsidR="00000000" w:rsidDel="00000000" w:rsidP="00000000" w:rsidRDefault="00000000" w:rsidRPr="00000000" w14:paraId="0000286D">
      <w:pPr>
        <w:keepNext w:val="0"/>
        <w:keepLines w:val="0"/>
        <w:widowControl w:val="0"/>
        <w:pBdr>
          <w:top w:space="0" w:sz="0" w:val="nil"/>
          <w:left w:space="0" w:sz="0" w:val="nil"/>
          <w:bottom w:space="0" w:sz="0" w:val="nil"/>
          <w:right w:space="0" w:sz="0" w:val="nil"/>
          <w:between w:space="0" w:sz="0" w:val="nil"/>
        </w:pBdr>
        <w:shd w:fill="auto" w:val="clear"/>
        <w:spacing w:after="0" w:before="245.2819824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86E">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6F">
      <w:pPr>
        <w:keepNext w:val="0"/>
        <w:keepLines w:val="0"/>
        <w:widowControl w:val="0"/>
        <w:pBdr>
          <w:top w:space="0" w:sz="0" w:val="nil"/>
          <w:left w:space="0" w:sz="0" w:val="nil"/>
          <w:bottom w:space="0" w:sz="0" w:val="nil"/>
          <w:right w:space="0" w:sz="0" w:val="nil"/>
          <w:between w:space="0" w:sz="0" w:val="nil"/>
        </w:pBdr>
        <w:shd w:fill="auto" w:val="clear"/>
        <w:spacing w:after="0" w:before="68.42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0 4</w:t>
      </w:r>
    </w:p>
    <w:p w:rsidR="00000000" w:rsidDel="00000000" w:rsidP="00000000" w:rsidRDefault="00000000" w:rsidRPr="00000000" w14:paraId="00002870">
      <w:pPr>
        <w:keepNext w:val="0"/>
        <w:keepLines w:val="0"/>
        <w:widowControl w:val="0"/>
        <w:pBdr>
          <w:top w:space="0" w:sz="0" w:val="nil"/>
          <w:left w:space="0" w:sz="0" w:val="nil"/>
          <w:bottom w:space="0" w:sz="0" w:val="nil"/>
          <w:right w:space="0" w:sz="0" w:val="nil"/>
          <w:between w:space="0" w:sz="0" w:val="nil"/>
        </w:pBdr>
        <w:shd w:fill="auto" w:val="clear"/>
        <w:spacing w:after="0" w:before="244.288940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871">
      <w:pPr>
        <w:keepNext w:val="0"/>
        <w:keepLines w:val="0"/>
        <w:widowControl w:val="0"/>
        <w:pBdr>
          <w:top w:space="0" w:sz="0" w:val="nil"/>
          <w:left w:space="0" w:sz="0" w:val="nil"/>
          <w:bottom w:space="0" w:sz="0" w:val="nil"/>
          <w:right w:space="0" w:sz="0" w:val="nil"/>
          <w:between w:space="0" w:sz="0" w:val="nil"/>
        </w:pBdr>
        <w:shd w:fill="auto" w:val="clear"/>
        <w:spacing w:after="0" w:before="37.6898193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872">
      <w:pPr>
        <w:keepNext w:val="0"/>
        <w:keepLines w:val="0"/>
        <w:widowControl w:val="0"/>
        <w:pBdr>
          <w:top w:space="0" w:sz="0" w:val="nil"/>
          <w:left w:space="0" w:sz="0" w:val="nil"/>
          <w:bottom w:space="0" w:sz="0" w:val="nil"/>
          <w:right w:space="0" w:sz="0" w:val="nil"/>
          <w:between w:space="0" w:sz="0" w:val="nil"/>
        </w:pBdr>
        <w:shd w:fill="auto" w:val="clear"/>
        <w:spacing w:after="0" w:before="48.42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2873">
      <w:pPr>
        <w:keepNext w:val="0"/>
        <w:keepLines w:val="0"/>
        <w:widowControl w:val="0"/>
        <w:pBdr>
          <w:top w:space="0" w:sz="0" w:val="nil"/>
          <w:left w:space="0" w:sz="0" w:val="nil"/>
          <w:bottom w:space="0" w:sz="0" w:val="nil"/>
          <w:right w:space="0" w:sz="0" w:val="nil"/>
          <w:between w:space="0" w:sz="0" w:val="nil"/>
        </w:pBdr>
        <w:shd w:fill="auto" w:val="clear"/>
        <w:spacing w:after="0" w:before="282.28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874">
      <w:pPr>
        <w:keepNext w:val="0"/>
        <w:keepLines w:val="0"/>
        <w:widowControl w:val="0"/>
        <w:pBdr>
          <w:top w:space="0" w:sz="0" w:val="nil"/>
          <w:left w:space="0" w:sz="0" w:val="nil"/>
          <w:bottom w:space="0" w:sz="0" w:val="nil"/>
          <w:right w:space="0" w:sz="0" w:val="nil"/>
          <w:between w:space="0" w:sz="0" w:val="nil"/>
        </w:pBdr>
        <w:shd w:fill="auto" w:val="clear"/>
        <w:spacing w:after="0" w:before="15.5004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2875">
      <w:pPr>
        <w:keepNext w:val="0"/>
        <w:keepLines w:val="0"/>
        <w:widowControl w:val="0"/>
        <w:pBdr>
          <w:top w:space="0" w:sz="0" w:val="nil"/>
          <w:left w:space="0" w:sz="0" w:val="nil"/>
          <w:bottom w:space="0" w:sz="0" w:val="nil"/>
          <w:right w:space="0" w:sz="0" w:val="nil"/>
          <w:between w:space="0" w:sz="0" w:val="nil"/>
        </w:pBdr>
        <w:shd w:fill="auto" w:val="clear"/>
        <w:spacing w:after="0" w:before="351.8908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876">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77">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8 1</w:t>
      </w:r>
    </w:p>
    <w:p w:rsidR="00000000" w:rsidDel="00000000" w:rsidP="00000000" w:rsidRDefault="00000000" w:rsidRPr="00000000" w14:paraId="00002878">
      <w:pPr>
        <w:keepNext w:val="0"/>
        <w:keepLines w:val="0"/>
        <w:widowControl w:val="0"/>
        <w:pBdr>
          <w:top w:space="0" w:sz="0" w:val="nil"/>
          <w:left w:space="0" w:sz="0" w:val="nil"/>
          <w:bottom w:space="0" w:sz="0" w:val="nil"/>
          <w:right w:space="0" w:sz="0" w:val="nil"/>
          <w:between w:space="0" w:sz="0" w:val="nil"/>
        </w:pBdr>
        <w:shd w:fill="auto" w:val="clear"/>
        <w:spacing w:after="0" w:before="245.2844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879">
      <w:pPr>
        <w:keepNext w:val="0"/>
        <w:keepLines w:val="0"/>
        <w:widowControl w:val="0"/>
        <w:pBdr>
          <w:top w:space="0" w:sz="0" w:val="nil"/>
          <w:left w:space="0" w:sz="0" w:val="nil"/>
          <w:bottom w:space="0" w:sz="0" w:val="nil"/>
          <w:right w:space="0" w:sz="0" w:val="nil"/>
          <w:between w:space="0" w:sz="0" w:val="nil"/>
        </w:pBdr>
        <w:shd w:fill="auto" w:val="clear"/>
        <w:spacing w:after="0" w:before="36.6955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87A">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87B">
      <w:pPr>
        <w:keepNext w:val="0"/>
        <w:keepLines w:val="0"/>
        <w:widowControl w:val="0"/>
        <w:pBdr>
          <w:top w:space="0" w:sz="0" w:val="nil"/>
          <w:left w:space="0" w:sz="0" w:val="nil"/>
          <w:bottom w:space="0" w:sz="0" w:val="nil"/>
          <w:right w:space="0" w:sz="0" w:val="nil"/>
          <w:between w:space="0" w:sz="0" w:val="nil"/>
        </w:pBdr>
        <w:shd w:fill="auto" w:val="clear"/>
        <w:spacing w:after="0" w:before="282.28393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87C">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7D">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8 1</w:t>
      </w:r>
    </w:p>
    <w:p w:rsidR="00000000" w:rsidDel="00000000" w:rsidP="00000000" w:rsidRDefault="00000000" w:rsidRPr="00000000" w14:paraId="0000287E">
      <w:pPr>
        <w:keepNext w:val="0"/>
        <w:keepLines w:val="0"/>
        <w:widowControl w:val="0"/>
        <w:pBdr>
          <w:top w:space="0" w:sz="0" w:val="nil"/>
          <w:left w:space="0" w:sz="0" w:val="nil"/>
          <w:bottom w:space="0" w:sz="0" w:val="nil"/>
          <w:right w:space="0" w:sz="0" w:val="nil"/>
          <w:between w:space="0" w:sz="0" w:val="nil"/>
        </w:pBdr>
        <w:shd w:fill="auto" w:val="clear"/>
        <w:spacing w:after="0" w:before="243.09020996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87F">
      <w:pPr>
        <w:keepNext w:val="0"/>
        <w:keepLines w:val="0"/>
        <w:widowControl w:val="0"/>
        <w:pBdr>
          <w:top w:space="0" w:sz="0" w:val="nil"/>
          <w:left w:space="0" w:sz="0" w:val="nil"/>
          <w:bottom w:space="0" w:sz="0" w:val="nil"/>
          <w:right w:space="0" w:sz="0" w:val="nil"/>
          <w:between w:space="0" w:sz="0" w:val="nil"/>
        </w:pBdr>
        <w:shd w:fill="auto" w:val="clear"/>
        <w:spacing w:after="0" w:before="39.5300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80">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881">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882">
      <w:pPr>
        <w:keepNext w:val="0"/>
        <w:keepLines w:val="0"/>
        <w:widowControl w:val="0"/>
        <w:pBdr>
          <w:top w:space="0" w:sz="0" w:val="nil"/>
          <w:left w:space="0" w:sz="0" w:val="nil"/>
          <w:bottom w:space="0" w:sz="0" w:val="nil"/>
          <w:right w:space="0" w:sz="0" w:val="nil"/>
          <w:between w:space="0" w:sz="0" w:val="nil"/>
        </w:pBdr>
        <w:shd w:fill="auto" w:val="clear"/>
        <w:spacing w:after="0" w:before="282.28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883">
      <w:pPr>
        <w:keepNext w:val="0"/>
        <w:keepLines w:val="0"/>
        <w:widowControl w:val="0"/>
        <w:pBdr>
          <w:top w:space="0" w:sz="0" w:val="nil"/>
          <w:left w:space="0" w:sz="0" w:val="nil"/>
          <w:bottom w:space="0" w:sz="0" w:val="nil"/>
          <w:right w:space="0" w:sz="0" w:val="nil"/>
          <w:between w:space="0" w:sz="0" w:val="nil"/>
        </w:pBdr>
        <w:shd w:fill="auto" w:val="clear"/>
        <w:spacing w:after="0" w:before="15.4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2884">
      <w:pPr>
        <w:keepNext w:val="0"/>
        <w:keepLines w:val="0"/>
        <w:widowControl w:val="0"/>
        <w:pBdr>
          <w:top w:space="0" w:sz="0" w:val="nil"/>
          <w:left w:space="0" w:sz="0" w:val="nil"/>
          <w:bottom w:space="0" w:sz="0" w:val="nil"/>
          <w:right w:space="0" w:sz="0" w:val="nil"/>
          <w:between w:space="0" w:sz="0" w:val="nil"/>
        </w:pBdr>
        <w:shd w:fill="auto" w:val="clear"/>
        <w:spacing w:after="0" w:before="351.890258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885">
      <w:pPr>
        <w:keepNext w:val="0"/>
        <w:keepLines w:val="0"/>
        <w:widowControl w:val="0"/>
        <w:pBdr>
          <w:top w:space="0" w:sz="0" w:val="nil"/>
          <w:left w:space="0" w:sz="0" w:val="nil"/>
          <w:bottom w:space="0" w:sz="0" w:val="nil"/>
          <w:right w:space="0" w:sz="0" w:val="nil"/>
          <w:between w:space="0" w:sz="0" w:val="nil"/>
        </w:pBdr>
        <w:shd w:fill="auto" w:val="clear"/>
        <w:spacing w:after="0" w:before="17.6910400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886">
      <w:pPr>
        <w:keepNext w:val="0"/>
        <w:keepLines w:val="0"/>
        <w:widowControl w:val="0"/>
        <w:pBdr>
          <w:top w:space="0" w:sz="0" w:val="nil"/>
          <w:left w:space="0" w:sz="0" w:val="nil"/>
          <w:bottom w:space="0" w:sz="0" w:val="nil"/>
          <w:right w:space="0" w:sz="0" w:val="nil"/>
          <w:between w:space="0" w:sz="0" w:val="nil"/>
        </w:pBdr>
        <w:shd w:fill="auto" w:val="clear"/>
        <w:spacing w:after="0" w:before="350.679931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887">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88">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889">
      <w:pPr>
        <w:keepNext w:val="0"/>
        <w:keepLines w:val="0"/>
        <w:widowControl w:val="0"/>
        <w:pBdr>
          <w:top w:space="0" w:sz="0" w:val="nil"/>
          <w:left w:space="0" w:sz="0" w:val="nil"/>
          <w:bottom w:space="0" w:sz="0" w:val="nil"/>
          <w:right w:space="0" w:sz="0" w:val="nil"/>
          <w:between w:space="0" w:sz="0" w:val="nil"/>
        </w:pBdr>
        <w:shd w:fill="auto" w:val="clear"/>
        <w:spacing w:after="0" w:before="351.8908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88A">
      <w:pPr>
        <w:keepNext w:val="0"/>
        <w:keepLines w:val="0"/>
        <w:widowControl w:val="0"/>
        <w:pBdr>
          <w:top w:space="0" w:sz="0" w:val="nil"/>
          <w:left w:space="0" w:sz="0" w:val="nil"/>
          <w:bottom w:space="0" w:sz="0" w:val="nil"/>
          <w:right w:space="0" w:sz="0" w:val="nil"/>
          <w:between w:space="0" w:sz="0" w:val="nil"/>
        </w:pBdr>
        <w:shd w:fill="auto" w:val="clear"/>
        <w:spacing w:after="0" w:before="38.3337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8B">
      <w:pPr>
        <w:keepNext w:val="0"/>
        <w:keepLines w:val="0"/>
        <w:widowControl w:val="0"/>
        <w:pBdr>
          <w:top w:space="0" w:sz="0" w:val="nil"/>
          <w:left w:space="0" w:sz="0" w:val="nil"/>
          <w:bottom w:space="0" w:sz="0" w:val="nil"/>
          <w:right w:space="0" w:sz="0" w:val="nil"/>
          <w:between w:space="0" w:sz="0" w:val="nil"/>
        </w:pBdr>
        <w:shd w:fill="auto" w:val="clear"/>
        <w:spacing w:after="0" w:before="69.62219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88C">
      <w:pPr>
        <w:keepNext w:val="0"/>
        <w:keepLines w:val="0"/>
        <w:widowControl w:val="0"/>
        <w:pBdr>
          <w:top w:space="0" w:sz="0" w:val="nil"/>
          <w:left w:space="0" w:sz="0" w:val="nil"/>
          <w:bottom w:space="0" w:sz="0" w:val="nil"/>
          <w:right w:space="0" w:sz="0" w:val="nil"/>
          <w:between w:space="0" w:sz="0" w:val="nil"/>
        </w:pBdr>
        <w:shd w:fill="auto" w:val="clear"/>
        <w:spacing w:after="0" w:before="48.42712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88D">
      <w:pPr>
        <w:keepNext w:val="0"/>
        <w:keepLines w:val="0"/>
        <w:widowControl w:val="0"/>
        <w:pBdr>
          <w:top w:space="0" w:sz="0" w:val="nil"/>
          <w:left w:space="0" w:sz="0" w:val="nil"/>
          <w:bottom w:space="0" w:sz="0" w:val="nil"/>
          <w:right w:space="0" w:sz="0" w:val="nil"/>
          <w:between w:space="0" w:sz="0" w:val="nil"/>
        </w:pBdr>
        <w:shd w:fill="auto" w:val="clear"/>
        <w:spacing w:after="0" w:before="282.28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88E">
      <w:pPr>
        <w:keepNext w:val="0"/>
        <w:keepLines w:val="0"/>
        <w:widowControl w:val="0"/>
        <w:pBdr>
          <w:top w:space="0" w:sz="0" w:val="nil"/>
          <w:left w:space="0" w:sz="0" w:val="nil"/>
          <w:bottom w:space="0" w:sz="0" w:val="nil"/>
          <w:right w:space="0" w:sz="0" w:val="nil"/>
          <w:between w:space="0" w:sz="0" w:val="nil"/>
        </w:pBdr>
        <w:shd w:fill="auto" w:val="clear"/>
        <w:spacing w:after="0" w:before="15.498962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88F">
      <w:pPr>
        <w:keepNext w:val="0"/>
        <w:keepLines w:val="0"/>
        <w:widowControl w:val="0"/>
        <w:pBdr>
          <w:top w:space="0" w:sz="0" w:val="nil"/>
          <w:left w:space="0" w:sz="0" w:val="nil"/>
          <w:bottom w:space="0" w:sz="0" w:val="nil"/>
          <w:right w:space="0" w:sz="0" w:val="nil"/>
          <w:between w:space="0" w:sz="0" w:val="nil"/>
        </w:pBdr>
        <w:shd w:fill="auto" w:val="clear"/>
        <w:spacing w:after="0" w:before="351.890258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890">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91">
      <w:pPr>
        <w:keepNext w:val="0"/>
        <w:keepLines w:val="0"/>
        <w:widowControl w:val="0"/>
        <w:pBdr>
          <w:top w:space="0" w:sz="0" w:val="nil"/>
          <w:left w:space="0" w:sz="0" w:val="nil"/>
          <w:bottom w:space="0" w:sz="0" w:val="nil"/>
          <w:right w:space="0" w:sz="0" w:val="nil"/>
          <w:between w:space="0" w:sz="0" w:val="nil"/>
        </w:pBdr>
        <w:shd w:fill="auto" w:val="clear"/>
        <w:spacing w:after="0" w:before="68.4268188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892">
      <w:pPr>
        <w:keepNext w:val="0"/>
        <w:keepLines w:val="0"/>
        <w:widowControl w:val="0"/>
        <w:pBdr>
          <w:top w:space="0" w:sz="0" w:val="nil"/>
          <w:left w:space="0" w:sz="0" w:val="nil"/>
          <w:bottom w:space="0" w:sz="0" w:val="nil"/>
          <w:right w:space="0" w:sz="0" w:val="nil"/>
          <w:between w:space="0" w:sz="0" w:val="nil"/>
        </w:pBdr>
        <w:shd w:fill="auto" w:val="clear"/>
        <w:spacing w:after="0" w:before="48.426208496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893">
      <w:pPr>
        <w:keepNext w:val="0"/>
        <w:keepLines w:val="0"/>
        <w:widowControl w:val="0"/>
        <w:pBdr>
          <w:top w:space="0" w:sz="0" w:val="nil"/>
          <w:left w:space="0" w:sz="0" w:val="nil"/>
          <w:bottom w:space="0" w:sz="0" w:val="nil"/>
          <w:right w:space="0" w:sz="0" w:val="nil"/>
          <w:between w:space="0" w:sz="0" w:val="nil"/>
        </w:pBdr>
        <w:shd w:fill="auto" w:val="clear"/>
        <w:spacing w:after="0" w:before="675.83160400390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94">
      <w:pPr>
        <w:keepNext w:val="0"/>
        <w:keepLines w:val="0"/>
        <w:widowControl w:val="0"/>
        <w:pBdr>
          <w:top w:space="0" w:sz="0" w:val="nil"/>
          <w:left w:space="0" w:sz="0" w:val="nil"/>
          <w:bottom w:space="0" w:sz="0" w:val="nil"/>
          <w:right w:space="0" w:sz="0" w:val="nil"/>
          <w:between w:space="0" w:sz="0" w:val="nil"/>
        </w:pBdr>
        <w:shd w:fill="auto" w:val="clear"/>
        <w:spacing w:after="0" w:before="88.759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895">
      <w:pPr>
        <w:keepNext w:val="0"/>
        <w:keepLines w:val="0"/>
        <w:widowControl w:val="0"/>
        <w:pBdr>
          <w:top w:space="0" w:sz="0" w:val="nil"/>
          <w:left w:space="0" w:sz="0" w:val="nil"/>
          <w:bottom w:space="0" w:sz="0" w:val="nil"/>
          <w:right w:space="0" w:sz="0" w:val="nil"/>
          <w:between w:space="0" w:sz="0" w:val="nil"/>
        </w:pBdr>
        <w:shd w:fill="auto" w:val="clear"/>
        <w:spacing w:after="0" w:before="69.54864501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96">
      <w:pPr>
        <w:keepNext w:val="0"/>
        <w:keepLines w:val="0"/>
        <w:widowControl w:val="0"/>
        <w:pBdr>
          <w:top w:space="0" w:sz="0" w:val="nil"/>
          <w:left w:space="0" w:sz="0" w:val="nil"/>
          <w:bottom w:space="0" w:sz="0" w:val="nil"/>
          <w:right w:space="0" w:sz="0" w:val="nil"/>
          <w:between w:space="0" w:sz="0" w:val="nil"/>
        </w:pBdr>
        <w:shd w:fill="auto" w:val="clear"/>
        <w:spacing w:after="0" w:before="68.3526611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897">
      <w:pPr>
        <w:keepNext w:val="0"/>
        <w:keepLines w:val="0"/>
        <w:widowControl w:val="0"/>
        <w:pBdr>
          <w:top w:space="0" w:sz="0" w:val="nil"/>
          <w:left w:space="0" w:sz="0" w:val="nil"/>
          <w:bottom w:space="0" w:sz="0" w:val="nil"/>
          <w:right w:space="0" w:sz="0" w:val="nil"/>
          <w:between w:space="0" w:sz="0" w:val="nil"/>
        </w:pBdr>
        <w:shd w:fill="auto" w:val="clear"/>
        <w:spacing w:after="0" w:before="49.1714477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98">
      <w:pPr>
        <w:keepNext w:val="0"/>
        <w:keepLines w:val="0"/>
        <w:widowControl w:val="0"/>
        <w:pBdr>
          <w:top w:space="0" w:sz="0" w:val="nil"/>
          <w:left w:space="0" w:sz="0" w:val="nil"/>
          <w:bottom w:space="0" w:sz="0" w:val="nil"/>
          <w:right w:space="0" w:sz="0" w:val="nil"/>
          <w:between w:space="0" w:sz="0" w:val="nil"/>
        </w:pBdr>
        <w:shd w:fill="auto" w:val="clear"/>
        <w:spacing w:after="0" w:before="24.18914794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899">
      <w:pPr>
        <w:keepNext w:val="0"/>
        <w:keepLines w:val="0"/>
        <w:widowControl w:val="0"/>
        <w:pBdr>
          <w:top w:space="0" w:sz="0" w:val="nil"/>
          <w:left w:space="0" w:sz="0" w:val="nil"/>
          <w:bottom w:space="0" w:sz="0" w:val="nil"/>
          <w:right w:space="0" w:sz="0" w:val="nil"/>
          <w:between w:space="0" w:sz="0" w:val="nil"/>
        </w:pBdr>
        <w:shd w:fill="auto" w:val="clear"/>
        <w:spacing w:after="0" w:before="12.6303100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9A">
      <w:pPr>
        <w:keepNext w:val="0"/>
        <w:keepLines w:val="0"/>
        <w:widowControl w:val="0"/>
        <w:pBdr>
          <w:top w:space="0" w:sz="0" w:val="nil"/>
          <w:left w:space="0" w:sz="0" w:val="nil"/>
          <w:bottom w:space="0" w:sz="0" w:val="nil"/>
          <w:right w:space="0" w:sz="0" w:val="nil"/>
          <w:between w:space="0" w:sz="0" w:val="nil"/>
        </w:pBdr>
        <w:shd w:fill="auto" w:val="clear"/>
        <w:spacing w:after="0" w:before="49.20104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9B">
      <w:pPr>
        <w:keepNext w:val="0"/>
        <w:keepLines w:val="0"/>
        <w:widowControl w:val="0"/>
        <w:pBdr>
          <w:top w:space="0" w:sz="0" w:val="nil"/>
          <w:left w:space="0" w:sz="0" w:val="nil"/>
          <w:bottom w:space="0" w:sz="0" w:val="nil"/>
          <w:right w:space="0" w:sz="0" w:val="nil"/>
          <w:between w:space="0" w:sz="0" w:val="nil"/>
        </w:pBdr>
        <w:shd w:fill="auto" w:val="clear"/>
        <w:spacing w:after="0" w:before="28.7939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9C">
      <w:pPr>
        <w:keepNext w:val="0"/>
        <w:keepLines w:val="0"/>
        <w:widowControl w:val="0"/>
        <w:pBdr>
          <w:top w:space="0" w:sz="0" w:val="nil"/>
          <w:left w:space="0" w:sz="0" w:val="nil"/>
          <w:bottom w:space="0" w:sz="0" w:val="nil"/>
          <w:right w:space="0" w:sz="0" w:val="nil"/>
          <w:between w:space="0" w:sz="0" w:val="nil"/>
        </w:pBdr>
        <w:shd w:fill="auto" w:val="clear"/>
        <w:spacing w:after="0" w:before="79.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9D">
      <w:pPr>
        <w:keepNext w:val="0"/>
        <w:keepLines w:val="0"/>
        <w:widowControl w:val="0"/>
        <w:pBdr>
          <w:top w:space="0" w:sz="0" w:val="nil"/>
          <w:left w:space="0" w:sz="0" w:val="nil"/>
          <w:bottom w:space="0" w:sz="0" w:val="nil"/>
          <w:right w:space="0" w:sz="0" w:val="nil"/>
          <w:between w:space="0" w:sz="0" w:val="nil"/>
        </w:pBdr>
        <w:shd w:fill="auto" w:val="clear"/>
        <w:spacing w:after="0" w:before="58.8284301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9E">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9F">
      <w:pPr>
        <w:keepNext w:val="0"/>
        <w:keepLines w:val="0"/>
        <w:widowControl w:val="0"/>
        <w:pBdr>
          <w:top w:space="0" w:sz="0" w:val="nil"/>
          <w:left w:space="0" w:sz="0" w:val="nil"/>
          <w:bottom w:space="0" w:sz="0" w:val="nil"/>
          <w:right w:space="0" w:sz="0" w:val="nil"/>
          <w:between w:space="0" w:sz="0" w:val="nil"/>
        </w:pBdr>
        <w:shd w:fill="auto" w:val="clear"/>
        <w:spacing w:after="0" w:before="68.4561157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8A0">
      <w:pPr>
        <w:keepNext w:val="0"/>
        <w:keepLines w:val="0"/>
        <w:widowControl w:val="0"/>
        <w:pBdr>
          <w:top w:space="0" w:sz="0" w:val="nil"/>
          <w:left w:space="0" w:sz="0" w:val="nil"/>
          <w:bottom w:space="0" w:sz="0" w:val="nil"/>
          <w:right w:space="0" w:sz="0" w:val="nil"/>
          <w:between w:space="0" w:sz="0" w:val="nil"/>
        </w:pBdr>
        <w:shd w:fill="auto" w:val="clear"/>
        <w:spacing w:after="0" w:before="49.25994873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A1">
      <w:pPr>
        <w:keepNext w:val="0"/>
        <w:keepLines w:val="0"/>
        <w:widowControl w:val="0"/>
        <w:pBdr>
          <w:top w:space="0" w:sz="0" w:val="nil"/>
          <w:left w:space="0" w:sz="0" w:val="nil"/>
          <w:bottom w:space="0" w:sz="0" w:val="nil"/>
          <w:right w:space="0" w:sz="0" w:val="nil"/>
          <w:between w:space="0" w:sz="0" w:val="nil"/>
        </w:pBdr>
        <w:shd w:fill="auto" w:val="clear"/>
        <w:spacing w:after="0" w:before="79.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A2">
      <w:pPr>
        <w:keepNext w:val="0"/>
        <w:keepLines w:val="0"/>
        <w:widowControl w:val="0"/>
        <w:pBdr>
          <w:top w:space="0" w:sz="0" w:val="nil"/>
          <w:left w:space="0" w:sz="0" w:val="nil"/>
          <w:bottom w:space="0" w:sz="0" w:val="nil"/>
          <w:right w:space="0" w:sz="0" w:val="nil"/>
          <w:between w:space="0" w:sz="0" w:val="nil"/>
        </w:pBdr>
        <w:shd w:fill="auto" w:val="clear"/>
        <w:spacing w:after="0" w:before="58.7841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A3">
      <w:pPr>
        <w:keepNext w:val="0"/>
        <w:keepLines w:val="0"/>
        <w:widowControl w:val="0"/>
        <w:pBdr>
          <w:top w:space="0" w:sz="0" w:val="nil"/>
          <w:left w:space="0" w:sz="0" w:val="nil"/>
          <w:bottom w:space="0" w:sz="0" w:val="nil"/>
          <w:right w:space="0" w:sz="0" w:val="nil"/>
          <w:between w:space="0" w:sz="0" w:val="nil"/>
        </w:pBdr>
        <w:shd w:fill="auto" w:val="clear"/>
        <w:spacing w:after="0" w:before="49.1714477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A4">
      <w:pPr>
        <w:keepNext w:val="0"/>
        <w:keepLines w:val="0"/>
        <w:widowControl w:val="0"/>
        <w:pBdr>
          <w:top w:space="0" w:sz="0" w:val="nil"/>
          <w:left w:space="0" w:sz="0" w:val="nil"/>
          <w:bottom w:space="0" w:sz="0" w:val="nil"/>
          <w:right w:space="0" w:sz="0" w:val="nil"/>
          <w:between w:space="0" w:sz="0" w:val="nil"/>
        </w:pBdr>
        <w:shd w:fill="auto" w:val="clear"/>
        <w:spacing w:after="0" w:before="69.57824707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8A5">
      <w:pPr>
        <w:keepNext w:val="0"/>
        <w:keepLines w:val="0"/>
        <w:widowControl w:val="0"/>
        <w:pBdr>
          <w:top w:space="0" w:sz="0" w:val="nil"/>
          <w:left w:space="0" w:sz="0" w:val="nil"/>
          <w:bottom w:space="0" w:sz="0" w:val="nil"/>
          <w:right w:space="0" w:sz="0" w:val="nil"/>
          <w:between w:space="0" w:sz="0" w:val="nil"/>
        </w:pBdr>
        <w:shd w:fill="auto" w:val="clear"/>
        <w:spacing w:after="0" w:before="78.0688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A6">
      <w:pPr>
        <w:keepNext w:val="0"/>
        <w:keepLines w:val="0"/>
        <w:widowControl w:val="0"/>
        <w:pBdr>
          <w:top w:space="0" w:sz="0" w:val="nil"/>
          <w:left w:space="0" w:sz="0" w:val="nil"/>
          <w:bottom w:space="0" w:sz="0" w:val="nil"/>
          <w:right w:space="0" w:sz="0" w:val="nil"/>
          <w:between w:space="0" w:sz="0" w:val="nil"/>
        </w:pBdr>
        <w:shd w:fill="auto" w:val="clear"/>
        <w:spacing w:after="0" w:before="49.1714477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A7">
      <w:pPr>
        <w:keepNext w:val="0"/>
        <w:keepLines w:val="0"/>
        <w:widowControl w:val="0"/>
        <w:pBdr>
          <w:top w:space="0" w:sz="0" w:val="nil"/>
          <w:left w:space="0" w:sz="0" w:val="nil"/>
          <w:bottom w:space="0" w:sz="0" w:val="nil"/>
          <w:right w:space="0" w:sz="0" w:val="nil"/>
          <w:between w:space="0" w:sz="0" w:val="nil"/>
        </w:pBdr>
        <w:shd w:fill="auto" w:val="clear"/>
        <w:spacing w:after="0" w:before="43.4004211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8A8">
      <w:pPr>
        <w:keepNext w:val="0"/>
        <w:keepLines w:val="0"/>
        <w:widowControl w:val="0"/>
        <w:pBdr>
          <w:top w:space="0" w:sz="0" w:val="nil"/>
          <w:left w:space="0" w:sz="0" w:val="nil"/>
          <w:bottom w:space="0" w:sz="0" w:val="nil"/>
          <w:right w:space="0" w:sz="0" w:val="nil"/>
          <w:between w:space="0" w:sz="0" w:val="nil"/>
        </w:pBdr>
        <w:shd w:fill="auto" w:val="clear"/>
        <w:spacing w:after="0" w:before="69.5932006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A9">
      <w:pPr>
        <w:keepNext w:val="0"/>
        <w:keepLines w:val="0"/>
        <w:widowControl w:val="0"/>
        <w:pBdr>
          <w:top w:space="0" w:sz="0" w:val="nil"/>
          <w:left w:space="0" w:sz="0" w:val="nil"/>
          <w:bottom w:space="0" w:sz="0" w:val="nil"/>
          <w:right w:space="0" w:sz="0" w:val="nil"/>
          <w:between w:space="0" w:sz="0" w:val="nil"/>
        </w:pBdr>
        <w:shd w:fill="auto" w:val="clear"/>
        <w:spacing w:after="0" w:before="49.200897216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AA">
      <w:pPr>
        <w:keepNext w:val="0"/>
        <w:keepLines w:val="0"/>
        <w:widowControl w:val="0"/>
        <w:pBdr>
          <w:top w:space="0" w:sz="0" w:val="nil"/>
          <w:left w:space="0" w:sz="0" w:val="nil"/>
          <w:bottom w:space="0" w:sz="0" w:val="nil"/>
          <w:right w:space="0" w:sz="0" w:val="nil"/>
          <w:between w:space="0" w:sz="0" w:val="nil"/>
        </w:pBdr>
        <w:shd w:fill="auto" w:val="clear"/>
        <w:spacing w:after="0" w:before="28.794097900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AB">
      <w:pPr>
        <w:keepNext w:val="0"/>
        <w:keepLines w:val="0"/>
        <w:widowControl w:val="0"/>
        <w:pBdr>
          <w:top w:space="0" w:sz="0" w:val="nil"/>
          <w:left w:space="0" w:sz="0" w:val="nil"/>
          <w:bottom w:space="0" w:sz="0" w:val="nil"/>
          <w:right w:space="0" w:sz="0" w:val="nil"/>
          <w:between w:space="0" w:sz="0" w:val="nil"/>
        </w:pBdr>
        <w:shd w:fill="auto" w:val="clear"/>
        <w:spacing w:after="0" w:before="59.980163574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AC">
      <w:pPr>
        <w:keepNext w:val="0"/>
        <w:keepLines w:val="0"/>
        <w:widowControl w:val="0"/>
        <w:pBdr>
          <w:top w:space="0" w:sz="0" w:val="nil"/>
          <w:left w:space="0" w:sz="0" w:val="nil"/>
          <w:bottom w:space="0" w:sz="0" w:val="nil"/>
          <w:right w:space="0" w:sz="0" w:val="nil"/>
          <w:between w:space="0" w:sz="0" w:val="nil"/>
        </w:pBdr>
        <w:shd w:fill="auto" w:val="clear"/>
        <w:spacing w:after="0" w:before="58.78433227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AD">
      <w:pPr>
        <w:keepNext w:val="0"/>
        <w:keepLines w:val="0"/>
        <w:widowControl w:val="0"/>
        <w:pBdr>
          <w:top w:space="0" w:sz="0" w:val="nil"/>
          <w:left w:space="0" w:sz="0" w:val="nil"/>
          <w:bottom w:space="0" w:sz="0" w:val="nil"/>
          <w:right w:space="0" w:sz="0" w:val="nil"/>
          <w:between w:space="0" w:sz="0" w:val="nil"/>
        </w:pBdr>
        <w:shd w:fill="auto" w:val="clear"/>
        <w:spacing w:after="0" w:before="77.95074462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AE">
      <w:pPr>
        <w:keepNext w:val="0"/>
        <w:keepLines w:val="0"/>
        <w:widowControl w:val="0"/>
        <w:pBdr>
          <w:top w:space="0" w:sz="0" w:val="nil"/>
          <w:left w:space="0" w:sz="0" w:val="nil"/>
          <w:bottom w:space="0" w:sz="0" w:val="nil"/>
          <w:right w:space="0" w:sz="0" w:val="nil"/>
          <w:between w:space="0" w:sz="0" w:val="nil"/>
        </w:pBdr>
        <w:shd w:fill="auto" w:val="clear"/>
        <w:spacing w:after="0" w:before="50.4560852050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AF">
      <w:pPr>
        <w:keepNext w:val="0"/>
        <w:keepLines w:val="0"/>
        <w:widowControl w:val="0"/>
        <w:pBdr>
          <w:top w:space="0" w:sz="0" w:val="nil"/>
          <w:left w:space="0" w:sz="0" w:val="nil"/>
          <w:bottom w:space="0" w:sz="0" w:val="nil"/>
          <w:right w:space="0" w:sz="0" w:val="nil"/>
          <w:between w:space="0" w:sz="0" w:val="nil"/>
        </w:pBdr>
        <w:shd w:fill="auto" w:val="clear"/>
        <w:spacing w:after="0" w:before="87.622680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8B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8B1">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B2">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8B3">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8B4">
      <w:pPr>
        <w:keepNext w:val="0"/>
        <w:keepLines w:val="0"/>
        <w:widowControl w:val="0"/>
        <w:pBdr>
          <w:top w:space="0" w:sz="0" w:val="nil"/>
          <w:left w:space="0" w:sz="0" w:val="nil"/>
          <w:bottom w:space="0" w:sz="0" w:val="nil"/>
          <w:right w:space="0" w:sz="0" w:val="nil"/>
          <w:between w:space="0" w:sz="0" w:val="nil"/>
        </w:pBdr>
        <w:shd w:fill="auto" w:val="clear"/>
        <w:spacing w:after="0" w:before="49.62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8B5">
      <w:pPr>
        <w:keepNext w:val="0"/>
        <w:keepLines w:val="0"/>
        <w:widowControl w:val="0"/>
        <w:pBdr>
          <w:top w:space="0" w:sz="0" w:val="nil"/>
          <w:left w:space="0" w:sz="0" w:val="nil"/>
          <w:bottom w:space="0" w:sz="0" w:val="nil"/>
          <w:right w:space="0" w:sz="0" w:val="nil"/>
          <w:between w:space="0" w:sz="0" w:val="nil"/>
        </w:pBdr>
        <w:shd w:fill="auto" w:val="clear"/>
        <w:spacing w:after="0" w:before="212.690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8B6">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B7">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8B8">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8B9">
      <w:pPr>
        <w:keepNext w:val="0"/>
        <w:keepLines w:val="0"/>
        <w:widowControl w:val="0"/>
        <w:pBdr>
          <w:top w:space="0" w:sz="0" w:val="nil"/>
          <w:left w:space="0" w:sz="0" w:val="nil"/>
          <w:bottom w:space="0" w:sz="0" w:val="nil"/>
          <w:right w:space="0" w:sz="0" w:val="nil"/>
          <w:between w:space="0" w:sz="0" w:val="nil"/>
        </w:pBdr>
        <w:shd w:fill="auto" w:val="clear"/>
        <w:spacing w:after="0" w:before="48.42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8BA">
      <w:pPr>
        <w:keepNext w:val="0"/>
        <w:keepLines w:val="0"/>
        <w:widowControl w:val="0"/>
        <w:pBdr>
          <w:top w:space="0" w:sz="0" w:val="nil"/>
          <w:left w:space="0" w:sz="0" w:val="nil"/>
          <w:bottom w:space="0" w:sz="0" w:val="nil"/>
          <w:right w:space="0" w:sz="0" w:val="nil"/>
          <w:between w:space="0" w:sz="0" w:val="nil"/>
        </w:pBdr>
        <w:shd w:fill="auto" w:val="clear"/>
        <w:spacing w:after="0" w:before="213.88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8BB">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BC">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8BD">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8BE">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8BF">
      <w:pPr>
        <w:keepNext w:val="0"/>
        <w:keepLines w:val="0"/>
        <w:widowControl w:val="0"/>
        <w:pBdr>
          <w:top w:space="0" w:sz="0" w:val="nil"/>
          <w:left w:space="0" w:sz="0" w:val="nil"/>
          <w:bottom w:space="0" w:sz="0" w:val="nil"/>
          <w:right w:space="0" w:sz="0" w:val="nil"/>
          <w:between w:space="0" w:sz="0" w:val="nil"/>
        </w:pBdr>
        <w:shd w:fill="auto" w:val="clear"/>
        <w:spacing w:after="0" w:before="213.88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8C0">
      <w:pPr>
        <w:keepNext w:val="0"/>
        <w:keepLines w:val="0"/>
        <w:widowControl w:val="0"/>
        <w:pBdr>
          <w:top w:space="0" w:sz="0" w:val="nil"/>
          <w:left w:space="0" w:sz="0" w:val="nil"/>
          <w:bottom w:space="0" w:sz="0" w:val="nil"/>
          <w:right w:space="0" w:sz="0" w:val="nil"/>
          <w:between w:space="0" w:sz="0" w:val="nil"/>
        </w:pBdr>
        <w:shd w:fill="auto" w:val="clear"/>
        <w:spacing w:after="0" w:before="38.3337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C1">
      <w:pPr>
        <w:keepNext w:val="0"/>
        <w:keepLines w:val="0"/>
        <w:widowControl w:val="0"/>
        <w:pBdr>
          <w:top w:space="0" w:sz="0" w:val="nil"/>
          <w:left w:space="0" w:sz="0" w:val="nil"/>
          <w:bottom w:space="0" w:sz="0" w:val="nil"/>
          <w:right w:space="0" w:sz="0" w:val="nil"/>
          <w:between w:space="0" w:sz="0" w:val="nil"/>
        </w:pBdr>
        <w:shd w:fill="auto" w:val="clear"/>
        <w:spacing w:after="0" w:before="69.62158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8C2">
      <w:pPr>
        <w:keepNext w:val="0"/>
        <w:keepLines w:val="0"/>
        <w:widowControl w:val="0"/>
        <w:pBdr>
          <w:top w:space="0" w:sz="0" w:val="nil"/>
          <w:left w:space="0" w:sz="0" w:val="nil"/>
          <w:bottom w:space="0" w:sz="0" w:val="nil"/>
          <w:right w:space="0" w:sz="0" w:val="nil"/>
          <w:between w:space="0" w:sz="0" w:val="nil"/>
        </w:pBdr>
        <w:shd w:fill="auto" w:val="clear"/>
        <w:spacing w:after="0" w:before="68.42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8C3">
      <w:pPr>
        <w:keepNext w:val="0"/>
        <w:keepLines w:val="0"/>
        <w:widowControl w:val="0"/>
        <w:pBdr>
          <w:top w:space="0" w:sz="0" w:val="nil"/>
          <w:left w:space="0" w:sz="0" w:val="nil"/>
          <w:bottom w:space="0" w:sz="0" w:val="nil"/>
          <w:right w:space="0" w:sz="0" w:val="nil"/>
          <w:between w:space="0" w:sz="0" w:val="nil"/>
        </w:pBdr>
        <w:shd w:fill="auto" w:val="clear"/>
        <w:spacing w:after="0" w:before="4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8C4">
      <w:pPr>
        <w:keepNext w:val="0"/>
        <w:keepLines w:val="0"/>
        <w:widowControl w:val="0"/>
        <w:pBdr>
          <w:top w:space="0" w:sz="0" w:val="nil"/>
          <w:left w:space="0" w:sz="0" w:val="nil"/>
          <w:bottom w:space="0" w:sz="0" w:val="nil"/>
          <w:right w:space="0" w:sz="0" w:val="nil"/>
          <w:between w:space="0" w:sz="0" w:val="nil"/>
        </w:pBdr>
        <w:shd w:fill="auto" w:val="clear"/>
        <w:spacing w:after="0" w:before="212.689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8C5">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C6">
      <w:pPr>
        <w:keepNext w:val="0"/>
        <w:keepLines w:val="0"/>
        <w:widowControl w:val="0"/>
        <w:pBdr>
          <w:top w:space="0" w:sz="0" w:val="nil"/>
          <w:left w:space="0" w:sz="0" w:val="nil"/>
          <w:bottom w:space="0" w:sz="0" w:val="nil"/>
          <w:right w:space="0" w:sz="0" w:val="nil"/>
          <w:between w:space="0" w:sz="0" w:val="nil"/>
        </w:pBdr>
        <w:shd w:fill="auto" w:val="clear"/>
        <w:spacing w:after="0" w:before="68.42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8C7">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8C8">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8C9">
      <w:pPr>
        <w:keepNext w:val="0"/>
        <w:keepLines w:val="0"/>
        <w:widowControl w:val="0"/>
        <w:pBdr>
          <w:top w:space="0" w:sz="0" w:val="nil"/>
          <w:left w:space="0" w:sz="0" w:val="nil"/>
          <w:bottom w:space="0" w:sz="0" w:val="nil"/>
          <w:right w:space="0" w:sz="0" w:val="nil"/>
          <w:between w:space="0" w:sz="0" w:val="nil"/>
        </w:pBdr>
        <w:shd w:fill="auto" w:val="clear"/>
        <w:spacing w:after="0" w:before="213.8854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8CA">
      <w:pPr>
        <w:keepNext w:val="0"/>
        <w:keepLines w:val="0"/>
        <w:widowControl w:val="0"/>
        <w:pBdr>
          <w:top w:space="0" w:sz="0" w:val="nil"/>
          <w:left w:space="0" w:sz="0" w:val="nil"/>
          <w:bottom w:space="0" w:sz="0" w:val="nil"/>
          <w:right w:space="0" w:sz="0" w:val="nil"/>
          <w:between w:space="0" w:sz="0" w:val="nil"/>
        </w:pBdr>
        <w:shd w:fill="auto" w:val="clear"/>
        <w:spacing w:after="0" w:before="38.3337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CB">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8CC">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8CD">
      <w:pPr>
        <w:keepNext w:val="0"/>
        <w:keepLines w:val="0"/>
        <w:widowControl w:val="0"/>
        <w:pBdr>
          <w:top w:space="0" w:sz="0" w:val="nil"/>
          <w:left w:space="0" w:sz="0" w:val="nil"/>
          <w:bottom w:space="0" w:sz="0" w:val="nil"/>
          <w:right w:space="0" w:sz="0" w:val="nil"/>
          <w:between w:space="0" w:sz="0" w:val="nil"/>
        </w:pBdr>
        <w:shd w:fill="auto" w:val="clear"/>
        <w:spacing w:after="0" w:before="282.28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8CE">
      <w:pPr>
        <w:keepNext w:val="0"/>
        <w:keepLines w:val="0"/>
        <w:widowControl w:val="0"/>
        <w:pBdr>
          <w:top w:space="0" w:sz="0" w:val="nil"/>
          <w:left w:space="0" w:sz="0" w:val="nil"/>
          <w:bottom w:space="0" w:sz="0" w:val="nil"/>
          <w:right w:space="0" w:sz="0" w:val="nil"/>
          <w:between w:space="0" w:sz="0" w:val="nil"/>
        </w:pBdr>
        <w:shd w:fill="auto" w:val="clear"/>
        <w:spacing w:after="0" w:before="39.5300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CF">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8D0">
      <w:pPr>
        <w:keepNext w:val="0"/>
        <w:keepLines w:val="0"/>
        <w:widowControl w:val="0"/>
        <w:pBdr>
          <w:top w:space="0" w:sz="0" w:val="nil"/>
          <w:left w:space="0" w:sz="0" w:val="nil"/>
          <w:bottom w:space="0" w:sz="0" w:val="nil"/>
          <w:right w:space="0" w:sz="0" w:val="nil"/>
          <w:between w:space="0" w:sz="0" w:val="nil"/>
        </w:pBdr>
        <w:shd w:fill="auto" w:val="clear"/>
        <w:spacing w:after="0" w:before="4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8D1">
      <w:pPr>
        <w:keepNext w:val="0"/>
        <w:keepLines w:val="0"/>
        <w:widowControl w:val="0"/>
        <w:pBdr>
          <w:top w:space="0" w:sz="0" w:val="nil"/>
          <w:left w:space="0" w:sz="0" w:val="nil"/>
          <w:bottom w:space="0" w:sz="0" w:val="nil"/>
          <w:right w:space="0" w:sz="0" w:val="nil"/>
          <w:between w:space="0" w:sz="0" w:val="nil"/>
        </w:pBdr>
        <w:shd w:fill="auto" w:val="clear"/>
        <w:spacing w:after="0" w:before="282.28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8D2">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D3">
      <w:pPr>
        <w:keepNext w:val="0"/>
        <w:keepLines w:val="0"/>
        <w:widowControl w:val="0"/>
        <w:pBdr>
          <w:top w:space="0" w:sz="0" w:val="nil"/>
          <w:left w:space="0" w:sz="0" w:val="nil"/>
          <w:bottom w:space="0" w:sz="0" w:val="nil"/>
          <w:right w:space="0" w:sz="0" w:val="nil"/>
          <w:between w:space="0" w:sz="0" w:val="nil"/>
        </w:pBdr>
        <w:shd w:fill="auto" w:val="clear"/>
        <w:spacing w:after="0" w:before="68.42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8D4">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8D5">
      <w:pPr>
        <w:keepNext w:val="0"/>
        <w:keepLines w:val="0"/>
        <w:widowControl w:val="0"/>
        <w:pBdr>
          <w:top w:space="0" w:sz="0" w:val="nil"/>
          <w:left w:space="0" w:sz="0" w:val="nil"/>
          <w:bottom w:space="0" w:sz="0" w:val="nil"/>
          <w:right w:space="0" w:sz="0" w:val="nil"/>
          <w:between w:space="0" w:sz="0" w:val="nil"/>
        </w:pBdr>
        <w:shd w:fill="auto" w:val="clear"/>
        <w:spacing w:after="0" w:before="282.28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8D6">
      <w:pPr>
        <w:keepNext w:val="0"/>
        <w:keepLines w:val="0"/>
        <w:widowControl w:val="0"/>
        <w:pBdr>
          <w:top w:space="0" w:sz="0" w:val="nil"/>
          <w:left w:space="0" w:sz="0" w:val="nil"/>
          <w:bottom w:space="0" w:sz="0" w:val="nil"/>
          <w:right w:space="0" w:sz="0" w:val="nil"/>
          <w:between w:space="0" w:sz="0" w:val="nil"/>
        </w:pBdr>
        <w:shd w:fill="auto" w:val="clear"/>
        <w:spacing w:after="0" w:before="39.5300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D7">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8D8">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8D9">
      <w:pPr>
        <w:keepNext w:val="0"/>
        <w:keepLines w:val="0"/>
        <w:widowControl w:val="0"/>
        <w:pBdr>
          <w:top w:space="0" w:sz="0" w:val="nil"/>
          <w:left w:space="0" w:sz="0" w:val="nil"/>
          <w:bottom w:space="0" w:sz="0" w:val="nil"/>
          <w:right w:space="0" w:sz="0" w:val="nil"/>
          <w:between w:space="0" w:sz="0" w:val="nil"/>
        </w:pBdr>
        <w:shd w:fill="auto" w:val="clear"/>
        <w:spacing w:after="0" w:before="282.28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8DA">
      <w:pPr>
        <w:keepNext w:val="0"/>
        <w:keepLines w:val="0"/>
        <w:widowControl w:val="0"/>
        <w:pBdr>
          <w:top w:space="0" w:sz="0" w:val="nil"/>
          <w:left w:space="0" w:sz="0" w:val="nil"/>
          <w:bottom w:space="0" w:sz="0" w:val="nil"/>
          <w:right w:space="0" w:sz="0" w:val="nil"/>
          <w:between w:space="0" w:sz="0" w:val="nil"/>
        </w:pBdr>
        <w:shd w:fill="auto" w:val="clear"/>
        <w:spacing w:after="0" w:before="39.5300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DB">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8DC">
      <w:pPr>
        <w:keepNext w:val="0"/>
        <w:keepLines w:val="0"/>
        <w:widowControl w:val="0"/>
        <w:pBdr>
          <w:top w:space="0" w:sz="0" w:val="nil"/>
          <w:left w:space="0" w:sz="0" w:val="nil"/>
          <w:bottom w:space="0" w:sz="0" w:val="nil"/>
          <w:right w:space="0" w:sz="0" w:val="nil"/>
          <w:between w:space="0" w:sz="0" w:val="nil"/>
        </w:pBdr>
        <w:shd w:fill="auto" w:val="clear"/>
        <w:spacing w:after="0" w:before="4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8DD">
      <w:pPr>
        <w:keepNext w:val="0"/>
        <w:keepLines w:val="0"/>
        <w:widowControl w:val="0"/>
        <w:pBdr>
          <w:top w:space="0" w:sz="0" w:val="nil"/>
          <w:left w:space="0" w:sz="0" w:val="nil"/>
          <w:bottom w:space="0" w:sz="0" w:val="nil"/>
          <w:right w:space="0" w:sz="0" w:val="nil"/>
          <w:between w:space="0" w:sz="0" w:val="nil"/>
        </w:pBdr>
        <w:shd w:fill="auto" w:val="clear"/>
        <w:spacing w:after="0" w:before="281.086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8DE">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DF">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8E0">
      <w:pPr>
        <w:keepNext w:val="0"/>
        <w:keepLines w:val="0"/>
        <w:widowControl w:val="0"/>
        <w:pBdr>
          <w:top w:space="0" w:sz="0" w:val="nil"/>
          <w:left w:space="0" w:sz="0" w:val="nil"/>
          <w:bottom w:space="0" w:sz="0" w:val="nil"/>
          <w:right w:space="0" w:sz="0" w:val="nil"/>
          <w:between w:space="0" w:sz="0" w:val="nil"/>
        </w:pBdr>
        <w:shd w:fill="auto" w:val="clear"/>
        <w:spacing w:after="0" w:before="48.427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8E1">
      <w:pPr>
        <w:keepNext w:val="0"/>
        <w:keepLines w:val="0"/>
        <w:widowControl w:val="0"/>
        <w:pBdr>
          <w:top w:space="0" w:sz="0" w:val="nil"/>
          <w:left w:space="0" w:sz="0" w:val="nil"/>
          <w:bottom w:space="0" w:sz="0" w:val="nil"/>
          <w:right w:space="0" w:sz="0" w:val="nil"/>
          <w:between w:space="0" w:sz="0" w:val="nil"/>
        </w:pBdr>
        <w:shd w:fill="auto" w:val="clear"/>
        <w:spacing w:after="0" w:before="282.28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8E2">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E3">
      <w:pPr>
        <w:keepNext w:val="0"/>
        <w:keepLines w:val="0"/>
        <w:widowControl w:val="0"/>
        <w:pBdr>
          <w:top w:space="0" w:sz="0" w:val="nil"/>
          <w:left w:space="0" w:sz="0" w:val="nil"/>
          <w:bottom w:space="0" w:sz="0" w:val="nil"/>
          <w:right w:space="0" w:sz="0" w:val="nil"/>
          <w:between w:space="0" w:sz="0" w:val="nil"/>
        </w:pBdr>
        <w:shd w:fill="auto" w:val="clear"/>
        <w:spacing w:after="0" w:before="68.42712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8E4">
      <w:pPr>
        <w:keepNext w:val="0"/>
        <w:keepLines w:val="0"/>
        <w:widowControl w:val="0"/>
        <w:pBdr>
          <w:top w:space="0" w:sz="0" w:val="nil"/>
          <w:left w:space="0" w:sz="0" w:val="nil"/>
          <w:bottom w:space="0" w:sz="0" w:val="nil"/>
          <w:right w:space="0" w:sz="0" w:val="nil"/>
          <w:between w:space="0" w:sz="0" w:val="nil"/>
        </w:pBdr>
        <w:shd w:fill="auto" w:val="clear"/>
        <w:spacing w:after="0" w:before="4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8E5">
      <w:pPr>
        <w:keepNext w:val="0"/>
        <w:keepLines w:val="0"/>
        <w:widowControl w:val="0"/>
        <w:pBdr>
          <w:top w:space="0" w:sz="0" w:val="nil"/>
          <w:left w:space="0" w:sz="0" w:val="nil"/>
          <w:bottom w:space="0" w:sz="0" w:val="nil"/>
          <w:right w:space="0" w:sz="0" w:val="nil"/>
          <w:between w:space="0" w:sz="0" w:val="nil"/>
        </w:pBdr>
        <w:shd w:fill="auto" w:val="clear"/>
        <w:spacing w:after="0" w:before="282.28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8E6">
      <w:pPr>
        <w:keepNext w:val="0"/>
        <w:keepLines w:val="0"/>
        <w:widowControl w:val="0"/>
        <w:pBdr>
          <w:top w:space="0" w:sz="0" w:val="nil"/>
          <w:left w:space="0" w:sz="0" w:val="nil"/>
          <w:bottom w:space="0" w:sz="0" w:val="nil"/>
          <w:right w:space="0" w:sz="0" w:val="nil"/>
          <w:between w:space="0" w:sz="0" w:val="nil"/>
        </w:pBdr>
        <w:shd w:fill="auto" w:val="clear"/>
        <w:spacing w:after="0" w:before="38.333129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E7">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8E8">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8E9">
      <w:pPr>
        <w:keepNext w:val="0"/>
        <w:keepLines w:val="0"/>
        <w:widowControl w:val="0"/>
        <w:pBdr>
          <w:top w:space="0" w:sz="0" w:val="nil"/>
          <w:left w:space="0" w:sz="0" w:val="nil"/>
          <w:bottom w:space="0" w:sz="0" w:val="nil"/>
          <w:right w:space="0" w:sz="0" w:val="nil"/>
          <w:between w:space="0" w:sz="0" w:val="nil"/>
        </w:pBdr>
        <w:shd w:fill="auto" w:val="clear"/>
        <w:spacing w:after="0" w:before="282.28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8EA">
      <w:pPr>
        <w:keepNext w:val="0"/>
        <w:keepLines w:val="0"/>
        <w:widowControl w:val="0"/>
        <w:pBdr>
          <w:top w:space="0" w:sz="0" w:val="nil"/>
          <w:left w:space="0" w:sz="0" w:val="nil"/>
          <w:bottom w:space="0" w:sz="0" w:val="nil"/>
          <w:right w:space="0" w:sz="0" w:val="nil"/>
          <w:between w:space="0" w:sz="0" w:val="nil"/>
        </w:pBdr>
        <w:shd w:fill="auto" w:val="clear"/>
        <w:spacing w:after="0" w:before="39.5294189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EB">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8EC">
      <w:pPr>
        <w:keepNext w:val="0"/>
        <w:keepLines w:val="0"/>
        <w:widowControl w:val="0"/>
        <w:pBdr>
          <w:top w:space="0" w:sz="0" w:val="nil"/>
          <w:left w:space="0" w:sz="0" w:val="nil"/>
          <w:bottom w:space="0" w:sz="0" w:val="nil"/>
          <w:right w:space="0" w:sz="0" w:val="nil"/>
          <w:between w:space="0" w:sz="0" w:val="nil"/>
        </w:pBdr>
        <w:shd w:fill="auto" w:val="clear"/>
        <w:spacing w:after="0" w:before="4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8ED">
      <w:pPr>
        <w:keepNext w:val="0"/>
        <w:keepLines w:val="0"/>
        <w:widowControl w:val="0"/>
        <w:pBdr>
          <w:top w:space="0" w:sz="0" w:val="nil"/>
          <w:left w:space="0" w:sz="0" w:val="nil"/>
          <w:bottom w:space="0" w:sz="0" w:val="nil"/>
          <w:right w:space="0" w:sz="0" w:val="nil"/>
          <w:between w:space="0" w:sz="0" w:val="nil"/>
        </w:pBdr>
        <w:shd w:fill="auto" w:val="clear"/>
        <w:spacing w:after="0" w:before="282.2821044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8EE">
      <w:pPr>
        <w:keepNext w:val="0"/>
        <w:keepLines w:val="0"/>
        <w:widowControl w:val="0"/>
        <w:pBdr>
          <w:top w:space="0" w:sz="0" w:val="nil"/>
          <w:left w:space="0" w:sz="0" w:val="nil"/>
          <w:bottom w:space="0" w:sz="0" w:val="nil"/>
          <w:right w:space="0" w:sz="0" w:val="nil"/>
          <w:between w:space="0" w:sz="0" w:val="nil"/>
        </w:pBdr>
        <w:shd w:fill="auto" w:val="clear"/>
        <w:spacing w:after="0" w:before="38.3337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EF">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8F0">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8F1">
      <w:pPr>
        <w:keepNext w:val="0"/>
        <w:keepLines w:val="0"/>
        <w:widowControl w:val="0"/>
        <w:pBdr>
          <w:top w:space="0" w:sz="0" w:val="nil"/>
          <w:left w:space="0" w:sz="0" w:val="nil"/>
          <w:bottom w:space="0" w:sz="0" w:val="nil"/>
          <w:right w:space="0" w:sz="0" w:val="nil"/>
          <w:between w:space="0" w:sz="0" w:val="nil"/>
        </w:pBdr>
        <w:shd w:fill="auto" w:val="clear"/>
        <w:spacing w:after="0" w:before="282.282714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8F2">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F3">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8F4">
      <w:pPr>
        <w:keepNext w:val="0"/>
        <w:keepLines w:val="0"/>
        <w:widowControl w:val="0"/>
        <w:pBdr>
          <w:top w:space="0" w:sz="0" w:val="nil"/>
          <w:left w:space="0" w:sz="0" w:val="nil"/>
          <w:bottom w:space="0" w:sz="0" w:val="nil"/>
          <w:right w:space="0" w:sz="0" w:val="nil"/>
          <w:between w:space="0" w:sz="0" w:val="nil"/>
        </w:pBdr>
        <w:shd w:fill="auto" w:val="clear"/>
        <w:spacing w:after="0" w:before="4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8F5">
      <w:pPr>
        <w:keepNext w:val="0"/>
        <w:keepLines w:val="0"/>
        <w:widowControl w:val="0"/>
        <w:pBdr>
          <w:top w:space="0" w:sz="0" w:val="nil"/>
          <w:left w:space="0" w:sz="0" w:val="nil"/>
          <w:bottom w:space="0" w:sz="0" w:val="nil"/>
          <w:right w:space="0" w:sz="0" w:val="nil"/>
          <w:between w:space="0" w:sz="0" w:val="nil"/>
        </w:pBdr>
        <w:shd w:fill="auto" w:val="clear"/>
        <w:spacing w:after="0" w:before="282.2821044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8F6">
      <w:pPr>
        <w:keepNext w:val="0"/>
        <w:keepLines w:val="0"/>
        <w:widowControl w:val="0"/>
        <w:pBdr>
          <w:top w:space="0" w:sz="0" w:val="nil"/>
          <w:left w:space="0" w:sz="0" w:val="nil"/>
          <w:bottom w:space="0" w:sz="0" w:val="nil"/>
          <w:right w:space="0" w:sz="0" w:val="nil"/>
          <w:between w:space="0" w:sz="0" w:val="nil"/>
        </w:pBdr>
        <w:shd w:fill="auto" w:val="clear"/>
        <w:spacing w:after="0" w:before="39.5294189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F7">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8F8">
      <w:pPr>
        <w:keepNext w:val="0"/>
        <w:keepLines w:val="0"/>
        <w:widowControl w:val="0"/>
        <w:pBdr>
          <w:top w:space="0" w:sz="0" w:val="nil"/>
          <w:left w:space="0" w:sz="0" w:val="nil"/>
          <w:bottom w:space="0" w:sz="0" w:val="nil"/>
          <w:right w:space="0" w:sz="0" w:val="nil"/>
          <w:between w:space="0" w:sz="0" w:val="nil"/>
        </w:pBdr>
        <w:shd w:fill="auto" w:val="clear"/>
        <w:spacing w:after="0" w:before="4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8F9">
      <w:pPr>
        <w:keepNext w:val="0"/>
        <w:keepLines w:val="0"/>
        <w:widowControl w:val="0"/>
        <w:pBdr>
          <w:top w:space="0" w:sz="0" w:val="nil"/>
          <w:left w:space="0" w:sz="0" w:val="nil"/>
          <w:bottom w:space="0" w:sz="0" w:val="nil"/>
          <w:right w:space="0" w:sz="0" w:val="nil"/>
          <w:between w:space="0" w:sz="0" w:val="nil"/>
        </w:pBdr>
        <w:shd w:fill="auto" w:val="clear"/>
        <w:spacing w:after="0" w:before="371.05682373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FA">
      <w:pPr>
        <w:keepNext w:val="0"/>
        <w:keepLines w:val="0"/>
        <w:widowControl w:val="0"/>
        <w:pBdr>
          <w:top w:space="0" w:sz="0" w:val="nil"/>
          <w:left w:space="0" w:sz="0" w:val="nil"/>
          <w:bottom w:space="0" w:sz="0" w:val="nil"/>
          <w:right w:space="0" w:sz="0" w:val="nil"/>
          <w:between w:space="0" w:sz="0" w:val="nil"/>
        </w:pBdr>
        <w:shd w:fill="auto" w:val="clear"/>
        <w:spacing w:after="0" w:before="58.7841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FB">
      <w:pPr>
        <w:keepNext w:val="0"/>
        <w:keepLines w:val="0"/>
        <w:widowControl w:val="0"/>
        <w:pBdr>
          <w:top w:space="0" w:sz="0" w:val="nil"/>
          <w:left w:space="0" w:sz="0" w:val="nil"/>
          <w:bottom w:space="0" w:sz="0" w:val="nil"/>
          <w:right w:space="0" w:sz="0" w:val="nil"/>
          <w:between w:space="0" w:sz="0" w:val="nil"/>
        </w:pBdr>
        <w:shd w:fill="auto" w:val="clear"/>
        <w:spacing w:after="0" w:before="49.2602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FC">
      <w:pPr>
        <w:keepNext w:val="0"/>
        <w:keepLines w:val="0"/>
        <w:widowControl w:val="0"/>
        <w:pBdr>
          <w:top w:space="0" w:sz="0" w:val="nil"/>
          <w:left w:space="0" w:sz="0" w:val="nil"/>
          <w:bottom w:space="0" w:sz="0" w:val="nil"/>
          <w:right w:space="0" w:sz="0" w:val="nil"/>
          <w:between w:space="0" w:sz="0" w:val="nil"/>
        </w:pBdr>
        <w:shd w:fill="auto" w:val="clear"/>
        <w:spacing w:after="0" w:before="79.14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FD">
      <w:pPr>
        <w:keepNext w:val="0"/>
        <w:keepLines w:val="0"/>
        <w:widowControl w:val="0"/>
        <w:pBdr>
          <w:top w:space="0" w:sz="0" w:val="nil"/>
          <w:left w:space="0" w:sz="0" w:val="nil"/>
          <w:bottom w:space="0" w:sz="0" w:val="nil"/>
          <w:right w:space="0" w:sz="0" w:val="nil"/>
          <w:between w:space="0" w:sz="0" w:val="nil"/>
        </w:pBdr>
        <w:shd w:fill="auto" w:val="clear"/>
        <w:spacing w:after="0" w:before="49.20104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FE">
      <w:pPr>
        <w:keepNext w:val="0"/>
        <w:keepLines w:val="0"/>
        <w:widowControl w:val="0"/>
        <w:pBdr>
          <w:top w:space="0" w:sz="0" w:val="nil"/>
          <w:left w:space="0" w:sz="0" w:val="nil"/>
          <w:bottom w:space="0" w:sz="0" w:val="nil"/>
          <w:right w:space="0" w:sz="0" w:val="nil"/>
          <w:between w:space="0" w:sz="0" w:val="nil"/>
        </w:pBdr>
        <w:shd w:fill="auto" w:val="clear"/>
        <w:spacing w:after="0" w:before="68.39691162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FF">
      <w:pPr>
        <w:keepNext w:val="0"/>
        <w:keepLines w:val="0"/>
        <w:widowControl w:val="0"/>
        <w:pBdr>
          <w:top w:space="0" w:sz="0" w:val="nil"/>
          <w:left w:space="0" w:sz="0" w:val="nil"/>
          <w:bottom w:space="0" w:sz="0" w:val="nil"/>
          <w:right w:space="0" w:sz="0" w:val="nil"/>
          <w:between w:space="0" w:sz="0" w:val="nil"/>
        </w:pBdr>
        <w:shd w:fill="auto" w:val="clear"/>
        <w:spacing w:after="0" w:before="60.024719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900">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01">
      <w:pPr>
        <w:keepNext w:val="0"/>
        <w:keepLines w:val="0"/>
        <w:widowControl w:val="0"/>
        <w:pBdr>
          <w:top w:space="0" w:sz="0" w:val="nil"/>
          <w:left w:space="0" w:sz="0" w:val="nil"/>
          <w:bottom w:space="0" w:sz="0" w:val="nil"/>
          <w:right w:space="0" w:sz="0" w:val="nil"/>
          <w:between w:space="0" w:sz="0" w:val="nil"/>
        </w:pBdr>
        <w:shd w:fill="auto" w:val="clear"/>
        <w:spacing w:after="0" w:before="77.9360961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902">
      <w:pPr>
        <w:keepNext w:val="0"/>
        <w:keepLines w:val="0"/>
        <w:widowControl w:val="0"/>
        <w:pBdr>
          <w:top w:space="0" w:sz="0" w:val="nil"/>
          <w:left w:space="0" w:sz="0" w:val="nil"/>
          <w:bottom w:space="0" w:sz="0" w:val="nil"/>
          <w:right w:space="0" w:sz="0" w:val="nil"/>
          <w:between w:space="0" w:sz="0" w:val="nil"/>
        </w:pBdr>
        <w:shd w:fill="auto" w:val="clear"/>
        <w:spacing w:after="0" w:before="79.14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03">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04">
      <w:pPr>
        <w:keepNext w:val="0"/>
        <w:keepLines w:val="0"/>
        <w:widowControl w:val="0"/>
        <w:pBdr>
          <w:top w:space="0" w:sz="0" w:val="nil"/>
          <w:left w:space="0" w:sz="0" w:val="nil"/>
          <w:bottom w:space="0" w:sz="0" w:val="nil"/>
          <w:right w:space="0" w:sz="0" w:val="nil"/>
          <w:between w:space="0" w:sz="0" w:val="nil"/>
        </w:pBdr>
        <w:shd w:fill="auto" w:val="clear"/>
        <w:spacing w:after="0" w:before="28.7939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05">
      <w:pPr>
        <w:keepNext w:val="0"/>
        <w:keepLines w:val="0"/>
        <w:widowControl w:val="0"/>
        <w:pBdr>
          <w:top w:space="0" w:sz="0" w:val="nil"/>
          <w:left w:space="0" w:sz="0" w:val="nil"/>
          <w:bottom w:space="0" w:sz="0" w:val="nil"/>
          <w:right w:space="0" w:sz="0" w:val="nil"/>
          <w:between w:space="0" w:sz="0" w:val="nil"/>
        </w:pBdr>
        <w:shd w:fill="auto" w:val="clear"/>
        <w:spacing w:after="0" w:before="69.637451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906">
      <w:pPr>
        <w:keepNext w:val="0"/>
        <w:keepLines w:val="0"/>
        <w:widowControl w:val="0"/>
        <w:pBdr>
          <w:top w:space="0" w:sz="0" w:val="nil"/>
          <w:left w:space="0" w:sz="0" w:val="nil"/>
          <w:bottom w:space="0" w:sz="0" w:val="nil"/>
          <w:right w:space="0" w:sz="0" w:val="nil"/>
          <w:between w:space="0" w:sz="0" w:val="nil"/>
        </w:pBdr>
        <w:shd w:fill="auto" w:val="clear"/>
        <w:spacing w:after="0" w:before="77.935791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07">
      <w:pPr>
        <w:keepNext w:val="0"/>
        <w:keepLines w:val="0"/>
        <w:widowControl w:val="0"/>
        <w:pBdr>
          <w:top w:space="0" w:sz="0" w:val="nil"/>
          <w:left w:space="0" w:sz="0" w:val="nil"/>
          <w:bottom w:space="0" w:sz="0" w:val="nil"/>
          <w:right w:space="0" w:sz="0" w:val="nil"/>
          <w:between w:space="0" w:sz="0" w:val="nil"/>
        </w:pBdr>
        <w:shd w:fill="auto" w:val="clear"/>
        <w:spacing w:after="0" w:before="39.5294189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08">
      <w:pPr>
        <w:keepNext w:val="0"/>
        <w:keepLines w:val="0"/>
        <w:widowControl w:val="0"/>
        <w:pBdr>
          <w:top w:space="0" w:sz="0" w:val="nil"/>
          <w:left w:space="0" w:sz="0" w:val="nil"/>
          <w:bottom w:space="0" w:sz="0" w:val="nil"/>
          <w:right w:space="0" w:sz="0" w:val="nil"/>
          <w:between w:space="0" w:sz="0" w:val="nil"/>
        </w:pBdr>
        <w:shd w:fill="auto" w:val="clear"/>
        <w:spacing w:after="0" w:before="79.14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da</w:t>
      </w:r>
    </w:p>
    <w:p w:rsidR="00000000" w:rsidDel="00000000" w:rsidP="00000000" w:rsidRDefault="00000000" w:rsidRPr="00000000" w14:paraId="00002909">
      <w:pPr>
        <w:keepNext w:val="0"/>
        <w:keepLines w:val="0"/>
        <w:widowControl w:val="0"/>
        <w:pBdr>
          <w:top w:space="0" w:sz="0" w:val="nil"/>
          <w:left w:space="0" w:sz="0" w:val="nil"/>
          <w:bottom w:space="0" w:sz="0" w:val="nil"/>
          <w:right w:space="0" w:sz="0" w:val="nil"/>
          <w:between w:space="0" w:sz="0" w:val="nil"/>
        </w:pBdr>
        <w:shd w:fill="auto" w:val="clear"/>
        <w:spacing w:after="0" w:before="22.290344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0A">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290B">
      <w:pPr>
        <w:keepNext w:val="0"/>
        <w:keepLines w:val="0"/>
        <w:widowControl w:val="0"/>
        <w:pBdr>
          <w:top w:space="0" w:sz="0" w:val="nil"/>
          <w:left w:space="0" w:sz="0" w:val="nil"/>
          <w:bottom w:space="0" w:sz="0" w:val="nil"/>
          <w:right w:space="0" w:sz="0" w:val="nil"/>
          <w:between w:space="0" w:sz="0" w:val="nil"/>
        </w:pBdr>
        <w:shd w:fill="auto" w:val="clear"/>
        <w:spacing w:after="0" w:before="55.27923583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0C">
      <w:pPr>
        <w:keepNext w:val="0"/>
        <w:keepLines w:val="0"/>
        <w:widowControl w:val="0"/>
        <w:pBdr>
          <w:top w:space="0" w:sz="0" w:val="nil"/>
          <w:left w:space="0" w:sz="0" w:val="nil"/>
          <w:bottom w:space="0" w:sz="0" w:val="nil"/>
          <w:right w:space="0" w:sz="0" w:val="nil"/>
          <w:between w:space="0" w:sz="0" w:val="nil"/>
        </w:pBdr>
        <w:shd w:fill="auto" w:val="clear"/>
        <w:spacing w:after="0" w:before="49.20104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0D">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0E">
      <w:pPr>
        <w:keepNext w:val="0"/>
        <w:keepLines w:val="0"/>
        <w:widowControl w:val="0"/>
        <w:pBdr>
          <w:top w:space="0" w:sz="0" w:val="nil"/>
          <w:left w:space="0" w:sz="0" w:val="nil"/>
          <w:bottom w:space="0" w:sz="0" w:val="nil"/>
          <w:right w:space="0" w:sz="0" w:val="nil"/>
          <w:between w:space="0" w:sz="0" w:val="nil"/>
        </w:pBdr>
        <w:shd w:fill="auto" w:val="clear"/>
        <w:spacing w:after="0" w:before="58.7841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0F">
      <w:pPr>
        <w:keepNext w:val="0"/>
        <w:keepLines w:val="0"/>
        <w:widowControl w:val="0"/>
        <w:pBdr>
          <w:top w:space="0" w:sz="0" w:val="nil"/>
          <w:left w:space="0" w:sz="0" w:val="nil"/>
          <w:bottom w:space="0" w:sz="0" w:val="nil"/>
          <w:right w:space="0" w:sz="0" w:val="nil"/>
          <w:between w:space="0" w:sz="0" w:val="nil"/>
        </w:pBdr>
        <w:shd w:fill="auto" w:val="clear"/>
        <w:spacing w:after="0" w:before="77.95074462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10">
      <w:pPr>
        <w:keepNext w:val="0"/>
        <w:keepLines w:val="0"/>
        <w:widowControl w:val="0"/>
        <w:pBdr>
          <w:top w:space="0" w:sz="0" w:val="nil"/>
          <w:left w:space="0" w:sz="0" w:val="nil"/>
          <w:bottom w:space="0" w:sz="0" w:val="nil"/>
          <w:right w:space="0" w:sz="0" w:val="nil"/>
          <w:between w:space="0" w:sz="0" w:val="nil"/>
        </w:pBdr>
        <w:shd w:fill="auto" w:val="clear"/>
        <w:spacing w:after="0" w:before="79.14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911">
      <w:pPr>
        <w:keepNext w:val="0"/>
        <w:keepLines w:val="0"/>
        <w:widowControl w:val="0"/>
        <w:pBdr>
          <w:top w:space="0" w:sz="0" w:val="nil"/>
          <w:left w:space="0" w:sz="0" w:val="nil"/>
          <w:bottom w:space="0" w:sz="0" w:val="nil"/>
          <w:right w:space="0" w:sz="0" w:val="nil"/>
          <w:between w:space="0" w:sz="0" w:val="nil"/>
        </w:pBdr>
        <w:shd w:fill="auto" w:val="clear"/>
        <w:spacing w:after="0" w:before="118.8236999511718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912">
      <w:pPr>
        <w:keepNext w:val="0"/>
        <w:keepLines w:val="0"/>
        <w:widowControl w:val="0"/>
        <w:pBdr>
          <w:top w:space="0" w:sz="0" w:val="nil"/>
          <w:left w:space="0" w:sz="0" w:val="nil"/>
          <w:bottom w:space="0" w:sz="0" w:val="nil"/>
          <w:right w:space="0" w:sz="0" w:val="nil"/>
          <w:between w:space="0" w:sz="0" w:val="nil"/>
        </w:pBdr>
        <w:shd w:fill="auto" w:val="clear"/>
        <w:spacing w:after="0" w:before="77.95074462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13">
      <w:pPr>
        <w:keepNext w:val="0"/>
        <w:keepLines w:val="0"/>
        <w:widowControl w:val="0"/>
        <w:pBdr>
          <w:top w:space="0" w:sz="0" w:val="nil"/>
          <w:left w:space="0" w:sz="0" w:val="nil"/>
          <w:bottom w:space="0" w:sz="0" w:val="nil"/>
          <w:right w:space="0" w:sz="0" w:val="nil"/>
          <w:between w:space="0" w:sz="0" w:val="nil"/>
        </w:pBdr>
        <w:shd w:fill="auto" w:val="clear"/>
        <w:spacing w:after="0" w:before="79.1763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914">
      <w:pPr>
        <w:keepNext w:val="0"/>
        <w:keepLines w:val="0"/>
        <w:widowControl w:val="0"/>
        <w:pBdr>
          <w:top w:space="0" w:sz="0" w:val="nil"/>
          <w:left w:space="0" w:sz="0" w:val="nil"/>
          <w:bottom w:space="0" w:sz="0" w:val="nil"/>
          <w:right w:space="0" w:sz="0" w:val="nil"/>
          <w:between w:space="0" w:sz="0" w:val="nil"/>
        </w:pBdr>
        <w:shd w:fill="auto" w:val="clear"/>
        <w:spacing w:after="0" w:before="28.794097900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15">
      <w:pPr>
        <w:keepNext w:val="0"/>
        <w:keepLines w:val="0"/>
        <w:widowControl w:val="0"/>
        <w:pBdr>
          <w:top w:space="0" w:sz="0" w:val="nil"/>
          <w:left w:space="0" w:sz="0" w:val="nil"/>
          <w:bottom w:space="0" w:sz="0" w:val="nil"/>
          <w:right w:space="0" w:sz="0" w:val="nil"/>
          <w:between w:space="0" w:sz="0" w:val="nil"/>
        </w:pBdr>
        <w:shd w:fill="auto" w:val="clear"/>
        <w:spacing w:after="0" w:before="88.759613037109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916">
      <w:pPr>
        <w:keepNext w:val="0"/>
        <w:keepLines w:val="0"/>
        <w:widowControl w:val="0"/>
        <w:pBdr>
          <w:top w:space="0" w:sz="0" w:val="nil"/>
          <w:left w:space="0" w:sz="0" w:val="nil"/>
          <w:bottom w:space="0" w:sz="0" w:val="nil"/>
          <w:right w:space="0" w:sz="0" w:val="nil"/>
          <w:between w:space="0" w:sz="0" w:val="nil"/>
        </w:pBdr>
        <w:shd w:fill="auto" w:val="clear"/>
        <w:spacing w:after="0" w:before="79.17633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917">
      <w:pPr>
        <w:keepNext w:val="0"/>
        <w:keepLines w:val="0"/>
        <w:widowControl w:val="0"/>
        <w:pBdr>
          <w:top w:space="0" w:sz="0" w:val="nil"/>
          <w:left w:space="0" w:sz="0" w:val="nil"/>
          <w:bottom w:space="0" w:sz="0" w:val="nil"/>
          <w:right w:space="0" w:sz="0" w:val="nil"/>
          <w:between w:space="0" w:sz="0" w:val="nil"/>
        </w:pBdr>
        <w:shd w:fill="auto" w:val="clear"/>
        <w:spacing w:after="0" w:before="68.3528137207031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18">
      <w:pPr>
        <w:keepNext w:val="0"/>
        <w:keepLines w:val="0"/>
        <w:widowControl w:val="0"/>
        <w:pBdr>
          <w:top w:space="0" w:sz="0" w:val="nil"/>
          <w:left w:space="0" w:sz="0" w:val="nil"/>
          <w:bottom w:space="0" w:sz="0" w:val="nil"/>
          <w:right w:space="0" w:sz="0" w:val="nil"/>
          <w:between w:space="0" w:sz="0" w:val="nil"/>
        </w:pBdr>
        <w:shd w:fill="auto" w:val="clear"/>
        <w:spacing w:after="0" w:before="98.387145996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1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1A">
      <w:pPr>
        <w:keepNext w:val="0"/>
        <w:keepLines w:val="0"/>
        <w:widowControl w:val="0"/>
        <w:pBdr>
          <w:top w:space="0" w:sz="0" w:val="nil"/>
          <w:left w:space="0" w:sz="0" w:val="nil"/>
          <w:bottom w:space="0" w:sz="0" w:val="nil"/>
          <w:right w:space="0" w:sz="0" w:val="nil"/>
          <w:between w:space="0" w:sz="0" w:val="nil"/>
        </w:pBdr>
        <w:shd w:fill="auto" w:val="clear"/>
        <w:spacing w:after="0" w:before="55.4449462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1B">
      <w:pPr>
        <w:keepNext w:val="0"/>
        <w:keepLines w:val="0"/>
        <w:widowControl w:val="0"/>
        <w:pBdr>
          <w:top w:space="0" w:sz="0" w:val="nil"/>
          <w:left w:space="0" w:sz="0" w:val="nil"/>
          <w:bottom w:space="0" w:sz="0" w:val="nil"/>
          <w:right w:space="0" w:sz="0" w:val="nil"/>
          <w:between w:space="0" w:sz="0" w:val="nil"/>
        </w:pBdr>
        <w:shd w:fill="auto" w:val="clear"/>
        <w:spacing w:after="0" w:before="79.264526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1C">
      <w:pPr>
        <w:keepNext w:val="0"/>
        <w:keepLines w:val="0"/>
        <w:widowControl w:val="0"/>
        <w:pBdr>
          <w:top w:space="0" w:sz="0" w:val="nil"/>
          <w:left w:space="0" w:sz="0" w:val="nil"/>
          <w:bottom w:space="0" w:sz="0" w:val="nil"/>
          <w:right w:space="0" w:sz="0" w:val="nil"/>
          <w:between w:space="0" w:sz="0" w:val="nil"/>
        </w:pBdr>
        <w:shd w:fill="auto" w:val="clear"/>
        <w:spacing w:after="0" w:before="49.393310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1D">
      <w:pPr>
        <w:keepNext w:val="0"/>
        <w:keepLines w:val="0"/>
        <w:widowControl w:val="0"/>
        <w:pBdr>
          <w:top w:space="0" w:sz="0" w:val="nil"/>
          <w:left w:space="0" w:sz="0" w:val="nil"/>
          <w:bottom w:space="0" w:sz="0" w:val="nil"/>
          <w:right w:space="0" w:sz="0" w:val="nil"/>
          <w:between w:space="0" w:sz="0" w:val="nil"/>
        </w:pBdr>
        <w:shd w:fill="auto" w:val="clear"/>
        <w:spacing w:after="0" w:before="68.397216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1E">
      <w:pPr>
        <w:keepNext w:val="0"/>
        <w:keepLines w:val="0"/>
        <w:widowControl w:val="0"/>
        <w:pBdr>
          <w:top w:space="0" w:sz="0" w:val="nil"/>
          <w:left w:space="0" w:sz="0" w:val="nil"/>
          <w:bottom w:space="0" w:sz="0" w:val="nil"/>
          <w:right w:space="0" w:sz="0" w:val="nil"/>
          <w:between w:space="0" w:sz="0" w:val="nil"/>
        </w:pBdr>
        <w:shd w:fill="auto" w:val="clear"/>
        <w:spacing w:after="0" w:before="118.82324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91F">
      <w:pPr>
        <w:keepNext w:val="0"/>
        <w:keepLines w:val="0"/>
        <w:widowControl w:val="0"/>
        <w:pBdr>
          <w:top w:space="0" w:sz="0" w:val="nil"/>
          <w:left w:space="0" w:sz="0" w:val="nil"/>
          <w:bottom w:space="0" w:sz="0" w:val="nil"/>
          <w:right w:space="0" w:sz="0" w:val="nil"/>
          <w:between w:space="0" w:sz="0" w:val="nil"/>
        </w:pBdr>
        <w:shd w:fill="auto" w:val="clear"/>
        <w:spacing w:after="0" w:before="38.333129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920">
      <w:pPr>
        <w:keepNext w:val="0"/>
        <w:keepLines w:val="0"/>
        <w:widowControl w:val="0"/>
        <w:pBdr>
          <w:top w:space="0" w:sz="0" w:val="nil"/>
          <w:left w:space="0" w:sz="0" w:val="nil"/>
          <w:bottom w:space="0" w:sz="0" w:val="nil"/>
          <w:right w:space="0" w:sz="0" w:val="nil"/>
          <w:between w:space="0" w:sz="0" w:val="nil"/>
        </w:pBdr>
        <w:shd w:fill="auto" w:val="clear"/>
        <w:spacing w:after="0" w:before="18.83605957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21">
      <w:pPr>
        <w:keepNext w:val="0"/>
        <w:keepLines w:val="0"/>
        <w:widowControl w:val="0"/>
        <w:pBdr>
          <w:top w:space="0" w:sz="0" w:val="nil"/>
          <w:left w:space="0" w:sz="0" w:val="nil"/>
          <w:bottom w:space="0" w:sz="0" w:val="nil"/>
          <w:right w:space="0" w:sz="0" w:val="nil"/>
          <w:between w:space="0" w:sz="0" w:val="nil"/>
        </w:pBdr>
        <w:shd w:fill="auto" w:val="clear"/>
        <w:spacing w:after="0" w:before="78.0688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22">
      <w:pPr>
        <w:keepNext w:val="0"/>
        <w:keepLines w:val="0"/>
        <w:widowControl w:val="0"/>
        <w:pBdr>
          <w:top w:space="0" w:sz="0" w:val="nil"/>
          <w:left w:space="0" w:sz="0" w:val="nil"/>
          <w:bottom w:space="0" w:sz="0" w:val="nil"/>
          <w:right w:space="0" w:sz="0" w:val="nil"/>
          <w:between w:space="0" w:sz="0" w:val="nil"/>
        </w:pBdr>
        <w:shd w:fill="auto" w:val="clear"/>
        <w:spacing w:after="0" w:before="29.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23">
      <w:pPr>
        <w:keepNext w:val="0"/>
        <w:keepLines w:val="0"/>
        <w:widowControl w:val="0"/>
        <w:pBdr>
          <w:top w:space="0" w:sz="0" w:val="nil"/>
          <w:left w:space="0" w:sz="0" w:val="nil"/>
          <w:bottom w:space="0" w:sz="0" w:val="nil"/>
          <w:right w:space="0" w:sz="0" w:val="nil"/>
          <w:between w:space="0" w:sz="0" w:val="nil"/>
        </w:pBdr>
        <w:shd w:fill="auto" w:val="clear"/>
        <w:spacing w:after="0" w:before="49.17175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ff</w:t>
      </w:r>
    </w:p>
    <w:p w:rsidR="00000000" w:rsidDel="00000000" w:rsidP="00000000" w:rsidRDefault="00000000" w:rsidRPr="00000000" w14:paraId="00002924">
      <w:pPr>
        <w:keepNext w:val="0"/>
        <w:keepLines w:val="0"/>
        <w:widowControl w:val="0"/>
        <w:pBdr>
          <w:top w:space="0" w:sz="0" w:val="nil"/>
          <w:left w:space="0" w:sz="0" w:val="nil"/>
          <w:bottom w:space="0" w:sz="0" w:val="nil"/>
          <w:right w:space="0" w:sz="0" w:val="nil"/>
          <w:between w:space="0" w:sz="0" w:val="nil"/>
        </w:pBdr>
        <w:shd w:fill="auto" w:val="clear"/>
        <w:spacing w:after="0" w:before="27.436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25">
      <w:pPr>
        <w:keepNext w:val="0"/>
        <w:keepLines w:val="0"/>
        <w:widowControl w:val="0"/>
        <w:pBdr>
          <w:top w:space="0" w:sz="0" w:val="nil"/>
          <w:left w:space="0" w:sz="0" w:val="nil"/>
          <w:bottom w:space="0" w:sz="0" w:val="nil"/>
          <w:right w:space="0" w:sz="0" w:val="nil"/>
          <w:between w:space="0" w:sz="0" w:val="nil"/>
        </w:pBdr>
        <w:shd w:fill="auto" w:val="clear"/>
        <w:spacing w:after="0" w:before="49.20104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26">
      <w:pPr>
        <w:keepNext w:val="0"/>
        <w:keepLines w:val="0"/>
        <w:widowControl w:val="0"/>
        <w:pBdr>
          <w:top w:space="0" w:sz="0" w:val="nil"/>
          <w:left w:space="0" w:sz="0" w:val="nil"/>
          <w:bottom w:space="0" w:sz="0" w:val="nil"/>
          <w:right w:space="0" w:sz="0" w:val="nil"/>
          <w:between w:space="0" w:sz="0" w:val="nil"/>
        </w:pBdr>
        <w:shd w:fill="auto" w:val="clear"/>
        <w:spacing w:after="0" w:before="59.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27">
      <w:pPr>
        <w:keepNext w:val="0"/>
        <w:keepLines w:val="0"/>
        <w:widowControl w:val="0"/>
        <w:pBdr>
          <w:top w:space="0" w:sz="0" w:val="nil"/>
          <w:left w:space="0" w:sz="0" w:val="nil"/>
          <w:bottom w:space="0" w:sz="0" w:val="nil"/>
          <w:right w:space="0" w:sz="0" w:val="nil"/>
          <w:between w:space="0" w:sz="0" w:val="nil"/>
        </w:pBdr>
        <w:shd w:fill="auto" w:val="clear"/>
        <w:spacing w:after="0" w:before="28.7939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28">
      <w:pPr>
        <w:keepNext w:val="0"/>
        <w:keepLines w:val="0"/>
        <w:widowControl w:val="0"/>
        <w:pBdr>
          <w:top w:space="0" w:sz="0" w:val="nil"/>
          <w:left w:space="0" w:sz="0" w:val="nil"/>
          <w:bottom w:space="0" w:sz="0" w:val="nil"/>
          <w:right w:space="0" w:sz="0" w:val="nil"/>
          <w:between w:space="0" w:sz="0" w:val="nil"/>
        </w:pBdr>
        <w:shd w:fill="auto" w:val="clear"/>
        <w:spacing w:after="0" w:before="69.533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929">
      <w:pPr>
        <w:keepNext w:val="0"/>
        <w:keepLines w:val="0"/>
        <w:widowControl w:val="0"/>
        <w:pBdr>
          <w:top w:space="0" w:sz="0" w:val="nil"/>
          <w:left w:space="0" w:sz="0" w:val="nil"/>
          <w:bottom w:space="0" w:sz="0" w:val="nil"/>
          <w:right w:space="0" w:sz="0" w:val="nil"/>
          <w:between w:space="0" w:sz="0" w:val="nil"/>
        </w:pBdr>
        <w:shd w:fill="auto" w:val="clear"/>
        <w:spacing w:after="0" w:before="117.59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92A">
      <w:pPr>
        <w:keepNext w:val="0"/>
        <w:keepLines w:val="0"/>
        <w:widowControl w:val="0"/>
        <w:pBdr>
          <w:top w:space="0" w:sz="0" w:val="nil"/>
          <w:left w:space="0" w:sz="0" w:val="nil"/>
          <w:bottom w:space="0" w:sz="0" w:val="nil"/>
          <w:right w:space="0" w:sz="0" w:val="nil"/>
          <w:between w:space="0" w:sz="0" w:val="nil"/>
        </w:pBdr>
        <w:shd w:fill="auto" w:val="clear"/>
        <w:spacing w:after="0" w:before="39.6035766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2B">
      <w:pPr>
        <w:keepNext w:val="0"/>
        <w:keepLines w:val="0"/>
        <w:widowControl w:val="0"/>
        <w:pBdr>
          <w:top w:space="0" w:sz="0" w:val="nil"/>
          <w:left w:space="0" w:sz="0" w:val="nil"/>
          <w:bottom w:space="0" w:sz="0" w:val="nil"/>
          <w:right w:space="0" w:sz="0" w:val="nil"/>
          <w:between w:space="0" w:sz="0" w:val="nil"/>
        </w:pBdr>
        <w:shd w:fill="auto" w:val="clear"/>
        <w:spacing w:after="0" w:before="28.7939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2C">
      <w:pPr>
        <w:keepNext w:val="0"/>
        <w:keepLines w:val="0"/>
        <w:widowControl w:val="0"/>
        <w:pBdr>
          <w:top w:space="0" w:sz="0" w:val="nil"/>
          <w:left w:space="0" w:sz="0" w:val="nil"/>
          <w:bottom w:space="0" w:sz="0" w:val="nil"/>
          <w:right w:space="0" w:sz="0" w:val="nil"/>
          <w:between w:space="0" w:sz="0" w:val="nil"/>
        </w:pBdr>
        <w:shd w:fill="auto" w:val="clear"/>
        <w:spacing w:after="0" w:before="79.14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92D">
      <w:pPr>
        <w:keepNext w:val="0"/>
        <w:keepLines w:val="0"/>
        <w:widowControl w:val="0"/>
        <w:pBdr>
          <w:top w:space="0" w:sz="0" w:val="nil"/>
          <w:left w:space="0" w:sz="0" w:val="nil"/>
          <w:bottom w:space="0" w:sz="0" w:val="nil"/>
          <w:right w:space="0" w:sz="0" w:val="nil"/>
          <w:between w:space="0" w:sz="0" w:val="nil"/>
        </w:pBdr>
        <w:shd w:fill="auto" w:val="clear"/>
        <w:spacing w:after="0" w:before="79.14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2E">
      <w:pPr>
        <w:keepNext w:val="0"/>
        <w:keepLines w:val="0"/>
        <w:widowControl w:val="0"/>
        <w:pBdr>
          <w:top w:space="0" w:sz="0" w:val="nil"/>
          <w:left w:space="0" w:sz="0" w:val="nil"/>
          <w:bottom w:space="0" w:sz="0" w:val="nil"/>
          <w:right w:space="0" w:sz="0" w:val="nil"/>
          <w:between w:space="0" w:sz="0" w:val="nil"/>
        </w:pBdr>
        <w:shd w:fill="auto" w:val="clear"/>
        <w:spacing w:after="0" w:before="68.39691162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2F">
      <w:pPr>
        <w:keepNext w:val="0"/>
        <w:keepLines w:val="0"/>
        <w:widowControl w:val="0"/>
        <w:pBdr>
          <w:top w:space="0" w:sz="0" w:val="nil"/>
          <w:left w:space="0" w:sz="0" w:val="nil"/>
          <w:bottom w:space="0" w:sz="0" w:val="nil"/>
          <w:right w:space="0" w:sz="0" w:val="nil"/>
          <w:between w:space="0" w:sz="0" w:val="nil"/>
        </w:pBdr>
        <w:shd w:fill="auto" w:val="clear"/>
        <w:spacing w:after="0" w:before="29.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30">
      <w:pPr>
        <w:keepNext w:val="0"/>
        <w:keepLines w:val="0"/>
        <w:widowControl w:val="0"/>
        <w:pBdr>
          <w:top w:space="0" w:sz="0" w:val="nil"/>
          <w:left w:space="0" w:sz="0" w:val="nil"/>
          <w:bottom w:space="0" w:sz="0" w:val="nil"/>
          <w:right w:space="0" w:sz="0" w:val="nil"/>
          <w:between w:space="0" w:sz="0" w:val="nil"/>
        </w:pBdr>
        <w:shd w:fill="auto" w:val="clear"/>
        <w:spacing w:after="0" w:before="39.6768188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31">
      <w:pPr>
        <w:keepNext w:val="0"/>
        <w:keepLines w:val="0"/>
        <w:widowControl w:val="0"/>
        <w:pBdr>
          <w:top w:space="0" w:sz="0" w:val="nil"/>
          <w:left w:space="0" w:sz="0" w:val="nil"/>
          <w:bottom w:space="0" w:sz="0" w:val="nil"/>
          <w:right w:space="0" w:sz="0" w:val="nil"/>
          <w:between w:space="0" w:sz="0" w:val="nil"/>
        </w:pBdr>
        <w:shd w:fill="auto" w:val="clear"/>
        <w:spacing w:after="0" w:before="87.563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932">
      <w:pPr>
        <w:keepNext w:val="0"/>
        <w:keepLines w:val="0"/>
        <w:widowControl w:val="0"/>
        <w:pBdr>
          <w:top w:space="0" w:sz="0" w:val="nil"/>
          <w:left w:space="0" w:sz="0" w:val="nil"/>
          <w:bottom w:space="0" w:sz="0" w:val="nil"/>
          <w:right w:space="0" w:sz="0" w:val="nil"/>
          <w:between w:space="0" w:sz="0" w:val="nil"/>
        </w:pBdr>
        <w:shd w:fill="auto" w:val="clear"/>
        <w:spacing w:after="0" w:before="78.63006591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CE</w:t>
      </w:r>
    </w:p>
    <w:p w:rsidR="00000000" w:rsidDel="00000000" w:rsidP="00000000" w:rsidRDefault="00000000" w:rsidRPr="00000000" w14:paraId="00002933">
      <w:pPr>
        <w:keepNext w:val="0"/>
        <w:keepLines w:val="0"/>
        <w:widowControl w:val="0"/>
        <w:pBdr>
          <w:top w:space="0" w:sz="0" w:val="nil"/>
          <w:left w:space="0" w:sz="0" w:val="nil"/>
          <w:bottom w:space="0" w:sz="0" w:val="nil"/>
          <w:right w:space="0" w:sz="0" w:val="nil"/>
          <w:between w:space="0" w:sz="0" w:val="nil"/>
        </w:pBdr>
        <w:shd w:fill="auto" w:val="clear"/>
        <w:spacing w:after="0" w:before="41.4492797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 </w:t>
      </w:r>
    </w:p>
    <w:p w:rsidR="00000000" w:rsidDel="00000000" w:rsidP="00000000" w:rsidRDefault="00000000" w:rsidRPr="00000000" w14:paraId="00002934">
      <w:pPr>
        <w:keepNext w:val="0"/>
        <w:keepLines w:val="0"/>
        <w:widowControl w:val="0"/>
        <w:pBdr>
          <w:top w:space="0" w:sz="0" w:val="nil"/>
          <w:left w:space="0" w:sz="0" w:val="nil"/>
          <w:bottom w:space="0" w:sz="0" w:val="nil"/>
          <w:right w:space="0" w:sz="0" w:val="nil"/>
          <w:between w:space="0" w:sz="0" w:val="nil"/>
        </w:pBdr>
        <w:shd w:fill="auto" w:val="clear"/>
        <w:spacing w:after="0" w:before="14.694824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35">
      <w:pPr>
        <w:keepNext w:val="0"/>
        <w:keepLines w:val="0"/>
        <w:widowControl w:val="0"/>
        <w:pBdr>
          <w:top w:space="0" w:sz="0" w:val="nil"/>
          <w:left w:space="0" w:sz="0" w:val="nil"/>
          <w:bottom w:space="0" w:sz="0" w:val="nil"/>
          <w:right w:space="0" w:sz="0" w:val="nil"/>
          <w:between w:space="0" w:sz="0" w:val="nil"/>
        </w:pBdr>
        <w:shd w:fill="auto" w:val="clear"/>
        <w:spacing w:after="0" w:before="49.2602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36">
      <w:pPr>
        <w:keepNext w:val="0"/>
        <w:keepLines w:val="0"/>
        <w:widowControl w:val="0"/>
        <w:pBdr>
          <w:top w:space="0" w:sz="0" w:val="nil"/>
          <w:left w:space="0" w:sz="0" w:val="nil"/>
          <w:bottom w:space="0" w:sz="0" w:val="nil"/>
          <w:right w:space="0" w:sz="0" w:val="nil"/>
          <w:between w:space="0" w:sz="0" w:val="nil"/>
        </w:pBdr>
        <w:shd w:fill="auto" w:val="clear"/>
        <w:spacing w:after="0" w:before="79.26483154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37">
      <w:pPr>
        <w:keepNext w:val="0"/>
        <w:keepLines w:val="0"/>
        <w:widowControl w:val="0"/>
        <w:pBdr>
          <w:top w:space="0" w:sz="0" w:val="nil"/>
          <w:left w:space="0" w:sz="0" w:val="nil"/>
          <w:bottom w:space="0" w:sz="0" w:val="nil"/>
          <w:right w:space="0" w:sz="0" w:val="nil"/>
          <w:between w:space="0" w:sz="0" w:val="nil"/>
        </w:pBdr>
        <w:shd w:fill="auto" w:val="clear"/>
        <w:spacing w:after="0" w:before="68.4561157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938">
      <w:pPr>
        <w:keepNext w:val="0"/>
        <w:keepLines w:val="0"/>
        <w:widowControl w:val="0"/>
        <w:pBdr>
          <w:top w:space="0" w:sz="0" w:val="nil"/>
          <w:left w:space="0" w:sz="0" w:val="nil"/>
          <w:bottom w:space="0" w:sz="0" w:val="nil"/>
          <w:right w:space="0" w:sz="0" w:val="nil"/>
          <w:between w:space="0" w:sz="0" w:val="nil"/>
        </w:pBdr>
        <w:shd w:fill="auto" w:val="clear"/>
        <w:spacing w:after="0" w:before="68.397216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39">
      <w:pPr>
        <w:keepNext w:val="0"/>
        <w:keepLines w:val="0"/>
        <w:widowControl w:val="0"/>
        <w:pBdr>
          <w:top w:space="0" w:sz="0" w:val="nil"/>
          <w:left w:space="0" w:sz="0" w:val="nil"/>
          <w:bottom w:space="0" w:sz="0" w:val="nil"/>
          <w:right w:space="0" w:sz="0" w:val="nil"/>
          <w:between w:space="0" w:sz="0" w:val="nil"/>
        </w:pBdr>
        <w:shd w:fill="auto" w:val="clear"/>
        <w:spacing w:after="0" w:before="88.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93A">
      <w:pPr>
        <w:keepNext w:val="0"/>
        <w:keepLines w:val="0"/>
        <w:widowControl w:val="0"/>
        <w:pBdr>
          <w:top w:space="0" w:sz="0" w:val="nil"/>
          <w:left w:space="0" w:sz="0" w:val="nil"/>
          <w:bottom w:space="0" w:sz="0" w:val="nil"/>
          <w:right w:space="0" w:sz="0" w:val="nil"/>
          <w:between w:space="0" w:sz="0" w:val="nil"/>
        </w:pBdr>
        <w:shd w:fill="auto" w:val="clear"/>
        <w:spacing w:after="0" w:before="29.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3B">
      <w:pPr>
        <w:keepNext w:val="0"/>
        <w:keepLines w:val="0"/>
        <w:widowControl w:val="0"/>
        <w:pBdr>
          <w:top w:space="0" w:sz="0" w:val="nil"/>
          <w:left w:space="0" w:sz="0" w:val="nil"/>
          <w:bottom w:space="0" w:sz="0" w:val="nil"/>
          <w:right w:space="0" w:sz="0" w:val="nil"/>
          <w:between w:space="0" w:sz="0" w:val="nil"/>
        </w:pBdr>
        <w:shd w:fill="auto" w:val="clear"/>
        <w:spacing w:after="0" w:before="39.67712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3C">
      <w:pPr>
        <w:keepNext w:val="0"/>
        <w:keepLines w:val="0"/>
        <w:widowControl w:val="0"/>
        <w:pBdr>
          <w:top w:space="0" w:sz="0" w:val="nil"/>
          <w:left w:space="0" w:sz="0" w:val="nil"/>
          <w:bottom w:space="0" w:sz="0" w:val="nil"/>
          <w:right w:space="0" w:sz="0" w:val="nil"/>
          <w:between w:space="0" w:sz="0" w:val="nil"/>
        </w:pBdr>
        <w:shd w:fill="auto" w:val="clear"/>
        <w:spacing w:after="0" w:before="38.332824707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3D">
      <w:pPr>
        <w:keepNext w:val="0"/>
        <w:keepLines w:val="0"/>
        <w:widowControl w:val="0"/>
        <w:pBdr>
          <w:top w:space="0" w:sz="0" w:val="nil"/>
          <w:left w:space="0" w:sz="0" w:val="nil"/>
          <w:bottom w:space="0" w:sz="0" w:val="nil"/>
          <w:right w:space="0" w:sz="0" w:val="nil"/>
          <w:between w:space="0" w:sz="0" w:val="nil"/>
        </w:pBdr>
        <w:shd w:fill="auto" w:val="clear"/>
        <w:spacing w:after="0" w:before="79.147033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dt</w:t>
      </w:r>
    </w:p>
    <w:p w:rsidR="00000000" w:rsidDel="00000000" w:rsidP="00000000" w:rsidRDefault="00000000" w:rsidRPr="00000000" w14:paraId="0000293E">
      <w:pPr>
        <w:keepNext w:val="0"/>
        <w:keepLines w:val="0"/>
        <w:widowControl w:val="0"/>
        <w:pBdr>
          <w:top w:space="0" w:sz="0" w:val="nil"/>
          <w:left w:space="0" w:sz="0" w:val="nil"/>
          <w:bottom w:space="0" w:sz="0" w:val="nil"/>
          <w:right w:space="0" w:sz="0" w:val="nil"/>
          <w:between w:space="0" w:sz="0" w:val="nil"/>
        </w:pBdr>
        <w:shd w:fill="auto" w:val="clear"/>
        <w:spacing w:after="0" w:before="17.75512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93F">
      <w:pPr>
        <w:keepNext w:val="0"/>
        <w:keepLines w:val="0"/>
        <w:widowControl w:val="0"/>
        <w:pBdr>
          <w:top w:space="0" w:sz="0" w:val="nil"/>
          <w:left w:space="0" w:sz="0" w:val="nil"/>
          <w:bottom w:space="0" w:sz="0" w:val="nil"/>
          <w:right w:space="0" w:sz="0" w:val="nil"/>
          <w:between w:space="0" w:sz="0" w:val="nil"/>
        </w:pBdr>
        <w:shd w:fill="auto" w:val="clear"/>
        <w:spacing w:after="0" w:before="29.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40">
      <w:pPr>
        <w:keepNext w:val="0"/>
        <w:keepLines w:val="0"/>
        <w:widowControl w:val="0"/>
        <w:pBdr>
          <w:top w:space="0" w:sz="0" w:val="nil"/>
          <w:left w:space="0" w:sz="0" w:val="nil"/>
          <w:bottom w:space="0" w:sz="0" w:val="nil"/>
          <w:right w:space="0" w:sz="0" w:val="nil"/>
          <w:between w:space="0" w:sz="0" w:val="nil"/>
        </w:pBdr>
        <w:shd w:fill="auto" w:val="clear"/>
        <w:spacing w:after="0" w:before="68.456420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941">
      <w:pPr>
        <w:keepNext w:val="0"/>
        <w:keepLines w:val="0"/>
        <w:widowControl w:val="0"/>
        <w:pBdr>
          <w:top w:space="0" w:sz="0" w:val="nil"/>
          <w:left w:space="0" w:sz="0" w:val="nil"/>
          <w:bottom w:space="0" w:sz="0" w:val="nil"/>
          <w:right w:space="0" w:sz="0" w:val="nil"/>
          <w:between w:space="0" w:sz="0" w:val="nil"/>
        </w:pBdr>
        <w:shd w:fill="auto" w:val="clear"/>
        <w:spacing w:after="0" w:before="79.14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42">
      <w:pPr>
        <w:keepNext w:val="0"/>
        <w:keepLines w:val="0"/>
        <w:widowControl w:val="0"/>
        <w:pBdr>
          <w:top w:space="0" w:sz="0" w:val="nil"/>
          <w:left w:space="0" w:sz="0" w:val="nil"/>
          <w:bottom w:space="0" w:sz="0" w:val="nil"/>
          <w:right w:space="0" w:sz="0" w:val="nil"/>
          <w:between w:space="0" w:sz="0" w:val="nil"/>
        </w:pBdr>
        <w:shd w:fill="auto" w:val="clear"/>
        <w:spacing w:after="0" w:before="68.397216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43">
      <w:pPr>
        <w:keepNext w:val="0"/>
        <w:keepLines w:val="0"/>
        <w:widowControl w:val="0"/>
        <w:pBdr>
          <w:top w:space="0" w:sz="0" w:val="nil"/>
          <w:left w:space="0" w:sz="0" w:val="nil"/>
          <w:bottom w:space="0" w:sz="0" w:val="nil"/>
          <w:right w:space="0" w:sz="0" w:val="nil"/>
          <w:between w:space="0" w:sz="0" w:val="nil"/>
        </w:pBdr>
        <w:shd w:fill="auto" w:val="clear"/>
        <w:spacing w:after="0" w:before="79.14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944">
      <w:pPr>
        <w:keepNext w:val="0"/>
        <w:keepLines w:val="0"/>
        <w:widowControl w:val="0"/>
        <w:pBdr>
          <w:top w:space="0" w:sz="0" w:val="nil"/>
          <w:left w:space="0" w:sz="0" w:val="nil"/>
          <w:bottom w:space="0" w:sz="0" w:val="nil"/>
          <w:right w:space="0" w:sz="0" w:val="nil"/>
          <w:between w:space="0" w:sz="0" w:val="nil"/>
        </w:pBdr>
        <w:shd w:fill="auto" w:val="clear"/>
        <w:spacing w:after="0" w:before="117.9083251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945">
      <w:pPr>
        <w:keepNext w:val="0"/>
        <w:keepLines w:val="0"/>
        <w:widowControl w:val="0"/>
        <w:pBdr>
          <w:top w:space="0" w:sz="0" w:val="nil"/>
          <w:left w:space="0" w:sz="0" w:val="nil"/>
          <w:bottom w:space="0" w:sz="0" w:val="nil"/>
          <w:right w:space="0" w:sz="0" w:val="nil"/>
          <w:between w:space="0" w:sz="0" w:val="nil"/>
        </w:pBdr>
        <w:shd w:fill="auto" w:val="clear"/>
        <w:spacing w:after="0" w:before="79.14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46">
      <w:pPr>
        <w:keepNext w:val="0"/>
        <w:keepLines w:val="0"/>
        <w:widowControl w:val="0"/>
        <w:pBdr>
          <w:top w:space="0" w:sz="0" w:val="nil"/>
          <w:left w:space="0" w:sz="0" w:val="nil"/>
          <w:bottom w:space="0" w:sz="0" w:val="nil"/>
          <w:right w:space="0" w:sz="0" w:val="nil"/>
          <w:between w:space="0" w:sz="0" w:val="nil"/>
        </w:pBdr>
        <w:shd w:fill="auto" w:val="clear"/>
        <w:spacing w:after="0" w:before="78.63006591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 </w:t>
      </w:r>
    </w:p>
    <w:p w:rsidR="00000000" w:rsidDel="00000000" w:rsidP="00000000" w:rsidRDefault="00000000" w:rsidRPr="00000000" w14:paraId="00002947">
      <w:pPr>
        <w:keepNext w:val="0"/>
        <w:keepLines w:val="0"/>
        <w:widowControl w:val="0"/>
        <w:pBdr>
          <w:top w:space="0" w:sz="0" w:val="nil"/>
          <w:left w:space="0" w:sz="0" w:val="nil"/>
          <w:bottom w:space="0" w:sz="0" w:val="nil"/>
          <w:right w:space="0" w:sz="0" w:val="nil"/>
          <w:between w:space="0" w:sz="0" w:val="nil"/>
        </w:pBdr>
        <w:shd w:fill="auto" w:val="clear"/>
        <w:spacing w:after="0" w:before="45.60791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48">
      <w:pPr>
        <w:keepNext w:val="0"/>
        <w:keepLines w:val="0"/>
        <w:widowControl w:val="0"/>
        <w:pBdr>
          <w:top w:space="0" w:sz="0" w:val="nil"/>
          <w:left w:space="0" w:sz="0" w:val="nil"/>
          <w:bottom w:space="0" w:sz="0" w:val="nil"/>
          <w:right w:space="0" w:sz="0" w:val="nil"/>
          <w:between w:space="0" w:sz="0" w:val="nil"/>
        </w:pBdr>
        <w:shd w:fill="auto" w:val="clear"/>
        <w:spacing w:after="0" w:before="49.3930053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49">
      <w:pPr>
        <w:keepNext w:val="0"/>
        <w:keepLines w:val="0"/>
        <w:widowControl w:val="0"/>
        <w:pBdr>
          <w:top w:space="0" w:sz="0" w:val="nil"/>
          <w:left w:space="0" w:sz="0" w:val="nil"/>
          <w:bottom w:space="0" w:sz="0" w:val="nil"/>
          <w:right w:space="0" w:sz="0" w:val="nil"/>
          <w:between w:space="0" w:sz="0" w:val="nil"/>
        </w:pBdr>
        <w:shd w:fill="auto" w:val="clear"/>
        <w:spacing w:after="0" w:before="68.39691162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4A">
      <w:pPr>
        <w:keepNext w:val="0"/>
        <w:keepLines w:val="0"/>
        <w:widowControl w:val="0"/>
        <w:pBdr>
          <w:top w:space="0" w:sz="0" w:val="nil"/>
          <w:left w:space="0" w:sz="0" w:val="nil"/>
          <w:bottom w:space="0" w:sz="0" w:val="nil"/>
          <w:right w:space="0" w:sz="0" w:val="nil"/>
          <w:between w:space="0" w:sz="0" w:val="nil"/>
        </w:pBdr>
        <w:shd w:fill="auto" w:val="clear"/>
        <w:spacing w:after="0" w:before="88.759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94B">
      <w:pPr>
        <w:keepNext w:val="0"/>
        <w:keepLines w:val="0"/>
        <w:widowControl w:val="0"/>
        <w:pBdr>
          <w:top w:space="0" w:sz="0" w:val="nil"/>
          <w:left w:space="0" w:sz="0" w:val="nil"/>
          <w:bottom w:space="0" w:sz="0" w:val="nil"/>
          <w:right w:space="0" w:sz="0" w:val="nil"/>
          <w:between w:space="0" w:sz="0" w:val="nil"/>
        </w:pBdr>
        <w:shd w:fill="auto" w:val="clear"/>
        <w:spacing w:after="0" w:before="29.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4C">
      <w:pPr>
        <w:keepNext w:val="0"/>
        <w:keepLines w:val="0"/>
        <w:widowControl w:val="0"/>
        <w:pBdr>
          <w:top w:space="0" w:sz="0" w:val="nil"/>
          <w:left w:space="0" w:sz="0" w:val="nil"/>
          <w:bottom w:space="0" w:sz="0" w:val="nil"/>
          <w:right w:space="0" w:sz="0" w:val="nil"/>
          <w:between w:space="0" w:sz="0" w:val="nil"/>
        </w:pBdr>
        <w:shd w:fill="auto" w:val="clear"/>
        <w:spacing w:after="0" w:before="77.9653930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CI</w:t>
      </w:r>
    </w:p>
    <w:p w:rsidR="00000000" w:rsidDel="00000000" w:rsidP="00000000" w:rsidRDefault="00000000" w:rsidRPr="00000000" w14:paraId="0000294D">
      <w:pPr>
        <w:keepNext w:val="0"/>
        <w:keepLines w:val="0"/>
        <w:widowControl w:val="0"/>
        <w:pBdr>
          <w:top w:space="0" w:sz="0" w:val="nil"/>
          <w:left w:space="0" w:sz="0" w:val="nil"/>
          <w:bottom w:space="0" w:sz="0" w:val="nil"/>
          <w:right w:space="0" w:sz="0" w:val="nil"/>
          <w:between w:space="0" w:sz="0" w:val="nil"/>
        </w:pBdr>
        <w:shd w:fill="auto" w:val="clear"/>
        <w:spacing w:after="0" w:before="36.5740966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4E">
      <w:pPr>
        <w:keepNext w:val="0"/>
        <w:keepLines w:val="0"/>
        <w:widowControl w:val="0"/>
        <w:pBdr>
          <w:top w:space="0" w:sz="0" w:val="nil"/>
          <w:left w:space="0" w:sz="0" w:val="nil"/>
          <w:bottom w:space="0" w:sz="0" w:val="nil"/>
          <w:right w:space="0" w:sz="0" w:val="nil"/>
          <w:between w:space="0" w:sz="0" w:val="nil"/>
        </w:pBdr>
        <w:shd w:fill="auto" w:val="clear"/>
        <w:spacing w:after="0" w:before="78.63006591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 </w:t>
      </w:r>
    </w:p>
    <w:p w:rsidR="00000000" w:rsidDel="00000000" w:rsidP="00000000" w:rsidRDefault="00000000" w:rsidRPr="00000000" w14:paraId="0000294F">
      <w:pPr>
        <w:keepNext w:val="0"/>
        <w:keepLines w:val="0"/>
        <w:widowControl w:val="0"/>
        <w:pBdr>
          <w:top w:space="0" w:sz="0" w:val="nil"/>
          <w:left w:space="0" w:sz="0" w:val="nil"/>
          <w:bottom w:space="0" w:sz="0" w:val="nil"/>
          <w:right w:space="0" w:sz="0" w:val="nil"/>
          <w:between w:space="0" w:sz="0" w:val="nil"/>
        </w:pBdr>
        <w:shd w:fill="auto" w:val="clear"/>
        <w:spacing w:after="0" w:before="14.6801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50">
      <w:pPr>
        <w:keepNext w:val="0"/>
        <w:keepLines w:val="0"/>
        <w:widowControl w:val="0"/>
        <w:pBdr>
          <w:top w:space="0" w:sz="0" w:val="nil"/>
          <w:left w:space="0" w:sz="0" w:val="nil"/>
          <w:bottom w:space="0" w:sz="0" w:val="nil"/>
          <w:right w:space="0" w:sz="0" w:val="nil"/>
          <w:between w:space="0" w:sz="0" w:val="nil"/>
        </w:pBdr>
        <w:shd w:fill="auto" w:val="clear"/>
        <w:spacing w:after="0" w:before="58.78433227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51">
      <w:pPr>
        <w:keepNext w:val="0"/>
        <w:keepLines w:val="0"/>
        <w:widowControl w:val="0"/>
        <w:pBdr>
          <w:top w:space="0" w:sz="0" w:val="nil"/>
          <w:left w:space="0" w:sz="0" w:val="nil"/>
          <w:bottom w:space="0" w:sz="0" w:val="nil"/>
          <w:right w:space="0" w:sz="0" w:val="nil"/>
          <w:between w:space="0" w:sz="0" w:val="nil"/>
        </w:pBdr>
        <w:shd w:fill="auto" w:val="clear"/>
        <w:spacing w:after="0" w:before="78.0688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52">
      <w:pPr>
        <w:keepNext w:val="0"/>
        <w:keepLines w:val="0"/>
        <w:widowControl w:val="0"/>
        <w:pBdr>
          <w:top w:space="0" w:sz="0" w:val="nil"/>
          <w:left w:space="0" w:sz="0" w:val="nil"/>
          <w:bottom w:space="0" w:sz="0" w:val="nil"/>
          <w:right w:space="0" w:sz="0" w:val="nil"/>
          <w:between w:space="0" w:sz="0" w:val="nil"/>
        </w:pBdr>
        <w:shd w:fill="auto" w:val="clear"/>
        <w:spacing w:after="0" w:before="60.024566650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953">
      <w:pPr>
        <w:keepNext w:val="0"/>
        <w:keepLines w:val="0"/>
        <w:widowControl w:val="0"/>
        <w:pBdr>
          <w:top w:space="0" w:sz="0" w:val="nil"/>
          <w:left w:space="0" w:sz="0" w:val="nil"/>
          <w:bottom w:space="0" w:sz="0" w:val="nil"/>
          <w:right w:space="0" w:sz="0" w:val="nil"/>
          <w:between w:space="0" w:sz="0" w:val="nil"/>
        </w:pBdr>
        <w:shd w:fill="auto" w:val="clear"/>
        <w:spacing w:after="0" w:before="49.26010131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54">
      <w:pPr>
        <w:keepNext w:val="0"/>
        <w:keepLines w:val="0"/>
        <w:widowControl w:val="0"/>
        <w:pBdr>
          <w:top w:space="0" w:sz="0" w:val="nil"/>
          <w:left w:space="0" w:sz="0" w:val="nil"/>
          <w:bottom w:space="0" w:sz="0" w:val="nil"/>
          <w:right w:space="0" w:sz="0" w:val="nil"/>
          <w:between w:space="0" w:sz="0" w:val="nil"/>
        </w:pBdr>
        <w:shd w:fill="auto" w:val="clear"/>
        <w:spacing w:after="0" w:before="77.44873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955">
      <w:pPr>
        <w:keepNext w:val="0"/>
        <w:keepLines w:val="0"/>
        <w:widowControl w:val="0"/>
        <w:pBdr>
          <w:top w:space="0" w:sz="0" w:val="nil"/>
          <w:left w:space="0" w:sz="0" w:val="nil"/>
          <w:bottom w:space="0" w:sz="0" w:val="nil"/>
          <w:right w:space="0" w:sz="0" w:val="nil"/>
          <w:between w:space="0" w:sz="0" w:val="nil"/>
        </w:pBdr>
        <w:shd w:fill="auto" w:val="clear"/>
        <w:spacing w:after="0" w:before="79.14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56">
      <w:pPr>
        <w:keepNext w:val="0"/>
        <w:keepLines w:val="0"/>
        <w:widowControl w:val="0"/>
        <w:pBdr>
          <w:top w:space="0" w:sz="0" w:val="nil"/>
          <w:left w:space="0" w:sz="0" w:val="nil"/>
          <w:bottom w:space="0" w:sz="0" w:val="nil"/>
          <w:right w:space="0" w:sz="0" w:val="nil"/>
          <w:between w:space="0" w:sz="0" w:val="nil"/>
        </w:pBdr>
        <w:shd w:fill="auto" w:val="clear"/>
        <w:spacing w:after="0" w:before="68.338012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5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58">
      <w:pPr>
        <w:keepNext w:val="0"/>
        <w:keepLines w:val="0"/>
        <w:widowControl w:val="0"/>
        <w:pBdr>
          <w:top w:space="0" w:sz="0" w:val="nil"/>
          <w:left w:space="0" w:sz="0" w:val="nil"/>
          <w:bottom w:space="0" w:sz="0" w:val="nil"/>
          <w:right w:space="0" w:sz="0" w:val="nil"/>
          <w:between w:space="0" w:sz="0" w:val="nil"/>
        </w:pBdr>
        <w:shd w:fill="auto" w:val="clear"/>
        <w:spacing w:after="0" w:before="49.17236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2959">
      <w:pPr>
        <w:keepNext w:val="0"/>
        <w:keepLines w:val="0"/>
        <w:widowControl w:val="0"/>
        <w:pBdr>
          <w:top w:space="0" w:sz="0" w:val="nil"/>
          <w:left w:space="0" w:sz="0" w:val="nil"/>
          <w:bottom w:space="0" w:sz="0" w:val="nil"/>
          <w:right w:space="0" w:sz="0" w:val="nil"/>
          <w:between w:space="0" w:sz="0" w:val="nil"/>
        </w:pBdr>
        <w:shd w:fill="auto" w:val="clear"/>
        <w:spacing w:after="0" w:before="54.282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5A">
      <w:pPr>
        <w:keepNext w:val="0"/>
        <w:keepLines w:val="0"/>
        <w:widowControl w:val="0"/>
        <w:pBdr>
          <w:top w:space="0" w:sz="0" w:val="nil"/>
          <w:left w:space="0" w:sz="0" w:val="nil"/>
          <w:bottom w:space="0" w:sz="0" w:val="nil"/>
          <w:right w:space="0" w:sz="0" w:val="nil"/>
          <w:between w:space="0" w:sz="0" w:val="nil"/>
        </w:pBdr>
        <w:shd w:fill="auto" w:val="clear"/>
        <w:spacing w:after="0" w:before="68.441162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95B">
      <w:pPr>
        <w:keepNext w:val="0"/>
        <w:keepLines w:val="0"/>
        <w:widowControl w:val="0"/>
        <w:pBdr>
          <w:top w:space="0" w:sz="0" w:val="nil"/>
          <w:left w:space="0" w:sz="0" w:val="nil"/>
          <w:bottom w:space="0" w:sz="0" w:val="nil"/>
          <w:right w:space="0" w:sz="0" w:val="nil"/>
          <w:between w:space="0" w:sz="0" w:val="nil"/>
        </w:pBdr>
        <w:shd w:fill="auto" w:val="clear"/>
        <w:spacing w:after="0" w:before="68.397216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5C">
      <w:pPr>
        <w:keepNext w:val="0"/>
        <w:keepLines w:val="0"/>
        <w:widowControl w:val="0"/>
        <w:pBdr>
          <w:top w:space="0" w:sz="0" w:val="nil"/>
          <w:left w:space="0" w:sz="0" w:val="nil"/>
          <w:bottom w:space="0" w:sz="0" w:val="nil"/>
          <w:right w:space="0" w:sz="0" w:val="nil"/>
          <w:between w:space="0" w:sz="0" w:val="nil"/>
        </w:pBdr>
        <w:shd w:fill="auto" w:val="clear"/>
        <w:spacing w:after="0" w:before="49.2602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5D">
      <w:pPr>
        <w:keepNext w:val="0"/>
        <w:keepLines w:val="0"/>
        <w:widowControl w:val="0"/>
        <w:pBdr>
          <w:top w:space="0" w:sz="0" w:val="nil"/>
          <w:left w:space="0" w:sz="0" w:val="nil"/>
          <w:bottom w:space="0" w:sz="0" w:val="nil"/>
          <w:right w:space="0" w:sz="0" w:val="nil"/>
          <w:between w:space="0" w:sz="0" w:val="nil"/>
        </w:pBdr>
        <w:shd w:fill="auto" w:val="clear"/>
        <w:spacing w:after="0" w:before="79.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5E">
      <w:pPr>
        <w:keepNext w:val="0"/>
        <w:keepLines w:val="0"/>
        <w:widowControl w:val="0"/>
        <w:pBdr>
          <w:top w:space="0" w:sz="0" w:val="nil"/>
          <w:left w:space="0" w:sz="0" w:val="nil"/>
          <w:bottom w:space="0" w:sz="0" w:val="nil"/>
          <w:right w:space="0" w:sz="0" w:val="nil"/>
          <w:between w:space="0" w:sz="0" w:val="nil"/>
        </w:pBdr>
        <w:shd w:fill="auto" w:val="clear"/>
        <w:spacing w:after="0" w:before="69.6520996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95F">
      <w:pPr>
        <w:keepNext w:val="0"/>
        <w:keepLines w:val="0"/>
        <w:widowControl w:val="0"/>
        <w:pBdr>
          <w:top w:space="0" w:sz="0" w:val="nil"/>
          <w:left w:space="0" w:sz="0" w:val="nil"/>
          <w:bottom w:space="0" w:sz="0" w:val="nil"/>
          <w:right w:space="0" w:sz="0" w:val="nil"/>
          <w:between w:space="0" w:sz="0" w:val="nil"/>
        </w:pBdr>
        <w:shd w:fill="auto" w:val="clear"/>
        <w:spacing w:after="0" w:before="68.397216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60">
      <w:pPr>
        <w:keepNext w:val="0"/>
        <w:keepLines w:val="0"/>
        <w:widowControl w:val="0"/>
        <w:pBdr>
          <w:top w:space="0" w:sz="0" w:val="nil"/>
          <w:left w:space="0" w:sz="0" w:val="nil"/>
          <w:bottom w:space="0" w:sz="0" w:val="nil"/>
          <w:right w:space="0" w:sz="0" w:val="nil"/>
          <w:between w:space="0" w:sz="0" w:val="nil"/>
        </w:pBdr>
        <w:shd w:fill="auto" w:val="clear"/>
        <w:spacing w:after="0" w:before="29.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61">
      <w:pPr>
        <w:keepNext w:val="0"/>
        <w:keepLines w:val="0"/>
        <w:widowControl w:val="0"/>
        <w:pBdr>
          <w:top w:space="0" w:sz="0" w:val="nil"/>
          <w:left w:space="0" w:sz="0" w:val="nil"/>
          <w:bottom w:space="0" w:sz="0" w:val="nil"/>
          <w:right w:space="0" w:sz="0" w:val="nil"/>
          <w:between w:space="0" w:sz="0" w:val="nil"/>
        </w:pBdr>
        <w:shd w:fill="auto" w:val="clear"/>
        <w:spacing w:after="0" w:before="78.0688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62">
      <w:pPr>
        <w:keepNext w:val="0"/>
        <w:keepLines w:val="0"/>
        <w:widowControl w:val="0"/>
        <w:pBdr>
          <w:top w:space="0" w:sz="0" w:val="nil"/>
          <w:left w:space="0" w:sz="0" w:val="nil"/>
          <w:bottom w:space="0" w:sz="0" w:val="nil"/>
          <w:right w:space="0" w:sz="0" w:val="nil"/>
          <w:between w:space="0" w:sz="0" w:val="nil"/>
        </w:pBdr>
        <w:shd w:fill="auto" w:val="clear"/>
        <w:spacing w:after="0" w:before="79.14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963">
      <w:pPr>
        <w:keepNext w:val="0"/>
        <w:keepLines w:val="0"/>
        <w:widowControl w:val="0"/>
        <w:pBdr>
          <w:top w:space="0" w:sz="0" w:val="nil"/>
          <w:left w:space="0" w:sz="0" w:val="nil"/>
          <w:bottom w:space="0" w:sz="0" w:val="nil"/>
          <w:right w:space="0" w:sz="0" w:val="nil"/>
          <w:between w:space="0" w:sz="0" w:val="nil"/>
        </w:pBdr>
        <w:shd w:fill="auto" w:val="clear"/>
        <w:spacing w:after="0" w:before="68.352050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64">
      <w:pPr>
        <w:keepNext w:val="0"/>
        <w:keepLines w:val="0"/>
        <w:widowControl w:val="0"/>
        <w:pBdr>
          <w:top w:space="0" w:sz="0" w:val="nil"/>
          <w:left w:space="0" w:sz="0" w:val="nil"/>
          <w:bottom w:space="0" w:sz="0" w:val="nil"/>
          <w:right w:space="0" w:sz="0" w:val="nil"/>
          <w:between w:space="0" w:sz="0" w:val="nil"/>
        </w:pBdr>
        <w:shd w:fill="auto" w:val="clear"/>
        <w:spacing w:after="0" w:before="29.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65">
      <w:pPr>
        <w:keepNext w:val="0"/>
        <w:keepLines w:val="0"/>
        <w:widowControl w:val="0"/>
        <w:pBdr>
          <w:top w:space="0" w:sz="0" w:val="nil"/>
          <w:left w:space="0" w:sz="0" w:val="nil"/>
          <w:bottom w:space="0" w:sz="0" w:val="nil"/>
          <w:right w:space="0" w:sz="0" w:val="nil"/>
          <w:between w:space="0" w:sz="0" w:val="nil"/>
        </w:pBdr>
        <w:shd w:fill="auto" w:val="clear"/>
        <w:spacing w:after="0" w:before="39.5300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66">
      <w:pPr>
        <w:keepNext w:val="0"/>
        <w:keepLines w:val="0"/>
        <w:widowControl w:val="0"/>
        <w:pBdr>
          <w:top w:space="0" w:sz="0" w:val="nil"/>
          <w:left w:space="0" w:sz="0" w:val="nil"/>
          <w:bottom w:space="0" w:sz="0" w:val="nil"/>
          <w:right w:space="0" w:sz="0" w:val="nil"/>
          <w:between w:space="0" w:sz="0" w:val="nil"/>
        </w:pBdr>
        <w:shd w:fill="auto" w:val="clear"/>
        <w:spacing w:after="0" w:before="78.0688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67">
      <w:pPr>
        <w:keepNext w:val="0"/>
        <w:keepLines w:val="0"/>
        <w:widowControl w:val="0"/>
        <w:pBdr>
          <w:top w:space="0" w:sz="0" w:val="nil"/>
          <w:left w:space="0" w:sz="0" w:val="nil"/>
          <w:bottom w:space="0" w:sz="0" w:val="nil"/>
          <w:right w:space="0" w:sz="0" w:val="nil"/>
          <w:between w:space="0" w:sz="0" w:val="nil"/>
        </w:pBdr>
        <w:shd w:fill="auto" w:val="clear"/>
        <w:spacing w:after="0" w:before="69.637451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968">
      <w:pPr>
        <w:keepNext w:val="0"/>
        <w:keepLines w:val="0"/>
        <w:widowControl w:val="0"/>
        <w:pBdr>
          <w:top w:space="0" w:sz="0" w:val="nil"/>
          <w:left w:space="0" w:sz="0" w:val="nil"/>
          <w:bottom w:space="0" w:sz="0" w:val="nil"/>
          <w:right w:space="0" w:sz="0" w:val="nil"/>
          <w:between w:space="0" w:sz="0" w:val="nil"/>
        </w:pBdr>
        <w:shd w:fill="auto" w:val="clear"/>
        <w:spacing w:after="0" w:before="68.397216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69">
      <w:pPr>
        <w:keepNext w:val="0"/>
        <w:keepLines w:val="0"/>
        <w:widowControl w:val="0"/>
        <w:pBdr>
          <w:top w:space="0" w:sz="0" w:val="nil"/>
          <w:left w:space="0" w:sz="0" w:val="nil"/>
          <w:bottom w:space="0" w:sz="0" w:val="nil"/>
          <w:right w:space="0" w:sz="0" w:val="nil"/>
          <w:between w:space="0" w:sz="0" w:val="nil"/>
        </w:pBdr>
        <w:shd w:fill="auto" w:val="clear"/>
        <w:spacing w:after="0" w:before="49.25903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6A">
      <w:pPr>
        <w:keepNext w:val="0"/>
        <w:keepLines w:val="0"/>
        <w:widowControl w:val="0"/>
        <w:pBdr>
          <w:top w:space="0" w:sz="0" w:val="nil"/>
          <w:left w:space="0" w:sz="0" w:val="nil"/>
          <w:bottom w:space="0" w:sz="0" w:val="nil"/>
          <w:right w:space="0" w:sz="0" w:val="nil"/>
          <w:between w:space="0" w:sz="0" w:val="nil"/>
        </w:pBdr>
        <w:shd w:fill="auto" w:val="clear"/>
        <w:spacing w:after="0" w:before="79.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6B">
      <w:pPr>
        <w:keepNext w:val="0"/>
        <w:keepLines w:val="0"/>
        <w:widowControl w:val="0"/>
        <w:pBdr>
          <w:top w:space="0" w:sz="0" w:val="nil"/>
          <w:left w:space="0" w:sz="0" w:val="nil"/>
          <w:bottom w:space="0" w:sz="0" w:val="nil"/>
          <w:right w:space="0" w:sz="0" w:val="nil"/>
          <w:between w:space="0" w:sz="0" w:val="nil"/>
        </w:pBdr>
        <w:shd w:fill="auto" w:val="clear"/>
        <w:spacing w:after="0" w:before="68.457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96C">
      <w:pPr>
        <w:keepNext w:val="0"/>
        <w:keepLines w:val="0"/>
        <w:widowControl w:val="0"/>
        <w:pBdr>
          <w:top w:space="0" w:sz="0" w:val="nil"/>
          <w:left w:space="0" w:sz="0" w:val="nil"/>
          <w:bottom w:space="0" w:sz="0" w:val="nil"/>
          <w:right w:space="0" w:sz="0" w:val="nil"/>
          <w:between w:space="0" w:sz="0" w:val="nil"/>
        </w:pBdr>
        <w:shd w:fill="auto" w:val="clear"/>
        <w:spacing w:after="0" w:before="69.592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6D">
      <w:pPr>
        <w:keepNext w:val="0"/>
        <w:keepLines w:val="0"/>
        <w:widowControl w:val="0"/>
        <w:pBdr>
          <w:top w:space="0" w:sz="0" w:val="nil"/>
          <w:left w:space="0" w:sz="0" w:val="nil"/>
          <w:bottom w:space="0" w:sz="0" w:val="nil"/>
          <w:right w:space="0" w:sz="0" w:val="nil"/>
          <w:between w:space="0" w:sz="0" w:val="nil"/>
        </w:pBdr>
        <w:shd w:fill="auto" w:val="clear"/>
        <w:spacing w:after="0" w:before="28.7939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6E">
      <w:pPr>
        <w:keepNext w:val="0"/>
        <w:keepLines w:val="0"/>
        <w:widowControl w:val="0"/>
        <w:pBdr>
          <w:top w:space="0" w:sz="0" w:val="nil"/>
          <w:left w:space="0" w:sz="0" w:val="nil"/>
          <w:bottom w:space="0" w:sz="0" w:val="nil"/>
          <w:right w:space="0" w:sz="0" w:val="nil"/>
          <w:between w:space="0" w:sz="0" w:val="nil"/>
        </w:pBdr>
        <w:shd w:fill="auto" w:val="clear"/>
        <w:spacing w:after="0" w:before="108.0297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96F">
      <w:pPr>
        <w:keepNext w:val="0"/>
        <w:keepLines w:val="0"/>
        <w:widowControl w:val="0"/>
        <w:pBdr>
          <w:top w:space="0" w:sz="0" w:val="nil"/>
          <w:left w:space="0" w:sz="0" w:val="nil"/>
          <w:bottom w:space="0" w:sz="0" w:val="nil"/>
          <w:right w:space="0" w:sz="0" w:val="nil"/>
          <w:between w:space="0" w:sz="0" w:val="nil"/>
        </w:pBdr>
        <w:shd w:fill="auto" w:val="clear"/>
        <w:spacing w:after="0" w:before="79.14794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70">
      <w:pPr>
        <w:keepNext w:val="0"/>
        <w:keepLines w:val="0"/>
        <w:widowControl w:val="0"/>
        <w:pBdr>
          <w:top w:space="0" w:sz="0" w:val="nil"/>
          <w:left w:space="0" w:sz="0" w:val="nil"/>
          <w:bottom w:space="0" w:sz="0" w:val="nil"/>
          <w:right w:space="0" w:sz="0" w:val="nil"/>
          <w:between w:space="0" w:sz="0" w:val="nil"/>
        </w:pBdr>
        <w:shd w:fill="auto" w:val="clear"/>
        <w:spacing w:after="0" w:before="39.543457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971">
      <w:pPr>
        <w:keepNext w:val="0"/>
        <w:keepLines w:val="0"/>
        <w:widowControl w:val="0"/>
        <w:pBdr>
          <w:top w:space="0" w:sz="0" w:val="nil"/>
          <w:left w:space="0" w:sz="0" w:val="nil"/>
          <w:bottom w:space="0" w:sz="0" w:val="nil"/>
          <w:right w:space="0" w:sz="0" w:val="nil"/>
          <w:between w:space="0" w:sz="0" w:val="nil"/>
        </w:pBdr>
        <w:shd w:fill="auto" w:val="clear"/>
        <w:spacing w:after="0" w:before="79.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72">
      <w:pPr>
        <w:keepNext w:val="0"/>
        <w:keepLines w:val="0"/>
        <w:widowControl w:val="0"/>
        <w:pBdr>
          <w:top w:space="0" w:sz="0" w:val="nil"/>
          <w:left w:space="0" w:sz="0" w:val="nil"/>
          <w:bottom w:space="0" w:sz="0" w:val="nil"/>
          <w:right w:space="0" w:sz="0" w:val="nil"/>
          <w:between w:space="0" w:sz="0" w:val="nil"/>
        </w:pBdr>
        <w:shd w:fill="auto" w:val="clear"/>
        <w:spacing w:after="0" w:before="77.935791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2973">
      <w:pPr>
        <w:keepNext w:val="0"/>
        <w:keepLines w:val="0"/>
        <w:widowControl w:val="0"/>
        <w:pBdr>
          <w:top w:space="0" w:sz="0" w:val="nil"/>
          <w:left w:space="0" w:sz="0" w:val="nil"/>
          <w:bottom w:space="0" w:sz="0" w:val="nil"/>
          <w:right w:space="0" w:sz="0" w:val="nil"/>
          <w:between w:space="0" w:sz="0" w:val="nil"/>
        </w:pBdr>
        <w:shd w:fill="auto" w:val="clear"/>
        <w:spacing w:after="0" w:before="33.8024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74">
      <w:pPr>
        <w:keepNext w:val="0"/>
        <w:keepLines w:val="0"/>
        <w:widowControl w:val="0"/>
        <w:pBdr>
          <w:top w:space="0" w:sz="0" w:val="nil"/>
          <w:left w:space="0" w:sz="0" w:val="nil"/>
          <w:bottom w:space="0" w:sz="0" w:val="nil"/>
          <w:right w:space="0" w:sz="0" w:val="nil"/>
          <w:between w:space="0" w:sz="0" w:val="nil"/>
        </w:pBdr>
        <w:shd w:fill="auto" w:val="clear"/>
        <w:spacing w:after="0" w:before="39.543457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75">
      <w:pPr>
        <w:keepNext w:val="0"/>
        <w:keepLines w:val="0"/>
        <w:widowControl w:val="0"/>
        <w:pBdr>
          <w:top w:space="0" w:sz="0" w:val="nil"/>
          <w:left w:space="0" w:sz="0" w:val="nil"/>
          <w:bottom w:space="0" w:sz="0" w:val="nil"/>
          <w:right w:space="0" w:sz="0" w:val="nil"/>
          <w:between w:space="0" w:sz="0" w:val="nil"/>
        </w:pBdr>
        <w:shd w:fill="auto" w:val="clear"/>
        <w:spacing w:after="0" w:before="28.7939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76">
      <w:pPr>
        <w:keepNext w:val="0"/>
        <w:keepLines w:val="0"/>
        <w:widowControl w:val="0"/>
        <w:pBdr>
          <w:top w:space="0" w:sz="0" w:val="nil"/>
          <w:left w:space="0" w:sz="0" w:val="nil"/>
          <w:bottom w:space="0" w:sz="0" w:val="nil"/>
          <w:right w:space="0" w:sz="0" w:val="nil"/>
          <w:between w:space="0" w:sz="0" w:val="nil"/>
        </w:pBdr>
        <w:shd w:fill="auto" w:val="clear"/>
        <w:spacing w:after="0" w:before="79.14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977">
      <w:pPr>
        <w:keepNext w:val="0"/>
        <w:keepLines w:val="0"/>
        <w:widowControl w:val="0"/>
        <w:pBdr>
          <w:top w:space="0" w:sz="0" w:val="nil"/>
          <w:left w:space="0" w:sz="0" w:val="nil"/>
          <w:bottom w:space="0" w:sz="0" w:val="nil"/>
          <w:right w:space="0" w:sz="0" w:val="nil"/>
          <w:between w:space="0" w:sz="0" w:val="nil"/>
        </w:pBdr>
        <w:shd w:fill="auto" w:val="clear"/>
        <w:spacing w:after="0" w:before="67.04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978">
      <w:pPr>
        <w:keepNext w:val="0"/>
        <w:keepLines w:val="0"/>
        <w:widowControl w:val="0"/>
        <w:pBdr>
          <w:top w:space="0" w:sz="0" w:val="nil"/>
          <w:left w:space="0" w:sz="0" w:val="nil"/>
          <w:bottom w:space="0" w:sz="0" w:val="nil"/>
          <w:right w:space="0" w:sz="0" w:val="nil"/>
          <w:between w:space="0" w:sz="0" w:val="nil"/>
        </w:pBdr>
        <w:shd w:fill="auto" w:val="clear"/>
        <w:spacing w:after="0" w:before="79.14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79">
      <w:pPr>
        <w:keepNext w:val="0"/>
        <w:keepLines w:val="0"/>
        <w:widowControl w:val="0"/>
        <w:pBdr>
          <w:top w:space="0" w:sz="0" w:val="nil"/>
          <w:left w:space="0" w:sz="0" w:val="nil"/>
          <w:bottom w:space="0" w:sz="0" w:val="nil"/>
          <w:right w:space="0" w:sz="0" w:val="nil"/>
          <w:between w:space="0" w:sz="0" w:val="nil"/>
        </w:pBdr>
        <w:shd w:fill="auto" w:val="clear"/>
        <w:spacing w:after="0" w:before="49.2602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7A">
      <w:pPr>
        <w:keepNext w:val="0"/>
        <w:keepLines w:val="0"/>
        <w:widowControl w:val="0"/>
        <w:pBdr>
          <w:top w:space="0" w:sz="0" w:val="nil"/>
          <w:left w:space="0" w:sz="0" w:val="nil"/>
          <w:bottom w:space="0" w:sz="0" w:val="nil"/>
          <w:right w:space="0" w:sz="0" w:val="nil"/>
          <w:between w:space="0" w:sz="0" w:val="nil"/>
        </w:pBdr>
        <w:shd w:fill="auto" w:val="clear"/>
        <w:spacing w:after="0" w:before="68.441162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97B">
      <w:pPr>
        <w:keepNext w:val="0"/>
        <w:keepLines w:val="0"/>
        <w:widowControl w:val="0"/>
        <w:pBdr>
          <w:top w:space="0" w:sz="0" w:val="nil"/>
          <w:left w:space="0" w:sz="0" w:val="nil"/>
          <w:bottom w:space="0" w:sz="0" w:val="nil"/>
          <w:right w:space="0" w:sz="0" w:val="nil"/>
          <w:between w:space="0" w:sz="0" w:val="nil"/>
        </w:pBdr>
        <w:shd w:fill="auto" w:val="clear"/>
        <w:spacing w:after="0" w:before="29.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7C">
      <w:pPr>
        <w:keepNext w:val="0"/>
        <w:keepLines w:val="0"/>
        <w:widowControl w:val="0"/>
        <w:pBdr>
          <w:top w:space="0" w:sz="0" w:val="nil"/>
          <w:left w:space="0" w:sz="0" w:val="nil"/>
          <w:bottom w:space="0" w:sz="0" w:val="nil"/>
          <w:right w:space="0" w:sz="0" w:val="nil"/>
          <w:between w:space="0" w:sz="0" w:val="nil"/>
        </w:pBdr>
        <w:shd w:fill="auto" w:val="clear"/>
        <w:spacing w:after="0" w:before="79.264526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7D">
      <w:pPr>
        <w:keepNext w:val="0"/>
        <w:keepLines w:val="0"/>
        <w:widowControl w:val="0"/>
        <w:pBdr>
          <w:top w:space="0" w:sz="0" w:val="nil"/>
          <w:left w:space="0" w:sz="0" w:val="nil"/>
          <w:bottom w:space="0" w:sz="0" w:val="nil"/>
          <w:right w:space="0" w:sz="0" w:val="nil"/>
          <w:between w:space="0" w:sz="0" w:val="nil"/>
        </w:pBdr>
        <w:shd w:fill="auto" w:val="clear"/>
        <w:spacing w:after="0" w:before="77.93640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97E">
      <w:pPr>
        <w:keepNext w:val="0"/>
        <w:keepLines w:val="0"/>
        <w:widowControl w:val="0"/>
        <w:pBdr>
          <w:top w:space="0" w:sz="0" w:val="nil"/>
          <w:left w:space="0" w:sz="0" w:val="nil"/>
          <w:bottom w:space="0" w:sz="0" w:val="nil"/>
          <w:right w:space="0" w:sz="0" w:val="nil"/>
          <w:between w:space="0" w:sz="0" w:val="nil"/>
        </w:pBdr>
        <w:shd w:fill="auto" w:val="clear"/>
        <w:spacing w:after="0" w:before="49.20104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7F">
      <w:pPr>
        <w:keepNext w:val="0"/>
        <w:keepLines w:val="0"/>
        <w:widowControl w:val="0"/>
        <w:pBdr>
          <w:top w:space="0" w:sz="0" w:val="nil"/>
          <w:left w:space="0" w:sz="0" w:val="nil"/>
          <w:bottom w:space="0" w:sz="0" w:val="nil"/>
          <w:right w:space="0" w:sz="0" w:val="nil"/>
          <w:between w:space="0" w:sz="0" w:val="nil"/>
        </w:pBdr>
        <w:shd w:fill="auto" w:val="clear"/>
        <w:spacing w:after="0" w:before="29.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80">
      <w:pPr>
        <w:keepNext w:val="0"/>
        <w:keepLines w:val="0"/>
        <w:widowControl w:val="0"/>
        <w:pBdr>
          <w:top w:space="0" w:sz="0" w:val="nil"/>
          <w:left w:space="0" w:sz="0" w:val="nil"/>
          <w:bottom w:space="0" w:sz="0" w:val="nil"/>
          <w:right w:space="0" w:sz="0" w:val="nil"/>
          <w:between w:space="0" w:sz="0" w:val="nil"/>
        </w:pBdr>
        <w:shd w:fill="auto" w:val="clear"/>
        <w:spacing w:after="0" w:before="49.17114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981">
      <w:pPr>
        <w:keepNext w:val="0"/>
        <w:keepLines w:val="0"/>
        <w:widowControl w:val="0"/>
        <w:pBdr>
          <w:top w:space="0" w:sz="0" w:val="nil"/>
          <w:left w:space="0" w:sz="0" w:val="nil"/>
          <w:bottom w:space="0" w:sz="0" w:val="nil"/>
          <w:right w:space="0" w:sz="0" w:val="nil"/>
          <w:between w:space="0" w:sz="0" w:val="nil"/>
        </w:pBdr>
        <w:shd w:fill="auto" w:val="clear"/>
        <w:spacing w:after="0" w:before="39.544067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82">
      <w:pPr>
        <w:keepNext w:val="0"/>
        <w:keepLines w:val="0"/>
        <w:widowControl w:val="0"/>
        <w:pBdr>
          <w:top w:space="0" w:sz="0" w:val="nil"/>
          <w:left w:space="0" w:sz="0" w:val="nil"/>
          <w:bottom w:space="0" w:sz="0" w:val="nil"/>
          <w:right w:space="0" w:sz="0" w:val="nil"/>
          <w:between w:space="0" w:sz="0" w:val="nil"/>
        </w:pBdr>
        <w:shd w:fill="auto" w:val="clear"/>
        <w:spacing w:after="0" w:before="28.7939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83">
      <w:pPr>
        <w:keepNext w:val="0"/>
        <w:keepLines w:val="0"/>
        <w:widowControl w:val="0"/>
        <w:pBdr>
          <w:top w:space="0" w:sz="0" w:val="nil"/>
          <w:left w:space="0" w:sz="0" w:val="nil"/>
          <w:bottom w:space="0" w:sz="0" w:val="nil"/>
          <w:right w:space="0" w:sz="0" w:val="nil"/>
          <w:between w:space="0" w:sz="0" w:val="nil"/>
        </w:pBdr>
        <w:shd w:fill="auto" w:val="clear"/>
        <w:spacing w:after="0" w:before="80.20080566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984">
      <w:pPr>
        <w:keepNext w:val="0"/>
        <w:keepLines w:val="0"/>
        <w:widowControl w:val="0"/>
        <w:pBdr>
          <w:top w:space="0" w:sz="0" w:val="nil"/>
          <w:left w:space="0" w:sz="0" w:val="nil"/>
          <w:bottom w:space="0" w:sz="0" w:val="nil"/>
          <w:right w:space="0" w:sz="0" w:val="nil"/>
          <w:between w:space="0" w:sz="0" w:val="nil"/>
        </w:pBdr>
        <w:shd w:fill="auto" w:val="clear"/>
        <w:spacing w:after="0" w:before="79.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85">
      <w:pPr>
        <w:keepNext w:val="0"/>
        <w:keepLines w:val="0"/>
        <w:widowControl w:val="0"/>
        <w:pBdr>
          <w:top w:space="0" w:sz="0" w:val="nil"/>
          <w:left w:space="0" w:sz="0" w:val="nil"/>
          <w:bottom w:space="0" w:sz="0" w:val="nil"/>
          <w:right w:space="0" w:sz="0" w:val="nil"/>
          <w:between w:space="0" w:sz="0" w:val="nil"/>
        </w:pBdr>
        <w:shd w:fill="auto" w:val="clear"/>
        <w:spacing w:after="0" w:before="49.2602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86">
      <w:pPr>
        <w:keepNext w:val="0"/>
        <w:keepLines w:val="0"/>
        <w:widowControl w:val="0"/>
        <w:pBdr>
          <w:top w:space="0" w:sz="0" w:val="nil"/>
          <w:left w:space="0" w:sz="0" w:val="nil"/>
          <w:bottom w:space="0" w:sz="0" w:val="nil"/>
          <w:right w:space="0" w:sz="0" w:val="nil"/>
          <w:between w:space="0" w:sz="0" w:val="nil"/>
        </w:pBdr>
        <w:shd w:fill="auto" w:val="clear"/>
        <w:spacing w:after="0" w:before="28.79516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87">
      <w:pPr>
        <w:keepNext w:val="0"/>
        <w:keepLines w:val="0"/>
        <w:widowControl w:val="0"/>
        <w:pBdr>
          <w:top w:space="0" w:sz="0" w:val="nil"/>
          <w:left w:space="0" w:sz="0" w:val="nil"/>
          <w:bottom w:space="0" w:sz="0" w:val="nil"/>
          <w:right w:space="0" w:sz="0" w:val="nil"/>
          <w:between w:space="0" w:sz="0" w:val="nil"/>
        </w:pBdr>
        <w:shd w:fill="auto" w:val="clear"/>
        <w:spacing w:after="0" w:before="69.66674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kr</w:t>
      </w:r>
    </w:p>
    <w:p w:rsidR="00000000" w:rsidDel="00000000" w:rsidP="00000000" w:rsidRDefault="00000000" w:rsidRPr="00000000" w14:paraId="00002988">
      <w:pPr>
        <w:keepNext w:val="0"/>
        <w:keepLines w:val="0"/>
        <w:widowControl w:val="0"/>
        <w:pBdr>
          <w:top w:space="0" w:sz="0" w:val="nil"/>
          <w:left w:space="0" w:sz="0" w:val="nil"/>
          <w:bottom w:space="0" w:sz="0" w:val="nil"/>
          <w:right w:space="0" w:sz="0" w:val="nil"/>
          <w:between w:space="0" w:sz="0" w:val="nil"/>
        </w:pBdr>
        <w:shd w:fill="auto" w:val="clear"/>
        <w:spacing w:after="0" w:before="27.362060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89">
      <w:pPr>
        <w:keepNext w:val="0"/>
        <w:keepLines w:val="0"/>
        <w:widowControl w:val="0"/>
        <w:pBdr>
          <w:top w:space="0" w:sz="0" w:val="nil"/>
          <w:left w:space="0" w:sz="0" w:val="nil"/>
          <w:bottom w:space="0" w:sz="0" w:val="nil"/>
          <w:right w:space="0" w:sz="0" w:val="nil"/>
          <w:between w:space="0" w:sz="0" w:val="nil"/>
        </w:pBdr>
        <w:shd w:fill="auto" w:val="clear"/>
        <w:spacing w:after="0" w:before="79.14794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98A">
      <w:pPr>
        <w:keepNext w:val="0"/>
        <w:keepLines w:val="0"/>
        <w:widowControl w:val="0"/>
        <w:pBdr>
          <w:top w:space="0" w:sz="0" w:val="nil"/>
          <w:left w:space="0" w:sz="0" w:val="nil"/>
          <w:bottom w:space="0" w:sz="0" w:val="nil"/>
          <w:right w:space="0" w:sz="0" w:val="nil"/>
          <w:between w:space="0" w:sz="0" w:val="nil"/>
        </w:pBdr>
        <w:shd w:fill="auto" w:val="clear"/>
        <w:spacing w:after="0" w:before="55.162353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8B">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8C">
      <w:pPr>
        <w:keepNext w:val="0"/>
        <w:keepLines w:val="0"/>
        <w:widowControl w:val="0"/>
        <w:pBdr>
          <w:top w:space="0" w:sz="0" w:val="nil"/>
          <w:left w:space="0" w:sz="0" w:val="nil"/>
          <w:bottom w:space="0" w:sz="0" w:val="nil"/>
          <w:right w:space="0" w:sz="0" w:val="nil"/>
          <w:between w:space="0" w:sz="0" w:val="nil"/>
        </w:pBdr>
        <w:shd w:fill="auto" w:val="clear"/>
        <w:spacing w:after="0" w:before="28.79516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8D">
      <w:pPr>
        <w:keepNext w:val="0"/>
        <w:keepLines w:val="0"/>
        <w:widowControl w:val="0"/>
        <w:pBdr>
          <w:top w:space="0" w:sz="0" w:val="nil"/>
          <w:left w:space="0" w:sz="0" w:val="nil"/>
          <w:bottom w:space="0" w:sz="0" w:val="nil"/>
          <w:right w:space="0" w:sz="0" w:val="nil"/>
          <w:between w:space="0" w:sz="0" w:val="nil"/>
        </w:pBdr>
        <w:shd w:fill="auto" w:val="clear"/>
        <w:spacing w:after="0" w:before="79.14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98E">
      <w:pPr>
        <w:keepNext w:val="0"/>
        <w:keepLines w:val="0"/>
        <w:widowControl w:val="0"/>
        <w:pBdr>
          <w:top w:space="0" w:sz="0" w:val="nil"/>
          <w:left w:space="0" w:sz="0" w:val="nil"/>
          <w:bottom w:space="0" w:sz="0" w:val="nil"/>
          <w:right w:space="0" w:sz="0" w:val="nil"/>
          <w:between w:space="0" w:sz="0" w:val="nil"/>
        </w:pBdr>
        <w:shd w:fill="auto" w:val="clear"/>
        <w:spacing w:after="0" w:before="79.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8F">
      <w:pPr>
        <w:keepNext w:val="0"/>
        <w:keepLines w:val="0"/>
        <w:widowControl w:val="0"/>
        <w:pBdr>
          <w:top w:space="0" w:sz="0" w:val="nil"/>
          <w:left w:space="0" w:sz="0" w:val="nil"/>
          <w:bottom w:space="0" w:sz="0" w:val="nil"/>
          <w:right w:space="0" w:sz="0" w:val="nil"/>
          <w:between w:space="0" w:sz="0" w:val="nil"/>
        </w:pBdr>
        <w:shd w:fill="auto" w:val="clear"/>
        <w:spacing w:after="0" w:before="49.200439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90">
      <w:pPr>
        <w:keepNext w:val="0"/>
        <w:keepLines w:val="0"/>
        <w:widowControl w:val="0"/>
        <w:pBdr>
          <w:top w:space="0" w:sz="0" w:val="nil"/>
          <w:left w:space="0" w:sz="0" w:val="nil"/>
          <w:bottom w:space="0" w:sz="0" w:val="nil"/>
          <w:right w:space="0" w:sz="0" w:val="nil"/>
          <w:between w:space="0" w:sz="0" w:val="nil"/>
        </w:pBdr>
        <w:shd w:fill="auto" w:val="clear"/>
        <w:spacing w:after="0" w:before="77.93701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991">
      <w:pPr>
        <w:keepNext w:val="0"/>
        <w:keepLines w:val="0"/>
        <w:widowControl w:val="0"/>
        <w:pBdr>
          <w:top w:space="0" w:sz="0" w:val="nil"/>
          <w:left w:space="0" w:sz="0" w:val="nil"/>
          <w:bottom w:space="0" w:sz="0" w:val="nil"/>
          <w:right w:space="0" w:sz="0" w:val="nil"/>
          <w:between w:space="0" w:sz="0" w:val="nil"/>
        </w:pBdr>
        <w:shd w:fill="auto" w:val="clear"/>
        <w:spacing w:after="0" w:before="69.637451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992">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93">
      <w:pPr>
        <w:keepNext w:val="0"/>
        <w:keepLines w:val="0"/>
        <w:widowControl w:val="0"/>
        <w:pBdr>
          <w:top w:space="0" w:sz="0" w:val="nil"/>
          <w:left w:space="0" w:sz="0" w:val="nil"/>
          <w:bottom w:space="0" w:sz="0" w:val="nil"/>
          <w:right w:space="0" w:sz="0" w:val="nil"/>
          <w:between w:space="0" w:sz="0" w:val="nil"/>
        </w:pBdr>
        <w:shd w:fill="auto" w:val="clear"/>
        <w:spacing w:after="0" w:before="38.33251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994">
      <w:pPr>
        <w:keepNext w:val="0"/>
        <w:keepLines w:val="0"/>
        <w:widowControl w:val="0"/>
        <w:pBdr>
          <w:top w:space="0" w:sz="0" w:val="nil"/>
          <w:left w:space="0" w:sz="0" w:val="nil"/>
          <w:bottom w:space="0" w:sz="0" w:val="nil"/>
          <w:right w:space="0" w:sz="0" w:val="nil"/>
          <w:between w:space="0" w:sz="0" w:val="nil"/>
        </w:pBdr>
        <w:shd w:fill="auto" w:val="clear"/>
        <w:spacing w:after="0" w:before="79.14794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995">
      <w:pPr>
        <w:keepNext w:val="0"/>
        <w:keepLines w:val="0"/>
        <w:widowControl w:val="0"/>
        <w:pBdr>
          <w:top w:space="0" w:sz="0" w:val="nil"/>
          <w:left w:space="0" w:sz="0" w:val="nil"/>
          <w:bottom w:space="0" w:sz="0" w:val="nil"/>
          <w:right w:space="0" w:sz="0" w:val="nil"/>
          <w:between w:space="0" w:sz="0" w:val="nil"/>
        </w:pBdr>
        <w:shd w:fill="auto" w:val="clear"/>
        <w:spacing w:after="0" w:before="68.441162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996">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97">
      <w:pPr>
        <w:keepNext w:val="0"/>
        <w:keepLines w:val="0"/>
        <w:widowControl w:val="0"/>
        <w:pBdr>
          <w:top w:space="0" w:sz="0" w:val="nil"/>
          <w:left w:space="0" w:sz="0" w:val="nil"/>
          <w:bottom w:space="0" w:sz="0" w:val="nil"/>
          <w:right w:space="0" w:sz="0" w:val="nil"/>
          <w:between w:space="0" w:sz="0" w:val="nil"/>
        </w:pBdr>
        <w:shd w:fill="auto" w:val="clear"/>
        <w:spacing w:after="0" w:before="79.14794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2998">
      <w:pPr>
        <w:keepNext w:val="0"/>
        <w:keepLines w:val="0"/>
        <w:widowControl w:val="0"/>
        <w:pBdr>
          <w:top w:space="0" w:sz="0" w:val="nil"/>
          <w:left w:space="0" w:sz="0" w:val="nil"/>
          <w:bottom w:space="0" w:sz="0" w:val="nil"/>
          <w:right w:space="0" w:sz="0" w:val="nil"/>
          <w:between w:space="0" w:sz="0" w:val="nil"/>
        </w:pBdr>
        <w:shd w:fill="auto" w:val="clear"/>
        <w:spacing w:after="0" w:before="35.994873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99">
      <w:pPr>
        <w:keepNext w:val="0"/>
        <w:keepLines w:val="0"/>
        <w:widowControl w:val="0"/>
        <w:pBdr>
          <w:top w:space="0" w:sz="0" w:val="nil"/>
          <w:left w:space="0" w:sz="0" w:val="nil"/>
          <w:bottom w:space="0" w:sz="0" w:val="nil"/>
          <w:right w:space="0" w:sz="0" w:val="nil"/>
          <w:between w:space="0" w:sz="0" w:val="nil"/>
        </w:pBdr>
        <w:shd w:fill="auto" w:val="clear"/>
        <w:spacing w:after="0" w:before="38.33374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9A">
      <w:pPr>
        <w:keepNext w:val="0"/>
        <w:keepLines w:val="0"/>
        <w:widowControl w:val="0"/>
        <w:pBdr>
          <w:top w:space="0" w:sz="0" w:val="nil"/>
          <w:left w:space="0" w:sz="0" w:val="nil"/>
          <w:bottom w:space="0" w:sz="0" w:val="nil"/>
          <w:right w:space="0" w:sz="0" w:val="nil"/>
          <w:between w:space="0" w:sz="0" w:val="nil"/>
        </w:pBdr>
        <w:shd w:fill="auto" w:val="clear"/>
        <w:spacing w:after="0" w:before="29.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9B">
      <w:pPr>
        <w:keepNext w:val="0"/>
        <w:keepLines w:val="0"/>
        <w:widowControl w:val="0"/>
        <w:pBdr>
          <w:top w:space="0" w:sz="0" w:val="nil"/>
          <w:left w:space="0" w:sz="0" w:val="nil"/>
          <w:bottom w:space="0" w:sz="0" w:val="nil"/>
          <w:right w:space="0" w:sz="0" w:val="nil"/>
          <w:between w:space="0" w:sz="0" w:val="nil"/>
        </w:pBdr>
        <w:shd w:fill="auto" w:val="clear"/>
        <w:spacing w:after="0" w:before="39.5300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299C">
      <w:pPr>
        <w:keepNext w:val="0"/>
        <w:keepLines w:val="0"/>
        <w:widowControl w:val="0"/>
        <w:pBdr>
          <w:top w:space="0" w:sz="0" w:val="nil"/>
          <w:left w:space="0" w:sz="0" w:val="nil"/>
          <w:bottom w:space="0" w:sz="0" w:val="nil"/>
          <w:right w:space="0" w:sz="0" w:val="nil"/>
          <w:between w:space="0" w:sz="0" w:val="nil"/>
        </w:pBdr>
        <w:shd w:fill="auto" w:val="clear"/>
        <w:spacing w:after="0" w:before="45.141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9D">
      <w:pPr>
        <w:keepNext w:val="0"/>
        <w:keepLines w:val="0"/>
        <w:widowControl w:val="0"/>
        <w:pBdr>
          <w:top w:space="0" w:sz="0" w:val="nil"/>
          <w:left w:space="0" w:sz="0" w:val="nil"/>
          <w:bottom w:space="0" w:sz="0" w:val="nil"/>
          <w:right w:space="0" w:sz="0" w:val="nil"/>
          <w:between w:space="0" w:sz="0" w:val="nil"/>
        </w:pBdr>
        <w:shd w:fill="auto" w:val="clear"/>
        <w:spacing w:after="0" w:before="60.0244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99E">
      <w:pPr>
        <w:keepNext w:val="0"/>
        <w:keepLines w:val="0"/>
        <w:widowControl w:val="0"/>
        <w:pBdr>
          <w:top w:space="0" w:sz="0" w:val="nil"/>
          <w:left w:space="0" w:sz="0" w:val="nil"/>
          <w:bottom w:space="0" w:sz="0" w:val="nil"/>
          <w:right w:space="0" w:sz="0" w:val="nil"/>
          <w:between w:space="0" w:sz="0" w:val="nil"/>
        </w:pBdr>
        <w:shd w:fill="auto" w:val="clear"/>
        <w:spacing w:after="0" w:before="28.795166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9F">
      <w:pPr>
        <w:keepNext w:val="0"/>
        <w:keepLines w:val="0"/>
        <w:widowControl w:val="0"/>
        <w:pBdr>
          <w:top w:space="0" w:sz="0" w:val="nil"/>
          <w:left w:space="0" w:sz="0" w:val="nil"/>
          <w:bottom w:space="0" w:sz="0" w:val="nil"/>
          <w:right w:space="0" w:sz="0" w:val="nil"/>
          <w:between w:space="0" w:sz="0" w:val="nil"/>
        </w:pBdr>
        <w:shd w:fill="auto" w:val="clear"/>
        <w:spacing w:after="0" w:before="79.2504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A0">
      <w:pPr>
        <w:keepNext w:val="0"/>
        <w:keepLines w:val="0"/>
        <w:widowControl w:val="0"/>
        <w:pBdr>
          <w:top w:space="0" w:sz="0" w:val="nil"/>
          <w:left w:space="0" w:sz="0" w:val="nil"/>
          <w:bottom w:space="0" w:sz="0" w:val="nil"/>
          <w:right w:space="0" w:sz="0" w:val="nil"/>
          <w:between w:space="0" w:sz="0" w:val="nil"/>
        </w:pBdr>
        <w:shd w:fill="auto" w:val="clear"/>
        <w:spacing w:after="0" w:before="77.935791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9A1">
      <w:pPr>
        <w:keepNext w:val="0"/>
        <w:keepLines w:val="0"/>
        <w:widowControl w:val="0"/>
        <w:pBdr>
          <w:top w:space="0" w:sz="0" w:val="nil"/>
          <w:left w:space="0" w:sz="0" w:val="nil"/>
          <w:bottom w:space="0" w:sz="0" w:val="nil"/>
          <w:right w:space="0" w:sz="0" w:val="nil"/>
          <w:between w:space="0" w:sz="0" w:val="nil"/>
        </w:pBdr>
        <w:shd w:fill="auto" w:val="clear"/>
        <w:spacing w:after="0" w:before="69.549560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A2">
      <w:pPr>
        <w:keepNext w:val="0"/>
        <w:keepLines w:val="0"/>
        <w:widowControl w:val="0"/>
        <w:pBdr>
          <w:top w:space="0" w:sz="0" w:val="nil"/>
          <w:left w:space="0" w:sz="0" w:val="nil"/>
          <w:bottom w:space="0" w:sz="0" w:val="nil"/>
          <w:right w:space="0" w:sz="0" w:val="nil"/>
          <w:between w:space="0" w:sz="0" w:val="nil"/>
        </w:pBdr>
        <w:shd w:fill="auto" w:val="clear"/>
        <w:spacing w:after="0" w:before="28.7939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A3">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A4">
      <w:pPr>
        <w:keepNext w:val="0"/>
        <w:keepLines w:val="0"/>
        <w:widowControl w:val="0"/>
        <w:pBdr>
          <w:top w:space="0" w:sz="0" w:val="nil"/>
          <w:left w:space="0" w:sz="0" w:val="nil"/>
          <w:bottom w:space="0" w:sz="0" w:val="nil"/>
          <w:right w:space="0" w:sz="0" w:val="nil"/>
          <w:between w:space="0" w:sz="0" w:val="nil"/>
        </w:pBdr>
        <w:shd w:fill="auto" w:val="clear"/>
        <w:spacing w:after="0" w:before="79.2504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A5">
      <w:pPr>
        <w:keepNext w:val="0"/>
        <w:keepLines w:val="0"/>
        <w:widowControl w:val="0"/>
        <w:pBdr>
          <w:top w:space="0" w:sz="0" w:val="nil"/>
          <w:left w:space="0" w:sz="0" w:val="nil"/>
          <w:bottom w:space="0" w:sz="0" w:val="nil"/>
          <w:right w:space="0" w:sz="0" w:val="nil"/>
          <w:between w:space="0" w:sz="0" w:val="nil"/>
        </w:pBdr>
        <w:shd w:fill="auto" w:val="clear"/>
        <w:spacing w:after="0" w:before="68.4423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9A6">
      <w:pPr>
        <w:keepNext w:val="0"/>
        <w:keepLines w:val="0"/>
        <w:widowControl w:val="0"/>
        <w:pBdr>
          <w:top w:space="0" w:sz="0" w:val="nil"/>
          <w:left w:space="0" w:sz="0" w:val="nil"/>
          <w:bottom w:space="0" w:sz="0" w:val="nil"/>
          <w:right w:space="0" w:sz="0" w:val="nil"/>
          <w:between w:space="0" w:sz="0" w:val="nil"/>
        </w:pBdr>
        <w:shd w:fill="auto" w:val="clear"/>
        <w:spacing w:after="0" w:before="69.59289550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A7">
      <w:pPr>
        <w:keepNext w:val="0"/>
        <w:keepLines w:val="0"/>
        <w:widowControl w:val="0"/>
        <w:pBdr>
          <w:top w:space="0" w:sz="0" w:val="nil"/>
          <w:left w:space="0" w:sz="0" w:val="nil"/>
          <w:bottom w:space="0" w:sz="0" w:val="nil"/>
          <w:right w:space="0" w:sz="0" w:val="nil"/>
          <w:between w:space="0" w:sz="0" w:val="nil"/>
        </w:pBdr>
        <w:shd w:fill="auto" w:val="clear"/>
        <w:spacing w:after="0" w:before="49.259643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A8">
      <w:pPr>
        <w:keepNext w:val="0"/>
        <w:keepLines w:val="0"/>
        <w:widowControl w:val="0"/>
        <w:pBdr>
          <w:top w:space="0" w:sz="0" w:val="nil"/>
          <w:left w:space="0" w:sz="0" w:val="nil"/>
          <w:bottom w:space="0" w:sz="0" w:val="nil"/>
          <w:right w:space="0" w:sz="0" w:val="nil"/>
          <w:between w:space="0" w:sz="0" w:val="nil"/>
        </w:pBdr>
        <w:shd w:fill="auto" w:val="clear"/>
        <w:spacing w:after="0" w:before="78.06945800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A9">
      <w:pPr>
        <w:keepNext w:val="0"/>
        <w:keepLines w:val="0"/>
        <w:widowControl w:val="0"/>
        <w:pBdr>
          <w:top w:space="0" w:sz="0" w:val="nil"/>
          <w:left w:space="0" w:sz="0" w:val="nil"/>
          <w:bottom w:space="0" w:sz="0" w:val="nil"/>
          <w:right w:space="0" w:sz="0" w:val="nil"/>
          <w:between w:space="0" w:sz="0" w:val="nil"/>
        </w:pBdr>
        <w:shd w:fill="auto" w:val="clear"/>
        <w:spacing w:after="0" w:before="69.6520996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9AA">
      <w:pPr>
        <w:keepNext w:val="0"/>
        <w:keepLines w:val="0"/>
        <w:widowControl w:val="0"/>
        <w:pBdr>
          <w:top w:space="0" w:sz="0" w:val="nil"/>
          <w:left w:space="0" w:sz="0" w:val="nil"/>
          <w:bottom w:space="0" w:sz="0" w:val="nil"/>
          <w:right w:space="0" w:sz="0" w:val="nil"/>
          <w:between w:space="0" w:sz="0" w:val="nil"/>
        </w:pBdr>
        <w:shd w:fill="auto" w:val="clear"/>
        <w:spacing w:after="0" w:before="68.3966064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AB">
      <w:pPr>
        <w:keepNext w:val="0"/>
        <w:keepLines w:val="0"/>
        <w:widowControl w:val="0"/>
        <w:pBdr>
          <w:top w:space="0" w:sz="0" w:val="nil"/>
          <w:left w:space="0" w:sz="0" w:val="nil"/>
          <w:bottom w:space="0" w:sz="0" w:val="nil"/>
          <w:right w:space="0" w:sz="0" w:val="nil"/>
          <w:between w:space="0" w:sz="0" w:val="nil"/>
        </w:pBdr>
        <w:shd w:fill="auto" w:val="clear"/>
        <w:spacing w:after="0" w:before="29.9908447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AC">
      <w:pPr>
        <w:keepNext w:val="0"/>
        <w:keepLines w:val="0"/>
        <w:widowControl w:val="0"/>
        <w:pBdr>
          <w:top w:space="0" w:sz="0" w:val="nil"/>
          <w:left w:space="0" w:sz="0" w:val="nil"/>
          <w:bottom w:space="0" w:sz="0" w:val="nil"/>
          <w:right w:space="0" w:sz="0" w:val="nil"/>
          <w:between w:space="0" w:sz="0" w:val="nil"/>
        </w:pBdr>
        <w:shd w:fill="auto" w:val="clear"/>
        <w:spacing w:after="0" w:before="78.06945800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AD">
      <w:pPr>
        <w:keepNext w:val="0"/>
        <w:keepLines w:val="0"/>
        <w:widowControl w:val="0"/>
        <w:pBdr>
          <w:top w:space="0" w:sz="0" w:val="nil"/>
          <w:left w:space="0" w:sz="0" w:val="nil"/>
          <w:bottom w:space="0" w:sz="0" w:val="nil"/>
          <w:right w:space="0" w:sz="0" w:val="nil"/>
          <w:between w:space="0" w:sz="0" w:val="nil"/>
        </w:pBdr>
        <w:shd w:fill="auto" w:val="clear"/>
        <w:spacing w:after="0" w:before="69.651489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9AE">
      <w:pPr>
        <w:keepNext w:val="0"/>
        <w:keepLines w:val="0"/>
        <w:widowControl w:val="0"/>
        <w:pBdr>
          <w:top w:space="0" w:sz="0" w:val="nil"/>
          <w:left w:space="0" w:sz="0" w:val="nil"/>
          <w:bottom w:space="0" w:sz="0" w:val="nil"/>
          <w:right w:space="0" w:sz="0" w:val="nil"/>
          <w:between w:space="0" w:sz="0" w:val="nil"/>
        </w:pBdr>
        <w:shd w:fill="auto" w:val="clear"/>
        <w:spacing w:after="0" w:before="79.1473388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AF">
      <w:pPr>
        <w:keepNext w:val="0"/>
        <w:keepLines w:val="0"/>
        <w:widowControl w:val="0"/>
        <w:pBdr>
          <w:top w:space="0" w:sz="0" w:val="nil"/>
          <w:left w:space="0" w:sz="0" w:val="nil"/>
          <w:bottom w:space="0" w:sz="0" w:val="nil"/>
          <w:right w:space="0" w:sz="0" w:val="nil"/>
          <w:between w:space="0" w:sz="0" w:val="nil"/>
        </w:pBdr>
        <w:shd w:fill="auto" w:val="clear"/>
        <w:spacing w:after="0" w:before="77.935791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9B0">
      <w:pPr>
        <w:keepNext w:val="0"/>
        <w:keepLines w:val="0"/>
        <w:widowControl w:val="0"/>
        <w:pBdr>
          <w:top w:space="0" w:sz="0" w:val="nil"/>
          <w:left w:space="0" w:sz="0" w:val="nil"/>
          <w:bottom w:space="0" w:sz="0" w:val="nil"/>
          <w:right w:space="0" w:sz="0" w:val="nil"/>
          <w:between w:space="0" w:sz="0" w:val="nil"/>
        </w:pBdr>
        <w:shd w:fill="auto" w:val="clear"/>
        <w:spacing w:after="0" w:before="69.59350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B1">
      <w:pPr>
        <w:keepNext w:val="0"/>
        <w:keepLines w:val="0"/>
        <w:widowControl w:val="0"/>
        <w:pBdr>
          <w:top w:space="0" w:sz="0" w:val="nil"/>
          <w:left w:space="0" w:sz="0" w:val="nil"/>
          <w:bottom w:space="0" w:sz="0" w:val="nil"/>
          <w:right w:space="0" w:sz="0" w:val="nil"/>
          <w:between w:space="0" w:sz="0" w:val="nil"/>
        </w:pBdr>
        <w:shd w:fill="auto" w:val="clear"/>
        <w:spacing w:after="0" w:before="28.7939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B2">
      <w:pPr>
        <w:keepNext w:val="0"/>
        <w:keepLines w:val="0"/>
        <w:widowControl w:val="0"/>
        <w:pBdr>
          <w:top w:space="0" w:sz="0" w:val="nil"/>
          <w:left w:space="0" w:sz="0" w:val="nil"/>
          <w:bottom w:space="0" w:sz="0" w:val="nil"/>
          <w:right w:space="0" w:sz="0" w:val="nil"/>
          <w:between w:space="0" w:sz="0" w:val="nil"/>
        </w:pBdr>
        <w:shd w:fill="auto" w:val="clear"/>
        <w:spacing w:after="0" w:before="58.7841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B3">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B4">
      <w:pPr>
        <w:keepNext w:val="0"/>
        <w:keepLines w:val="0"/>
        <w:widowControl w:val="0"/>
        <w:pBdr>
          <w:top w:space="0" w:sz="0" w:val="nil"/>
          <w:left w:space="0" w:sz="0" w:val="nil"/>
          <w:bottom w:space="0" w:sz="0" w:val="nil"/>
          <w:right w:space="0" w:sz="0" w:val="nil"/>
          <w:between w:space="0" w:sz="0" w:val="nil"/>
        </w:pBdr>
        <w:shd w:fill="auto" w:val="clear"/>
        <w:spacing w:after="0" w:before="29.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B5">
      <w:pPr>
        <w:keepNext w:val="0"/>
        <w:keepLines w:val="0"/>
        <w:widowControl w:val="0"/>
        <w:pBdr>
          <w:top w:space="0" w:sz="0" w:val="nil"/>
          <w:left w:space="0" w:sz="0" w:val="nil"/>
          <w:bottom w:space="0" w:sz="0" w:val="nil"/>
          <w:right w:space="0" w:sz="0" w:val="nil"/>
          <w:between w:space="0" w:sz="0" w:val="nil"/>
        </w:pBdr>
        <w:shd w:fill="auto" w:val="clear"/>
        <w:spacing w:after="0" w:before="77.935791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9B6">
      <w:pPr>
        <w:keepNext w:val="0"/>
        <w:keepLines w:val="0"/>
        <w:widowControl w:val="0"/>
        <w:pBdr>
          <w:top w:space="0" w:sz="0" w:val="nil"/>
          <w:left w:space="0" w:sz="0" w:val="nil"/>
          <w:bottom w:space="0" w:sz="0" w:val="nil"/>
          <w:right w:space="0" w:sz="0" w:val="nil"/>
          <w:between w:space="0" w:sz="0" w:val="nil"/>
        </w:pBdr>
        <w:shd w:fill="auto" w:val="clear"/>
        <w:spacing w:after="0" w:before="68.240966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9B7">
      <w:pPr>
        <w:keepNext w:val="0"/>
        <w:keepLines w:val="0"/>
        <w:widowControl w:val="0"/>
        <w:pBdr>
          <w:top w:space="0" w:sz="0" w:val="nil"/>
          <w:left w:space="0" w:sz="0" w:val="nil"/>
          <w:bottom w:space="0" w:sz="0" w:val="nil"/>
          <w:right w:space="0" w:sz="0" w:val="nil"/>
          <w:between w:space="0" w:sz="0" w:val="nil"/>
        </w:pBdr>
        <w:shd w:fill="auto" w:val="clear"/>
        <w:spacing w:after="0" w:before="77.95104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B8">
      <w:pPr>
        <w:keepNext w:val="0"/>
        <w:keepLines w:val="0"/>
        <w:widowControl w:val="0"/>
        <w:pBdr>
          <w:top w:space="0" w:sz="0" w:val="nil"/>
          <w:left w:space="0" w:sz="0" w:val="nil"/>
          <w:bottom w:space="0" w:sz="0" w:val="nil"/>
          <w:right w:space="0" w:sz="0" w:val="nil"/>
          <w:between w:space="0" w:sz="0" w:val="nil"/>
        </w:pBdr>
        <w:shd w:fill="auto" w:val="clear"/>
        <w:spacing w:after="0" w:before="49.2596435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B9">
      <w:pPr>
        <w:keepNext w:val="0"/>
        <w:keepLines w:val="0"/>
        <w:widowControl w:val="0"/>
        <w:pBdr>
          <w:top w:space="0" w:sz="0" w:val="nil"/>
          <w:left w:space="0" w:sz="0" w:val="nil"/>
          <w:bottom w:space="0" w:sz="0" w:val="nil"/>
          <w:right w:space="0" w:sz="0" w:val="nil"/>
          <w:between w:space="0" w:sz="0" w:val="nil"/>
        </w:pBdr>
        <w:shd w:fill="auto" w:val="clear"/>
        <w:spacing w:after="0" w:before="69.6380615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9BA">
      <w:pPr>
        <w:keepNext w:val="0"/>
        <w:keepLines w:val="0"/>
        <w:widowControl w:val="0"/>
        <w:pBdr>
          <w:top w:space="0" w:sz="0" w:val="nil"/>
          <w:left w:space="0" w:sz="0" w:val="nil"/>
          <w:bottom w:space="0" w:sz="0" w:val="nil"/>
          <w:right w:space="0" w:sz="0" w:val="nil"/>
          <w:between w:space="0" w:sz="0" w:val="nil"/>
        </w:pBdr>
        <w:shd w:fill="auto" w:val="clear"/>
        <w:spacing w:after="0" w:before="28.7939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BB">
      <w:pPr>
        <w:keepNext w:val="0"/>
        <w:keepLines w:val="0"/>
        <w:widowControl w:val="0"/>
        <w:pBdr>
          <w:top w:space="0" w:sz="0" w:val="nil"/>
          <w:left w:space="0" w:sz="0" w:val="nil"/>
          <w:bottom w:space="0" w:sz="0" w:val="nil"/>
          <w:right w:space="0" w:sz="0" w:val="nil"/>
          <w:between w:space="0" w:sz="0" w:val="nil"/>
        </w:pBdr>
        <w:shd w:fill="auto" w:val="clear"/>
        <w:spacing w:after="0" w:before="79.249877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BC">
      <w:pPr>
        <w:keepNext w:val="0"/>
        <w:keepLines w:val="0"/>
        <w:widowControl w:val="0"/>
        <w:pBdr>
          <w:top w:space="0" w:sz="0" w:val="nil"/>
          <w:left w:space="0" w:sz="0" w:val="nil"/>
          <w:bottom w:space="0" w:sz="0" w:val="nil"/>
          <w:right w:space="0" w:sz="0" w:val="nil"/>
          <w:between w:space="0" w:sz="0" w:val="nil"/>
        </w:pBdr>
        <w:shd w:fill="auto" w:val="clear"/>
        <w:spacing w:after="0" w:before="79.14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9BD">
      <w:pPr>
        <w:keepNext w:val="0"/>
        <w:keepLines w:val="0"/>
        <w:widowControl w:val="0"/>
        <w:pBdr>
          <w:top w:space="0" w:sz="0" w:val="nil"/>
          <w:left w:space="0" w:sz="0" w:val="nil"/>
          <w:bottom w:space="0" w:sz="0" w:val="nil"/>
          <w:right w:space="0" w:sz="0" w:val="nil"/>
          <w:between w:space="0" w:sz="0" w:val="nil"/>
        </w:pBdr>
        <w:shd w:fill="auto" w:val="clear"/>
        <w:spacing w:after="0" w:before="49.20104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BE">
      <w:pPr>
        <w:keepNext w:val="0"/>
        <w:keepLines w:val="0"/>
        <w:widowControl w:val="0"/>
        <w:pBdr>
          <w:top w:space="0" w:sz="0" w:val="nil"/>
          <w:left w:space="0" w:sz="0" w:val="nil"/>
          <w:bottom w:space="0" w:sz="0" w:val="nil"/>
          <w:right w:space="0" w:sz="0" w:val="nil"/>
          <w:between w:space="0" w:sz="0" w:val="nil"/>
        </w:pBdr>
        <w:shd w:fill="auto" w:val="clear"/>
        <w:spacing w:after="0" w:before="28.7939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BF">
      <w:pPr>
        <w:keepNext w:val="0"/>
        <w:keepLines w:val="0"/>
        <w:widowControl w:val="0"/>
        <w:pBdr>
          <w:top w:space="0" w:sz="0" w:val="nil"/>
          <w:left w:space="0" w:sz="0" w:val="nil"/>
          <w:bottom w:space="0" w:sz="0" w:val="nil"/>
          <w:right w:space="0" w:sz="0" w:val="nil"/>
          <w:between w:space="0" w:sz="0" w:val="nil"/>
        </w:pBdr>
        <w:shd w:fill="auto" w:val="clear"/>
        <w:spacing w:after="0" w:before="49.171752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9C0">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C1">
      <w:pPr>
        <w:keepNext w:val="0"/>
        <w:keepLines w:val="0"/>
        <w:widowControl w:val="0"/>
        <w:pBdr>
          <w:top w:space="0" w:sz="0" w:val="nil"/>
          <w:left w:space="0" w:sz="0" w:val="nil"/>
          <w:bottom w:space="0" w:sz="0" w:val="nil"/>
          <w:right w:space="0" w:sz="0" w:val="nil"/>
          <w:between w:space="0" w:sz="0" w:val="nil"/>
        </w:pBdr>
        <w:shd w:fill="auto" w:val="clear"/>
        <w:spacing w:after="0" w:before="29.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C2">
      <w:pPr>
        <w:keepNext w:val="0"/>
        <w:keepLines w:val="0"/>
        <w:widowControl w:val="0"/>
        <w:pBdr>
          <w:top w:space="0" w:sz="0" w:val="nil"/>
          <w:left w:space="0" w:sz="0" w:val="nil"/>
          <w:bottom w:space="0" w:sz="0" w:val="nil"/>
          <w:right w:space="0" w:sz="0" w:val="nil"/>
          <w:between w:space="0" w:sz="0" w:val="nil"/>
        </w:pBdr>
        <w:shd w:fill="auto" w:val="clear"/>
        <w:spacing w:after="0" w:before="77.935791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C3">
      <w:pPr>
        <w:keepNext w:val="0"/>
        <w:keepLines w:val="0"/>
        <w:widowControl w:val="0"/>
        <w:pBdr>
          <w:top w:space="0" w:sz="0" w:val="nil"/>
          <w:left w:space="0" w:sz="0" w:val="nil"/>
          <w:bottom w:space="0" w:sz="0" w:val="nil"/>
          <w:right w:space="0" w:sz="0" w:val="nil"/>
          <w:between w:space="0" w:sz="0" w:val="nil"/>
        </w:pBdr>
        <w:shd w:fill="auto" w:val="clear"/>
        <w:spacing w:after="0" w:before="79.2504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C4">
      <w:pPr>
        <w:keepNext w:val="0"/>
        <w:keepLines w:val="0"/>
        <w:widowControl w:val="0"/>
        <w:pBdr>
          <w:top w:space="0" w:sz="0" w:val="nil"/>
          <w:left w:space="0" w:sz="0" w:val="nil"/>
          <w:bottom w:space="0" w:sz="0" w:val="nil"/>
          <w:right w:space="0" w:sz="0" w:val="nil"/>
          <w:between w:space="0" w:sz="0" w:val="nil"/>
        </w:pBdr>
        <w:shd w:fill="auto" w:val="clear"/>
        <w:spacing w:after="0" w:before="79.24987792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C5">
      <w:pPr>
        <w:keepNext w:val="0"/>
        <w:keepLines w:val="0"/>
        <w:widowControl w:val="0"/>
        <w:pBdr>
          <w:top w:space="0" w:sz="0" w:val="nil"/>
          <w:left w:space="0" w:sz="0" w:val="nil"/>
          <w:bottom w:space="0" w:sz="0" w:val="nil"/>
          <w:right w:space="0" w:sz="0" w:val="nil"/>
          <w:between w:space="0" w:sz="0" w:val="nil"/>
        </w:pBdr>
        <w:shd w:fill="auto" w:val="clear"/>
        <w:spacing w:after="0" w:before="49.260253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C6">
      <w:pPr>
        <w:keepNext w:val="0"/>
        <w:keepLines w:val="0"/>
        <w:widowControl w:val="0"/>
        <w:pBdr>
          <w:top w:space="0" w:sz="0" w:val="nil"/>
          <w:left w:space="0" w:sz="0" w:val="nil"/>
          <w:bottom w:space="0" w:sz="0" w:val="nil"/>
          <w:right w:space="0" w:sz="0" w:val="nil"/>
          <w:between w:space="0" w:sz="0" w:val="nil"/>
        </w:pBdr>
        <w:shd w:fill="auto" w:val="clear"/>
        <w:spacing w:after="0" w:before="68.4414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9C7">
      <w:pPr>
        <w:keepNext w:val="0"/>
        <w:keepLines w:val="0"/>
        <w:widowControl w:val="0"/>
        <w:pBdr>
          <w:top w:space="0" w:sz="0" w:val="nil"/>
          <w:left w:space="0" w:sz="0" w:val="nil"/>
          <w:bottom w:space="0" w:sz="0" w:val="nil"/>
          <w:right w:space="0" w:sz="0" w:val="nil"/>
          <w:between w:space="0" w:sz="0" w:val="nil"/>
        </w:pBdr>
        <w:shd w:fill="auto" w:val="clear"/>
        <w:spacing w:after="0" w:before="29.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C8">
      <w:pPr>
        <w:keepNext w:val="0"/>
        <w:keepLines w:val="0"/>
        <w:widowControl w:val="0"/>
        <w:pBdr>
          <w:top w:space="0" w:sz="0" w:val="nil"/>
          <w:left w:space="0" w:sz="0" w:val="nil"/>
          <w:bottom w:space="0" w:sz="0" w:val="nil"/>
          <w:right w:space="0" w:sz="0" w:val="nil"/>
          <w:between w:space="0" w:sz="0" w:val="nil"/>
        </w:pBdr>
        <w:shd w:fill="auto" w:val="clear"/>
        <w:spacing w:after="0" w:before="68.45611572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kr</w:t>
      </w:r>
    </w:p>
    <w:p w:rsidR="00000000" w:rsidDel="00000000" w:rsidP="00000000" w:rsidRDefault="00000000" w:rsidRPr="00000000" w14:paraId="000029C9">
      <w:pPr>
        <w:keepNext w:val="0"/>
        <w:keepLines w:val="0"/>
        <w:widowControl w:val="0"/>
        <w:pBdr>
          <w:top w:space="0" w:sz="0" w:val="nil"/>
          <w:left w:space="0" w:sz="0" w:val="nil"/>
          <w:bottom w:space="0" w:sz="0" w:val="nil"/>
          <w:right w:space="0" w:sz="0" w:val="nil"/>
          <w:between w:space="0" w:sz="0" w:val="nil"/>
        </w:pBdr>
        <w:shd w:fill="auto" w:val="clear"/>
        <w:spacing w:after="0" w:before="28.55895996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CA">
      <w:pPr>
        <w:keepNext w:val="0"/>
        <w:keepLines w:val="0"/>
        <w:widowControl w:val="0"/>
        <w:pBdr>
          <w:top w:space="0" w:sz="0" w:val="nil"/>
          <w:left w:space="0" w:sz="0" w:val="nil"/>
          <w:bottom w:space="0" w:sz="0" w:val="nil"/>
          <w:right w:space="0" w:sz="0" w:val="nil"/>
          <w:between w:space="0" w:sz="0" w:val="nil"/>
        </w:pBdr>
        <w:shd w:fill="auto" w:val="clear"/>
        <w:spacing w:after="0" w:before="77.9360961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9CB">
      <w:pPr>
        <w:keepNext w:val="0"/>
        <w:keepLines w:val="0"/>
        <w:widowControl w:val="0"/>
        <w:pBdr>
          <w:top w:space="0" w:sz="0" w:val="nil"/>
          <w:left w:space="0" w:sz="0" w:val="nil"/>
          <w:bottom w:space="0" w:sz="0" w:val="nil"/>
          <w:right w:space="0" w:sz="0" w:val="nil"/>
          <w:between w:space="0" w:sz="0" w:val="nil"/>
        </w:pBdr>
        <w:shd w:fill="auto" w:val="clear"/>
        <w:spacing w:after="0" w:before="52.95379638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CC">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CD">
      <w:pPr>
        <w:keepNext w:val="0"/>
        <w:keepLines w:val="0"/>
        <w:widowControl w:val="0"/>
        <w:pBdr>
          <w:top w:space="0" w:sz="0" w:val="nil"/>
          <w:left w:space="0" w:sz="0" w:val="nil"/>
          <w:bottom w:space="0" w:sz="0" w:val="nil"/>
          <w:right w:space="0" w:sz="0" w:val="nil"/>
          <w:between w:space="0" w:sz="0" w:val="nil"/>
        </w:pBdr>
        <w:shd w:fill="auto" w:val="clear"/>
        <w:spacing w:after="0" w:before="29.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CE">
      <w:pPr>
        <w:keepNext w:val="0"/>
        <w:keepLines w:val="0"/>
        <w:widowControl w:val="0"/>
        <w:pBdr>
          <w:top w:space="0" w:sz="0" w:val="nil"/>
          <w:left w:space="0" w:sz="0" w:val="nil"/>
          <w:bottom w:space="0" w:sz="0" w:val="nil"/>
          <w:right w:space="0" w:sz="0" w:val="nil"/>
          <w:between w:space="0" w:sz="0" w:val="nil"/>
        </w:pBdr>
        <w:shd w:fill="auto" w:val="clear"/>
        <w:spacing w:after="0" w:before="77.9360961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9CF">
      <w:pPr>
        <w:keepNext w:val="0"/>
        <w:keepLines w:val="0"/>
        <w:widowControl w:val="0"/>
        <w:pBdr>
          <w:top w:space="0" w:sz="0" w:val="nil"/>
          <w:left w:space="0" w:sz="0" w:val="nil"/>
          <w:bottom w:space="0" w:sz="0" w:val="nil"/>
          <w:right w:space="0" w:sz="0" w:val="nil"/>
          <w:between w:space="0" w:sz="0" w:val="nil"/>
        </w:pBdr>
        <w:shd w:fill="auto" w:val="clear"/>
        <w:spacing w:after="0" w:before="79.250183105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D0">
      <w:pPr>
        <w:keepNext w:val="0"/>
        <w:keepLines w:val="0"/>
        <w:widowControl w:val="0"/>
        <w:pBdr>
          <w:top w:space="0" w:sz="0" w:val="nil"/>
          <w:left w:space="0" w:sz="0" w:val="nil"/>
          <w:bottom w:space="0" w:sz="0" w:val="nil"/>
          <w:right w:space="0" w:sz="0" w:val="nil"/>
          <w:between w:space="0" w:sz="0" w:val="nil"/>
        </w:pBdr>
        <w:shd w:fill="auto" w:val="clear"/>
        <w:spacing w:after="0" w:before="49.200439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D1">
      <w:pPr>
        <w:keepNext w:val="0"/>
        <w:keepLines w:val="0"/>
        <w:widowControl w:val="0"/>
        <w:pBdr>
          <w:top w:space="0" w:sz="0" w:val="nil"/>
          <w:left w:space="0" w:sz="0" w:val="nil"/>
          <w:bottom w:space="0" w:sz="0" w:val="nil"/>
          <w:right w:space="0" w:sz="0" w:val="nil"/>
          <w:between w:space="0" w:sz="0" w:val="nil"/>
        </w:pBdr>
        <w:shd w:fill="auto" w:val="clear"/>
        <w:spacing w:after="0" w:before="79.14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9D2">
      <w:pPr>
        <w:keepNext w:val="0"/>
        <w:keepLines w:val="0"/>
        <w:widowControl w:val="0"/>
        <w:pBdr>
          <w:top w:space="0" w:sz="0" w:val="nil"/>
          <w:left w:space="0" w:sz="0" w:val="nil"/>
          <w:bottom w:space="0" w:sz="0" w:val="nil"/>
          <w:right w:space="0" w:sz="0" w:val="nil"/>
          <w:between w:space="0" w:sz="0" w:val="nil"/>
        </w:pBdr>
        <w:shd w:fill="auto" w:val="clear"/>
        <w:spacing w:after="0" w:before="68.4414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9D3">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D4">
      <w:pPr>
        <w:keepNext w:val="0"/>
        <w:keepLines w:val="0"/>
        <w:widowControl w:val="0"/>
        <w:pBdr>
          <w:top w:space="0" w:sz="0" w:val="nil"/>
          <w:left w:space="0" w:sz="0" w:val="nil"/>
          <w:bottom w:space="0" w:sz="0" w:val="nil"/>
          <w:right w:space="0" w:sz="0" w:val="nil"/>
          <w:between w:space="0" w:sz="0" w:val="nil"/>
        </w:pBdr>
        <w:shd w:fill="auto" w:val="clear"/>
        <w:spacing w:after="0" w:before="39.5294189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9D5">
      <w:pPr>
        <w:keepNext w:val="0"/>
        <w:keepLines w:val="0"/>
        <w:widowControl w:val="0"/>
        <w:pBdr>
          <w:top w:space="0" w:sz="0" w:val="nil"/>
          <w:left w:space="0" w:sz="0" w:val="nil"/>
          <w:bottom w:space="0" w:sz="0" w:val="nil"/>
          <w:right w:space="0" w:sz="0" w:val="nil"/>
          <w:between w:space="0" w:sz="0" w:val="nil"/>
        </w:pBdr>
        <w:shd w:fill="auto" w:val="clear"/>
        <w:spacing w:after="0" w:before="77.935791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9D6">
      <w:pPr>
        <w:keepNext w:val="0"/>
        <w:keepLines w:val="0"/>
        <w:widowControl w:val="0"/>
        <w:pBdr>
          <w:top w:space="0" w:sz="0" w:val="nil"/>
          <w:left w:space="0" w:sz="0" w:val="nil"/>
          <w:bottom w:space="0" w:sz="0" w:val="nil"/>
          <w:right w:space="0" w:sz="0" w:val="nil"/>
          <w:between w:space="0" w:sz="0" w:val="nil"/>
        </w:pBdr>
        <w:shd w:fill="auto" w:val="clear"/>
        <w:spacing w:after="0" w:before="69.637451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9D7">
      <w:pPr>
        <w:keepNext w:val="0"/>
        <w:keepLines w:val="0"/>
        <w:widowControl w:val="0"/>
        <w:pBdr>
          <w:top w:space="0" w:sz="0" w:val="nil"/>
          <w:left w:space="0" w:sz="0" w:val="nil"/>
          <w:bottom w:space="0" w:sz="0" w:val="nil"/>
          <w:right w:space="0" w:sz="0" w:val="nil"/>
          <w:between w:space="0" w:sz="0" w:val="nil"/>
        </w:pBdr>
        <w:shd w:fill="auto" w:val="clear"/>
        <w:spacing w:after="0" w:before="39.5288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D8">
      <w:pPr>
        <w:keepNext w:val="0"/>
        <w:keepLines w:val="0"/>
        <w:widowControl w:val="0"/>
        <w:pBdr>
          <w:top w:space="0" w:sz="0" w:val="nil"/>
          <w:left w:space="0" w:sz="0" w:val="nil"/>
          <w:bottom w:space="0" w:sz="0" w:val="nil"/>
          <w:right w:space="0" w:sz="0" w:val="nil"/>
          <w:between w:space="0" w:sz="0" w:val="nil"/>
        </w:pBdr>
        <w:shd w:fill="auto" w:val="clear"/>
        <w:spacing w:after="0" w:before="77.9360961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29D9">
      <w:pPr>
        <w:keepNext w:val="0"/>
        <w:keepLines w:val="0"/>
        <w:widowControl w:val="0"/>
        <w:pBdr>
          <w:top w:space="0" w:sz="0" w:val="nil"/>
          <w:left w:space="0" w:sz="0" w:val="nil"/>
          <w:bottom w:space="0" w:sz="0" w:val="nil"/>
          <w:right w:space="0" w:sz="0" w:val="nil"/>
          <w:between w:space="0" w:sz="0" w:val="nil"/>
        </w:pBdr>
        <w:shd w:fill="auto" w:val="clear"/>
        <w:spacing w:after="0" w:before="33.8021850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DA">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DB">
      <w:pPr>
        <w:keepNext w:val="0"/>
        <w:keepLines w:val="0"/>
        <w:widowControl w:val="0"/>
        <w:pBdr>
          <w:top w:space="0" w:sz="0" w:val="nil"/>
          <w:left w:space="0" w:sz="0" w:val="nil"/>
          <w:bottom w:space="0" w:sz="0" w:val="nil"/>
          <w:right w:space="0" w:sz="0" w:val="nil"/>
          <w:between w:space="0" w:sz="0" w:val="nil"/>
        </w:pBdr>
        <w:shd w:fill="auto" w:val="clear"/>
        <w:spacing w:after="0" w:before="29.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DC">
      <w:pPr>
        <w:keepNext w:val="0"/>
        <w:keepLines w:val="0"/>
        <w:widowControl w:val="0"/>
        <w:pBdr>
          <w:top w:space="0" w:sz="0" w:val="nil"/>
          <w:left w:space="0" w:sz="0" w:val="nil"/>
          <w:bottom w:space="0" w:sz="0" w:val="nil"/>
          <w:right w:space="0" w:sz="0" w:val="nil"/>
          <w:between w:space="0" w:sz="0" w:val="nil"/>
        </w:pBdr>
        <w:shd w:fill="auto" w:val="clear"/>
        <w:spacing w:after="0" w:before="38.333129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29DD">
      <w:pPr>
        <w:keepNext w:val="0"/>
        <w:keepLines w:val="0"/>
        <w:widowControl w:val="0"/>
        <w:pBdr>
          <w:top w:space="0" w:sz="0" w:val="nil"/>
          <w:left w:space="0" w:sz="0" w:val="nil"/>
          <w:bottom w:space="0" w:sz="0" w:val="nil"/>
          <w:right w:space="0" w:sz="0" w:val="nil"/>
          <w:between w:space="0" w:sz="0" w:val="nil"/>
        </w:pBdr>
        <w:shd w:fill="auto" w:val="clear"/>
        <w:spacing w:after="0" w:before="46.337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DE">
      <w:pPr>
        <w:keepNext w:val="0"/>
        <w:keepLines w:val="0"/>
        <w:widowControl w:val="0"/>
        <w:pBdr>
          <w:top w:space="0" w:sz="0" w:val="nil"/>
          <w:left w:space="0" w:sz="0" w:val="nil"/>
          <w:bottom w:space="0" w:sz="0" w:val="nil"/>
          <w:right w:space="0" w:sz="0" w:val="nil"/>
          <w:between w:space="0" w:sz="0" w:val="nil"/>
        </w:pBdr>
        <w:shd w:fill="auto" w:val="clear"/>
        <w:spacing w:after="0" w:before="58.8284301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9DF">
      <w:pPr>
        <w:keepNext w:val="0"/>
        <w:keepLines w:val="0"/>
        <w:widowControl w:val="0"/>
        <w:pBdr>
          <w:top w:space="0" w:sz="0" w:val="nil"/>
          <w:left w:space="0" w:sz="0" w:val="nil"/>
          <w:bottom w:space="0" w:sz="0" w:val="nil"/>
          <w:right w:space="0" w:sz="0" w:val="nil"/>
          <w:between w:space="0" w:sz="0" w:val="nil"/>
        </w:pBdr>
        <w:shd w:fill="auto" w:val="clear"/>
        <w:spacing w:after="0" w:before="29.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E0">
      <w:pPr>
        <w:keepNext w:val="0"/>
        <w:keepLines w:val="0"/>
        <w:widowControl w:val="0"/>
        <w:pBdr>
          <w:top w:space="0" w:sz="0" w:val="nil"/>
          <w:left w:space="0" w:sz="0" w:val="nil"/>
          <w:bottom w:space="0" w:sz="0" w:val="nil"/>
          <w:right w:space="0" w:sz="0" w:val="nil"/>
          <w:between w:space="0" w:sz="0" w:val="nil"/>
        </w:pBdr>
        <w:shd w:fill="auto" w:val="clear"/>
        <w:spacing w:after="0" w:before="78.068847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E1">
      <w:pPr>
        <w:keepNext w:val="0"/>
        <w:keepLines w:val="0"/>
        <w:widowControl w:val="0"/>
        <w:pBdr>
          <w:top w:space="0" w:sz="0" w:val="nil"/>
          <w:left w:space="0" w:sz="0" w:val="nil"/>
          <w:bottom w:space="0" w:sz="0" w:val="nil"/>
          <w:right w:space="0" w:sz="0" w:val="nil"/>
          <w:between w:space="0" w:sz="0" w:val="nil"/>
        </w:pBdr>
        <w:shd w:fill="auto" w:val="clear"/>
        <w:spacing w:after="0" w:before="79.14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9E2">
      <w:pPr>
        <w:keepNext w:val="0"/>
        <w:keepLines w:val="0"/>
        <w:widowControl w:val="0"/>
        <w:pBdr>
          <w:top w:space="0" w:sz="0" w:val="nil"/>
          <w:left w:space="0" w:sz="0" w:val="nil"/>
          <w:bottom w:space="0" w:sz="0" w:val="nil"/>
          <w:right w:space="0" w:sz="0" w:val="nil"/>
          <w:between w:space="0" w:sz="0" w:val="nil"/>
        </w:pBdr>
        <w:shd w:fill="auto" w:val="clear"/>
        <w:spacing w:after="0" w:before="68.35266113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E3">
      <w:pPr>
        <w:keepNext w:val="0"/>
        <w:keepLines w:val="0"/>
        <w:widowControl w:val="0"/>
        <w:pBdr>
          <w:top w:space="0" w:sz="0" w:val="nil"/>
          <w:left w:space="0" w:sz="0" w:val="nil"/>
          <w:bottom w:space="0" w:sz="0" w:val="nil"/>
          <w:right w:space="0" w:sz="0" w:val="nil"/>
          <w:between w:space="0" w:sz="0" w:val="nil"/>
        </w:pBdr>
        <w:shd w:fill="auto" w:val="clear"/>
        <w:spacing w:after="0" w:before="29.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E4">
      <w:pPr>
        <w:keepNext w:val="0"/>
        <w:keepLines w:val="0"/>
        <w:widowControl w:val="0"/>
        <w:pBdr>
          <w:top w:space="0" w:sz="0" w:val="nil"/>
          <w:left w:space="0" w:sz="0" w:val="nil"/>
          <w:bottom w:space="0" w:sz="0" w:val="nil"/>
          <w:right w:space="0" w:sz="0" w:val="nil"/>
          <w:between w:space="0" w:sz="0" w:val="nil"/>
        </w:pBdr>
        <w:shd w:fill="auto" w:val="clear"/>
        <w:spacing w:after="0" w:before="39.662170410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E5">
      <w:pPr>
        <w:keepNext w:val="0"/>
        <w:keepLines w:val="0"/>
        <w:widowControl w:val="0"/>
        <w:pBdr>
          <w:top w:space="0" w:sz="0" w:val="nil"/>
          <w:left w:space="0" w:sz="0" w:val="nil"/>
          <w:bottom w:space="0" w:sz="0" w:val="nil"/>
          <w:right w:space="0" w:sz="0" w:val="nil"/>
          <w:between w:space="0" w:sz="0" w:val="nil"/>
        </w:pBdr>
        <w:shd w:fill="auto" w:val="clear"/>
        <w:spacing w:after="0" w:before="78.0685424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E6">
      <w:pPr>
        <w:keepNext w:val="0"/>
        <w:keepLines w:val="0"/>
        <w:widowControl w:val="0"/>
        <w:pBdr>
          <w:top w:space="0" w:sz="0" w:val="nil"/>
          <w:left w:space="0" w:sz="0" w:val="nil"/>
          <w:bottom w:space="0" w:sz="0" w:val="nil"/>
          <w:right w:space="0" w:sz="0" w:val="nil"/>
          <w:between w:space="0" w:sz="0" w:val="nil"/>
        </w:pBdr>
        <w:shd w:fill="auto" w:val="clear"/>
        <w:spacing w:after="0" w:before="49.20104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E7">
      <w:pPr>
        <w:keepNext w:val="0"/>
        <w:keepLines w:val="0"/>
        <w:widowControl w:val="0"/>
        <w:pBdr>
          <w:top w:space="0" w:sz="0" w:val="nil"/>
          <w:left w:space="0" w:sz="0" w:val="nil"/>
          <w:bottom w:space="0" w:sz="0" w:val="nil"/>
          <w:right w:space="0" w:sz="0" w:val="nil"/>
          <w:between w:space="0" w:sz="0" w:val="nil"/>
        </w:pBdr>
        <w:shd w:fill="auto" w:val="clear"/>
        <w:spacing w:after="0" w:before="79.147033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E8">
      <w:pPr>
        <w:keepNext w:val="0"/>
        <w:keepLines w:val="0"/>
        <w:widowControl w:val="0"/>
        <w:pBdr>
          <w:top w:space="0" w:sz="0" w:val="nil"/>
          <w:left w:space="0" w:sz="0" w:val="nil"/>
          <w:bottom w:space="0" w:sz="0" w:val="nil"/>
          <w:right w:space="0" w:sz="0" w:val="nil"/>
          <w:between w:space="0" w:sz="0" w:val="nil"/>
        </w:pBdr>
        <w:shd w:fill="auto" w:val="clear"/>
        <w:spacing w:after="0" w:before="98.4756469726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E9">
      <w:pPr>
        <w:keepNext w:val="0"/>
        <w:keepLines w:val="0"/>
        <w:widowControl w:val="0"/>
        <w:pBdr>
          <w:top w:space="0" w:sz="0" w:val="nil"/>
          <w:left w:space="0" w:sz="0" w:val="nil"/>
          <w:bottom w:space="0" w:sz="0" w:val="nil"/>
          <w:right w:space="0" w:sz="0" w:val="nil"/>
          <w:between w:space="0" w:sz="0" w:val="nil"/>
        </w:pBdr>
        <w:shd w:fill="auto" w:val="clear"/>
        <w:spacing w:after="0" w:before="29.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EA">
      <w:pPr>
        <w:keepNext w:val="0"/>
        <w:keepLines w:val="0"/>
        <w:widowControl w:val="0"/>
        <w:pBdr>
          <w:top w:space="0" w:sz="0" w:val="nil"/>
          <w:left w:space="0" w:sz="0" w:val="nil"/>
          <w:bottom w:space="0" w:sz="0" w:val="nil"/>
          <w:right w:space="0" w:sz="0" w:val="nil"/>
          <w:between w:space="0" w:sz="0" w:val="nil"/>
        </w:pBdr>
        <w:shd w:fill="auto" w:val="clear"/>
        <w:spacing w:after="0" w:before="38.333129882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EB">
      <w:pPr>
        <w:keepNext w:val="0"/>
        <w:keepLines w:val="0"/>
        <w:widowControl w:val="0"/>
        <w:pBdr>
          <w:top w:space="0" w:sz="0" w:val="nil"/>
          <w:left w:space="0" w:sz="0" w:val="nil"/>
          <w:bottom w:space="0" w:sz="0" w:val="nil"/>
          <w:right w:space="0" w:sz="0" w:val="nil"/>
          <w:between w:space="0" w:sz="0" w:val="nil"/>
        </w:pBdr>
        <w:shd w:fill="auto" w:val="clear"/>
        <w:spacing w:after="0" w:before="59.980163574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EC">
      <w:pPr>
        <w:keepNext w:val="0"/>
        <w:keepLines w:val="0"/>
        <w:widowControl w:val="0"/>
        <w:pBdr>
          <w:top w:space="0" w:sz="0" w:val="nil"/>
          <w:left w:space="0" w:sz="0" w:val="nil"/>
          <w:bottom w:space="0" w:sz="0" w:val="nil"/>
          <w:right w:space="0" w:sz="0" w:val="nil"/>
          <w:between w:space="0" w:sz="0" w:val="nil"/>
        </w:pBdr>
        <w:shd w:fill="auto" w:val="clear"/>
        <w:spacing w:after="0" w:before="78.069152832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ED">
      <w:pPr>
        <w:keepNext w:val="0"/>
        <w:keepLines w:val="0"/>
        <w:widowControl w:val="0"/>
        <w:pBdr>
          <w:top w:space="0" w:sz="0" w:val="nil"/>
          <w:left w:space="0" w:sz="0" w:val="nil"/>
          <w:bottom w:space="0" w:sz="0" w:val="nil"/>
          <w:right w:space="0" w:sz="0" w:val="nil"/>
          <w:between w:space="0" w:sz="0" w:val="nil"/>
        </w:pBdr>
        <w:shd w:fill="auto" w:val="clear"/>
        <w:spacing w:after="0" w:before="79.14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9EE">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9EF">
      <w:pPr>
        <w:keepNext w:val="0"/>
        <w:keepLines w:val="0"/>
        <w:widowControl w:val="0"/>
        <w:pBdr>
          <w:top w:space="0" w:sz="0" w:val="nil"/>
          <w:left w:space="0" w:sz="0" w:val="nil"/>
          <w:bottom w:space="0" w:sz="0" w:val="nil"/>
          <w:right w:space="0" w:sz="0" w:val="nil"/>
          <w:between w:space="0" w:sz="0" w:val="nil"/>
        </w:pBdr>
        <w:shd w:fill="auto" w:val="clear"/>
        <w:spacing w:after="0" w:before="12.67745971679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9F0">
      <w:pPr>
        <w:keepNext w:val="0"/>
        <w:keepLines w:val="0"/>
        <w:widowControl w:val="0"/>
        <w:pBdr>
          <w:top w:space="0" w:sz="0" w:val="nil"/>
          <w:left w:space="0" w:sz="0" w:val="nil"/>
          <w:bottom w:space="0" w:sz="0" w:val="nil"/>
          <w:right w:space="0" w:sz="0" w:val="nil"/>
          <w:between w:space="0" w:sz="0" w:val="nil"/>
        </w:pBdr>
        <w:shd w:fill="auto" w:val="clear"/>
        <w:spacing w:after="0" w:before="28.7939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F1">
      <w:pPr>
        <w:keepNext w:val="0"/>
        <w:keepLines w:val="0"/>
        <w:widowControl w:val="0"/>
        <w:pBdr>
          <w:top w:space="0" w:sz="0" w:val="nil"/>
          <w:left w:space="0" w:sz="0" w:val="nil"/>
          <w:bottom w:space="0" w:sz="0" w:val="nil"/>
          <w:right w:space="0" w:sz="0" w:val="nil"/>
          <w:between w:space="0" w:sz="0" w:val="nil"/>
        </w:pBdr>
        <w:shd w:fill="auto" w:val="clear"/>
        <w:spacing w:after="0" w:before="69.652252197265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9F2">
      <w:pPr>
        <w:keepNext w:val="0"/>
        <w:keepLines w:val="0"/>
        <w:widowControl w:val="0"/>
        <w:pBdr>
          <w:top w:space="0" w:sz="0" w:val="nil"/>
          <w:left w:space="0" w:sz="0" w:val="nil"/>
          <w:bottom w:space="0" w:sz="0" w:val="nil"/>
          <w:right w:space="0" w:sz="0" w:val="nil"/>
          <w:between w:space="0" w:sz="0" w:val="nil"/>
        </w:pBdr>
        <w:shd w:fill="auto" w:val="clear"/>
        <w:spacing w:after="0" w:before="78.069000244140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F3">
      <w:pPr>
        <w:keepNext w:val="0"/>
        <w:keepLines w:val="0"/>
        <w:widowControl w:val="0"/>
        <w:pBdr>
          <w:top w:space="0" w:sz="0" w:val="nil"/>
          <w:left w:space="0" w:sz="0" w:val="nil"/>
          <w:bottom w:space="0" w:sz="0" w:val="nil"/>
          <w:right w:space="0" w:sz="0" w:val="nil"/>
          <w:between w:space="0" w:sz="0" w:val="nil"/>
        </w:pBdr>
        <w:shd w:fill="auto" w:val="clear"/>
        <w:spacing w:after="0" w:before="79.14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9F4">
      <w:pPr>
        <w:keepNext w:val="0"/>
        <w:keepLines w:val="0"/>
        <w:widowControl w:val="0"/>
        <w:pBdr>
          <w:top w:space="0" w:sz="0" w:val="nil"/>
          <w:left w:space="0" w:sz="0" w:val="nil"/>
          <w:bottom w:space="0" w:sz="0" w:val="nil"/>
          <w:right w:space="0" w:sz="0" w:val="nil"/>
          <w:between w:space="0" w:sz="0" w:val="nil"/>
        </w:pBdr>
        <w:shd w:fill="auto" w:val="clear"/>
        <w:spacing w:after="0" w:before="77.9360961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F5">
      <w:pPr>
        <w:keepNext w:val="0"/>
        <w:keepLines w:val="0"/>
        <w:widowControl w:val="0"/>
        <w:pBdr>
          <w:top w:space="0" w:sz="0" w:val="nil"/>
          <w:left w:space="0" w:sz="0" w:val="nil"/>
          <w:bottom w:space="0" w:sz="0" w:val="nil"/>
          <w:right w:space="0" w:sz="0" w:val="nil"/>
          <w:between w:space="0" w:sz="0" w:val="nil"/>
        </w:pBdr>
        <w:shd w:fill="auto" w:val="clear"/>
        <w:spacing w:after="0" w:before="39.60296630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F6">
      <w:pPr>
        <w:keepNext w:val="0"/>
        <w:keepLines w:val="0"/>
        <w:widowControl w:val="0"/>
        <w:pBdr>
          <w:top w:space="0" w:sz="0" w:val="nil"/>
          <w:left w:space="0" w:sz="0" w:val="nil"/>
          <w:bottom w:space="0" w:sz="0" w:val="nil"/>
          <w:right w:space="0" w:sz="0" w:val="nil"/>
          <w:between w:space="0" w:sz="0" w:val="nil"/>
        </w:pBdr>
        <w:shd w:fill="auto" w:val="clear"/>
        <w:spacing w:after="0" w:before="29.990081787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F7">
      <w:pPr>
        <w:keepNext w:val="0"/>
        <w:keepLines w:val="0"/>
        <w:widowControl w:val="0"/>
        <w:pBdr>
          <w:top w:space="0" w:sz="0" w:val="nil"/>
          <w:left w:space="0" w:sz="0" w:val="nil"/>
          <w:bottom w:space="0" w:sz="0" w:val="nil"/>
          <w:right w:space="0" w:sz="0" w:val="nil"/>
          <w:between w:space="0" w:sz="0" w:val="nil"/>
        </w:pBdr>
        <w:shd w:fill="auto" w:val="clear"/>
        <w:spacing w:after="0" w:before="68.39706420898438"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F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F9">
      <w:pPr>
        <w:keepNext w:val="0"/>
        <w:keepLines w:val="0"/>
        <w:widowControl w:val="0"/>
        <w:pBdr>
          <w:top w:space="0" w:sz="0" w:val="nil"/>
          <w:left w:space="0" w:sz="0" w:val="nil"/>
          <w:bottom w:space="0" w:sz="0" w:val="nil"/>
          <w:right w:space="0" w:sz="0" w:val="nil"/>
          <w:between w:space="0" w:sz="0" w:val="nil"/>
        </w:pBdr>
        <w:shd w:fill="auto" w:val="clear"/>
        <w:spacing w:after="0" w:before="75.80657958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9FA">
      <w:pPr>
        <w:keepNext w:val="0"/>
        <w:keepLines w:val="0"/>
        <w:widowControl w:val="0"/>
        <w:pBdr>
          <w:top w:space="0" w:sz="0" w:val="nil"/>
          <w:left w:space="0" w:sz="0" w:val="nil"/>
          <w:bottom w:space="0" w:sz="0" w:val="nil"/>
          <w:right w:space="0" w:sz="0" w:val="nil"/>
          <w:between w:space="0" w:sz="0" w:val="nil"/>
        </w:pBdr>
        <w:shd w:fill="auto" w:val="clear"/>
        <w:spacing w:after="0" w:before="36.30889892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FB">
      <w:pPr>
        <w:keepNext w:val="0"/>
        <w:keepLines w:val="0"/>
        <w:widowControl w:val="0"/>
        <w:pBdr>
          <w:top w:space="0" w:sz="0" w:val="nil"/>
          <w:left w:space="0" w:sz="0" w:val="nil"/>
          <w:bottom w:space="0" w:sz="0" w:val="nil"/>
          <w:right w:space="0" w:sz="0" w:val="nil"/>
          <w:between w:space="0" w:sz="0" w:val="nil"/>
        </w:pBdr>
        <w:shd w:fill="auto" w:val="clear"/>
        <w:spacing w:after="0" w:before="79.14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FC">
      <w:pPr>
        <w:keepNext w:val="0"/>
        <w:keepLines w:val="0"/>
        <w:widowControl w:val="0"/>
        <w:pBdr>
          <w:top w:space="0" w:sz="0" w:val="nil"/>
          <w:left w:space="0" w:sz="0" w:val="nil"/>
          <w:bottom w:space="0" w:sz="0" w:val="nil"/>
          <w:right w:space="0" w:sz="0" w:val="nil"/>
          <w:between w:space="0" w:sz="0" w:val="nil"/>
        </w:pBdr>
        <w:shd w:fill="auto" w:val="clear"/>
        <w:spacing w:after="0" w:before="117.93762207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9FD">
      <w:pPr>
        <w:keepNext w:val="0"/>
        <w:keepLines w:val="0"/>
        <w:widowControl w:val="0"/>
        <w:pBdr>
          <w:top w:space="0" w:sz="0" w:val="nil"/>
          <w:left w:space="0" w:sz="0" w:val="nil"/>
          <w:bottom w:space="0" w:sz="0" w:val="nil"/>
          <w:right w:space="0" w:sz="0" w:val="nil"/>
          <w:between w:space="0" w:sz="0" w:val="nil"/>
        </w:pBdr>
        <w:shd w:fill="auto" w:val="clear"/>
        <w:spacing w:after="0" w:before="29.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FE">
      <w:pPr>
        <w:keepNext w:val="0"/>
        <w:keepLines w:val="0"/>
        <w:widowControl w:val="0"/>
        <w:pBdr>
          <w:top w:space="0" w:sz="0" w:val="nil"/>
          <w:left w:space="0" w:sz="0" w:val="nil"/>
          <w:bottom w:space="0" w:sz="0" w:val="nil"/>
          <w:right w:space="0" w:sz="0" w:val="nil"/>
          <w:between w:space="0" w:sz="0" w:val="nil"/>
        </w:pBdr>
        <w:shd w:fill="auto" w:val="clear"/>
        <w:spacing w:after="0" w:before="49.20074462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FF">
      <w:pPr>
        <w:keepNext w:val="0"/>
        <w:keepLines w:val="0"/>
        <w:widowControl w:val="0"/>
        <w:pBdr>
          <w:top w:space="0" w:sz="0" w:val="nil"/>
          <w:left w:space="0" w:sz="0" w:val="nil"/>
          <w:bottom w:space="0" w:sz="0" w:val="nil"/>
          <w:right w:space="0" w:sz="0" w:val="nil"/>
          <w:between w:space="0" w:sz="0" w:val="nil"/>
        </w:pBdr>
        <w:shd w:fill="auto" w:val="clear"/>
        <w:spacing w:after="0" w:before="58.783874511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00">
      <w:pPr>
        <w:keepNext w:val="0"/>
        <w:keepLines w:val="0"/>
        <w:widowControl w:val="0"/>
        <w:pBdr>
          <w:top w:space="0" w:sz="0" w:val="nil"/>
          <w:left w:space="0" w:sz="0" w:val="nil"/>
          <w:bottom w:space="0" w:sz="0" w:val="nil"/>
          <w:right w:space="0" w:sz="0" w:val="nil"/>
          <w:between w:space="0" w:sz="0" w:val="nil"/>
        </w:pBdr>
        <w:shd w:fill="auto" w:val="clear"/>
        <w:spacing w:after="0" w:before="79.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01">
      <w:pPr>
        <w:keepNext w:val="0"/>
        <w:keepLines w:val="0"/>
        <w:widowControl w:val="0"/>
        <w:pBdr>
          <w:top w:space="0" w:sz="0" w:val="nil"/>
          <w:left w:space="0" w:sz="0" w:val="nil"/>
          <w:bottom w:space="0" w:sz="0" w:val="nil"/>
          <w:right w:space="0" w:sz="0" w:val="nil"/>
          <w:between w:space="0" w:sz="0" w:val="nil"/>
        </w:pBdr>
        <w:shd w:fill="auto" w:val="clear"/>
        <w:spacing w:after="0" w:before="49.422302246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02">
      <w:pPr>
        <w:keepNext w:val="0"/>
        <w:keepLines w:val="0"/>
        <w:widowControl w:val="0"/>
        <w:pBdr>
          <w:top w:space="0" w:sz="0" w:val="nil"/>
          <w:left w:space="0" w:sz="0" w:val="nil"/>
          <w:bottom w:space="0" w:sz="0" w:val="nil"/>
          <w:right w:space="0" w:sz="0" w:val="nil"/>
          <w:between w:space="0" w:sz="0" w:val="nil"/>
        </w:pBdr>
        <w:shd w:fill="auto" w:val="clear"/>
        <w:spacing w:after="0" w:before="68.3969116210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03">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2A04">
      <w:pPr>
        <w:keepNext w:val="0"/>
        <w:keepLines w:val="0"/>
        <w:widowControl w:val="0"/>
        <w:pBdr>
          <w:top w:space="0" w:sz="0" w:val="nil"/>
          <w:left w:space="0" w:sz="0" w:val="nil"/>
          <w:bottom w:space="0" w:sz="0" w:val="nil"/>
          <w:right w:space="0" w:sz="0" w:val="nil"/>
          <w:between w:space="0" w:sz="0" w:val="nil"/>
        </w:pBdr>
        <w:shd w:fill="auto" w:val="clear"/>
        <w:spacing w:after="0" w:before="52.79174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05">
      <w:pPr>
        <w:keepNext w:val="0"/>
        <w:keepLines w:val="0"/>
        <w:widowControl w:val="0"/>
        <w:pBdr>
          <w:top w:space="0" w:sz="0" w:val="nil"/>
          <w:left w:space="0" w:sz="0" w:val="nil"/>
          <w:bottom w:space="0" w:sz="0" w:val="nil"/>
          <w:right w:space="0" w:sz="0" w:val="nil"/>
          <w:between w:space="0" w:sz="0" w:val="nil"/>
        </w:pBdr>
        <w:shd w:fill="auto" w:val="clear"/>
        <w:spacing w:after="0" w:before="49.4226074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06">
      <w:pPr>
        <w:keepNext w:val="0"/>
        <w:keepLines w:val="0"/>
        <w:widowControl w:val="0"/>
        <w:pBdr>
          <w:top w:space="0" w:sz="0" w:val="nil"/>
          <w:left w:space="0" w:sz="0" w:val="nil"/>
          <w:bottom w:space="0" w:sz="0" w:val="nil"/>
          <w:right w:space="0" w:sz="0" w:val="nil"/>
          <w:between w:space="0" w:sz="0" w:val="nil"/>
        </w:pBdr>
        <w:shd w:fill="auto" w:val="clear"/>
        <w:spacing w:after="0" w:before="29.9902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07">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A08">
      <w:pPr>
        <w:keepNext w:val="0"/>
        <w:keepLines w:val="0"/>
        <w:widowControl w:val="0"/>
        <w:pBdr>
          <w:top w:space="0" w:sz="0" w:val="nil"/>
          <w:left w:space="0" w:sz="0" w:val="nil"/>
          <w:bottom w:space="0" w:sz="0" w:val="nil"/>
          <w:right w:space="0" w:sz="0" w:val="nil"/>
          <w:between w:space="0" w:sz="0" w:val="nil"/>
        </w:pBdr>
        <w:shd w:fill="auto" w:val="clear"/>
        <w:spacing w:after="0" w:before="88.789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A09">
      <w:pPr>
        <w:keepNext w:val="0"/>
        <w:keepLines w:val="0"/>
        <w:widowControl w:val="0"/>
        <w:pBdr>
          <w:top w:space="0" w:sz="0" w:val="nil"/>
          <w:left w:space="0" w:sz="0" w:val="nil"/>
          <w:bottom w:space="0" w:sz="0" w:val="nil"/>
          <w:right w:space="0" w:sz="0" w:val="nil"/>
          <w:between w:space="0" w:sz="0" w:val="nil"/>
        </w:pBdr>
        <w:shd w:fill="auto" w:val="clear"/>
        <w:spacing w:after="0" w:before="29.989929199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0A">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A0B">
      <w:pPr>
        <w:keepNext w:val="0"/>
        <w:keepLines w:val="0"/>
        <w:widowControl w:val="0"/>
        <w:pBdr>
          <w:top w:space="0" w:sz="0" w:val="nil"/>
          <w:left w:space="0" w:sz="0" w:val="nil"/>
          <w:bottom w:space="0" w:sz="0" w:val="nil"/>
          <w:right w:space="0" w:sz="0" w:val="nil"/>
          <w:between w:space="0" w:sz="0" w:val="nil"/>
        </w:pBdr>
        <w:shd w:fill="auto" w:val="clear"/>
        <w:spacing w:after="0" w:before="69.6224975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A0C">
      <w:pPr>
        <w:keepNext w:val="0"/>
        <w:keepLines w:val="0"/>
        <w:widowControl w:val="0"/>
        <w:pBdr>
          <w:top w:space="0" w:sz="0" w:val="nil"/>
          <w:left w:space="0" w:sz="0" w:val="nil"/>
          <w:bottom w:space="0" w:sz="0" w:val="nil"/>
          <w:right w:space="0" w:sz="0" w:val="nil"/>
          <w:between w:space="0" w:sz="0" w:val="nil"/>
        </w:pBdr>
        <w:shd w:fill="auto" w:val="clear"/>
        <w:spacing w:after="0" w:before="68.4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0D">
      <w:pPr>
        <w:keepNext w:val="0"/>
        <w:keepLines w:val="0"/>
        <w:widowControl w:val="0"/>
        <w:pBdr>
          <w:top w:space="0" w:sz="0" w:val="nil"/>
          <w:left w:space="0" w:sz="0" w:val="nil"/>
          <w:bottom w:space="0" w:sz="0" w:val="nil"/>
          <w:right w:space="0" w:sz="0" w:val="nil"/>
          <w:between w:space="0" w:sz="0" w:val="nil"/>
        </w:pBdr>
        <w:shd w:fill="auto" w:val="clear"/>
        <w:spacing w:after="0" w:before="69.62280273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A0E">
      <w:pPr>
        <w:keepNext w:val="0"/>
        <w:keepLines w:val="0"/>
        <w:widowControl w:val="0"/>
        <w:pBdr>
          <w:top w:space="0" w:sz="0" w:val="nil"/>
          <w:left w:space="0" w:sz="0" w:val="nil"/>
          <w:bottom w:space="0" w:sz="0" w:val="nil"/>
          <w:right w:space="0" w:sz="0" w:val="nil"/>
          <w:between w:space="0" w:sz="0" w:val="nil"/>
        </w:pBdr>
        <w:shd w:fill="auto" w:val="clear"/>
        <w:spacing w:after="0" w:before="28.7939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0F">
      <w:pPr>
        <w:keepNext w:val="0"/>
        <w:keepLines w:val="0"/>
        <w:widowControl w:val="0"/>
        <w:pBdr>
          <w:top w:space="0" w:sz="0" w:val="nil"/>
          <w:left w:space="0" w:sz="0" w:val="nil"/>
          <w:bottom w:space="0" w:sz="0" w:val="nil"/>
          <w:right w:space="0" w:sz="0" w:val="nil"/>
          <w:between w:space="0" w:sz="0" w:val="nil"/>
        </w:pBdr>
        <w:shd w:fill="auto" w:val="clear"/>
        <w:spacing w:after="0" w:before="79.2651367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10">
      <w:pPr>
        <w:keepNext w:val="0"/>
        <w:keepLines w:val="0"/>
        <w:widowControl w:val="0"/>
        <w:pBdr>
          <w:top w:space="0" w:sz="0" w:val="nil"/>
          <w:left w:space="0" w:sz="0" w:val="nil"/>
          <w:bottom w:space="0" w:sz="0" w:val="nil"/>
          <w:right w:space="0" w:sz="0" w:val="nil"/>
          <w:between w:space="0" w:sz="0" w:val="nil"/>
        </w:pBdr>
        <w:shd w:fill="auto" w:val="clear"/>
        <w:spacing w:after="0" w:before="58.82843017578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A11">
      <w:pPr>
        <w:keepNext w:val="0"/>
        <w:keepLines w:val="0"/>
        <w:widowControl w:val="0"/>
        <w:pBdr>
          <w:top w:space="0" w:sz="0" w:val="nil"/>
          <w:left w:space="0" w:sz="0" w:val="nil"/>
          <w:bottom w:space="0" w:sz="0" w:val="nil"/>
          <w:right w:space="0" w:sz="0" w:val="nil"/>
          <w:between w:space="0" w:sz="0" w:val="nil"/>
        </w:pBdr>
        <w:shd w:fill="auto" w:val="clear"/>
        <w:spacing w:after="0" w:before="79.1470336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12">
      <w:pPr>
        <w:keepNext w:val="0"/>
        <w:keepLines w:val="0"/>
        <w:widowControl w:val="0"/>
        <w:pBdr>
          <w:top w:space="0" w:sz="0" w:val="nil"/>
          <w:left w:space="0" w:sz="0" w:val="nil"/>
          <w:bottom w:space="0" w:sz="0" w:val="nil"/>
          <w:right w:space="0" w:sz="0" w:val="nil"/>
          <w:between w:space="0" w:sz="0" w:val="nil"/>
        </w:pBdr>
        <w:shd w:fill="auto" w:val="clear"/>
        <w:spacing w:after="0" w:before="38.3328247070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13">
      <w:pPr>
        <w:keepNext w:val="0"/>
        <w:keepLines w:val="0"/>
        <w:widowControl w:val="0"/>
        <w:pBdr>
          <w:top w:space="0" w:sz="0" w:val="nil"/>
          <w:left w:space="0" w:sz="0" w:val="nil"/>
          <w:bottom w:space="0" w:sz="0" w:val="nil"/>
          <w:right w:space="0" w:sz="0" w:val="nil"/>
          <w:between w:space="0" w:sz="0" w:val="nil"/>
        </w:pBdr>
        <w:shd w:fill="auto" w:val="clear"/>
        <w:spacing w:after="0" w:before="59.98046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14">
      <w:pPr>
        <w:keepNext w:val="0"/>
        <w:keepLines w:val="0"/>
        <w:widowControl w:val="0"/>
        <w:pBdr>
          <w:top w:space="0" w:sz="0" w:val="nil"/>
          <w:left w:space="0" w:sz="0" w:val="nil"/>
          <w:bottom w:space="0" w:sz="0" w:val="nil"/>
          <w:right w:space="0" w:sz="0" w:val="nil"/>
          <w:between w:space="0" w:sz="0" w:val="nil"/>
        </w:pBdr>
        <w:shd w:fill="auto" w:val="clear"/>
        <w:spacing w:after="0" w:before="28.79394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15">
      <w:pPr>
        <w:keepNext w:val="0"/>
        <w:keepLines w:val="0"/>
        <w:widowControl w:val="0"/>
        <w:pBdr>
          <w:top w:space="0" w:sz="0" w:val="nil"/>
          <w:left w:space="0" w:sz="0" w:val="nil"/>
          <w:bottom w:space="0" w:sz="0" w:val="nil"/>
          <w:right w:space="0" w:sz="0" w:val="nil"/>
          <w:between w:space="0" w:sz="0" w:val="nil"/>
        </w:pBdr>
        <w:shd w:fill="auto" w:val="clear"/>
        <w:spacing w:after="0" w:before="59.980163574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16">
      <w:pPr>
        <w:keepNext w:val="0"/>
        <w:keepLines w:val="0"/>
        <w:widowControl w:val="0"/>
        <w:pBdr>
          <w:top w:space="0" w:sz="0" w:val="nil"/>
          <w:left w:space="0" w:sz="0" w:val="nil"/>
          <w:bottom w:space="0" w:sz="0" w:val="nil"/>
          <w:right w:space="0" w:sz="0" w:val="nil"/>
          <w:between w:space="0" w:sz="0" w:val="nil"/>
        </w:pBdr>
        <w:shd w:fill="auto" w:val="clear"/>
        <w:spacing w:after="0" w:before="49.4226074218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17">
      <w:pPr>
        <w:keepNext w:val="0"/>
        <w:keepLines w:val="0"/>
        <w:widowControl w:val="0"/>
        <w:pBdr>
          <w:top w:space="0" w:sz="0" w:val="nil"/>
          <w:left w:space="0" w:sz="0" w:val="nil"/>
          <w:bottom w:space="0" w:sz="0" w:val="nil"/>
          <w:right w:space="0" w:sz="0" w:val="nil"/>
          <w:between w:space="0" w:sz="0" w:val="nil"/>
        </w:pBdr>
        <w:shd w:fill="auto" w:val="clear"/>
        <w:spacing w:after="0" w:before="77.93609619140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18">
      <w:pPr>
        <w:keepNext w:val="0"/>
        <w:keepLines w:val="0"/>
        <w:widowControl w:val="0"/>
        <w:pBdr>
          <w:top w:space="0" w:sz="0" w:val="nil"/>
          <w:left w:space="0" w:sz="0" w:val="nil"/>
          <w:bottom w:space="0" w:sz="0" w:val="nil"/>
          <w:right w:space="0" w:sz="0" w:val="nil"/>
          <w:between w:space="0" w:sz="0" w:val="nil"/>
        </w:pBdr>
        <w:shd w:fill="auto" w:val="clear"/>
        <w:spacing w:after="0" w:before="39.52911376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19">
      <w:pPr>
        <w:keepNext w:val="0"/>
        <w:keepLines w:val="0"/>
        <w:widowControl w:val="0"/>
        <w:pBdr>
          <w:top w:space="0" w:sz="0" w:val="nil"/>
          <w:left w:space="0" w:sz="0" w:val="nil"/>
          <w:bottom w:space="0" w:sz="0" w:val="nil"/>
          <w:right w:space="0" w:sz="0" w:val="nil"/>
          <w:between w:space="0" w:sz="0" w:val="nil"/>
        </w:pBdr>
        <w:shd w:fill="auto" w:val="clear"/>
        <w:spacing w:after="0" w:before="79.1467285156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1A">
      <w:pPr>
        <w:keepNext w:val="0"/>
        <w:keepLines w:val="0"/>
        <w:widowControl w:val="0"/>
        <w:pBdr>
          <w:top w:space="0" w:sz="0" w:val="nil"/>
          <w:left w:space="0" w:sz="0" w:val="nil"/>
          <w:bottom w:space="0" w:sz="0" w:val="nil"/>
          <w:right w:space="0" w:sz="0" w:val="nil"/>
          <w:between w:space="0" w:sz="0" w:val="nil"/>
        </w:pBdr>
        <w:shd w:fill="auto" w:val="clear"/>
        <w:spacing w:after="0" w:before="77.4783325195312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A1B">
      <w:pPr>
        <w:keepNext w:val="0"/>
        <w:keepLines w:val="0"/>
        <w:widowControl w:val="0"/>
        <w:pBdr>
          <w:top w:space="0" w:sz="0" w:val="nil"/>
          <w:left w:space="0" w:sz="0" w:val="nil"/>
          <w:bottom w:space="0" w:sz="0" w:val="nil"/>
          <w:right w:space="0" w:sz="0" w:val="nil"/>
          <w:between w:space="0" w:sz="0" w:val="nil"/>
        </w:pBdr>
        <w:shd w:fill="auto" w:val="clear"/>
        <w:spacing w:after="0" w:before="43.4153747558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1C">
      <w:pPr>
        <w:keepNext w:val="0"/>
        <w:keepLines w:val="0"/>
        <w:widowControl w:val="0"/>
        <w:pBdr>
          <w:top w:space="0" w:sz="0" w:val="nil"/>
          <w:left w:space="0" w:sz="0" w:val="nil"/>
          <w:bottom w:space="0" w:sz="0" w:val="nil"/>
          <w:right w:space="0" w:sz="0" w:val="nil"/>
          <w:between w:space="0" w:sz="0" w:val="nil"/>
        </w:pBdr>
        <w:shd w:fill="auto" w:val="clear"/>
        <w:spacing w:after="0" w:before="49.422454833984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1D">
      <w:pPr>
        <w:keepNext w:val="0"/>
        <w:keepLines w:val="0"/>
        <w:widowControl w:val="0"/>
        <w:pBdr>
          <w:top w:space="0" w:sz="0" w:val="nil"/>
          <w:left w:space="0" w:sz="0" w:val="nil"/>
          <w:bottom w:space="0" w:sz="0" w:val="nil"/>
          <w:right w:space="0" w:sz="0" w:val="nil"/>
          <w:between w:space="0" w:sz="0" w:val="nil"/>
        </w:pBdr>
        <w:shd w:fill="auto" w:val="clear"/>
        <w:spacing w:after="0" w:before="69.59320068359375"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1E">
      <w:pPr>
        <w:keepNext w:val="0"/>
        <w:keepLines w:val="0"/>
        <w:widowControl w:val="0"/>
        <w:pBdr>
          <w:top w:space="0" w:sz="0" w:val="nil"/>
          <w:left w:space="0" w:sz="0" w:val="nil"/>
          <w:bottom w:space="0" w:sz="0" w:val="nil"/>
          <w:right w:space="0" w:sz="0" w:val="nil"/>
          <w:between w:space="0" w:sz="0" w:val="nil"/>
        </w:pBdr>
        <w:shd w:fill="auto" w:val="clear"/>
        <w:spacing w:after="0" w:before="77.47817993164062" w:line="199.92000102996826"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A1F">
      <w:pPr>
        <w:keepNext w:val="0"/>
        <w:keepLines w:val="0"/>
        <w:widowControl w:val="0"/>
        <w:pBdr>
          <w:top w:space="0" w:sz="0" w:val="nil"/>
          <w:left w:space="0" w:sz="0" w:val="nil"/>
          <w:bottom w:space="0" w:sz="0" w:val="nil"/>
          <w:right w:space="0" w:sz="0" w:val="nil"/>
          <w:between w:space="0" w:sz="0" w:val="nil"/>
        </w:pBdr>
        <w:shd w:fill="auto" w:val="clear"/>
        <w:spacing w:after="0" w:before="730.7871246337891" w:line="199.92000102996826" w:lineRule="auto"/>
        <w:ind w:left="0" w:right="0" w:firstLine="0"/>
        <w:jc w:val="left"/>
        <w:rPr>
          <w:rFonts w:ascii="Arial" w:cs="Arial" w:eastAsia="Arial" w:hAnsi="Arial"/>
          <w:b w:val="0"/>
          <w:i w:val="0"/>
          <w:smallCaps w:val="0"/>
          <w:strike w:val="0"/>
          <w:color w:val="0583b0"/>
          <w:sz w:val="18"/>
          <w:szCs w:val="18"/>
          <w:u w:val="none"/>
          <w:shd w:fill="auto" w:val="clear"/>
          <w:vertAlign w:val="baseline"/>
        </w:rPr>
        <w:sectPr>
          <w:type w:val="continuous"/>
          <w:pgSz w:h="15840" w:w="12240" w:orient="portrait"/>
          <w:pgMar w:bottom="765.6000518798828" w:top="0" w:left="1440" w:right="1440" w:header="0" w:footer="720"/>
          <w:cols w:equalWidth="0" w:num="1">
            <w:col w:space="0" w:w="9360"/>
          </w:cols>
        </w:sect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60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w:t>
      </w:r>
    </w:p>
    <w:p w:rsidR="00000000" w:rsidDel="00000000" w:rsidP="00000000" w:rsidRDefault="00000000" w:rsidRPr="00000000" w14:paraId="00002A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2.3876953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2A21">
      <w:pPr>
        <w:keepNext w:val="0"/>
        <w:keepLines w:val="0"/>
        <w:widowControl w:val="0"/>
        <w:pBdr>
          <w:top w:space="0" w:sz="0" w:val="nil"/>
          <w:left w:space="0" w:sz="0" w:val="nil"/>
          <w:bottom w:space="0" w:sz="0" w:val="nil"/>
          <w:right w:space="0" w:sz="0" w:val="nil"/>
          <w:between w:space="0" w:sz="0" w:val="nil"/>
        </w:pBdr>
        <w:shd w:fill="auto" w:val="clear"/>
        <w:spacing w:after="0" w:before="519.539794921875" w:line="240" w:lineRule="auto"/>
        <w:ind w:left="0" w:right="2906.519775390625" w:firstLine="0"/>
        <w:jc w:val="right"/>
        <w:rPr>
          <w:rFonts w:ascii="Arial" w:cs="Arial" w:eastAsia="Arial" w:hAnsi="Arial"/>
          <w:b w:val="1"/>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583b0"/>
          <w:sz w:val="30"/>
          <w:szCs w:val="30"/>
          <w:u w:val="none"/>
          <w:shd w:fill="auto" w:val="clear"/>
          <w:vertAlign w:val="baseline"/>
          <w:rtl w:val="0"/>
        </w:rPr>
        <w:t xml:space="preserve">Annex I. Key Policy Actions 2016–17</w:t>
      </w:r>
      <w:r w:rsidDel="00000000" w:rsidR="00000000" w:rsidRPr="00000000">
        <w:rPr>
          <w:rFonts w:ascii="Arial" w:cs="Arial" w:eastAsia="Arial" w:hAnsi="Arial"/>
          <w:b w:val="1"/>
          <w:i w:val="0"/>
          <w:smallCaps w:val="0"/>
          <w:strike w:val="0"/>
          <w:color w:val="0583b0"/>
          <w:sz w:val="30"/>
          <w:szCs w:val="30"/>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583b0"/>
          <w:sz w:val="18"/>
          <w:szCs w:val="18"/>
          <w:u w:val="none"/>
          <w:shd w:fill="auto" w:val="clear"/>
          <w:vertAlign w:val="baseline"/>
          <w:rtl w:val="0"/>
        </w:rPr>
        <w:t xml:space="preserve"> </w:t>
      </w:r>
    </w:p>
    <w:p w:rsidR="00000000" w:rsidDel="00000000" w:rsidP="00000000" w:rsidRDefault="00000000" w:rsidRPr="00000000" w14:paraId="00002A22">
      <w:pPr>
        <w:keepNext w:val="0"/>
        <w:keepLines w:val="0"/>
        <w:widowControl w:val="0"/>
        <w:pBdr>
          <w:top w:space="0" w:sz="0" w:val="nil"/>
          <w:left w:space="0" w:sz="0" w:val="nil"/>
          <w:bottom w:space="0" w:sz="0" w:val="nil"/>
          <w:right w:space="0" w:sz="0" w:val="nil"/>
          <w:between w:space="0" w:sz="0" w:val="nil"/>
        </w:pBdr>
        <w:shd w:fill="auto" w:val="clear"/>
        <w:spacing w:after="0" w:before="91.4990234375" w:line="240" w:lineRule="auto"/>
        <w:ind w:left="0" w:right="4674.913330078125" w:firstLine="0"/>
        <w:jc w:val="righ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Monetary Policy  </w:t>
      </w:r>
    </w:p>
    <w:p w:rsidR="00000000" w:rsidDel="00000000" w:rsidP="00000000" w:rsidRDefault="00000000" w:rsidRPr="00000000" w14:paraId="00002A23">
      <w:pPr>
        <w:keepNext w:val="0"/>
        <w:keepLines w:val="0"/>
        <w:widowControl w:val="0"/>
        <w:pBdr>
          <w:top w:space="0" w:sz="0" w:val="nil"/>
          <w:left w:space="0" w:sz="0" w:val="nil"/>
          <w:bottom w:space="0" w:sz="0" w:val="nil"/>
          <w:right w:space="0" w:sz="0" w:val="nil"/>
          <w:between w:space="0" w:sz="0" w:val="nil"/>
        </w:pBdr>
        <w:shd w:fill="auto" w:val="clear"/>
        <w:spacing w:after="0" w:before="78.133544921875" w:line="250.7669734954834" w:lineRule="auto"/>
        <w:ind w:left="3739.0188598632812" w:right="1646.368408203125" w:hanging="1873.7869262695312"/>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cccccc" w:val="clear"/>
          <w:vertAlign w:val="baseline"/>
          <w:rtl w:val="0"/>
        </w:rPr>
        <w:t xml:space="preserve">March 3, 2016 Marginal Cost of Funds based Lending Rate (MCLR):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RBI notified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guidelines for MCLR for commercial banks effective April 1, 2016. MCLR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24">
      <w:pPr>
        <w:keepNext w:val="0"/>
        <w:keepLines w:val="0"/>
        <w:widowControl w:val="0"/>
        <w:pBdr>
          <w:top w:space="0" w:sz="0" w:val="nil"/>
          <w:left w:space="0" w:sz="0" w:val="nil"/>
          <w:bottom w:space="0" w:sz="0" w:val="nil"/>
          <w:right w:space="0" w:sz="0" w:val="nil"/>
          <w:between w:space="0" w:sz="0" w:val="nil"/>
        </w:pBdr>
        <w:shd w:fill="auto" w:val="clear"/>
        <w:spacing w:after="0" w:before="14.813232421875" w:line="259.77739334106445" w:lineRule="auto"/>
        <w:ind w:left="3734.8101806640625" w:right="1181.966552734375" w:hanging="2.80548095703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would replace ‘base rate’ as the new reference point for setting lending rates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for various tenures based on marginal cost of funds (= 92 percent x marginal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cost of borrowings + 8 percent x return on net worth). Banks are now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25">
      <w:pPr>
        <w:keepNext w:val="0"/>
        <w:keepLines w:val="0"/>
        <w:widowControl w:val="0"/>
        <w:pBdr>
          <w:top w:space="0" w:sz="0" w:val="nil"/>
          <w:left w:space="0" w:sz="0" w:val="nil"/>
          <w:bottom w:space="0" w:sz="0" w:val="nil"/>
          <w:right w:space="0" w:sz="0" w:val="nil"/>
          <w:between w:space="0" w:sz="0" w:val="nil"/>
        </w:pBdr>
        <w:shd w:fill="auto" w:val="clear"/>
        <w:spacing w:after="0" w:before="8.81591796875" w:line="264.56811904907227" w:lineRule="auto"/>
        <w:ind w:left="1850.2020263671875" w:right="1063.89404296875" w:firstLine="1895.6301879882812"/>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required to review and publish MCLR on a monthly basis based on changes in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deposit rates, thus supporting quicker transmission of monetary policy moves.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April 5, 2016 Policy actions: </w:t>
      </w:r>
    </w:p>
    <w:p w:rsidR="00000000" w:rsidDel="00000000" w:rsidP="00000000" w:rsidRDefault="00000000" w:rsidRPr="00000000" w14:paraId="00002A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13.375244140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 Reduced repo rate by 25 bps to 6.50 percent from 6.75 percent;  </w:t>
      </w:r>
    </w:p>
    <w:p w:rsidR="00000000" w:rsidDel="00000000" w:rsidP="00000000" w:rsidRDefault="00000000" w:rsidRPr="00000000" w14:paraId="00002A27">
      <w:pPr>
        <w:keepNext w:val="0"/>
        <w:keepLines w:val="0"/>
        <w:widowControl w:val="0"/>
        <w:pBdr>
          <w:top w:space="0" w:sz="0" w:val="nil"/>
          <w:left w:space="0" w:sz="0" w:val="nil"/>
          <w:bottom w:space="0" w:sz="0" w:val="nil"/>
          <w:right w:space="0" w:sz="0" w:val="nil"/>
          <w:between w:space="0" w:sz="0" w:val="nil"/>
        </w:pBdr>
        <w:shd w:fill="auto" w:val="clear"/>
        <w:spacing w:after="0" w:before="25.32958984375" w:line="240" w:lineRule="auto"/>
        <w:ind w:left="0" w:right="1540.916748046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(ii) Narrowed the policy rate corridor from +/-100 bps to +/- 50 bps by  </w:t>
      </w:r>
    </w:p>
    <w:p w:rsidR="00000000" w:rsidDel="00000000" w:rsidP="00000000" w:rsidRDefault="00000000" w:rsidRPr="00000000" w14:paraId="00002A28">
      <w:pPr>
        <w:keepNext w:val="0"/>
        <w:keepLines w:val="0"/>
        <w:widowControl w:val="0"/>
        <w:pBdr>
          <w:top w:space="0" w:sz="0" w:val="nil"/>
          <w:left w:space="0" w:sz="0" w:val="nil"/>
          <w:bottom w:space="0" w:sz="0" w:val="nil"/>
          <w:right w:space="0" w:sz="0" w:val="nil"/>
          <w:between w:space="0" w:sz="0" w:val="nil"/>
        </w:pBdr>
        <w:shd w:fill="auto" w:val="clear"/>
        <w:spacing w:after="0" w:before="26.533203125" w:line="240" w:lineRule="auto"/>
        <w:ind w:left="0" w:right="1866.84204101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reducing the marginal standing facility (MSF) rate by 75 bps and  </w:t>
      </w:r>
    </w:p>
    <w:p w:rsidR="00000000" w:rsidDel="00000000" w:rsidP="00000000" w:rsidRDefault="00000000" w:rsidRPr="00000000" w14:paraId="00002A29">
      <w:pPr>
        <w:keepNext w:val="0"/>
        <w:keepLines w:val="0"/>
        <w:widowControl w:val="0"/>
        <w:pBdr>
          <w:top w:space="0" w:sz="0" w:val="nil"/>
          <w:left w:space="0" w:sz="0" w:val="nil"/>
          <w:bottom w:space="0" w:sz="0" w:val="nil"/>
          <w:right w:space="0" w:sz="0" w:val="nil"/>
          <w:between w:space="0" w:sz="0" w:val="nil"/>
        </w:pBdr>
        <w:shd w:fill="auto" w:val="clear"/>
        <w:spacing w:after="0" w:before="26.531982421875" w:line="240" w:lineRule="auto"/>
        <w:ind w:left="0" w:right="1441.03271484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increasing the reverse repo rate by 25 bps. Consequently, the reverse  </w:t>
      </w:r>
    </w:p>
    <w:p w:rsidR="00000000" w:rsidDel="00000000" w:rsidP="00000000" w:rsidRDefault="00000000" w:rsidRPr="00000000" w14:paraId="00002A2A">
      <w:pPr>
        <w:keepNext w:val="0"/>
        <w:keepLines w:val="0"/>
        <w:widowControl w:val="0"/>
        <w:pBdr>
          <w:top w:space="0" w:sz="0" w:val="nil"/>
          <w:left w:space="0" w:sz="0" w:val="nil"/>
          <w:bottom w:space="0" w:sz="0" w:val="nil"/>
          <w:right w:space="0" w:sz="0" w:val="nil"/>
          <w:between w:space="0" w:sz="0" w:val="nil"/>
        </w:pBdr>
        <w:shd w:fill="auto" w:val="clear"/>
        <w:spacing w:after="0" w:before="25.330810546875" w:line="240" w:lineRule="auto"/>
        <w:ind w:left="0" w:right="1585.9161376953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repo rate was adjusted to 6.0 per cent, and MSF rate to 7.0 percent;  </w:t>
      </w:r>
    </w:p>
    <w:p w:rsidR="00000000" w:rsidDel="00000000" w:rsidP="00000000" w:rsidRDefault="00000000" w:rsidRPr="00000000" w14:paraId="00002A2B">
      <w:pPr>
        <w:keepNext w:val="0"/>
        <w:keepLines w:val="0"/>
        <w:widowControl w:val="0"/>
        <w:pBdr>
          <w:top w:space="0" w:sz="0" w:val="nil"/>
          <w:left w:space="0" w:sz="0" w:val="nil"/>
          <w:bottom w:space="0" w:sz="0" w:val="nil"/>
          <w:right w:space="0" w:sz="0" w:val="nil"/>
          <w:between w:space="0" w:sz="0" w:val="nil"/>
        </w:pBdr>
        <w:shd w:fill="auto" w:val="clear"/>
        <w:spacing w:after="0" w:before="26.5325927734375" w:line="240" w:lineRule="auto"/>
        <w:ind w:left="0" w:right="1466.32080078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(iii) Progressively lower the average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ex ante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liquidity deficit in the system  </w:t>
      </w:r>
    </w:p>
    <w:p w:rsidR="00000000" w:rsidDel="00000000" w:rsidP="00000000" w:rsidRDefault="00000000" w:rsidRPr="00000000" w14:paraId="00002A2C">
      <w:pPr>
        <w:keepNext w:val="0"/>
        <w:keepLines w:val="0"/>
        <w:widowControl w:val="0"/>
        <w:pBdr>
          <w:top w:space="0" w:sz="0" w:val="nil"/>
          <w:left w:space="0" w:sz="0" w:val="nil"/>
          <w:bottom w:space="0" w:sz="0" w:val="nil"/>
          <w:right w:space="0" w:sz="0" w:val="nil"/>
          <w:between w:space="0" w:sz="0" w:val="nil"/>
        </w:pBdr>
        <w:shd w:fill="auto" w:val="clear"/>
        <w:spacing w:after="0" w:before="26.5338134765625" w:line="240" w:lineRule="auto"/>
        <w:ind w:left="0" w:right="1134.29931640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from one percent of net demand and time liabilities (NDTL) to a position  </w:t>
      </w:r>
    </w:p>
    <w:p w:rsidR="00000000" w:rsidDel="00000000" w:rsidP="00000000" w:rsidRDefault="00000000" w:rsidRPr="00000000" w14:paraId="00002A2D">
      <w:pPr>
        <w:keepNext w:val="0"/>
        <w:keepLines w:val="0"/>
        <w:widowControl w:val="0"/>
        <w:pBdr>
          <w:top w:space="0" w:sz="0" w:val="nil"/>
          <w:left w:space="0" w:sz="0" w:val="nil"/>
          <w:bottom w:space="0" w:sz="0" w:val="nil"/>
          <w:right w:space="0" w:sz="0" w:val="nil"/>
          <w:between w:space="0" w:sz="0" w:val="nil"/>
        </w:pBdr>
        <w:shd w:fill="auto" w:val="clear"/>
        <w:spacing w:after="0" w:before="25.3302001953125" w:line="240" w:lineRule="auto"/>
        <w:ind w:left="0" w:right="1399.449462890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closer to neutrality; and supply of durable liquidity to be smoothened  </w:t>
      </w:r>
    </w:p>
    <w:p w:rsidR="00000000" w:rsidDel="00000000" w:rsidP="00000000" w:rsidRDefault="00000000" w:rsidRPr="00000000" w14:paraId="00002A2E">
      <w:pPr>
        <w:keepNext w:val="0"/>
        <w:keepLines w:val="0"/>
        <w:widowControl w:val="0"/>
        <w:pBdr>
          <w:top w:space="0" w:sz="0" w:val="nil"/>
          <w:left w:space="0" w:sz="0" w:val="nil"/>
          <w:bottom w:space="0" w:sz="0" w:val="nil"/>
          <w:right w:space="0" w:sz="0" w:val="nil"/>
          <w:between w:space="0" w:sz="0" w:val="nil"/>
        </w:pBdr>
        <w:shd w:fill="auto" w:val="clear"/>
        <w:spacing w:after="0" w:before="26.5338134765625" w:line="240" w:lineRule="auto"/>
        <w:ind w:left="0" w:right="2718.258666992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over the year through open market operation (OMOs);  </w:t>
      </w:r>
    </w:p>
    <w:p w:rsidR="00000000" w:rsidDel="00000000" w:rsidP="00000000" w:rsidRDefault="00000000" w:rsidRPr="00000000" w14:paraId="00002A2F">
      <w:pPr>
        <w:keepNext w:val="0"/>
        <w:keepLines w:val="0"/>
        <w:widowControl w:val="0"/>
        <w:pBdr>
          <w:top w:space="0" w:sz="0" w:val="nil"/>
          <w:left w:space="0" w:sz="0" w:val="nil"/>
          <w:bottom w:space="0" w:sz="0" w:val="nil"/>
          <w:right w:space="0" w:sz="0" w:val="nil"/>
          <w:between w:space="0" w:sz="0" w:val="nil"/>
        </w:pBdr>
        <w:shd w:fill="auto" w:val="clear"/>
        <w:spacing w:after="0" w:before="26.5325927734375" w:line="240" w:lineRule="auto"/>
        <w:ind w:left="0" w:right="1486.3427734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(iv) Reduced the minimum daily maintenance of cash reserve ratio (CRR)  </w:t>
      </w:r>
    </w:p>
    <w:p w:rsidR="00000000" w:rsidDel="00000000" w:rsidP="00000000" w:rsidRDefault="00000000" w:rsidRPr="00000000" w14:paraId="00002A30">
      <w:pPr>
        <w:keepNext w:val="0"/>
        <w:keepLines w:val="0"/>
        <w:widowControl w:val="0"/>
        <w:pBdr>
          <w:top w:space="0" w:sz="0" w:val="nil"/>
          <w:left w:space="0" w:sz="0" w:val="nil"/>
          <w:bottom w:space="0" w:sz="0" w:val="nil"/>
          <w:right w:space="0" w:sz="0" w:val="nil"/>
          <w:between w:space="0" w:sz="0" w:val="nil"/>
        </w:pBdr>
        <w:shd w:fill="auto" w:val="clear"/>
        <w:spacing w:after="0" w:before="25.3314208984375" w:line="240" w:lineRule="auto"/>
        <w:ind w:left="0" w:right="1069.39208984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from 95 percent of the requirement to 90 percent, while keeping the CRR  </w:t>
      </w:r>
    </w:p>
    <w:p w:rsidR="00000000" w:rsidDel="00000000" w:rsidP="00000000" w:rsidRDefault="00000000" w:rsidRPr="00000000" w14:paraId="00002A31">
      <w:pPr>
        <w:keepNext w:val="0"/>
        <w:keepLines w:val="0"/>
        <w:widowControl w:val="0"/>
        <w:pBdr>
          <w:top w:space="0" w:sz="0" w:val="nil"/>
          <w:left w:space="0" w:sz="0" w:val="nil"/>
          <w:bottom w:space="0" w:sz="0" w:val="nil"/>
          <w:right w:space="0" w:sz="0" w:val="nil"/>
          <w:between w:space="0" w:sz="0" w:val="nil"/>
        </w:pBdr>
        <w:shd w:fill="auto" w:val="clear"/>
        <w:spacing w:after="0" w:before="26.5325927734375" w:line="240" w:lineRule="auto"/>
        <w:ind w:left="4175.603380203247"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unchanged at 4.0 percent of NDTL.  </w:t>
      </w:r>
    </w:p>
    <w:p w:rsidR="00000000" w:rsidDel="00000000" w:rsidP="00000000" w:rsidRDefault="00000000" w:rsidRPr="00000000" w14:paraId="00002A32">
      <w:pPr>
        <w:keepNext w:val="0"/>
        <w:keepLines w:val="0"/>
        <w:widowControl w:val="0"/>
        <w:pBdr>
          <w:top w:space="0" w:sz="0" w:val="nil"/>
          <w:left w:space="0" w:sz="0" w:val="nil"/>
          <w:bottom w:space="0" w:sz="0" w:val="nil"/>
          <w:right w:space="0" w:sz="0" w:val="nil"/>
          <w:between w:space="0" w:sz="0" w:val="nil"/>
        </w:pBdr>
        <w:shd w:fill="auto" w:val="clear"/>
        <w:spacing w:after="0" w:before="96.14013671875" w:line="254.6041774749756" w:lineRule="auto"/>
        <w:ind w:left="1865.23193359375" w:right="1066.29760742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cccccc" w:val="clear"/>
          <w:vertAlign w:val="baseline"/>
          <w:rtl w:val="0"/>
        </w:rPr>
        <w:t xml:space="preserve">May 14, 2016 Flexible Inflation Targeting &amp; Monetary Policy Committee (MPC):</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Government amended RBI Act, 1934 to include flexible inflation targeting (FIT)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as the new operational framework for the central bank and notified the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33">
      <w:pPr>
        <w:keepNext w:val="0"/>
        <w:keepLines w:val="0"/>
        <w:widowControl w:val="0"/>
        <w:pBdr>
          <w:top w:space="0" w:sz="0" w:val="nil"/>
          <w:left w:space="0" w:sz="0" w:val="nil"/>
          <w:bottom w:space="0" w:sz="0" w:val="nil"/>
          <w:right w:space="0" w:sz="0" w:val="nil"/>
          <w:between w:space="0" w:sz="0" w:val="nil"/>
        </w:pBdr>
        <w:shd w:fill="auto" w:val="clear"/>
        <w:spacing w:after="0" w:before="13.5186767578125" w:line="259.1781234741211" w:lineRule="auto"/>
        <w:ind w:left="3733.8082885742188" w:right="1101.84814453125" w:firstLine="1.001892089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factors that would constitute failure to achieve the inflation target, namely: (a)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average inflation remains more than the upper tolerance level of the inflation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target notified for any three consecutive quarters; or (b) average inflation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34">
      <w:pPr>
        <w:keepNext w:val="0"/>
        <w:keepLines w:val="0"/>
        <w:widowControl w:val="0"/>
        <w:pBdr>
          <w:top w:space="0" w:sz="0" w:val="nil"/>
          <w:left w:space="0" w:sz="0" w:val="nil"/>
          <w:bottom w:space="0" w:sz="0" w:val="nil"/>
          <w:right w:space="0" w:sz="0" w:val="nil"/>
          <w:between w:space="0" w:sz="0" w:val="nil"/>
        </w:pBdr>
        <w:shd w:fill="auto" w:val="clear"/>
        <w:spacing w:after="0" w:before="10.5194091796875" w:line="259.1781234741211" w:lineRule="auto"/>
        <w:ind w:left="3734.8101806640625" w:right="1119.6630859375" w:firstLine="11.0220336914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remains less than the lower tolerance level of the inflation target notified for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any three consecutive quarters, whereby the RBI would be required to explain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factors responsible and spell out policy action.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35">
      <w:pPr>
        <w:keepNext w:val="0"/>
        <w:keepLines w:val="0"/>
        <w:widowControl w:val="0"/>
        <w:pBdr>
          <w:top w:space="0" w:sz="0" w:val="nil"/>
          <w:left w:space="0" w:sz="0" w:val="nil"/>
          <w:bottom w:space="0" w:sz="0" w:val="nil"/>
          <w:right w:space="0" w:sz="0" w:val="nil"/>
          <w:between w:space="0" w:sz="0" w:val="nil"/>
        </w:pBdr>
        <w:shd w:fill="auto" w:val="clear"/>
        <w:spacing w:after="0" w:before="270.919189453125" w:line="258.57805252075195" w:lineRule="auto"/>
        <w:ind w:left="3743.2272338867188" w:right="1180.283203125" w:hanging="9.6194458007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The amendment also provided for a six-member Monetary Policy Committee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(MPC), responsible for setting monetary policy. MPC would have three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36">
      <w:pPr>
        <w:keepNext w:val="0"/>
        <w:keepLines w:val="0"/>
        <w:widowControl w:val="0"/>
        <w:pBdr>
          <w:top w:space="0" w:sz="0" w:val="nil"/>
          <w:left w:space="0" w:sz="0" w:val="nil"/>
          <w:bottom w:space="0" w:sz="0" w:val="nil"/>
          <w:right w:space="0" w:sz="0" w:val="nil"/>
          <w:between w:space="0" w:sz="0" w:val="nil"/>
        </w:pBdr>
        <w:shd w:fill="auto" w:val="clear"/>
        <w:spacing w:after="0" w:before="11.0223388671875" w:line="259.476957321167" w:lineRule="auto"/>
        <w:ind w:left="3731.0028076171875" w:right="1061.868896484375" w:firstLine="14.8294067382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members from the RBI, including the Governor, the ex-officio chairperson, the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Deputy Governor in charge of monetary policy and one executive director and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three outside experts to be appointed by the government for a period of 4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years and not eligible for re-appointment. Each member would have one vote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and in the case of a tie, the Governor would have a second or casting vote.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37">
      <w:pPr>
        <w:keepNext w:val="0"/>
        <w:keepLines w:val="0"/>
        <w:widowControl w:val="0"/>
        <w:pBdr>
          <w:top w:space="0" w:sz="0" w:val="nil"/>
          <w:left w:space="0" w:sz="0" w:val="nil"/>
          <w:bottom w:space="0" w:sz="0" w:val="nil"/>
          <w:right w:space="0" w:sz="0" w:val="nil"/>
          <w:between w:space="0" w:sz="0" w:val="nil"/>
        </w:pBdr>
        <w:shd w:fill="auto" w:val="clear"/>
        <w:spacing w:after="0" w:before="19.87579345703125" w:line="254.60612297058105" w:lineRule="auto"/>
        <w:ind w:left="1850.2020263671875" w:right="1331.93603515625" w:firstLine="0"/>
        <w:jc w:val="center"/>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5840" w:w="12240" w:orient="portrait"/>
          <w:pgMar w:bottom="765.6000518798828" w:top="0" w:left="58.80000114440918" w:right="450" w:header="0" w:footer="720"/>
          <w:cols w:equalWidth="0" w:num="1">
            <w:col w:space="0" w:w="11731.19999885559"/>
          </w:cols>
        </w:sect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August 5, 2016 Inflation target: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Based on the amended RBI Act 1934 the government  notified the CPI headline inflation target band for a five-year period ending  March 31, 2021 to be 4 +/- 2 percent.  </w:t>
      </w:r>
    </w:p>
    <w:p w:rsidR="00000000" w:rsidDel="00000000" w:rsidP="00000000" w:rsidRDefault="00000000" w:rsidRPr="00000000" w14:paraId="00002A38">
      <w:pPr>
        <w:keepNext w:val="0"/>
        <w:keepLines w:val="0"/>
        <w:widowControl w:val="0"/>
        <w:pBdr>
          <w:top w:space="0" w:sz="0" w:val="nil"/>
          <w:left w:space="0" w:sz="0" w:val="nil"/>
          <w:bottom w:space="0" w:sz="0" w:val="nil"/>
          <w:right w:space="0" w:sz="0" w:val="nil"/>
          <w:between w:space="0" w:sz="0" w:val="nil"/>
        </w:pBdr>
        <w:shd w:fill="auto" w:val="clear"/>
        <w:spacing w:after="0" w:before="30.31219482421875" w:line="266.1794185638428"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cccccc" w:val="clear"/>
          <w:vertAlign w:val="baseline"/>
          <w:rtl w:val="0"/>
        </w:rPr>
        <w:t xml:space="preserve">September 30,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cccccc" w:val="clear"/>
          <w:vertAlign w:val="baseline"/>
          <w:rtl w:val="0"/>
        </w:rPr>
        <w:t xml:space="preserve">2016</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2A39">
      <w:pPr>
        <w:keepNext w:val="0"/>
        <w:keepLines w:val="0"/>
        <w:widowControl w:val="0"/>
        <w:pBdr>
          <w:top w:space="0" w:sz="0" w:val="nil"/>
          <w:left w:space="0" w:sz="0" w:val="nil"/>
          <w:bottom w:space="0" w:sz="0" w:val="nil"/>
          <w:right w:space="0" w:sz="0" w:val="nil"/>
          <w:between w:space="0" w:sz="0" w:val="nil"/>
        </w:pBdr>
        <w:shd w:fill="auto" w:val="clear"/>
        <w:spacing w:after="0" w:before="0" w:line="247.52005577087402" w:lineRule="auto"/>
        <w:ind w:left="0"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765.6000518798828" w:top="0" w:left="1917.4501037597656" w:right="1539.910888671875" w:header="0" w:footer="720"/>
          <w:cols w:equalWidth="0" w:num="2">
            <w:col w:space="0" w:w="4400"/>
            <w:col w:space="0" w:w="4400"/>
          </w:cols>
        </w:sectPr>
      </w:pPr>
      <w:r w:rsidDel="00000000" w:rsidR="00000000" w:rsidRPr="00000000">
        <w:rPr>
          <w:rFonts w:ascii="Arial" w:cs="Arial" w:eastAsia="Arial" w:hAnsi="Arial"/>
          <w:b w:val="1"/>
          <w:i w:val="0"/>
          <w:smallCaps w:val="0"/>
          <w:strike w:val="0"/>
          <w:color w:val="000000"/>
          <w:sz w:val="21"/>
          <w:szCs w:val="21"/>
          <w:u w:val="none"/>
          <w:shd w:fill="cccccc" w:val="clear"/>
          <w:vertAlign w:val="baseline"/>
          <w:rtl w:val="0"/>
        </w:rPr>
        <w:t xml:space="preserve">Monetary policy committee (MPC) formation: </w:t>
      </w:r>
      <w:r w:rsidDel="00000000" w:rsidR="00000000" w:rsidRPr="00000000">
        <w:rPr>
          <w:rFonts w:ascii="Arial" w:cs="Arial" w:eastAsia="Arial" w:hAnsi="Arial"/>
          <w:b w:val="0"/>
          <w:i w:val="0"/>
          <w:smallCaps w:val="0"/>
          <w:strike w:val="0"/>
          <w:color w:val="000000"/>
          <w:sz w:val="21"/>
          <w:szCs w:val="21"/>
          <w:u w:val="none"/>
          <w:shd w:fill="cccccc" w:val="clear"/>
          <w:vertAlign w:val="baseline"/>
          <w:rtl w:val="0"/>
        </w:rPr>
        <w:t xml:space="preserve">Government notified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cccccc" w:val="clear"/>
          <w:vertAlign w:val="baseline"/>
          <w:rtl w:val="0"/>
        </w:rPr>
        <w:t xml:space="preserve">formation of a six-member MPC which includes Dr. Urjit Patel, Governor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cccccc" w:val="clear"/>
          <w:vertAlign w:val="baseline"/>
          <w:rtl w:val="0"/>
        </w:rPr>
        <w:t xml:space="preserve">RBI, Chairperson, Mr. R. Gandhi, Deputy Governor, RBI, Dr. Michael Patra,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cccccc" w:val="clear"/>
          <w:vertAlign w:val="baseline"/>
          <w:rtl w:val="0"/>
        </w:rPr>
        <w:t xml:space="preserve">Executive Director, RBI, Dr. Chetan Ghate, Professor, Indian Statistical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2A3A">
      <w:pPr>
        <w:keepNext w:val="0"/>
        <w:keepLines w:val="0"/>
        <w:widowControl w:val="0"/>
        <w:pBdr>
          <w:top w:space="0" w:sz="0" w:val="nil"/>
          <w:left w:space="0" w:sz="0" w:val="nil"/>
          <w:bottom w:space="0" w:sz="0" w:val="nil"/>
          <w:right w:space="0" w:sz="0" w:val="nil"/>
          <w:between w:space="0" w:sz="0" w:val="nil"/>
        </w:pBdr>
        <w:shd w:fill="auto" w:val="clear"/>
        <w:spacing w:after="0" w:before="313.5478210449219" w:line="240" w:lineRule="auto"/>
        <w:ind w:left="1755.959978103637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Prepared by Sudip Mohapatra.</w:t>
      </w:r>
    </w:p>
    <w:p w:rsidR="00000000" w:rsidDel="00000000" w:rsidP="00000000" w:rsidRDefault="00000000" w:rsidRPr="00000000" w14:paraId="00002A3B">
      <w:pPr>
        <w:keepNext w:val="0"/>
        <w:keepLines w:val="0"/>
        <w:widowControl w:val="0"/>
        <w:pBdr>
          <w:top w:space="0" w:sz="0" w:val="nil"/>
          <w:left w:space="0" w:sz="0" w:val="nil"/>
          <w:bottom w:space="0" w:sz="0" w:val="nil"/>
          <w:right w:space="0" w:sz="0" w:val="nil"/>
          <w:between w:space="0" w:sz="0" w:val="nil"/>
        </w:pBdr>
        <w:shd w:fill="auto" w:val="clear"/>
        <w:spacing w:after="0" w:before="631.1400604248047" w:line="240" w:lineRule="auto"/>
        <w:ind w:left="0" w:right="999.761962890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61</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2A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5.3400135040283"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2A3D">
      <w:pPr>
        <w:keepNext w:val="0"/>
        <w:keepLines w:val="0"/>
        <w:widowControl w:val="0"/>
        <w:pBdr>
          <w:top w:space="0" w:sz="0" w:val="nil"/>
          <w:left w:space="0" w:sz="0" w:val="nil"/>
          <w:bottom w:space="0" w:sz="0" w:val="nil"/>
          <w:right w:space="0" w:sz="0" w:val="nil"/>
          <w:between w:space="0" w:sz="0" w:val="nil"/>
        </w:pBdr>
        <w:shd w:fill="auto" w:val="clear"/>
        <w:spacing w:after="0" w:before="520.73974609375" w:line="266.1794185638428" w:lineRule="auto"/>
        <w:ind w:left="3742.919921875" w:right="1099.79736328125" w:firstLine="2.3098754882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cccccc" w:val="clear"/>
          <w:vertAlign w:val="baseline"/>
          <w:rtl w:val="0"/>
        </w:rPr>
        <w:t xml:space="preserve">Institute (ISI), Dr. Pami Dua, Director, Delhi School of Economics (DSE) and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cccccc" w:val="clear"/>
          <w:vertAlign w:val="baseline"/>
          <w:rtl w:val="0"/>
        </w:rPr>
        <w:t xml:space="preserve">Dr. Ravindra H. Dholakia, Professor, Indian Institute of Management (IIM)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cccccc" w:val="clear"/>
          <w:vertAlign w:val="baseline"/>
          <w:rtl w:val="0"/>
        </w:rPr>
        <w:t xml:space="preserve">with effect from September 30, 2016.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2A3E">
      <w:pPr>
        <w:keepNext w:val="0"/>
        <w:keepLines w:val="0"/>
        <w:widowControl w:val="0"/>
        <w:pBdr>
          <w:top w:space="0" w:sz="0" w:val="nil"/>
          <w:left w:space="0" w:sz="0" w:val="nil"/>
          <w:bottom w:space="0" w:sz="0" w:val="nil"/>
          <w:right w:space="0" w:sz="0" w:val="nil"/>
          <w:between w:space="0" w:sz="0" w:val="nil"/>
        </w:pBdr>
        <w:shd w:fill="auto" w:val="clear"/>
        <w:spacing w:after="0" w:before="14.027099609375" w:line="250.7728672027588" w:lineRule="auto"/>
        <w:ind w:left="1856.4143371582031" w:right="1531.651611328125" w:firstLine="0"/>
        <w:jc w:val="center"/>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5840" w:w="12240" w:orient="portrait"/>
          <w:pgMar w:bottom="765.6000518798828" w:top="0" w:left="58.80000114440918" w:right="450" w:header="0" w:footer="720"/>
          <w:cols w:equalWidth="0" w:num="1">
            <w:col w:space="0" w:w="11731.19999885559"/>
          </w:cols>
        </w:sect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October 4, 2016 Policy rate: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Monetary Policy Committee (MPC) in its first review reduced  policy repo rate by 25 bps to 6.25 percent from 6.5 percent. </w:t>
      </w:r>
    </w:p>
    <w:p w:rsidR="00000000" w:rsidDel="00000000" w:rsidP="00000000" w:rsidRDefault="00000000" w:rsidRPr="00000000" w14:paraId="00002A3F">
      <w:pPr>
        <w:keepNext w:val="0"/>
        <w:keepLines w:val="0"/>
        <w:widowControl w:val="0"/>
        <w:pBdr>
          <w:top w:space="0" w:sz="0" w:val="nil"/>
          <w:left w:space="0" w:sz="0" w:val="nil"/>
          <w:bottom w:space="0" w:sz="0" w:val="nil"/>
          <w:right w:space="0" w:sz="0" w:val="nil"/>
          <w:between w:space="0" w:sz="0" w:val="nil"/>
        </w:pBdr>
        <w:shd w:fill="auto" w:val="clear"/>
        <w:spacing w:after="0" w:before="32.8076171875" w:line="264.563255310058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cccccc" w:val="clear"/>
          <w:vertAlign w:val="baseline"/>
          <w:rtl w:val="0"/>
        </w:rPr>
        <w:t xml:space="preserve">November 25,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cccccc" w:val="clear"/>
          <w:vertAlign w:val="baseline"/>
          <w:rtl w:val="0"/>
        </w:rPr>
        <w:t xml:space="preserve">2016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40">
      <w:pPr>
        <w:keepNext w:val="0"/>
        <w:keepLines w:val="0"/>
        <w:widowControl w:val="0"/>
        <w:pBdr>
          <w:top w:space="0" w:sz="0" w:val="nil"/>
          <w:left w:space="0" w:sz="0" w:val="nil"/>
          <w:bottom w:space="0" w:sz="0" w:val="nil"/>
          <w:right w:space="0" w:sz="0" w:val="nil"/>
          <w:between w:space="0" w:sz="0" w:val="nil"/>
        </w:pBdr>
        <w:shd w:fill="auto" w:val="clear"/>
        <w:spacing w:after="0" w:before="530.423583984375" w:line="264.5742130279541"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November 26,  2016  </w:t>
      </w:r>
    </w:p>
    <w:p w:rsidR="00000000" w:rsidDel="00000000" w:rsidP="00000000" w:rsidRDefault="00000000" w:rsidRPr="00000000" w14:paraId="00002A41">
      <w:pPr>
        <w:keepNext w:val="0"/>
        <w:keepLines w:val="0"/>
        <w:widowControl w:val="0"/>
        <w:pBdr>
          <w:top w:space="0" w:sz="0" w:val="nil"/>
          <w:left w:space="0" w:sz="0" w:val="nil"/>
          <w:bottom w:space="0" w:sz="0" w:val="nil"/>
          <w:right w:space="0" w:sz="0" w:val="nil"/>
          <w:between w:space="0" w:sz="0" w:val="nil"/>
        </w:pBdr>
        <w:shd w:fill="auto" w:val="clear"/>
        <w:spacing w:after="0" w:before="1400.40283203125" w:line="264.56525802612305"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cccccc" w:val="clear"/>
          <w:vertAlign w:val="baseline"/>
          <w:rtl w:val="0"/>
        </w:rPr>
        <w:t xml:space="preserve">February 28,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cccccc" w:val="clear"/>
          <w:vertAlign w:val="baseline"/>
          <w:rtl w:val="0"/>
        </w:rPr>
        <w:t xml:space="preserve">2016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42">
      <w:pPr>
        <w:keepNext w:val="0"/>
        <w:keepLines w:val="0"/>
        <w:widowControl w:val="0"/>
        <w:pBdr>
          <w:top w:space="0" w:sz="0" w:val="nil"/>
          <w:left w:space="0" w:sz="0" w:val="nil"/>
          <w:bottom w:space="0" w:sz="0" w:val="nil"/>
          <w:right w:space="0" w:sz="0" w:val="nil"/>
          <w:between w:space="0" w:sz="0" w:val="nil"/>
        </w:pBdr>
        <w:shd w:fill="auto" w:val="clear"/>
        <w:spacing w:after="0" w:before="0" w:line="259.3767356872558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cccccc" w:val="clear"/>
          <w:vertAlign w:val="baseline"/>
          <w:rtl w:val="0"/>
        </w:rPr>
        <w:t xml:space="preserve">Oil Bonds: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RBI allowed oil bonds issued by the government to qualify as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eligible securities for repos, reverse repos and Marginal Standing Facility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(MSF), while non-statutory liquidity requirement (SLR) status of these bonds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would continue.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43">
      <w:pPr>
        <w:keepNext w:val="0"/>
        <w:keepLines w:val="0"/>
        <w:widowControl w:val="0"/>
        <w:pBdr>
          <w:top w:space="0" w:sz="0" w:val="nil"/>
          <w:left w:space="0" w:sz="0" w:val="nil"/>
          <w:bottom w:space="0" w:sz="0" w:val="nil"/>
          <w:right w:space="0" w:sz="0" w:val="nil"/>
          <w:between w:space="0" w:sz="0" w:val="nil"/>
        </w:pBdr>
        <w:shd w:fill="auto" w:val="clear"/>
        <w:spacing w:after="0" w:before="19.959716796875" w:line="259.29588317871094"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Cash reserve ratio (CRR):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RBI asked banks to maintain an incremental CRR of  100 percent on the increase in net demand and time liabilities (NDTL)  between September 16, 2016 and November 11, 2016, effective from  November 26, 2016. The hike is a temporary measure to offset deposits  resulting from the withdrawing of legal tender of old ₹500 and ₹1000  currency notes in circulation.  </w:t>
      </w:r>
    </w:p>
    <w:p w:rsidR="00000000" w:rsidDel="00000000" w:rsidP="00000000" w:rsidRDefault="00000000" w:rsidRPr="00000000" w14:paraId="00002A44">
      <w:pPr>
        <w:keepNext w:val="0"/>
        <w:keepLines w:val="0"/>
        <w:widowControl w:val="0"/>
        <w:pBdr>
          <w:top w:space="0" w:sz="0" w:val="nil"/>
          <w:left w:space="0" w:sz="0" w:val="nil"/>
          <w:bottom w:space="0" w:sz="0" w:val="nil"/>
          <w:right w:space="0" w:sz="0" w:val="nil"/>
          <w:between w:space="0" w:sz="0" w:val="nil"/>
        </w:pBdr>
        <w:shd w:fill="auto" w:val="clear"/>
        <w:spacing w:after="0" w:before="60.8203125" w:line="240"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Financial Sector  </w:t>
      </w:r>
    </w:p>
    <w:p w:rsidR="00000000" w:rsidDel="00000000" w:rsidP="00000000" w:rsidRDefault="00000000" w:rsidRPr="00000000" w14:paraId="00002A45">
      <w:pPr>
        <w:keepNext w:val="0"/>
        <w:keepLines w:val="0"/>
        <w:widowControl w:val="0"/>
        <w:pBdr>
          <w:top w:space="0" w:sz="0" w:val="nil"/>
          <w:left w:space="0" w:sz="0" w:val="nil"/>
          <w:bottom w:space="0" w:sz="0" w:val="nil"/>
          <w:right w:space="0" w:sz="0" w:val="nil"/>
          <w:between w:space="0" w:sz="0" w:val="nil"/>
        </w:pBdr>
        <w:shd w:fill="auto" w:val="clear"/>
        <w:spacing w:after="0" w:before="75.7330322265625" w:line="259.37753677368164"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5840" w:w="12240" w:orient="portrait"/>
          <w:pgMar w:bottom="765.6000518798828" w:top="0" w:left="1918.6212158203125" w:right="1513.71826171875" w:header="0" w:footer="720"/>
          <w:cols w:equalWidth="0" w:num="2">
            <w:col w:space="0" w:w="4420"/>
            <w:col w:space="0" w:w="4420"/>
          </w:cols>
        </w:sectPr>
      </w:pPr>
      <w:r w:rsidDel="00000000" w:rsidR="00000000" w:rsidRPr="00000000">
        <w:rPr>
          <w:rFonts w:ascii="Arial" w:cs="Arial" w:eastAsia="Arial" w:hAnsi="Arial"/>
          <w:b w:val="1"/>
          <w:i w:val="0"/>
          <w:smallCaps w:val="0"/>
          <w:strike w:val="0"/>
          <w:color w:val="000000"/>
          <w:sz w:val="20.040000915527344"/>
          <w:szCs w:val="20.040000915527344"/>
          <w:u w:val="none"/>
          <w:shd w:fill="cccccc" w:val="clear"/>
          <w:vertAlign w:val="baseline"/>
          <w:rtl w:val="0"/>
        </w:rPr>
        <w:t xml:space="preserve">Banks Board Bureau (BBB):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With a view to improve governance of public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sector banks (PSBs), the government set up an autonomous Banks Board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Bureau, responsible for selection of heads of PSBs and financial institutions,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and help develop strategies and capital raising plans.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46">
      <w:pPr>
        <w:keepNext w:val="0"/>
        <w:keepLines w:val="0"/>
        <w:widowControl w:val="0"/>
        <w:pBdr>
          <w:top w:space="0" w:sz="0" w:val="nil"/>
          <w:left w:space="0" w:sz="0" w:val="nil"/>
          <w:bottom w:space="0" w:sz="0" w:val="nil"/>
          <w:right w:space="0" w:sz="0" w:val="nil"/>
          <w:between w:space="0" w:sz="0" w:val="nil"/>
        </w:pBdr>
        <w:shd w:fill="auto" w:val="clear"/>
        <w:spacing w:after="0" w:before="19.9591064453125" w:line="249.61581230163574" w:lineRule="auto"/>
        <w:ind w:left="3756.427001953125" w:right="1298.631591796875" w:hanging="1891.19506835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March 17, 2016 Framework for Revival and Rehabilitation of Micro, Small and Medium  Enterprises (MSMEs):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RBI notified changes to the framework for MSME  </w:t>
      </w:r>
    </w:p>
    <w:p w:rsidR="00000000" w:rsidDel="00000000" w:rsidP="00000000" w:rsidRDefault="00000000" w:rsidRPr="00000000" w14:paraId="00002A47">
      <w:pPr>
        <w:keepNext w:val="0"/>
        <w:keepLines w:val="0"/>
        <w:widowControl w:val="0"/>
        <w:pBdr>
          <w:top w:space="0" w:sz="0" w:val="nil"/>
          <w:left w:space="0" w:sz="0" w:val="nil"/>
          <w:bottom w:space="0" w:sz="0" w:val="nil"/>
          <w:right w:space="0" w:sz="0" w:val="nil"/>
          <w:between w:space="0" w:sz="0" w:val="nil"/>
        </w:pBdr>
        <w:shd w:fill="auto" w:val="clear"/>
        <w:spacing w:after="0" w:before="17.01416015625" w:line="259.1765785217285" w:lineRule="auto"/>
        <w:ind w:left="3744.6029663085938" w:right="1056.044921875" w:firstLine="6.011657714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stressed assets up to loan size of ₹250 million which would require every bank  to form special committees at district/regional level to help regularize assets  before turning into NPAs. Operationally banks would be required to  </w:t>
      </w:r>
    </w:p>
    <w:p w:rsidR="00000000" w:rsidDel="00000000" w:rsidP="00000000" w:rsidRDefault="00000000" w:rsidRPr="00000000" w14:paraId="00002A48">
      <w:pPr>
        <w:keepNext w:val="0"/>
        <w:keepLines w:val="0"/>
        <w:widowControl w:val="0"/>
        <w:pBdr>
          <w:top w:space="0" w:sz="0" w:val="nil"/>
          <w:left w:space="0" w:sz="0" w:val="nil"/>
          <w:bottom w:space="0" w:sz="0" w:val="nil"/>
          <w:right w:space="0" w:sz="0" w:val="nil"/>
          <w:between w:space="0" w:sz="0" w:val="nil"/>
        </w:pBdr>
        <w:shd w:fill="auto" w:val="clear"/>
        <w:spacing w:after="0" w:before="10.5206298828125" w:line="240" w:lineRule="auto"/>
        <w:ind w:left="0" w:right="1802.33276367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categorize stressed assets into three sub-categories under the Special  </w:t>
      </w:r>
    </w:p>
    <w:p w:rsidR="00000000" w:rsidDel="00000000" w:rsidP="00000000" w:rsidRDefault="00000000" w:rsidRPr="00000000" w14:paraId="00002A49">
      <w:pPr>
        <w:keepNext w:val="0"/>
        <w:keepLines w:val="0"/>
        <w:widowControl w:val="0"/>
        <w:pBdr>
          <w:top w:space="0" w:sz="0" w:val="nil"/>
          <w:left w:space="0" w:sz="0" w:val="nil"/>
          <w:bottom w:space="0" w:sz="0" w:val="nil"/>
          <w:right w:space="0" w:sz="0" w:val="nil"/>
          <w:between w:space="0" w:sz="0" w:val="nil"/>
        </w:pBdr>
        <w:shd w:fill="auto" w:val="clear"/>
        <w:spacing w:after="0" w:before="26.533203125" w:line="258.57622146606445" w:lineRule="auto"/>
        <w:ind w:left="3749.8141479492188" w:right="1164.940185546875" w:firstLine="9.017944335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Mention Account (SMA) – SMA-0, SMA-1 and SMA-2 depending on duration  of default on interest or/and principal.  </w:t>
      </w:r>
    </w:p>
    <w:p w:rsidR="00000000" w:rsidDel="00000000" w:rsidP="00000000" w:rsidRDefault="00000000" w:rsidRPr="00000000" w14:paraId="00002A4A">
      <w:pPr>
        <w:keepNext w:val="0"/>
        <w:keepLines w:val="0"/>
        <w:widowControl w:val="0"/>
        <w:pBdr>
          <w:top w:space="0" w:sz="0" w:val="nil"/>
          <w:left w:space="0" w:sz="0" w:val="nil"/>
          <w:bottom w:space="0" w:sz="0" w:val="nil"/>
          <w:right w:space="0" w:sz="0" w:val="nil"/>
          <w:between w:space="0" w:sz="0" w:val="nil"/>
        </w:pBdr>
        <w:shd w:fill="auto" w:val="clear"/>
        <w:spacing w:after="0" w:before="20.6256103515625" w:line="255.19177436828613" w:lineRule="auto"/>
        <w:ind w:left="3744.608154296875" w:right="1104.2138671875" w:hanging="1879.37622070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cccccc" w:val="clear"/>
          <w:vertAlign w:val="baseline"/>
          <w:rtl w:val="0"/>
        </w:rPr>
        <w:t xml:space="preserve">March 17, 2016 Currency Futures Market: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RBI permitted stand-alone primary dealers (PDs)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to deal in currency futures contracts traded on recognized exchanges subject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to prudential eligibility criteria, position limits and risk management practices.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4B">
      <w:pPr>
        <w:keepNext w:val="0"/>
        <w:keepLines w:val="0"/>
        <w:widowControl w:val="0"/>
        <w:pBdr>
          <w:top w:space="0" w:sz="0" w:val="nil"/>
          <w:left w:space="0" w:sz="0" w:val="nil"/>
          <w:bottom w:space="0" w:sz="0" w:val="nil"/>
          <w:right w:space="0" w:sz="0" w:val="nil"/>
          <w:between w:space="0" w:sz="0" w:val="nil"/>
        </w:pBdr>
        <w:shd w:fill="auto" w:val="clear"/>
        <w:spacing w:after="0" w:before="22.623291015625" w:line="256.30940437316895" w:lineRule="auto"/>
        <w:ind w:left="1865.23193359375" w:right="1107.04101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March 29, 2016 Investment by Foreign Portfolio Investors (FPI) in Government Securities: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RBI raised the limits for investment by FPIs in central government securities in  two tranches, i.e., by ₹105 billion from April 4, 2016 and by ₹100 billion from  July 5, 2016; and State Development Loans (SDL) by ₹35 billion each from  </w:t>
      </w:r>
    </w:p>
    <w:p w:rsidR="00000000" w:rsidDel="00000000" w:rsidP="00000000" w:rsidRDefault="00000000" w:rsidRPr="00000000" w14:paraId="00002A4C">
      <w:pPr>
        <w:keepNext w:val="0"/>
        <w:keepLines w:val="0"/>
        <w:widowControl w:val="0"/>
        <w:pBdr>
          <w:top w:space="0" w:sz="0" w:val="nil"/>
          <w:left w:space="0" w:sz="0" w:val="nil"/>
          <w:bottom w:space="0" w:sz="0" w:val="nil"/>
          <w:right w:space="0" w:sz="0" w:val="nil"/>
          <w:between w:space="0" w:sz="0" w:val="nil"/>
        </w:pBdr>
        <w:shd w:fill="auto" w:val="clear"/>
        <w:spacing w:after="0" w:before="11.148681640625" w:line="240" w:lineRule="auto"/>
        <w:ind w:left="3742.5986194610596"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April 4, 2016 and July 5, 2016.  </w:t>
      </w:r>
    </w:p>
    <w:p w:rsidR="00000000" w:rsidDel="00000000" w:rsidP="00000000" w:rsidRDefault="00000000" w:rsidRPr="00000000" w14:paraId="00002A4D">
      <w:pPr>
        <w:keepNext w:val="0"/>
        <w:keepLines w:val="0"/>
        <w:widowControl w:val="0"/>
        <w:pBdr>
          <w:top w:space="0" w:sz="0" w:val="nil"/>
          <w:left w:space="0" w:sz="0" w:val="nil"/>
          <w:bottom w:space="0" w:sz="0" w:val="nil"/>
          <w:right w:space="0" w:sz="0" w:val="nil"/>
          <w:between w:space="0" w:sz="0" w:val="nil"/>
        </w:pBdr>
        <w:shd w:fill="auto" w:val="clear"/>
        <w:spacing w:after="0" w:before="36.1328125" w:line="250.7688045501709" w:lineRule="auto"/>
        <w:ind w:left="3749.8187255859375" w:right="1868.641357421875" w:hanging="1884.586791992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cccccc" w:val="clear"/>
          <w:vertAlign w:val="baseline"/>
          <w:rtl w:val="0"/>
        </w:rPr>
        <w:t xml:space="preserve">March 30, 2016 External Commercial Borrowing (ECB):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RBI allowed infrastructure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companies, Non-Banking Financial Companies-Infrastructure Finance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4E">
      <w:pPr>
        <w:keepNext w:val="0"/>
        <w:keepLines w:val="0"/>
        <w:widowControl w:val="0"/>
        <w:pBdr>
          <w:top w:space="0" w:sz="0" w:val="nil"/>
          <w:left w:space="0" w:sz="0" w:val="nil"/>
          <w:bottom w:space="0" w:sz="0" w:val="nil"/>
          <w:right w:space="0" w:sz="0" w:val="nil"/>
          <w:between w:space="0" w:sz="0" w:val="nil"/>
        </w:pBdr>
        <w:shd w:fill="auto" w:val="clear"/>
        <w:spacing w:after="0" w:before="16.0137939453125" w:line="240" w:lineRule="auto"/>
        <w:ind w:left="0" w:right="1648.175048828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Companies (NBFC-IFCs), NBFCs-Asset Finance Companies (NBFC-AFCs),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4F">
      <w:pPr>
        <w:keepNext w:val="0"/>
        <w:keepLines w:val="0"/>
        <w:widowControl w:val="0"/>
        <w:pBdr>
          <w:top w:space="0" w:sz="0" w:val="nil"/>
          <w:left w:space="0" w:sz="0" w:val="nil"/>
          <w:bottom w:space="0" w:sz="0" w:val="nil"/>
          <w:right w:space="0" w:sz="0" w:val="nil"/>
          <w:between w:space="0" w:sz="0" w:val="nil"/>
        </w:pBdr>
        <w:shd w:fill="auto" w:val="clear"/>
        <w:spacing w:after="0" w:before="25.333251953125" w:line="259.7771644592285" w:lineRule="auto"/>
        <w:ind w:left="3756.632080078125" w:right="1111.690673828125" w:firstLine="2.204589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Holding Companies and Core Investment Companies (CICs) to raise ECB with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minimum average maturity period of 5 years, subject to 100 percent hedging.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Further, exploration, mining and refinery sectors would be deemed as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50">
      <w:pPr>
        <w:keepNext w:val="0"/>
        <w:keepLines w:val="0"/>
        <w:widowControl w:val="0"/>
        <w:pBdr>
          <w:top w:space="0" w:sz="0" w:val="nil"/>
          <w:left w:space="0" w:sz="0" w:val="nil"/>
          <w:bottom w:space="0" w:sz="0" w:val="nil"/>
          <w:right w:space="0" w:sz="0" w:val="nil"/>
          <w:between w:space="0" w:sz="0" w:val="nil"/>
        </w:pBdr>
        <w:shd w:fill="auto" w:val="clear"/>
        <w:spacing w:after="0" w:before="8.817138671875" w:line="259.8947525024414" w:lineRule="auto"/>
        <w:ind w:left="1865.23193359375" w:right="1062.60986328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infrastructure sector, and be allowed access to ECB as applicable to the sector.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highlight w:val="white"/>
          <w:u w:val="none"/>
          <w:vertAlign w:val="baseline"/>
          <w:rtl w:val="0"/>
        </w:rPr>
        <w:t xml:space="preserve">May 11, 2016 Insolvency and Bankruptcy Code, 2016: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Parliament passed the Insolvency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and Bankruptcy Code, 2016. The Code provides a 180-day time-bound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51">
      <w:pPr>
        <w:keepNext w:val="0"/>
        <w:keepLines w:val="0"/>
        <w:widowControl w:val="0"/>
        <w:pBdr>
          <w:top w:space="0" w:sz="0" w:val="nil"/>
          <w:left w:space="0" w:sz="0" w:val="nil"/>
          <w:bottom w:space="0" w:sz="0" w:val="nil"/>
          <w:right w:space="0" w:sz="0" w:val="nil"/>
          <w:between w:space="0" w:sz="0" w:val="nil"/>
        </w:pBdr>
        <w:shd w:fill="auto" w:val="clear"/>
        <w:spacing w:after="0" w:before="9.022979736328125" w:line="240" w:lineRule="auto"/>
        <w:ind w:left="0" w:right="1493.4423828125" w:firstLine="0"/>
        <w:jc w:val="righ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insolvency resolution process for companies, partnerships and individuals.</w:t>
      </w:r>
    </w:p>
    <w:p w:rsidR="00000000" w:rsidDel="00000000" w:rsidP="00000000" w:rsidRDefault="00000000" w:rsidRPr="00000000" w14:paraId="00002A52">
      <w:pPr>
        <w:keepNext w:val="0"/>
        <w:keepLines w:val="0"/>
        <w:widowControl w:val="0"/>
        <w:pBdr>
          <w:top w:space="0" w:sz="0" w:val="nil"/>
          <w:left w:space="0" w:sz="0" w:val="nil"/>
          <w:bottom w:space="0" w:sz="0" w:val="nil"/>
          <w:right w:space="0" w:sz="0" w:val="nil"/>
          <w:between w:space="0" w:sz="0" w:val="nil"/>
        </w:pBdr>
        <w:shd w:fill="auto" w:val="clear"/>
        <w:spacing w:after="0" w:before="1263.7311553955078" w:line="240" w:lineRule="auto"/>
        <w:ind w:left="1750.0200366973877"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62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2A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2.3876953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2A54">
      <w:pPr>
        <w:keepNext w:val="0"/>
        <w:keepLines w:val="0"/>
        <w:widowControl w:val="0"/>
        <w:pBdr>
          <w:top w:space="0" w:sz="0" w:val="nil"/>
          <w:left w:space="0" w:sz="0" w:val="nil"/>
          <w:bottom w:space="0" w:sz="0" w:val="nil"/>
          <w:right w:space="0" w:sz="0" w:val="nil"/>
          <w:between w:space="0" w:sz="0" w:val="nil"/>
        </w:pBdr>
        <w:shd w:fill="auto" w:val="clear"/>
        <w:spacing w:after="0" w:before="513.5400390625" w:line="256.30785942077637" w:lineRule="auto"/>
        <w:ind w:left="3744.608154296875" w:right="1123.8134765625" w:hanging="1879.37622070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cccccc" w:val="clear"/>
          <w:vertAlign w:val="baseline"/>
          <w:rtl w:val="0"/>
        </w:rPr>
        <w:t xml:space="preserve">May 26, 2016 Strategic Debt Restructuring Mechanism for NBFCs: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RBI issued fresh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guidelines asking NBFCs to implement the debt-restructuring package, under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the Joint Lender's Forum and multiple banking arrangements in 90 days, at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par with commercial banks.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55">
      <w:pPr>
        <w:keepNext w:val="0"/>
        <w:keepLines w:val="0"/>
        <w:widowControl w:val="0"/>
        <w:pBdr>
          <w:top w:space="0" w:sz="0" w:val="nil"/>
          <w:left w:space="0" w:sz="0" w:val="nil"/>
          <w:bottom w:space="0" w:sz="0" w:val="nil"/>
          <w:right w:space="0" w:sz="0" w:val="nil"/>
          <w:between w:space="0" w:sz="0" w:val="nil"/>
        </w:pBdr>
        <w:shd w:fill="auto" w:val="clear"/>
        <w:spacing w:after="0" w:before="21.95556640625" w:line="250.7728672027588" w:lineRule="auto"/>
        <w:ind w:left="3752.2186279296875" w:right="1455.62255859375" w:hanging="1899.8123168945312"/>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June 13, 2016 NPA resolution</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RBI notified the Scheme for Sustainable Structuring of  Stressed Assets (S4A) as an optional framework for the resolution of large  </w:t>
      </w:r>
    </w:p>
    <w:p w:rsidR="00000000" w:rsidDel="00000000" w:rsidP="00000000" w:rsidRDefault="00000000" w:rsidRPr="00000000" w14:paraId="00002A56">
      <w:pPr>
        <w:keepNext w:val="0"/>
        <w:keepLines w:val="0"/>
        <w:widowControl w:val="0"/>
        <w:pBdr>
          <w:top w:space="0" w:sz="0" w:val="nil"/>
          <w:left w:space="0" w:sz="0" w:val="nil"/>
          <w:bottom w:space="0" w:sz="0" w:val="nil"/>
          <w:right w:space="0" w:sz="0" w:val="nil"/>
          <w:between w:space="0" w:sz="0" w:val="nil"/>
        </w:pBdr>
        <w:shd w:fill="auto" w:val="clear"/>
        <w:spacing w:after="0" w:before="16.011962890625" w:line="258.57665061950684" w:lineRule="auto"/>
        <w:ind w:left="3744.5831298828125" w:right="1164.69970703125" w:firstLine="6.032104492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stressed accounts (more than ₹5 billion) by bifurcating outstanding debt into  two components: a sustainable portion (Part A) not less than 50% of total  </w:t>
      </w:r>
    </w:p>
    <w:p w:rsidR="00000000" w:rsidDel="00000000" w:rsidP="00000000" w:rsidRDefault="00000000" w:rsidRPr="00000000" w14:paraId="00002A57">
      <w:pPr>
        <w:keepNext w:val="0"/>
        <w:keepLines w:val="0"/>
        <w:widowControl w:val="0"/>
        <w:pBdr>
          <w:top w:space="0" w:sz="0" w:val="nil"/>
          <w:left w:space="0" w:sz="0" w:val="nil"/>
          <w:bottom w:space="0" w:sz="0" w:val="nil"/>
          <w:right w:space="0" w:sz="0" w:val="nil"/>
          <w:between w:space="0" w:sz="0" w:val="nil"/>
        </w:pBdr>
        <w:shd w:fill="auto" w:val="clear"/>
        <w:spacing w:after="0" w:before="11.0205078125" w:line="240" w:lineRule="auto"/>
        <w:ind w:left="0" w:right="1402.5146484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debt, and an unsustainable portion (Part B). While Part B portion would be  </w:t>
      </w:r>
    </w:p>
    <w:p w:rsidR="00000000" w:rsidDel="00000000" w:rsidP="00000000" w:rsidRDefault="00000000" w:rsidRPr="00000000" w14:paraId="00002A58">
      <w:pPr>
        <w:keepNext w:val="0"/>
        <w:keepLines w:val="0"/>
        <w:widowControl w:val="0"/>
        <w:pBdr>
          <w:top w:space="0" w:sz="0" w:val="nil"/>
          <w:left w:space="0" w:sz="0" w:val="nil"/>
          <w:bottom w:space="0" w:sz="0" w:val="nil"/>
          <w:right w:space="0" w:sz="0" w:val="nil"/>
          <w:between w:space="0" w:sz="0" w:val="nil"/>
        </w:pBdr>
        <w:shd w:fill="auto" w:val="clear"/>
        <w:spacing w:after="0" w:before="26.533203125" w:line="240" w:lineRule="auto"/>
        <w:ind w:left="0" w:right="1395.421142578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classified as non-performing asset and appropriate enhanced provision be  </w:t>
      </w:r>
    </w:p>
    <w:p w:rsidR="00000000" w:rsidDel="00000000" w:rsidP="00000000" w:rsidRDefault="00000000" w:rsidRPr="00000000" w14:paraId="00002A59">
      <w:pPr>
        <w:keepNext w:val="0"/>
        <w:keepLines w:val="0"/>
        <w:widowControl w:val="0"/>
        <w:pBdr>
          <w:top w:space="0" w:sz="0" w:val="nil"/>
          <w:left w:space="0" w:sz="0" w:val="nil"/>
          <w:bottom w:space="0" w:sz="0" w:val="nil"/>
          <w:right w:space="0" w:sz="0" w:val="nil"/>
          <w:between w:space="0" w:sz="0" w:val="nil"/>
        </w:pBdr>
        <w:shd w:fill="auto" w:val="clear"/>
        <w:spacing w:after="0" w:before="25.32958984375" w:line="259.47569847106934" w:lineRule="auto"/>
        <w:ind w:left="3749.793701171875" w:right="1132.615966796875" w:firstLine="6.813354492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made, the sustainable portion (Part A) would be treated as ‘Standard’ upon  implementation of the resolution plan by the bank. Banks could upgrade Part  B to standard category and reverse the associated enhanced provisions after  one year of satisfactory performance of Part A loans. To ensure transparency  S4A scheme envisages the resolution plan be prepared by credible  </w:t>
      </w:r>
    </w:p>
    <w:p w:rsidR="00000000" w:rsidDel="00000000" w:rsidP="00000000" w:rsidRDefault="00000000" w:rsidRPr="00000000" w14:paraId="00002A5A">
      <w:pPr>
        <w:keepNext w:val="0"/>
        <w:keepLines w:val="0"/>
        <w:widowControl w:val="0"/>
        <w:pBdr>
          <w:top w:space="0" w:sz="0" w:val="nil"/>
          <w:left w:space="0" w:sz="0" w:val="nil"/>
          <w:bottom w:space="0" w:sz="0" w:val="nil"/>
          <w:right w:space="0" w:sz="0" w:val="nil"/>
          <w:between w:space="0" w:sz="0" w:val="nil"/>
        </w:pBdr>
        <w:shd w:fill="auto" w:val="clear"/>
        <w:spacing w:after="0" w:before="10.27099609375" w:line="258.57665061950684" w:lineRule="auto"/>
        <w:ind w:left="3750.5950927734375" w:right="1351.19140625" w:firstLine="6.01196289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professional agencies and be reviewed by an Overseeing Committee, to be  set up by the Indian Banks Association (IBA), in consultation with the RBI.  </w:t>
      </w:r>
    </w:p>
    <w:p w:rsidR="00000000" w:rsidDel="00000000" w:rsidP="00000000" w:rsidRDefault="00000000" w:rsidRPr="00000000" w14:paraId="00002A5B">
      <w:pPr>
        <w:keepNext w:val="0"/>
        <w:keepLines w:val="0"/>
        <w:widowControl w:val="0"/>
        <w:pBdr>
          <w:top w:space="0" w:sz="0" w:val="nil"/>
          <w:left w:space="0" w:sz="0" w:val="nil"/>
          <w:bottom w:space="0" w:sz="0" w:val="nil"/>
          <w:right w:space="0" w:sz="0" w:val="nil"/>
          <w:between w:space="0" w:sz="0" w:val="nil"/>
        </w:pBdr>
        <w:shd w:fill="auto" w:val="clear"/>
        <w:spacing w:after="0" w:before="27.8289794921875" w:line="265.76236724853516" w:lineRule="auto"/>
        <w:ind w:left="3756.632080078125" w:right="1508.0419921875" w:hanging="1904.2257690429688"/>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cccccc" w:val="clear"/>
          <w:vertAlign w:val="baseline"/>
          <w:rtl w:val="0"/>
        </w:rPr>
        <w:t xml:space="preserve">June 15, 2016 Bank consolidation</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 The government gave in-principle approval to a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proposal for the merger of five associate banks of the State Bank of India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5C">
      <w:pPr>
        <w:keepNext w:val="0"/>
        <w:keepLines w:val="0"/>
        <w:widowControl w:val="0"/>
        <w:pBdr>
          <w:top w:space="0" w:sz="0" w:val="nil"/>
          <w:left w:space="0" w:sz="0" w:val="nil"/>
          <w:bottom w:space="0" w:sz="0" w:val="nil"/>
          <w:right w:space="0" w:sz="0" w:val="nil"/>
          <w:between w:space="0" w:sz="0" w:val="nil"/>
        </w:pBdr>
        <w:shd w:fill="auto" w:val="clear"/>
        <w:spacing w:after="0" w:before="11.021728515625" w:line="264.5658874511719" w:lineRule="auto"/>
        <w:ind w:left="3758.836669921875" w:right="1052.933349609375" w:hanging="4.809570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(SBI), the largest public sector bank, with itself along with the Bharatiya Mahila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Bank. SBI board has approved share swap ratio to merge five associate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5D">
      <w:pPr>
        <w:keepNext w:val="0"/>
        <w:keepLines w:val="0"/>
        <w:widowControl w:val="0"/>
        <w:pBdr>
          <w:top w:space="0" w:sz="0" w:val="nil"/>
          <w:left w:space="0" w:sz="0" w:val="nil"/>
          <w:bottom w:space="0" w:sz="0" w:val="nil"/>
          <w:right w:space="0" w:sz="0" w:val="nil"/>
          <w:between w:space="0" w:sz="0" w:val="nil"/>
        </w:pBdr>
        <w:shd w:fill="auto" w:val="clear"/>
        <w:spacing w:after="0" w:before="12.020263671875" w:line="265.7617378234863" w:lineRule="auto"/>
        <w:ind w:left="3758.836669921875" w:right="1205.83740234375" w:hanging="2.204589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banks—the State Bank of Bikaner and Jaipur, State Bank of Travancore, State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Bank of Patiala, State Bank of Mysore and State Bank of Hyderabad.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5E">
      <w:pPr>
        <w:keepNext w:val="0"/>
        <w:keepLines w:val="0"/>
        <w:widowControl w:val="0"/>
        <w:pBdr>
          <w:top w:space="0" w:sz="0" w:val="nil"/>
          <w:left w:space="0" w:sz="0" w:val="nil"/>
          <w:bottom w:space="0" w:sz="0" w:val="nil"/>
          <w:right w:space="0" w:sz="0" w:val="nil"/>
          <w:between w:space="0" w:sz="0" w:val="nil"/>
        </w:pBdr>
        <w:shd w:fill="auto" w:val="clear"/>
        <w:spacing w:after="0" w:before="13.4283447265625" w:line="254.60649490356445" w:lineRule="auto"/>
        <w:ind w:left="1852.4063110351562" w:right="1139.8486328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June 23, 2016 Over the Counter (OTC) currency options market: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RBI permitted resident  exporters and importers of goods and services to write (sell) standalone plain  vanilla European call and put option contracts against their contracted  </w:t>
      </w:r>
    </w:p>
    <w:p w:rsidR="00000000" w:rsidDel="00000000" w:rsidP="00000000" w:rsidRDefault="00000000" w:rsidRPr="00000000" w14:paraId="00002A5F">
      <w:pPr>
        <w:keepNext w:val="0"/>
        <w:keepLines w:val="0"/>
        <w:widowControl w:val="0"/>
        <w:pBdr>
          <w:top w:space="0" w:sz="0" w:val="nil"/>
          <w:left w:space="0" w:sz="0" w:val="nil"/>
          <w:bottom w:space="0" w:sz="0" w:val="nil"/>
          <w:right w:space="0" w:sz="0" w:val="nil"/>
          <w:between w:space="0" w:sz="0" w:val="nil"/>
        </w:pBdr>
        <w:shd w:fill="auto" w:val="clear"/>
        <w:spacing w:after="0" w:before="13.5174560546875" w:line="240" w:lineRule="auto"/>
        <w:ind w:left="0" w:right="3126.094970703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exposure, i.e. covered call and covered put respectively. </w:t>
      </w:r>
    </w:p>
    <w:p w:rsidR="00000000" w:rsidDel="00000000" w:rsidP="00000000" w:rsidRDefault="00000000" w:rsidRPr="00000000" w14:paraId="00002A60">
      <w:pPr>
        <w:keepNext w:val="0"/>
        <w:keepLines w:val="0"/>
        <w:widowControl w:val="0"/>
        <w:pBdr>
          <w:top w:space="0" w:sz="0" w:val="nil"/>
          <w:left w:space="0" w:sz="0" w:val="nil"/>
          <w:bottom w:space="0" w:sz="0" w:val="nil"/>
          <w:right w:space="0" w:sz="0" w:val="nil"/>
          <w:between w:space="0" w:sz="0" w:val="nil"/>
        </w:pBdr>
        <w:shd w:fill="auto" w:val="clear"/>
        <w:spacing w:after="0" w:before="36.1309814453125" w:line="249.6115493774414" w:lineRule="auto"/>
        <w:ind w:left="1852.4063110351562" w:right="1050.52734375"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cccccc" w:val="clear"/>
          <w:vertAlign w:val="baseline"/>
          <w:rtl w:val="0"/>
        </w:rPr>
        <w:t xml:space="preserve">July 28, 2016 Retail Participation Secondary Government Securities Market: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RBI allowed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retail demit account holders to trade in government securities.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61">
      <w:pPr>
        <w:keepNext w:val="0"/>
        <w:keepLines w:val="0"/>
        <w:widowControl w:val="0"/>
        <w:pBdr>
          <w:top w:space="0" w:sz="0" w:val="nil"/>
          <w:left w:space="0" w:sz="0" w:val="nil"/>
          <w:bottom w:space="0" w:sz="0" w:val="nil"/>
          <w:right w:space="0" w:sz="0" w:val="nil"/>
          <w:between w:space="0" w:sz="0" w:val="nil"/>
        </w:pBdr>
        <w:shd w:fill="auto" w:val="clear"/>
        <w:spacing w:after="0" w:before="26.62353515625" w:line="250.77375411987305" w:lineRule="auto"/>
        <w:ind w:left="3754.4430541992188" w:right="1211.7529296875" w:hanging="1904.2410278320312"/>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August 1, 2016 On Tap Bank Licensing: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RBI issued fresh guidelines for “on tap” licensing of  universal banks in the private sector which allow individuals, private sector  </w:t>
      </w:r>
    </w:p>
    <w:p w:rsidR="00000000" w:rsidDel="00000000" w:rsidP="00000000" w:rsidRDefault="00000000" w:rsidRPr="00000000" w14:paraId="00002A62">
      <w:pPr>
        <w:keepNext w:val="0"/>
        <w:keepLines w:val="0"/>
        <w:widowControl w:val="0"/>
        <w:pBdr>
          <w:top w:space="0" w:sz="0" w:val="nil"/>
          <w:left w:space="0" w:sz="0" w:val="nil"/>
          <w:bottom w:space="0" w:sz="0" w:val="nil"/>
          <w:right w:space="0" w:sz="0" w:val="nil"/>
          <w:between w:space="0" w:sz="0" w:val="nil"/>
        </w:pBdr>
        <w:shd w:fill="auto" w:val="clear"/>
        <w:spacing w:after="0" w:before="16.0125732421875" w:line="240" w:lineRule="auto"/>
        <w:ind w:left="0" w:right="1562.1923828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entities and NBFCs to apply for banking license whenever they regard as  </w:t>
      </w:r>
    </w:p>
    <w:p w:rsidR="00000000" w:rsidDel="00000000" w:rsidP="00000000" w:rsidRDefault="00000000" w:rsidRPr="00000000" w14:paraId="00002A63">
      <w:pPr>
        <w:keepNext w:val="0"/>
        <w:keepLines w:val="0"/>
        <w:widowControl w:val="0"/>
        <w:pBdr>
          <w:top w:space="0" w:sz="0" w:val="nil"/>
          <w:left w:space="0" w:sz="0" w:val="nil"/>
          <w:bottom w:space="0" w:sz="0" w:val="nil"/>
          <w:right w:space="0" w:sz="0" w:val="nil"/>
          <w:between w:space="0" w:sz="0" w:val="nil"/>
        </w:pBdr>
        <w:shd w:fill="auto" w:val="clear"/>
        <w:spacing w:after="0" w:before="25.330810546875" w:line="240" w:lineRule="auto"/>
        <w:ind w:left="0" w:right="1870.467529296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appropriate. It replaced the earlier ‘Stop and Go’ licensing policy that  </w:t>
      </w:r>
    </w:p>
    <w:p w:rsidR="00000000" w:rsidDel="00000000" w:rsidP="00000000" w:rsidRDefault="00000000" w:rsidRPr="00000000" w14:paraId="00002A64">
      <w:pPr>
        <w:keepNext w:val="0"/>
        <w:keepLines w:val="0"/>
        <w:widowControl w:val="0"/>
        <w:pBdr>
          <w:top w:space="0" w:sz="0" w:val="nil"/>
          <w:left w:space="0" w:sz="0" w:val="nil"/>
          <w:bottom w:space="0" w:sz="0" w:val="nil"/>
          <w:right w:space="0" w:sz="0" w:val="nil"/>
          <w:between w:space="0" w:sz="0" w:val="nil"/>
        </w:pBdr>
        <w:shd w:fill="auto" w:val="clear"/>
        <w:spacing w:after="0" w:before="26.533203125" w:line="259.77636337280273" w:lineRule="auto"/>
        <w:ind w:left="3742.81982421875" w:right="1096.7236328125" w:firstLine="7.0141601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depended on central bank’s discretion to invite applications. A fresh applicant  would need a minimum paid-up capital of ₹5 billion with the foreign  </w:t>
      </w:r>
    </w:p>
    <w:p w:rsidR="00000000" w:rsidDel="00000000" w:rsidP="00000000" w:rsidRDefault="00000000" w:rsidRPr="00000000" w14:paraId="00002A65">
      <w:pPr>
        <w:keepNext w:val="0"/>
        <w:keepLines w:val="0"/>
        <w:widowControl w:val="0"/>
        <w:pBdr>
          <w:top w:space="0" w:sz="0" w:val="nil"/>
          <w:left w:space="0" w:sz="0" w:val="nil"/>
          <w:bottom w:space="0" w:sz="0" w:val="nil"/>
          <w:right w:space="0" w:sz="0" w:val="nil"/>
          <w:between w:space="0" w:sz="0" w:val="nil"/>
        </w:pBdr>
        <w:shd w:fill="auto" w:val="clear"/>
        <w:spacing w:after="0" w:before="8.817138671875" w:line="240" w:lineRule="auto"/>
        <w:ind w:left="3754.443712234497"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investment limit pegged at 74 percent.  </w:t>
      </w:r>
    </w:p>
    <w:p w:rsidR="00000000" w:rsidDel="00000000" w:rsidP="00000000" w:rsidRDefault="00000000" w:rsidRPr="00000000" w14:paraId="00002A66">
      <w:pPr>
        <w:keepNext w:val="0"/>
        <w:keepLines w:val="0"/>
        <w:widowControl w:val="0"/>
        <w:pBdr>
          <w:top w:space="0" w:sz="0" w:val="nil"/>
          <w:left w:space="0" w:sz="0" w:val="nil"/>
          <w:bottom w:space="0" w:sz="0" w:val="nil"/>
          <w:right w:space="0" w:sz="0" w:val="nil"/>
          <w:between w:space="0" w:sz="0" w:val="nil"/>
        </w:pBdr>
        <w:shd w:fill="auto" w:val="clear"/>
        <w:spacing w:after="0" w:before="36.13128662109375" w:line="240" w:lineRule="auto"/>
        <w:ind w:left="1850.2020740509033"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cccccc" w:val="clear"/>
          <w:vertAlign w:val="baseline"/>
          <w:rtl w:val="0"/>
        </w:rPr>
        <w:t xml:space="preserve">August 25, 2016 Corporate bond market:</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67">
      <w:pPr>
        <w:keepNext w:val="0"/>
        <w:keepLines w:val="0"/>
        <w:widowControl w:val="0"/>
        <w:pBdr>
          <w:top w:space="0" w:sz="0" w:val="nil"/>
          <w:left w:space="0" w:sz="0" w:val="nil"/>
          <w:bottom w:space="0" w:sz="0" w:val="nil"/>
          <w:right w:space="0" w:sz="0" w:val="nil"/>
          <w:between w:space="0" w:sz="0" w:val="nil"/>
        </w:pBdr>
        <w:shd w:fill="auto" w:val="clear"/>
        <w:spacing w:after="0" w:before="26.53289794921875" w:line="259.7783946990967" w:lineRule="auto"/>
        <w:ind w:left="3754.027099609375" w:right="1069.083251953125"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(i) RBI raised the aggregate exposure limit for all banks toward partial credit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enhancement (PCE) of a given bond issue size to 50 percent from 20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68">
      <w:pPr>
        <w:keepNext w:val="0"/>
        <w:keepLines w:val="0"/>
        <w:widowControl w:val="0"/>
        <w:pBdr>
          <w:top w:space="0" w:sz="0" w:val="nil"/>
          <w:left w:space="0" w:sz="0" w:val="nil"/>
          <w:bottom w:space="0" w:sz="0" w:val="nil"/>
          <w:right w:space="0" w:sz="0" w:val="nil"/>
          <w:between w:space="0" w:sz="0" w:val="nil"/>
        </w:pBdr>
        <w:shd w:fill="auto" w:val="clear"/>
        <w:spacing w:after="0" w:before="8.81622314453125" w:line="240" w:lineRule="auto"/>
        <w:ind w:left="4188.632249832153"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percent;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69">
      <w:pPr>
        <w:keepNext w:val="0"/>
        <w:keepLines w:val="0"/>
        <w:widowControl w:val="0"/>
        <w:pBdr>
          <w:top w:space="0" w:sz="0" w:val="nil"/>
          <w:left w:space="0" w:sz="0" w:val="nil"/>
          <w:bottom w:space="0" w:sz="0" w:val="nil"/>
          <w:right w:space="0" w:sz="0" w:val="nil"/>
          <w:between w:space="0" w:sz="0" w:val="nil"/>
        </w:pBdr>
        <w:shd w:fill="auto" w:val="clear"/>
        <w:spacing w:after="0" w:before="26.53289794921875" w:line="240" w:lineRule="auto"/>
        <w:ind w:left="0" w:right="1501.40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(ii) </w:t>
      </w:r>
      <w:r w:rsidDel="00000000" w:rsidR="00000000" w:rsidRPr="00000000">
        <w:rPr>
          <w:rFonts w:ascii="Arial" w:cs="Arial" w:eastAsia="Arial" w:hAnsi="Arial"/>
          <w:b w:val="1"/>
          <w:i w:val="0"/>
          <w:smallCaps w:val="0"/>
          <w:strike w:val="0"/>
          <w:color w:val="000000"/>
          <w:sz w:val="20.040000915527344"/>
          <w:szCs w:val="20.040000915527344"/>
          <w:u w:val="none"/>
          <w:shd w:fill="cccccc" w:val="clear"/>
          <w:vertAlign w:val="baseline"/>
          <w:rtl w:val="0"/>
        </w:rPr>
        <w:t xml:space="preserve">Masala bonds by banks: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RBI allowed banks to issue Perpetual Debt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6A">
      <w:pPr>
        <w:keepNext w:val="0"/>
        <w:keepLines w:val="0"/>
        <w:widowControl w:val="0"/>
        <w:pBdr>
          <w:top w:space="0" w:sz="0" w:val="nil"/>
          <w:left w:space="0" w:sz="0" w:val="nil"/>
          <w:bottom w:space="0" w:sz="0" w:val="nil"/>
          <w:right w:space="0" w:sz="0" w:val="nil"/>
          <w:between w:space="0" w:sz="0" w:val="nil"/>
        </w:pBdr>
        <w:shd w:fill="auto" w:val="clear"/>
        <w:spacing w:after="0" w:before="26.53533935546875" w:line="240" w:lineRule="auto"/>
        <w:ind w:left="0" w:right="1143.173828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Instruments (PDI) qualifying for inclusion as Additional Tier 1 capital and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6B">
      <w:pPr>
        <w:keepNext w:val="0"/>
        <w:keepLines w:val="0"/>
        <w:widowControl w:val="0"/>
        <w:pBdr>
          <w:top w:space="0" w:sz="0" w:val="nil"/>
          <w:left w:space="0" w:sz="0" w:val="nil"/>
          <w:bottom w:space="0" w:sz="0" w:val="nil"/>
          <w:right w:space="0" w:sz="0" w:val="nil"/>
          <w:between w:space="0" w:sz="0" w:val="nil"/>
        </w:pBdr>
        <w:shd w:fill="auto" w:val="clear"/>
        <w:spacing w:after="0" w:before="25.333251953125" w:line="240" w:lineRule="auto"/>
        <w:ind w:left="0" w:right="1175.517578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debt capital instruments qualifying for inclusion as Tier 2 capital, by way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6C">
      <w:pPr>
        <w:keepNext w:val="0"/>
        <w:keepLines w:val="0"/>
        <w:widowControl w:val="0"/>
        <w:pBdr>
          <w:top w:space="0" w:sz="0" w:val="nil"/>
          <w:left w:space="0" w:sz="0" w:val="nil"/>
          <w:bottom w:space="0" w:sz="0" w:val="nil"/>
          <w:right w:space="0" w:sz="0" w:val="nil"/>
          <w:between w:space="0" w:sz="0" w:val="nil"/>
        </w:pBdr>
        <w:shd w:fill="auto" w:val="clear"/>
        <w:spacing w:after="0" w:before="26.53076171875" w:line="240" w:lineRule="auto"/>
        <w:ind w:left="0" w:right="1545.39672851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of rupee-denominated (Masala) bonds overseas. It is also permitted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6D">
      <w:pPr>
        <w:keepNext w:val="0"/>
        <w:keepLines w:val="0"/>
        <w:widowControl w:val="0"/>
        <w:pBdr>
          <w:top w:space="0" w:sz="0" w:val="nil"/>
          <w:left w:space="0" w:sz="0" w:val="nil"/>
          <w:bottom w:space="0" w:sz="0" w:val="nil"/>
          <w:right w:space="0" w:sz="0" w:val="nil"/>
          <w:between w:space="0" w:sz="0" w:val="nil"/>
        </w:pBdr>
        <w:shd w:fill="auto" w:val="clear"/>
        <w:spacing w:after="0" w:before="26.53533935546875" w:line="240" w:lineRule="auto"/>
        <w:ind w:left="0" w:right="1265.6005859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banks to issue long term Masala bonds for financing infrastructure and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6E">
      <w:pPr>
        <w:keepNext w:val="0"/>
        <w:keepLines w:val="0"/>
        <w:widowControl w:val="0"/>
        <w:pBdr>
          <w:top w:space="0" w:sz="0" w:val="nil"/>
          <w:left w:space="0" w:sz="0" w:val="nil"/>
          <w:bottom w:space="0" w:sz="0" w:val="nil"/>
          <w:right w:space="0" w:sz="0" w:val="nil"/>
          <w:between w:space="0" w:sz="0" w:val="nil"/>
        </w:pBdr>
        <w:shd w:fill="auto" w:val="clear"/>
        <w:spacing w:after="0" w:before="25.33111572265625" w:line="240" w:lineRule="auto"/>
        <w:ind w:left="0" w:right="2974.4720458984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affordable housing (notified on November 3, 2016);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6F">
      <w:pPr>
        <w:keepNext w:val="0"/>
        <w:keepLines w:val="0"/>
        <w:widowControl w:val="0"/>
        <w:pBdr>
          <w:top w:space="0" w:sz="0" w:val="nil"/>
          <w:left w:space="0" w:sz="0" w:val="nil"/>
          <w:bottom w:space="0" w:sz="0" w:val="nil"/>
          <w:right w:space="0" w:sz="0" w:val="nil"/>
          <w:between w:space="0" w:sz="0" w:val="nil"/>
        </w:pBdr>
        <w:shd w:fill="auto" w:val="clear"/>
        <w:spacing w:after="0" w:before="26.53533935546875" w:line="240" w:lineRule="auto"/>
        <w:ind w:left="0" w:right="1716.474609375" w:firstLine="0"/>
        <w:jc w:val="righ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(iii) </w:t>
      </w:r>
      <w:r w:rsidDel="00000000" w:rsidR="00000000" w:rsidRPr="00000000">
        <w:rPr>
          <w:rFonts w:ascii="Arial" w:cs="Arial" w:eastAsia="Arial" w:hAnsi="Arial"/>
          <w:b w:val="1"/>
          <w:i w:val="0"/>
          <w:smallCaps w:val="0"/>
          <w:strike w:val="0"/>
          <w:color w:val="000000"/>
          <w:sz w:val="20.040000915527344"/>
          <w:szCs w:val="20.040000915527344"/>
          <w:u w:val="none"/>
          <w:shd w:fill="cccccc" w:val="clear"/>
          <w:vertAlign w:val="baseline"/>
          <w:rtl w:val="0"/>
        </w:rPr>
        <w:t xml:space="preserve">Enhancing Credit Supply for Large Borrowers through Market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70">
      <w:pPr>
        <w:keepNext w:val="0"/>
        <w:keepLines w:val="0"/>
        <w:widowControl w:val="0"/>
        <w:pBdr>
          <w:top w:space="0" w:sz="0" w:val="nil"/>
          <w:left w:space="0" w:sz="0" w:val="nil"/>
          <w:bottom w:space="0" w:sz="0" w:val="nil"/>
          <w:right w:space="0" w:sz="0" w:val="nil"/>
          <w:between w:space="0" w:sz="0" w:val="nil"/>
        </w:pBdr>
        <w:shd w:fill="auto" w:val="clear"/>
        <w:spacing w:after="0" w:before="26.533050537109375" w:line="240" w:lineRule="auto"/>
        <w:ind w:left="0" w:right="1387.362060546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cccccc" w:val="clear"/>
          <w:vertAlign w:val="baseline"/>
          <w:rtl w:val="0"/>
        </w:rPr>
        <w:t xml:space="preserve">Mechanism: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RBI issued a set of new guidelines for banks limiting any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71">
      <w:pPr>
        <w:keepNext w:val="0"/>
        <w:keepLines w:val="0"/>
        <w:widowControl w:val="0"/>
        <w:pBdr>
          <w:top w:space="0" w:sz="0" w:val="nil"/>
          <w:left w:space="0" w:sz="0" w:val="nil"/>
          <w:bottom w:space="0" w:sz="0" w:val="nil"/>
          <w:right w:space="0" w:sz="0" w:val="nil"/>
          <w:between w:space="0" w:sz="0" w:val="nil"/>
        </w:pBdr>
        <w:shd w:fill="auto" w:val="clear"/>
        <w:spacing w:after="0" w:before="25.33111572265625" w:line="240" w:lineRule="auto"/>
        <w:ind w:left="0" w:right="1964.532470703125" w:firstLine="0"/>
        <w:jc w:val="right"/>
        <w:rPr>
          <w:rFonts w:ascii="Arial" w:cs="Arial" w:eastAsia="Arial" w:hAnsi="Arial"/>
          <w:b w:val="0"/>
          <w:i w:val="0"/>
          <w:smallCaps w:val="0"/>
          <w:strike w:val="0"/>
          <w:color w:val="000000"/>
          <w:sz w:val="20.040000915527344"/>
          <w:szCs w:val="20.040000915527344"/>
          <w:u w:val="none"/>
          <w:shd w:fill="cccccc"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fresh lending to large borrowers beyond a specified Aggregate </w:t>
      </w:r>
    </w:p>
    <w:p w:rsidR="00000000" w:rsidDel="00000000" w:rsidP="00000000" w:rsidRDefault="00000000" w:rsidRPr="00000000" w14:paraId="00002A72">
      <w:pPr>
        <w:keepNext w:val="0"/>
        <w:keepLines w:val="0"/>
        <w:widowControl w:val="0"/>
        <w:pBdr>
          <w:top w:space="0" w:sz="0" w:val="nil"/>
          <w:left w:space="0" w:sz="0" w:val="nil"/>
          <w:bottom w:space="0" w:sz="0" w:val="nil"/>
          <w:right w:space="0" w:sz="0" w:val="nil"/>
          <w:between w:space="0" w:sz="0" w:val="nil"/>
        </w:pBdr>
        <w:shd w:fill="auto" w:val="clear"/>
        <w:spacing w:after="0" w:before="626.5332794189453" w:line="240" w:lineRule="auto"/>
        <w:ind w:left="0" w:right="1001.190185546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INTERNATIONAL MONETARY FUND </w:t>
      </w: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63</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2A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5.3400135040283" w:right="0" w:firstLine="0"/>
        <w:jc w:val="left"/>
        <w:rPr>
          <w:rFonts w:ascii="Arial" w:cs="Arial" w:eastAsia="Arial" w:hAnsi="Arial"/>
          <w:b w:val="0"/>
          <w:i w:val="0"/>
          <w:smallCaps w:val="0"/>
          <w:strike w:val="0"/>
          <w:color w:val="0583b0"/>
          <w:sz w:val="18"/>
          <w:szCs w:val="18"/>
          <w:u w:val="none"/>
          <w:shd w:fill="auto" w:val="clear"/>
          <w:vertAlign w:val="baseline"/>
        </w:rPr>
        <w:sectPr>
          <w:type w:val="continuous"/>
          <w:pgSz w:h="15840" w:w="12240" w:orient="portrait"/>
          <w:pgMar w:bottom="765.6000518798828" w:top="0" w:left="58.80000114440918" w:right="450" w:header="0" w:footer="720"/>
          <w:cols w:equalWidth="0" w:num="1">
            <w:col w:space="0" w:w="11731.19999885559"/>
          </w:cols>
        </w:sect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2A74">
      <w:pPr>
        <w:keepNext w:val="0"/>
        <w:keepLines w:val="0"/>
        <w:widowControl w:val="0"/>
        <w:pBdr>
          <w:top w:space="0" w:sz="0" w:val="nil"/>
          <w:left w:space="0" w:sz="0" w:val="nil"/>
          <w:bottom w:space="0" w:sz="0" w:val="nil"/>
          <w:right w:space="0" w:sz="0" w:val="nil"/>
          <w:between w:space="0" w:sz="0" w:val="nil"/>
        </w:pBdr>
        <w:shd w:fill="auto" w:val="clear"/>
        <w:spacing w:after="0" w:before="4431.536865234375" w:line="264.5742130279541"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September 1,  2016  </w:t>
      </w:r>
    </w:p>
    <w:p w:rsidR="00000000" w:rsidDel="00000000" w:rsidP="00000000" w:rsidRDefault="00000000" w:rsidRPr="00000000" w14:paraId="00002A75">
      <w:pPr>
        <w:keepNext w:val="0"/>
        <w:keepLines w:val="0"/>
        <w:widowControl w:val="0"/>
        <w:pBdr>
          <w:top w:space="0" w:sz="0" w:val="nil"/>
          <w:left w:space="0" w:sz="0" w:val="nil"/>
          <w:bottom w:space="0" w:sz="0" w:val="nil"/>
          <w:right w:space="0" w:sz="0" w:val="nil"/>
          <w:between w:space="0" w:sz="0" w:val="nil"/>
        </w:pBdr>
        <w:shd w:fill="auto" w:val="clear"/>
        <w:spacing w:after="0" w:before="2610.0067138671875" w:line="265.7623672485351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cccccc" w:val="clear"/>
          <w:vertAlign w:val="baseline"/>
          <w:rtl w:val="0"/>
        </w:rPr>
        <w:t xml:space="preserve">September 1,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cccccc" w:val="clear"/>
          <w:vertAlign w:val="baseline"/>
          <w:rtl w:val="0"/>
        </w:rPr>
        <w:t xml:space="preserve">2016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76">
      <w:pPr>
        <w:keepNext w:val="0"/>
        <w:keepLines w:val="0"/>
        <w:widowControl w:val="0"/>
        <w:pBdr>
          <w:top w:space="0" w:sz="0" w:val="nil"/>
          <w:left w:space="0" w:sz="0" w:val="nil"/>
          <w:bottom w:space="0" w:sz="0" w:val="nil"/>
          <w:right w:space="0" w:sz="0" w:val="nil"/>
          <w:between w:space="0" w:sz="0" w:val="nil"/>
        </w:pBdr>
        <w:shd w:fill="auto" w:val="clear"/>
        <w:spacing w:after="0" w:before="1047.822265625" w:line="266.17358207702637"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September 29,  2016 </w:t>
      </w:r>
    </w:p>
    <w:p w:rsidR="00000000" w:rsidDel="00000000" w:rsidP="00000000" w:rsidRDefault="00000000" w:rsidRPr="00000000" w14:paraId="00002A77">
      <w:pPr>
        <w:keepNext w:val="0"/>
        <w:keepLines w:val="0"/>
        <w:widowControl w:val="0"/>
        <w:pBdr>
          <w:top w:space="0" w:sz="0" w:val="nil"/>
          <w:left w:space="0" w:sz="0" w:val="nil"/>
          <w:bottom w:space="0" w:sz="0" w:val="nil"/>
          <w:right w:space="0" w:sz="0" w:val="nil"/>
          <w:between w:space="0" w:sz="0" w:val="nil"/>
        </w:pBdr>
        <w:shd w:fill="auto" w:val="clear"/>
        <w:spacing w:after="0" w:before="21.234130859375" w:line="266.1771869659424"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cccccc" w:val="clear"/>
          <w:vertAlign w:val="baseline"/>
          <w:rtl w:val="0"/>
        </w:rPr>
        <w:t xml:space="preserve">September 28,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cccccc" w:val="clear"/>
          <w:vertAlign w:val="baseline"/>
          <w:rtl w:val="0"/>
        </w:rPr>
        <w:t xml:space="preserve">2016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2A78">
      <w:pPr>
        <w:keepNext w:val="0"/>
        <w:keepLines w:val="0"/>
        <w:widowControl w:val="0"/>
        <w:pBdr>
          <w:top w:space="0" w:sz="0" w:val="nil"/>
          <w:left w:space="0" w:sz="0" w:val="nil"/>
          <w:bottom w:space="0" w:sz="0" w:val="nil"/>
          <w:right w:space="0" w:sz="0" w:val="nil"/>
          <w:between w:space="0" w:sz="0" w:val="nil"/>
        </w:pBdr>
        <w:shd w:fill="auto" w:val="clear"/>
        <w:spacing w:after="0" w:before="0" w:line="259.3767356872558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Sanctioned Credit Limit (ASCL) effective FY 2017/18 and thereby nudging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corporates to access market instruments, viz., bonds, debentures,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redeemable preference shares and any other non-credit liability. Banks’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lending above the Normally permitted lending limit (NPLL), which is set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at 50 percent of the incremental funds raised by the specified borrower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over and above its ASCL would be treated as risky and invite higher risk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weights and provisioning.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79">
      <w:pPr>
        <w:keepNext w:val="0"/>
        <w:keepLines w:val="0"/>
        <w:widowControl w:val="0"/>
        <w:pBdr>
          <w:top w:space="0" w:sz="0" w:val="nil"/>
          <w:left w:space="0" w:sz="0" w:val="nil"/>
          <w:bottom w:space="0" w:sz="0" w:val="nil"/>
          <w:right w:space="0" w:sz="0" w:val="nil"/>
          <w:between w:space="0" w:sz="0" w:val="nil"/>
        </w:pBdr>
        <w:shd w:fill="auto" w:val="clear"/>
        <w:spacing w:after="0" w:before="10.352783203125" w:line="259.1776371002197"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(iv) Allow FPIs to trade directly in corporate bonds without involving brokers;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(v) Amend RBI Act to accept corporate bonds under Liquidity Adjustment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Facility (LAF) of RBI;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7A">
      <w:pPr>
        <w:keepNext w:val="0"/>
        <w:keepLines w:val="0"/>
        <w:widowControl w:val="0"/>
        <w:pBdr>
          <w:top w:space="0" w:sz="0" w:val="nil"/>
          <w:left w:space="0" w:sz="0" w:val="nil"/>
          <w:bottom w:space="0" w:sz="0" w:val="nil"/>
          <w:right w:space="0" w:sz="0" w:val="nil"/>
          <w:between w:space="0" w:sz="0" w:val="nil"/>
        </w:pBdr>
        <w:shd w:fill="auto" w:val="clear"/>
        <w:spacing w:after="0" w:before="10.518798828125" w:line="259.7761631011963"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(vi) Permit corporates to lend through the repo market, without any tenor or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counterparty restrictions; and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7B">
      <w:pPr>
        <w:keepNext w:val="0"/>
        <w:keepLines w:val="0"/>
        <w:widowControl w:val="0"/>
        <w:pBdr>
          <w:top w:space="0" w:sz="0" w:val="nil"/>
          <w:left w:space="0" w:sz="0" w:val="nil"/>
          <w:bottom w:space="0" w:sz="0" w:val="nil"/>
          <w:right w:space="0" w:sz="0" w:val="nil"/>
          <w:between w:space="0" w:sz="0" w:val="nil"/>
        </w:pBdr>
        <w:shd w:fill="auto" w:val="clear"/>
        <w:spacing w:after="0" w:before="8.819580078125" w:line="259.77556228637695"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(vii) Permitted brokers registered with SEBI and authorized as market makers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in corporate bond market to undertake repo/reverse repo contracts in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corporate debt securities.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7C">
      <w:pPr>
        <w:keepNext w:val="0"/>
        <w:keepLines w:val="0"/>
        <w:widowControl w:val="0"/>
        <w:pBdr>
          <w:top w:space="0" w:sz="0" w:val="nil"/>
          <w:left w:space="0" w:sz="0" w:val="nil"/>
          <w:bottom w:space="0" w:sz="0" w:val="nil"/>
          <w:right w:space="0" w:sz="0" w:val="nil"/>
          <w:between w:space="0" w:sz="0" w:val="nil"/>
        </w:pBdr>
        <w:shd w:fill="auto" w:val="clear"/>
        <w:spacing w:after="0" w:before="19.622802734375" w:line="259.34020042419434"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Debt recovery: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passed and notified the Enforcement of Security  Interest and Recovery of Debts Laws and Miscellaneous Provisions  (Amendment) Bill, 2016, which amended four laws—SARFAESI Act, 2002;  Recovery of Debts due to Banks and Financial Institutions Act, 1993; Indian  Stamp Act, 1899; and Depositories Act, 1996 for expeditious recovery of bad  loans by banks. Key features are: (i) empowering the District Magistrate to  assist banks in taking over management of a company in default; (ii) allowing  secured creditors to take over collateral within 30 days; (iii) empowering RBI  to audit, inspect and regulate Asset Reconstruction Companies (ARCs) and  remove the chairman or any director or impose penalties for non-compliance;  and (iv) exempt stamp duty on transactions undertaken for transfer of  financial assets (loans and collaterals) in favor of ARCs.  </w:t>
      </w:r>
    </w:p>
    <w:p w:rsidR="00000000" w:rsidDel="00000000" w:rsidP="00000000" w:rsidRDefault="00000000" w:rsidRPr="00000000" w14:paraId="00002A7D">
      <w:pPr>
        <w:keepNext w:val="0"/>
        <w:keepLines w:val="0"/>
        <w:widowControl w:val="0"/>
        <w:pBdr>
          <w:top w:space="0" w:sz="0" w:val="nil"/>
          <w:left w:space="0" w:sz="0" w:val="nil"/>
          <w:bottom w:space="0" w:sz="0" w:val="nil"/>
          <w:right w:space="0" w:sz="0" w:val="nil"/>
          <w:between w:space="0" w:sz="0" w:val="nil"/>
        </w:pBdr>
        <w:shd w:fill="auto" w:val="clear"/>
        <w:spacing w:after="0" w:before="19.99267578125" w:line="259.29765701293945"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cccccc" w:val="clear"/>
          <w:vertAlign w:val="baseline"/>
          <w:rtl w:val="0"/>
        </w:rPr>
        <w:t xml:space="preserve">Sale of Stressed Assets: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RBI allowed banks to sell stressed assets to other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banks, NBFCs or financial institutions, who have the necessary capital and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expertise in resolving stressed assets. Earlier sale of such assets were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restricted to Securitization Companies (SCs)/ Reconstruction Companies (RCs),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created under the Securitization and Reconstruction of Financial Assets and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Enforcement of Security Interest Act, 2002.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7E">
      <w:pPr>
        <w:keepNext w:val="0"/>
        <w:keepLines w:val="0"/>
        <w:widowControl w:val="0"/>
        <w:pBdr>
          <w:top w:space="0" w:sz="0" w:val="nil"/>
          <w:left w:space="0" w:sz="0" w:val="nil"/>
          <w:bottom w:space="0" w:sz="0" w:val="nil"/>
          <w:right w:space="0" w:sz="0" w:val="nil"/>
          <w:between w:space="0" w:sz="0" w:val="nil"/>
        </w:pBdr>
        <w:shd w:fill="auto" w:val="clear"/>
        <w:spacing w:after="0" w:before="10.419921875" w:line="253.32724571228027"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Securities and Exchange Board of India (SEBI) permitted commodity  exchanges to introduce trading in options, subject to its approval.  </w:t>
      </w:r>
      <w:r w:rsidDel="00000000" w:rsidR="00000000" w:rsidRPr="00000000">
        <w:rPr>
          <w:rFonts w:ascii="Arial" w:cs="Arial" w:eastAsia="Arial" w:hAnsi="Arial"/>
          <w:b w:val="1"/>
          <w:i w:val="0"/>
          <w:smallCaps w:val="0"/>
          <w:strike w:val="0"/>
          <w:color w:val="000000"/>
          <w:sz w:val="21"/>
          <w:szCs w:val="21"/>
          <w:u w:val="none"/>
          <w:shd w:fill="cccccc" w:val="clear"/>
          <w:vertAlign w:val="baseline"/>
          <w:rtl w:val="0"/>
        </w:rPr>
        <w:t xml:space="preserve">Resolution corporation: </w:t>
      </w:r>
      <w:r w:rsidDel="00000000" w:rsidR="00000000" w:rsidRPr="00000000">
        <w:rPr>
          <w:rFonts w:ascii="Arial" w:cs="Arial" w:eastAsia="Arial" w:hAnsi="Arial"/>
          <w:b w:val="0"/>
          <w:i w:val="0"/>
          <w:smallCaps w:val="0"/>
          <w:strike w:val="0"/>
          <w:color w:val="000000"/>
          <w:sz w:val="21"/>
          <w:szCs w:val="21"/>
          <w:u w:val="none"/>
          <w:shd w:fill="cccccc" w:val="clear"/>
          <w:vertAlign w:val="baseline"/>
          <w:rtl w:val="0"/>
        </w:rPr>
        <w:t xml:space="preserve">Government released the report of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cccccc" w:val="clear"/>
          <w:vertAlign w:val="baseline"/>
          <w:rtl w:val="0"/>
        </w:rPr>
        <w:t xml:space="preserve">Committee to draft a Code on Resolution of Financial Firms, along with a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cccccc" w:val="clear"/>
          <w:vertAlign w:val="baseline"/>
          <w:rtl w:val="0"/>
        </w:rPr>
        <w:t xml:space="preserve">draft Bill for public comment. The draft Bill has provision for creating a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cccccc" w:val="clear"/>
          <w:vertAlign w:val="baseline"/>
          <w:rtl w:val="0"/>
        </w:rPr>
        <w:t xml:space="preserve">Resolution Corporation responsible for resolving insolvency of financial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cccccc" w:val="clear"/>
          <w:vertAlign w:val="baseline"/>
          <w:rtl w:val="0"/>
        </w:rPr>
        <w:t xml:space="preserve">firms; including banks, insurance companies, and non-banking financial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cccccc" w:val="clear"/>
          <w:vertAlign w:val="baseline"/>
          <w:rtl w:val="0"/>
        </w:rPr>
        <w:t xml:space="preserve">companies. The board of the corporation would have representatives of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cccccc" w:val="clear"/>
          <w:vertAlign w:val="baseline"/>
          <w:rtl w:val="0"/>
        </w:rPr>
        <w:t xml:space="preserve">key regulators, RBI, SEBI, IRDA, and the central government.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2A7F">
      <w:pPr>
        <w:keepNext w:val="0"/>
        <w:keepLines w:val="0"/>
        <w:widowControl w:val="0"/>
        <w:pBdr>
          <w:top w:space="0" w:sz="0" w:val="nil"/>
          <w:left w:space="0" w:sz="0" w:val="nil"/>
          <w:bottom w:space="0" w:sz="0" w:val="nil"/>
          <w:right w:space="0" w:sz="0" w:val="nil"/>
          <w:between w:space="0" w:sz="0" w:val="nil"/>
        </w:pBdr>
        <w:shd w:fill="auto" w:val="clear"/>
        <w:spacing w:after="0" w:before="264.068603515625" w:line="247.32962608337402" w:lineRule="auto"/>
        <w:ind w:left="0" w:right="0" w:firstLine="0"/>
        <w:jc w:val="left"/>
        <w:rPr>
          <w:rFonts w:ascii="Arial" w:cs="Arial" w:eastAsia="Arial" w:hAnsi="Arial"/>
          <w:b w:val="0"/>
          <w:i w:val="0"/>
          <w:smallCaps w:val="0"/>
          <w:strike w:val="0"/>
          <w:color w:val="000000"/>
          <w:sz w:val="21"/>
          <w:szCs w:val="21"/>
          <w:u w:val="none"/>
          <w:shd w:fill="cccccc" w:val="clear"/>
          <w:vertAlign w:val="baseline"/>
        </w:rPr>
        <w:sectPr>
          <w:type w:val="continuous"/>
          <w:pgSz w:h="15840" w:w="12240" w:orient="portrait"/>
          <w:pgMar w:bottom="765.6000518798828" w:top="0" w:left="1917.0179748535156" w:right="1504.956054687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21"/>
          <w:szCs w:val="21"/>
          <w:u w:val="none"/>
          <w:shd w:fill="cccccc" w:val="clear"/>
          <w:vertAlign w:val="baseline"/>
          <w:rtl w:val="0"/>
        </w:rPr>
        <w:t xml:space="preserve">The corporation would categorize financial firms’ risk profile as low,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cccccc" w:val="clear"/>
          <w:vertAlign w:val="baseline"/>
          <w:rtl w:val="0"/>
        </w:rPr>
        <w:t xml:space="preserve">moderate, material, imminent or critical by taking into account their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cccccc" w:val="clear"/>
          <w:vertAlign w:val="baseline"/>
          <w:rtl w:val="0"/>
        </w:rPr>
        <w:t xml:space="preserve">capital, asset quality, liquidity conditions; and the resolution process for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cccccc" w:val="clear"/>
          <w:vertAlign w:val="baseline"/>
          <w:rtl w:val="0"/>
        </w:rPr>
        <w:t xml:space="preserve">critical firms would have to be completed within two years, with an option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cccccc" w:val="clear"/>
          <w:vertAlign w:val="baseline"/>
          <w:rtl w:val="0"/>
        </w:rPr>
        <w:t xml:space="preserve">to extend by one year in special cases.</w:t>
      </w:r>
    </w:p>
    <w:p w:rsidR="00000000" w:rsidDel="00000000" w:rsidP="00000000" w:rsidRDefault="00000000" w:rsidRPr="00000000" w14:paraId="00002A80">
      <w:pPr>
        <w:keepNext w:val="0"/>
        <w:keepLines w:val="0"/>
        <w:widowControl w:val="0"/>
        <w:pBdr>
          <w:top w:space="0" w:sz="0" w:val="nil"/>
          <w:left w:space="0" w:sz="0" w:val="nil"/>
          <w:bottom w:space="0" w:sz="0" w:val="nil"/>
          <w:right w:space="0" w:sz="0" w:val="nil"/>
          <w:between w:space="0" w:sz="0" w:val="nil"/>
        </w:pBdr>
        <w:shd w:fill="auto" w:val="clear"/>
        <w:spacing w:after="0" w:before="895.7144927978516" w:line="240" w:lineRule="auto"/>
        <w:ind w:left="1750.0200366973877"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64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2A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2.3876953125" w:firstLine="0"/>
        <w:jc w:val="right"/>
        <w:rPr>
          <w:rFonts w:ascii="Arial" w:cs="Arial" w:eastAsia="Arial" w:hAnsi="Arial"/>
          <w:b w:val="0"/>
          <w:i w:val="0"/>
          <w:smallCaps w:val="0"/>
          <w:strike w:val="0"/>
          <w:color w:val="0583b0"/>
          <w:sz w:val="18"/>
          <w:szCs w:val="18"/>
          <w:u w:val="none"/>
          <w:shd w:fill="auto" w:val="clear"/>
          <w:vertAlign w:val="baseline"/>
        </w:rPr>
        <w:sectPr>
          <w:type w:val="continuous"/>
          <w:pgSz w:h="15840" w:w="12240" w:orient="portrait"/>
          <w:pgMar w:bottom="765.6000518798828" w:top="0" w:left="58.80000114440918" w:right="450" w:header="0" w:footer="720"/>
          <w:cols w:equalWidth="0" w:num="1">
            <w:col w:space="0" w:w="11731.19999885559"/>
          </w:cols>
        </w:sect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2A82">
      <w:pPr>
        <w:keepNext w:val="0"/>
        <w:keepLines w:val="0"/>
        <w:widowControl w:val="0"/>
        <w:pBdr>
          <w:top w:space="0" w:sz="0" w:val="nil"/>
          <w:left w:space="0" w:sz="0" w:val="nil"/>
          <w:bottom w:space="0" w:sz="0" w:val="nil"/>
          <w:right w:space="0" w:sz="0" w:val="nil"/>
          <w:between w:space="0" w:sz="0" w:val="nil"/>
        </w:pBdr>
        <w:shd w:fill="auto" w:val="clear"/>
        <w:spacing w:after="0" w:before="520.73974609375" w:line="266.1730098724365"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September 30,  2016  </w:t>
      </w:r>
    </w:p>
    <w:p w:rsidR="00000000" w:rsidDel="00000000" w:rsidP="00000000" w:rsidRDefault="00000000" w:rsidRPr="00000000" w14:paraId="00002A83">
      <w:pPr>
        <w:keepNext w:val="0"/>
        <w:keepLines w:val="0"/>
        <w:widowControl w:val="0"/>
        <w:pBdr>
          <w:top w:space="0" w:sz="0" w:val="nil"/>
          <w:left w:space="0" w:sz="0" w:val="nil"/>
          <w:bottom w:space="0" w:sz="0" w:val="nil"/>
          <w:right w:space="0" w:sz="0" w:val="nil"/>
          <w:between w:space="0" w:sz="0" w:val="nil"/>
        </w:pBdr>
        <w:shd w:fill="auto" w:val="clear"/>
        <w:spacing w:after="0" w:before="502.435302734375" w:line="266.17650032043457"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cccccc" w:val="clear"/>
          <w:vertAlign w:val="baseline"/>
          <w:rtl w:val="0"/>
        </w:rPr>
        <w:t xml:space="preserve">October 20,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cccccc" w:val="clear"/>
          <w:vertAlign w:val="baseline"/>
          <w:rtl w:val="0"/>
        </w:rPr>
        <w:t xml:space="preserve">2016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2A84">
      <w:pPr>
        <w:keepNext w:val="0"/>
        <w:keepLines w:val="0"/>
        <w:widowControl w:val="0"/>
        <w:pBdr>
          <w:top w:space="0" w:sz="0" w:val="nil"/>
          <w:left w:space="0" w:sz="0" w:val="nil"/>
          <w:bottom w:space="0" w:sz="0" w:val="nil"/>
          <w:right w:space="0" w:sz="0" w:val="nil"/>
          <w:between w:space="0" w:sz="0" w:val="nil"/>
        </w:pBdr>
        <w:shd w:fill="auto" w:val="clear"/>
        <w:spacing w:after="0" w:before="243.2275390625" w:line="265.0341510772705"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October 28,  2016  </w:t>
      </w:r>
    </w:p>
    <w:p w:rsidR="00000000" w:rsidDel="00000000" w:rsidP="00000000" w:rsidRDefault="00000000" w:rsidRPr="00000000" w14:paraId="00002A85">
      <w:pPr>
        <w:keepNext w:val="0"/>
        <w:keepLines w:val="0"/>
        <w:widowControl w:val="0"/>
        <w:pBdr>
          <w:top w:space="0" w:sz="0" w:val="nil"/>
          <w:left w:space="0" w:sz="0" w:val="nil"/>
          <w:bottom w:space="0" w:sz="0" w:val="nil"/>
          <w:right w:space="0" w:sz="0" w:val="nil"/>
          <w:between w:space="0" w:sz="0" w:val="nil"/>
        </w:pBdr>
        <w:shd w:fill="auto" w:val="clear"/>
        <w:spacing w:after="0" w:before="504.627685546875" w:line="265.03761291503906"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cccccc" w:val="clear"/>
          <w:vertAlign w:val="baseline"/>
          <w:rtl w:val="0"/>
        </w:rPr>
        <w:t xml:space="preserve">November 17,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cccccc" w:val="clear"/>
          <w:vertAlign w:val="baseline"/>
          <w:rtl w:val="0"/>
        </w:rPr>
        <w:t xml:space="preserve">2016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2A86">
      <w:pPr>
        <w:keepNext w:val="0"/>
        <w:keepLines w:val="0"/>
        <w:widowControl w:val="0"/>
        <w:pBdr>
          <w:top w:space="0" w:sz="0" w:val="nil"/>
          <w:left w:space="0" w:sz="0" w:val="nil"/>
          <w:bottom w:space="0" w:sz="0" w:val="nil"/>
          <w:right w:space="0" w:sz="0" w:val="nil"/>
          <w:between w:space="0" w:sz="0" w:val="nil"/>
        </w:pBdr>
        <w:shd w:fill="auto" w:val="clear"/>
        <w:spacing w:after="0" w:before="577.822265625" w:line="265.7538414001465"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February 29,  2016  </w:t>
      </w:r>
    </w:p>
    <w:p w:rsidR="00000000" w:rsidDel="00000000" w:rsidP="00000000" w:rsidRDefault="00000000" w:rsidRPr="00000000" w14:paraId="00002A87">
      <w:pPr>
        <w:keepNext w:val="0"/>
        <w:keepLines w:val="0"/>
        <w:widowControl w:val="0"/>
        <w:pBdr>
          <w:top w:space="0" w:sz="0" w:val="nil"/>
          <w:left w:space="0" w:sz="0" w:val="nil"/>
          <w:bottom w:space="0" w:sz="0" w:val="nil"/>
          <w:right w:space="0" w:sz="0" w:val="nil"/>
          <w:between w:space="0" w:sz="0" w:val="nil"/>
        </w:pBdr>
        <w:shd w:fill="auto" w:val="clear"/>
        <w:spacing w:after="0" w:before="0" w:line="249.23372268676758"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Investment by FPIs in Government Securities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limits for investment  by FPIs were raised in two tranches: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billion each in central  government securities and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 billion each in state development loans  (SDLs) from October 3, 2016 and January 2, 2017, respectively.  </w:t>
      </w:r>
      <w:r w:rsidDel="00000000" w:rsidR="00000000" w:rsidRPr="00000000">
        <w:rPr>
          <w:rFonts w:ascii="Arial" w:cs="Arial" w:eastAsia="Arial" w:hAnsi="Arial"/>
          <w:b w:val="1"/>
          <w:i w:val="0"/>
          <w:smallCaps w:val="0"/>
          <w:strike w:val="0"/>
          <w:color w:val="000000"/>
          <w:sz w:val="21"/>
          <w:szCs w:val="21"/>
          <w:u w:val="none"/>
          <w:shd w:fill="cccccc" w:val="clear"/>
          <w:vertAlign w:val="baseline"/>
          <w:rtl w:val="0"/>
        </w:rPr>
        <w:t xml:space="preserve">FPIs participation in government securities: </w:t>
      </w:r>
      <w:r w:rsidDel="00000000" w:rsidR="00000000" w:rsidRPr="00000000">
        <w:rPr>
          <w:rFonts w:ascii="Arial" w:cs="Arial" w:eastAsia="Arial" w:hAnsi="Arial"/>
          <w:b w:val="0"/>
          <w:i w:val="0"/>
          <w:smallCaps w:val="0"/>
          <w:strike w:val="0"/>
          <w:color w:val="000000"/>
          <w:sz w:val="21"/>
          <w:szCs w:val="21"/>
          <w:u w:val="none"/>
          <w:shd w:fill="cccccc" w:val="clear"/>
          <w:vertAlign w:val="baseline"/>
          <w:rtl w:val="0"/>
        </w:rPr>
        <w:t xml:space="preserve">RBI allowed FPIs to trade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cccccc" w:val="clear"/>
          <w:vertAlign w:val="baseline"/>
          <w:rtl w:val="0"/>
        </w:rPr>
        <w:t xml:space="preserve">government securities in the secondary market, through the primary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single"/>
          <w:shd w:fill="cccccc" w:val="clear"/>
          <w:vertAlign w:val="baseline"/>
          <w:rtl w:val="0"/>
        </w:rPr>
        <w:t xml:space="preserve">members of NDS-OM including the Web-module.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2A88">
      <w:pPr>
        <w:keepNext w:val="0"/>
        <w:keepLines w:val="0"/>
        <w:widowControl w:val="0"/>
        <w:pBdr>
          <w:top w:space="0" w:sz="0" w:val="nil"/>
          <w:left w:space="0" w:sz="0" w:val="nil"/>
          <w:bottom w:space="0" w:sz="0" w:val="nil"/>
          <w:right w:space="0" w:sz="0" w:val="nil"/>
          <w:between w:space="0" w:sz="0" w:val="nil"/>
        </w:pBdr>
        <w:shd w:fill="auto" w:val="clear"/>
        <w:spacing w:after="0" w:before="16.849365234375" w:line="260.30405044555664"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Money market futures: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RBI introduced Interest Rate Futures based on  any rupee-denominated money market interest rate or money market  instrument on SEBI authorized stock exchanges. The RBI had already  </w:t>
      </w:r>
      <w:r w:rsidDel="00000000" w:rsidR="00000000" w:rsidRPr="00000000">
        <w:rPr>
          <w:rFonts w:ascii="Arial" w:cs="Arial" w:eastAsia="Arial" w:hAnsi="Arial"/>
          <w:b w:val="0"/>
          <w:i w:val="0"/>
          <w:smallCaps w:val="0"/>
          <w:strike w:val="0"/>
          <w:color w:val="000000"/>
          <w:sz w:val="21"/>
          <w:szCs w:val="21"/>
          <w:u w:val="single"/>
          <w:shd w:fill="auto" w:val="clear"/>
          <w:vertAlign w:val="baseline"/>
          <w:rtl w:val="0"/>
        </w:rPr>
        <w:t xml:space="preserve">permitted introduction of futures based on the 91-day Treasury Bill.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cccccc" w:val="clear"/>
          <w:vertAlign w:val="baseline"/>
          <w:rtl w:val="0"/>
        </w:rPr>
        <w:t xml:space="preserve">FPI investment in corporate bonds: </w:t>
      </w:r>
      <w:r w:rsidDel="00000000" w:rsidR="00000000" w:rsidRPr="00000000">
        <w:rPr>
          <w:rFonts w:ascii="Arial" w:cs="Arial" w:eastAsia="Arial" w:hAnsi="Arial"/>
          <w:b w:val="0"/>
          <w:i w:val="0"/>
          <w:smallCaps w:val="0"/>
          <w:strike w:val="0"/>
          <w:color w:val="000000"/>
          <w:sz w:val="21"/>
          <w:szCs w:val="21"/>
          <w:u w:val="none"/>
          <w:shd w:fill="cccccc" w:val="clear"/>
          <w:vertAlign w:val="baseline"/>
          <w:rtl w:val="0"/>
        </w:rPr>
        <w:t xml:space="preserve">RBI permitted FPI investment in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cccccc" w:val="clear"/>
          <w:vertAlign w:val="baseline"/>
          <w:rtl w:val="0"/>
        </w:rPr>
        <w:t xml:space="preserve">unlisted corporate debt securities and securitized debt instruments within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cccccc" w:val="clear"/>
          <w:vertAlign w:val="baseline"/>
          <w:rtl w:val="0"/>
        </w:rPr>
        <w:t xml:space="preserve">the prescribed investment limits, currently at ₹350 billion.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d3eff4" w:val="clear"/>
          <w:vertAlign w:val="baseline"/>
          <w:rtl w:val="0"/>
        </w:rPr>
        <w:t xml:space="preserve">Fiscal Policy</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89">
      <w:pPr>
        <w:keepNext w:val="0"/>
        <w:keepLines w:val="0"/>
        <w:widowControl w:val="0"/>
        <w:pBdr>
          <w:top w:space="0" w:sz="0" w:val="nil"/>
          <w:left w:space="0" w:sz="0" w:val="nil"/>
          <w:bottom w:space="0" w:sz="0" w:val="nil"/>
          <w:right w:space="0" w:sz="0" w:val="nil"/>
          <w:between w:space="0" w:sz="0" w:val="nil"/>
        </w:pBdr>
        <w:shd w:fill="auto" w:val="clear"/>
        <w:spacing w:after="0" w:before="15.550537109375" w:line="259.476470947265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5840" w:w="12240" w:orient="portrait"/>
          <w:pgMar w:bottom="765.6000518798828" w:top="0" w:left="1915.5599975585938" w:right="1560.49072265625" w:header="0" w:footer="720"/>
          <w:cols w:equalWidth="0" w:num="2">
            <w:col w:space="0" w:w="4400"/>
            <w:col w:space="0" w:w="4400"/>
          </w:cols>
        </w:sect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Strategic disinvestment</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Government asked NITI Aayog to prepare a list of  central public sector enterprises (CPSEs) for strategic disinvestment—i.e., sale  of equity up to 50 percent, or above along with transfer of management  control. The NITI Aayog in June submitted its first list of loss-making CPSEs,  subdivided into two groups—one comprising those that could be closed and  the other where government could divest its stake. The government has since  approved many of NITI Aayog’s recommendations; on October 27, 2016  announcing it had agreed to close the loss making Hindustan Cables Limited,  Kolkata, HMT Tractor Division and strategic sale of many PSUs.  </w:t>
      </w:r>
    </w:p>
    <w:p w:rsidR="00000000" w:rsidDel="00000000" w:rsidP="00000000" w:rsidRDefault="00000000" w:rsidRPr="00000000" w14:paraId="00002A8A">
      <w:pPr>
        <w:keepNext w:val="0"/>
        <w:keepLines w:val="0"/>
        <w:widowControl w:val="0"/>
        <w:pBdr>
          <w:top w:space="0" w:sz="0" w:val="nil"/>
          <w:left w:space="0" w:sz="0" w:val="nil"/>
          <w:bottom w:space="0" w:sz="0" w:val="nil"/>
          <w:right w:space="0" w:sz="0" w:val="nil"/>
          <w:between w:space="0" w:sz="0" w:val="nil"/>
        </w:pBdr>
        <w:shd w:fill="auto" w:val="clear"/>
        <w:spacing w:after="0" w:before="79.891357421875" w:line="254.60457801818848" w:lineRule="auto"/>
        <w:ind w:left="1865.23193359375" w:right="1049.5849609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cccccc" w:val="clear"/>
          <w:vertAlign w:val="baseline"/>
          <w:rtl w:val="0"/>
        </w:rPr>
        <w:t xml:space="preserve">March 18, 2016 Interest rates on various Small Savings Schemes (SSS):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Government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notified to reset interest rates on various small savings schemes on a quarterly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instead of annual basis, based on the government security yields of the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8B">
      <w:pPr>
        <w:keepNext w:val="0"/>
        <w:keepLines w:val="0"/>
        <w:widowControl w:val="0"/>
        <w:pBdr>
          <w:top w:space="0" w:sz="0" w:val="nil"/>
          <w:left w:space="0" w:sz="0" w:val="nil"/>
          <w:bottom w:space="0" w:sz="0" w:val="nil"/>
          <w:right w:space="0" w:sz="0" w:val="nil"/>
          <w:between w:space="0" w:sz="0" w:val="nil"/>
        </w:pBdr>
        <w:shd w:fill="auto" w:val="clear"/>
        <w:spacing w:after="0" w:before="13.51806640625" w:line="259.1781234741211" w:lineRule="auto"/>
        <w:ind w:left="3749.8187255859375" w:right="1082.05078125" w:firstLine="6.81335449218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previous three months—this quarterly revision would significantly address the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concerns of commercial banks’ inability to reduce their deposit rates and help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support monetary policy transmission. Following the notification, interest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8C">
      <w:pPr>
        <w:keepNext w:val="0"/>
        <w:keepLines w:val="0"/>
        <w:widowControl w:val="0"/>
        <w:pBdr>
          <w:top w:space="0" w:sz="0" w:val="nil"/>
          <w:left w:space="0" w:sz="0" w:val="nil"/>
          <w:bottom w:space="0" w:sz="0" w:val="nil"/>
          <w:right w:space="0" w:sz="0" w:val="nil"/>
          <w:between w:space="0" w:sz="0" w:val="nil"/>
        </w:pBdr>
        <w:shd w:fill="auto" w:val="clear"/>
        <w:spacing w:after="0" w:before="10.5194091796875" w:line="240" w:lineRule="auto"/>
        <w:ind w:left="3756.632127761841"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rates for various SSS came down significantly.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8D">
      <w:pPr>
        <w:keepNext w:val="0"/>
        <w:keepLines w:val="0"/>
        <w:widowControl w:val="0"/>
        <w:pBdr>
          <w:top w:space="0" w:sz="0" w:val="nil"/>
          <w:left w:space="0" w:sz="0" w:val="nil"/>
          <w:bottom w:space="0" w:sz="0" w:val="nil"/>
          <w:right w:space="0" w:sz="0" w:val="nil"/>
          <w:between w:space="0" w:sz="0" w:val="nil"/>
        </w:pBdr>
        <w:shd w:fill="auto" w:val="clear"/>
        <w:spacing w:after="0" w:before="36.138916015625" w:line="256.87113761901855" w:lineRule="auto"/>
        <w:ind w:left="1850.2020263671875" w:right="1251.7529296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April 6, 2016 State fiscal deficit target: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central government accepted Fourteenth Finance Commission recommendations of a fiscal deficit threshold limit of 3  percent of Gross State Domestic Product (GSDP) for the states. This nominal  limit would also have year-to-year flexibility for an additional fiscal deficit of  maximum of 0.5 percent in any given year for states that have a favorable  </w:t>
      </w:r>
    </w:p>
    <w:p w:rsidR="00000000" w:rsidDel="00000000" w:rsidP="00000000" w:rsidRDefault="00000000" w:rsidRPr="00000000" w14:paraId="00002A8E">
      <w:pPr>
        <w:keepNext w:val="0"/>
        <w:keepLines w:val="0"/>
        <w:widowControl w:val="0"/>
        <w:pBdr>
          <w:top w:space="0" w:sz="0" w:val="nil"/>
          <w:left w:space="0" w:sz="0" w:val="nil"/>
          <w:bottom w:space="0" w:sz="0" w:val="nil"/>
          <w:right w:space="0" w:sz="0" w:val="nil"/>
          <w:between w:space="0" w:sz="0" w:val="nil"/>
        </w:pBdr>
        <w:shd w:fill="auto" w:val="clear"/>
        <w:spacing w:after="0" w:before="12.01873779296875" w:line="240" w:lineRule="auto"/>
        <w:ind w:left="0" w:right="1399.62890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debt-to-GSDP ratio and interest payments-to-revenue receipts ratio in the  </w:t>
      </w:r>
    </w:p>
    <w:p w:rsidR="00000000" w:rsidDel="00000000" w:rsidP="00000000" w:rsidRDefault="00000000" w:rsidRPr="00000000" w14:paraId="00002A8F">
      <w:pPr>
        <w:keepNext w:val="0"/>
        <w:keepLines w:val="0"/>
        <w:widowControl w:val="0"/>
        <w:pBdr>
          <w:top w:space="0" w:sz="0" w:val="nil"/>
          <w:left w:space="0" w:sz="0" w:val="nil"/>
          <w:bottom w:space="0" w:sz="0" w:val="nil"/>
          <w:right w:space="0" w:sz="0" w:val="nil"/>
          <w:between w:space="0" w:sz="0" w:val="nil"/>
        </w:pBdr>
        <w:shd w:fill="auto" w:val="clear"/>
        <w:spacing w:after="0" w:before="26.5325927734375" w:line="240" w:lineRule="auto"/>
        <w:ind w:left="3756.6266345977783"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previous two years.  </w:t>
      </w:r>
    </w:p>
    <w:p w:rsidR="00000000" w:rsidDel="00000000" w:rsidP="00000000" w:rsidRDefault="00000000" w:rsidRPr="00000000" w14:paraId="00002A90">
      <w:pPr>
        <w:keepNext w:val="0"/>
        <w:keepLines w:val="0"/>
        <w:widowControl w:val="0"/>
        <w:pBdr>
          <w:top w:space="0" w:sz="0" w:val="nil"/>
          <w:left w:space="0" w:sz="0" w:val="nil"/>
          <w:bottom w:space="0" w:sz="0" w:val="nil"/>
          <w:right w:space="0" w:sz="0" w:val="nil"/>
          <w:between w:space="0" w:sz="0" w:val="nil"/>
        </w:pBdr>
        <w:shd w:fill="auto" w:val="clear"/>
        <w:spacing w:after="0" w:before="36.13189697265625" w:line="256.30757331848145" w:lineRule="auto"/>
        <w:ind w:left="1865.23193359375" w:right="1179.144287109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cccccc" w:val="clear"/>
          <w:vertAlign w:val="baseline"/>
          <w:rtl w:val="0"/>
        </w:rPr>
        <w:t xml:space="preserve">May 10, 2016 Double taxation avoidance treaty: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India and Mauritius signed the Protocol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for amendment of the Convention for the Avoidance of Double Taxation and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the Prevention of Fiscal Evasion with respect to taxes on income and capital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gains. The Protocol tackles long-standing issues of treaty abuse and round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91">
      <w:pPr>
        <w:keepNext w:val="0"/>
        <w:keepLines w:val="0"/>
        <w:widowControl w:val="0"/>
        <w:pBdr>
          <w:top w:space="0" w:sz="0" w:val="nil"/>
          <w:left w:space="0" w:sz="0" w:val="nil"/>
          <w:bottom w:space="0" w:sz="0" w:val="nil"/>
          <w:right w:space="0" w:sz="0" w:val="nil"/>
          <w:between w:space="0" w:sz="0" w:val="nil"/>
        </w:pBdr>
        <w:shd w:fill="auto" w:val="clear"/>
        <w:spacing w:after="0" w:before="11.15478515625" w:line="240" w:lineRule="auto"/>
        <w:ind w:left="0" w:right="1623.350219726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tripping of funds, curbs revenue loss, prevents double non-taxation and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92">
      <w:pPr>
        <w:keepNext w:val="0"/>
        <w:keepLines w:val="0"/>
        <w:widowControl w:val="0"/>
        <w:pBdr>
          <w:top w:space="0" w:sz="0" w:val="nil"/>
          <w:left w:space="0" w:sz="0" w:val="nil"/>
          <w:bottom w:space="0" w:sz="0" w:val="nil"/>
          <w:right w:space="0" w:sz="0" w:val="nil"/>
          <w:between w:space="0" w:sz="0" w:val="nil"/>
        </w:pBdr>
        <w:shd w:fill="auto" w:val="clear"/>
        <w:spacing w:after="0" w:before="26.53289794921875" w:line="240" w:lineRule="auto"/>
        <w:ind w:left="0" w:right="1467.58056640625" w:firstLine="0"/>
        <w:jc w:val="right"/>
        <w:rPr>
          <w:rFonts w:ascii="Arial" w:cs="Arial" w:eastAsia="Arial" w:hAnsi="Arial"/>
          <w:b w:val="0"/>
          <w:i w:val="0"/>
          <w:smallCaps w:val="0"/>
          <w:strike w:val="0"/>
          <w:color w:val="000000"/>
          <w:sz w:val="20.040000915527344"/>
          <w:szCs w:val="20.040000915527344"/>
          <w:u w:val="none"/>
          <w:shd w:fill="cccccc"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streamlines the flow of investment. Existing investments have been grand </w:t>
      </w:r>
    </w:p>
    <w:p w:rsidR="00000000" w:rsidDel="00000000" w:rsidP="00000000" w:rsidRDefault="00000000" w:rsidRPr="00000000" w14:paraId="00002A93">
      <w:pPr>
        <w:keepNext w:val="0"/>
        <w:keepLines w:val="0"/>
        <w:widowControl w:val="0"/>
        <w:pBdr>
          <w:top w:space="0" w:sz="0" w:val="nil"/>
          <w:left w:space="0" w:sz="0" w:val="nil"/>
          <w:bottom w:space="0" w:sz="0" w:val="nil"/>
          <w:right w:space="0" w:sz="0" w:val="nil"/>
          <w:between w:space="0" w:sz="0" w:val="nil"/>
        </w:pBdr>
        <w:shd w:fill="auto" w:val="clear"/>
        <w:spacing w:after="0" w:before="26.53106689453125" w:line="240" w:lineRule="auto"/>
        <w:ind w:left="0" w:right="1990.042724609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fathered and would not be subject to capital gains taxation in India.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94">
      <w:pPr>
        <w:keepNext w:val="0"/>
        <w:keepLines w:val="0"/>
        <w:widowControl w:val="0"/>
        <w:pBdr>
          <w:top w:space="0" w:sz="0" w:val="nil"/>
          <w:left w:space="0" w:sz="0" w:val="nil"/>
          <w:bottom w:space="0" w:sz="0" w:val="nil"/>
          <w:right w:space="0" w:sz="0" w:val="nil"/>
          <w:between w:space="0" w:sz="0" w:val="nil"/>
        </w:pBdr>
        <w:shd w:fill="auto" w:val="clear"/>
        <w:spacing w:after="0" w:before="36.1407470703125" w:line="249.6152400970459" w:lineRule="auto"/>
        <w:ind w:left="3744.603271484375" w:right="1039.06982421875" w:hanging="1879.37133789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May 17, 2016 FRBM review committee: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constituted a five-member committee  to comprehensively review and give recommendations on the FRBM roadmap </w:t>
      </w:r>
    </w:p>
    <w:p w:rsidR="00000000" w:rsidDel="00000000" w:rsidP="00000000" w:rsidRDefault="00000000" w:rsidRPr="00000000" w14:paraId="00002A95">
      <w:pPr>
        <w:keepNext w:val="0"/>
        <w:keepLines w:val="0"/>
        <w:widowControl w:val="0"/>
        <w:pBdr>
          <w:top w:space="0" w:sz="0" w:val="nil"/>
          <w:left w:space="0" w:sz="0" w:val="nil"/>
          <w:bottom w:space="0" w:sz="0" w:val="nil"/>
          <w:right w:space="0" w:sz="0" w:val="nil"/>
          <w:between w:space="0" w:sz="0" w:val="nil"/>
        </w:pBdr>
        <w:shd w:fill="auto" w:val="clear"/>
        <w:spacing w:after="0" w:before="1019.0097808837891" w:line="240" w:lineRule="auto"/>
        <w:ind w:left="0" w:right="1000.830078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INTERNATIONAL MONETARY FUND </w:t>
      </w: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65</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2A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5.3400135040283"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2A97">
      <w:pPr>
        <w:keepNext w:val="0"/>
        <w:keepLines w:val="0"/>
        <w:widowControl w:val="0"/>
        <w:pBdr>
          <w:top w:space="0" w:sz="0" w:val="nil"/>
          <w:left w:space="0" w:sz="0" w:val="nil"/>
          <w:bottom w:space="0" w:sz="0" w:val="nil"/>
          <w:right w:space="0" w:sz="0" w:val="nil"/>
          <w:between w:space="0" w:sz="0" w:val="nil"/>
        </w:pBdr>
        <w:shd w:fill="auto" w:val="clear"/>
        <w:spacing w:after="0" w:before="513.5400390625" w:line="240" w:lineRule="auto"/>
        <w:ind w:left="0" w:right="1569.5440673828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for the future, including the need and feasibility of having a ‘fiscal deficit  </w:t>
      </w:r>
    </w:p>
    <w:p w:rsidR="00000000" w:rsidDel="00000000" w:rsidP="00000000" w:rsidRDefault="00000000" w:rsidRPr="00000000" w14:paraId="00002A98">
      <w:pPr>
        <w:keepNext w:val="0"/>
        <w:keepLines w:val="0"/>
        <w:widowControl w:val="0"/>
        <w:pBdr>
          <w:top w:space="0" w:sz="0" w:val="nil"/>
          <w:left w:space="0" w:sz="0" w:val="nil"/>
          <w:bottom w:space="0" w:sz="0" w:val="nil"/>
          <w:right w:space="0" w:sz="0" w:val="nil"/>
          <w:between w:space="0" w:sz="0" w:val="nil"/>
        </w:pBdr>
        <w:shd w:fill="auto" w:val="clear"/>
        <w:spacing w:after="0" w:before="26.531982421875" w:line="240" w:lineRule="auto"/>
        <w:ind w:left="0" w:right="2250.9423828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range’ rather than a point target and aligning it with credit cycle.  </w:t>
      </w:r>
    </w:p>
    <w:p w:rsidR="00000000" w:rsidDel="00000000" w:rsidP="00000000" w:rsidRDefault="00000000" w:rsidRPr="00000000" w14:paraId="00002A99">
      <w:pPr>
        <w:keepNext w:val="0"/>
        <w:keepLines w:val="0"/>
        <w:widowControl w:val="0"/>
        <w:pBdr>
          <w:top w:space="0" w:sz="0" w:val="nil"/>
          <w:left w:space="0" w:sz="0" w:val="nil"/>
          <w:bottom w:space="0" w:sz="0" w:val="nil"/>
          <w:right w:space="0" w:sz="0" w:val="nil"/>
          <w:between w:space="0" w:sz="0" w:val="nil"/>
        </w:pBdr>
        <w:shd w:fill="auto" w:val="clear"/>
        <w:spacing w:after="0" w:before="135.733642578125" w:line="257.1669101715088" w:lineRule="auto"/>
        <w:ind w:left="1852.4063110351562" w:right="1143.212890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cccccc" w:val="clear"/>
          <w:vertAlign w:val="baseline"/>
          <w:rtl w:val="0"/>
        </w:rPr>
        <w:t xml:space="preserve">July 1, 2016 Subsidy on kerosene: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The government allowed state-owned oil companies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to raise the price of kerosene by 25 paise a liter each month to cut subsidy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burden. The government would also raise subsidized LPG cylinder price every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month. Beginning FY2016/17, government would bear the entire fuel subsidy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burden, ending the practice of shifting part of it to upstream oil companies.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9A">
      <w:pPr>
        <w:keepNext w:val="0"/>
        <w:keepLines w:val="0"/>
        <w:widowControl w:val="0"/>
        <w:pBdr>
          <w:top w:space="0" w:sz="0" w:val="nil"/>
          <w:left w:space="0" w:sz="0" w:val="nil"/>
          <w:bottom w:space="0" w:sz="0" w:val="nil"/>
          <w:right w:space="0" w:sz="0" w:val="nil"/>
          <w:between w:space="0" w:sz="0" w:val="nil"/>
        </w:pBdr>
        <w:shd w:fill="auto" w:val="clear"/>
        <w:spacing w:after="0" w:before="21.37451171875" w:line="250.7728672027588" w:lineRule="auto"/>
        <w:ind w:left="3744.8037719726562" w:right="1641.148681640625" w:hanging="1892.397460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July 6, 2016 Committee to examine feasibility of a new commencement date for financial years: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constituted a Committee to examine the  </w:t>
      </w:r>
    </w:p>
    <w:p w:rsidR="00000000" w:rsidDel="00000000" w:rsidP="00000000" w:rsidRDefault="00000000" w:rsidRPr="00000000" w14:paraId="00002A9B">
      <w:pPr>
        <w:keepNext w:val="0"/>
        <w:keepLines w:val="0"/>
        <w:widowControl w:val="0"/>
        <w:pBdr>
          <w:top w:space="0" w:sz="0" w:val="nil"/>
          <w:left w:space="0" w:sz="0" w:val="nil"/>
          <w:bottom w:space="0" w:sz="0" w:val="nil"/>
          <w:right w:space="0" w:sz="0" w:val="nil"/>
          <w:between w:space="0" w:sz="0" w:val="nil"/>
        </w:pBdr>
        <w:shd w:fill="auto" w:val="clear"/>
        <w:spacing w:after="0" w:before="14.8095703125" w:line="240" w:lineRule="auto"/>
        <w:ind w:left="0" w:right="2070.0274658203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desirability and feasibility of adopting a new commencement date.  </w:t>
      </w:r>
    </w:p>
    <w:p w:rsidR="00000000" w:rsidDel="00000000" w:rsidP="00000000" w:rsidRDefault="00000000" w:rsidRPr="00000000" w14:paraId="00002A9C">
      <w:pPr>
        <w:keepNext w:val="0"/>
        <w:keepLines w:val="0"/>
        <w:widowControl w:val="0"/>
        <w:pBdr>
          <w:top w:space="0" w:sz="0" w:val="nil"/>
          <w:left w:space="0" w:sz="0" w:val="nil"/>
          <w:bottom w:space="0" w:sz="0" w:val="nil"/>
          <w:right w:space="0" w:sz="0" w:val="nil"/>
          <w:between w:space="0" w:sz="0" w:val="nil"/>
        </w:pBdr>
        <w:shd w:fill="auto" w:val="clear"/>
        <w:spacing w:after="0" w:before="36.131591796875" w:line="256.30785942077637" w:lineRule="auto"/>
        <w:ind w:left="1852.4063110351562" w:right="1130.40283203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cccccc" w:val="clear"/>
          <w:vertAlign w:val="baseline"/>
          <w:rtl w:val="0"/>
        </w:rPr>
        <w:t xml:space="preserve">July 15, 2016 Public Financial Management System</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 The government implemented the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use of Public Financial Management System (PFMS), an end-to-end solution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for processing payments, tracking, monitoring, accounting, reconciliation and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reporting for all central sector schemes to help track fund releases, and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9D">
      <w:pPr>
        <w:keepNext w:val="0"/>
        <w:keepLines w:val="0"/>
        <w:widowControl w:val="0"/>
        <w:pBdr>
          <w:top w:space="0" w:sz="0" w:val="nil"/>
          <w:left w:space="0" w:sz="0" w:val="nil"/>
          <w:bottom w:space="0" w:sz="0" w:val="nil"/>
          <w:right w:space="0" w:sz="0" w:val="nil"/>
          <w:between w:space="0" w:sz="0" w:val="nil"/>
        </w:pBdr>
        <w:shd w:fill="auto" w:val="clear"/>
        <w:spacing w:after="0" w:before="12.3486328125" w:line="240" w:lineRule="auto"/>
        <w:ind w:left="3756.632127761841"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monitor their utilization.</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9E">
      <w:pPr>
        <w:keepNext w:val="0"/>
        <w:keepLines w:val="0"/>
        <w:widowControl w:val="0"/>
        <w:pBdr>
          <w:top w:space="0" w:sz="0" w:val="nil"/>
          <w:left w:space="0" w:sz="0" w:val="nil"/>
          <w:bottom w:space="0" w:sz="0" w:val="nil"/>
          <w:right w:space="0" w:sz="0" w:val="nil"/>
          <w:between w:space="0" w:sz="0" w:val="nil"/>
        </w:pBdr>
        <w:shd w:fill="auto" w:val="clear"/>
        <w:spacing w:after="0" w:before="36.141357421875" w:line="250.77375411987305" w:lineRule="auto"/>
        <w:ind w:left="3758.831787109375" w:right="1212.374267578125" w:hanging="1906.4254760742188"/>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July 26, 2016 Seventh Pay Commission</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Government notified implementation of Seventh  Pay Commission award for central government employees, with an overall  </w:t>
      </w:r>
    </w:p>
    <w:p w:rsidR="00000000" w:rsidDel="00000000" w:rsidP="00000000" w:rsidRDefault="00000000" w:rsidRPr="00000000" w14:paraId="00002A9F">
      <w:pPr>
        <w:keepNext w:val="0"/>
        <w:keepLines w:val="0"/>
        <w:widowControl w:val="0"/>
        <w:pBdr>
          <w:top w:space="0" w:sz="0" w:val="nil"/>
          <w:left w:space="0" w:sz="0" w:val="nil"/>
          <w:bottom w:space="0" w:sz="0" w:val="nil"/>
          <w:right w:space="0" w:sz="0" w:val="nil"/>
          <w:between w:space="0" w:sz="0" w:val="nil"/>
        </w:pBdr>
        <w:shd w:fill="auto" w:val="clear"/>
        <w:spacing w:after="0" w:before="14.8101806640625" w:line="259.77636337280273" w:lineRule="auto"/>
        <w:ind w:left="3744.603271484375" w:right="1341.6455078125" w:firstLine="9.81964111328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increase in pay &amp; allowances by 23.55 percent. The total financial impact in  the FY2016/17 is estimated at ₹1,021 billion and an additional cost of ₹121  billion in arrears and of salary and pension for two months of FY2015/16.  </w:t>
      </w:r>
    </w:p>
    <w:p w:rsidR="00000000" w:rsidDel="00000000" w:rsidP="00000000" w:rsidRDefault="00000000" w:rsidRPr="00000000" w14:paraId="00002AA0">
      <w:pPr>
        <w:keepNext w:val="0"/>
        <w:keepLines w:val="0"/>
        <w:widowControl w:val="0"/>
        <w:pBdr>
          <w:top w:space="0" w:sz="0" w:val="nil"/>
          <w:left w:space="0" w:sz="0" w:val="nil"/>
          <w:bottom w:space="0" w:sz="0" w:val="nil"/>
          <w:right w:space="0" w:sz="0" w:val="nil"/>
          <w:between w:space="0" w:sz="0" w:val="nil"/>
        </w:pBdr>
        <w:shd w:fill="auto" w:val="clear"/>
        <w:spacing w:after="0" w:before="19.617919921875" w:line="256.87082290649414" w:lineRule="auto"/>
        <w:ind w:left="1850.2020263671875" w:right="1078.0810546875" w:firstLine="0"/>
        <w:jc w:val="center"/>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5840" w:w="12240" w:orient="portrait"/>
          <w:pgMar w:bottom="765.6000518798828" w:top="0" w:left="58.80000114440918" w:right="450" w:header="0" w:footer="720"/>
          <w:cols w:equalWidth="0" w:num="1">
            <w:col w:space="0" w:w="11731.19999885559"/>
          </w:cols>
        </w:sectPr>
      </w:pPr>
      <w:r w:rsidDel="00000000" w:rsidR="00000000" w:rsidRPr="00000000">
        <w:rPr>
          <w:rFonts w:ascii="Arial" w:cs="Arial" w:eastAsia="Arial" w:hAnsi="Arial"/>
          <w:b w:val="1"/>
          <w:i w:val="0"/>
          <w:smallCaps w:val="0"/>
          <w:strike w:val="0"/>
          <w:color w:val="000000"/>
          <w:sz w:val="20.040000915527344"/>
          <w:szCs w:val="20.040000915527344"/>
          <w:u w:val="none"/>
          <w:shd w:fill="cccccc" w:val="clear"/>
          <w:vertAlign w:val="baseline"/>
          <w:rtl w:val="0"/>
        </w:rPr>
        <w:t xml:space="preserve">August 8, 2016 Goods and Services Tax (GST) Bill, 2014: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Parliament passed the long delayed constitutional amendment GST Bill 2014, that would provide the legal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platform for rolling out a uniform GST across the country and formation of a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single market. The Bill has since been ratified by more than half of the states,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and received Presidential assent on September 8, 2016.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A1">
      <w:pPr>
        <w:keepNext w:val="0"/>
        <w:keepLines w:val="0"/>
        <w:widowControl w:val="0"/>
        <w:pBdr>
          <w:top w:space="0" w:sz="0" w:val="nil"/>
          <w:left w:space="0" w:sz="0" w:val="nil"/>
          <w:bottom w:space="0" w:sz="0" w:val="nil"/>
          <w:right w:space="0" w:sz="0" w:val="nil"/>
          <w:between w:space="0" w:sz="0" w:val="nil"/>
        </w:pBdr>
        <w:shd w:fill="auto" w:val="clear"/>
        <w:spacing w:after="0" w:before="28.819580078125" w:line="265.7538414001465"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September 12,  2016  </w:t>
      </w:r>
    </w:p>
    <w:p w:rsidR="00000000" w:rsidDel="00000000" w:rsidP="00000000" w:rsidRDefault="00000000" w:rsidRPr="00000000" w14:paraId="00002AA2">
      <w:pPr>
        <w:keepNext w:val="0"/>
        <w:keepLines w:val="0"/>
        <w:widowControl w:val="0"/>
        <w:pBdr>
          <w:top w:space="0" w:sz="0" w:val="nil"/>
          <w:left w:space="0" w:sz="0" w:val="nil"/>
          <w:bottom w:space="0" w:sz="0" w:val="nil"/>
          <w:right w:space="0" w:sz="0" w:val="nil"/>
          <w:between w:space="0" w:sz="0" w:val="nil"/>
        </w:pBdr>
        <w:shd w:fill="auto" w:val="clear"/>
        <w:spacing w:after="0" w:before="1638.2354736328125" w:line="265.7617378234863"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cccccc" w:val="clear"/>
          <w:vertAlign w:val="baseline"/>
          <w:rtl w:val="0"/>
        </w:rPr>
        <w:t xml:space="preserve">September 21,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cccccc" w:val="clear"/>
          <w:vertAlign w:val="baseline"/>
          <w:rtl w:val="0"/>
        </w:rPr>
        <w:t xml:space="preserve">2016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A3">
      <w:pPr>
        <w:keepNext w:val="0"/>
        <w:keepLines w:val="0"/>
        <w:widowControl w:val="0"/>
        <w:pBdr>
          <w:top w:space="0" w:sz="0" w:val="nil"/>
          <w:left w:space="0" w:sz="0" w:val="nil"/>
          <w:bottom w:space="0" w:sz="0" w:val="nil"/>
          <w:right w:space="0" w:sz="0" w:val="nil"/>
          <w:between w:space="0" w:sz="0" w:val="nil"/>
        </w:pBdr>
        <w:shd w:fill="auto" w:val="clear"/>
        <w:spacing w:after="0" w:before="1308.2241821289062" w:line="265.753440856933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September 21,  2016  </w:t>
      </w:r>
    </w:p>
    <w:p w:rsidR="00000000" w:rsidDel="00000000" w:rsidP="00000000" w:rsidRDefault="00000000" w:rsidRPr="00000000" w14:paraId="00002AA4">
      <w:pPr>
        <w:keepNext w:val="0"/>
        <w:keepLines w:val="0"/>
        <w:widowControl w:val="0"/>
        <w:pBdr>
          <w:top w:space="0" w:sz="0" w:val="nil"/>
          <w:left w:space="0" w:sz="0" w:val="nil"/>
          <w:bottom w:space="0" w:sz="0" w:val="nil"/>
          <w:right w:space="0" w:sz="0" w:val="nil"/>
          <w:between w:space="0" w:sz="0" w:val="nil"/>
        </w:pBdr>
        <w:shd w:fill="auto" w:val="clear"/>
        <w:spacing w:after="0" w:before="351.837158203125" w:line="265.76013565063477"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cccccc" w:val="clear"/>
          <w:vertAlign w:val="baseline"/>
          <w:rtl w:val="0"/>
        </w:rPr>
        <w:t xml:space="preserve">September 21,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cccccc" w:val="clear"/>
          <w:vertAlign w:val="baseline"/>
          <w:rtl w:val="0"/>
        </w:rPr>
        <w:t xml:space="preserve">2016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A5">
      <w:pPr>
        <w:keepNext w:val="0"/>
        <w:keepLines w:val="0"/>
        <w:widowControl w:val="0"/>
        <w:pBdr>
          <w:top w:space="0" w:sz="0" w:val="nil"/>
          <w:left w:space="0" w:sz="0" w:val="nil"/>
          <w:bottom w:space="0" w:sz="0" w:val="nil"/>
          <w:right w:space="0" w:sz="0" w:val="nil"/>
          <w:between w:space="0" w:sz="0" w:val="nil"/>
        </w:pBdr>
        <w:shd w:fill="auto" w:val="clear"/>
        <w:spacing w:after="0" w:before="0" w:line="259.4336414337158"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GST council: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notified the formation of the GST council and its  secretariat as per the new constitutional amendment Act 2016. The Finance  Minister of the central government would be its ex-officio chairman. The  Minister of state, in-charge of revenue along with the Minister in-charge of  finance or taxation or any other Minister nominated by each state  government would be its member. The council has had several meetings since  its formation to recommend policy guidelines on issues including: model GST  Laws; list of goods and services to be exempted; and GST rates.  </w:t>
      </w:r>
    </w:p>
    <w:p w:rsidR="00000000" w:rsidDel="00000000" w:rsidP="00000000" w:rsidRDefault="00000000" w:rsidRPr="00000000" w14:paraId="00002AA6">
      <w:pPr>
        <w:keepNext w:val="0"/>
        <w:keepLines w:val="0"/>
        <w:widowControl w:val="0"/>
        <w:pBdr>
          <w:top w:space="0" w:sz="0" w:val="nil"/>
          <w:left w:space="0" w:sz="0" w:val="nil"/>
          <w:bottom w:space="0" w:sz="0" w:val="nil"/>
          <w:right w:space="0" w:sz="0" w:val="nil"/>
          <w:between w:space="0" w:sz="0" w:val="nil"/>
        </w:pBdr>
        <w:shd w:fill="auto" w:val="clear"/>
        <w:spacing w:after="0" w:before="89.5269775390625" w:line="259.3772506713867"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cccccc" w:val="clear"/>
          <w:vertAlign w:val="baseline"/>
          <w:rtl w:val="0"/>
        </w:rPr>
        <w:t xml:space="preserve">Merger of railway budget with the central government budget:</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Government approved the merger of railway budget with the central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government budget to bring in efficiency in resource allocation and facilitate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multimodal transport planning between highways, railways and inland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waterways. This process would also result in a net savings ₹50 billion to the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railways, while letting it retain financial autonomy to raise resources from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market to finance capital expenditure.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A7">
      <w:pPr>
        <w:keepNext w:val="0"/>
        <w:keepLines w:val="0"/>
        <w:widowControl w:val="0"/>
        <w:pBdr>
          <w:top w:space="0" w:sz="0" w:val="nil"/>
          <w:left w:space="0" w:sz="0" w:val="nil"/>
          <w:bottom w:space="0" w:sz="0" w:val="nil"/>
          <w:right w:space="0" w:sz="0" w:val="nil"/>
          <w:between w:space="0" w:sz="0" w:val="nil"/>
        </w:pBdr>
        <w:shd w:fill="auto" w:val="clear"/>
        <w:spacing w:after="0" w:before="19.93865966796875" w:line="259.77596282958984"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Merger of Plan and Non-Plan classification in Budget and Accounts: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approved the merger of Plan and Non-Plan classification in  budget and accounts from FY2017/18.  </w:t>
      </w:r>
    </w:p>
    <w:p w:rsidR="00000000" w:rsidDel="00000000" w:rsidP="00000000" w:rsidRDefault="00000000" w:rsidRPr="00000000" w14:paraId="00002AA8">
      <w:pPr>
        <w:keepNext w:val="0"/>
        <w:keepLines w:val="0"/>
        <w:widowControl w:val="0"/>
        <w:pBdr>
          <w:top w:space="0" w:sz="0" w:val="nil"/>
          <w:left w:space="0" w:sz="0" w:val="nil"/>
          <w:bottom w:space="0" w:sz="0" w:val="nil"/>
          <w:right w:space="0" w:sz="0" w:val="nil"/>
          <w:between w:space="0" w:sz="0" w:val="nil"/>
        </w:pBdr>
        <w:shd w:fill="auto" w:val="clear"/>
        <w:spacing w:after="0" w:before="102.432861328125" w:line="259.3772506713867" w:lineRule="auto"/>
        <w:ind w:left="0" w:right="0" w:firstLine="0"/>
        <w:jc w:val="left"/>
        <w:rPr>
          <w:rFonts w:ascii="Arial" w:cs="Arial" w:eastAsia="Arial" w:hAnsi="Arial"/>
          <w:b w:val="0"/>
          <w:i w:val="0"/>
          <w:smallCaps w:val="0"/>
          <w:strike w:val="0"/>
          <w:color w:val="000000"/>
          <w:sz w:val="20.040000915527344"/>
          <w:szCs w:val="20.040000915527344"/>
          <w:u w:val="none"/>
          <w:shd w:fill="cccccc" w:val="clear"/>
          <w:vertAlign w:val="baseline"/>
        </w:rPr>
        <w:sectPr>
          <w:type w:val="continuous"/>
          <w:pgSz w:h="15840" w:w="12240" w:orient="portrait"/>
          <w:pgMar w:bottom="765.6000518798828" w:top="0" w:left="1917.0179748535156" w:right="1501.448974609375" w:header="0" w:footer="720"/>
          <w:cols w:equalWidth="0" w:num="2">
            <w:col w:space="0" w:w="4420"/>
            <w:col w:space="0" w:w="4420"/>
          </w:cols>
        </w:sectPr>
      </w:pPr>
      <w:r w:rsidDel="00000000" w:rsidR="00000000" w:rsidRPr="00000000">
        <w:rPr>
          <w:rFonts w:ascii="Arial" w:cs="Arial" w:eastAsia="Arial" w:hAnsi="Arial"/>
          <w:b w:val="1"/>
          <w:i w:val="0"/>
          <w:smallCaps w:val="0"/>
          <w:strike w:val="0"/>
          <w:color w:val="000000"/>
          <w:sz w:val="20.040000915527344"/>
          <w:szCs w:val="20.040000915527344"/>
          <w:u w:val="none"/>
          <w:shd w:fill="cccccc" w:val="clear"/>
          <w:vertAlign w:val="baseline"/>
          <w:rtl w:val="0"/>
        </w:rPr>
        <w:t xml:space="preserve">Advancement of Budget presentation: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The government advanced the date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of the Budget presentation by a month from the last day of February. The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process would help completion of Budget-related legislative business before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31st March, and enable various Ministries to better plan and execute schemes. </w:t>
      </w:r>
    </w:p>
    <w:p w:rsidR="00000000" w:rsidDel="00000000" w:rsidP="00000000" w:rsidRDefault="00000000" w:rsidRPr="00000000" w14:paraId="00002AA9">
      <w:pPr>
        <w:keepNext w:val="0"/>
        <w:keepLines w:val="0"/>
        <w:widowControl w:val="0"/>
        <w:pBdr>
          <w:top w:space="0" w:sz="0" w:val="nil"/>
          <w:left w:space="0" w:sz="0" w:val="nil"/>
          <w:bottom w:space="0" w:sz="0" w:val="nil"/>
          <w:right w:space="0" w:sz="0" w:val="nil"/>
          <w:between w:space="0" w:sz="0" w:val="nil"/>
        </w:pBdr>
        <w:shd w:fill="auto" w:val="clear"/>
        <w:spacing w:after="0" w:before="882.7532196044922" w:line="240" w:lineRule="auto"/>
        <w:ind w:left="1750.0200366973877"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66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2A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2.3876953125" w:firstLine="0"/>
        <w:jc w:val="right"/>
        <w:rPr>
          <w:rFonts w:ascii="Arial" w:cs="Arial" w:eastAsia="Arial" w:hAnsi="Arial"/>
          <w:b w:val="0"/>
          <w:i w:val="0"/>
          <w:smallCaps w:val="0"/>
          <w:strike w:val="0"/>
          <w:color w:val="0583b0"/>
          <w:sz w:val="18"/>
          <w:szCs w:val="18"/>
          <w:u w:val="none"/>
          <w:shd w:fill="auto" w:val="clear"/>
          <w:vertAlign w:val="baseline"/>
        </w:rPr>
        <w:sectPr>
          <w:type w:val="continuous"/>
          <w:pgSz w:h="15840" w:w="12240" w:orient="portrait"/>
          <w:pgMar w:bottom="765.6000518798828" w:top="0" w:left="58.80000114440918" w:right="450" w:header="0" w:footer="720"/>
          <w:cols w:equalWidth="0" w:num="1">
            <w:col w:space="0" w:w="11731.19999885559"/>
          </w:cols>
        </w:sect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2AAB">
      <w:pPr>
        <w:keepNext w:val="0"/>
        <w:keepLines w:val="0"/>
        <w:widowControl w:val="0"/>
        <w:pBdr>
          <w:top w:space="0" w:sz="0" w:val="nil"/>
          <w:left w:space="0" w:sz="0" w:val="nil"/>
          <w:bottom w:space="0" w:sz="0" w:val="nil"/>
          <w:right w:space="0" w:sz="0" w:val="nil"/>
          <w:between w:space="0" w:sz="0" w:val="nil"/>
        </w:pBdr>
        <w:shd w:fill="auto" w:val="clear"/>
        <w:spacing w:after="0" w:before="520.73974609375" w:line="266.1730098724365"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September 28,  2016  </w:t>
      </w:r>
    </w:p>
    <w:p w:rsidR="00000000" w:rsidDel="00000000" w:rsidP="00000000" w:rsidRDefault="00000000" w:rsidRPr="00000000" w14:paraId="00002AAC">
      <w:pPr>
        <w:keepNext w:val="0"/>
        <w:keepLines w:val="0"/>
        <w:widowControl w:val="0"/>
        <w:pBdr>
          <w:top w:space="0" w:sz="0" w:val="nil"/>
          <w:left w:space="0" w:sz="0" w:val="nil"/>
          <w:bottom w:space="0" w:sz="0" w:val="nil"/>
          <w:right w:space="0" w:sz="0" w:val="nil"/>
          <w:between w:space="0" w:sz="0" w:val="nil"/>
        </w:pBdr>
        <w:shd w:fill="auto" w:val="clear"/>
        <w:spacing w:after="0" w:before="762.83447265625" w:line="266.1799907684326"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cccccc" w:val="clear"/>
          <w:vertAlign w:val="baseline"/>
          <w:rtl w:val="0"/>
        </w:rPr>
        <w:t xml:space="preserve">September 30,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cccccc" w:val="clear"/>
          <w:vertAlign w:val="baseline"/>
          <w:rtl w:val="0"/>
        </w:rPr>
        <w:t xml:space="preserve">2016</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2AAD">
      <w:pPr>
        <w:keepNext w:val="0"/>
        <w:keepLines w:val="0"/>
        <w:widowControl w:val="0"/>
        <w:pBdr>
          <w:top w:space="0" w:sz="0" w:val="nil"/>
          <w:left w:space="0" w:sz="0" w:val="nil"/>
          <w:bottom w:space="0" w:sz="0" w:val="nil"/>
          <w:right w:space="0" w:sz="0" w:val="nil"/>
          <w:between w:space="0" w:sz="0" w:val="nil"/>
        </w:pBdr>
        <w:shd w:fill="auto" w:val="clear"/>
        <w:spacing w:after="0" w:before="1022.022705078125" w:line="266.1730098724365"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November 29,  2016  </w:t>
      </w:r>
    </w:p>
    <w:p w:rsidR="00000000" w:rsidDel="00000000" w:rsidP="00000000" w:rsidRDefault="00000000" w:rsidRPr="00000000" w14:paraId="00002AAE">
      <w:pPr>
        <w:keepNext w:val="0"/>
        <w:keepLines w:val="0"/>
        <w:widowControl w:val="0"/>
        <w:pBdr>
          <w:top w:space="0" w:sz="0" w:val="nil"/>
          <w:left w:space="0" w:sz="0" w:val="nil"/>
          <w:bottom w:space="0" w:sz="0" w:val="nil"/>
          <w:right w:space="0" w:sz="0" w:val="nil"/>
          <w:between w:space="0" w:sz="0" w:val="nil"/>
        </w:pBdr>
        <w:shd w:fill="auto" w:val="clear"/>
        <w:spacing w:after="0" w:before="0" w:line="248.4719753265381"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New Indirect Tax Network: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Government approved ‘Project SAKSHAM’, a  New Indirect Tax Network (Systems Integration) of Central Board of Excise  and Customs (CBEC). The Project is expected to facilitate the roll-out of  the GST; assist in extension of the single window interface for customs  clearances; and initiatives under Digital India and Ease of Doing Business. </w:t>
      </w:r>
      <w:r w:rsidDel="00000000" w:rsidR="00000000" w:rsidRPr="00000000">
        <w:rPr>
          <w:rFonts w:ascii="Arial" w:cs="Arial" w:eastAsia="Arial" w:hAnsi="Arial"/>
          <w:b w:val="1"/>
          <w:i w:val="0"/>
          <w:smallCaps w:val="0"/>
          <w:strike w:val="0"/>
          <w:color w:val="000000"/>
          <w:sz w:val="21"/>
          <w:szCs w:val="21"/>
          <w:u w:val="none"/>
          <w:shd w:fill="cccccc" w:val="clear"/>
          <w:vertAlign w:val="baseline"/>
          <w:rtl w:val="0"/>
        </w:rPr>
        <w:t xml:space="preserve">Voluntary disclosure of income: </w:t>
      </w:r>
      <w:r w:rsidDel="00000000" w:rsidR="00000000" w:rsidRPr="00000000">
        <w:rPr>
          <w:rFonts w:ascii="Arial" w:cs="Arial" w:eastAsia="Arial" w:hAnsi="Arial"/>
          <w:b w:val="0"/>
          <w:i w:val="0"/>
          <w:smallCaps w:val="0"/>
          <w:strike w:val="0"/>
          <w:color w:val="000000"/>
          <w:sz w:val="21"/>
          <w:szCs w:val="21"/>
          <w:u w:val="none"/>
          <w:shd w:fill="cccccc" w:val="clear"/>
          <w:vertAlign w:val="baseline"/>
          <w:rtl w:val="0"/>
        </w:rPr>
        <w:t xml:space="preserve">Government’s income declaration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cccccc" w:val="clear"/>
          <w:vertAlign w:val="baseline"/>
          <w:rtl w:val="0"/>
        </w:rPr>
        <w:t xml:space="preserve">scheme (IDS) 2016 allowed disclosure of ‘black money’ with a provision for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cccccc" w:val="clear"/>
          <w:vertAlign w:val="baseline"/>
          <w:rtl w:val="0"/>
        </w:rPr>
        <w:t xml:space="preserve">45 percent penalty on the disclosed amount closed successfully on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cccccc" w:val="clear"/>
          <w:vertAlign w:val="baseline"/>
          <w:rtl w:val="0"/>
        </w:rPr>
        <w:t xml:space="preserve">September 30, 2016. The scheme (with a four-month window) received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cccccc" w:val="clear"/>
          <w:vertAlign w:val="baseline"/>
          <w:rtl w:val="0"/>
        </w:rPr>
        <w:t xml:space="preserve">total disclosures of Rs 652.5bn (or 0.4 percent of GDP), potentially earning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cccccc" w:val="clear"/>
          <w:vertAlign w:val="baseline"/>
          <w:rtl w:val="0"/>
        </w:rPr>
        <w:t xml:space="preserve">tax revenue of Rs 294bn (0.2 percent of GDP).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2AAF">
      <w:pPr>
        <w:keepNext w:val="0"/>
        <w:keepLines w:val="0"/>
        <w:widowControl w:val="0"/>
        <w:pBdr>
          <w:top w:space="0" w:sz="0" w:val="nil"/>
          <w:left w:space="0" w:sz="0" w:val="nil"/>
          <w:bottom w:space="0" w:sz="0" w:val="nil"/>
          <w:right w:space="0" w:sz="0" w:val="nil"/>
          <w:between w:space="0" w:sz="0" w:val="nil"/>
        </w:pBdr>
        <w:shd w:fill="auto" w:val="clear"/>
        <w:spacing w:after="0" w:before="17.515869140625" w:line="247.521028518676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Tax amnesty scheme: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Lok Sabha (Lower house) passed a new Income Tax  Amendment Bill that proposed to introduce a new amnesty scheme,  “Taxation and Investment Regime for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Pradhan Mantri Garib Kalyan Yojana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2016’ (PMGKY). Under this regime the government would impose a 50  percent levy (30 percent tax + 10 percent penalties + 33 percent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Pradhan  Mantri Garib Kalyan Cess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 30 percent tax amount) on the voluntarily  undisclosed income deposited into bank accounts of individuals, following  the currency withdrawal and exchange initiative. The levy would be much  larger at 85 percent for those who did not disclose but were caught by tax  authorities.  </w:t>
      </w:r>
    </w:p>
    <w:p w:rsidR="00000000" w:rsidDel="00000000" w:rsidP="00000000" w:rsidRDefault="00000000" w:rsidRPr="00000000" w14:paraId="00002AB0">
      <w:pPr>
        <w:keepNext w:val="0"/>
        <w:keepLines w:val="0"/>
        <w:widowControl w:val="0"/>
        <w:pBdr>
          <w:top w:space="0" w:sz="0" w:val="nil"/>
          <w:left w:space="0" w:sz="0" w:val="nil"/>
          <w:bottom w:space="0" w:sz="0" w:val="nil"/>
          <w:right w:space="0" w:sz="0" w:val="nil"/>
          <w:between w:space="0" w:sz="0" w:val="nil"/>
        </w:pBdr>
        <w:shd w:fill="auto" w:val="clear"/>
        <w:spacing w:after="0" w:before="35.1397705078125" w:line="240"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sectPr>
          <w:type w:val="continuous"/>
          <w:pgSz w:h="15840" w:w="12240" w:orient="portrait"/>
          <w:pgMar w:bottom="765.6000518798828" w:top="0" w:left="1917.4501037597656" w:right="1489.8828125" w:header="0" w:footer="720"/>
          <w:cols w:equalWidth="0" w:num="2">
            <w:col w:space="0" w:w="4420"/>
            <w:col w:space="0" w:w="4420"/>
          </w:cols>
        </w:sectPr>
      </w:pPr>
      <w:r w:rsidDel="00000000" w:rsidR="00000000" w:rsidRPr="00000000">
        <w:rPr>
          <w:rFonts w:ascii="Arial" w:cs="Arial" w:eastAsia="Arial" w:hAnsi="Arial"/>
          <w:b w:val="1"/>
          <w:i w:val="0"/>
          <w:smallCaps w:val="0"/>
          <w:strike w:val="0"/>
          <w:color w:val="000000"/>
          <w:sz w:val="20.040000915527344"/>
          <w:szCs w:val="20.040000915527344"/>
          <w:u w:val="none"/>
          <w:shd w:fill="d3eff4" w:val="clear"/>
          <w:vertAlign w:val="baseline"/>
          <w:rtl w:val="0"/>
        </w:rPr>
        <w:t xml:space="preserve">Structural Policy</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B1">
      <w:pPr>
        <w:keepNext w:val="0"/>
        <w:keepLines w:val="0"/>
        <w:widowControl w:val="0"/>
        <w:pBdr>
          <w:top w:space="0" w:sz="0" w:val="nil"/>
          <w:left w:space="0" w:sz="0" w:val="nil"/>
          <w:bottom w:space="0" w:sz="0" w:val="nil"/>
          <w:right w:space="0" w:sz="0" w:val="nil"/>
          <w:between w:space="0" w:sz="0" w:val="nil"/>
        </w:pBdr>
        <w:shd w:fill="auto" w:val="clear"/>
        <w:spacing w:after="0" w:before="34.91943359375" w:line="250.7494354248047" w:lineRule="auto"/>
        <w:ind w:left="3756.627197265625" w:right="1355.52001953125" w:hanging="1904.2208862304688"/>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January 27, 2016 Public Private Partnership (PPP)</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Government approved a hybrid annuity  model under PPP for implementing highway projects, under which the  </w:t>
      </w:r>
    </w:p>
    <w:p w:rsidR="00000000" w:rsidDel="00000000" w:rsidP="00000000" w:rsidRDefault="00000000" w:rsidRPr="00000000" w14:paraId="00002AB2">
      <w:pPr>
        <w:keepNext w:val="0"/>
        <w:keepLines w:val="0"/>
        <w:widowControl w:val="0"/>
        <w:pBdr>
          <w:top w:space="0" w:sz="0" w:val="nil"/>
          <w:left w:space="0" w:sz="0" w:val="nil"/>
          <w:bottom w:space="0" w:sz="0" w:val="nil"/>
          <w:right w:space="0" w:sz="0" w:val="nil"/>
          <w:between w:space="0" w:sz="0" w:val="nil"/>
        </w:pBdr>
        <w:shd w:fill="auto" w:val="clear"/>
        <w:spacing w:after="0" w:before="16.0296630859375" w:line="240" w:lineRule="auto"/>
        <w:ind w:left="0" w:right="1519.4677734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would finance 40 percent of the project cost as construction  </w:t>
      </w:r>
    </w:p>
    <w:p w:rsidR="00000000" w:rsidDel="00000000" w:rsidP="00000000" w:rsidRDefault="00000000" w:rsidRPr="00000000" w14:paraId="00002AB3">
      <w:pPr>
        <w:keepNext w:val="0"/>
        <w:keepLines w:val="0"/>
        <w:widowControl w:val="0"/>
        <w:pBdr>
          <w:top w:space="0" w:sz="0" w:val="nil"/>
          <w:left w:space="0" w:sz="0" w:val="nil"/>
          <w:bottom w:space="0" w:sz="0" w:val="nil"/>
          <w:right w:space="0" w:sz="0" w:val="nil"/>
          <w:between w:space="0" w:sz="0" w:val="nil"/>
        </w:pBdr>
        <w:shd w:fill="auto" w:val="clear"/>
        <w:spacing w:after="0" w:before="25.330810546875" w:line="240" w:lineRule="auto"/>
        <w:ind w:left="0" w:right="1474.37744140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support to private developers through annuity payments over a period of  </w:t>
      </w:r>
    </w:p>
    <w:p w:rsidR="00000000" w:rsidDel="00000000" w:rsidP="00000000" w:rsidRDefault="00000000" w:rsidRPr="00000000" w14:paraId="00002AB4">
      <w:pPr>
        <w:keepNext w:val="0"/>
        <w:keepLines w:val="0"/>
        <w:widowControl w:val="0"/>
        <w:pBdr>
          <w:top w:space="0" w:sz="0" w:val="nil"/>
          <w:left w:space="0" w:sz="0" w:val="nil"/>
          <w:bottom w:space="0" w:sz="0" w:val="nil"/>
          <w:right w:space="0" w:sz="0" w:val="nil"/>
          <w:between w:space="0" w:sz="0" w:val="nil"/>
        </w:pBdr>
        <w:shd w:fill="auto" w:val="clear"/>
        <w:spacing w:after="0" w:before="26.533203125" w:line="240" w:lineRule="auto"/>
        <w:ind w:left="0" w:right="2458.6614990234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time. The balance would be financed by the private developer.  </w:t>
      </w:r>
    </w:p>
    <w:p w:rsidR="00000000" w:rsidDel="00000000" w:rsidP="00000000" w:rsidRDefault="00000000" w:rsidRPr="00000000" w14:paraId="00002AB5">
      <w:pPr>
        <w:keepNext w:val="0"/>
        <w:keepLines w:val="0"/>
        <w:widowControl w:val="0"/>
        <w:pBdr>
          <w:top w:space="0" w:sz="0" w:val="nil"/>
          <w:left w:space="0" w:sz="0" w:val="nil"/>
          <w:bottom w:space="0" w:sz="0" w:val="nil"/>
          <w:right w:space="0" w:sz="0" w:val="nil"/>
          <w:between w:space="0" w:sz="0" w:val="nil"/>
        </w:pBdr>
        <w:shd w:fill="auto" w:val="clear"/>
        <w:spacing w:after="0" w:before="96.151123046875" w:line="256.3080883026123" w:lineRule="auto"/>
        <w:ind w:left="1865.23193359375" w:right="1211.98974609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cccccc" w:val="clear"/>
          <w:vertAlign w:val="baseline"/>
          <w:rtl w:val="0"/>
        </w:rPr>
        <w:t xml:space="preserve">March 25, 2016 Aadhaar Act, 2016: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Parliament passed the Aadhaar (Targeted Delivery of</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Financial and Other Subsidies, Benefits and Services) Act, 2016 that legalized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the office of the Unique Identification Authority (UID) responsible for issuing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Aadhaar number-based biometrics of residents. These unique identity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B6">
      <w:pPr>
        <w:keepNext w:val="0"/>
        <w:keepLines w:val="0"/>
        <w:widowControl w:val="0"/>
        <w:pBdr>
          <w:top w:space="0" w:sz="0" w:val="nil"/>
          <w:left w:space="0" w:sz="0" w:val="nil"/>
          <w:bottom w:space="0" w:sz="0" w:val="nil"/>
          <w:right w:space="0" w:sz="0" w:val="nil"/>
          <w:between w:space="0" w:sz="0" w:val="nil"/>
        </w:pBdr>
        <w:shd w:fill="auto" w:val="clear"/>
        <w:spacing w:after="0" w:before="12.352294921875" w:line="240" w:lineRule="auto"/>
        <w:ind w:left="0" w:right="1763.8897705078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numbers will be used to provide for targeted delivery of subsidies and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B7">
      <w:pPr>
        <w:keepNext w:val="0"/>
        <w:keepLines w:val="0"/>
        <w:widowControl w:val="0"/>
        <w:pBdr>
          <w:top w:space="0" w:sz="0" w:val="nil"/>
          <w:left w:space="0" w:sz="0" w:val="nil"/>
          <w:bottom w:space="0" w:sz="0" w:val="nil"/>
          <w:right w:space="0" w:sz="0" w:val="nil"/>
          <w:between w:space="0" w:sz="0" w:val="nil"/>
        </w:pBdr>
        <w:shd w:fill="auto" w:val="clear"/>
        <w:spacing w:after="0" w:before="25.3314208984375" w:line="240" w:lineRule="auto"/>
        <w:ind w:left="0" w:right="1771.827392578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services and help reduce leakages under various government schemes.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B8">
      <w:pPr>
        <w:keepNext w:val="0"/>
        <w:keepLines w:val="0"/>
        <w:widowControl w:val="0"/>
        <w:pBdr>
          <w:top w:space="0" w:sz="0" w:val="nil"/>
          <w:left w:space="0" w:sz="0" w:val="nil"/>
          <w:bottom w:space="0" w:sz="0" w:val="nil"/>
          <w:right w:space="0" w:sz="0" w:val="nil"/>
          <w:between w:space="0" w:sz="0" w:val="nil"/>
        </w:pBdr>
        <w:shd w:fill="auto" w:val="clear"/>
        <w:spacing w:after="0" w:before="36.1334228515625" w:line="256.3067436218262" w:lineRule="auto"/>
        <w:ind w:left="1865.23193359375" w:right="1042.37060546875"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May 2, 2016 </w:t>
      </w:r>
      <w:r w:rsidDel="00000000" w:rsidR="00000000" w:rsidRPr="00000000">
        <w:rPr>
          <w:rFonts w:ascii="Arial" w:cs="Arial" w:eastAsia="Arial" w:hAnsi="Arial"/>
          <w:b w:val="1"/>
          <w:i w:val="0"/>
          <w:smallCaps w:val="0"/>
          <w:strike w:val="0"/>
          <w:color w:val="000000"/>
          <w:sz w:val="20.040000915527344"/>
          <w:szCs w:val="20.040000915527344"/>
          <w:highlight w:val="white"/>
          <w:u w:val="none"/>
          <w:vertAlign w:val="baseline"/>
          <w:rtl w:val="0"/>
        </w:rPr>
        <w:t xml:space="preserve">Mines and Minerals Amendment Bill, 2016: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Parliament passed The Mines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and Minerals (Development and Regulation) Amendment Bill, 2016 that allows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transfer of mining leases which have been granted through either an auction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process or any non-auction process to any eligible party.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B9">
      <w:pPr>
        <w:keepNext w:val="0"/>
        <w:keepLines w:val="0"/>
        <w:widowControl w:val="0"/>
        <w:pBdr>
          <w:top w:space="0" w:sz="0" w:val="nil"/>
          <w:left w:space="0" w:sz="0" w:val="nil"/>
          <w:bottom w:space="0" w:sz="0" w:val="nil"/>
          <w:right w:space="0" w:sz="0" w:val="nil"/>
          <w:between w:space="0" w:sz="0" w:val="nil"/>
        </w:pBdr>
        <w:shd w:fill="auto" w:val="clear"/>
        <w:spacing w:after="0" w:before="21.953125" w:line="256.30757331848145" w:lineRule="auto"/>
        <w:ind w:left="1865.23193359375" w:right="1038.16162109375"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cccccc" w:val="clear"/>
          <w:vertAlign w:val="baseline"/>
          <w:rtl w:val="0"/>
        </w:rPr>
        <w:t xml:space="preserve">May 12, 2016 Ease of doing business: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As a measure towards improving the ease of doing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business, the RBI delegated power to the Authorized Dealers Category-I Banks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to grant approvals for establishment of branch, liaison, and project offices by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foreign entities in sectors where 100 percent FDI is allowed.</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BA">
      <w:pPr>
        <w:keepNext w:val="0"/>
        <w:keepLines w:val="0"/>
        <w:widowControl w:val="0"/>
        <w:pBdr>
          <w:top w:space="0" w:sz="0" w:val="nil"/>
          <w:left w:space="0" w:sz="0" w:val="nil"/>
          <w:bottom w:space="0" w:sz="0" w:val="nil"/>
          <w:right w:space="0" w:sz="0" w:val="nil"/>
          <w:between w:space="0" w:sz="0" w:val="nil"/>
        </w:pBdr>
        <w:shd w:fill="auto" w:val="clear"/>
        <w:spacing w:after="0" w:before="21.95831298828125" w:line="250.77338218688965" w:lineRule="auto"/>
        <w:ind w:left="3749.8138427734375" w:right="1042.97607421875" w:hanging="1884.581909179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May 25, 2016 The National Capital Goods Policy, 2016: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announced its capital  goods sector policy with an objective of creating an ecosystem for globally  </w:t>
      </w:r>
    </w:p>
    <w:p w:rsidR="00000000" w:rsidDel="00000000" w:rsidP="00000000" w:rsidRDefault="00000000" w:rsidRPr="00000000" w14:paraId="00002ABB">
      <w:pPr>
        <w:keepNext w:val="0"/>
        <w:keepLines w:val="0"/>
        <w:widowControl w:val="0"/>
        <w:pBdr>
          <w:top w:space="0" w:sz="0" w:val="nil"/>
          <w:left w:space="0" w:sz="0" w:val="nil"/>
          <w:bottom w:space="0" w:sz="0" w:val="nil"/>
          <w:right w:space="0" w:sz="0" w:val="nil"/>
          <w:between w:space="0" w:sz="0" w:val="nil"/>
        </w:pBdr>
        <w:shd w:fill="auto" w:val="clear"/>
        <w:spacing w:after="0" w:before="16.01287841796875" w:line="240" w:lineRule="auto"/>
        <w:ind w:left="0" w:right="1408.5693359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competitive capital goods sector focusing on four key areas: (i) to devise a  </w:t>
      </w:r>
    </w:p>
    <w:p w:rsidR="00000000" w:rsidDel="00000000" w:rsidP="00000000" w:rsidRDefault="00000000" w:rsidRPr="00000000" w14:paraId="00002ABC">
      <w:pPr>
        <w:keepNext w:val="0"/>
        <w:keepLines w:val="0"/>
        <w:widowControl w:val="0"/>
        <w:pBdr>
          <w:top w:space="0" w:sz="0" w:val="nil"/>
          <w:left w:space="0" w:sz="0" w:val="nil"/>
          <w:bottom w:space="0" w:sz="0" w:val="nil"/>
          <w:right w:space="0" w:sz="0" w:val="nil"/>
          <w:between w:space="0" w:sz="0" w:val="nil"/>
        </w:pBdr>
        <w:shd w:fill="auto" w:val="clear"/>
        <w:spacing w:after="0" w:before="25.33050537109375" w:line="259.7760772705078" w:lineRule="auto"/>
        <w:ind w:left="3749.6133422851562" w:right="1089.27001953125" w:firstLine="7.0138549804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long term, stable and rationalized tax and duty structure; (ii) create a 'Start-up  Center for capital goods sector’; (iii) set up at least five incubation centers in  PPP mode for cross-fertilization of ideas and mentorship; and (iv) allow  </w:t>
      </w:r>
    </w:p>
    <w:p w:rsidR="00000000" w:rsidDel="00000000" w:rsidP="00000000" w:rsidRDefault="00000000" w:rsidRPr="00000000" w14:paraId="00002ABD">
      <w:pPr>
        <w:keepNext w:val="0"/>
        <w:keepLines w:val="0"/>
        <w:widowControl w:val="0"/>
        <w:pBdr>
          <w:top w:space="0" w:sz="0" w:val="nil"/>
          <w:left w:space="0" w:sz="0" w:val="nil"/>
          <w:bottom w:space="0" w:sz="0" w:val="nil"/>
          <w:right w:space="0" w:sz="0" w:val="nil"/>
          <w:between w:space="0" w:sz="0" w:val="nil"/>
        </w:pBdr>
        <w:shd w:fill="auto" w:val="clear"/>
        <w:spacing w:after="0" w:before="8.817291259765625" w:line="240" w:lineRule="auto"/>
        <w:ind w:left="0" w:right="2233.493041992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external commercial borrowings (ECB) under the automatic route.</w:t>
      </w:r>
    </w:p>
    <w:p w:rsidR="00000000" w:rsidDel="00000000" w:rsidP="00000000" w:rsidRDefault="00000000" w:rsidRPr="00000000" w14:paraId="00002ABE">
      <w:pPr>
        <w:keepNext w:val="0"/>
        <w:keepLines w:val="0"/>
        <w:widowControl w:val="0"/>
        <w:pBdr>
          <w:top w:space="0" w:sz="0" w:val="nil"/>
          <w:left w:space="0" w:sz="0" w:val="nil"/>
          <w:bottom w:space="0" w:sz="0" w:val="nil"/>
          <w:right w:space="0" w:sz="0" w:val="nil"/>
          <w:between w:space="0" w:sz="0" w:val="nil"/>
        </w:pBdr>
        <w:shd w:fill="auto" w:val="clear"/>
        <w:spacing w:after="0" w:before="836.5338897705078" w:line="240" w:lineRule="auto"/>
        <w:ind w:left="0" w:right="998.309326171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INTERNATIONAL MONETARY FUND </w:t>
      </w: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67</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2A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5.3400135040283"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2AC0">
      <w:pPr>
        <w:keepNext w:val="0"/>
        <w:keepLines w:val="0"/>
        <w:widowControl w:val="0"/>
        <w:pBdr>
          <w:top w:space="0" w:sz="0" w:val="nil"/>
          <w:left w:space="0" w:sz="0" w:val="nil"/>
          <w:bottom w:space="0" w:sz="0" w:val="nil"/>
          <w:right w:space="0" w:sz="0" w:val="nil"/>
          <w:between w:space="0" w:sz="0" w:val="nil"/>
        </w:pBdr>
        <w:shd w:fill="auto" w:val="clear"/>
        <w:spacing w:after="0" w:before="513.5400390625" w:line="250.76725959777832" w:lineRule="auto"/>
        <w:ind w:left="3742.6040649414062" w:right="1181.40869140625" w:hanging="1892.4020385742188"/>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cccccc" w:val="clear"/>
          <w:vertAlign w:val="baseline"/>
          <w:rtl w:val="0"/>
        </w:rPr>
        <w:t xml:space="preserve">August 3, 2016 Toll Operate Transfer (TOT):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Government authorized the National Highway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Authority of India (NFAI) to monetize certain publicly-funded National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C1">
      <w:pPr>
        <w:keepNext w:val="0"/>
        <w:keepLines w:val="0"/>
        <w:widowControl w:val="0"/>
        <w:pBdr>
          <w:top w:space="0" w:sz="0" w:val="nil"/>
          <w:left w:space="0" w:sz="0" w:val="nil"/>
          <w:bottom w:space="0" w:sz="0" w:val="nil"/>
          <w:right w:space="0" w:sz="0" w:val="nil"/>
          <w:between w:space="0" w:sz="0" w:val="nil"/>
        </w:pBdr>
        <w:shd w:fill="auto" w:val="clear"/>
        <w:spacing w:after="0" w:before="16.016845703125" w:line="258.5790824890137" w:lineRule="auto"/>
        <w:ind w:left="3744.608154296875" w:right="1045.29541015625" w:firstLine="14.22851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Highway projects that are generating sustained revenue for two years through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the Toll Operate Transfer (TOT) model. The revenue generated could be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C2">
      <w:pPr>
        <w:keepNext w:val="0"/>
        <w:keepLines w:val="0"/>
        <w:widowControl w:val="0"/>
        <w:pBdr>
          <w:top w:space="0" w:sz="0" w:val="nil"/>
          <w:left w:space="0" w:sz="0" w:val="nil"/>
          <w:bottom w:space="0" w:sz="0" w:val="nil"/>
          <w:right w:space="0" w:sz="0" w:val="nil"/>
          <w:between w:space="0" w:sz="0" w:val="nil"/>
        </w:pBdr>
        <w:shd w:fill="auto" w:val="clear"/>
        <w:spacing w:after="0" w:before="11.01806640625" w:line="279.305419921875" w:lineRule="auto"/>
        <w:ind w:left="1850.2020263671875" w:right="1159.057617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utilized for future development and operation and maintenance of highways.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August 31, 2016 Expediting arbitration in construction sector: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directed all  public sector undertakings (PSUs) or departments to expedite arbitration  </w:t>
      </w:r>
    </w:p>
    <w:p w:rsidR="00000000" w:rsidDel="00000000" w:rsidP="00000000" w:rsidRDefault="00000000" w:rsidRPr="00000000" w14:paraId="00002A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1.51367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5840" w:w="12240" w:orient="portrait"/>
          <w:pgMar w:bottom="765.6000518798828" w:top="0" w:left="58.80000114440918" w:right="450" w:header="0" w:footer="720"/>
          <w:cols w:equalWidth="0" w:num="1">
            <w:col w:space="0" w:w="11731.19999885559"/>
          </w:cols>
        </w:sect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cases under the Arbitration and Reconciliation (Amendment Bill), 2015 Act.  </w:t>
      </w:r>
    </w:p>
    <w:p w:rsidR="00000000" w:rsidDel="00000000" w:rsidP="00000000" w:rsidRDefault="00000000" w:rsidRPr="00000000" w14:paraId="00002AC4">
      <w:pPr>
        <w:keepNext w:val="0"/>
        <w:keepLines w:val="0"/>
        <w:widowControl w:val="0"/>
        <w:pBdr>
          <w:top w:space="0" w:sz="0" w:val="nil"/>
          <w:left w:space="0" w:sz="0" w:val="nil"/>
          <w:bottom w:space="0" w:sz="0" w:val="nil"/>
          <w:right w:space="0" w:sz="0" w:val="nil"/>
          <w:between w:space="0" w:sz="0" w:val="nil"/>
        </w:pBdr>
        <w:shd w:fill="auto" w:val="clear"/>
        <w:spacing w:after="0" w:before="108.128662109375" w:line="265.75913429260254"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cccccc" w:val="clear"/>
          <w:vertAlign w:val="baseline"/>
          <w:rtl w:val="0"/>
        </w:rPr>
        <w:t xml:space="preserve">November 8,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cccccc" w:val="clear"/>
          <w:vertAlign w:val="baseline"/>
          <w:rtl w:val="0"/>
        </w:rPr>
        <w:t xml:space="preserve">2016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C5">
      <w:pPr>
        <w:keepNext w:val="0"/>
        <w:keepLines w:val="0"/>
        <w:widowControl w:val="0"/>
        <w:pBdr>
          <w:top w:space="0" w:sz="0" w:val="nil"/>
          <w:left w:space="0" w:sz="0" w:val="nil"/>
          <w:bottom w:space="0" w:sz="0" w:val="nil"/>
          <w:right w:space="0" w:sz="0" w:val="nil"/>
          <w:between w:space="0" w:sz="0" w:val="nil"/>
        </w:pBdr>
        <w:shd w:fill="auto" w:val="clear"/>
        <w:spacing w:after="0" w:before="1568.6273193359375" w:line="264.57441329956055"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November 25,  2016  </w:t>
      </w:r>
    </w:p>
    <w:p w:rsidR="00000000" w:rsidDel="00000000" w:rsidP="00000000" w:rsidRDefault="00000000" w:rsidRPr="00000000" w14:paraId="00002AC6">
      <w:pPr>
        <w:keepNext w:val="0"/>
        <w:keepLines w:val="0"/>
        <w:widowControl w:val="0"/>
        <w:pBdr>
          <w:top w:space="0" w:sz="0" w:val="nil"/>
          <w:left w:space="0" w:sz="0" w:val="nil"/>
          <w:bottom w:space="0" w:sz="0" w:val="nil"/>
          <w:right w:space="0" w:sz="0" w:val="nil"/>
          <w:between w:space="0" w:sz="0" w:val="nil"/>
        </w:pBdr>
        <w:shd w:fill="auto" w:val="clear"/>
        <w:spacing w:after="0" w:before="1126.80419921875" w:line="265.7623672485351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cccccc" w:val="clear"/>
          <w:vertAlign w:val="baseline"/>
          <w:rtl w:val="0"/>
        </w:rPr>
        <w:t xml:space="preserve">December 31,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cccccc" w:val="clear"/>
          <w:vertAlign w:val="baseline"/>
          <w:rtl w:val="0"/>
        </w:rPr>
        <w:t xml:space="preserve">2016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C7">
      <w:pPr>
        <w:keepNext w:val="0"/>
        <w:keepLines w:val="0"/>
        <w:widowControl w:val="0"/>
        <w:pBdr>
          <w:top w:space="0" w:sz="0" w:val="nil"/>
          <w:left w:space="0" w:sz="0" w:val="nil"/>
          <w:bottom w:space="0" w:sz="0" w:val="nil"/>
          <w:right w:space="0" w:sz="0" w:val="nil"/>
          <w:between w:space="0" w:sz="0" w:val="nil"/>
        </w:pBdr>
        <w:shd w:fill="auto" w:val="clear"/>
        <w:spacing w:after="0" w:before="0" w:line="259.4338130950928"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cccccc" w:val="clear"/>
          <w:vertAlign w:val="baseline"/>
          <w:rtl w:val="0"/>
        </w:rPr>
        <w:t xml:space="preserve">Demonetization: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Government notified withdrawal of the legal tender of the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existing ₹500 and ₹1000 currency notes in circulation, with effect from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November 9, 2016, and be replaced with a new series of ₹500 and ₹2000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currency notes, with an objective to unearth unaccounted wealth and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eliminate counterfeit currencies from circulation. This currency exchange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process is expected to bring more economic activities into the formal sector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and spur digitization of financial transactions, helping to broaden the tax base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and boost inclusive growth.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C8">
      <w:pPr>
        <w:keepNext w:val="0"/>
        <w:keepLines w:val="0"/>
        <w:widowControl w:val="0"/>
        <w:pBdr>
          <w:top w:space="0" w:sz="0" w:val="nil"/>
          <w:left w:space="0" w:sz="0" w:val="nil"/>
          <w:bottom w:space="0" w:sz="0" w:val="nil"/>
          <w:right w:space="0" w:sz="0" w:val="nil"/>
          <w:between w:space="0" w:sz="0" w:val="nil"/>
        </w:pBdr>
        <w:shd w:fill="auto" w:val="clear"/>
        <w:spacing w:after="0" w:before="19.912109375" w:line="259.29656982421875"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Roadmap for rapid adoption of digital payments: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Government  appointed a high-level panel to be chaired by Chief Minister of Andhra  Pradesh to prepare a blueprint for India’s transition to a less-cash-dependent  economy in the next 12 months. Government also constituted a Committee of  Officers led by NITI Aayog to enable 100 percent conversion of Government –  citizen transactions to the digital platform.  </w:t>
      </w:r>
    </w:p>
    <w:p w:rsidR="00000000" w:rsidDel="00000000" w:rsidP="00000000" w:rsidRDefault="00000000" w:rsidRPr="00000000" w14:paraId="00002AC9">
      <w:pPr>
        <w:keepNext w:val="0"/>
        <w:keepLines w:val="0"/>
        <w:widowControl w:val="0"/>
        <w:pBdr>
          <w:top w:space="0" w:sz="0" w:val="nil"/>
          <w:left w:space="0" w:sz="0" w:val="nil"/>
          <w:bottom w:space="0" w:sz="0" w:val="nil"/>
          <w:right w:space="0" w:sz="0" w:val="nil"/>
          <w:between w:space="0" w:sz="0" w:val="nil"/>
        </w:pBdr>
        <w:shd w:fill="auto" w:val="clear"/>
        <w:spacing w:after="0" w:before="96.8206787109375" w:line="259.4172191619873"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cccccc" w:val="clear"/>
          <w:vertAlign w:val="baseline"/>
          <w:rtl w:val="0"/>
        </w:rPr>
        <w:t xml:space="preserve">Prime Minister announced measures to support informal sector affected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cccccc" w:val="clear"/>
          <w:vertAlign w:val="baseline"/>
          <w:rtl w:val="0"/>
        </w:rPr>
        <w:t xml:space="preserve">by demonetization: </w:t>
      </w:r>
      <w:r w:rsidDel="00000000" w:rsidR="00000000" w:rsidRPr="00000000">
        <w:rPr>
          <w:rFonts w:ascii="Arial" w:cs="Arial" w:eastAsia="Arial" w:hAnsi="Arial"/>
          <w:b w:val="1"/>
          <w:i w:val="1"/>
          <w:smallCaps w:val="0"/>
          <w:strike w:val="0"/>
          <w:color w:val="000000"/>
          <w:sz w:val="20.040000915527344"/>
          <w:szCs w:val="20.040000915527344"/>
          <w:u w:val="none"/>
          <w:shd w:fill="cccccc" w:val="clear"/>
          <w:vertAlign w:val="baseline"/>
          <w:rtl w:val="0"/>
        </w:rPr>
        <w:t xml:space="preserve">Small enterprises: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Raise credit limit to 25 percent of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turnover from 20 percent; working capital loans to 30 percent of turnover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from 20 percent for enterprises that transact digitally; and enhance limits for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underwriting on loans up to Rs 20 million from Rs 10 million. </w:t>
      </w:r>
      <w:r w:rsidDel="00000000" w:rsidR="00000000" w:rsidRPr="00000000">
        <w:rPr>
          <w:rFonts w:ascii="Arial" w:cs="Arial" w:eastAsia="Arial" w:hAnsi="Arial"/>
          <w:b w:val="1"/>
          <w:i w:val="1"/>
          <w:smallCaps w:val="0"/>
          <w:strike w:val="0"/>
          <w:color w:val="000000"/>
          <w:sz w:val="20.040000915527344"/>
          <w:szCs w:val="20.040000915527344"/>
          <w:u w:val="none"/>
          <w:shd w:fill="cccccc" w:val="clear"/>
          <w:vertAlign w:val="baseline"/>
          <w:rtl w:val="0"/>
        </w:rPr>
        <w:t xml:space="preserve">Farmers: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Write off interest for 60 days for loans taken from cooperative banks; issue 30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million RuPay debit cards; and give additional loans of Rs 2,000 million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though cooperative banks. </w:t>
      </w:r>
      <w:r w:rsidDel="00000000" w:rsidR="00000000" w:rsidRPr="00000000">
        <w:rPr>
          <w:rFonts w:ascii="Arial" w:cs="Arial" w:eastAsia="Arial" w:hAnsi="Arial"/>
          <w:b w:val="1"/>
          <w:i w:val="1"/>
          <w:smallCaps w:val="0"/>
          <w:strike w:val="0"/>
          <w:color w:val="000000"/>
          <w:sz w:val="20.040000915527344"/>
          <w:szCs w:val="20.040000915527344"/>
          <w:u w:val="none"/>
          <w:shd w:fill="cccccc" w:val="clear"/>
          <w:vertAlign w:val="baseline"/>
          <w:rtl w:val="0"/>
        </w:rPr>
        <w:t xml:space="preserve">Housing: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Interest rate subvention on loans for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low-income housing schemes—4 percent on loans up to Rs 0.9 million; and 3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percent for loans up to Rs 1.2 million (urban areas) and for loans up to Rs 0.2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million (rural areas).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CA">
      <w:pPr>
        <w:keepNext w:val="0"/>
        <w:keepLines w:val="0"/>
        <w:widowControl w:val="0"/>
        <w:pBdr>
          <w:top w:space="0" w:sz="0" w:val="nil"/>
          <w:left w:space="0" w:sz="0" w:val="nil"/>
          <w:bottom w:space="0" w:sz="0" w:val="nil"/>
          <w:right w:space="0" w:sz="0" w:val="nil"/>
          <w:between w:space="0" w:sz="0" w:val="nil"/>
        </w:pBdr>
        <w:shd w:fill="auto" w:val="clear"/>
        <w:spacing w:after="0" w:before="6714.000244140625" w:line="240"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sectPr>
          <w:type w:val="continuous"/>
          <w:pgSz w:h="15840" w:w="12240" w:orient="portrait"/>
          <w:pgMar w:bottom="765.6000518798828" w:top="0" w:left="1918.6212158203125" w:right="1515.120849609375" w:header="0" w:footer="720"/>
          <w:cols w:equalWidth="0" w:num="2">
            <w:col w:space="0" w:w="4420"/>
            <w:col w:space="0" w:w="4420"/>
          </w:cols>
        </w:sectPr>
      </w:pPr>
      <w:r w:rsidDel="00000000" w:rsidR="00000000" w:rsidRPr="00000000">
        <w:rPr>
          <w:rFonts w:ascii="Arial" w:cs="Arial" w:eastAsia="Arial" w:hAnsi="Arial"/>
          <w:b w:val="1"/>
          <w:i w:val="0"/>
          <w:smallCaps w:val="0"/>
          <w:strike w:val="0"/>
          <w:color w:val="000000"/>
          <w:sz w:val="20.040000915527344"/>
          <w:szCs w:val="20.040000915527344"/>
          <w:u w:val="none"/>
          <w:shd w:fill="d3eff4" w:val="clear"/>
          <w:vertAlign w:val="baseline"/>
          <w:rtl w:val="0"/>
        </w:rPr>
        <w:t xml:space="preserve">FDI</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CB">
      <w:pPr>
        <w:keepNext w:val="0"/>
        <w:keepLines w:val="0"/>
        <w:widowControl w:val="0"/>
        <w:pBdr>
          <w:top w:space="0" w:sz="0" w:val="nil"/>
          <w:left w:space="0" w:sz="0" w:val="nil"/>
          <w:bottom w:space="0" w:sz="0" w:val="nil"/>
          <w:right w:space="0" w:sz="0" w:val="nil"/>
          <w:between w:space="0" w:sz="0" w:val="nil"/>
        </w:pBdr>
        <w:shd w:fill="auto" w:val="clear"/>
        <w:spacing w:after="0" w:before="34.93896484375" w:line="250.77306747436523" w:lineRule="auto"/>
        <w:ind w:left="1865.23193359375" w:right="1624.95849609375"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March 23, 2016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FDI limit for insurance and pension sectors raised from 26 percent to 49  percent under automatic route.  </w:t>
      </w:r>
    </w:p>
    <w:p w:rsidR="00000000" w:rsidDel="00000000" w:rsidP="00000000" w:rsidRDefault="00000000" w:rsidRPr="00000000" w14:paraId="00002ACC">
      <w:pPr>
        <w:keepNext w:val="0"/>
        <w:keepLines w:val="0"/>
        <w:widowControl w:val="0"/>
        <w:pBdr>
          <w:top w:space="0" w:sz="0" w:val="nil"/>
          <w:left w:space="0" w:sz="0" w:val="nil"/>
          <w:bottom w:space="0" w:sz="0" w:val="nil"/>
          <w:right w:space="0" w:sz="0" w:val="nil"/>
          <w:between w:space="0" w:sz="0" w:val="nil"/>
        </w:pBdr>
        <w:shd w:fill="auto" w:val="clear"/>
        <w:spacing w:after="0" w:before="25.60577392578125" w:line="249.61109161376953" w:lineRule="auto"/>
        <w:ind w:left="1865.23193359375" w:right="1256.597900390625"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cccccc" w:val="clear"/>
          <w:vertAlign w:val="baseline"/>
          <w:rtl w:val="0"/>
        </w:rPr>
        <w:t xml:space="preserve">March 29, 2016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100 percent FDI through the automatic route in the marketplace model of e commerce retailing permitted.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CD">
      <w:pPr>
        <w:keepNext w:val="0"/>
        <w:keepLines w:val="0"/>
        <w:widowControl w:val="0"/>
        <w:pBdr>
          <w:top w:space="0" w:sz="0" w:val="nil"/>
          <w:left w:space="0" w:sz="0" w:val="nil"/>
          <w:bottom w:space="0" w:sz="0" w:val="nil"/>
          <w:right w:space="0" w:sz="0" w:val="nil"/>
          <w:between w:space="0" w:sz="0" w:val="nil"/>
        </w:pBdr>
        <w:shd w:fill="auto" w:val="clear"/>
        <w:spacing w:after="0" w:before="26.62261962890625" w:line="255.1951503753662" w:lineRule="auto"/>
        <w:ind w:left="1850.2020263671875" w:right="1219.76318359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April 21, 2016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FDI in real estate and infrastructure sectors: Government allowed FDI into: (i)  Real Estate Investment Trusts; (ii) Infrastructure Investment Trusts; and (iii)  Alternative Investment Funds, registered under and regulated by SEBI.  </w:t>
      </w:r>
    </w:p>
    <w:p w:rsidR="00000000" w:rsidDel="00000000" w:rsidP="00000000" w:rsidRDefault="00000000" w:rsidRPr="00000000" w14:paraId="00002ACE">
      <w:pPr>
        <w:keepNext w:val="0"/>
        <w:keepLines w:val="0"/>
        <w:widowControl w:val="0"/>
        <w:pBdr>
          <w:top w:space="0" w:sz="0" w:val="nil"/>
          <w:left w:space="0" w:sz="0" w:val="nil"/>
          <w:bottom w:space="0" w:sz="0" w:val="nil"/>
          <w:right w:space="0" w:sz="0" w:val="nil"/>
          <w:between w:space="0" w:sz="0" w:val="nil"/>
        </w:pBdr>
        <w:shd w:fill="auto" w:val="clear"/>
        <w:spacing w:after="0" w:before="22.61383056640625" w:line="249.6090602874756" w:lineRule="auto"/>
        <w:ind w:left="1865.23193359375" w:right="1940.4571533203125"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cccccc" w:val="clear"/>
          <w:vertAlign w:val="baseline"/>
          <w:rtl w:val="0"/>
        </w:rPr>
        <w:t xml:space="preserve">May 18, 2016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FDI up to 100 per cent under automatic route was allowed for credit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information companies (CICs).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CF">
      <w:pPr>
        <w:keepNext w:val="0"/>
        <w:keepLines w:val="0"/>
        <w:widowControl w:val="0"/>
        <w:pBdr>
          <w:top w:space="0" w:sz="0" w:val="nil"/>
          <w:left w:space="0" w:sz="0" w:val="nil"/>
          <w:bottom w:space="0" w:sz="0" w:val="nil"/>
          <w:right w:space="0" w:sz="0" w:val="nil"/>
          <w:between w:space="0" w:sz="0" w:val="nil"/>
        </w:pBdr>
        <w:shd w:fill="auto" w:val="clear"/>
        <w:spacing w:after="0" w:before="26.6265869140625" w:line="255.19540786743164" w:lineRule="auto"/>
        <w:ind w:left="1852.4063110351562" w:right="1411.07177734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June 20, 2016 More flexibility in FDI policy: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 raised FDI limit to 100 percent under  government approval route for trading, including through e-commerce, in  food products manufactured or produced in India; (ii) terminated a key  </w:t>
      </w:r>
    </w:p>
    <w:p w:rsidR="00000000" w:rsidDel="00000000" w:rsidP="00000000" w:rsidRDefault="00000000" w:rsidRPr="00000000" w14:paraId="00002AD0">
      <w:pPr>
        <w:keepNext w:val="0"/>
        <w:keepLines w:val="0"/>
        <w:widowControl w:val="0"/>
        <w:pBdr>
          <w:top w:space="0" w:sz="0" w:val="nil"/>
          <w:left w:space="0" w:sz="0" w:val="nil"/>
          <w:bottom w:space="0" w:sz="0" w:val="nil"/>
          <w:right w:space="0" w:sz="0" w:val="nil"/>
          <w:between w:space="0" w:sz="0" w:val="nil"/>
        </w:pBdr>
        <w:shd w:fill="auto" w:val="clear"/>
        <w:spacing w:after="0" w:before="11.81396484375" w:line="259.7761631011963" w:lineRule="auto"/>
        <w:ind w:left="3749.8138427734375" w:right="1249.107666015625"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condition of accessing ‘state-of-art’ technology for FDI in defence up to 100  percent under government approval route; (iii) permitted 100 percent FDI in </w:t>
      </w:r>
    </w:p>
    <w:p w:rsidR="00000000" w:rsidDel="00000000" w:rsidP="00000000" w:rsidRDefault="00000000" w:rsidRPr="00000000" w14:paraId="00002AD1">
      <w:pPr>
        <w:keepNext w:val="0"/>
        <w:keepLines w:val="0"/>
        <w:widowControl w:val="0"/>
        <w:pBdr>
          <w:top w:space="0" w:sz="0" w:val="nil"/>
          <w:left w:space="0" w:sz="0" w:val="nil"/>
          <w:bottom w:space="0" w:sz="0" w:val="nil"/>
          <w:right w:space="0" w:sz="0" w:val="nil"/>
          <w:between w:space="0" w:sz="0" w:val="nil"/>
        </w:pBdr>
        <w:shd w:fill="auto" w:val="clear"/>
        <w:spacing w:after="0" w:before="577.6158905029297" w:line="240" w:lineRule="auto"/>
        <w:ind w:left="1750.0200366973877"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68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2A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2.3876953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2AD3">
      <w:pPr>
        <w:keepNext w:val="0"/>
        <w:keepLines w:val="0"/>
        <w:widowControl w:val="0"/>
        <w:pBdr>
          <w:top w:space="0" w:sz="0" w:val="nil"/>
          <w:left w:space="0" w:sz="0" w:val="nil"/>
          <w:bottom w:space="0" w:sz="0" w:val="nil"/>
          <w:right w:space="0" w:sz="0" w:val="nil"/>
          <w:between w:space="0" w:sz="0" w:val="nil"/>
        </w:pBdr>
        <w:shd w:fill="auto" w:val="clear"/>
        <w:spacing w:after="0" w:before="513.5400390625" w:line="259.3755054473877" w:lineRule="auto"/>
        <w:ind w:left="3756.632080078125" w:right="1055.47607421875" w:hanging="12.0239257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teleports, Direct to Home (DTH), cable networks, mobile TV under automatic  route; (iv) permitted up to 74 percent FDI under automatic route in brownfield  pharmaceuticals, and up to 100 percent under approval route; (v) permitted  100 percent FDI under automatic route in brownfield airport projects; (vi)  </w:t>
      </w:r>
    </w:p>
    <w:p w:rsidR="00000000" w:rsidDel="00000000" w:rsidP="00000000" w:rsidRDefault="00000000" w:rsidRPr="00000000" w14:paraId="00002AD4">
      <w:pPr>
        <w:keepNext w:val="0"/>
        <w:keepLines w:val="0"/>
        <w:widowControl w:val="0"/>
        <w:pBdr>
          <w:top w:space="0" w:sz="0" w:val="nil"/>
          <w:left w:space="0" w:sz="0" w:val="nil"/>
          <w:bottom w:space="0" w:sz="0" w:val="nil"/>
          <w:right w:space="0" w:sz="0" w:val="nil"/>
          <w:between w:space="0" w:sz="0" w:val="nil"/>
        </w:pBdr>
        <w:shd w:fill="auto" w:val="clear"/>
        <w:spacing w:after="0" w:before="10.35400390625" w:line="259.7749614715576" w:lineRule="auto"/>
        <w:ind w:left="3752.2235107421875" w:right="1305.0537109375" w:firstLine="4.408569335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raised FDI limit to 100 percent in Scheduled Air Transport Service/Domestic  Scheduled Passenger Airline and regional Air Transport Service, up to 49  </w:t>
      </w:r>
    </w:p>
    <w:p w:rsidR="00000000" w:rsidDel="00000000" w:rsidP="00000000" w:rsidRDefault="00000000" w:rsidRPr="00000000" w14:paraId="00002AD5">
      <w:pPr>
        <w:keepNext w:val="0"/>
        <w:keepLines w:val="0"/>
        <w:widowControl w:val="0"/>
        <w:pBdr>
          <w:top w:space="0" w:sz="0" w:val="nil"/>
          <w:left w:space="0" w:sz="0" w:val="nil"/>
          <w:bottom w:space="0" w:sz="0" w:val="nil"/>
          <w:right w:space="0" w:sz="0" w:val="nil"/>
          <w:between w:space="0" w:sz="0" w:val="nil"/>
        </w:pBdr>
        <w:shd w:fill="auto" w:val="clear"/>
        <w:spacing w:after="0" w:before="8.818359375" w:line="259.7761631011963" w:lineRule="auto"/>
        <w:ind w:left="3749.217529296875" w:right="1312.9296875" w:firstLine="7.4145507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percent under automatic route and up to 100 percent through government  approval route; and (vii) FDI limit for private security agencies raised to 74  </w:t>
      </w:r>
    </w:p>
    <w:p w:rsidR="00000000" w:rsidDel="00000000" w:rsidP="00000000" w:rsidRDefault="00000000" w:rsidRPr="00000000" w14:paraId="00002AD6">
      <w:pPr>
        <w:keepNext w:val="0"/>
        <w:keepLines w:val="0"/>
        <w:widowControl w:val="0"/>
        <w:pBdr>
          <w:top w:space="0" w:sz="0" w:val="nil"/>
          <w:left w:space="0" w:sz="0" w:val="nil"/>
          <w:bottom w:space="0" w:sz="0" w:val="nil"/>
          <w:right w:space="0" w:sz="0" w:val="nil"/>
          <w:between w:space="0" w:sz="0" w:val="nil"/>
        </w:pBdr>
        <w:shd w:fill="auto" w:val="clear"/>
        <w:spacing w:after="0" w:before="10.018310546875" w:line="258.57665061950684" w:lineRule="auto"/>
        <w:ind w:left="3749.8187255859375" w:right="1076.639404296875" w:firstLine="6.813354492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percent, up to 49 percent under automatic route and up to 100 percent under  government approval route.  </w:t>
      </w:r>
    </w:p>
    <w:p w:rsidR="00000000" w:rsidDel="00000000" w:rsidP="00000000" w:rsidRDefault="00000000" w:rsidRPr="00000000" w14:paraId="00002AD7">
      <w:pPr>
        <w:keepNext w:val="0"/>
        <w:keepLines w:val="0"/>
        <w:widowControl w:val="0"/>
        <w:pBdr>
          <w:top w:space="0" w:sz="0" w:val="nil"/>
          <w:left w:space="0" w:sz="0" w:val="nil"/>
          <w:bottom w:space="0" w:sz="0" w:val="nil"/>
          <w:right w:space="0" w:sz="0" w:val="nil"/>
          <w:between w:space="0" w:sz="0" w:val="nil"/>
        </w:pBdr>
        <w:shd w:fill="auto" w:val="clear"/>
        <w:spacing w:after="0" w:before="20.6298828125" w:line="250.76725959777832" w:lineRule="auto"/>
        <w:ind w:left="3749.217529296875" w:right="1289.8046875" w:hanging="1899.015502929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cccccc" w:val="clear"/>
          <w:vertAlign w:val="baseline"/>
          <w:rtl w:val="0"/>
        </w:rPr>
        <w:t xml:space="preserve">August 31, 2016 Grant of Permanent Residency Status to Foreign Investors: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Government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approved the scheme for granting of Permanent Residency Status (PRS) to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D8">
      <w:pPr>
        <w:keepNext w:val="0"/>
        <w:keepLines w:val="0"/>
        <w:widowControl w:val="0"/>
        <w:pBdr>
          <w:top w:space="0" w:sz="0" w:val="nil"/>
          <w:left w:space="0" w:sz="0" w:val="nil"/>
          <w:bottom w:space="0" w:sz="0" w:val="nil"/>
          <w:right w:space="0" w:sz="0" w:val="nil"/>
          <w:between w:space="0" w:sz="0" w:val="nil"/>
        </w:pBdr>
        <w:shd w:fill="auto" w:val="clear"/>
        <w:spacing w:after="0" w:before="16.016845703125" w:line="240" w:lineRule="auto"/>
        <w:ind w:left="0" w:right="1389.34814453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foreign investors that would permit multiple entry for a period of 10 years,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D9">
      <w:pPr>
        <w:keepNext w:val="0"/>
        <w:keepLines w:val="0"/>
        <w:widowControl w:val="0"/>
        <w:pBdr>
          <w:top w:space="0" w:sz="0" w:val="nil"/>
          <w:left w:space="0" w:sz="0" w:val="nil"/>
          <w:bottom w:space="0" w:sz="0" w:val="nil"/>
          <w:right w:space="0" w:sz="0" w:val="nil"/>
          <w:between w:space="0" w:sz="0" w:val="nil"/>
        </w:pBdr>
        <w:shd w:fill="auto" w:val="clear"/>
        <w:spacing w:after="0" w:before="25.333251953125" w:line="259.77556228637695" w:lineRule="auto"/>
        <w:ind w:left="3742.8045654296875" w:right="1265.936279296875" w:firstLine="2.805480957031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further extendable to a period of another 10 years. Under this arrangement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the foreign investor would be required to invest a minimum of ₹100 million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within 18 months or ₹250 million within 36 months, that should result in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DA">
      <w:pPr>
        <w:keepNext w:val="0"/>
        <w:keepLines w:val="0"/>
        <w:widowControl w:val="0"/>
        <w:pBdr>
          <w:top w:space="0" w:sz="0" w:val="nil"/>
          <w:left w:space="0" w:sz="0" w:val="nil"/>
          <w:bottom w:space="0" w:sz="0" w:val="nil"/>
          <w:right w:space="0" w:sz="0" w:val="nil"/>
          <w:between w:space="0" w:sz="0" w:val="nil"/>
        </w:pBdr>
        <w:shd w:fill="auto" w:val="clear"/>
        <w:spacing w:after="0" w:before="8.8201904296875" w:line="240" w:lineRule="auto"/>
        <w:ind w:left="0" w:right="2394.229736328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employment of at least 20 resident Indians every financial year.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DB">
      <w:pPr>
        <w:keepNext w:val="0"/>
        <w:keepLines w:val="0"/>
        <w:widowControl w:val="0"/>
        <w:pBdr>
          <w:top w:space="0" w:sz="0" w:val="nil"/>
          <w:left w:space="0" w:sz="0" w:val="nil"/>
          <w:bottom w:space="0" w:sz="0" w:val="nil"/>
          <w:right w:space="0" w:sz="0" w:val="nil"/>
          <w:between w:space="0" w:sz="0" w:val="nil"/>
        </w:pBdr>
        <w:shd w:fill="auto" w:val="clear"/>
        <w:spacing w:after="0" w:before="36.1395263671875" w:line="250.77375411987305" w:lineRule="auto"/>
        <w:ind w:left="3756.627197265625" w:right="1084.239501953125" w:hanging="1900.2128601074219"/>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October 20, 2016 Foreign investment in Other Financial Services: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permitted 100  percent foreign investment under the automatic route in ‘Other Financial  </w:t>
      </w:r>
    </w:p>
    <w:p w:rsidR="00000000" w:rsidDel="00000000" w:rsidP="00000000" w:rsidRDefault="00000000" w:rsidRPr="00000000" w14:paraId="00002ADC">
      <w:pPr>
        <w:keepNext w:val="0"/>
        <w:keepLines w:val="0"/>
        <w:widowControl w:val="0"/>
        <w:pBdr>
          <w:top w:space="0" w:sz="0" w:val="nil"/>
          <w:left w:space="0" w:sz="0" w:val="nil"/>
          <w:bottom w:space="0" w:sz="0" w:val="nil"/>
          <w:right w:space="0" w:sz="0" w:val="nil"/>
          <w:between w:space="0" w:sz="0" w:val="nil"/>
        </w:pBdr>
        <w:shd w:fill="auto" w:val="clear"/>
        <w:spacing w:after="0" w:before="16.0125732421875" w:line="258.5768508911133" w:lineRule="auto"/>
        <w:ind w:left="3750.6149291992188" w:right="1265.7421875" w:firstLine="1.6036987304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Services,’ that included any financial services activities regulated by financial  sector regulators, viz., RBI, SEBI, IRDA, PFRDA, NHB or any other financial  </w:t>
      </w:r>
    </w:p>
    <w:p w:rsidR="00000000" w:rsidDel="00000000" w:rsidP="00000000" w:rsidRDefault="00000000" w:rsidRPr="00000000" w14:paraId="00002ADD">
      <w:pPr>
        <w:keepNext w:val="0"/>
        <w:keepLines w:val="0"/>
        <w:widowControl w:val="0"/>
        <w:pBdr>
          <w:top w:space="0" w:sz="0" w:val="nil"/>
          <w:left w:space="0" w:sz="0" w:val="nil"/>
          <w:bottom w:space="0" w:sz="0" w:val="nil"/>
          <w:right w:space="0" w:sz="0" w:val="nil"/>
          <w:between w:space="0" w:sz="0" w:val="nil"/>
        </w:pBdr>
        <w:shd w:fill="auto" w:val="clear"/>
        <w:spacing w:after="0" w:before="11.021728515625" w:line="240" w:lineRule="auto"/>
        <w:ind w:left="3750.6146717071533"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sector regulator notified by the government.  </w:t>
      </w:r>
    </w:p>
    <w:p w:rsidR="00000000" w:rsidDel="00000000" w:rsidP="00000000" w:rsidRDefault="00000000" w:rsidRPr="00000000" w14:paraId="00002ADE">
      <w:pPr>
        <w:keepNext w:val="0"/>
        <w:keepLines w:val="0"/>
        <w:widowControl w:val="0"/>
        <w:pBdr>
          <w:top w:space="0" w:sz="0" w:val="nil"/>
          <w:left w:space="0" w:sz="0" w:val="nil"/>
          <w:bottom w:space="0" w:sz="0" w:val="nil"/>
          <w:right w:space="0" w:sz="0" w:val="nil"/>
          <w:between w:space="0" w:sz="0" w:val="nil"/>
        </w:pBdr>
        <w:shd w:fill="auto" w:val="clear"/>
        <w:spacing w:after="0" w:before="43.3306884765625" w:line="240" w:lineRule="auto"/>
        <w:ind w:left="0" w:right="4635.103759765625" w:firstLine="0"/>
        <w:jc w:val="righ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3eff4" w:val="clear"/>
          <w:vertAlign w:val="baseline"/>
          <w:rtl w:val="0"/>
        </w:rPr>
        <w:t xml:space="preserve">Agriculture Sector</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DF">
      <w:pPr>
        <w:keepNext w:val="0"/>
        <w:keepLines w:val="0"/>
        <w:widowControl w:val="0"/>
        <w:pBdr>
          <w:top w:space="0" w:sz="0" w:val="nil"/>
          <w:left w:space="0" w:sz="0" w:val="nil"/>
          <w:bottom w:space="0" w:sz="0" w:val="nil"/>
          <w:right w:space="0" w:sz="0" w:val="nil"/>
          <w:between w:space="0" w:sz="0" w:val="nil"/>
        </w:pBdr>
        <w:shd w:fill="auto" w:val="clear"/>
        <w:spacing w:after="0" w:before="34.93408203125" w:line="250.76711654663086" w:lineRule="auto"/>
        <w:ind w:left="3754.4277954101562" w:right="1568.380126953125" w:hanging="1902.0214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cccccc" w:val="clear"/>
          <w:vertAlign w:val="baseline"/>
          <w:rtl w:val="0"/>
        </w:rPr>
        <w:t xml:space="preserve">January 27, 2016 Crop insurance scheme: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The government introduced a new agricultural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insurance scheme, the </w:t>
      </w:r>
      <w:r w:rsidDel="00000000" w:rsidR="00000000" w:rsidRPr="00000000">
        <w:rPr>
          <w:rFonts w:ascii="Arial" w:cs="Arial" w:eastAsia="Arial" w:hAnsi="Arial"/>
          <w:b w:val="0"/>
          <w:i w:val="1"/>
          <w:smallCaps w:val="0"/>
          <w:strike w:val="0"/>
          <w:color w:val="000000"/>
          <w:sz w:val="20.040000915527344"/>
          <w:szCs w:val="20.040000915527344"/>
          <w:u w:val="none"/>
          <w:shd w:fill="cccccc" w:val="clear"/>
          <w:vertAlign w:val="baseline"/>
          <w:rtl w:val="0"/>
        </w:rPr>
        <w:t xml:space="preserve">Pradhan Mantri Fasal Bima Yojana</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 to provide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E0">
      <w:pPr>
        <w:keepNext w:val="0"/>
        <w:keepLines w:val="0"/>
        <w:widowControl w:val="0"/>
        <w:pBdr>
          <w:top w:space="0" w:sz="0" w:val="nil"/>
          <w:left w:space="0" w:sz="0" w:val="nil"/>
          <w:bottom w:space="0" w:sz="0" w:val="nil"/>
          <w:right w:space="0" w:sz="0" w:val="nil"/>
          <w:between w:space="0" w:sz="0" w:val="nil"/>
        </w:pBdr>
        <w:shd w:fill="auto" w:val="clear"/>
        <w:spacing w:after="0" w:before="14.8175048828125" w:line="259.77696418762207" w:lineRule="auto"/>
        <w:ind w:left="3749.8187255859375" w:right="1204.736328125" w:firstLine="4.6090698242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insurance coverage to farmers for crop failure, stabilize farmers’ income, and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encourage farmers to adopt modern agricultural practices.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E1">
      <w:pPr>
        <w:keepNext w:val="0"/>
        <w:keepLines w:val="0"/>
        <w:widowControl w:val="0"/>
        <w:pBdr>
          <w:top w:space="0" w:sz="0" w:val="nil"/>
          <w:left w:space="0" w:sz="0" w:val="nil"/>
          <w:bottom w:space="0" w:sz="0" w:val="nil"/>
          <w:right w:space="0" w:sz="0" w:val="nil"/>
          <w:between w:space="0" w:sz="0" w:val="nil"/>
        </w:pBdr>
        <w:shd w:fill="auto" w:val="clear"/>
        <w:spacing w:after="0" w:before="10.01953125" w:line="258.5792827606201" w:lineRule="auto"/>
        <w:ind w:left="3754.4277954101562" w:right="1129.98779296875" w:hanging="10.020141601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The </w:t>
      </w:r>
      <w:r w:rsidDel="00000000" w:rsidR="00000000" w:rsidRPr="00000000">
        <w:rPr>
          <w:rFonts w:ascii="Arial" w:cs="Arial" w:eastAsia="Arial" w:hAnsi="Arial"/>
          <w:b w:val="1"/>
          <w:i w:val="0"/>
          <w:smallCaps w:val="0"/>
          <w:strike w:val="0"/>
          <w:color w:val="000000"/>
          <w:sz w:val="20.040000915527344"/>
          <w:szCs w:val="20.040000915527344"/>
          <w:u w:val="none"/>
          <w:shd w:fill="cccccc" w:val="clear"/>
          <w:vertAlign w:val="baseline"/>
          <w:rtl w:val="0"/>
        </w:rPr>
        <w:t xml:space="preserve">premium payable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by farmers would be (i) Kharif crops: 2 percent of sum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insured (SI); (ii) Rabi crops: 1.5 percent of SI; (iii) Commercial/horticultural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E2">
      <w:pPr>
        <w:keepNext w:val="0"/>
        <w:keepLines w:val="0"/>
        <w:widowControl w:val="0"/>
        <w:pBdr>
          <w:top w:space="0" w:sz="0" w:val="nil"/>
          <w:left w:space="0" w:sz="0" w:val="nil"/>
          <w:bottom w:space="0" w:sz="0" w:val="nil"/>
          <w:right w:space="0" w:sz="0" w:val="nil"/>
          <w:between w:space="0" w:sz="0" w:val="nil"/>
        </w:pBdr>
        <w:shd w:fill="auto" w:val="clear"/>
        <w:spacing w:after="0" w:before="11.0198974609375" w:line="240" w:lineRule="auto"/>
        <w:ind w:left="0" w:right="1445.355224609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crops: 5 percent of SI. The balance of premium to be borne equally by the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E3">
      <w:pPr>
        <w:keepNext w:val="0"/>
        <w:keepLines w:val="0"/>
        <w:widowControl w:val="0"/>
        <w:pBdr>
          <w:top w:space="0" w:sz="0" w:val="nil"/>
          <w:left w:space="0" w:sz="0" w:val="nil"/>
          <w:bottom w:space="0" w:sz="0" w:val="nil"/>
          <w:right w:space="0" w:sz="0" w:val="nil"/>
          <w:between w:space="0" w:sz="0" w:val="nil"/>
        </w:pBdr>
        <w:shd w:fill="auto" w:val="clear"/>
        <w:spacing w:after="0" w:before="26.533203125" w:line="240" w:lineRule="auto"/>
        <w:ind w:left="3750.620164871216"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states and center.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E4">
      <w:pPr>
        <w:keepNext w:val="0"/>
        <w:keepLines w:val="0"/>
        <w:widowControl w:val="0"/>
        <w:pBdr>
          <w:top w:space="0" w:sz="0" w:val="nil"/>
          <w:left w:space="0" w:sz="0" w:val="nil"/>
          <w:bottom w:space="0" w:sz="0" w:val="nil"/>
          <w:right w:space="0" w:sz="0" w:val="nil"/>
          <w:between w:space="0" w:sz="0" w:val="nil"/>
        </w:pBdr>
        <w:shd w:fill="auto" w:val="clear"/>
        <w:spacing w:after="0" w:before="105.7373046875" w:line="250.77375411987305" w:lineRule="auto"/>
        <w:ind w:left="3756.627197265625" w:right="1453.155517578125" w:hanging="1906.42517089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April 14, 2016 National Agriculture Market (NAM):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government launched NAM, a  pan-India electronic trading portal which seeks to network the existing  </w:t>
      </w:r>
    </w:p>
    <w:p w:rsidR="00000000" w:rsidDel="00000000" w:rsidP="00000000" w:rsidRDefault="00000000" w:rsidRPr="00000000" w14:paraId="00002AE5">
      <w:pPr>
        <w:keepNext w:val="0"/>
        <w:keepLines w:val="0"/>
        <w:widowControl w:val="0"/>
        <w:pBdr>
          <w:top w:space="0" w:sz="0" w:val="nil"/>
          <w:left w:space="0" w:sz="0" w:val="nil"/>
          <w:bottom w:space="0" w:sz="0" w:val="nil"/>
          <w:right w:space="0" w:sz="0" w:val="nil"/>
          <w:between w:space="0" w:sz="0" w:val="nil"/>
        </w:pBdr>
        <w:shd w:fill="auto" w:val="clear"/>
        <w:spacing w:after="0" w:before="14.8101806640625" w:line="240" w:lineRule="auto"/>
        <w:ind w:left="0" w:right="1685.219726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wholesale markets or produce market committees (APMCs), to create a  </w:t>
      </w:r>
    </w:p>
    <w:p w:rsidR="00000000" w:rsidDel="00000000" w:rsidP="00000000" w:rsidRDefault="00000000" w:rsidRPr="00000000" w14:paraId="00002AE6">
      <w:pPr>
        <w:keepNext w:val="0"/>
        <w:keepLines w:val="0"/>
        <w:widowControl w:val="0"/>
        <w:pBdr>
          <w:top w:space="0" w:sz="0" w:val="nil"/>
          <w:left w:space="0" w:sz="0" w:val="nil"/>
          <w:bottom w:space="0" w:sz="0" w:val="nil"/>
          <w:right w:space="0" w:sz="0" w:val="nil"/>
          <w:between w:space="0" w:sz="0" w:val="nil"/>
        </w:pBdr>
        <w:shd w:fill="auto" w:val="clear"/>
        <w:spacing w:after="0" w:before="26.533203125" w:line="259.17609214782715" w:lineRule="auto"/>
        <w:ind w:left="3742.7999877929688" w:right="1083.797607421875" w:firstLine="11.622924804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unified national market for agricultural commodities. At the inauguration 21  wholesale markets in eight states were integrated for virtual trading, while the  scheme plans to integrate 585 wholesale markets by March 2018.  </w:t>
      </w:r>
    </w:p>
    <w:p w:rsidR="00000000" w:rsidDel="00000000" w:rsidP="00000000" w:rsidRDefault="00000000" w:rsidRPr="00000000" w14:paraId="00002AE7">
      <w:pPr>
        <w:keepNext w:val="0"/>
        <w:keepLines w:val="0"/>
        <w:widowControl w:val="0"/>
        <w:pBdr>
          <w:top w:space="0" w:sz="0" w:val="nil"/>
          <w:left w:space="0" w:sz="0" w:val="nil"/>
          <w:bottom w:space="0" w:sz="0" w:val="nil"/>
          <w:right w:space="0" w:sz="0" w:val="nil"/>
          <w:between w:space="0" w:sz="0" w:val="nil"/>
        </w:pBdr>
        <w:shd w:fill="auto" w:val="clear"/>
        <w:spacing w:after="0" w:before="70.52093505859375" w:line="250.76834678649902" w:lineRule="auto"/>
        <w:ind w:left="1865.23193359375" w:right="1154.736328125"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cccccc" w:val="clear"/>
          <w:vertAlign w:val="baseline"/>
          <w:rtl w:val="0"/>
        </w:rPr>
        <w:t xml:space="preserve">May 26, 2016 Krishi Kalyan cess (KKC):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Government imposed a fresh 0.5 percent KKC cess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on most services to support the agriculture sector.</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E8">
      <w:pPr>
        <w:keepNext w:val="0"/>
        <w:keepLines w:val="0"/>
        <w:widowControl w:val="0"/>
        <w:pBdr>
          <w:top w:space="0" w:sz="0" w:val="nil"/>
          <w:left w:space="0" w:sz="0" w:val="nil"/>
          <w:bottom w:space="0" w:sz="0" w:val="nil"/>
          <w:right w:space="0" w:sz="0" w:val="nil"/>
          <w:between w:space="0" w:sz="0" w:val="nil"/>
        </w:pBdr>
        <w:shd w:fill="auto" w:val="clear"/>
        <w:spacing w:after="0" w:before="25.6219482421875" w:line="249.61515426635742" w:lineRule="auto"/>
        <w:ind w:left="3750.615234375" w:right="1153.275146484375" w:hanging="1898.2089233398438"/>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June 1, 2016 Buffer stock for pulses: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approved a proposal to create a buffer  stock for pulses of up to 2 million tonnes, to be built through domestic  </w:t>
      </w:r>
    </w:p>
    <w:p w:rsidR="00000000" w:rsidDel="00000000" w:rsidP="00000000" w:rsidRDefault="00000000" w:rsidRPr="00000000" w14:paraId="00002AE9">
      <w:pPr>
        <w:keepNext w:val="0"/>
        <w:keepLines w:val="0"/>
        <w:widowControl w:val="0"/>
        <w:pBdr>
          <w:top w:space="0" w:sz="0" w:val="nil"/>
          <w:left w:space="0" w:sz="0" w:val="nil"/>
          <w:bottom w:space="0" w:sz="0" w:val="nil"/>
          <w:right w:space="0" w:sz="0" w:val="nil"/>
          <w:between w:space="0" w:sz="0" w:val="nil"/>
        </w:pBdr>
        <w:shd w:fill="auto" w:val="clear"/>
        <w:spacing w:after="0" w:before="17.01446533203125" w:line="240" w:lineRule="auto"/>
        <w:ind w:left="0" w:right="3525.0518798828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procurement and imports of 1 million tonnes each. </w:t>
      </w:r>
    </w:p>
    <w:p w:rsidR="00000000" w:rsidDel="00000000" w:rsidP="00000000" w:rsidRDefault="00000000" w:rsidRPr="00000000" w14:paraId="00002AEA">
      <w:pPr>
        <w:keepNext w:val="0"/>
        <w:keepLines w:val="0"/>
        <w:widowControl w:val="0"/>
        <w:pBdr>
          <w:top w:space="0" w:sz="0" w:val="nil"/>
          <w:left w:space="0" w:sz="0" w:val="nil"/>
          <w:bottom w:space="0" w:sz="0" w:val="nil"/>
          <w:right w:space="0" w:sz="0" w:val="nil"/>
          <w:between w:space="0" w:sz="0" w:val="nil"/>
        </w:pBdr>
        <w:shd w:fill="auto" w:val="clear"/>
        <w:spacing w:after="0" w:before="26.53289794921875" w:line="240" w:lineRule="auto"/>
        <w:ind w:left="0" w:right="1574.759521484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MSP for pulses: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raised minimum support prices (MSPs) for  </w:t>
      </w:r>
    </w:p>
    <w:p w:rsidR="00000000" w:rsidDel="00000000" w:rsidP="00000000" w:rsidRDefault="00000000" w:rsidRPr="00000000" w14:paraId="00002AEB">
      <w:pPr>
        <w:keepNext w:val="0"/>
        <w:keepLines w:val="0"/>
        <w:widowControl w:val="0"/>
        <w:pBdr>
          <w:top w:space="0" w:sz="0" w:val="nil"/>
          <w:left w:space="0" w:sz="0" w:val="nil"/>
          <w:bottom w:space="0" w:sz="0" w:val="nil"/>
          <w:right w:space="0" w:sz="0" w:val="nil"/>
          <w:between w:space="0" w:sz="0" w:val="nil"/>
        </w:pBdr>
        <w:shd w:fill="auto" w:val="clear"/>
        <w:spacing w:after="0" w:before="25.33050537109375" w:line="240" w:lineRule="auto"/>
        <w:ind w:left="0" w:right="1597.34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pulses by 7-9 percent and offered a bonus of ₹425 per quintal for Kharif  </w:t>
      </w:r>
    </w:p>
    <w:p w:rsidR="00000000" w:rsidDel="00000000" w:rsidP="00000000" w:rsidRDefault="00000000" w:rsidRPr="00000000" w14:paraId="00002AEC">
      <w:pPr>
        <w:keepNext w:val="0"/>
        <w:keepLines w:val="0"/>
        <w:widowControl w:val="0"/>
        <w:pBdr>
          <w:top w:space="0" w:sz="0" w:val="nil"/>
          <w:left w:space="0" w:sz="0" w:val="nil"/>
          <w:bottom w:space="0" w:sz="0" w:val="nil"/>
          <w:right w:space="0" w:sz="0" w:val="nil"/>
          <w:between w:space="0" w:sz="0" w:val="nil"/>
        </w:pBdr>
        <w:shd w:fill="auto" w:val="clear"/>
        <w:spacing w:after="0" w:before="26.533203125" w:line="240" w:lineRule="auto"/>
        <w:ind w:left="0" w:right="1766.25976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pulses, over and above MSP, for Arhar (Tur), Urad and Moong popular  </w:t>
      </w:r>
    </w:p>
    <w:p w:rsidR="00000000" w:rsidDel="00000000" w:rsidP="00000000" w:rsidRDefault="00000000" w:rsidRPr="00000000" w14:paraId="00002AED">
      <w:pPr>
        <w:keepNext w:val="0"/>
        <w:keepLines w:val="0"/>
        <w:widowControl w:val="0"/>
        <w:pBdr>
          <w:top w:space="0" w:sz="0" w:val="nil"/>
          <w:left w:space="0" w:sz="0" w:val="nil"/>
          <w:bottom w:space="0" w:sz="0" w:val="nil"/>
          <w:right w:space="0" w:sz="0" w:val="nil"/>
          <w:between w:space="0" w:sz="0" w:val="nil"/>
        </w:pBdr>
        <w:shd w:fill="auto" w:val="clear"/>
        <w:spacing w:after="0" w:before="26.532745361328125" w:line="240" w:lineRule="auto"/>
        <w:ind w:left="3741.798143386841"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varieties for domestic consumption.  </w:t>
      </w:r>
    </w:p>
    <w:p w:rsidR="00000000" w:rsidDel="00000000" w:rsidP="00000000" w:rsidRDefault="00000000" w:rsidRPr="00000000" w14:paraId="00002AEE">
      <w:pPr>
        <w:keepNext w:val="0"/>
        <w:keepLines w:val="0"/>
        <w:widowControl w:val="0"/>
        <w:pBdr>
          <w:top w:space="0" w:sz="0" w:val="nil"/>
          <w:left w:space="0" w:sz="0" w:val="nil"/>
          <w:bottom w:space="0" w:sz="0" w:val="nil"/>
          <w:right w:space="0" w:sz="0" w:val="nil"/>
          <w:between w:space="0" w:sz="0" w:val="nil"/>
        </w:pBdr>
        <w:shd w:fill="auto" w:val="clear"/>
        <w:spacing w:after="0" w:before="36.1334228515625" w:line="249.6090602874756" w:lineRule="auto"/>
        <w:ind w:left="3749.8187255859375" w:right="1343.753662109375" w:hanging="1897.4124145507812"/>
        <w:jc w:val="left"/>
        <w:rPr>
          <w:rFonts w:ascii="Arial" w:cs="Arial" w:eastAsia="Arial" w:hAnsi="Arial"/>
          <w:b w:val="0"/>
          <w:i w:val="0"/>
          <w:smallCaps w:val="0"/>
          <w:strike w:val="0"/>
          <w:color w:val="000000"/>
          <w:sz w:val="20.040000915527344"/>
          <w:szCs w:val="20.040000915527344"/>
          <w:u w:val="none"/>
          <w:shd w:fill="cccccc"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cccccc" w:val="clear"/>
          <w:vertAlign w:val="baseline"/>
          <w:rtl w:val="0"/>
        </w:rPr>
        <w:t xml:space="preserve">June 16, 2016 Export duty on sugar: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Government imposed export duty of 20 percent on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export of raw sugar, white or refined sugar, to help control domestic prices.</w:t>
      </w:r>
    </w:p>
    <w:p w:rsidR="00000000" w:rsidDel="00000000" w:rsidP="00000000" w:rsidRDefault="00000000" w:rsidRPr="00000000" w14:paraId="00002AEF">
      <w:pPr>
        <w:keepNext w:val="0"/>
        <w:keepLines w:val="0"/>
        <w:widowControl w:val="0"/>
        <w:pBdr>
          <w:top w:space="0" w:sz="0" w:val="nil"/>
          <w:left w:space="0" w:sz="0" w:val="nil"/>
          <w:bottom w:space="0" w:sz="0" w:val="nil"/>
          <w:right w:space="0" w:sz="0" w:val="nil"/>
          <w:between w:space="0" w:sz="0" w:val="nil"/>
        </w:pBdr>
        <w:shd w:fill="auto" w:val="clear"/>
        <w:spacing w:after="0" w:before="767.0189666748047" w:line="240" w:lineRule="auto"/>
        <w:ind w:left="0" w:right="998.850097656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INTERNATIONAL MONETARY FUND </w:t>
      </w: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69</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2A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5.3400135040283"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2AF1">
      <w:pPr>
        <w:keepNext w:val="0"/>
        <w:keepLines w:val="0"/>
        <w:widowControl w:val="0"/>
        <w:pBdr>
          <w:top w:space="0" w:sz="0" w:val="nil"/>
          <w:left w:space="0" w:sz="0" w:val="nil"/>
          <w:bottom w:space="0" w:sz="0" w:val="nil"/>
          <w:right w:space="0" w:sz="0" w:val="nil"/>
          <w:between w:space="0" w:sz="0" w:val="nil"/>
        </w:pBdr>
        <w:shd w:fill="auto" w:val="clear"/>
        <w:spacing w:after="0" w:before="488.338623046875" w:line="206.11016750335693" w:lineRule="auto"/>
        <w:ind w:left="3757.40966796875" w:right="1233.4423828125" w:hanging="1905.0033569335938"/>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June 22, 2016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Reforms in textile and apparel sector: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Government announced several  measures to boost production and support employment generation in  </w:t>
      </w:r>
    </w:p>
    <w:p w:rsidR="00000000" w:rsidDel="00000000" w:rsidP="00000000" w:rsidRDefault="00000000" w:rsidRPr="00000000" w14:paraId="00002AF2">
      <w:pPr>
        <w:keepNext w:val="0"/>
        <w:keepLines w:val="0"/>
        <w:widowControl w:val="0"/>
        <w:pBdr>
          <w:top w:space="0" w:sz="0" w:val="nil"/>
          <w:left w:space="0" w:sz="0" w:val="nil"/>
          <w:bottom w:space="0" w:sz="0" w:val="nil"/>
          <w:right w:space="0" w:sz="0" w:val="nil"/>
          <w:between w:space="0" w:sz="0" w:val="nil"/>
        </w:pBdr>
        <w:shd w:fill="auto" w:val="clear"/>
        <w:spacing w:after="0" w:before="24.005126953125" w:line="240" w:lineRule="auto"/>
        <w:ind w:left="0" w:right="1866.632690429687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textile and apparel industry, including by: (a) permitted fixed term  </w:t>
      </w:r>
    </w:p>
    <w:p w:rsidR="00000000" w:rsidDel="00000000" w:rsidP="00000000" w:rsidRDefault="00000000" w:rsidRPr="00000000" w14:paraId="00002AF3">
      <w:pPr>
        <w:keepNext w:val="0"/>
        <w:keepLines w:val="0"/>
        <w:widowControl w:val="0"/>
        <w:pBdr>
          <w:top w:space="0" w:sz="0" w:val="nil"/>
          <w:left w:space="0" w:sz="0" w:val="nil"/>
          <w:bottom w:space="0" w:sz="0" w:val="nil"/>
          <w:right w:space="0" w:sz="0" w:val="nil"/>
          <w:between w:space="0" w:sz="0" w:val="nil"/>
        </w:pBdr>
        <w:shd w:fill="auto" w:val="clear"/>
        <w:spacing w:after="0" w:before="0" w:line="228.48851680755615" w:lineRule="auto"/>
        <w:ind w:left="3749.639892578125" w:right="1038.603515625" w:firstLine="0.629882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employment to address seasonal labor demand with terms and conditions  at par with permanent workers; (b) raised government’s contribution by an  additional 3.67 percent to 12 percent toward Employers Provident Fund  (EPF) Scheme for newly-recruited employees for 3 years; (c) made  </w:t>
      </w:r>
    </w:p>
    <w:p w:rsidR="00000000" w:rsidDel="00000000" w:rsidP="00000000" w:rsidRDefault="00000000" w:rsidRPr="00000000" w14:paraId="00002AF4">
      <w:pPr>
        <w:keepNext w:val="0"/>
        <w:keepLines w:val="0"/>
        <w:widowControl w:val="0"/>
        <w:pBdr>
          <w:top w:space="0" w:sz="0" w:val="nil"/>
          <w:left w:space="0" w:sz="0" w:val="nil"/>
          <w:bottom w:space="0" w:sz="0" w:val="nil"/>
          <w:right w:space="0" w:sz="0" w:val="nil"/>
          <w:between w:space="0" w:sz="0" w:val="nil"/>
        </w:pBdr>
        <w:shd w:fill="auto" w:val="clear"/>
        <w:spacing w:after="0" w:before="5.01220703125" w:line="240" w:lineRule="auto"/>
        <w:ind w:left="0" w:right="1757.0336914062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employee contributions to EPF optional for those earning less than  </w:t>
      </w:r>
    </w:p>
    <w:p w:rsidR="00000000" w:rsidDel="00000000" w:rsidP="00000000" w:rsidRDefault="00000000" w:rsidRPr="00000000" w14:paraId="00002AF5">
      <w:pPr>
        <w:keepNext w:val="0"/>
        <w:keepLines w:val="0"/>
        <w:widowControl w:val="0"/>
        <w:pBdr>
          <w:top w:space="0" w:sz="0" w:val="nil"/>
          <w:left w:space="0" w:sz="0" w:val="nil"/>
          <w:bottom w:space="0" w:sz="0" w:val="nil"/>
          <w:right w:space="0" w:sz="0" w:val="nil"/>
          <w:between w:space="0" w:sz="0" w:val="nil"/>
        </w:pBdr>
        <w:shd w:fill="auto" w:val="clear"/>
        <w:spacing w:after="0" w:before="0" w:line="228.48814487457275" w:lineRule="auto"/>
        <w:ind w:left="3757.40966796875" w:right="1133.502197265625" w:firstLine="2.31018066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Rs 15,000 per month; and (d) enlarged the coverage for duty drawback to  refund the state levies.  </w:t>
      </w:r>
    </w:p>
    <w:p w:rsidR="00000000" w:rsidDel="00000000" w:rsidP="00000000" w:rsidRDefault="00000000" w:rsidRPr="00000000" w14:paraId="00002AF6">
      <w:pPr>
        <w:keepNext w:val="0"/>
        <w:keepLines w:val="0"/>
        <w:widowControl w:val="0"/>
        <w:pBdr>
          <w:top w:space="0" w:sz="0" w:val="nil"/>
          <w:left w:space="0" w:sz="0" w:val="nil"/>
          <w:bottom w:space="0" w:sz="0" w:val="nil"/>
          <w:right w:space="0" w:sz="0" w:val="nil"/>
          <w:between w:space="0" w:sz="0" w:val="nil"/>
        </w:pBdr>
        <w:shd w:fill="auto" w:val="clear"/>
        <w:spacing w:after="0" w:before="108.12255859375" w:line="240" w:lineRule="auto"/>
        <w:ind w:left="0" w:right="4413.472900390625" w:firstLine="0"/>
        <w:jc w:val="righ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3eff4" w:val="clear"/>
          <w:vertAlign w:val="baseline"/>
          <w:rtl w:val="0"/>
        </w:rPr>
        <w:t xml:space="preserve">Factor Market Reforms</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F7">
      <w:pPr>
        <w:keepNext w:val="0"/>
        <w:keepLines w:val="0"/>
        <w:widowControl w:val="0"/>
        <w:pBdr>
          <w:top w:space="0" w:sz="0" w:val="nil"/>
          <w:left w:space="0" w:sz="0" w:val="nil"/>
          <w:bottom w:space="0" w:sz="0" w:val="nil"/>
          <w:right w:space="0" w:sz="0" w:val="nil"/>
          <w:between w:space="0" w:sz="0" w:val="nil"/>
        </w:pBdr>
        <w:shd w:fill="auto" w:val="clear"/>
        <w:spacing w:after="0" w:before="19.332275390625" w:line="226.53767108917236" w:lineRule="auto"/>
        <w:ind w:left="1850.2020263671875" w:right="1112.669677734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cccccc" w:val="clear"/>
          <w:vertAlign w:val="baseline"/>
          <w:rtl w:val="0"/>
        </w:rPr>
        <w:t xml:space="preserve">August 10, 2016 Maternity benefit</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 Government introduced Maternity Benefit (Amendment)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Bill, 2016 in Rajya Sabha (Upper house), that would increase maternity benefit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of job protection with leave from 12 weeks to 26 weeks for two surviving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F8">
      <w:pPr>
        <w:keepNext w:val="0"/>
        <w:keepLines w:val="0"/>
        <w:widowControl w:val="0"/>
        <w:pBdr>
          <w:top w:space="0" w:sz="0" w:val="nil"/>
          <w:left w:space="0" w:sz="0" w:val="nil"/>
          <w:bottom w:space="0" w:sz="0" w:val="nil"/>
          <w:right w:space="0" w:sz="0" w:val="nil"/>
          <w:between w:space="0" w:sz="0" w:val="nil"/>
        </w:pBdr>
        <w:shd w:fill="auto" w:val="clear"/>
        <w:spacing w:after="0" w:before="16.109619140625" w:line="240" w:lineRule="auto"/>
        <w:ind w:left="0" w:right="2190.742797851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children and 12 weeks for more than two children; 12 weeks for a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F9">
      <w:pPr>
        <w:keepNext w:val="0"/>
        <w:keepLines w:val="0"/>
        <w:widowControl w:val="0"/>
        <w:pBdr>
          <w:top w:space="0" w:sz="0" w:val="nil"/>
          <w:left w:space="0" w:sz="0" w:val="nil"/>
          <w:bottom w:space="0" w:sz="0" w:val="nil"/>
          <w:right w:space="0" w:sz="0" w:val="nil"/>
          <w:between w:space="0" w:sz="0" w:val="nil"/>
        </w:pBdr>
        <w:shd w:fill="auto" w:val="clear"/>
        <w:spacing w:after="0" w:before="6.1328125" w:line="239.42469120025635" w:lineRule="auto"/>
        <w:ind w:left="3749.217529296875" w:right="1154.735107421875" w:firstLine="5.610961914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'Commissioning mother' and 'Adopting mother'; facility to 'work from home';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and mandatory provision of crèche in an establishment having 50 or more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FA">
      <w:pPr>
        <w:keepNext w:val="0"/>
        <w:keepLines w:val="0"/>
        <w:widowControl w:val="0"/>
        <w:pBdr>
          <w:top w:space="0" w:sz="0" w:val="nil"/>
          <w:left w:space="0" w:sz="0" w:val="nil"/>
          <w:bottom w:space="0" w:sz="0" w:val="nil"/>
          <w:right w:space="0" w:sz="0" w:val="nil"/>
          <w:between w:space="0" w:sz="0" w:val="nil"/>
        </w:pBdr>
        <w:shd w:fill="auto" w:val="clear"/>
        <w:spacing w:after="0" w:before="6.6143798828125" w:line="244.2106819152832" w:lineRule="auto"/>
        <w:ind w:left="3756.427001953125" w:right="1074.7802734375" w:hanging="6.608276367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cccccc" w:val="clear"/>
          <w:vertAlign w:val="baseline"/>
          <w:rtl w:val="0"/>
        </w:rPr>
        <w:t xml:space="preserve">employees. Applicable to all establishments employing 10 or more persons.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Handbook for women farmers: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issued a ‘Farm Women Friendly  Hand Book’ containing special provisions and package of assistance which  </w:t>
      </w:r>
    </w:p>
    <w:p w:rsidR="00000000" w:rsidDel="00000000" w:rsidP="00000000" w:rsidRDefault="00000000" w:rsidRPr="00000000" w14:paraId="00002AFB">
      <w:pPr>
        <w:keepNext w:val="0"/>
        <w:keepLines w:val="0"/>
        <w:widowControl w:val="0"/>
        <w:pBdr>
          <w:top w:space="0" w:sz="0" w:val="nil"/>
          <w:left w:space="0" w:sz="0" w:val="nil"/>
          <w:bottom w:space="0" w:sz="0" w:val="nil"/>
          <w:right w:space="0" w:sz="0" w:val="nil"/>
          <w:between w:space="0" w:sz="0" w:val="nil"/>
        </w:pBdr>
        <w:shd w:fill="auto" w:val="clear"/>
        <w:spacing w:after="0" w:before="2.6165771484375" w:line="240" w:lineRule="auto"/>
        <w:ind w:left="0" w:right="3544.12963867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women farmers can claim under various on-going  </w:t>
      </w:r>
    </w:p>
    <w:p w:rsidR="00000000" w:rsidDel="00000000" w:rsidP="00000000" w:rsidRDefault="00000000" w:rsidRPr="00000000" w14:paraId="00002AFC">
      <w:pPr>
        <w:keepNext w:val="0"/>
        <w:keepLines w:val="0"/>
        <w:widowControl w:val="0"/>
        <w:pBdr>
          <w:top w:space="0" w:sz="0" w:val="nil"/>
          <w:left w:space="0" w:sz="0" w:val="nil"/>
          <w:bottom w:space="0" w:sz="0" w:val="nil"/>
          <w:right w:space="0" w:sz="0" w:val="nil"/>
          <w:between w:space="0" w:sz="0" w:val="nil"/>
        </w:pBdr>
        <w:shd w:fill="auto" w:val="clear"/>
        <w:spacing w:after="0" w:before="6.1328125" w:line="240" w:lineRule="auto"/>
        <w:ind w:left="3756.627244949341"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5840" w:w="12240" w:orient="portrait"/>
          <w:pgMar w:bottom="765.6000518798828" w:top="0" w:left="58.80000114440918" w:right="450" w:header="0" w:footer="720"/>
          <w:cols w:equalWidth="0" w:num="1">
            <w:col w:space="0" w:w="11731.19999885559"/>
          </w:cols>
        </w:sect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missions/submissions/schemes.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FD">
      <w:pPr>
        <w:keepNext w:val="0"/>
        <w:keepLines w:val="0"/>
        <w:widowControl w:val="0"/>
        <w:pBdr>
          <w:top w:space="0" w:sz="0" w:val="nil"/>
          <w:left w:space="0" w:sz="0" w:val="nil"/>
          <w:bottom w:space="0" w:sz="0" w:val="nil"/>
          <w:right w:space="0" w:sz="0" w:val="nil"/>
          <w:between w:space="0" w:sz="0" w:val="nil"/>
        </w:pBdr>
        <w:shd w:fill="auto" w:val="clear"/>
        <w:spacing w:after="0" w:before="38.5321044921875" w:line="266.1794185638428"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cccccc" w:val="clear"/>
          <w:vertAlign w:val="baseline"/>
          <w:rtl w:val="0"/>
        </w:rPr>
        <w:t xml:space="preserve">September 9,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cccccc" w:val="clear"/>
          <w:vertAlign w:val="baseline"/>
          <w:rtl w:val="0"/>
        </w:rPr>
        <w:t xml:space="preserve">2016</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2AFE">
      <w:pPr>
        <w:keepNext w:val="0"/>
        <w:keepLines w:val="0"/>
        <w:widowControl w:val="0"/>
        <w:pBdr>
          <w:top w:space="0" w:sz="0" w:val="nil"/>
          <w:left w:space="0" w:sz="0" w:val="nil"/>
          <w:bottom w:space="0" w:sz="0" w:val="nil"/>
          <w:right w:space="0" w:sz="0" w:val="nil"/>
          <w:between w:space="0" w:sz="0" w:val="nil"/>
        </w:pBdr>
        <w:shd w:fill="auto" w:val="clear"/>
        <w:spacing w:after="0" w:before="0" w:line="239.42540645599365"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5840" w:w="12240" w:orient="portrait"/>
          <w:pgMar w:bottom="765.6000518798828" w:top="0" w:left="1917.4501037597656" w:right="1568.12255859375" w:header="0" w:footer="720"/>
          <w:cols w:equalWidth="0" w:num="2">
            <w:col w:space="0" w:w="4380"/>
            <w:col w:space="0" w:w="4380"/>
          </w:cols>
        </w:sectPr>
      </w:pPr>
      <w:r w:rsidDel="00000000" w:rsidR="00000000" w:rsidRPr="00000000">
        <w:rPr>
          <w:rFonts w:ascii="Arial" w:cs="Arial" w:eastAsia="Arial" w:hAnsi="Arial"/>
          <w:b w:val="1"/>
          <w:i w:val="0"/>
          <w:smallCaps w:val="0"/>
          <w:strike w:val="0"/>
          <w:color w:val="000000"/>
          <w:sz w:val="20.040000915527344"/>
          <w:szCs w:val="20.040000915527344"/>
          <w:u w:val="none"/>
          <w:shd w:fill="cccccc" w:val="clear"/>
          <w:vertAlign w:val="baseline"/>
          <w:rtl w:val="0"/>
        </w:rPr>
        <w:t xml:space="preserve">Railways: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Indian railways introduced a new model of surge pricing for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passenger fares on an experimental basis in a few premium trains. The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dynamic pricing model, in which base fares would increase by 10% with every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single"/>
          <w:shd w:fill="cccccc" w:val="clear"/>
          <w:vertAlign w:val="baseline"/>
          <w:rtl w:val="0"/>
        </w:rPr>
        <w:t xml:space="preserve">10% of tickets sold, is expected to fetch more passenger revenue.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FF">
      <w:pPr>
        <w:keepNext w:val="0"/>
        <w:keepLines w:val="0"/>
        <w:widowControl w:val="0"/>
        <w:pBdr>
          <w:top w:space="0" w:sz="0" w:val="nil"/>
          <w:left w:space="0" w:sz="0" w:val="nil"/>
          <w:bottom w:space="0" w:sz="0" w:val="nil"/>
          <w:right w:space="0" w:sz="0" w:val="nil"/>
          <w:between w:space="0" w:sz="0" w:val="nil"/>
        </w:pBdr>
        <w:shd w:fill="auto" w:val="clear"/>
        <w:spacing w:after="0" w:before="17.4072265625" w:line="234.0977668762207" w:lineRule="auto"/>
        <w:ind w:left="3745.6039428710938" w:right="1108.167724609375" w:hanging="1889.1896057128906"/>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October 2, 2016 Ratification of the Paris Climate Change Agreement: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India accounts for  about 4.5 percent of global greenhouse gas emissions, and became the 62</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country to ratify the agreement, with these countries together accounting for  52 percent of global emissions. Under the agreement, India has committed to  ensuring that at least 40 percent of its electricity will be generated from non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fossil-based sources by 2030.</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B00">
      <w:pPr>
        <w:keepNext w:val="0"/>
        <w:keepLines w:val="0"/>
        <w:widowControl w:val="0"/>
        <w:pBdr>
          <w:top w:space="0" w:sz="0" w:val="nil"/>
          <w:left w:space="0" w:sz="0" w:val="nil"/>
          <w:bottom w:space="0" w:sz="0" w:val="nil"/>
          <w:right w:space="0" w:sz="0" w:val="nil"/>
          <w:between w:space="0" w:sz="0" w:val="nil"/>
        </w:pBdr>
        <w:shd w:fill="auto" w:val="clear"/>
        <w:spacing w:after="0" w:before="42.8155517578125" w:line="240" w:lineRule="auto"/>
        <w:ind w:left="0" w:right="4771.822509765625" w:firstLine="0"/>
        <w:jc w:val="righ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3eff4" w:val="clear"/>
          <w:vertAlign w:val="baseline"/>
          <w:rtl w:val="0"/>
        </w:rPr>
        <w:t xml:space="preserve">State Reforms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B01">
      <w:pPr>
        <w:keepNext w:val="0"/>
        <w:keepLines w:val="0"/>
        <w:widowControl w:val="0"/>
        <w:pBdr>
          <w:top w:space="0" w:sz="0" w:val="nil"/>
          <w:left w:space="0" w:sz="0" w:val="nil"/>
          <w:bottom w:space="0" w:sz="0" w:val="nil"/>
          <w:right w:space="0" w:sz="0" w:val="nil"/>
          <w:between w:space="0" w:sz="0" w:val="nil"/>
        </w:pBdr>
        <w:shd w:fill="auto" w:val="clear"/>
        <w:spacing w:after="0" w:before="19.33349609375" w:line="230.67728519439697" w:lineRule="auto"/>
        <w:ind w:left="1850.2020263671875" w:right="1161.007080078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cccccc" w:val="clear"/>
          <w:vertAlign w:val="baseline"/>
          <w:rtl w:val="0"/>
        </w:rPr>
        <w:t xml:space="preserve">April 8, 2016 Titling law: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The state government of Rajasthan passed a law to provide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statutory backing to land records, effectively guaranteeing land and property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cccccc" w:val="clear"/>
          <w:vertAlign w:val="baseline"/>
          <w:rtl w:val="0"/>
        </w:rPr>
        <w:t xml:space="preserve">ownership. This will create an efficient and transparent modern land market,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single"/>
          <w:shd w:fill="cccccc" w:val="clear"/>
          <w:vertAlign w:val="baseline"/>
          <w:rtl w:val="0"/>
        </w:rPr>
        <w:t xml:space="preserve">provide certainty of tenure, and end litigation that often slows projects.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B02">
      <w:pPr>
        <w:keepNext w:val="0"/>
        <w:keepLines w:val="0"/>
        <w:widowControl w:val="0"/>
        <w:pBdr>
          <w:top w:space="0" w:sz="0" w:val="nil"/>
          <w:left w:space="0" w:sz="0" w:val="nil"/>
          <w:bottom w:space="0" w:sz="0" w:val="nil"/>
          <w:right w:space="0" w:sz="0" w:val="nil"/>
          <w:between w:space="0" w:sz="0" w:val="nil"/>
        </w:pBdr>
        <w:shd w:fill="auto" w:val="clear"/>
        <w:spacing w:after="0" w:before="22.535400390625" w:line="239.42450523376465" w:lineRule="auto"/>
        <w:ind w:left="3758.8320922851562" w:right="1076.563720703125" w:hanging="2.4050903320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Night shifts for women: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state governments of Maharashtra, Tamil Nadu,  Karnataka, Andhra Pradesh and Sikkim have allowed women to work night </w:t>
      </w:r>
    </w:p>
    <w:p w:rsidR="00000000" w:rsidDel="00000000" w:rsidP="00000000" w:rsidRDefault="00000000" w:rsidRPr="00000000" w14:paraId="00002B03">
      <w:pPr>
        <w:keepNext w:val="0"/>
        <w:keepLines w:val="0"/>
        <w:widowControl w:val="0"/>
        <w:pBdr>
          <w:top w:space="0" w:sz="0" w:val="nil"/>
          <w:left w:space="0" w:sz="0" w:val="nil"/>
          <w:bottom w:space="0" w:sz="0" w:val="nil"/>
          <w:right w:space="0" w:sz="0" w:val="nil"/>
          <w:between w:space="0" w:sz="0" w:val="nil"/>
        </w:pBdr>
        <w:shd w:fill="auto" w:val="clear"/>
        <w:spacing w:after="0" w:before="6.61285400390625" w:line="240" w:lineRule="auto"/>
        <w:ind w:left="0" w:right="1414.658203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shifts in factories by amending the laws under the Factory Act, 1948 which  </w:t>
      </w:r>
    </w:p>
    <w:p w:rsidR="00000000" w:rsidDel="00000000" w:rsidP="00000000" w:rsidRDefault="00000000" w:rsidRPr="00000000" w14:paraId="00002B04">
      <w:pPr>
        <w:keepNext w:val="0"/>
        <w:keepLines w:val="0"/>
        <w:widowControl w:val="0"/>
        <w:pBdr>
          <w:top w:space="0" w:sz="0" w:val="nil"/>
          <w:left w:space="0" w:sz="0" w:val="nil"/>
          <w:bottom w:space="0" w:sz="0" w:val="nil"/>
          <w:right w:space="0" w:sz="0" w:val="nil"/>
          <w:between w:space="0" w:sz="0" w:val="nil"/>
        </w:pBdr>
        <w:shd w:fill="auto" w:val="clear"/>
        <w:spacing w:after="0" w:before="6.1322021484375" w:line="240" w:lineRule="auto"/>
        <w:ind w:left="0" w:right="2098.75976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restricted women’s working hours from 6 a.m. to 7 p.m. Under this  </w:t>
      </w:r>
    </w:p>
    <w:p w:rsidR="00000000" w:rsidDel="00000000" w:rsidP="00000000" w:rsidRDefault="00000000" w:rsidRPr="00000000" w14:paraId="00002B05">
      <w:pPr>
        <w:keepNext w:val="0"/>
        <w:keepLines w:val="0"/>
        <w:widowControl w:val="0"/>
        <w:pBdr>
          <w:top w:space="0" w:sz="0" w:val="nil"/>
          <w:left w:space="0" w:sz="0" w:val="nil"/>
          <w:bottom w:space="0" w:sz="0" w:val="nil"/>
          <w:right w:space="0" w:sz="0" w:val="nil"/>
          <w:between w:space="0" w:sz="0" w:val="nil"/>
        </w:pBdr>
        <w:shd w:fill="auto" w:val="clear"/>
        <w:spacing w:after="0" w:before="6.13189697265625" w:line="239.4241189956665" w:lineRule="auto"/>
        <w:ind w:left="3744.6035766601562" w:right="1169.68994140625" w:firstLine="4.60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amendment, the factories will have to ensure adequate safety and security of  their women employees, both within the factory premises and during transit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from workplace to their homes.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B06">
      <w:pPr>
        <w:keepNext w:val="0"/>
        <w:keepLines w:val="0"/>
        <w:widowControl w:val="0"/>
        <w:pBdr>
          <w:top w:space="0" w:sz="0" w:val="nil"/>
          <w:left w:space="0" w:sz="0" w:val="nil"/>
          <w:bottom w:space="0" w:sz="0" w:val="nil"/>
          <w:right w:space="0" w:sz="0" w:val="nil"/>
          <w:between w:space="0" w:sz="0" w:val="nil"/>
        </w:pBdr>
        <w:shd w:fill="auto" w:val="clear"/>
        <w:spacing w:after="0" w:before="359.42779541015625" w:line="240" w:lineRule="auto"/>
        <w:ind w:left="1741.199998855590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B07">
      <w:pPr>
        <w:keepNext w:val="0"/>
        <w:keepLines w:val="0"/>
        <w:widowControl w:val="0"/>
        <w:pBdr>
          <w:top w:space="0" w:sz="0" w:val="nil"/>
          <w:left w:space="0" w:sz="0" w:val="nil"/>
          <w:bottom w:space="0" w:sz="0" w:val="nil"/>
          <w:right w:space="0" w:sz="0" w:val="nil"/>
          <w:between w:space="0" w:sz="0" w:val="nil"/>
        </w:pBdr>
        <w:shd w:fill="auto" w:val="clear"/>
        <w:spacing w:after="0" w:before="2102.1279907226562" w:line="240" w:lineRule="auto"/>
        <w:ind w:left="1749.6599292755127"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70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2B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2.3876953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20"/>
        <w:tblW w:w="10988.399963378906" w:type="dxa"/>
        <w:jc w:val="left"/>
        <w:tblInd w:w="842.800035476684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0.3999328613281"/>
        <w:gridCol w:w="10345.199737548828"/>
        <w:gridCol w:w="322.80029296875"/>
        <w:tblGridChange w:id="0">
          <w:tblGrid>
            <w:gridCol w:w="320.3999328613281"/>
            <w:gridCol w:w="10345.199737548828"/>
            <w:gridCol w:w="322.80029296875"/>
          </w:tblGrid>
        </w:tblGridChange>
      </w:tblGrid>
      <w:tr>
        <w:trPr>
          <w:trHeight w:val="12850.80017089843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B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B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19.03076171875" w:firstLine="0"/>
              <w:jc w:val="right"/>
              <w:rPr>
                <w:rFonts w:ascii="Arial" w:cs="Arial" w:eastAsia="Arial" w:hAnsi="Arial"/>
                <w:b w:val="1"/>
                <w:i w:val="0"/>
                <w:smallCaps w:val="0"/>
                <w:strike w:val="0"/>
                <w:color w:val="0583b0"/>
                <w:sz w:val="30"/>
                <w:szCs w:val="30"/>
                <w:u w:val="none"/>
                <w:shd w:fill="auto" w:val="clear"/>
                <w:vertAlign w:val="baseline"/>
              </w:rPr>
            </w:pPr>
            <w:r w:rsidDel="00000000" w:rsidR="00000000" w:rsidRPr="00000000">
              <w:rPr>
                <w:rFonts w:ascii="Arial" w:cs="Arial" w:eastAsia="Arial" w:hAnsi="Arial"/>
                <w:b w:val="1"/>
                <w:i w:val="0"/>
                <w:smallCaps w:val="0"/>
                <w:strike w:val="0"/>
                <w:color w:val="0583b0"/>
                <w:sz w:val="30"/>
                <w:szCs w:val="30"/>
                <w:u w:val="none"/>
                <w:shd w:fill="auto" w:val="clear"/>
                <w:vertAlign w:val="baseline"/>
                <w:rtl w:val="0"/>
              </w:rPr>
              <w:t xml:space="preserve">Annex II. India: Risk Assessment Matrix  </w:t>
            </w:r>
          </w:p>
          <w:p w:rsidR="00000000" w:rsidDel="00000000" w:rsidP="00000000" w:rsidRDefault="00000000" w:rsidRPr="00000000" w14:paraId="00002B0B">
            <w:pPr>
              <w:keepNext w:val="0"/>
              <w:keepLines w:val="0"/>
              <w:widowControl w:val="0"/>
              <w:pBdr>
                <w:top w:space="0" w:sz="0" w:val="nil"/>
                <w:left w:space="0" w:sz="0" w:val="nil"/>
                <w:bottom w:space="0" w:sz="0" w:val="nil"/>
                <w:right w:space="0" w:sz="0" w:val="nil"/>
                <w:between w:space="0" w:sz="0" w:val="nil"/>
              </w:pBdr>
              <w:shd w:fill="auto" w:val="clear"/>
              <w:spacing w:after="0" w:before="77.100830078125" w:line="240" w:lineRule="auto"/>
              <w:ind w:left="295.19989013671875"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Nature/Source of  </w:t>
            </w:r>
          </w:p>
          <w:p w:rsidR="00000000" w:rsidDel="00000000" w:rsidP="00000000" w:rsidRDefault="00000000" w:rsidRPr="00000000" w14:paraId="00002B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30.673828125" w:firstLine="0"/>
              <w:jc w:val="righ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Likelihood Impact Policies to Minimize Impact  </w:t>
            </w:r>
          </w:p>
          <w:p w:rsidR="00000000" w:rsidDel="00000000" w:rsidP="00000000" w:rsidRDefault="00000000" w:rsidRPr="00000000" w14:paraId="00002B0D">
            <w:pPr>
              <w:keepNext w:val="0"/>
              <w:keepLines w:val="0"/>
              <w:widowControl w:val="0"/>
              <w:pBdr>
                <w:top w:space="0" w:sz="0" w:val="nil"/>
                <w:left w:space="0" w:sz="0" w:val="nil"/>
                <w:bottom w:space="0" w:sz="0" w:val="nil"/>
                <w:right w:space="0" w:sz="0" w:val="nil"/>
                <w:between w:space="0" w:sz="0" w:val="nil"/>
              </w:pBdr>
              <w:shd w:fill="auto" w:val="clear"/>
              <w:spacing w:after="0" w:before="24.150390625" w:line="240" w:lineRule="auto"/>
              <w:ind w:left="668.2499694824219"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Threat  </w:t>
            </w:r>
          </w:p>
          <w:p w:rsidR="00000000" w:rsidDel="00000000" w:rsidP="00000000" w:rsidRDefault="00000000" w:rsidRPr="00000000" w14:paraId="00002B0E">
            <w:pPr>
              <w:keepNext w:val="0"/>
              <w:keepLines w:val="0"/>
              <w:widowControl w:val="0"/>
              <w:pBdr>
                <w:top w:space="0" w:sz="0" w:val="nil"/>
                <w:left w:space="0" w:sz="0" w:val="nil"/>
                <w:bottom w:space="0" w:sz="0" w:val="nil"/>
                <w:right w:space="0" w:sz="0" w:val="nil"/>
                <w:between w:space="0" w:sz="0" w:val="nil"/>
              </w:pBdr>
              <w:shd w:fill="auto" w:val="clear"/>
              <w:spacing w:after="0" w:before="243.75" w:line="240" w:lineRule="auto"/>
              <w:ind w:left="0" w:right="0" w:firstLine="0"/>
              <w:jc w:val="center"/>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Domestic Risks  </w:t>
            </w:r>
          </w:p>
          <w:p w:rsidR="00000000" w:rsidDel="00000000" w:rsidP="00000000" w:rsidRDefault="00000000" w:rsidRPr="00000000" w14:paraId="00002B0F">
            <w:pPr>
              <w:keepNext w:val="0"/>
              <w:keepLines w:val="0"/>
              <w:widowControl w:val="0"/>
              <w:pBdr>
                <w:top w:space="0" w:sz="0" w:val="nil"/>
                <w:left w:space="0" w:sz="0" w:val="nil"/>
                <w:bottom w:space="0" w:sz="0" w:val="nil"/>
                <w:right w:space="0" w:sz="0" w:val="nil"/>
                <w:between w:space="0" w:sz="0" w:val="nil"/>
              </w:pBdr>
              <w:shd w:fill="auto" w:val="clear"/>
              <w:spacing w:after="0" w:before="112.94921875" w:line="240" w:lineRule="auto"/>
              <w:ind w:left="0" w:right="898.903808593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Continue to enhance the supply of new  </w:t>
            </w:r>
          </w:p>
          <w:p w:rsidR="00000000" w:rsidDel="00000000" w:rsidP="00000000" w:rsidRDefault="00000000" w:rsidRPr="00000000" w14:paraId="00002B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8.24996948242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1"/>
                <w:smallCaps w:val="0"/>
                <w:strike w:val="0"/>
                <w:color w:val="000000"/>
                <w:sz w:val="25"/>
                <w:szCs w:val="25"/>
                <w:u w:val="none"/>
                <w:shd w:fill="auto" w:val="clear"/>
                <w:vertAlign w:val="subscript"/>
                <w:rtl w:val="0"/>
              </w:rPr>
              <w:t xml:space="preserve">M </w:t>
            </w:r>
            <w:r w:rsidDel="00000000" w:rsidR="00000000" w:rsidRPr="00000000">
              <w:rPr>
                <w:rFonts w:ascii="Arial" w:cs="Arial" w:eastAsia="Arial" w:hAnsi="Arial"/>
                <w:b w:val="1"/>
                <w:i w:val="1"/>
                <w:smallCaps w:val="0"/>
                <w:strike w:val="0"/>
                <w:color w:val="000000"/>
                <w:sz w:val="15"/>
                <w:szCs w:val="15"/>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Given the large role of cash in everyday transactions  </w:t>
            </w:r>
          </w:p>
          <w:p w:rsidR="00000000" w:rsidDel="00000000" w:rsidP="00000000" w:rsidRDefault="00000000" w:rsidRPr="00000000" w14:paraId="00002B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80001831054688"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Prolonged cash  </w:t>
            </w:r>
          </w:p>
          <w:p w:rsidR="00000000" w:rsidDel="00000000" w:rsidP="00000000" w:rsidRDefault="00000000" w:rsidRPr="00000000" w14:paraId="00002B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3.2995605468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banknotes, and if needed consider further sector </w:t>
            </w:r>
          </w:p>
          <w:p w:rsidR="00000000" w:rsidDel="00000000" w:rsidP="00000000" w:rsidRDefault="00000000" w:rsidRPr="00000000" w14:paraId="00002B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49.300079345703"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in the Indian economy, prolonged cash shortages  </w:t>
            </w:r>
          </w:p>
          <w:p w:rsidR="00000000" w:rsidDel="00000000" w:rsidP="00000000" w:rsidRDefault="00000000" w:rsidRPr="00000000" w14:paraId="00002B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60008239746094"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shortages  </w:t>
            </w:r>
          </w:p>
          <w:p w:rsidR="00000000" w:rsidDel="00000000" w:rsidP="00000000" w:rsidRDefault="00000000" w:rsidRPr="00000000" w14:paraId="00002B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99.13574218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based exemptions, including on use of old  </w:t>
            </w:r>
          </w:p>
          <w:p w:rsidR="00000000" w:rsidDel="00000000" w:rsidP="00000000" w:rsidRDefault="00000000" w:rsidRPr="00000000" w14:paraId="00002B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45.400238037109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accompanying the currency exchange initiative can  </w:t>
            </w:r>
          </w:p>
          <w:p w:rsidR="00000000" w:rsidDel="00000000" w:rsidP="00000000" w:rsidRDefault="00000000" w:rsidRPr="00000000" w14:paraId="00002B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0.64086914062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banknotes, particularly for rural and remote areas.  </w:t>
            </w:r>
          </w:p>
          <w:p w:rsidR="00000000" w:rsidDel="00000000" w:rsidP="00000000" w:rsidRDefault="00000000" w:rsidRPr="00000000" w14:paraId="00002B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40.600128173828"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weigh on economic activity, fiscal revenues, and could  </w:t>
            </w:r>
          </w:p>
          <w:p w:rsidR="00000000" w:rsidDel="00000000" w:rsidP="00000000" w:rsidRDefault="00000000" w:rsidRPr="00000000" w14:paraId="00002B19">
            <w:pPr>
              <w:keepNext w:val="0"/>
              <w:keepLines w:val="0"/>
              <w:widowControl w:val="0"/>
              <w:pBdr>
                <w:top w:space="0" w:sz="0" w:val="nil"/>
                <w:left w:space="0" w:sz="0" w:val="nil"/>
                <w:bottom w:space="0" w:sz="0" w:val="nil"/>
                <w:right w:space="0" w:sz="0" w:val="nil"/>
                <w:between w:space="0" w:sz="0" w:val="nil"/>
              </w:pBdr>
              <w:shd w:fill="auto" w:val="clear"/>
              <w:spacing w:after="0" w:before="24.150390625" w:line="240" w:lineRule="auto"/>
              <w:ind w:left="2945.85006713867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cause a further rise in corporate vulnerabilities and  </w:t>
            </w:r>
          </w:p>
          <w:p w:rsidR="00000000" w:rsidDel="00000000" w:rsidP="00000000" w:rsidRDefault="00000000" w:rsidRPr="00000000" w14:paraId="00002B1A">
            <w:pPr>
              <w:keepNext w:val="0"/>
              <w:keepLines w:val="0"/>
              <w:widowControl w:val="0"/>
              <w:pBdr>
                <w:top w:space="0" w:sz="0" w:val="nil"/>
                <w:left w:space="0" w:sz="0" w:val="nil"/>
                <w:bottom w:space="0" w:sz="0" w:val="nil"/>
                <w:right w:space="0" w:sz="0" w:val="nil"/>
                <w:between w:space="0" w:sz="0" w:val="nil"/>
              </w:pBdr>
              <w:shd w:fill="auto" w:val="clear"/>
              <w:spacing w:after="0" w:before="24.150390625" w:line="240" w:lineRule="auto"/>
              <w:ind w:left="2940.600128173828"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weaken bank asset quality.  </w:t>
            </w:r>
          </w:p>
          <w:p w:rsidR="00000000" w:rsidDel="00000000" w:rsidP="00000000" w:rsidRDefault="00000000" w:rsidRPr="00000000" w14:paraId="00002B1B">
            <w:pPr>
              <w:keepNext w:val="0"/>
              <w:keepLines w:val="0"/>
              <w:widowControl w:val="0"/>
              <w:pBdr>
                <w:top w:space="0" w:sz="0" w:val="nil"/>
                <w:left w:space="0" w:sz="0" w:val="nil"/>
                <w:bottom w:space="0" w:sz="0" w:val="nil"/>
                <w:right w:space="0" w:sz="0" w:val="nil"/>
                <w:between w:space="0" w:sz="0" w:val="nil"/>
              </w:pBdr>
              <w:shd w:fill="auto" w:val="clear"/>
              <w:spacing w:after="0" w:before="121.348876953125" w:line="240" w:lineRule="auto"/>
              <w:ind w:left="0" w:right="368.444824218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Strengthen oversight of financial and corporate  </w:t>
            </w:r>
          </w:p>
          <w:p w:rsidR="00000000" w:rsidDel="00000000" w:rsidP="00000000" w:rsidRDefault="00000000" w:rsidRPr="00000000" w14:paraId="00002B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80001831054688"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25"/>
                <w:szCs w:val="25"/>
                <w:u w:val="none"/>
                <w:shd w:fill="auto" w:val="clear"/>
                <w:vertAlign w:val="subscript"/>
                <w:rtl w:val="0"/>
              </w:rPr>
              <w:t xml:space="preserve">Balance sheet risks </w:t>
            </w:r>
            <w:r w:rsidDel="00000000" w:rsidR="00000000" w:rsidRPr="00000000">
              <w:rPr>
                <w:rFonts w:ascii="Arial" w:cs="Arial" w:eastAsia="Arial" w:hAnsi="Arial"/>
                <w:b w:val="1"/>
                <w:i w:val="1"/>
                <w:smallCaps w:val="0"/>
                <w:strike w:val="0"/>
                <w:color w:val="000000"/>
                <w:sz w:val="25"/>
                <w:szCs w:val="25"/>
                <w:u w:val="none"/>
                <w:shd w:fill="auto" w:val="clear"/>
                <w:vertAlign w:val="subscript"/>
                <w:rtl w:val="0"/>
              </w:rPr>
              <w:t xml:space="preserve">M </w:t>
            </w:r>
            <w:r w:rsidDel="00000000" w:rsidR="00000000" w:rsidRPr="00000000">
              <w:rPr>
                <w:rFonts w:ascii="Arial" w:cs="Arial" w:eastAsia="Arial" w:hAnsi="Arial"/>
                <w:b w:val="1"/>
                <w:i w:val="1"/>
                <w:smallCaps w:val="0"/>
                <w:strike w:val="0"/>
                <w:color w:val="000000"/>
                <w:sz w:val="15"/>
                <w:szCs w:val="15"/>
                <w:u w:val="none"/>
                <w:shd w:fill="auto" w:val="clear"/>
                <w:vertAlign w:val="baseline"/>
                <w:rtl w:val="0"/>
              </w:rPr>
              <w:t xml:space="preserve">H</w:t>
            </w: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Failure to promptly address bank asset quality  </w:t>
            </w:r>
          </w:p>
          <w:p w:rsidR="00000000" w:rsidDel="00000000" w:rsidP="00000000" w:rsidRDefault="00000000" w:rsidRPr="00000000" w14:paraId="00002B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0.9899902343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risks. Enhance loss-absorbing buffers in public  </w:t>
            </w:r>
          </w:p>
          <w:p w:rsidR="00000000" w:rsidDel="00000000" w:rsidP="00000000" w:rsidRDefault="00000000" w:rsidRPr="00000000" w14:paraId="00002B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45.849456787109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distress through asset resolution and repair of  </w:t>
            </w:r>
          </w:p>
          <w:p w:rsidR="00000000" w:rsidDel="00000000" w:rsidP="00000000" w:rsidRDefault="00000000" w:rsidRPr="00000000" w14:paraId="00002B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9.7253417968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sector banks. Policies to incentivize corporate  </w:t>
            </w:r>
          </w:p>
          <w:p w:rsidR="00000000" w:rsidDel="00000000" w:rsidP="00000000" w:rsidRDefault="00000000" w:rsidRPr="00000000" w14:paraId="00002B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45.849456787109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corporate balance sheets could lead to further bank  </w:t>
            </w:r>
          </w:p>
          <w:p w:rsidR="00000000" w:rsidDel="00000000" w:rsidP="00000000" w:rsidRDefault="00000000" w:rsidRPr="00000000" w14:paraId="00002B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78.559570312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restructuring and implementation of new  </w:t>
            </w:r>
          </w:p>
          <w:p w:rsidR="00000000" w:rsidDel="00000000" w:rsidP="00000000" w:rsidRDefault="00000000" w:rsidRPr="00000000" w14:paraId="00002B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45.399627685547"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and corporate balance sheet deterioration,  </w:t>
            </w:r>
          </w:p>
          <w:p w:rsidR="00000000" w:rsidDel="00000000" w:rsidP="00000000" w:rsidRDefault="00000000" w:rsidRPr="00000000" w14:paraId="00002B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29.1101074218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insolvency framework.  </w:t>
            </w:r>
          </w:p>
          <w:p w:rsidR="00000000" w:rsidDel="00000000" w:rsidP="00000000" w:rsidRDefault="00000000" w:rsidRPr="00000000" w14:paraId="00002B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49.299468994140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undermining capital positions of public sector banks,  </w:t>
            </w:r>
          </w:p>
          <w:p w:rsidR="00000000" w:rsidDel="00000000" w:rsidP="00000000" w:rsidRDefault="00000000" w:rsidRPr="00000000" w14:paraId="00002B25">
            <w:pPr>
              <w:keepNext w:val="0"/>
              <w:keepLines w:val="0"/>
              <w:widowControl w:val="0"/>
              <w:pBdr>
                <w:top w:space="0" w:sz="0" w:val="nil"/>
                <w:left w:space="0" w:sz="0" w:val="nil"/>
                <w:bottom w:space="0" w:sz="0" w:val="nil"/>
                <w:right w:space="0" w:sz="0" w:val="nil"/>
                <w:between w:space="0" w:sz="0" w:val="nil"/>
              </w:pBdr>
              <w:shd w:fill="auto" w:val="clear"/>
              <w:spacing w:after="0" w:before="24.150390625" w:line="240" w:lineRule="auto"/>
              <w:ind w:left="2950.949554443359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reducing lending in the medium term and adversely  </w:t>
            </w:r>
          </w:p>
          <w:p w:rsidR="00000000" w:rsidDel="00000000" w:rsidP="00000000" w:rsidRDefault="00000000" w:rsidRPr="00000000" w14:paraId="00002B26">
            <w:pPr>
              <w:keepNext w:val="0"/>
              <w:keepLines w:val="0"/>
              <w:widowControl w:val="0"/>
              <w:pBdr>
                <w:top w:space="0" w:sz="0" w:val="nil"/>
                <w:left w:space="0" w:sz="0" w:val="nil"/>
                <w:bottom w:space="0" w:sz="0" w:val="nil"/>
                <w:right w:space="0" w:sz="0" w:val="nil"/>
                <w:between w:space="0" w:sz="0" w:val="nil"/>
              </w:pBdr>
              <w:shd w:fill="auto" w:val="clear"/>
              <w:spacing w:after="0" w:before="24.149169921875" w:line="240" w:lineRule="auto"/>
              <w:ind w:left="2945.399627685547"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affecting the investment recovery.  </w:t>
            </w:r>
          </w:p>
          <w:p w:rsidR="00000000" w:rsidDel="00000000" w:rsidP="00000000" w:rsidRDefault="00000000" w:rsidRPr="00000000" w14:paraId="00002B27">
            <w:pPr>
              <w:keepNext w:val="0"/>
              <w:keepLines w:val="0"/>
              <w:widowControl w:val="0"/>
              <w:pBdr>
                <w:top w:space="0" w:sz="0" w:val="nil"/>
                <w:left w:space="0" w:sz="0" w:val="nil"/>
                <w:bottom w:space="0" w:sz="0" w:val="nil"/>
                <w:right w:space="0" w:sz="0" w:val="nil"/>
                <w:between w:space="0" w:sz="0" w:val="nil"/>
              </w:pBdr>
              <w:shd w:fill="auto" w:val="clear"/>
              <w:spacing w:after="0" w:before="121.35009765625" w:line="240" w:lineRule="auto"/>
              <w:ind w:left="0" w:right="505.769042968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Facilitate state-led reform initiatives. Enhance  </w:t>
            </w:r>
          </w:p>
          <w:p w:rsidR="00000000" w:rsidDel="00000000" w:rsidP="00000000" w:rsidRDefault="00000000" w:rsidRPr="00000000" w14:paraId="00002B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54946899414062"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Setbacks in  </w:t>
            </w:r>
          </w:p>
          <w:p w:rsidR="00000000" w:rsidDel="00000000" w:rsidP="00000000" w:rsidRDefault="00000000" w:rsidRPr="00000000" w14:paraId="00002B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5.999298095703"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1"/>
                <w:smallCaps w:val="0"/>
                <w:strike w:val="0"/>
                <w:color w:val="000000"/>
                <w:sz w:val="15"/>
                <w:szCs w:val="15"/>
                <w:u w:val="none"/>
                <w:shd w:fill="auto" w:val="clear"/>
                <w:vertAlign w:val="baseline"/>
                <w:rtl w:val="0"/>
              </w:rPr>
              <w:t xml:space="preserve">L M</w:t>
            </w: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Difficulty in GST implementation and passing key  </w:t>
            </w:r>
          </w:p>
          <w:p w:rsidR="00000000" w:rsidDel="00000000" w:rsidP="00000000" w:rsidRDefault="00000000" w:rsidRPr="00000000" w14:paraId="00002B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9.470214843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revenue raising efforts; continue to address long </w:t>
            </w:r>
          </w:p>
          <w:p w:rsidR="00000000" w:rsidDel="00000000" w:rsidP="00000000" w:rsidRDefault="00000000" w:rsidRPr="00000000" w14:paraId="00002B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59947204589844"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structural reform  </w:t>
            </w:r>
          </w:p>
          <w:p w:rsidR="00000000" w:rsidDel="00000000" w:rsidP="00000000" w:rsidRDefault="00000000" w:rsidRPr="00000000" w14:paraId="00002B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50.949554443359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bills (Labor Market and Land Acquisition) and slow  </w:t>
            </w:r>
          </w:p>
          <w:p w:rsidR="00000000" w:rsidDel="00000000" w:rsidP="00000000" w:rsidRDefault="00000000" w:rsidRPr="00000000" w14:paraId="00002B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9.3164062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standing supply bottlenecks through non </w:t>
            </w:r>
          </w:p>
          <w:p w:rsidR="00000000" w:rsidDel="00000000" w:rsidP="00000000" w:rsidRDefault="00000000" w:rsidRPr="00000000" w14:paraId="00002B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54949951171875"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process  </w:t>
            </w:r>
          </w:p>
          <w:p w:rsidR="00000000" w:rsidDel="00000000" w:rsidP="00000000" w:rsidRDefault="00000000" w:rsidRPr="00000000" w14:paraId="00002B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50.949554443359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progress on reforming factor and product markets,  </w:t>
            </w:r>
          </w:p>
          <w:p w:rsidR="00000000" w:rsidDel="00000000" w:rsidP="00000000" w:rsidRDefault="00000000" w:rsidRPr="00000000" w14:paraId="00002B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4.33105468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legislative measures; and strengthen the business  </w:t>
            </w:r>
          </w:p>
          <w:p w:rsidR="00000000" w:rsidDel="00000000" w:rsidP="00000000" w:rsidRDefault="00000000" w:rsidRPr="00000000" w14:paraId="00002B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49.299468994140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including agriculture, could weigh on investment and  </w:t>
            </w:r>
          </w:p>
          <w:p w:rsidR="00000000" w:rsidDel="00000000" w:rsidP="00000000" w:rsidRDefault="00000000" w:rsidRPr="00000000" w14:paraId="00002B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86.51550292968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climate.  </w:t>
            </w:r>
          </w:p>
          <w:p w:rsidR="00000000" w:rsidDel="00000000" w:rsidP="00000000" w:rsidRDefault="00000000" w:rsidRPr="00000000" w14:paraId="00002B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45.849456787109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growth, stoke inflation, and weaken investor sentiment.  </w:t>
            </w:r>
          </w:p>
          <w:p w:rsidR="00000000" w:rsidDel="00000000" w:rsidP="00000000" w:rsidRDefault="00000000" w:rsidRPr="00000000" w14:paraId="00002B34">
            <w:pPr>
              <w:keepNext w:val="0"/>
              <w:keepLines w:val="0"/>
              <w:widowControl w:val="0"/>
              <w:pBdr>
                <w:top w:space="0" w:sz="0" w:val="nil"/>
                <w:left w:space="0" w:sz="0" w:val="nil"/>
                <w:bottom w:space="0" w:sz="0" w:val="nil"/>
                <w:right w:space="0" w:sz="0" w:val="nil"/>
                <w:between w:space="0" w:sz="0" w:val="nil"/>
              </w:pBdr>
              <w:shd w:fill="auto" w:val="clear"/>
              <w:spacing w:after="0" w:before="129.7503662109375" w:line="240" w:lineRule="auto"/>
              <w:ind w:left="0" w:right="220.69458007812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Facilitate further structural reforms, particularly to  </w:t>
            </w:r>
          </w:p>
          <w:p w:rsidR="00000000" w:rsidDel="00000000" w:rsidP="00000000" w:rsidRDefault="00000000" w:rsidRPr="00000000" w14:paraId="00002B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7989501953125"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Larger positive  </w:t>
            </w:r>
          </w:p>
          <w:p w:rsidR="00000000" w:rsidDel="00000000" w:rsidP="00000000" w:rsidRDefault="00000000" w:rsidRPr="00000000" w14:paraId="00002B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5.998687744140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1"/>
                <w:smallCaps w:val="0"/>
                <w:strike w:val="0"/>
                <w:color w:val="000000"/>
                <w:sz w:val="15"/>
                <w:szCs w:val="15"/>
                <w:u w:val="none"/>
                <w:shd w:fill="auto" w:val="clear"/>
                <w:vertAlign w:val="baseline"/>
                <w:rtl w:val="0"/>
              </w:rPr>
              <w:t xml:space="preserve">L H</w:t>
            </w: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Higher growth will help rebuild fiscal space,  </w:t>
            </w:r>
          </w:p>
          <w:p w:rsidR="00000000" w:rsidDel="00000000" w:rsidP="00000000" w:rsidRDefault="00000000" w:rsidRPr="00000000" w14:paraId="00002B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5.16601562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labor markets. Enhance quality and scope of public  </w:t>
            </w:r>
          </w:p>
          <w:p w:rsidR="00000000" w:rsidDel="00000000" w:rsidP="00000000" w:rsidRDefault="00000000" w:rsidRPr="00000000" w14:paraId="00002B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8988800048828"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impact from GST  </w:t>
            </w:r>
          </w:p>
          <w:p w:rsidR="00000000" w:rsidDel="00000000" w:rsidP="00000000" w:rsidRDefault="00000000" w:rsidRPr="00000000" w14:paraId="00002B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42.69912719726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facilitate balance sheet repair and investment recovery,  </w:t>
            </w:r>
          </w:p>
          <w:p w:rsidR="00000000" w:rsidDel="00000000" w:rsidP="00000000" w:rsidRDefault="00000000" w:rsidRPr="00000000" w14:paraId="00002B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29589843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investment. As fiscal deficit decline, consider faster  </w:t>
            </w:r>
          </w:p>
          <w:p w:rsidR="00000000" w:rsidDel="00000000" w:rsidP="00000000" w:rsidRDefault="00000000" w:rsidRPr="00000000" w14:paraId="00002B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79893493652344"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than currently  </w:t>
            </w:r>
          </w:p>
          <w:p w:rsidR="00000000" w:rsidDel="00000000" w:rsidP="00000000" w:rsidRDefault="00000000" w:rsidRPr="00000000" w14:paraId="00002B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45.848846435547"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enhance external competiveness and price stability. </w:t>
            </w:r>
          </w:p>
          <w:p w:rsidR="00000000" w:rsidDel="00000000" w:rsidP="00000000" w:rsidRDefault="00000000" w:rsidRPr="00000000" w14:paraId="00002B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4.2370605468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phasing out of financial repression.  </w:t>
            </w:r>
          </w:p>
          <w:p w:rsidR="00000000" w:rsidDel="00000000" w:rsidP="00000000" w:rsidRDefault="00000000" w:rsidRPr="00000000" w14:paraId="00002B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04891967773438"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expected  </w:t>
            </w:r>
          </w:p>
          <w:p w:rsidR="00000000" w:rsidDel="00000000" w:rsidP="00000000" w:rsidRDefault="00000000" w:rsidRPr="00000000" w14:paraId="00002B3F">
            <w:pPr>
              <w:keepNext w:val="0"/>
              <w:keepLines w:val="0"/>
              <w:widowControl w:val="0"/>
              <w:pBdr>
                <w:top w:space="0" w:sz="0" w:val="nil"/>
                <w:left w:space="0" w:sz="0" w:val="nil"/>
                <w:bottom w:space="0" w:sz="0" w:val="nil"/>
                <w:right w:space="0" w:sz="0" w:val="nil"/>
                <w:between w:space="0" w:sz="0" w:val="nil"/>
              </w:pBdr>
              <w:shd w:fill="auto" w:val="clear"/>
              <w:spacing w:after="0" w:before="124.9505615234375" w:line="240" w:lineRule="auto"/>
              <w:ind w:left="0" w:right="0" w:firstLine="0"/>
              <w:jc w:val="center"/>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External Risks  </w:t>
            </w:r>
          </w:p>
          <w:p w:rsidR="00000000" w:rsidDel="00000000" w:rsidP="00000000" w:rsidRDefault="00000000" w:rsidRPr="00000000" w14:paraId="00002B40">
            <w:pPr>
              <w:keepNext w:val="0"/>
              <w:keepLines w:val="0"/>
              <w:widowControl w:val="0"/>
              <w:pBdr>
                <w:top w:space="0" w:sz="0" w:val="nil"/>
                <w:left w:space="0" w:sz="0" w:val="nil"/>
                <w:bottom w:space="0" w:sz="0" w:val="nil"/>
                <w:right w:space="0" w:sz="0" w:val="nil"/>
                <w:between w:space="0" w:sz="0" w:val="nil"/>
              </w:pBdr>
              <w:shd w:fill="auto" w:val="clear"/>
              <w:spacing w:after="0" w:before="67.3492431640625" w:line="240" w:lineRule="auto"/>
              <w:ind w:left="0" w:right="464.9414062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Enhance the environment for attracting stable  </w:t>
            </w:r>
          </w:p>
          <w:p w:rsidR="00000000" w:rsidDel="00000000" w:rsidP="00000000" w:rsidRDefault="00000000" w:rsidRPr="00000000" w14:paraId="00002B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05003356933594"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Tighter or more  </w:t>
            </w:r>
          </w:p>
          <w:p w:rsidR="00000000" w:rsidDel="00000000" w:rsidP="00000000" w:rsidRDefault="00000000" w:rsidRPr="00000000" w14:paraId="00002B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8.24996948242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1"/>
                <w:smallCaps w:val="0"/>
                <w:strike w:val="0"/>
                <w:color w:val="000000"/>
                <w:sz w:val="15"/>
                <w:szCs w:val="15"/>
                <w:u w:val="none"/>
                <w:shd w:fill="auto" w:val="clear"/>
                <w:vertAlign w:val="baseline"/>
                <w:rtl w:val="0"/>
              </w:rPr>
              <w:t xml:space="preserve">M M</w:t>
            </w: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While external vulnerabilities have declined  </w:t>
            </w:r>
          </w:p>
          <w:p w:rsidR="00000000" w:rsidDel="00000000" w:rsidP="00000000" w:rsidRDefault="00000000" w:rsidRPr="00000000" w14:paraId="00002B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64477539062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non-debt creating capital flows, particularly FDI.  </w:t>
            </w:r>
          </w:p>
          <w:p w:rsidR="00000000" w:rsidDel="00000000" w:rsidP="00000000" w:rsidRDefault="00000000" w:rsidRPr="00000000" w14:paraId="00002B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9.10003662109375"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volatile global  </w:t>
            </w:r>
          </w:p>
          <w:p w:rsidR="00000000" w:rsidDel="00000000" w:rsidP="00000000" w:rsidRDefault="00000000" w:rsidRPr="00000000" w14:paraId="00002B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45.85006713867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considerably, the impact from risk re-pricing or a surge  </w:t>
            </w:r>
          </w:p>
          <w:p w:rsidR="00000000" w:rsidDel="00000000" w:rsidP="00000000" w:rsidRDefault="00000000" w:rsidRPr="00000000" w14:paraId="00002B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5.52856445312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Rupee flexibility and monetary policy tightening.  </w:t>
            </w:r>
          </w:p>
          <w:p w:rsidR="00000000" w:rsidDel="00000000" w:rsidP="00000000" w:rsidRDefault="00000000" w:rsidRPr="00000000" w14:paraId="00002B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10006713867188"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financial conditions  </w:t>
            </w:r>
          </w:p>
          <w:p w:rsidR="00000000" w:rsidDel="00000000" w:rsidP="00000000" w:rsidRDefault="00000000" w:rsidRPr="00000000" w14:paraId="00002B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49.300079345703"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in global financial market volatility could be very  </w:t>
            </w:r>
          </w:p>
          <w:p w:rsidR="00000000" w:rsidDel="00000000" w:rsidP="00000000" w:rsidRDefault="00000000" w:rsidRPr="00000000" w14:paraId="00002B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0.4809570312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Given adequate level of international reserves,  </w:t>
            </w:r>
          </w:p>
          <w:p w:rsidR="00000000" w:rsidDel="00000000" w:rsidP="00000000" w:rsidRDefault="00000000" w:rsidRPr="00000000" w14:paraId="00002B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45.85006713867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disruptive, particularly against the backdrop of recent  </w:t>
            </w:r>
          </w:p>
          <w:p w:rsidR="00000000" w:rsidDel="00000000" w:rsidP="00000000" w:rsidRDefault="00000000" w:rsidRPr="00000000" w14:paraId="00002B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3.8110351562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provide foreign currency liquidity to prevent  </w:t>
            </w:r>
          </w:p>
          <w:p w:rsidR="00000000" w:rsidDel="00000000" w:rsidP="00000000" w:rsidRDefault="00000000" w:rsidRPr="00000000" w14:paraId="00002B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50.95016479492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large capital inflows, maturing FCNR deposits, sluggish  </w:t>
            </w:r>
          </w:p>
          <w:p w:rsidR="00000000" w:rsidDel="00000000" w:rsidP="00000000" w:rsidRDefault="00000000" w:rsidRPr="00000000" w14:paraId="00002B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5.9106445312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disorderly movements in the exchange rate.  </w:t>
            </w:r>
          </w:p>
          <w:p w:rsidR="00000000" w:rsidDel="00000000" w:rsidP="00000000" w:rsidRDefault="00000000" w:rsidRPr="00000000" w14:paraId="00002B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45.849456787109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exports, and weak corporate balance sheets.  </w:t>
            </w:r>
          </w:p>
          <w:p w:rsidR="00000000" w:rsidDel="00000000" w:rsidP="00000000" w:rsidRDefault="00000000" w:rsidRPr="00000000" w14:paraId="00002B4F">
            <w:pPr>
              <w:keepNext w:val="0"/>
              <w:keepLines w:val="0"/>
              <w:widowControl w:val="0"/>
              <w:pBdr>
                <w:top w:space="0" w:sz="0" w:val="nil"/>
                <w:left w:space="0" w:sz="0" w:val="nil"/>
                <w:bottom w:space="0" w:sz="0" w:val="nil"/>
                <w:right w:space="0" w:sz="0" w:val="nil"/>
                <w:between w:space="0" w:sz="0" w:val="nil"/>
              </w:pBdr>
              <w:shd w:fill="auto" w:val="clear"/>
              <w:spacing w:after="0" w:before="346.949462890625" w:line="240" w:lineRule="auto"/>
              <w:ind w:left="150.1500701904297"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Weaker-than  </w:t>
            </w:r>
          </w:p>
          <w:p w:rsidR="00000000" w:rsidDel="00000000" w:rsidP="00000000" w:rsidRDefault="00000000" w:rsidRPr="00000000" w14:paraId="00002B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8.24996948242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1"/>
                <w:smallCaps w:val="0"/>
                <w:strike w:val="0"/>
                <w:color w:val="000000"/>
                <w:sz w:val="15"/>
                <w:szCs w:val="15"/>
                <w:u w:val="none"/>
                <w:shd w:fill="auto" w:val="clear"/>
                <w:vertAlign w:val="baseline"/>
                <w:rtl w:val="0"/>
              </w:rPr>
              <w:t xml:space="preserve">M M</w:t>
            </w: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Deterioration of economic outlook in key advanced  </w:t>
            </w:r>
          </w:p>
          <w:p w:rsidR="00000000" w:rsidDel="00000000" w:rsidP="00000000" w:rsidRDefault="00000000" w:rsidRPr="00000000" w14:paraId="00002B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3.7036132812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Structural reform will raise returns to investment,  </w:t>
            </w:r>
          </w:p>
          <w:p w:rsidR="00000000" w:rsidDel="00000000" w:rsidP="00000000" w:rsidRDefault="00000000" w:rsidRPr="00000000" w14:paraId="00002B52">
            <w:pPr>
              <w:keepNext w:val="0"/>
              <w:keepLines w:val="0"/>
              <w:widowControl w:val="0"/>
              <w:pBdr>
                <w:top w:space="0" w:sz="0" w:val="nil"/>
                <w:left w:space="0" w:sz="0" w:val="nil"/>
                <w:bottom w:space="0" w:sz="0" w:val="nil"/>
                <w:right w:space="0" w:sz="0" w:val="nil"/>
                <w:between w:space="0" w:sz="0" w:val="nil"/>
              </w:pBdr>
              <w:shd w:fill="auto" w:val="clear"/>
              <w:spacing w:after="0" w:before="24.1497802734375" w:line="240" w:lineRule="auto"/>
              <w:ind w:left="154.05006408691406"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expected global  </w:t>
            </w:r>
          </w:p>
          <w:p w:rsidR="00000000" w:rsidDel="00000000" w:rsidP="00000000" w:rsidRDefault="00000000" w:rsidRPr="00000000" w14:paraId="00002B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45.399627685547"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and emerging market countries would cloud the  </w:t>
            </w:r>
          </w:p>
          <w:p w:rsidR="00000000" w:rsidDel="00000000" w:rsidP="00000000" w:rsidRDefault="00000000" w:rsidRPr="00000000" w14:paraId="00002B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8.94042968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strengthen domestic sources of growth, and  </w:t>
            </w:r>
          </w:p>
          <w:p w:rsidR="00000000" w:rsidDel="00000000" w:rsidP="00000000" w:rsidRDefault="00000000" w:rsidRPr="00000000" w14:paraId="00002B55">
            <w:pPr>
              <w:keepNext w:val="0"/>
              <w:keepLines w:val="0"/>
              <w:widowControl w:val="0"/>
              <w:pBdr>
                <w:top w:space="0" w:sz="0" w:val="nil"/>
                <w:left w:space="0" w:sz="0" w:val="nil"/>
                <w:bottom w:space="0" w:sz="0" w:val="nil"/>
                <w:right w:space="0" w:sz="0" w:val="nil"/>
                <w:between w:space="0" w:sz="0" w:val="nil"/>
              </w:pBdr>
              <w:shd w:fill="auto" w:val="clear"/>
              <w:spacing w:after="0" w:before="24.150390625" w:line="240" w:lineRule="auto"/>
              <w:ind w:left="154.05006408691406"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growth </w:t>
            </w:r>
          </w:p>
          <w:p w:rsidR="00000000" w:rsidDel="00000000" w:rsidP="00000000" w:rsidRDefault="00000000" w:rsidRPr="00000000" w14:paraId="00002B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46.449737548828"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sustainability of the recovery in India, both for exports  </w:t>
            </w:r>
          </w:p>
          <w:p w:rsidR="00000000" w:rsidDel="00000000" w:rsidP="00000000" w:rsidRDefault="00000000" w:rsidRPr="00000000" w14:paraId="00002B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69.890747070312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support export competitiveness.  </w:t>
            </w:r>
          </w:p>
          <w:p w:rsidR="00000000" w:rsidDel="00000000" w:rsidP="00000000" w:rsidRDefault="00000000" w:rsidRPr="00000000" w14:paraId="00002B58">
            <w:pPr>
              <w:keepNext w:val="0"/>
              <w:keepLines w:val="0"/>
              <w:widowControl w:val="0"/>
              <w:pBdr>
                <w:top w:space="0" w:sz="0" w:val="nil"/>
                <w:left w:space="0" w:sz="0" w:val="nil"/>
                <w:bottom w:space="0" w:sz="0" w:val="nil"/>
                <w:right w:space="0" w:sz="0" w:val="nil"/>
                <w:between w:space="0" w:sz="0" w:val="nil"/>
              </w:pBdr>
              <w:shd w:fill="auto" w:val="clear"/>
              <w:spacing w:after="0" w:before="25.3497314453125" w:line="240" w:lineRule="auto"/>
              <w:ind w:left="2945.399627685547"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and investment.  </w:t>
            </w:r>
          </w:p>
          <w:p w:rsidR="00000000" w:rsidDel="00000000" w:rsidP="00000000" w:rsidRDefault="00000000" w:rsidRPr="00000000" w14:paraId="00002B59">
            <w:pPr>
              <w:keepNext w:val="0"/>
              <w:keepLines w:val="0"/>
              <w:widowControl w:val="0"/>
              <w:pBdr>
                <w:top w:space="0" w:sz="0" w:val="nil"/>
                <w:left w:space="0" w:sz="0" w:val="nil"/>
                <w:bottom w:space="0" w:sz="0" w:val="nil"/>
                <w:right w:space="0" w:sz="0" w:val="nil"/>
                <w:between w:space="0" w:sz="0" w:val="nil"/>
              </w:pBdr>
              <w:shd w:fill="auto" w:val="clear"/>
              <w:spacing w:after="0" w:before="144.1497802734375" w:line="240" w:lineRule="auto"/>
              <w:ind w:left="151.949462890625"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Increased volatility  </w:t>
            </w:r>
          </w:p>
          <w:p w:rsidR="00000000" w:rsidDel="00000000" w:rsidP="00000000" w:rsidRDefault="00000000" w:rsidRPr="00000000" w14:paraId="00002B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8.249359130859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1"/>
                <w:smallCaps w:val="0"/>
                <w:strike w:val="0"/>
                <w:color w:val="000000"/>
                <w:sz w:val="15"/>
                <w:szCs w:val="15"/>
                <w:u w:val="none"/>
                <w:shd w:fill="auto" w:val="clear"/>
                <w:vertAlign w:val="baseline"/>
                <w:rtl w:val="0"/>
              </w:rPr>
              <w:t xml:space="preserve">M M</w:t>
            </w: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Significant effects on the current account deficit,  </w:t>
            </w:r>
          </w:p>
          <w:p w:rsidR="00000000" w:rsidDel="00000000" w:rsidP="00000000" w:rsidRDefault="00000000" w:rsidRPr="00000000" w14:paraId="00002B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1.5649414062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Improve targeting of transfers to shelter the most  </w:t>
            </w:r>
          </w:p>
          <w:p w:rsidR="00000000" w:rsidDel="00000000" w:rsidP="00000000" w:rsidRDefault="00000000" w:rsidRPr="00000000" w14:paraId="00002B5C">
            <w:pPr>
              <w:keepNext w:val="0"/>
              <w:keepLines w:val="0"/>
              <w:widowControl w:val="0"/>
              <w:pBdr>
                <w:top w:space="0" w:sz="0" w:val="nil"/>
                <w:left w:space="0" w:sz="0" w:val="nil"/>
                <w:bottom w:space="0" w:sz="0" w:val="nil"/>
                <w:right w:space="0" w:sz="0" w:val="nil"/>
                <w:between w:space="0" w:sz="0" w:val="nil"/>
              </w:pBdr>
              <w:shd w:fill="auto" w:val="clear"/>
              <w:spacing w:after="0" w:before="24.15008544921875" w:line="240" w:lineRule="auto"/>
              <w:ind w:left="154.04945373535156"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of global energy  </w:t>
            </w:r>
          </w:p>
          <w:p w:rsidR="00000000" w:rsidDel="00000000" w:rsidP="00000000" w:rsidRDefault="00000000" w:rsidRPr="00000000" w14:paraId="00002B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49.298858642578"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inflation. While volatility in energy prices can have an  </w:t>
            </w:r>
          </w:p>
          <w:p w:rsidR="00000000" w:rsidDel="00000000" w:rsidP="00000000" w:rsidRDefault="00000000" w:rsidRPr="00000000" w14:paraId="00002B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9.0356445312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vulnerable; accelerate reform of remaining fuel  </w:t>
            </w:r>
          </w:p>
          <w:p w:rsidR="00000000" w:rsidDel="00000000" w:rsidP="00000000" w:rsidRDefault="00000000" w:rsidRPr="00000000" w14:paraId="00002B5F">
            <w:pPr>
              <w:keepNext w:val="0"/>
              <w:keepLines w:val="0"/>
              <w:widowControl w:val="0"/>
              <w:pBdr>
                <w:top w:space="0" w:sz="0" w:val="nil"/>
                <w:left w:space="0" w:sz="0" w:val="nil"/>
                <w:bottom w:space="0" w:sz="0" w:val="nil"/>
                <w:right w:space="0" w:sz="0" w:val="nil"/>
                <w:between w:space="0" w:sz="0" w:val="nil"/>
              </w:pBdr>
              <w:shd w:fill="auto" w:val="clear"/>
              <w:spacing w:after="0" w:before="24.1497802734375" w:line="240" w:lineRule="auto"/>
              <w:ind w:left="0" w:right="610.3808593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subsidies; smooth volatility of domestic fuel  </w:t>
            </w:r>
          </w:p>
          <w:p w:rsidR="00000000" w:rsidDel="00000000" w:rsidP="00000000" w:rsidRDefault="00000000" w:rsidRPr="00000000" w14:paraId="00002B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54949951171875"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prices </w:t>
            </w:r>
          </w:p>
          <w:p w:rsidR="00000000" w:rsidDel="00000000" w:rsidP="00000000" w:rsidRDefault="00000000" w:rsidRPr="00000000" w14:paraId="00002B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45.399017333984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adverse impact, persistently-low energy prices are  </w:t>
            </w:r>
          </w:p>
          <w:p w:rsidR="00000000" w:rsidDel="00000000" w:rsidP="00000000" w:rsidRDefault="00000000" w:rsidRPr="00000000" w14:paraId="00002B62">
            <w:pPr>
              <w:keepNext w:val="0"/>
              <w:keepLines w:val="0"/>
              <w:widowControl w:val="0"/>
              <w:pBdr>
                <w:top w:space="0" w:sz="0" w:val="nil"/>
                <w:left w:space="0" w:sz="0" w:val="nil"/>
                <w:bottom w:space="0" w:sz="0" w:val="nil"/>
                <w:right w:space="0" w:sz="0" w:val="nil"/>
                <w:between w:space="0" w:sz="0" w:val="nil"/>
              </w:pBdr>
              <w:shd w:fill="auto" w:val="clear"/>
              <w:spacing w:after="0" w:before="25.3497314453125" w:line="240" w:lineRule="auto"/>
              <w:ind w:left="2950.948944091797"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beneficial for India given its net energy importer status.  </w:t>
            </w:r>
          </w:p>
          <w:p w:rsidR="00000000" w:rsidDel="00000000" w:rsidP="00000000" w:rsidRDefault="00000000" w:rsidRPr="00000000" w14:paraId="00002B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0.5944824218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prices through fiscal measures; provide dollar  </w:t>
            </w:r>
          </w:p>
          <w:p w:rsidR="00000000" w:rsidDel="00000000" w:rsidP="00000000" w:rsidRDefault="00000000" w:rsidRPr="00000000" w14:paraId="00002B64">
            <w:pPr>
              <w:keepNext w:val="0"/>
              <w:keepLines w:val="0"/>
              <w:widowControl w:val="0"/>
              <w:pBdr>
                <w:top w:space="0" w:sz="0" w:val="nil"/>
                <w:left w:space="0" w:sz="0" w:val="nil"/>
                <w:bottom w:space="0" w:sz="0" w:val="nil"/>
                <w:right w:space="0" w:sz="0" w:val="nil"/>
                <w:between w:space="0" w:sz="0" w:val="nil"/>
              </w:pBdr>
              <w:shd w:fill="auto" w:val="clear"/>
              <w:spacing w:after="0" w:before="24.1497802734375" w:line="240" w:lineRule="auto"/>
              <w:ind w:left="0" w:right="302.758789062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liquidity to oil marketing companies as required,  </w:t>
            </w:r>
          </w:p>
          <w:p w:rsidR="00000000" w:rsidDel="00000000" w:rsidP="00000000" w:rsidRDefault="00000000" w:rsidRPr="00000000" w14:paraId="00002B65">
            <w:pPr>
              <w:keepNext w:val="0"/>
              <w:keepLines w:val="0"/>
              <w:widowControl w:val="0"/>
              <w:pBdr>
                <w:top w:space="0" w:sz="0" w:val="nil"/>
                <w:left w:space="0" w:sz="0" w:val="nil"/>
                <w:bottom w:space="0" w:sz="0" w:val="nil"/>
                <w:right w:space="0" w:sz="0" w:val="nil"/>
                <w:between w:space="0" w:sz="0" w:val="nil"/>
              </w:pBdr>
              <w:shd w:fill="auto" w:val="clear"/>
              <w:spacing w:after="0" w:before="24.15008544921875" w:line="240" w:lineRule="auto"/>
              <w:ind w:left="0" w:right="512.624511718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to address disruptive exchange rate volatility.  </w:t>
            </w:r>
          </w:p>
          <w:p w:rsidR="00000000" w:rsidDel="00000000" w:rsidP="00000000" w:rsidRDefault="00000000" w:rsidRPr="00000000" w14:paraId="00002B66">
            <w:pPr>
              <w:keepNext w:val="0"/>
              <w:keepLines w:val="0"/>
              <w:widowControl w:val="0"/>
              <w:pBdr>
                <w:top w:space="0" w:sz="0" w:val="nil"/>
                <w:left w:space="0" w:sz="0" w:val="nil"/>
                <w:bottom w:space="0" w:sz="0" w:val="nil"/>
                <w:right w:space="0" w:sz="0" w:val="nil"/>
                <w:between w:space="0" w:sz="0" w:val="nil"/>
              </w:pBdr>
              <w:shd w:fill="auto" w:val="clear"/>
              <w:spacing w:after="0" w:before="450.14984130859375" w:line="240" w:lineRule="auto"/>
              <w:ind w:left="160.79940795898438"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Rising regional  </w:t>
            </w:r>
          </w:p>
          <w:p w:rsidR="00000000" w:rsidDel="00000000" w:rsidP="00000000" w:rsidRDefault="00000000" w:rsidRPr="00000000" w14:paraId="00002B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5.999298095703"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1"/>
                <w:smallCaps w:val="0"/>
                <w:strike w:val="0"/>
                <w:color w:val="000000"/>
                <w:sz w:val="15"/>
                <w:szCs w:val="15"/>
                <w:u w:val="none"/>
                <w:shd w:fill="auto" w:val="clear"/>
                <w:vertAlign w:val="baseline"/>
                <w:rtl w:val="0"/>
              </w:rPr>
              <w:t xml:space="preserve">L M</w:t>
            </w: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Financial market pressure, reduced capital inflows,  </w:t>
            </w:r>
          </w:p>
          <w:p w:rsidR="00000000" w:rsidDel="00000000" w:rsidP="00000000" w:rsidRDefault="00000000" w:rsidRPr="00000000" w14:paraId="00002B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9.15039062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Strengthen oversight of financial and corporate  </w:t>
            </w:r>
          </w:p>
          <w:p w:rsidR="00000000" w:rsidDel="00000000" w:rsidP="00000000" w:rsidRDefault="00000000" w:rsidRPr="00000000" w14:paraId="00002B69">
            <w:pPr>
              <w:keepNext w:val="0"/>
              <w:keepLines w:val="0"/>
              <w:widowControl w:val="0"/>
              <w:pBdr>
                <w:top w:space="0" w:sz="0" w:val="nil"/>
                <w:left w:space="0" w:sz="0" w:val="nil"/>
                <w:bottom w:space="0" w:sz="0" w:val="nil"/>
                <w:right w:space="0" w:sz="0" w:val="nil"/>
                <w:between w:space="0" w:sz="0" w:val="nil"/>
              </w:pBdr>
              <w:shd w:fill="auto" w:val="clear"/>
              <w:spacing w:after="0" w:before="24.1497802734375" w:line="240" w:lineRule="auto"/>
              <w:ind w:left="154.04945373535156"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geopolitical tensions  </w:t>
            </w:r>
          </w:p>
          <w:p w:rsidR="00000000" w:rsidDel="00000000" w:rsidP="00000000" w:rsidRDefault="00000000" w:rsidRPr="00000000" w14:paraId="00002B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45.399017333984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and general tightening of financial conditions. </w:t>
            </w:r>
          </w:p>
          <w:p w:rsidR="00000000" w:rsidDel="00000000" w:rsidP="00000000" w:rsidRDefault="00000000" w:rsidRPr="00000000" w14:paraId="00002B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6.4062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risks. Rupee flexibility. Given adequate level of  </w:t>
            </w:r>
          </w:p>
          <w:p w:rsidR="00000000" w:rsidDel="00000000" w:rsidP="00000000" w:rsidRDefault="00000000" w:rsidRPr="00000000" w14:paraId="00002B6C">
            <w:pPr>
              <w:keepNext w:val="0"/>
              <w:keepLines w:val="0"/>
              <w:widowControl w:val="0"/>
              <w:pBdr>
                <w:top w:space="0" w:sz="0" w:val="nil"/>
                <w:left w:space="0" w:sz="0" w:val="nil"/>
                <w:bottom w:space="0" w:sz="0" w:val="nil"/>
                <w:right w:space="0" w:sz="0" w:val="nil"/>
                <w:between w:space="0" w:sz="0" w:val="nil"/>
              </w:pBdr>
              <w:shd w:fill="auto" w:val="clear"/>
              <w:spacing w:after="0" w:before="24.1497802734375" w:line="240" w:lineRule="auto"/>
              <w:ind w:left="0" w:right="381.7797851562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international reserves, provide foreign currency  </w:t>
            </w:r>
          </w:p>
          <w:p w:rsidR="00000000" w:rsidDel="00000000" w:rsidP="00000000" w:rsidRDefault="00000000" w:rsidRPr="00000000" w14:paraId="00002B6D">
            <w:pPr>
              <w:keepNext w:val="0"/>
              <w:keepLines w:val="0"/>
              <w:widowControl w:val="0"/>
              <w:pBdr>
                <w:top w:space="0" w:sz="0" w:val="nil"/>
                <w:left w:space="0" w:sz="0" w:val="nil"/>
                <w:bottom w:space="0" w:sz="0" w:val="nil"/>
                <w:right w:space="0" w:sz="0" w:val="nil"/>
                <w:between w:space="0" w:sz="0" w:val="nil"/>
              </w:pBdr>
              <w:shd w:fill="auto" w:val="clear"/>
              <w:spacing w:after="0" w:before="24.15008544921875" w:line="240" w:lineRule="auto"/>
              <w:ind w:left="0" w:right="311.3854980468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liquidity to prevent disorderly movements in the  </w:t>
            </w:r>
          </w:p>
          <w:p w:rsidR="00000000" w:rsidDel="00000000" w:rsidP="00000000" w:rsidRDefault="00000000" w:rsidRPr="00000000" w14:paraId="00002B6E">
            <w:pPr>
              <w:keepNext w:val="0"/>
              <w:keepLines w:val="0"/>
              <w:widowControl w:val="0"/>
              <w:pBdr>
                <w:top w:space="0" w:sz="0" w:val="nil"/>
                <w:left w:space="0" w:sz="0" w:val="nil"/>
                <w:bottom w:space="0" w:sz="0" w:val="nil"/>
                <w:right w:space="0" w:sz="0" w:val="nil"/>
                <w:between w:space="0" w:sz="0" w:val="nil"/>
              </w:pBdr>
              <w:shd w:fill="auto" w:val="clear"/>
              <w:spacing w:after="0" w:before="25.35003662109375" w:line="240" w:lineRule="auto"/>
              <w:ind w:left="0" w:right="2534.355468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exchange rate.  </w:t>
            </w:r>
          </w:p>
          <w:p w:rsidR="00000000" w:rsidDel="00000000" w:rsidP="00000000" w:rsidRDefault="00000000" w:rsidRPr="00000000" w14:paraId="00002B6F">
            <w:pPr>
              <w:keepNext w:val="0"/>
              <w:keepLines w:val="0"/>
              <w:widowControl w:val="0"/>
              <w:pBdr>
                <w:top w:space="0" w:sz="0" w:val="nil"/>
                <w:left w:space="0" w:sz="0" w:val="nil"/>
                <w:bottom w:space="0" w:sz="0" w:val="nil"/>
                <w:right w:space="0" w:sz="0" w:val="nil"/>
                <w:between w:space="0" w:sz="0" w:val="nil"/>
              </w:pBdr>
              <w:shd w:fill="auto" w:val="clear"/>
              <w:spacing w:after="0" w:before="213.74969482421875" w:line="240" w:lineRule="auto"/>
              <w:ind w:left="162.89886474609375" w:right="0" w:firstLine="0"/>
              <w:jc w:val="left"/>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000000"/>
                <w:sz w:val="15"/>
                <w:szCs w:val="15"/>
                <w:u w:val="none"/>
                <w:shd w:fill="auto" w:val="clear"/>
                <w:vertAlign w:val="baseline"/>
                <w:rtl w:val="0"/>
              </w:rPr>
              <w:t xml:space="preserve">“L”=Low; “M”=Medium; “H”=High.  </w:t>
            </w:r>
          </w:p>
          <w:p w:rsidR="00000000" w:rsidDel="00000000" w:rsidP="00000000" w:rsidRDefault="00000000" w:rsidRPr="00000000" w14:paraId="00002B70">
            <w:pPr>
              <w:keepNext w:val="0"/>
              <w:keepLines w:val="0"/>
              <w:widowControl w:val="0"/>
              <w:pBdr>
                <w:top w:space="0" w:sz="0" w:val="nil"/>
                <w:left w:space="0" w:sz="0" w:val="nil"/>
                <w:bottom w:space="0" w:sz="0" w:val="nil"/>
                <w:right w:space="0" w:sz="0" w:val="nil"/>
                <w:between w:space="0" w:sz="0" w:val="nil"/>
              </w:pBdr>
              <w:shd w:fill="auto" w:val="clear"/>
              <w:spacing w:after="0" w:before="84.15008544921875" w:line="266.29340171813965" w:lineRule="auto"/>
              <w:ind w:left="150.0000762939453" w:right="539.625244140625" w:firstLine="13.048782348632812"/>
              <w:jc w:val="left"/>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000000"/>
                <w:sz w:val="15"/>
                <w:szCs w:val="15"/>
                <w:u w:val="none"/>
                <w:shd w:fill="auto" w:val="clear"/>
                <w:vertAlign w:val="baseline"/>
                <w:rtl w:val="0"/>
              </w:rPr>
              <w:t xml:space="preserve">This matrix shows events that could materially alter the baseline path (the scenario most likely to materialize in the view of IMF staff). The relative  likelihood of risks listed is the staff’s subjective assessment of the risks surrounding the baseline. The Risk Assessment Matrix reflects staff views on the  source of risks and overall level of concern as of the time of discussions with authorities.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2B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tl w:val="0"/>
              </w:rPr>
            </w:r>
          </w:p>
        </w:tc>
      </w:tr>
    </w:tbl>
    <w:p w:rsidR="00000000" w:rsidDel="00000000" w:rsidP="00000000" w:rsidRDefault="00000000" w:rsidRPr="00000000" w14:paraId="00002B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9.749755859375" w:firstLine="0"/>
        <w:jc w:val="right"/>
        <w:rPr>
          <w:rFonts w:ascii="Arial" w:cs="Arial" w:eastAsia="Arial" w:hAnsi="Arial"/>
          <w:b w:val="1"/>
          <w:i w:val="0"/>
          <w:smallCaps w:val="0"/>
          <w:strike w:val="0"/>
          <w:color w:val="000000"/>
          <w:sz w:val="18"/>
          <w:szCs w:val="18"/>
          <w:u w:val="none"/>
          <w:shd w:fill="dddddd"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INTERNATIONAL MONETARY FUND </w:t>
      </w: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71</w:t>
      </w:r>
    </w:p>
    <w:p w:rsidR="00000000" w:rsidDel="00000000" w:rsidP="00000000" w:rsidRDefault="00000000" w:rsidRPr="00000000" w14:paraId="00002B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5.3400135040283"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2B76">
      <w:pPr>
        <w:keepNext w:val="0"/>
        <w:keepLines w:val="0"/>
        <w:widowControl w:val="0"/>
        <w:pBdr>
          <w:top w:space="0" w:sz="0" w:val="nil"/>
          <w:left w:space="0" w:sz="0" w:val="nil"/>
          <w:bottom w:space="0" w:sz="0" w:val="nil"/>
          <w:right w:space="0" w:sz="0" w:val="nil"/>
          <w:between w:space="0" w:sz="0" w:val="nil"/>
        </w:pBdr>
        <w:shd w:fill="auto" w:val="clear"/>
        <w:spacing w:after="0" w:before="469.139404296875" w:line="240" w:lineRule="auto"/>
        <w:ind w:left="0" w:right="993.892822265625" w:firstLine="0"/>
        <w:jc w:val="right"/>
        <w:rPr>
          <w:rFonts w:ascii="Arial" w:cs="Arial" w:eastAsia="Arial" w:hAnsi="Arial"/>
          <w:b w:val="1"/>
          <w:i w:val="0"/>
          <w:smallCaps w:val="0"/>
          <w:strike w:val="0"/>
          <w:color w:val="0583b0"/>
          <w:sz w:val="30"/>
          <w:szCs w:val="30"/>
          <w:u w:val="none"/>
          <w:shd w:fill="auto" w:val="clear"/>
          <w:vertAlign w:val="baseline"/>
        </w:rPr>
      </w:pPr>
      <w:r w:rsidDel="00000000" w:rsidR="00000000" w:rsidRPr="00000000">
        <w:rPr>
          <w:rFonts w:ascii="Arial" w:cs="Arial" w:eastAsia="Arial" w:hAnsi="Arial"/>
          <w:b w:val="1"/>
          <w:i w:val="0"/>
          <w:smallCaps w:val="0"/>
          <w:strike w:val="0"/>
          <w:color w:val="0583b0"/>
          <w:sz w:val="30"/>
          <w:szCs w:val="30"/>
          <w:u w:val="none"/>
          <w:shd w:fill="auto" w:val="clear"/>
          <w:vertAlign w:val="baseline"/>
          <w:rtl w:val="0"/>
        </w:rPr>
        <w:t xml:space="preserve">Annex III. India: Public and External Debt Sustainability Analysis  </w:t>
      </w:r>
    </w:p>
    <w:p w:rsidR="00000000" w:rsidDel="00000000" w:rsidP="00000000" w:rsidRDefault="00000000" w:rsidRPr="00000000" w14:paraId="00002B77">
      <w:pPr>
        <w:keepNext w:val="0"/>
        <w:keepLines w:val="0"/>
        <w:widowControl w:val="0"/>
        <w:pBdr>
          <w:top w:space="0" w:sz="0" w:val="nil"/>
          <w:left w:space="0" w:sz="0" w:val="nil"/>
          <w:bottom w:space="0" w:sz="0" w:val="nil"/>
          <w:right w:space="0" w:sz="0" w:val="nil"/>
          <w:between w:space="0" w:sz="0" w:val="nil"/>
        </w:pBdr>
        <w:shd w:fill="auto" w:val="clear"/>
        <w:spacing w:after="0" w:before="326.69677734375" w:line="285.6039047241211" w:lineRule="auto"/>
        <w:ind w:left="1747.0802307128906" w:right="1267.335205078125" w:firstLine="1.6796875"/>
        <w:jc w:val="left"/>
        <w:rPr>
          <w:rFonts w:ascii="Arial" w:cs="Arial" w:eastAsia="Arial" w:hAnsi="Arial"/>
          <w:b w:val="0"/>
          <w:i w:val="1"/>
          <w:smallCaps w:val="0"/>
          <w:strike w:val="0"/>
          <w:color w:val="000000"/>
          <w:sz w:val="21"/>
          <w:szCs w:val="21"/>
          <w:u w:val="none"/>
          <w:shd w:fill="auto" w:val="clear"/>
          <w:vertAlign w:val="baseline"/>
        </w:rPr>
      </w:pP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India’s public debt remains sustainable given manageable interest rate costs and robust growth  outlook. </w:t>
      </w:r>
      <w:r w:rsidDel="00000000" w:rsidR="00000000" w:rsidRPr="00000000">
        <w:rPr>
          <w:rFonts w:ascii="Arial" w:cs="Arial" w:eastAsia="Arial" w:hAnsi="Arial"/>
          <w:b w:val="0"/>
          <w:i w:val="1"/>
          <w:smallCaps w:val="0"/>
          <w:strike w:val="0"/>
          <w:color w:val="000000"/>
          <w:sz w:val="21.60000006357829"/>
          <w:szCs w:val="21.60000006357829"/>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Under the baseline, assuming gradual fiscal consolidation and implementation of the  national Goods and Services Tax, the public debt-to-GDP ratio is forecast to decline gradually to  around 61 percent of GDP in the medium term from the current level of almost 70 percent, with  </w:t>
      </w:r>
    </w:p>
    <w:p w:rsidR="00000000" w:rsidDel="00000000" w:rsidP="00000000" w:rsidRDefault="00000000" w:rsidRPr="00000000" w14:paraId="00002B78">
      <w:pPr>
        <w:keepNext w:val="0"/>
        <w:keepLines w:val="0"/>
        <w:widowControl w:val="0"/>
        <w:pBdr>
          <w:top w:space="0" w:sz="0" w:val="nil"/>
          <w:left w:space="0" w:sz="0" w:val="nil"/>
          <w:bottom w:space="0" w:sz="0" w:val="nil"/>
          <w:right w:space="0" w:sz="0" w:val="nil"/>
          <w:between w:space="0" w:sz="0" w:val="nil"/>
        </w:pBdr>
        <w:shd w:fill="auto" w:val="clear"/>
        <w:spacing w:after="0" w:before="15.032958984375" w:line="285.60582160949707" w:lineRule="auto"/>
        <w:ind w:left="1737.8402709960938" w:right="1151.080322265625" w:firstLine="0"/>
        <w:jc w:val="left"/>
        <w:rPr>
          <w:rFonts w:ascii="Arial" w:cs="Arial" w:eastAsia="Arial" w:hAnsi="Arial"/>
          <w:b w:val="0"/>
          <w:i w:val="1"/>
          <w:smallCaps w:val="0"/>
          <w:strike w:val="0"/>
          <w:color w:val="000000"/>
          <w:sz w:val="21"/>
          <w:szCs w:val="21"/>
          <w:u w:val="none"/>
          <w:shd w:fill="auto" w:val="clear"/>
          <w:vertAlign w:val="baseline"/>
        </w:rPr>
      </w:pP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gross financing needs also declining slightly to about 10 percent of GDP in 2021/22. Negative  growth shocks represent one of the major risks to the debt outlook. In addition, realization of  contingent liabilities coming from future bank recapitalization needs and further taking-on of the  liabilities of the electricity distribution companies may also push the debt trajectory up above the  70 percent benchmark, before the debt-to-GDP ratio declines gradually in the medium term. On  the other hand, the captive domestic investor base is likely to mitigate the impact of any real  interest rate shocks. India’s external debt, currently at 23½ percent of GDP, remains sustainable. </w:t>
      </w:r>
    </w:p>
    <w:p w:rsidR="00000000" w:rsidDel="00000000" w:rsidP="00000000" w:rsidRDefault="00000000" w:rsidRPr="00000000" w14:paraId="00002B79">
      <w:pPr>
        <w:keepNext w:val="0"/>
        <w:keepLines w:val="0"/>
        <w:widowControl w:val="0"/>
        <w:pBdr>
          <w:top w:space="0" w:sz="0" w:val="nil"/>
          <w:left w:space="0" w:sz="0" w:val="nil"/>
          <w:bottom w:space="0" w:sz="0" w:val="nil"/>
          <w:right w:space="0" w:sz="0" w:val="nil"/>
          <w:between w:space="0" w:sz="0" w:val="nil"/>
        </w:pBdr>
        <w:shd w:fill="auto" w:val="clear"/>
        <w:spacing w:after="0" w:before="315.035400390625" w:line="240" w:lineRule="auto"/>
        <w:ind w:left="0" w:right="1298.707275390625" w:firstLine="0"/>
        <w:jc w:val="righ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 India’s public debt sustainability analysis is based on the following assumptions:  </w:t>
      </w:r>
    </w:p>
    <w:p w:rsidR="00000000" w:rsidDel="00000000" w:rsidP="00000000" w:rsidRDefault="00000000" w:rsidRPr="00000000" w14:paraId="00002B7A">
      <w:pPr>
        <w:keepNext w:val="0"/>
        <w:keepLines w:val="0"/>
        <w:widowControl w:val="0"/>
        <w:pBdr>
          <w:top w:space="0" w:sz="0" w:val="nil"/>
          <w:left w:space="0" w:sz="0" w:val="nil"/>
          <w:bottom w:space="0" w:sz="0" w:val="nil"/>
          <w:right w:space="0" w:sz="0" w:val="nil"/>
          <w:between w:space="0" w:sz="0" w:val="nil"/>
        </w:pBdr>
        <w:shd w:fill="auto" w:val="clear"/>
        <w:spacing w:after="0" w:before="294.9237060546875" w:line="285.5778408050537" w:lineRule="auto"/>
        <w:ind w:left="2470.4307556152344" w:right="946.854248046875" w:hanging="718.31054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1"/>
          <w:szCs w:val="21"/>
          <w:u w:val="none"/>
          <w:shd w:fill="auto" w:val="clear"/>
          <w:vertAlign w:val="baseline"/>
          <w:rtl w:val="0"/>
        </w:rPr>
        <w:t xml:space="preserve">Macroeconomic assumptions</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Growth is forecast to slow to 6.6 percent (at market  prices) in 2016/17 due temporary disruptions caused by cash shortages, and then  rebound to 7.2 percent in FY2017/18, gradually rising to slightly over 8 percent in the  medium term. The upward revision to medium-term real GDP growth of about 0.4  percentage points stems from implementation of the recently passed national Goods and  Services tax,</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with CPI inflation projected to remain around 5 percent through 2021/22. In  addition, nominal GDP growth is expected to revert from an average of 9.7 percent  during 2014/15–2015/16 to an average of 12.5 percent during the next five years, in large  part due to a projected pick-up in GDP deflator.</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baseline scenario assumes a  gradual global economic recovery scenario as outlined in the WEO.  </w:t>
      </w:r>
    </w:p>
    <w:p w:rsidR="00000000" w:rsidDel="00000000" w:rsidP="00000000" w:rsidRDefault="00000000" w:rsidRPr="00000000" w14:paraId="00002B7B">
      <w:pPr>
        <w:keepNext w:val="0"/>
        <w:keepLines w:val="0"/>
        <w:widowControl w:val="0"/>
        <w:pBdr>
          <w:top w:space="0" w:sz="0" w:val="nil"/>
          <w:left w:space="0" w:sz="0" w:val="nil"/>
          <w:bottom w:space="0" w:sz="0" w:val="nil"/>
          <w:right w:space="0" w:sz="0" w:val="nil"/>
          <w:between w:space="0" w:sz="0" w:val="nil"/>
        </w:pBdr>
        <w:shd w:fill="auto" w:val="clear"/>
        <w:spacing w:after="0" w:before="255.0390625" w:line="285.6056785583496" w:lineRule="auto"/>
        <w:ind w:left="2465.5796813964844" w:right="959.952392578125" w:hanging="713.474426269531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1"/>
          <w:szCs w:val="21"/>
          <w:u w:val="none"/>
          <w:shd w:fill="auto" w:val="clear"/>
          <w:vertAlign w:val="baseline"/>
          <w:rtl w:val="0"/>
        </w:rPr>
        <w:t xml:space="preserve">Fiscal Assumptions</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2015/16 central government fiscal deficit came in at 3.9 percent  of GDP (in line with the authorities’ deficit target of 3.9 percent of GDP), which  corresponds to 4.1 percent under the Fund’s definition. Over the medium term, the  central government’s fiscal deficit (as per IMF definition) is expected to decline slowly  toward 3.0 percent of GDP, while state government deficits should decline to about  2.5 percent of GDP. Staff projections (which are based on current policies and assume no  additional major legislative changes) imply that the central government will  underperform against its fiscal adjustment targets.  </w:t>
      </w:r>
    </w:p>
    <w:p w:rsidR="00000000" w:rsidDel="00000000" w:rsidP="00000000" w:rsidRDefault="00000000" w:rsidRPr="00000000" w14:paraId="00002B7C">
      <w:pPr>
        <w:keepNext w:val="0"/>
        <w:keepLines w:val="0"/>
        <w:widowControl w:val="0"/>
        <w:pBdr>
          <w:top w:space="0" w:sz="0" w:val="nil"/>
          <w:left w:space="0" w:sz="0" w:val="nil"/>
          <w:bottom w:space="0" w:sz="0" w:val="nil"/>
          <w:right w:space="0" w:sz="0" w:val="nil"/>
          <w:between w:space="0" w:sz="0" w:val="nil"/>
        </w:pBdr>
        <w:shd w:fill="auto" w:val="clear"/>
        <w:spacing w:after="0" w:before="239.38079833984375" w:line="240" w:lineRule="auto"/>
        <w:ind w:left="1741.199998855590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2B7D">
      <w:pPr>
        <w:keepNext w:val="0"/>
        <w:keepLines w:val="0"/>
        <w:widowControl w:val="0"/>
        <w:pBdr>
          <w:top w:space="0" w:sz="0" w:val="nil"/>
          <w:left w:space="0" w:sz="0" w:val="nil"/>
          <w:bottom w:space="0" w:sz="0" w:val="nil"/>
          <w:right w:space="0" w:sz="0" w:val="nil"/>
          <w:between w:space="0" w:sz="0" w:val="nil"/>
        </w:pBdr>
        <w:shd w:fill="auto" w:val="clear"/>
        <w:spacing w:after="0" w:before="0" w:line="239.6630859375" w:lineRule="auto"/>
        <w:ind w:left="1744.4342041015625" w:right="1012.66357421875" w:firstLine="7.39288330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analysis of public debt sustainability is based on the framework developed for market access countries. See  </w:t>
      </w:r>
      <w:r w:rsidDel="00000000" w:rsidR="00000000" w:rsidRPr="00000000">
        <w:rPr>
          <w:rFonts w:ascii="Arial" w:cs="Arial" w:eastAsia="Arial" w:hAnsi="Arial"/>
          <w:b w:val="0"/>
          <w:i w:val="1"/>
          <w:smallCaps w:val="0"/>
          <w:strike w:val="0"/>
          <w:color w:val="0000ff"/>
          <w:sz w:val="18"/>
          <w:szCs w:val="18"/>
          <w:u w:val="single"/>
          <w:shd w:fill="auto" w:val="clear"/>
          <w:vertAlign w:val="baseline"/>
          <w:rtl w:val="0"/>
        </w:rPr>
        <w:t xml:space="preserve">Staff Guidance Note for Public Debt Sustainability Analysis in Market Access Countries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IMF, May 2013.  </w:t>
      </w:r>
    </w:p>
    <w:p w:rsidR="00000000" w:rsidDel="00000000" w:rsidP="00000000" w:rsidRDefault="00000000" w:rsidRPr="00000000" w14:paraId="00002B7E">
      <w:pPr>
        <w:keepNext w:val="0"/>
        <w:keepLines w:val="0"/>
        <w:widowControl w:val="0"/>
        <w:pBdr>
          <w:top w:space="0" w:sz="0" w:val="nil"/>
          <w:left w:space="0" w:sz="0" w:val="nil"/>
          <w:bottom w:space="0" w:sz="0" w:val="nil"/>
          <w:right w:space="0" w:sz="0" w:val="nil"/>
          <w:between w:space="0" w:sz="0" w:val="nil"/>
        </w:pBdr>
        <w:shd w:fill="auto" w:val="clear"/>
        <w:spacing w:after="0" w:before="107.41119384765625" w:line="242.82331466674805" w:lineRule="auto"/>
        <w:ind w:left="1747.2911071777344" w:right="1413.69140625" w:hanging="2.3625183105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Growth-enhancing channels of GST are multiple, such as reducing cascading of taxes and creating a single  national market, enhancing the efficiency of intra-Indian movement of goods and service, and boosting  competitiveness of the Indian exports. The growth impact assumption is on the lower end of medium-term  growth boost experienced in other countries.  </w:t>
      </w:r>
    </w:p>
    <w:p w:rsidR="00000000" w:rsidDel="00000000" w:rsidP="00000000" w:rsidRDefault="00000000" w:rsidRPr="00000000" w14:paraId="00002B7F">
      <w:pPr>
        <w:keepNext w:val="0"/>
        <w:keepLines w:val="0"/>
        <w:widowControl w:val="0"/>
        <w:pBdr>
          <w:top w:space="0" w:sz="0" w:val="nil"/>
          <w:left w:space="0" w:sz="0" w:val="nil"/>
          <w:bottom w:space="0" w:sz="0" w:val="nil"/>
          <w:right w:space="0" w:sz="0" w:val="nil"/>
          <w:between w:space="0" w:sz="0" w:val="nil"/>
        </w:pBdr>
        <w:shd w:fill="auto" w:val="clear"/>
        <w:spacing w:after="0" w:before="67.4700927734375" w:line="240.8730411529541" w:lineRule="auto"/>
        <w:ind w:left="1751.8136596679688" w:right="1104.91455078125" w:hanging="2.3193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Reflecting unwinding of base effects of the collapse in global commodity prices. For details see 2016 Article IV  Staff Report, Box 1. Oil Price Collapse: Impact on Indian Inflation. </w:t>
      </w:r>
    </w:p>
    <w:p w:rsidR="00000000" w:rsidDel="00000000" w:rsidP="00000000" w:rsidRDefault="00000000" w:rsidRPr="00000000" w14:paraId="00002B80">
      <w:pPr>
        <w:keepNext w:val="0"/>
        <w:keepLines w:val="0"/>
        <w:widowControl w:val="0"/>
        <w:pBdr>
          <w:top w:space="0" w:sz="0" w:val="nil"/>
          <w:left w:space="0" w:sz="0" w:val="nil"/>
          <w:bottom w:space="0" w:sz="0" w:val="nil"/>
          <w:right w:space="0" w:sz="0" w:val="nil"/>
          <w:between w:space="0" w:sz="0" w:val="nil"/>
        </w:pBdr>
        <w:shd w:fill="auto" w:val="clear"/>
        <w:spacing w:after="0" w:before="622.4005889892578" w:line="240" w:lineRule="auto"/>
        <w:ind w:left="1749.6599292755127"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72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2B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2.3876953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2B82">
      <w:pPr>
        <w:keepNext w:val="0"/>
        <w:keepLines w:val="0"/>
        <w:widowControl w:val="0"/>
        <w:pBdr>
          <w:top w:space="0" w:sz="0" w:val="nil"/>
          <w:left w:space="0" w:sz="0" w:val="nil"/>
          <w:bottom w:space="0" w:sz="0" w:val="nil"/>
          <w:right w:space="0" w:sz="0" w:val="nil"/>
          <w:between w:space="0" w:sz="0" w:val="nil"/>
        </w:pBdr>
        <w:shd w:fill="auto" w:val="clear"/>
        <w:spacing w:after="0" w:before="526.748046875" w:line="285.60582160949707" w:lineRule="auto"/>
        <w:ind w:left="2825.6192016601562" w:right="981.8408203125" w:hanging="349.50317382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Tax performance, especially for income taxes, is expected to increase slightly as  ongoing administrative measures continue to be implemented and base broadening  is expected to continue. Introduction of the Goods and Services Tax (GST) is assumed  to entail a revenue neutral rate.  </w:t>
      </w:r>
    </w:p>
    <w:p w:rsidR="00000000" w:rsidDel="00000000" w:rsidP="00000000" w:rsidRDefault="00000000" w:rsidRPr="00000000" w14:paraId="00002B83">
      <w:pPr>
        <w:keepNext w:val="0"/>
        <w:keepLines w:val="0"/>
        <w:widowControl w:val="0"/>
        <w:pBdr>
          <w:top w:space="0" w:sz="0" w:val="nil"/>
          <w:left w:space="0" w:sz="0" w:val="nil"/>
          <w:bottom w:space="0" w:sz="0" w:val="nil"/>
          <w:right w:space="0" w:sz="0" w:val="nil"/>
          <w:between w:space="0" w:sz="0" w:val="nil"/>
        </w:pBdr>
        <w:shd w:fill="auto" w:val="clear"/>
        <w:spacing w:after="0" w:before="255.018310546875" w:line="285.60582160949707" w:lineRule="auto"/>
        <w:ind w:left="2831.0791015625" w:right="1052.75634765625" w:hanging="354.9630737304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At the same time, while savings from reduced fuel subsidies have already been  realized as diesel prices have been deregulated, the planned gradual introduction of  cash transfers should help rationalize spending over the medium term. However, the  Food Security Act and fertilizer subsidies will keep the subsidy bill high.  </w:t>
      </w:r>
    </w:p>
    <w:p w:rsidR="00000000" w:rsidDel="00000000" w:rsidP="00000000" w:rsidRDefault="00000000" w:rsidRPr="00000000" w14:paraId="00002B84">
      <w:pPr>
        <w:keepNext w:val="0"/>
        <w:keepLines w:val="0"/>
        <w:widowControl w:val="0"/>
        <w:pBdr>
          <w:top w:space="0" w:sz="0" w:val="nil"/>
          <w:left w:space="0" w:sz="0" w:val="nil"/>
          <w:bottom w:space="0" w:sz="0" w:val="nil"/>
          <w:right w:space="0" w:sz="0" w:val="nil"/>
          <w:between w:space="0" w:sz="0" w:val="nil"/>
        </w:pBdr>
        <w:shd w:fill="auto" w:val="clear"/>
        <w:spacing w:after="0" w:before="255.018310546875" w:line="285.60582160949707" w:lineRule="auto"/>
        <w:ind w:left="2823.729248046875" w:right="966.490478515625" w:hanging="347.6132202148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Public banks are expected to be recapitalized to reach Basel III targets (baseline  assumes ¼ of one percent of FY2018/19 GDP cumulative over the next three years).  Recent announcements indicate state governments have taken on a large portion of  the debt of electricity distribution companies (around 1.1 percent of GDP) since the  roll-out of the UDAY scheme in November 2015, which is the key reason behind an  upward revision to 2015/16 and 2016/17 debt ratios compared to the 2016 Article IV  Staff Report. The contingent liabilities shock scenario incorporates state governments  assuming an additional 1 percent of GDP of power distribution companies’ debt,  which corresponds to the maximum remaining eligible amount, and 3 percent for  banking sector recapitalization.  </w:t>
      </w:r>
    </w:p>
    <w:p w:rsidR="00000000" w:rsidDel="00000000" w:rsidP="00000000" w:rsidRDefault="00000000" w:rsidRPr="00000000" w14:paraId="00002B85">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5.60582160949707" w:lineRule="auto"/>
        <w:ind w:left="1748.5499572753906" w:right="994.942626953125" w:firstLine="3.780212402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 Under the baseline projection, India’s debt ratio and gross financing needs will stay  on a declining path from 2017/18.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India’s primary deficit is projected to trend downward and  remain below its debt-stabilizing threshold (estimated at 3.1 percent of GDP based on the  2021/22 projections) in the projection years. Therefore, gross financing needs are expected to  remain at slightly below 12 percent of GDP in 2016/17 before gradually declining to about  10 percent in 2021/22. Automatic debt dynamics arising from the interest rate-growth  differential will on average reduce the debt ratio by close to 2</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⅔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percentage points per year from  2016/17 to 2021/22, in part due to low real interest rates on public debt as a result of financial  repression (through the SLR). As a result, the public debt-to-GDP ratio is expected to fall from  about 69.8 percent in 2015/16 to 60.9 percent in 2021/22. The 2020/21 public debt-to-GDP ratio  is about 1½ percentage points higher than the last Staff Report, reflecting an upward data  revision of the historical public debt path and state government taking on of electricity  distribution companies’ debt. Notably, higher projected nominal GDP growth, as a result of the  growth-enhancing effects of GST, underpins the growth driver of favorable debt dynamics.  </w:t>
      </w:r>
    </w:p>
    <w:p w:rsidR="00000000" w:rsidDel="00000000" w:rsidP="00000000" w:rsidRDefault="00000000" w:rsidRPr="00000000" w14:paraId="00002B86">
      <w:pPr>
        <w:keepNext w:val="0"/>
        <w:keepLines w:val="0"/>
        <w:widowControl w:val="0"/>
        <w:pBdr>
          <w:top w:space="0" w:sz="0" w:val="nil"/>
          <w:left w:space="0" w:sz="0" w:val="nil"/>
          <w:bottom w:space="0" w:sz="0" w:val="nil"/>
          <w:right w:space="0" w:sz="0" w:val="nil"/>
          <w:between w:space="0" w:sz="0" w:val="nil"/>
        </w:pBdr>
        <w:shd w:fill="auto" w:val="clear"/>
        <w:spacing w:after="0" w:before="315.03662109375" w:line="285.60582160949707" w:lineRule="auto"/>
        <w:ind w:left="1751.8891906738281" w:right="971.358642578125" w:firstLine="4.4094848632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 India faces relatively low risks to debt sustainability under the baseline, but could  be vulnerable to slower real GDP growth and a contingent liability shock</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heat map  suggests that the debt burden benchmark and the gross financing needs threshold are exceeded  under a contingent liability shock. A contingent liability shock (which could arise from losses at </w:t>
      </w:r>
    </w:p>
    <w:p w:rsidR="00000000" w:rsidDel="00000000" w:rsidP="00000000" w:rsidRDefault="00000000" w:rsidRPr="00000000" w14:paraId="00002B87">
      <w:pPr>
        <w:keepNext w:val="0"/>
        <w:keepLines w:val="0"/>
        <w:widowControl w:val="0"/>
        <w:pBdr>
          <w:top w:space="0" w:sz="0" w:val="nil"/>
          <w:left w:space="0" w:sz="0" w:val="nil"/>
          <w:bottom w:space="0" w:sz="0" w:val="nil"/>
          <w:right w:space="0" w:sz="0" w:val="nil"/>
          <w:between w:space="0" w:sz="0" w:val="nil"/>
        </w:pBdr>
        <w:shd w:fill="auto" w:val="clear"/>
        <w:spacing w:after="0" w:before="1339.6339416503906" w:line="240" w:lineRule="auto"/>
        <w:ind w:left="0" w:right="1001.190185546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73</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2B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5.3400135040283"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2B89">
      <w:pPr>
        <w:keepNext w:val="0"/>
        <w:keepLines w:val="0"/>
        <w:widowControl w:val="0"/>
        <w:pBdr>
          <w:top w:space="0" w:sz="0" w:val="nil"/>
          <w:left w:space="0" w:sz="0" w:val="nil"/>
          <w:bottom w:space="0" w:sz="0" w:val="nil"/>
          <w:right w:space="0" w:sz="0" w:val="nil"/>
          <w:between w:space="0" w:sz="0" w:val="nil"/>
        </w:pBdr>
        <w:shd w:fill="auto" w:val="clear"/>
        <w:spacing w:after="0" w:before="526.739501953125" w:line="285.6049633026123" w:lineRule="auto"/>
        <w:ind w:left="1743.5124206542969" w:right="1053.7841796875" w:firstLine="14.697570800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public banks and debt restructuring of electricity distribution companies)</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pushes the debt-to GDP ratio to around 75 percent in 2017/18 and 2018/19. A one-standard deviation shock to real  GDP growth increases the debt-to-GDP ratio to about 72¼ percent in 2018/19. Both shocks,  however, do not change the downward debt trajectory in the medium term. Lack of fiscal  adjustment is another principal risk to debt sustainability in India’s context. An unchanged  primary balance would slow the debt reduction in the near term. Finally, the combined macro fiscal shock also has a large level effect but does not change the direction of the debt trajectory.  As a result, the asymmetric fan chart suggests that upside risks to debt ratio dominate in the  medium term. Overall, risks are mitigated by the fact that most of the public debt is financed  through a captive domestic investor base, the very small external debt is mostly from official  creditors, and adequate international reserves are available in the rare case that external  financing needs arise. Risks that could improve India’s public debt sustainability include better  tax buoyancy, a better-than expected GST impact on growth, and a new Direct Tax Code  (including improvements in tax administration) that improve efficiency and lead to near-term  revenue gains. A stronger revival of the economy could also return India to the debt dynamics  prevailing before the global financial crisis.  </w:t>
      </w:r>
    </w:p>
    <w:p w:rsidR="00000000" w:rsidDel="00000000" w:rsidP="00000000" w:rsidRDefault="00000000" w:rsidRPr="00000000" w14:paraId="00002B8A">
      <w:pPr>
        <w:keepNext w:val="0"/>
        <w:keepLines w:val="0"/>
        <w:widowControl w:val="0"/>
        <w:pBdr>
          <w:top w:space="0" w:sz="0" w:val="nil"/>
          <w:left w:space="0" w:sz="0" w:val="nil"/>
          <w:bottom w:space="0" w:sz="0" w:val="nil"/>
          <w:right w:space="0" w:sz="0" w:val="nil"/>
          <w:between w:space="0" w:sz="0" w:val="nil"/>
        </w:pBdr>
        <w:shd w:fill="auto" w:val="clear"/>
        <w:spacing w:after="0" w:before="315.037841796875" w:line="285.6057643890381" w:lineRule="auto"/>
        <w:ind w:left="1745.1924133300781" w:right="1007.015380859375" w:hanging="1.4700317382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 There is no evidence of a systematic projection bias in the baseline assumptions  and the projected fiscal adjustment is in line with other countries’ experiences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India’s  forecast track record exceeds that of most surveillance countries, with percentile ranks in excess  of 90 (for real GDP growth) and 77 (for primary balance). India’s projected fiscal adjustment (an  improvement of around three-quarters of one percentage point in cyclically-adjusted primary  balance/GDP over the medium term) is modest and should be achievable. This magnitude of  adjustment is also in line with other countries’ experiences, with a three-year adjustment in  cyclically-adjusted primary balance at the 44th percentile among all surveillance countries with  market access. The boom-bust analysis is not triggered because India had a negative output gap  in 2015/16.  </w:t>
      </w:r>
    </w:p>
    <w:p w:rsidR="00000000" w:rsidDel="00000000" w:rsidP="00000000" w:rsidRDefault="00000000" w:rsidRPr="00000000" w14:paraId="00002B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1.202440261840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2B8C">
      <w:pPr>
        <w:keepNext w:val="0"/>
        <w:keepLines w:val="0"/>
        <w:widowControl w:val="0"/>
        <w:pBdr>
          <w:top w:space="0" w:sz="0" w:val="nil"/>
          <w:left w:space="0" w:sz="0" w:val="nil"/>
          <w:bottom w:space="0" w:sz="0" w:val="nil"/>
          <w:right w:space="0" w:sz="0" w:val="nil"/>
          <w:between w:space="0" w:sz="0" w:val="nil"/>
        </w:pBdr>
        <w:shd w:fill="auto" w:val="clear"/>
        <w:spacing w:after="0" w:before="3697.9638671875" w:line="240" w:lineRule="auto"/>
        <w:ind w:left="1741.199998855590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2B8D">
      <w:pPr>
        <w:keepNext w:val="0"/>
        <w:keepLines w:val="0"/>
        <w:widowControl w:val="0"/>
        <w:pBdr>
          <w:top w:space="0" w:sz="0" w:val="nil"/>
          <w:left w:space="0" w:sz="0" w:val="nil"/>
          <w:bottom w:space="0" w:sz="0" w:val="nil"/>
          <w:right w:space="0" w:sz="0" w:val="nil"/>
          <w:between w:space="0" w:sz="0" w:val="nil"/>
        </w:pBdr>
        <w:shd w:fill="auto" w:val="clear"/>
        <w:spacing w:after="0" w:before="0" w:line="242.82340049743652" w:lineRule="auto"/>
        <w:ind w:left="1753.4336853027344" w:right="962.55859375" w:hanging="11.326599121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contingent liabilities shock is customized to reflect: (i) the central government bearing the full cost of PSBs’  recapitalization in a severe stress scenario (about 3 percent of GDP), and (ii) state governments assuming 75  percent of the remaining debt of the electricity distribution companies that may become eligible for restructuring  (about 1 percent of GDP). </w:t>
      </w:r>
    </w:p>
    <w:p w:rsidR="00000000" w:rsidDel="00000000" w:rsidP="00000000" w:rsidRDefault="00000000" w:rsidRPr="00000000" w14:paraId="00002B8E">
      <w:pPr>
        <w:keepNext w:val="0"/>
        <w:keepLines w:val="0"/>
        <w:widowControl w:val="0"/>
        <w:pBdr>
          <w:top w:space="0" w:sz="0" w:val="nil"/>
          <w:left w:space="0" w:sz="0" w:val="nil"/>
          <w:bottom w:space="0" w:sz="0" w:val="nil"/>
          <w:right w:space="0" w:sz="0" w:val="nil"/>
          <w:between w:space="0" w:sz="0" w:val="nil"/>
        </w:pBdr>
        <w:shd w:fill="auto" w:val="clear"/>
        <w:spacing w:after="0" w:before="224.6722412109375" w:line="240" w:lineRule="auto"/>
        <w:ind w:left="1749.6599292755127"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74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2B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2.3876953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21"/>
        <w:tblW w:w="9313.199920654297" w:type="dxa"/>
        <w:jc w:val="left"/>
        <w:tblInd w:w="1678.0000782012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3.199920654297"/>
        <w:tblGridChange w:id="0">
          <w:tblGrid>
            <w:gridCol w:w="9313.199920654297"/>
          </w:tblGrid>
        </w:tblGridChange>
      </w:tblGrid>
      <w:tr>
        <w:trPr>
          <w:trHeight w:val="12143.9999389648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B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04.77905273437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Figure 1. India Public DSA—Risk Assessment  </w:t>
            </w:r>
          </w:p>
          <w:p w:rsidR="00000000" w:rsidDel="00000000" w:rsidP="00000000" w:rsidRDefault="00000000" w:rsidRPr="00000000" w14:paraId="00002B91">
            <w:pPr>
              <w:keepNext w:val="0"/>
              <w:keepLines w:val="0"/>
              <w:widowControl w:val="0"/>
              <w:pBdr>
                <w:top w:space="0" w:sz="0" w:val="nil"/>
                <w:left w:space="0" w:sz="0" w:val="nil"/>
                <w:bottom w:space="0" w:sz="0" w:val="nil"/>
                <w:right w:space="0" w:sz="0" w:val="nil"/>
                <w:between w:space="0" w:sz="0" w:val="nil"/>
              </w:pBdr>
              <w:shd w:fill="auto" w:val="clear"/>
              <w:spacing w:after="0" w:before="23.90380859375" w:line="240" w:lineRule="auto"/>
              <w:ind w:left="0" w:right="0" w:firstLine="0"/>
              <w:jc w:val="center"/>
              <w:rPr>
                <w:rFonts w:ascii="Arial" w:cs="Arial" w:eastAsia="Arial" w:hAnsi="Arial"/>
                <w:b w:val="1"/>
                <w:i w:val="0"/>
                <w:smallCaps w:val="0"/>
                <w:strike w:val="0"/>
                <w:color w:val="000000"/>
                <w:sz w:val="17.501789093017578"/>
                <w:szCs w:val="17.501789093017578"/>
                <w:u w:val="none"/>
                <w:shd w:fill="auto" w:val="clear"/>
                <w:vertAlign w:val="baseline"/>
              </w:rPr>
            </w:pPr>
            <w:r w:rsidDel="00000000" w:rsidR="00000000" w:rsidRPr="00000000">
              <w:rPr>
                <w:rFonts w:ascii="Arial" w:cs="Arial" w:eastAsia="Arial" w:hAnsi="Arial"/>
                <w:b w:val="1"/>
                <w:i w:val="0"/>
                <w:smallCaps w:val="0"/>
                <w:strike w:val="0"/>
                <w:color w:val="000000"/>
                <w:sz w:val="17.501789093017578"/>
                <w:szCs w:val="17.501789093017578"/>
                <w:u w:val="none"/>
                <w:shd w:fill="auto" w:val="clear"/>
                <w:vertAlign w:val="baseline"/>
                <w:rtl w:val="0"/>
              </w:rPr>
              <w:t xml:space="preserve">Heat Map </w:t>
            </w:r>
          </w:p>
          <w:p w:rsidR="00000000" w:rsidDel="00000000" w:rsidP="00000000" w:rsidRDefault="00000000" w:rsidRPr="00000000" w14:paraId="00002B92">
            <w:pPr>
              <w:keepNext w:val="0"/>
              <w:keepLines w:val="0"/>
              <w:widowControl w:val="0"/>
              <w:pBdr>
                <w:top w:space="0" w:sz="0" w:val="nil"/>
                <w:left w:space="0" w:sz="0" w:val="nil"/>
                <w:bottom w:space="0" w:sz="0" w:val="nil"/>
                <w:right w:space="0" w:sz="0" w:val="nil"/>
                <w:between w:space="0" w:sz="0" w:val="nil"/>
              </w:pBdr>
              <w:shd w:fill="auto" w:val="clear"/>
              <w:spacing w:after="0" w:before="308.61328125" w:line="240" w:lineRule="auto"/>
              <w:ind w:left="0" w:right="2501.9390869140625" w:firstLine="0"/>
              <w:jc w:val="right"/>
              <w:rPr>
                <w:rFonts w:ascii="Arial" w:cs="Arial" w:eastAsia="Arial" w:hAnsi="Arial"/>
                <w:b w:val="0"/>
                <w:i w:val="0"/>
                <w:smallCaps w:val="0"/>
                <w:strike w:val="0"/>
                <w:color w:val="000000"/>
                <w:sz w:val="12.175292015075684"/>
                <w:szCs w:val="12.175292015075684"/>
                <w:u w:val="none"/>
                <w:shd w:fill="auto" w:val="clear"/>
                <w:vertAlign w:val="baseline"/>
              </w:rPr>
            </w:pPr>
            <w:r w:rsidDel="00000000" w:rsidR="00000000" w:rsidRPr="00000000">
              <w:rPr>
                <w:rFonts w:ascii="Arial" w:cs="Arial" w:eastAsia="Arial" w:hAnsi="Arial"/>
                <w:b w:val="0"/>
                <w:i w:val="0"/>
                <w:smallCaps w:val="0"/>
                <w:strike w:val="0"/>
                <w:color w:val="000000"/>
                <w:sz w:val="12.175292015075684"/>
                <w:szCs w:val="12.175292015075684"/>
                <w:u w:val="none"/>
                <w:shd w:fill="auto" w:val="clear"/>
                <w:vertAlign w:val="baseline"/>
                <w:rtl w:val="0"/>
              </w:rPr>
              <w:t xml:space="preserve">Exchange Rate  </w:t>
            </w:r>
          </w:p>
          <w:p w:rsidR="00000000" w:rsidDel="00000000" w:rsidP="00000000" w:rsidRDefault="00000000" w:rsidRPr="00000000" w14:paraId="00002B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1.7437744140625" w:firstLine="0"/>
              <w:jc w:val="right"/>
              <w:rPr>
                <w:rFonts w:ascii="Arial" w:cs="Arial" w:eastAsia="Arial" w:hAnsi="Arial"/>
                <w:b w:val="0"/>
                <w:i w:val="0"/>
                <w:smallCaps w:val="0"/>
                <w:strike w:val="0"/>
                <w:color w:val="000000"/>
                <w:sz w:val="12.175292015075684"/>
                <w:szCs w:val="12.175292015075684"/>
                <w:u w:val="none"/>
                <w:shd w:fill="auto" w:val="clear"/>
                <w:vertAlign w:val="baseline"/>
              </w:rPr>
            </w:pPr>
            <w:r w:rsidDel="00000000" w:rsidR="00000000" w:rsidRPr="00000000">
              <w:rPr>
                <w:rFonts w:ascii="Arial" w:cs="Arial" w:eastAsia="Arial" w:hAnsi="Arial"/>
                <w:b w:val="0"/>
                <w:i w:val="0"/>
                <w:smallCaps w:val="0"/>
                <w:strike w:val="0"/>
                <w:color w:val="000000"/>
                <w:sz w:val="12.175292015075684"/>
                <w:szCs w:val="12.175292015075684"/>
                <w:u w:val="none"/>
                <w:shd w:fill="auto" w:val="clear"/>
                <w:vertAlign w:val="baseline"/>
                <w:rtl w:val="0"/>
              </w:rPr>
              <w:t xml:space="preserve">Contingent  </w:t>
            </w:r>
          </w:p>
          <w:p w:rsidR="00000000" w:rsidDel="00000000" w:rsidP="00000000" w:rsidRDefault="00000000" w:rsidRPr="00000000" w14:paraId="00002B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2062072753906" w:right="0" w:firstLine="0"/>
              <w:jc w:val="left"/>
              <w:rPr>
                <w:rFonts w:ascii="Arial" w:cs="Arial" w:eastAsia="Arial" w:hAnsi="Arial"/>
                <w:b w:val="0"/>
                <w:i w:val="0"/>
                <w:smallCaps w:val="0"/>
                <w:strike w:val="0"/>
                <w:color w:val="000000"/>
                <w:sz w:val="12.175292015075684"/>
                <w:szCs w:val="12.175292015075684"/>
                <w:u w:val="none"/>
                <w:shd w:fill="auto" w:val="clear"/>
                <w:vertAlign w:val="baseline"/>
              </w:rPr>
            </w:pPr>
            <w:r w:rsidDel="00000000" w:rsidR="00000000" w:rsidRPr="00000000">
              <w:rPr>
                <w:rFonts w:ascii="Arial" w:cs="Arial" w:eastAsia="Arial" w:hAnsi="Arial"/>
                <w:b w:val="0"/>
                <w:i w:val="0"/>
                <w:smallCaps w:val="0"/>
                <w:strike w:val="0"/>
                <w:color w:val="000000"/>
                <w:sz w:val="12.175292015075684"/>
                <w:szCs w:val="12.175292015075684"/>
                <w:u w:val="none"/>
                <w:shd w:fill="auto" w:val="clear"/>
                <w:vertAlign w:val="baseline"/>
                <w:rtl w:val="0"/>
              </w:rPr>
              <w:t xml:space="preserve">Debt level </w:t>
            </w:r>
            <w:r w:rsidDel="00000000" w:rsidR="00000000" w:rsidRPr="00000000">
              <w:rPr>
                <w:rFonts w:ascii="Arial" w:cs="Arial" w:eastAsia="Arial" w:hAnsi="Arial"/>
                <w:b w:val="0"/>
                <w:i w:val="0"/>
                <w:smallCaps w:val="0"/>
                <w:strike w:val="0"/>
                <w:color w:val="000000"/>
                <w:sz w:val="13.950322469075521"/>
                <w:szCs w:val="13.950322469075521"/>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2.175292015075684"/>
                <w:szCs w:val="12.175292015075684"/>
                <w:u w:val="none"/>
                <w:shd w:fill="auto" w:val="clear"/>
                <w:vertAlign w:val="baseline"/>
                <w:rtl w:val="0"/>
              </w:rPr>
              <w:t xml:space="preserve">Real GDP  </w:t>
            </w:r>
          </w:p>
          <w:p w:rsidR="00000000" w:rsidDel="00000000" w:rsidP="00000000" w:rsidRDefault="00000000" w:rsidRPr="00000000" w14:paraId="00002B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52.417449951172" w:right="0" w:firstLine="0"/>
              <w:jc w:val="left"/>
              <w:rPr>
                <w:rFonts w:ascii="Arial" w:cs="Arial" w:eastAsia="Arial" w:hAnsi="Arial"/>
                <w:b w:val="0"/>
                <w:i w:val="0"/>
                <w:smallCaps w:val="0"/>
                <w:strike w:val="0"/>
                <w:color w:val="000000"/>
                <w:sz w:val="12.175292015075684"/>
                <w:szCs w:val="12.175292015075684"/>
                <w:u w:val="none"/>
                <w:shd w:fill="auto" w:val="clear"/>
                <w:vertAlign w:val="baseline"/>
              </w:rPr>
            </w:pPr>
            <w:r w:rsidDel="00000000" w:rsidR="00000000" w:rsidRPr="00000000">
              <w:rPr>
                <w:rFonts w:ascii="Arial" w:cs="Arial" w:eastAsia="Arial" w:hAnsi="Arial"/>
                <w:b w:val="0"/>
                <w:i w:val="0"/>
                <w:smallCaps w:val="0"/>
                <w:strike w:val="0"/>
                <w:color w:val="000000"/>
                <w:sz w:val="12.175292015075684"/>
                <w:szCs w:val="12.175292015075684"/>
                <w:u w:val="none"/>
                <w:shd w:fill="auto" w:val="clear"/>
                <w:vertAlign w:val="baseline"/>
                <w:rtl w:val="0"/>
              </w:rPr>
              <w:t xml:space="preserve">Primary Balance  </w:t>
            </w:r>
          </w:p>
          <w:p w:rsidR="00000000" w:rsidDel="00000000" w:rsidP="00000000" w:rsidRDefault="00000000" w:rsidRPr="00000000" w14:paraId="00002B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70.5718994140625" w:firstLine="0"/>
              <w:jc w:val="right"/>
              <w:rPr>
                <w:rFonts w:ascii="Arial" w:cs="Arial" w:eastAsia="Arial" w:hAnsi="Arial"/>
                <w:b w:val="0"/>
                <w:i w:val="0"/>
                <w:smallCaps w:val="0"/>
                <w:strike w:val="0"/>
                <w:color w:val="000000"/>
                <w:sz w:val="12.175292015075684"/>
                <w:szCs w:val="12.175292015075684"/>
                <w:u w:val="none"/>
                <w:shd w:fill="auto" w:val="clear"/>
                <w:vertAlign w:val="baseline"/>
              </w:rPr>
            </w:pPr>
            <w:r w:rsidDel="00000000" w:rsidR="00000000" w:rsidRPr="00000000">
              <w:rPr>
                <w:rFonts w:ascii="Arial" w:cs="Arial" w:eastAsia="Arial" w:hAnsi="Arial"/>
                <w:b w:val="0"/>
                <w:i w:val="0"/>
                <w:smallCaps w:val="0"/>
                <w:strike w:val="0"/>
                <w:color w:val="000000"/>
                <w:sz w:val="12.175292015075684"/>
                <w:szCs w:val="12.175292015075684"/>
                <w:u w:val="none"/>
                <w:shd w:fill="auto" w:val="clear"/>
                <w:vertAlign w:val="baseline"/>
                <w:rtl w:val="0"/>
              </w:rPr>
              <w:t xml:space="preserve">Real Interest  </w:t>
            </w:r>
          </w:p>
          <w:p w:rsidR="00000000" w:rsidDel="00000000" w:rsidP="00000000" w:rsidRDefault="00000000" w:rsidRPr="00000000" w14:paraId="00002B97">
            <w:pPr>
              <w:keepNext w:val="0"/>
              <w:keepLines w:val="0"/>
              <w:widowControl w:val="0"/>
              <w:pBdr>
                <w:top w:space="0" w:sz="0" w:val="nil"/>
                <w:left w:space="0" w:sz="0" w:val="nil"/>
                <w:bottom w:space="0" w:sz="0" w:val="nil"/>
                <w:right w:space="0" w:sz="0" w:val="nil"/>
                <w:between w:space="0" w:sz="0" w:val="nil"/>
              </w:pBdr>
              <w:shd w:fill="auto" w:val="clear"/>
              <w:spacing w:after="0" w:before="33.10302734375" w:line="240" w:lineRule="auto"/>
              <w:ind w:left="0" w:right="2757.137451171875" w:firstLine="0"/>
              <w:jc w:val="right"/>
              <w:rPr>
                <w:rFonts w:ascii="Arial" w:cs="Arial" w:eastAsia="Arial" w:hAnsi="Arial"/>
                <w:b w:val="0"/>
                <w:i w:val="0"/>
                <w:smallCaps w:val="0"/>
                <w:strike w:val="0"/>
                <w:color w:val="000000"/>
                <w:sz w:val="12.175292015075684"/>
                <w:szCs w:val="12.175292015075684"/>
                <w:u w:val="none"/>
                <w:shd w:fill="auto" w:val="clear"/>
                <w:vertAlign w:val="baseline"/>
              </w:rPr>
            </w:pPr>
            <w:r w:rsidDel="00000000" w:rsidR="00000000" w:rsidRPr="00000000">
              <w:rPr>
                <w:rFonts w:ascii="Arial" w:cs="Arial" w:eastAsia="Arial" w:hAnsi="Arial"/>
                <w:b w:val="0"/>
                <w:i w:val="0"/>
                <w:smallCaps w:val="0"/>
                <w:strike w:val="0"/>
                <w:color w:val="000000"/>
                <w:sz w:val="12.175292015075684"/>
                <w:szCs w:val="12.175292015075684"/>
                <w:u w:val="none"/>
                <w:shd w:fill="auto" w:val="clear"/>
                <w:vertAlign w:val="baseline"/>
                <w:rtl w:val="0"/>
              </w:rPr>
              <w:t xml:space="preserve">Shock </w:t>
            </w:r>
          </w:p>
          <w:p w:rsidR="00000000" w:rsidDel="00000000" w:rsidP="00000000" w:rsidRDefault="00000000" w:rsidRPr="00000000" w14:paraId="00002B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0.3118896484375" w:firstLine="0"/>
              <w:jc w:val="right"/>
              <w:rPr>
                <w:rFonts w:ascii="Arial" w:cs="Arial" w:eastAsia="Arial" w:hAnsi="Arial"/>
                <w:b w:val="0"/>
                <w:i w:val="0"/>
                <w:smallCaps w:val="0"/>
                <w:strike w:val="0"/>
                <w:color w:val="000000"/>
                <w:sz w:val="12.175292015075684"/>
                <w:szCs w:val="12.175292015075684"/>
                <w:u w:val="none"/>
                <w:shd w:fill="auto" w:val="clear"/>
                <w:vertAlign w:val="baseline"/>
              </w:rPr>
            </w:pPr>
            <w:r w:rsidDel="00000000" w:rsidR="00000000" w:rsidRPr="00000000">
              <w:rPr>
                <w:rFonts w:ascii="Arial" w:cs="Arial" w:eastAsia="Arial" w:hAnsi="Arial"/>
                <w:b w:val="0"/>
                <w:i w:val="0"/>
                <w:smallCaps w:val="0"/>
                <w:strike w:val="0"/>
                <w:color w:val="000000"/>
                <w:sz w:val="12.175292015075684"/>
                <w:szCs w:val="12.175292015075684"/>
                <w:u w:val="none"/>
                <w:shd w:fill="auto" w:val="clear"/>
                <w:vertAlign w:val="baseline"/>
                <w:rtl w:val="0"/>
              </w:rPr>
              <w:t xml:space="preserve">Liability shock </w:t>
            </w:r>
          </w:p>
          <w:p w:rsidR="00000000" w:rsidDel="00000000" w:rsidP="00000000" w:rsidRDefault="00000000" w:rsidRPr="00000000" w14:paraId="00002B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6.409149169922" w:right="0" w:firstLine="0"/>
              <w:jc w:val="left"/>
              <w:rPr>
                <w:rFonts w:ascii="Arial" w:cs="Arial" w:eastAsia="Arial" w:hAnsi="Arial"/>
                <w:b w:val="0"/>
                <w:i w:val="0"/>
                <w:smallCaps w:val="0"/>
                <w:strike w:val="0"/>
                <w:color w:val="000000"/>
                <w:sz w:val="12.175292015075684"/>
                <w:szCs w:val="12.175292015075684"/>
                <w:u w:val="none"/>
                <w:shd w:fill="auto" w:val="clear"/>
                <w:vertAlign w:val="baseline"/>
              </w:rPr>
            </w:pPr>
            <w:r w:rsidDel="00000000" w:rsidR="00000000" w:rsidRPr="00000000">
              <w:rPr>
                <w:rFonts w:ascii="Arial" w:cs="Arial" w:eastAsia="Arial" w:hAnsi="Arial"/>
                <w:b w:val="0"/>
                <w:i w:val="0"/>
                <w:smallCaps w:val="0"/>
                <w:strike w:val="0"/>
                <w:color w:val="000000"/>
                <w:sz w:val="12.175292015075684"/>
                <w:szCs w:val="12.175292015075684"/>
                <w:u w:val="none"/>
                <w:shd w:fill="auto" w:val="clear"/>
                <w:vertAlign w:val="baseline"/>
                <w:rtl w:val="0"/>
              </w:rPr>
              <w:t xml:space="preserve">Growth Shock </w:t>
            </w:r>
          </w:p>
          <w:p w:rsidR="00000000" w:rsidDel="00000000" w:rsidP="00000000" w:rsidRDefault="00000000" w:rsidRPr="00000000" w14:paraId="00002B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14.794158935547" w:right="0" w:firstLine="0"/>
              <w:jc w:val="left"/>
              <w:rPr>
                <w:rFonts w:ascii="Arial" w:cs="Arial" w:eastAsia="Arial" w:hAnsi="Arial"/>
                <w:b w:val="0"/>
                <w:i w:val="0"/>
                <w:smallCaps w:val="0"/>
                <w:strike w:val="0"/>
                <w:color w:val="000000"/>
                <w:sz w:val="12.175292015075684"/>
                <w:szCs w:val="12.175292015075684"/>
                <w:u w:val="none"/>
                <w:shd w:fill="auto" w:val="clear"/>
                <w:vertAlign w:val="baseline"/>
              </w:rPr>
            </w:pPr>
            <w:r w:rsidDel="00000000" w:rsidR="00000000" w:rsidRPr="00000000">
              <w:rPr>
                <w:rFonts w:ascii="Arial" w:cs="Arial" w:eastAsia="Arial" w:hAnsi="Arial"/>
                <w:b w:val="0"/>
                <w:i w:val="0"/>
                <w:smallCaps w:val="0"/>
                <w:strike w:val="0"/>
                <w:color w:val="000000"/>
                <w:sz w:val="12.175292015075684"/>
                <w:szCs w:val="12.175292015075684"/>
                <w:u w:val="none"/>
                <w:shd w:fill="auto" w:val="clear"/>
                <w:vertAlign w:val="baseline"/>
                <w:rtl w:val="0"/>
              </w:rPr>
              <w:t xml:space="preserve">Shock </w:t>
            </w:r>
          </w:p>
          <w:p w:rsidR="00000000" w:rsidDel="00000000" w:rsidP="00000000" w:rsidRDefault="00000000" w:rsidRPr="00000000" w14:paraId="00002B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34.7125244140625" w:firstLine="0"/>
              <w:jc w:val="right"/>
              <w:rPr>
                <w:rFonts w:ascii="Arial" w:cs="Arial" w:eastAsia="Arial" w:hAnsi="Arial"/>
                <w:b w:val="0"/>
                <w:i w:val="0"/>
                <w:smallCaps w:val="0"/>
                <w:strike w:val="0"/>
                <w:color w:val="000000"/>
                <w:sz w:val="12.175292015075684"/>
                <w:szCs w:val="12.175292015075684"/>
                <w:u w:val="none"/>
                <w:shd w:fill="auto" w:val="clear"/>
                <w:vertAlign w:val="baseline"/>
              </w:rPr>
            </w:pPr>
            <w:r w:rsidDel="00000000" w:rsidR="00000000" w:rsidRPr="00000000">
              <w:rPr>
                <w:rFonts w:ascii="Arial" w:cs="Arial" w:eastAsia="Arial" w:hAnsi="Arial"/>
                <w:b w:val="0"/>
                <w:i w:val="0"/>
                <w:smallCaps w:val="0"/>
                <w:strike w:val="0"/>
                <w:color w:val="000000"/>
                <w:sz w:val="12.175292015075684"/>
                <w:szCs w:val="12.175292015075684"/>
                <w:u w:val="none"/>
                <w:shd w:fill="auto" w:val="clear"/>
                <w:vertAlign w:val="baseline"/>
                <w:rtl w:val="0"/>
              </w:rPr>
              <w:t xml:space="preserve">Rate Shock </w:t>
            </w:r>
          </w:p>
          <w:p w:rsidR="00000000" w:rsidDel="00000000" w:rsidP="00000000" w:rsidRDefault="00000000" w:rsidRPr="00000000" w14:paraId="00002B9C">
            <w:pPr>
              <w:keepNext w:val="0"/>
              <w:keepLines w:val="0"/>
              <w:widowControl w:val="0"/>
              <w:pBdr>
                <w:top w:space="0" w:sz="0" w:val="nil"/>
                <w:left w:space="0" w:sz="0" w:val="nil"/>
                <w:bottom w:space="0" w:sz="0" w:val="nil"/>
                <w:right w:space="0" w:sz="0" w:val="nil"/>
                <w:between w:space="0" w:sz="0" w:val="nil"/>
              </w:pBdr>
              <w:shd w:fill="auto" w:val="clear"/>
              <w:spacing w:after="0" w:before="229.913330078125" w:line="240" w:lineRule="auto"/>
              <w:ind w:left="3421.605987548828" w:right="0" w:firstLine="0"/>
              <w:jc w:val="left"/>
              <w:rPr>
                <w:rFonts w:ascii="Arial" w:cs="Arial" w:eastAsia="Arial" w:hAnsi="Arial"/>
                <w:b w:val="0"/>
                <w:i w:val="0"/>
                <w:smallCaps w:val="0"/>
                <w:strike w:val="0"/>
                <w:color w:val="000000"/>
                <w:sz w:val="12.175292015075684"/>
                <w:szCs w:val="12.175292015075684"/>
                <w:u w:val="none"/>
                <w:shd w:fill="auto" w:val="clear"/>
                <w:vertAlign w:val="baseline"/>
              </w:rPr>
            </w:pPr>
            <w:r w:rsidDel="00000000" w:rsidR="00000000" w:rsidRPr="00000000">
              <w:rPr>
                <w:rFonts w:ascii="Arial" w:cs="Arial" w:eastAsia="Arial" w:hAnsi="Arial"/>
                <w:b w:val="0"/>
                <w:i w:val="0"/>
                <w:smallCaps w:val="0"/>
                <w:strike w:val="0"/>
                <w:color w:val="000000"/>
                <w:sz w:val="12.175292015075684"/>
                <w:szCs w:val="12.175292015075684"/>
                <w:u w:val="none"/>
                <w:shd w:fill="auto" w:val="clear"/>
                <w:vertAlign w:val="baseline"/>
                <w:rtl w:val="0"/>
              </w:rPr>
              <w:t xml:space="preserve">Real GDP  </w:t>
            </w:r>
          </w:p>
          <w:p w:rsidR="00000000" w:rsidDel="00000000" w:rsidP="00000000" w:rsidRDefault="00000000" w:rsidRPr="00000000" w14:paraId="00002B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52.422943115234" w:right="0" w:firstLine="0"/>
              <w:jc w:val="left"/>
              <w:rPr>
                <w:rFonts w:ascii="Arial" w:cs="Arial" w:eastAsia="Arial" w:hAnsi="Arial"/>
                <w:b w:val="0"/>
                <w:i w:val="0"/>
                <w:smallCaps w:val="0"/>
                <w:strike w:val="0"/>
                <w:color w:val="000000"/>
                <w:sz w:val="12.175292015075684"/>
                <w:szCs w:val="12.175292015075684"/>
                <w:u w:val="none"/>
                <w:shd w:fill="auto" w:val="clear"/>
                <w:vertAlign w:val="baseline"/>
              </w:rPr>
            </w:pPr>
            <w:r w:rsidDel="00000000" w:rsidR="00000000" w:rsidRPr="00000000">
              <w:rPr>
                <w:rFonts w:ascii="Arial" w:cs="Arial" w:eastAsia="Arial" w:hAnsi="Arial"/>
                <w:b w:val="0"/>
                <w:i w:val="0"/>
                <w:smallCaps w:val="0"/>
                <w:strike w:val="0"/>
                <w:color w:val="000000"/>
                <w:sz w:val="12.175292015075684"/>
                <w:szCs w:val="12.175292015075684"/>
                <w:u w:val="none"/>
                <w:shd w:fill="auto" w:val="clear"/>
                <w:vertAlign w:val="baseline"/>
                <w:rtl w:val="0"/>
              </w:rPr>
              <w:t xml:space="preserve">Primary Balance  </w:t>
            </w:r>
          </w:p>
          <w:p w:rsidR="00000000" w:rsidDel="00000000" w:rsidP="00000000" w:rsidRDefault="00000000" w:rsidRPr="00000000" w14:paraId="00002B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70.557861328125" w:firstLine="0"/>
              <w:jc w:val="right"/>
              <w:rPr>
                <w:rFonts w:ascii="Arial" w:cs="Arial" w:eastAsia="Arial" w:hAnsi="Arial"/>
                <w:b w:val="0"/>
                <w:i w:val="0"/>
                <w:smallCaps w:val="0"/>
                <w:strike w:val="0"/>
                <w:color w:val="000000"/>
                <w:sz w:val="12.175292015075684"/>
                <w:szCs w:val="12.175292015075684"/>
                <w:u w:val="none"/>
                <w:shd w:fill="auto" w:val="clear"/>
                <w:vertAlign w:val="baseline"/>
              </w:rPr>
            </w:pPr>
            <w:r w:rsidDel="00000000" w:rsidR="00000000" w:rsidRPr="00000000">
              <w:rPr>
                <w:rFonts w:ascii="Arial" w:cs="Arial" w:eastAsia="Arial" w:hAnsi="Arial"/>
                <w:b w:val="0"/>
                <w:i w:val="0"/>
                <w:smallCaps w:val="0"/>
                <w:strike w:val="0"/>
                <w:color w:val="000000"/>
                <w:sz w:val="12.175292015075684"/>
                <w:szCs w:val="12.175292015075684"/>
                <w:u w:val="none"/>
                <w:shd w:fill="auto" w:val="clear"/>
                <w:vertAlign w:val="baseline"/>
                <w:rtl w:val="0"/>
              </w:rPr>
              <w:t xml:space="preserve">Real Interest  </w:t>
            </w:r>
          </w:p>
          <w:p w:rsidR="00000000" w:rsidDel="00000000" w:rsidP="00000000" w:rsidRDefault="00000000" w:rsidRPr="00000000" w14:paraId="00002B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01.9390869140625" w:firstLine="0"/>
              <w:jc w:val="right"/>
              <w:rPr>
                <w:rFonts w:ascii="Arial" w:cs="Arial" w:eastAsia="Arial" w:hAnsi="Arial"/>
                <w:b w:val="0"/>
                <w:i w:val="0"/>
                <w:smallCaps w:val="0"/>
                <w:strike w:val="0"/>
                <w:color w:val="000000"/>
                <w:sz w:val="12.175292015075684"/>
                <w:szCs w:val="12.175292015075684"/>
                <w:u w:val="none"/>
                <w:shd w:fill="auto" w:val="clear"/>
                <w:vertAlign w:val="baseline"/>
              </w:rPr>
            </w:pPr>
            <w:r w:rsidDel="00000000" w:rsidR="00000000" w:rsidRPr="00000000">
              <w:rPr>
                <w:rFonts w:ascii="Arial" w:cs="Arial" w:eastAsia="Arial" w:hAnsi="Arial"/>
                <w:b w:val="0"/>
                <w:i w:val="0"/>
                <w:smallCaps w:val="0"/>
                <w:strike w:val="0"/>
                <w:color w:val="000000"/>
                <w:sz w:val="12.175292015075684"/>
                <w:szCs w:val="12.175292015075684"/>
                <w:u w:val="none"/>
                <w:shd w:fill="auto" w:val="clear"/>
                <w:vertAlign w:val="baseline"/>
                <w:rtl w:val="0"/>
              </w:rPr>
              <w:t xml:space="preserve">Exchange Rate  </w:t>
            </w:r>
          </w:p>
          <w:p w:rsidR="00000000" w:rsidDel="00000000" w:rsidP="00000000" w:rsidRDefault="00000000" w:rsidRPr="00000000" w14:paraId="00002B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1.7437744140625" w:firstLine="0"/>
              <w:jc w:val="right"/>
              <w:rPr>
                <w:rFonts w:ascii="Arial" w:cs="Arial" w:eastAsia="Arial" w:hAnsi="Arial"/>
                <w:b w:val="0"/>
                <w:i w:val="0"/>
                <w:smallCaps w:val="0"/>
                <w:strike w:val="0"/>
                <w:color w:val="000000"/>
                <w:sz w:val="12.175292015075684"/>
                <w:szCs w:val="12.175292015075684"/>
                <w:u w:val="none"/>
                <w:shd w:fill="auto" w:val="clear"/>
                <w:vertAlign w:val="baseline"/>
              </w:rPr>
            </w:pPr>
            <w:r w:rsidDel="00000000" w:rsidR="00000000" w:rsidRPr="00000000">
              <w:rPr>
                <w:rFonts w:ascii="Arial" w:cs="Arial" w:eastAsia="Arial" w:hAnsi="Arial"/>
                <w:b w:val="0"/>
                <w:i w:val="0"/>
                <w:smallCaps w:val="0"/>
                <w:strike w:val="0"/>
                <w:color w:val="000000"/>
                <w:sz w:val="12.175292015075684"/>
                <w:szCs w:val="12.175292015075684"/>
                <w:u w:val="none"/>
                <w:shd w:fill="auto" w:val="clear"/>
                <w:vertAlign w:val="baseline"/>
                <w:rtl w:val="0"/>
              </w:rPr>
              <w:t xml:space="preserve">Contingent  </w:t>
            </w:r>
          </w:p>
          <w:p w:rsidR="00000000" w:rsidDel="00000000" w:rsidP="00000000" w:rsidRDefault="00000000" w:rsidRPr="00000000" w14:paraId="00002B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5.6068420410156" w:right="0" w:firstLine="0"/>
              <w:jc w:val="left"/>
              <w:rPr>
                <w:rFonts w:ascii="Arial" w:cs="Arial" w:eastAsia="Arial" w:hAnsi="Arial"/>
                <w:b w:val="0"/>
                <w:i w:val="0"/>
                <w:smallCaps w:val="0"/>
                <w:strike w:val="0"/>
                <w:color w:val="000000"/>
                <w:sz w:val="8.370193481445312"/>
                <w:szCs w:val="8.370193481445312"/>
                <w:u w:val="none"/>
                <w:shd w:fill="auto" w:val="clear"/>
                <w:vertAlign w:val="baseline"/>
              </w:rPr>
            </w:pPr>
            <w:r w:rsidDel="00000000" w:rsidR="00000000" w:rsidRPr="00000000">
              <w:rPr>
                <w:rFonts w:ascii="Arial" w:cs="Arial" w:eastAsia="Arial" w:hAnsi="Arial"/>
                <w:b w:val="0"/>
                <w:i w:val="0"/>
                <w:smallCaps w:val="0"/>
                <w:strike w:val="0"/>
                <w:color w:val="000000"/>
                <w:sz w:val="12.175292015075684"/>
                <w:szCs w:val="12.175292015075684"/>
                <w:u w:val="none"/>
                <w:shd w:fill="auto" w:val="clear"/>
                <w:vertAlign w:val="baseline"/>
                <w:rtl w:val="0"/>
              </w:rPr>
              <w:t xml:space="preserve">Gross financing needs </w:t>
            </w:r>
            <w:r w:rsidDel="00000000" w:rsidR="00000000" w:rsidRPr="00000000">
              <w:rPr>
                <w:rFonts w:ascii="Arial" w:cs="Arial" w:eastAsia="Arial" w:hAnsi="Arial"/>
                <w:b w:val="0"/>
                <w:i w:val="0"/>
                <w:smallCaps w:val="0"/>
                <w:strike w:val="0"/>
                <w:color w:val="000000"/>
                <w:sz w:val="13.950322469075521"/>
                <w:szCs w:val="13.950322469075521"/>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8.370193481445312"/>
                <w:szCs w:val="8.370193481445312"/>
                <w:u w:val="none"/>
                <w:shd w:fill="auto" w:val="clear"/>
                <w:vertAlign w:val="baseline"/>
                <w:rtl w:val="0"/>
              </w:rPr>
              <w:t xml:space="preserve"> </w:t>
            </w:r>
          </w:p>
          <w:p w:rsidR="00000000" w:rsidDel="00000000" w:rsidP="00000000" w:rsidRDefault="00000000" w:rsidRPr="00000000" w14:paraId="00002B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6.400909423828" w:right="0" w:firstLine="0"/>
              <w:jc w:val="left"/>
              <w:rPr>
                <w:rFonts w:ascii="Arial" w:cs="Arial" w:eastAsia="Arial" w:hAnsi="Arial"/>
                <w:b w:val="0"/>
                <w:i w:val="0"/>
                <w:smallCaps w:val="0"/>
                <w:strike w:val="0"/>
                <w:color w:val="000000"/>
                <w:sz w:val="12.175292015075684"/>
                <w:szCs w:val="12.175292015075684"/>
                <w:u w:val="none"/>
                <w:shd w:fill="auto" w:val="clear"/>
                <w:vertAlign w:val="baseline"/>
              </w:rPr>
            </w:pPr>
            <w:r w:rsidDel="00000000" w:rsidR="00000000" w:rsidRPr="00000000">
              <w:rPr>
                <w:rFonts w:ascii="Arial" w:cs="Arial" w:eastAsia="Arial" w:hAnsi="Arial"/>
                <w:b w:val="0"/>
                <w:i w:val="0"/>
                <w:smallCaps w:val="0"/>
                <w:strike w:val="0"/>
                <w:color w:val="000000"/>
                <w:sz w:val="12.175292015075684"/>
                <w:szCs w:val="12.175292015075684"/>
                <w:u w:val="none"/>
                <w:shd w:fill="auto" w:val="clear"/>
                <w:vertAlign w:val="baseline"/>
                <w:rtl w:val="0"/>
              </w:rPr>
              <w:t xml:space="preserve">Growth Shock </w:t>
            </w:r>
          </w:p>
          <w:p w:rsidR="00000000" w:rsidDel="00000000" w:rsidP="00000000" w:rsidRDefault="00000000" w:rsidRPr="00000000" w14:paraId="00002B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14.799652099609" w:right="0" w:firstLine="0"/>
              <w:jc w:val="left"/>
              <w:rPr>
                <w:rFonts w:ascii="Arial" w:cs="Arial" w:eastAsia="Arial" w:hAnsi="Arial"/>
                <w:b w:val="0"/>
                <w:i w:val="0"/>
                <w:smallCaps w:val="0"/>
                <w:strike w:val="0"/>
                <w:color w:val="000000"/>
                <w:sz w:val="12.175292015075684"/>
                <w:szCs w:val="12.175292015075684"/>
                <w:u w:val="none"/>
                <w:shd w:fill="auto" w:val="clear"/>
                <w:vertAlign w:val="baseline"/>
              </w:rPr>
            </w:pPr>
            <w:r w:rsidDel="00000000" w:rsidR="00000000" w:rsidRPr="00000000">
              <w:rPr>
                <w:rFonts w:ascii="Arial" w:cs="Arial" w:eastAsia="Arial" w:hAnsi="Arial"/>
                <w:b w:val="0"/>
                <w:i w:val="0"/>
                <w:smallCaps w:val="0"/>
                <w:strike w:val="0"/>
                <w:color w:val="000000"/>
                <w:sz w:val="12.175292015075684"/>
                <w:szCs w:val="12.175292015075684"/>
                <w:u w:val="none"/>
                <w:shd w:fill="auto" w:val="clear"/>
                <w:vertAlign w:val="baseline"/>
                <w:rtl w:val="0"/>
              </w:rPr>
              <w:t xml:space="preserve">Shock </w:t>
            </w:r>
          </w:p>
          <w:p w:rsidR="00000000" w:rsidDel="00000000" w:rsidP="00000000" w:rsidRDefault="00000000" w:rsidRPr="00000000" w14:paraId="00002B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34.698486328125" w:firstLine="0"/>
              <w:jc w:val="right"/>
              <w:rPr>
                <w:rFonts w:ascii="Arial" w:cs="Arial" w:eastAsia="Arial" w:hAnsi="Arial"/>
                <w:b w:val="0"/>
                <w:i w:val="0"/>
                <w:smallCaps w:val="0"/>
                <w:strike w:val="0"/>
                <w:color w:val="000000"/>
                <w:sz w:val="12.175292015075684"/>
                <w:szCs w:val="12.175292015075684"/>
                <w:u w:val="none"/>
                <w:shd w:fill="auto" w:val="clear"/>
                <w:vertAlign w:val="baseline"/>
              </w:rPr>
            </w:pPr>
            <w:r w:rsidDel="00000000" w:rsidR="00000000" w:rsidRPr="00000000">
              <w:rPr>
                <w:rFonts w:ascii="Arial" w:cs="Arial" w:eastAsia="Arial" w:hAnsi="Arial"/>
                <w:b w:val="0"/>
                <w:i w:val="0"/>
                <w:smallCaps w:val="0"/>
                <w:strike w:val="0"/>
                <w:color w:val="000000"/>
                <w:sz w:val="12.175292015075684"/>
                <w:szCs w:val="12.175292015075684"/>
                <w:u w:val="none"/>
                <w:shd w:fill="auto" w:val="clear"/>
                <w:vertAlign w:val="baseline"/>
                <w:rtl w:val="0"/>
              </w:rPr>
              <w:t xml:space="preserve">Rate Shock </w:t>
            </w:r>
          </w:p>
          <w:p w:rsidR="00000000" w:rsidDel="00000000" w:rsidP="00000000" w:rsidRDefault="00000000" w:rsidRPr="00000000" w14:paraId="00002B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57.137451171875" w:firstLine="0"/>
              <w:jc w:val="right"/>
              <w:rPr>
                <w:rFonts w:ascii="Arial" w:cs="Arial" w:eastAsia="Arial" w:hAnsi="Arial"/>
                <w:b w:val="0"/>
                <w:i w:val="0"/>
                <w:smallCaps w:val="0"/>
                <w:strike w:val="0"/>
                <w:color w:val="000000"/>
                <w:sz w:val="12.175292015075684"/>
                <w:szCs w:val="12.175292015075684"/>
                <w:u w:val="none"/>
                <w:shd w:fill="auto" w:val="clear"/>
                <w:vertAlign w:val="baseline"/>
              </w:rPr>
            </w:pPr>
            <w:r w:rsidDel="00000000" w:rsidR="00000000" w:rsidRPr="00000000">
              <w:rPr>
                <w:rFonts w:ascii="Arial" w:cs="Arial" w:eastAsia="Arial" w:hAnsi="Arial"/>
                <w:b w:val="0"/>
                <w:i w:val="0"/>
                <w:smallCaps w:val="0"/>
                <w:strike w:val="0"/>
                <w:color w:val="000000"/>
                <w:sz w:val="12.175292015075684"/>
                <w:szCs w:val="12.175292015075684"/>
                <w:u w:val="none"/>
                <w:shd w:fill="auto" w:val="clear"/>
                <w:vertAlign w:val="baseline"/>
                <w:rtl w:val="0"/>
              </w:rPr>
              <w:t xml:space="preserve">Shock </w:t>
            </w:r>
          </w:p>
          <w:p w:rsidR="00000000" w:rsidDel="00000000" w:rsidP="00000000" w:rsidRDefault="00000000" w:rsidRPr="00000000" w14:paraId="00002B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21.9012451171875" w:firstLine="0"/>
              <w:jc w:val="right"/>
              <w:rPr>
                <w:rFonts w:ascii="Arial" w:cs="Arial" w:eastAsia="Arial" w:hAnsi="Arial"/>
                <w:b w:val="0"/>
                <w:i w:val="0"/>
                <w:smallCaps w:val="0"/>
                <w:strike w:val="0"/>
                <w:color w:val="000000"/>
                <w:sz w:val="12.175292015075684"/>
                <w:szCs w:val="12.175292015075684"/>
                <w:u w:val="none"/>
                <w:shd w:fill="auto" w:val="clear"/>
                <w:vertAlign w:val="baseline"/>
              </w:rPr>
            </w:pPr>
            <w:r w:rsidDel="00000000" w:rsidR="00000000" w:rsidRPr="00000000">
              <w:rPr>
                <w:rFonts w:ascii="Arial" w:cs="Arial" w:eastAsia="Arial" w:hAnsi="Arial"/>
                <w:b w:val="0"/>
                <w:i w:val="0"/>
                <w:smallCaps w:val="0"/>
                <w:strike w:val="0"/>
                <w:color w:val="000000"/>
                <w:sz w:val="12.175292015075684"/>
                <w:szCs w:val="12.175292015075684"/>
                <w:u w:val="none"/>
                <w:shd w:fill="auto" w:val="clear"/>
                <w:vertAlign w:val="baseline"/>
                <w:rtl w:val="0"/>
              </w:rPr>
              <w:t xml:space="preserve">Liability Shock </w:t>
            </w:r>
          </w:p>
          <w:p w:rsidR="00000000" w:rsidDel="00000000" w:rsidP="00000000" w:rsidRDefault="00000000" w:rsidRPr="00000000" w14:paraId="00002BA7">
            <w:pPr>
              <w:keepNext w:val="0"/>
              <w:keepLines w:val="0"/>
              <w:widowControl w:val="0"/>
              <w:pBdr>
                <w:top w:space="0" w:sz="0" w:val="nil"/>
                <w:left w:space="0" w:sz="0" w:val="nil"/>
                <w:bottom w:space="0" w:sz="0" w:val="nil"/>
                <w:right w:space="0" w:sz="0" w:val="nil"/>
                <w:between w:space="0" w:sz="0" w:val="nil"/>
              </w:pBdr>
              <w:shd w:fill="auto" w:val="clear"/>
              <w:spacing w:after="0" w:before="147.11181640625" w:line="240" w:lineRule="auto"/>
              <w:ind w:left="4373.207855224609" w:right="0" w:firstLine="0"/>
              <w:jc w:val="left"/>
              <w:rPr>
                <w:rFonts w:ascii="Arial" w:cs="Arial" w:eastAsia="Arial" w:hAnsi="Arial"/>
                <w:b w:val="0"/>
                <w:i w:val="0"/>
                <w:smallCaps w:val="0"/>
                <w:strike w:val="0"/>
                <w:color w:val="000000"/>
                <w:sz w:val="12.175292015075684"/>
                <w:szCs w:val="12.175292015075684"/>
                <w:u w:val="none"/>
                <w:shd w:fill="auto" w:val="clear"/>
                <w:vertAlign w:val="baseline"/>
              </w:rPr>
            </w:pPr>
            <w:r w:rsidDel="00000000" w:rsidR="00000000" w:rsidRPr="00000000">
              <w:rPr>
                <w:rFonts w:ascii="Arial" w:cs="Arial" w:eastAsia="Arial" w:hAnsi="Arial"/>
                <w:b w:val="0"/>
                <w:i w:val="0"/>
                <w:smallCaps w:val="0"/>
                <w:strike w:val="0"/>
                <w:color w:val="000000"/>
                <w:sz w:val="12.175292015075684"/>
                <w:szCs w:val="12.175292015075684"/>
                <w:u w:val="none"/>
                <w:shd w:fill="auto" w:val="clear"/>
                <w:vertAlign w:val="baseline"/>
                <w:rtl w:val="0"/>
              </w:rPr>
              <w:t xml:space="preserve">External  </w:t>
            </w:r>
          </w:p>
          <w:p w:rsidR="00000000" w:rsidDel="00000000" w:rsidP="00000000" w:rsidRDefault="00000000" w:rsidRPr="00000000" w14:paraId="00002B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32.1368408203125" w:firstLine="0"/>
              <w:jc w:val="right"/>
              <w:rPr>
                <w:rFonts w:ascii="Arial" w:cs="Arial" w:eastAsia="Arial" w:hAnsi="Arial"/>
                <w:b w:val="0"/>
                <w:i w:val="0"/>
                <w:smallCaps w:val="0"/>
                <w:strike w:val="0"/>
                <w:color w:val="000000"/>
                <w:sz w:val="12.175292015075684"/>
                <w:szCs w:val="12.175292015075684"/>
                <w:u w:val="none"/>
                <w:shd w:fill="auto" w:val="clear"/>
                <w:vertAlign w:val="baseline"/>
              </w:rPr>
            </w:pPr>
            <w:r w:rsidDel="00000000" w:rsidR="00000000" w:rsidRPr="00000000">
              <w:rPr>
                <w:rFonts w:ascii="Arial" w:cs="Arial" w:eastAsia="Arial" w:hAnsi="Arial"/>
                <w:b w:val="0"/>
                <w:i w:val="0"/>
                <w:smallCaps w:val="0"/>
                <w:strike w:val="0"/>
                <w:color w:val="000000"/>
                <w:sz w:val="12.175292015075684"/>
                <w:szCs w:val="12.175292015075684"/>
                <w:u w:val="none"/>
                <w:shd w:fill="auto" w:val="clear"/>
                <w:vertAlign w:val="baseline"/>
                <w:rtl w:val="0"/>
              </w:rPr>
              <w:t xml:space="preserve">Change in the  </w:t>
            </w:r>
          </w:p>
          <w:p w:rsidR="00000000" w:rsidDel="00000000" w:rsidP="00000000" w:rsidRDefault="00000000" w:rsidRPr="00000000" w14:paraId="00002B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8.9764404296875" w:firstLine="0"/>
              <w:jc w:val="right"/>
              <w:rPr>
                <w:rFonts w:ascii="Arial" w:cs="Arial" w:eastAsia="Arial" w:hAnsi="Arial"/>
                <w:b w:val="0"/>
                <w:i w:val="0"/>
                <w:smallCaps w:val="0"/>
                <w:strike w:val="0"/>
                <w:color w:val="000000"/>
                <w:sz w:val="12.175292015075684"/>
                <w:szCs w:val="12.175292015075684"/>
                <w:u w:val="none"/>
                <w:shd w:fill="auto" w:val="clear"/>
                <w:vertAlign w:val="baseline"/>
              </w:rPr>
            </w:pPr>
            <w:r w:rsidDel="00000000" w:rsidR="00000000" w:rsidRPr="00000000">
              <w:rPr>
                <w:rFonts w:ascii="Arial" w:cs="Arial" w:eastAsia="Arial" w:hAnsi="Arial"/>
                <w:b w:val="0"/>
                <w:i w:val="0"/>
                <w:smallCaps w:val="0"/>
                <w:strike w:val="0"/>
                <w:color w:val="000000"/>
                <w:sz w:val="12.175292015075684"/>
                <w:szCs w:val="12.175292015075684"/>
                <w:u w:val="none"/>
                <w:shd w:fill="auto" w:val="clear"/>
                <w:vertAlign w:val="baseline"/>
                <w:rtl w:val="0"/>
              </w:rPr>
              <w:t xml:space="preserve">Public Debt  </w:t>
            </w:r>
          </w:p>
          <w:p w:rsidR="00000000" w:rsidDel="00000000" w:rsidP="00000000" w:rsidRDefault="00000000" w:rsidRPr="00000000" w14:paraId="00002B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62.9693603515625" w:firstLine="0"/>
              <w:jc w:val="right"/>
              <w:rPr>
                <w:rFonts w:ascii="Arial" w:cs="Arial" w:eastAsia="Arial" w:hAnsi="Arial"/>
                <w:b w:val="0"/>
                <w:i w:val="0"/>
                <w:smallCaps w:val="0"/>
                <w:strike w:val="0"/>
                <w:color w:val="000000"/>
                <w:sz w:val="12.175292015075684"/>
                <w:szCs w:val="12.175292015075684"/>
                <w:u w:val="none"/>
                <w:shd w:fill="auto" w:val="clear"/>
                <w:vertAlign w:val="baseline"/>
              </w:rPr>
            </w:pPr>
            <w:r w:rsidDel="00000000" w:rsidR="00000000" w:rsidRPr="00000000">
              <w:rPr>
                <w:rFonts w:ascii="Arial" w:cs="Arial" w:eastAsia="Arial" w:hAnsi="Arial"/>
                <w:b w:val="0"/>
                <w:i w:val="0"/>
                <w:smallCaps w:val="0"/>
                <w:strike w:val="0"/>
                <w:color w:val="000000"/>
                <w:sz w:val="12.175292015075684"/>
                <w:szCs w:val="12.175292015075684"/>
                <w:u w:val="none"/>
                <w:shd w:fill="auto" w:val="clear"/>
                <w:vertAlign w:val="baseline"/>
                <w:rtl w:val="0"/>
              </w:rPr>
              <w:t xml:space="preserve">Foreign  </w:t>
            </w:r>
          </w:p>
          <w:p w:rsidR="00000000" w:rsidDel="00000000" w:rsidP="00000000" w:rsidRDefault="00000000" w:rsidRPr="00000000" w14:paraId="00002B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81.614227294922" w:right="0" w:firstLine="0"/>
              <w:jc w:val="left"/>
              <w:rPr>
                <w:rFonts w:ascii="Arial" w:cs="Arial" w:eastAsia="Arial" w:hAnsi="Arial"/>
                <w:b w:val="0"/>
                <w:i w:val="0"/>
                <w:smallCaps w:val="0"/>
                <w:strike w:val="0"/>
                <w:color w:val="000000"/>
                <w:sz w:val="12.175292015075684"/>
                <w:szCs w:val="12.175292015075684"/>
                <w:u w:val="none"/>
                <w:shd w:fill="auto" w:val="clear"/>
                <w:vertAlign w:val="baseline"/>
              </w:rPr>
            </w:pPr>
            <w:r w:rsidDel="00000000" w:rsidR="00000000" w:rsidRPr="00000000">
              <w:rPr>
                <w:rFonts w:ascii="Arial" w:cs="Arial" w:eastAsia="Arial" w:hAnsi="Arial"/>
                <w:b w:val="0"/>
                <w:i w:val="0"/>
                <w:smallCaps w:val="0"/>
                <w:strike w:val="0"/>
                <w:color w:val="000000"/>
                <w:sz w:val="12.175292015075684"/>
                <w:szCs w:val="12.175292015075684"/>
                <w:u w:val="none"/>
                <w:shd w:fill="auto" w:val="clear"/>
                <w:vertAlign w:val="baseline"/>
                <w:rtl w:val="0"/>
              </w:rPr>
              <w:t xml:space="preserve">Market  </w:t>
            </w:r>
          </w:p>
          <w:p w:rsidR="00000000" w:rsidDel="00000000" w:rsidP="00000000" w:rsidRDefault="00000000" w:rsidRPr="00000000" w14:paraId="00002B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1.2141418457031" w:right="0" w:firstLine="0"/>
              <w:jc w:val="left"/>
              <w:rPr>
                <w:rFonts w:ascii="Arial" w:cs="Arial" w:eastAsia="Arial" w:hAnsi="Arial"/>
                <w:b w:val="0"/>
                <w:i w:val="0"/>
                <w:smallCaps w:val="0"/>
                <w:strike w:val="0"/>
                <w:color w:val="000000"/>
                <w:sz w:val="8.370193481445312"/>
                <w:szCs w:val="8.370193481445312"/>
                <w:u w:val="none"/>
                <w:shd w:fill="auto" w:val="clear"/>
                <w:vertAlign w:val="baseline"/>
              </w:rPr>
            </w:pPr>
            <w:r w:rsidDel="00000000" w:rsidR="00000000" w:rsidRPr="00000000">
              <w:rPr>
                <w:rFonts w:ascii="Arial" w:cs="Arial" w:eastAsia="Arial" w:hAnsi="Arial"/>
                <w:b w:val="0"/>
                <w:i w:val="0"/>
                <w:smallCaps w:val="0"/>
                <w:strike w:val="0"/>
                <w:color w:val="000000"/>
                <w:sz w:val="12.175292015075684"/>
                <w:szCs w:val="12.175292015075684"/>
                <w:u w:val="none"/>
                <w:shd w:fill="auto" w:val="clear"/>
                <w:vertAlign w:val="baseline"/>
                <w:rtl w:val="0"/>
              </w:rPr>
              <w:t xml:space="preserve">Debt profile </w:t>
            </w:r>
            <w:r w:rsidDel="00000000" w:rsidR="00000000" w:rsidRPr="00000000">
              <w:rPr>
                <w:rFonts w:ascii="Arial" w:cs="Arial" w:eastAsia="Arial" w:hAnsi="Arial"/>
                <w:b w:val="0"/>
                <w:i w:val="0"/>
                <w:smallCaps w:val="0"/>
                <w:strike w:val="0"/>
                <w:color w:val="000000"/>
                <w:sz w:val="13.950322469075521"/>
                <w:szCs w:val="13.950322469075521"/>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8.370193481445312"/>
                <w:szCs w:val="8.370193481445312"/>
                <w:u w:val="none"/>
                <w:shd w:fill="auto" w:val="clear"/>
                <w:vertAlign w:val="baseline"/>
                <w:rtl w:val="0"/>
              </w:rPr>
              <w:t xml:space="preserve"> </w:t>
            </w:r>
          </w:p>
          <w:p w:rsidR="00000000" w:rsidDel="00000000" w:rsidP="00000000" w:rsidRDefault="00000000" w:rsidRPr="00000000" w14:paraId="00002B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7.607269287109" w:right="0" w:firstLine="0"/>
              <w:jc w:val="left"/>
              <w:rPr>
                <w:rFonts w:ascii="Arial" w:cs="Arial" w:eastAsia="Arial" w:hAnsi="Arial"/>
                <w:b w:val="0"/>
                <w:i w:val="0"/>
                <w:smallCaps w:val="0"/>
                <w:strike w:val="0"/>
                <w:color w:val="000000"/>
                <w:sz w:val="12.175292015075684"/>
                <w:szCs w:val="12.175292015075684"/>
                <w:u w:val="none"/>
                <w:shd w:fill="auto" w:val="clear"/>
                <w:vertAlign w:val="baseline"/>
              </w:rPr>
            </w:pPr>
            <w:r w:rsidDel="00000000" w:rsidR="00000000" w:rsidRPr="00000000">
              <w:rPr>
                <w:rFonts w:ascii="Arial" w:cs="Arial" w:eastAsia="Arial" w:hAnsi="Arial"/>
                <w:b w:val="0"/>
                <w:i w:val="0"/>
                <w:smallCaps w:val="0"/>
                <w:strike w:val="0"/>
                <w:color w:val="000000"/>
                <w:sz w:val="12.175292015075684"/>
                <w:szCs w:val="12.175292015075684"/>
                <w:u w:val="none"/>
                <w:shd w:fill="auto" w:val="clear"/>
                <w:vertAlign w:val="baseline"/>
                <w:rtl w:val="0"/>
              </w:rPr>
              <w:t xml:space="preserve">Financing  </w:t>
            </w:r>
          </w:p>
          <w:p w:rsidR="00000000" w:rsidDel="00000000" w:rsidP="00000000" w:rsidRDefault="00000000" w:rsidRPr="00000000" w14:paraId="00002B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31.612548828125" w:firstLine="0"/>
              <w:jc w:val="right"/>
              <w:rPr>
                <w:rFonts w:ascii="Arial" w:cs="Arial" w:eastAsia="Arial" w:hAnsi="Arial"/>
                <w:b w:val="0"/>
                <w:i w:val="0"/>
                <w:smallCaps w:val="0"/>
                <w:strike w:val="0"/>
                <w:color w:val="000000"/>
                <w:sz w:val="12.175292015075684"/>
                <w:szCs w:val="12.175292015075684"/>
                <w:u w:val="none"/>
                <w:shd w:fill="auto" w:val="clear"/>
                <w:vertAlign w:val="baseline"/>
              </w:rPr>
            </w:pPr>
            <w:r w:rsidDel="00000000" w:rsidR="00000000" w:rsidRPr="00000000">
              <w:rPr>
                <w:rFonts w:ascii="Arial" w:cs="Arial" w:eastAsia="Arial" w:hAnsi="Arial"/>
                <w:b w:val="0"/>
                <w:i w:val="0"/>
                <w:smallCaps w:val="0"/>
                <w:strike w:val="0"/>
                <w:color w:val="000000"/>
                <w:sz w:val="12.175292015075684"/>
                <w:szCs w:val="12.175292015075684"/>
                <w:u w:val="none"/>
                <w:shd w:fill="auto" w:val="clear"/>
                <w:vertAlign w:val="baseline"/>
                <w:rtl w:val="0"/>
              </w:rPr>
              <w:t xml:space="preserve">Share of Short </w:t>
            </w:r>
          </w:p>
          <w:p w:rsidR="00000000" w:rsidDel="00000000" w:rsidP="00000000" w:rsidRDefault="00000000" w:rsidRPr="00000000" w14:paraId="00002B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62.593994140625" w:firstLine="0"/>
              <w:jc w:val="right"/>
              <w:rPr>
                <w:rFonts w:ascii="Arial" w:cs="Arial" w:eastAsia="Arial" w:hAnsi="Arial"/>
                <w:b w:val="0"/>
                <w:i w:val="0"/>
                <w:smallCaps w:val="0"/>
                <w:strike w:val="0"/>
                <w:color w:val="000000"/>
                <w:sz w:val="12.175292015075684"/>
                <w:szCs w:val="12.175292015075684"/>
                <w:u w:val="none"/>
                <w:shd w:fill="auto" w:val="clear"/>
                <w:vertAlign w:val="baseline"/>
              </w:rPr>
            </w:pPr>
            <w:r w:rsidDel="00000000" w:rsidR="00000000" w:rsidRPr="00000000">
              <w:rPr>
                <w:rFonts w:ascii="Arial" w:cs="Arial" w:eastAsia="Arial" w:hAnsi="Arial"/>
                <w:b w:val="0"/>
                <w:i w:val="0"/>
                <w:smallCaps w:val="0"/>
                <w:strike w:val="0"/>
                <w:color w:val="000000"/>
                <w:sz w:val="12.175292015075684"/>
                <w:szCs w:val="12.175292015075684"/>
                <w:u w:val="none"/>
                <w:shd w:fill="auto" w:val="clear"/>
                <w:vertAlign w:val="baseline"/>
                <w:rtl w:val="0"/>
              </w:rPr>
              <w:t xml:space="preserve">Held by Non </w:t>
            </w:r>
          </w:p>
          <w:p w:rsidR="00000000" w:rsidDel="00000000" w:rsidP="00000000" w:rsidRDefault="00000000" w:rsidRPr="00000000" w14:paraId="00002B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5.6817626953125" w:firstLine="0"/>
              <w:jc w:val="right"/>
              <w:rPr>
                <w:rFonts w:ascii="Arial" w:cs="Arial" w:eastAsia="Arial" w:hAnsi="Arial"/>
                <w:b w:val="0"/>
                <w:i w:val="0"/>
                <w:smallCaps w:val="0"/>
                <w:strike w:val="0"/>
                <w:color w:val="000000"/>
                <w:sz w:val="12.175292015075684"/>
                <w:szCs w:val="12.175292015075684"/>
                <w:u w:val="none"/>
                <w:shd w:fill="auto" w:val="clear"/>
                <w:vertAlign w:val="baseline"/>
              </w:rPr>
            </w:pPr>
            <w:r w:rsidDel="00000000" w:rsidR="00000000" w:rsidRPr="00000000">
              <w:rPr>
                <w:rFonts w:ascii="Arial" w:cs="Arial" w:eastAsia="Arial" w:hAnsi="Arial"/>
                <w:b w:val="0"/>
                <w:i w:val="0"/>
                <w:smallCaps w:val="0"/>
                <w:strike w:val="0"/>
                <w:color w:val="000000"/>
                <w:sz w:val="12.175292015075684"/>
                <w:szCs w:val="12.175292015075684"/>
                <w:u w:val="none"/>
                <w:shd w:fill="auto" w:val="clear"/>
                <w:vertAlign w:val="baseline"/>
                <w:rtl w:val="0"/>
              </w:rPr>
              <w:t xml:space="preserve">Currency  </w:t>
            </w:r>
          </w:p>
          <w:p w:rsidR="00000000" w:rsidDel="00000000" w:rsidP="00000000" w:rsidRDefault="00000000" w:rsidRPr="00000000" w14:paraId="00002B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83.2090759277344" w:right="0" w:firstLine="0"/>
              <w:jc w:val="left"/>
              <w:rPr>
                <w:rFonts w:ascii="Arial" w:cs="Arial" w:eastAsia="Arial" w:hAnsi="Arial"/>
                <w:b w:val="0"/>
                <w:i w:val="0"/>
                <w:smallCaps w:val="0"/>
                <w:strike w:val="0"/>
                <w:color w:val="000000"/>
                <w:sz w:val="12.175292015075684"/>
                <w:szCs w:val="12.175292015075684"/>
                <w:u w:val="none"/>
                <w:shd w:fill="auto" w:val="clear"/>
                <w:vertAlign w:val="baseline"/>
              </w:rPr>
            </w:pPr>
            <w:r w:rsidDel="00000000" w:rsidR="00000000" w:rsidRPr="00000000">
              <w:rPr>
                <w:rFonts w:ascii="Arial" w:cs="Arial" w:eastAsia="Arial" w:hAnsi="Arial"/>
                <w:b w:val="0"/>
                <w:i w:val="0"/>
                <w:smallCaps w:val="0"/>
                <w:strike w:val="0"/>
                <w:color w:val="000000"/>
                <w:sz w:val="12.175292015075684"/>
                <w:szCs w:val="12.175292015075684"/>
                <w:u w:val="none"/>
                <w:shd w:fill="auto" w:val="clear"/>
                <w:vertAlign w:val="baseline"/>
                <w:rtl w:val="0"/>
              </w:rPr>
              <w:t xml:space="preserve">Perception </w:t>
            </w:r>
          </w:p>
          <w:p w:rsidR="00000000" w:rsidDel="00000000" w:rsidP="00000000" w:rsidRDefault="00000000" w:rsidRPr="00000000" w14:paraId="00002B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13.611907958984" w:right="0" w:firstLine="0"/>
              <w:jc w:val="left"/>
              <w:rPr>
                <w:rFonts w:ascii="Arial" w:cs="Arial" w:eastAsia="Arial" w:hAnsi="Arial"/>
                <w:b w:val="0"/>
                <w:i w:val="0"/>
                <w:smallCaps w:val="0"/>
                <w:strike w:val="0"/>
                <w:color w:val="000000"/>
                <w:sz w:val="12.175292015075684"/>
                <w:szCs w:val="12.175292015075684"/>
                <w:u w:val="none"/>
                <w:shd w:fill="auto" w:val="clear"/>
                <w:vertAlign w:val="baseline"/>
              </w:rPr>
            </w:pPr>
            <w:r w:rsidDel="00000000" w:rsidR="00000000" w:rsidRPr="00000000">
              <w:rPr>
                <w:rFonts w:ascii="Arial" w:cs="Arial" w:eastAsia="Arial" w:hAnsi="Arial"/>
                <w:b w:val="0"/>
                <w:i w:val="0"/>
                <w:smallCaps w:val="0"/>
                <w:strike w:val="0"/>
                <w:color w:val="000000"/>
                <w:sz w:val="12.175292015075684"/>
                <w:szCs w:val="12.175292015075684"/>
                <w:u w:val="none"/>
                <w:shd w:fill="auto" w:val="clear"/>
                <w:vertAlign w:val="baseline"/>
                <w:rtl w:val="0"/>
              </w:rPr>
              <w:t xml:space="preserve">Requirements </w:t>
            </w:r>
          </w:p>
          <w:p w:rsidR="00000000" w:rsidDel="00000000" w:rsidP="00000000" w:rsidRDefault="00000000" w:rsidRPr="00000000" w14:paraId="00002B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48.5577392578125" w:firstLine="0"/>
              <w:jc w:val="right"/>
              <w:rPr>
                <w:rFonts w:ascii="Arial" w:cs="Arial" w:eastAsia="Arial" w:hAnsi="Arial"/>
                <w:b w:val="0"/>
                <w:i w:val="0"/>
                <w:smallCaps w:val="0"/>
                <w:strike w:val="0"/>
                <w:color w:val="000000"/>
                <w:sz w:val="12.175292015075684"/>
                <w:szCs w:val="12.175292015075684"/>
                <w:u w:val="none"/>
                <w:shd w:fill="auto" w:val="clear"/>
                <w:vertAlign w:val="baseline"/>
              </w:rPr>
            </w:pPr>
            <w:r w:rsidDel="00000000" w:rsidR="00000000" w:rsidRPr="00000000">
              <w:rPr>
                <w:rFonts w:ascii="Arial" w:cs="Arial" w:eastAsia="Arial" w:hAnsi="Arial"/>
                <w:b w:val="0"/>
                <w:i w:val="0"/>
                <w:smallCaps w:val="0"/>
                <w:strike w:val="0"/>
                <w:color w:val="000000"/>
                <w:sz w:val="12.175292015075684"/>
                <w:szCs w:val="12.175292015075684"/>
                <w:u w:val="none"/>
                <w:shd w:fill="auto" w:val="clear"/>
                <w:vertAlign w:val="baseline"/>
                <w:rtl w:val="0"/>
              </w:rPr>
              <w:t xml:space="preserve">Term Debt </w:t>
            </w:r>
          </w:p>
          <w:p w:rsidR="00000000" w:rsidDel="00000000" w:rsidP="00000000" w:rsidRDefault="00000000" w:rsidRPr="00000000" w14:paraId="00002B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64.2291259765625" w:firstLine="0"/>
              <w:jc w:val="right"/>
              <w:rPr>
                <w:rFonts w:ascii="Arial" w:cs="Arial" w:eastAsia="Arial" w:hAnsi="Arial"/>
                <w:b w:val="0"/>
                <w:i w:val="0"/>
                <w:smallCaps w:val="0"/>
                <w:strike w:val="0"/>
                <w:color w:val="000000"/>
                <w:sz w:val="12.175292015075684"/>
                <w:szCs w:val="12.175292015075684"/>
                <w:u w:val="none"/>
                <w:shd w:fill="auto" w:val="clear"/>
                <w:vertAlign w:val="baseline"/>
              </w:rPr>
            </w:pPr>
            <w:r w:rsidDel="00000000" w:rsidR="00000000" w:rsidRPr="00000000">
              <w:rPr>
                <w:rFonts w:ascii="Arial" w:cs="Arial" w:eastAsia="Arial" w:hAnsi="Arial"/>
                <w:b w:val="0"/>
                <w:i w:val="0"/>
                <w:smallCaps w:val="0"/>
                <w:strike w:val="0"/>
                <w:color w:val="000000"/>
                <w:sz w:val="12.175292015075684"/>
                <w:szCs w:val="12.175292015075684"/>
                <w:u w:val="none"/>
                <w:shd w:fill="auto" w:val="clear"/>
                <w:vertAlign w:val="baseline"/>
                <w:rtl w:val="0"/>
              </w:rPr>
              <w:t xml:space="preserve">Residents </w:t>
            </w:r>
          </w:p>
          <w:p w:rsidR="00000000" w:rsidDel="00000000" w:rsidP="00000000" w:rsidRDefault="00000000" w:rsidRPr="00000000" w14:paraId="00002B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73.770751953125" w:firstLine="0"/>
              <w:jc w:val="right"/>
              <w:rPr>
                <w:rFonts w:ascii="Arial" w:cs="Arial" w:eastAsia="Arial" w:hAnsi="Arial"/>
                <w:b w:val="0"/>
                <w:i w:val="0"/>
                <w:smallCaps w:val="0"/>
                <w:strike w:val="0"/>
                <w:color w:val="000000"/>
                <w:sz w:val="12.175292015075684"/>
                <w:szCs w:val="12.175292015075684"/>
                <w:u w:val="none"/>
                <w:shd w:fill="auto" w:val="clear"/>
                <w:vertAlign w:val="baseline"/>
              </w:rPr>
            </w:pPr>
            <w:r w:rsidDel="00000000" w:rsidR="00000000" w:rsidRPr="00000000">
              <w:rPr>
                <w:rFonts w:ascii="Arial" w:cs="Arial" w:eastAsia="Arial" w:hAnsi="Arial"/>
                <w:b w:val="0"/>
                <w:i w:val="0"/>
                <w:smallCaps w:val="0"/>
                <w:strike w:val="0"/>
                <w:color w:val="000000"/>
                <w:sz w:val="12.175292015075684"/>
                <w:szCs w:val="12.175292015075684"/>
                <w:u w:val="none"/>
                <w:shd w:fill="auto" w:val="clear"/>
                <w:vertAlign w:val="baseline"/>
                <w:rtl w:val="0"/>
              </w:rPr>
              <w:t xml:space="preserve">Debt </w:t>
            </w:r>
          </w:p>
          <w:p w:rsidR="00000000" w:rsidDel="00000000" w:rsidP="00000000" w:rsidRDefault="00000000" w:rsidRPr="00000000" w14:paraId="00002BB6">
            <w:pPr>
              <w:keepNext w:val="0"/>
              <w:keepLines w:val="0"/>
              <w:widowControl w:val="0"/>
              <w:pBdr>
                <w:top w:space="0" w:sz="0" w:val="nil"/>
                <w:left w:space="0" w:sz="0" w:val="nil"/>
                <w:bottom w:space="0" w:sz="0" w:val="nil"/>
                <w:right w:space="0" w:sz="0" w:val="nil"/>
                <w:between w:space="0" w:sz="0" w:val="nil"/>
              </w:pBdr>
              <w:shd w:fill="auto" w:val="clear"/>
              <w:spacing w:after="0" w:before="257.052001953125" w:line="240" w:lineRule="auto"/>
              <w:ind w:left="0" w:right="0" w:firstLine="0"/>
              <w:jc w:val="center"/>
              <w:rPr>
                <w:rFonts w:ascii="Arial" w:cs="Arial" w:eastAsia="Arial" w:hAnsi="Arial"/>
                <w:b w:val="1"/>
                <w:i w:val="0"/>
                <w:smallCaps w:val="0"/>
                <w:strike w:val="0"/>
                <w:color w:val="000000"/>
                <w:sz w:val="17.501789093017578"/>
                <w:szCs w:val="17.501789093017578"/>
                <w:u w:val="none"/>
                <w:shd w:fill="auto" w:val="clear"/>
                <w:vertAlign w:val="baseline"/>
              </w:rPr>
            </w:pPr>
            <w:r w:rsidDel="00000000" w:rsidR="00000000" w:rsidRPr="00000000">
              <w:rPr>
                <w:rFonts w:ascii="Arial" w:cs="Arial" w:eastAsia="Arial" w:hAnsi="Arial"/>
                <w:b w:val="1"/>
                <w:i w:val="0"/>
                <w:smallCaps w:val="0"/>
                <w:strike w:val="0"/>
                <w:color w:val="000000"/>
                <w:sz w:val="17.501789093017578"/>
                <w:szCs w:val="17.501789093017578"/>
                <w:u w:val="none"/>
                <w:shd w:fill="auto" w:val="clear"/>
                <w:vertAlign w:val="baseline"/>
                <w:rtl w:val="0"/>
              </w:rPr>
              <w:t xml:space="preserve">Evolution of Predictive Densities of Gross Nominal Public Debt </w:t>
            </w:r>
          </w:p>
          <w:p w:rsidR="00000000" w:rsidDel="00000000" w:rsidP="00000000" w:rsidRDefault="00000000" w:rsidRPr="00000000" w14:paraId="00002BB7">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center"/>
              <w:rPr>
                <w:rFonts w:ascii="Arial" w:cs="Arial" w:eastAsia="Arial" w:hAnsi="Arial"/>
                <w:b w:val="0"/>
                <w:i w:val="0"/>
                <w:smallCaps w:val="0"/>
                <w:strike w:val="0"/>
                <w:color w:val="000000"/>
                <w:sz w:val="13.697092056274414"/>
                <w:szCs w:val="13.697092056274414"/>
                <w:u w:val="none"/>
                <w:shd w:fill="auto" w:val="clear"/>
                <w:vertAlign w:val="baseline"/>
              </w:rPr>
            </w:pPr>
            <w:r w:rsidDel="00000000" w:rsidR="00000000" w:rsidRPr="00000000">
              <w:rPr>
                <w:rFonts w:ascii="Arial" w:cs="Arial" w:eastAsia="Arial" w:hAnsi="Arial"/>
                <w:b w:val="0"/>
                <w:i w:val="0"/>
                <w:smallCaps w:val="0"/>
                <w:strike w:val="0"/>
                <w:color w:val="000000"/>
                <w:sz w:val="13.697092056274414"/>
                <w:szCs w:val="13.697092056274414"/>
                <w:u w:val="none"/>
                <w:shd w:fill="auto" w:val="clear"/>
                <w:vertAlign w:val="baseline"/>
                <w:rtl w:val="0"/>
              </w:rPr>
              <w:t xml:space="preserve">(in percent of GDP) </w:t>
            </w:r>
          </w:p>
          <w:p w:rsidR="00000000" w:rsidDel="00000000" w:rsidP="00000000" w:rsidRDefault="00000000" w:rsidRPr="00000000" w14:paraId="00002BB8">
            <w:pPr>
              <w:keepNext w:val="0"/>
              <w:keepLines w:val="0"/>
              <w:widowControl w:val="0"/>
              <w:pBdr>
                <w:top w:space="0" w:sz="0" w:val="nil"/>
                <w:left w:space="0" w:sz="0" w:val="nil"/>
                <w:bottom w:space="0" w:sz="0" w:val="nil"/>
                <w:right w:space="0" w:sz="0" w:val="nil"/>
                <w:between w:space="0" w:sz="0" w:val="nil"/>
              </w:pBdr>
              <w:shd w:fill="auto" w:val="clear"/>
              <w:spacing w:after="0" w:before="59.75341796875" w:line="240" w:lineRule="auto"/>
              <w:ind w:left="1164.6153259277344" w:right="0" w:firstLine="0"/>
              <w:jc w:val="left"/>
              <w:rPr>
                <w:rFonts w:ascii="Arial" w:cs="Arial" w:eastAsia="Arial" w:hAnsi="Arial"/>
                <w:b w:val="0"/>
                <w:i w:val="0"/>
                <w:smallCaps w:val="0"/>
                <w:strike w:val="0"/>
                <w:color w:val="000000"/>
                <w:sz w:val="13.697092056274414"/>
                <w:szCs w:val="13.697092056274414"/>
                <w:u w:val="none"/>
                <w:shd w:fill="auto" w:val="clear"/>
                <w:vertAlign w:val="baseline"/>
              </w:rPr>
            </w:pPr>
            <w:r w:rsidDel="00000000" w:rsidR="00000000" w:rsidRPr="00000000">
              <w:rPr>
                <w:rFonts w:ascii="Arial" w:cs="Arial" w:eastAsia="Arial" w:hAnsi="Arial"/>
                <w:b w:val="0"/>
                <w:i w:val="0"/>
                <w:smallCaps w:val="0"/>
                <w:strike w:val="0"/>
                <w:color w:val="000000"/>
                <w:sz w:val="13.697092056274414"/>
                <w:szCs w:val="13.697092056274414"/>
                <w:u w:val="none"/>
                <w:shd w:fill="auto" w:val="clear"/>
                <w:vertAlign w:val="baseline"/>
                <w:rtl w:val="0"/>
              </w:rPr>
              <w:t xml:space="preserve">Baseline Percentiles: 10th-25th 25th-75th 75th-90th </w:t>
            </w:r>
          </w:p>
          <w:p w:rsidR="00000000" w:rsidDel="00000000" w:rsidP="00000000" w:rsidRDefault="00000000" w:rsidRPr="00000000" w14:paraId="00002BB9">
            <w:pPr>
              <w:keepNext w:val="0"/>
              <w:keepLines w:val="0"/>
              <w:widowControl w:val="0"/>
              <w:pBdr>
                <w:top w:space="0" w:sz="0" w:val="nil"/>
                <w:left w:space="0" w:sz="0" w:val="nil"/>
                <w:bottom w:space="0" w:sz="0" w:val="nil"/>
                <w:right w:space="0" w:sz="0" w:val="nil"/>
                <w:between w:space="0" w:sz="0" w:val="nil"/>
              </w:pBdr>
              <w:shd w:fill="auto" w:val="clear"/>
              <w:spacing w:after="0" w:before="169.952392578125" w:line="240" w:lineRule="auto"/>
              <w:ind w:left="482.56805419921875" w:right="0" w:firstLine="0"/>
              <w:jc w:val="left"/>
              <w:rPr>
                <w:rFonts w:ascii="Arial" w:cs="Arial" w:eastAsia="Arial" w:hAnsi="Arial"/>
                <w:b w:val="1"/>
                <w:i w:val="0"/>
                <w:smallCaps w:val="0"/>
                <w:strike w:val="0"/>
                <w:color w:val="000000"/>
                <w:sz w:val="13.697092056274414"/>
                <w:szCs w:val="13.697092056274414"/>
                <w:u w:val="none"/>
                <w:shd w:fill="auto" w:val="clear"/>
                <w:vertAlign w:val="baseline"/>
              </w:rPr>
            </w:pPr>
            <w:r w:rsidDel="00000000" w:rsidR="00000000" w:rsidRPr="00000000">
              <w:rPr>
                <w:rFonts w:ascii="Arial" w:cs="Arial" w:eastAsia="Arial" w:hAnsi="Arial"/>
                <w:b w:val="1"/>
                <w:i w:val="0"/>
                <w:smallCaps w:val="0"/>
                <w:strike w:val="0"/>
                <w:color w:val="000000"/>
                <w:sz w:val="13.697092056274414"/>
                <w:szCs w:val="13.697092056274414"/>
                <w:u w:val="none"/>
                <w:shd w:fill="auto" w:val="clear"/>
                <w:vertAlign w:val="baseline"/>
                <w:rtl w:val="0"/>
              </w:rPr>
              <w:t xml:space="preserve">Symmetric Distribution </w:t>
            </w:r>
          </w:p>
          <w:p w:rsidR="00000000" w:rsidDel="00000000" w:rsidP="00000000" w:rsidRDefault="00000000" w:rsidRPr="00000000" w14:paraId="00002B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6.405029296875" w:firstLine="0"/>
              <w:jc w:val="right"/>
              <w:rPr>
                <w:rFonts w:ascii="Arial" w:cs="Arial" w:eastAsia="Arial" w:hAnsi="Arial"/>
                <w:b w:val="1"/>
                <w:i w:val="0"/>
                <w:smallCaps w:val="0"/>
                <w:strike w:val="0"/>
                <w:color w:val="000000"/>
                <w:sz w:val="13.697092056274414"/>
                <w:szCs w:val="13.697092056274414"/>
                <w:u w:val="none"/>
                <w:shd w:fill="auto" w:val="clear"/>
                <w:vertAlign w:val="baseline"/>
              </w:rPr>
            </w:pPr>
            <w:r w:rsidDel="00000000" w:rsidR="00000000" w:rsidRPr="00000000">
              <w:rPr>
                <w:rFonts w:ascii="Arial" w:cs="Arial" w:eastAsia="Arial" w:hAnsi="Arial"/>
                <w:b w:val="1"/>
                <w:i w:val="0"/>
                <w:smallCaps w:val="0"/>
                <w:strike w:val="0"/>
                <w:color w:val="000000"/>
                <w:sz w:val="13.697092056274414"/>
                <w:szCs w:val="13.697092056274414"/>
                <w:u w:val="none"/>
                <w:shd w:fill="auto" w:val="clear"/>
                <w:vertAlign w:val="baseline"/>
                <w:rtl w:val="0"/>
              </w:rPr>
              <w:t xml:space="preserve">Restricted (Asymmetric) Distribution </w:t>
            </w:r>
          </w:p>
          <w:p w:rsidR="00000000" w:rsidDel="00000000" w:rsidP="00000000" w:rsidRDefault="00000000" w:rsidRPr="00000000" w14:paraId="00002BBB">
            <w:pPr>
              <w:keepNext w:val="0"/>
              <w:keepLines w:val="0"/>
              <w:widowControl w:val="0"/>
              <w:pBdr>
                <w:top w:space="0" w:sz="0" w:val="nil"/>
                <w:left w:space="0" w:sz="0" w:val="nil"/>
                <w:bottom w:space="0" w:sz="0" w:val="nil"/>
                <w:right w:space="0" w:sz="0" w:val="nil"/>
                <w:between w:space="0" w:sz="0" w:val="nil"/>
              </w:pBdr>
              <w:shd w:fill="auto" w:val="clear"/>
              <w:spacing w:after="0" w:before="46.55029296875" w:line="240" w:lineRule="auto"/>
              <w:ind w:left="0" w:right="4276.923828125" w:firstLine="0"/>
              <w:jc w:val="right"/>
              <w:rPr>
                <w:rFonts w:ascii="Arial" w:cs="Arial" w:eastAsia="Arial" w:hAnsi="Arial"/>
                <w:b w:val="0"/>
                <w:i w:val="0"/>
                <w:smallCaps w:val="0"/>
                <w:strike w:val="0"/>
                <w:color w:val="000000"/>
                <w:sz w:val="13.697092056274414"/>
                <w:szCs w:val="13.697092056274414"/>
                <w:u w:val="none"/>
                <w:shd w:fill="auto" w:val="clear"/>
                <w:vertAlign w:val="baseline"/>
              </w:rPr>
            </w:pPr>
            <w:r w:rsidDel="00000000" w:rsidR="00000000" w:rsidRPr="00000000">
              <w:rPr>
                <w:rFonts w:ascii="Arial" w:cs="Arial" w:eastAsia="Arial" w:hAnsi="Arial"/>
                <w:b w:val="0"/>
                <w:i w:val="0"/>
                <w:smallCaps w:val="0"/>
                <w:strike w:val="0"/>
                <w:color w:val="000000"/>
                <w:sz w:val="13.697092056274414"/>
                <w:szCs w:val="13.697092056274414"/>
                <w:u w:val="none"/>
                <w:shd w:fill="auto" w:val="clear"/>
                <w:vertAlign w:val="baseline"/>
                <w:rtl w:val="0"/>
              </w:rPr>
              <w:t xml:space="preserve">80 </w:t>
            </w:r>
          </w:p>
          <w:p w:rsidR="00000000" w:rsidDel="00000000" w:rsidP="00000000" w:rsidRDefault="00000000" w:rsidRPr="00000000" w14:paraId="00002B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4.7132873535156" w:right="0" w:firstLine="0"/>
              <w:jc w:val="left"/>
              <w:rPr>
                <w:rFonts w:ascii="Arial" w:cs="Arial" w:eastAsia="Arial" w:hAnsi="Arial"/>
                <w:b w:val="0"/>
                <w:i w:val="0"/>
                <w:smallCaps w:val="0"/>
                <w:strike w:val="0"/>
                <w:color w:val="000000"/>
                <w:sz w:val="13.697092056274414"/>
                <w:szCs w:val="13.697092056274414"/>
                <w:u w:val="none"/>
                <w:shd w:fill="auto" w:val="clear"/>
                <w:vertAlign w:val="baseline"/>
              </w:rPr>
            </w:pPr>
            <w:r w:rsidDel="00000000" w:rsidR="00000000" w:rsidRPr="00000000">
              <w:rPr>
                <w:rFonts w:ascii="Arial" w:cs="Arial" w:eastAsia="Arial" w:hAnsi="Arial"/>
                <w:b w:val="0"/>
                <w:i w:val="0"/>
                <w:smallCaps w:val="0"/>
                <w:strike w:val="0"/>
                <w:color w:val="000000"/>
                <w:sz w:val="13.697092056274414"/>
                <w:szCs w:val="13.697092056274414"/>
                <w:u w:val="none"/>
                <w:shd w:fill="auto" w:val="clear"/>
                <w:vertAlign w:val="baseline"/>
                <w:rtl w:val="0"/>
              </w:rPr>
              <w:t xml:space="preserve">80 </w:t>
            </w:r>
          </w:p>
          <w:p w:rsidR="00000000" w:rsidDel="00000000" w:rsidP="00000000" w:rsidRDefault="00000000" w:rsidRPr="00000000" w14:paraId="00002BBD">
            <w:pPr>
              <w:keepNext w:val="0"/>
              <w:keepLines w:val="0"/>
              <w:widowControl w:val="0"/>
              <w:pBdr>
                <w:top w:space="0" w:sz="0" w:val="nil"/>
                <w:left w:space="0" w:sz="0" w:val="nil"/>
                <w:bottom w:space="0" w:sz="0" w:val="nil"/>
                <w:right w:space="0" w:sz="0" w:val="nil"/>
                <w:between w:space="0" w:sz="0" w:val="nil"/>
              </w:pBdr>
              <w:shd w:fill="auto" w:val="clear"/>
              <w:spacing w:after="0" w:before="83.7548828125" w:line="240" w:lineRule="auto"/>
              <w:ind w:left="0" w:right="4276.923828125" w:firstLine="0"/>
              <w:jc w:val="right"/>
              <w:rPr>
                <w:rFonts w:ascii="Arial" w:cs="Arial" w:eastAsia="Arial" w:hAnsi="Arial"/>
                <w:b w:val="0"/>
                <w:i w:val="0"/>
                <w:smallCaps w:val="0"/>
                <w:strike w:val="0"/>
                <w:color w:val="000000"/>
                <w:sz w:val="13.697092056274414"/>
                <w:szCs w:val="13.697092056274414"/>
                <w:u w:val="none"/>
                <w:shd w:fill="auto" w:val="clear"/>
                <w:vertAlign w:val="baseline"/>
              </w:rPr>
            </w:pPr>
            <w:r w:rsidDel="00000000" w:rsidR="00000000" w:rsidRPr="00000000">
              <w:rPr>
                <w:rFonts w:ascii="Arial" w:cs="Arial" w:eastAsia="Arial" w:hAnsi="Arial"/>
                <w:b w:val="0"/>
                <w:i w:val="0"/>
                <w:smallCaps w:val="0"/>
                <w:strike w:val="0"/>
                <w:color w:val="000000"/>
                <w:sz w:val="13.697092056274414"/>
                <w:szCs w:val="13.697092056274414"/>
                <w:u w:val="none"/>
                <w:shd w:fill="auto" w:val="clear"/>
                <w:vertAlign w:val="baseline"/>
                <w:rtl w:val="0"/>
              </w:rPr>
              <w:t xml:space="preserve">70 </w:t>
            </w:r>
          </w:p>
          <w:p w:rsidR="00000000" w:rsidDel="00000000" w:rsidP="00000000" w:rsidRDefault="00000000" w:rsidRPr="00000000" w14:paraId="00002B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3.7535095214844" w:right="0" w:firstLine="0"/>
              <w:jc w:val="left"/>
              <w:rPr>
                <w:rFonts w:ascii="Arial" w:cs="Arial" w:eastAsia="Arial" w:hAnsi="Arial"/>
                <w:b w:val="0"/>
                <w:i w:val="0"/>
                <w:smallCaps w:val="0"/>
                <w:strike w:val="0"/>
                <w:color w:val="000000"/>
                <w:sz w:val="13.697092056274414"/>
                <w:szCs w:val="13.697092056274414"/>
                <w:u w:val="none"/>
                <w:shd w:fill="auto" w:val="clear"/>
                <w:vertAlign w:val="baseline"/>
              </w:rPr>
            </w:pPr>
            <w:r w:rsidDel="00000000" w:rsidR="00000000" w:rsidRPr="00000000">
              <w:rPr>
                <w:rFonts w:ascii="Arial" w:cs="Arial" w:eastAsia="Arial" w:hAnsi="Arial"/>
                <w:b w:val="0"/>
                <w:i w:val="0"/>
                <w:smallCaps w:val="0"/>
                <w:strike w:val="0"/>
                <w:color w:val="000000"/>
                <w:sz w:val="13.697092056274414"/>
                <w:szCs w:val="13.697092056274414"/>
                <w:u w:val="none"/>
                <w:shd w:fill="auto" w:val="clear"/>
                <w:vertAlign w:val="baseline"/>
                <w:rtl w:val="0"/>
              </w:rPr>
              <w:t xml:space="preserve">70 </w:t>
            </w:r>
          </w:p>
          <w:p w:rsidR="00000000" w:rsidDel="00000000" w:rsidP="00000000" w:rsidRDefault="00000000" w:rsidRPr="00000000" w14:paraId="00002BBF">
            <w:pPr>
              <w:keepNext w:val="0"/>
              <w:keepLines w:val="0"/>
              <w:widowControl w:val="0"/>
              <w:pBdr>
                <w:top w:space="0" w:sz="0" w:val="nil"/>
                <w:left w:space="0" w:sz="0" w:val="nil"/>
                <w:bottom w:space="0" w:sz="0" w:val="nil"/>
                <w:right w:space="0" w:sz="0" w:val="nil"/>
                <w:between w:space="0" w:sz="0" w:val="nil"/>
              </w:pBdr>
              <w:shd w:fill="auto" w:val="clear"/>
              <w:spacing w:after="0" w:before="83.756103515625" w:line="240" w:lineRule="auto"/>
              <w:ind w:left="0" w:right="4276.923828125" w:firstLine="0"/>
              <w:jc w:val="right"/>
              <w:rPr>
                <w:rFonts w:ascii="Arial" w:cs="Arial" w:eastAsia="Arial" w:hAnsi="Arial"/>
                <w:b w:val="0"/>
                <w:i w:val="0"/>
                <w:smallCaps w:val="0"/>
                <w:strike w:val="0"/>
                <w:color w:val="000000"/>
                <w:sz w:val="13.697092056274414"/>
                <w:szCs w:val="13.697092056274414"/>
                <w:u w:val="none"/>
                <w:shd w:fill="auto" w:val="clear"/>
                <w:vertAlign w:val="baseline"/>
              </w:rPr>
            </w:pPr>
            <w:r w:rsidDel="00000000" w:rsidR="00000000" w:rsidRPr="00000000">
              <w:rPr>
                <w:rFonts w:ascii="Arial" w:cs="Arial" w:eastAsia="Arial" w:hAnsi="Arial"/>
                <w:b w:val="0"/>
                <w:i w:val="0"/>
                <w:smallCaps w:val="0"/>
                <w:strike w:val="0"/>
                <w:color w:val="000000"/>
                <w:sz w:val="13.697092056274414"/>
                <w:szCs w:val="13.697092056274414"/>
                <w:u w:val="none"/>
                <w:shd w:fill="auto" w:val="clear"/>
                <w:vertAlign w:val="baseline"/>
                <w:rtl w:val="0"/>
              </w:rPr>
              <w:t xml:space="preserve">60 </w:t>
            </w:r>
          </w:p>
          <w:p w:rsidR="00000000" w:rsidDel="00000000" w:rsidP="00000000" w:rsidRDefault="00000000" w:rsidRPr="00000000" w14:paraId="00002B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5.3990173339844" w:right="0" w:firstLine="0"/>
              <w:jc w:val="left"/>
              <w:rPr>
                <w:rFonts w:ascii="Arial" w:cs="Arial" w:eastAsia="Arial" w:hAnsi="Arial"/>
                <w:b w:val="0"/>
                <w:i w:val="0"/>
                <w:smallCaps w:val="0"/>
                <w:strike w:val="0"/>
                <w:color w:val="000000"/>
                <w:sz w:val="13.697092056274414"/>
                <w:szCs w:val="13.697092056274414"/>
                <w:u w:val="none"/>
                <w:shd w:fill="auto" w:val="clear"/>
                <w:vertAlign w:val="baseline"/>
              </w:rPr>
            </w:pPr>
            <w:r w:rsidDel="00000000" w:rsidR="00000000" w:rsidRPr="00000000">
              <w:rPr>
                <w:rFonts w:ascii="Arial" w:cs="Arial" w:eastAsia="Arial" w:hAnsi="Arial"/>
                <w:b w:val="0"/>
                <w:i w:val="0"/>
                <w:smallCaps w:val="0"/>
                <w:strike w:val="0"/>
                <w:color w:val="000000"/>
                <w:sz w:val="13.697092056274414"/>
                <w:szCs w:val="13.697092056274414"/>
                <w:u w:val="none"/>
                <w:shd w:fill="auto" w:val="clear"/>
                <w:vertAlign w:val="baseline"/>
                <w:rtl w:val="0"/>
              </w:rPr>
              <w:t xml:space="preserve">60 </w:t>
            </w:r>
          </w:p>
          <w:p w:rsidR="00000000" w:rsidDel="00000000" w:rsidP="00000000" w:rsidRDefault="00000000" w:rsidRPr="00000000" w14:paraId="00002BC1">
            <w:pPr>
              <w:keepNext w:val="0"/>
              <w:keepLines w:val="0"/>
              <w:widowControl w:val="0"/>
              <w:pBdr>
                <w:top w:space="0" w:sz="0" w:val="nil"/>
                <w:left w:space="0" w:sz="0" w:val="nil"/>
                <w:bottom w:space="0" w:sz="0" w:val="nil"/>
                <w:right w:space="0" w:sz="0" w:val="nil"/>
                <w:between w:space="0" w:sz="0" w:val="nil"/>
              </w:pBdr>
              <w:shd w:fill="auto" w:val="clear"/>
              <w:spacing w:after="0" w:before="83.7567138671875" w:line="240" w:lineRule="auto"/>
              <w:ind w:left="0" w:right="4276.923828125" w:firstLine="0"/>
              <w:jc w:val="right"/>
              <w:rPr>
                <w:rFonts w:ascii="Arial" w:cs="Arial" w:eastAsia="Arial" w:hAnsi="Arial"/>
                <w:b w:val="0"/>
                <w:i w:val="0"/>
                <w:smallCaps w:val="0"/>
                <w:strike w:val="0"/>
                <w:color w:val="000000"/>
                <w:sz w:val="13.697092056274414"/>
                <w:szCs w:val="13.697092056274414"/>
                <w:u w:val="none"/>
                <w:shd w:fill="auto" w:val="clear"/>
                <w:vertAlign w:val="baseline"/>
              </w:rPr>
            </w:pPr>
            <w:r w:rsidDel="00000000" w:rsidR="00000000" w:rsidRPr="00000000">
              <w:rPr>
                <w:rFonts w:ascii="Arial" w:cs="Arial" w:eastAsia="Arial" w:hAnsi="Arial"/>
                <w:b w:val="0"/>
                <w:i w:val="0"/>
                <w:smallCaps w:val="0"/>
                <w:strike w:val="0"/>
                <w:color w:val="000000"/>
                <w:sz w:val="13.697092056274414"/>
                <w:szCs w:val="13.697092056274414"/>
                <w:u w:val="none"/>
                <w:shd w:fill="auto" w:val="clear"/>
                <w:vertAlign w:val="baseline"/>
                <w:rtl w:val="0"/>
              </w:rPr>
              <w:t xml:space="preserve">50 </w:t>
            </w:r>
          </w:p>
          <w:p w:rsidR="00000000" w:rsidDel="00000000" w:rsidP="00000000" w:rsidRDefault="00000000" w:rsidRPr="00000000" w14:paraId="00002B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8.9643859863281" w:right="0" w:firstLine="0"/>
              <w:jc w:val="left"/>
              <w:rPr>
                <w:rFonts w:ascii="Arial" w:cs="Arial" w:eastAsia="Arial" w:hAnsi="Arial"/>
                <w:b w:val="0"/>
                <w:i w:val="0"/>
                <w:smallCaps w:val="0"/>
                <w:strike w:val="0"/>
                <w:color w:val="000000"/>
                <w:sz w:val="13.697092056274414"/>
                <w:szCs w:val="13.697092056274414"/>
                <w:u w:val="none"/>
                <w:shd w:fill="auto" w:val="clear"/>
                <w:vertAlign w:val="baseline"/>
              </w:rPr>
            </w:pPr>
            <w:r w:rsidDel="00000000" w:rsidR="00000000" w:rsidRPr="00000000">
              <w:rPr>
                <w:rFonts w:ascii="Arial" w:cs="Arial" w:eastAsia="Arial" w:hAnsi="Arial"/>
                <w:b w:val="0"/>
                <w:i w:val="0"/>
                <w:smallCaps w:val="0"/>
                <w:strike w:val="0"/>
                <w:color w:val="000000"/>
                <w:sz w:val="13.697092056274414"/>
                <w:szCs w:val="13.697092056274414"/>
                <w:u w:val="none"/>
                <w:shd w:fill="auto" w:val="clear"/>
                <w:vertAlign w:val="baseline"/>
                <w:rtl w:val="0"/>
              </w:rPr>
              <w:t xml:space="preserve">50 </w:t>
            </w:r>
          </w:p>
          <w:p w:rsidR="00000000" w:rsidDel="00000000" w:rsidP="00000000" w:rsidRDefault="00000000" w:rsidRPr="00000000" w14:paraId="00002BC3">
            <w:pPr>
              <w:keepNext w:val="0"/>
              <w:keepLines w:val="0"/>
              <w:widowControl w:val="0"/>
              <w:pBdr>
                <w:top w:space="0" w:sz="0" w:val="nil"/>
                <w:left w:space="0" w:sz="0" w:val="nil"/>
                <w:bottom w:space="0" w:sz="0" w:val="nil"/>
                <w:right w:space="0" w:sz="0" w:val="nil"/>
                <w:between w:space="0" w:sz="0" w:val="nil"/>
              </w:pBdr>
              <w:shd w:fill="auto" w:val="clear"/>
              <w:spacing w:after="0" w:before="83.7567138671875" w:line="240" w:lineRule="auto"/>
              <w:ind w:left="0" w:right="4276.923828125" w:firstLine="0"/>
              <w:jc w:val="right"/>
              <w:rPr>
                <w:rFonts w:ascii="Arial" w:cs="Arial" w:eastAsia="Arial" w:hAnsi="Arial"/>
                <w:b w:val="0"/>
                <w:i w:val="0"/>
                <w:smallCaps w:val="0"/>
                <w:strike w:val="0"/>
                <w:color w:val="000000"/>
                <w:sz w:val="13.697092056274414"/>
                <w:szCs w:val="13.697092056274414"/>
                <w:u w:val="none"/>
                <w:shd w:fill="auto" w:val="clear"/>
                <w:vertAlign w:val="baseline"/>
              </w:rPr>
            </w:pPr>
            <w:r w:rsidDel="00000000" w:rsidR="00000000" w:rsidRPr="00000000">
              <w:rPr>
                <w:rFonts w:ascii="Arial" w:cs="Arial" w:eastAsia="Arial" w:hAnsi="Arial"/>
                <w:b w:val="0"/>
                <w:i w:val="0"/>
                <w:smallCaps w:val="0"/>
                <w:strike w:val="0"/>
                <w:color w:val="000000"/>
                <w:sz w:val="13.697092056274414"/>
                <w:szCs w:val="13.697092056274414"/>
                <w:u w:val="none"/>
                <w:shd w:fill="auto" w:val="clear"/>
                <w:vertAlign w:val="baseline"/>
                <w:rtl w:val="0"/>
              </w:rPr>
              <w:t xml:space="preserve">40 </w:t>
            </w:r>
          </w:p>
          <w:p w:rsidR="00000000" w:rsidDel="00000000" w:rsidP="00000000" w:rsidRDefault="00000000" w:rsidRPr="00000000" w14:paraId="00002B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8.9540100097656" w:right="0" w:firstLine="0"/>
              <w:jc w:val="left"/>
              <w:rPr>
                <w:rFonts w:ascii="Arial" w:cs="Arial" w:eastAsia="Arial" w:hAnsi="Arial"/>
                <w:b w:val="0"/>
                <w:i w:val="0"/>
                <w:smallCaps w:val="0"/>
                <w:strike w:val="0"/>
                <w:color w:val="000000"/>
                <w:sz w:val="13.697092056274414"/>
                <w:szCs w:val="13.697092056274414"/>
                <w:u w:val="none"/>
                <w:shd w:fill="auto" w:val="clear"/>
                <w:vertAlign w:val="baseline"/>
              </w:rPr>
            </w:pPr>
            <w:r w:rsidDel="00000000" w:rsidR="00000000" w:rsidRPr="00000000">
              <w:rPr>
                <w:rFonts w:ascii="Arial" w:cs="Arial" w:eastAsia="Arial" w:hAnsi="Arial"/>
                <w:b w:val="0"/>
                <w:i w:val="0"/>
                <w:smallCaps w:val="0"/>
                <w:strike w:val="0"/>
                <w:color w:val="000000"/>
                <w:sz w:val="13.697092056274414"/>
                <w:szCs w:val="13.697092056274414"/>
                <w:u w:val="none"/>
                <w:shd w:fill="auto" w:val="clear"/>
                <w:vertAlign w:val="baseline"/>
                <w:rtl w:val="0"/>
              </w:rPr>
              <w:t xml:space="preserve">40 </w:t>
            </w:r>
          </w:p>
          <w:p w:rsidR="00000000" w:rsidDel="00000000" w:rsidP="00000000" w:rsidRDefault="00000000" w:rsidRPr="00000000" w14:paraId="00002BC5">
            <w:pPr>
              <w:keepNext w:val="0"/>
              <w:keepLines w:val="0"/>
              <w:widowControl w:val="0"/>
              <w:pBdr>
                <w:top w:space="0" w:sz="0" w:val="nil"/>
                <w:left w:space="0" w:sz="0" w:val="nil"/>
                <w:bottom w:space="0" w:sz="0" w:val="nil"/>
                <w:right w:space="0" w:sz="0" w:val="nil"/>
                <w:between w:space="0" w:sz="0" w:val="nil"/>
              </w:pBdr>
              <w:shd w:fill="auto" w:val="clear"/>
              <w:spacing w:after="0" w:before="82.552490234375" w:line="240" w:lineRule="auto"/>
              <w:ind w:left="0" w:right="4276.923828125" w:firstLine="0"/>
              <w:jc w:val="right"/>
              <w:rPr>
                <w:rFonts w:ascii="Arial" w:cs="Arial" w:eastAsia="Arial" w:hAnsi="Arial"/>
                <w:b w:val="0"/>
                <w:i w:val="0"/>
                <w:smallCaps w:val="0"/>
                <w:strike w:val="0"/>
                <w:color w:val="000000"/>
                <w:sz w:val="13.697092056274414"/>
                <w:szCs w:val="13.697092056274414"/>
                <w:u w:val="none"/>
                <w:shd w:fill="auto" w:val="clear"/>
                <w:vertAlign w:val="baseline"/>
              </w:rPr>
            </w:pPr>
            <w:r w:rsidDel="00000000" w:rsidR="00000000" w:rsidRPr="00000000">
              <w:rPr>
                <w:rFonts w:ascii="Arial" w:cs="Arial" w:eastAsia="Arial" w:hAnsi="Arial"/>
                <w:b w:val="0"/>
                <w:i w:val="0"/>
                <w:smallCaps w:val="0"/>
                <w:strike w:val="0"/>
                <w:color w:val="000000"/>
                <w:sz w:val="13.697092056274414"/>
                <w:szCs w:val="13.697092056274414"/>
                <w:u w:val="none"/>
                <w:shd w:fill="auto" w:val="clear"/>
                <w:vertAlign w:val="baseline"/>
                <w:rtl w:val="0"/>
              </w:rPr>
              <w:t xml:space="preserve">30 </w:t>
            </w:r>
          </w:p>
          <w:p w:rsidR="00000000" w:rsidDel="00000000" w:rsidP="00000000" w:rsidRDefault="00000000" w:rsidRPr="00000000" w14:paraId="00002B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6.7703247070312" w:right="0" w:firstLine="0"/>
              <w:jc w:val="left"/>
              <w:rPr>
                <w:rFonts w:ascii="Arial" w:cs="Arial" w:eastAsia="Arial" w:hAnsi="Arial"/>
                <w:b w:val="0"/>
                <w:i w:val="0"/>
                <w:smallCaps w:val="0"/>
                <w:strike w:val="0"/>
                <w:color w:val="000000"/>
                <w:sz w:val="13.697092056274414"/>
                <w:szCs w:val="13.697092056274414"/>
                <w:u w:val="none"/>
                <w:shd w:fill="auto" w:val="clear"/>
                <w:vertAlign w:val="baseline"/>
              </w:rPr>
            </w:pPr>
            <w:r w:rsidDel="00000000" w:rsidR="00000000" w:rsidRPr="00000000">
              <w:rPr>
                <w:rFonts w:ascii="Arial" w:cs="Arial" w:eastAsia="Arial" w:hAnsi="Arial"/>
                <w:b w:val="0"/>
                <w:i w:val="0"/>
                <w:smallCaps w:val="0"/>
                <w:strike w:val="0"/>
                <w:color w:val="000000"/>
                <w:sz w:val="13.697092056274414"/>
                <w:szCs w:val="13.697092056274414"/>
                <w:u w:val="none"/>
                <w:shd w:fill="auto" w:val="clear"/>
                <w:vertAlign w:val="baseline"/>
                <w:rtl w:val="0"/>
              </w:rPr>
              <w:t xml:space="preserve">30 </w:t>
            </w:r>
          </w:p>
          <w:p w:rsidR="00000000" w:rsidDel="00000000" w:rsidP="00000000" w:rsidRDefault="00000000" w:rsidRPr="00000000" w14:paraId="00002B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28.4637451171875" w:firstLine="0"/>
              <w:jc w:val="right"/>
              <w:rPr>
                <w:rFonts w:ascii="Arial" w:cs="Arial" w:eastAsia="Arial" w:hAnsi="Arial"/>
                <w:b w:val="1"/>
                <w:i w:val="0"/>
                <w:smallCaps w:val="0"/>
                <w:strike w:val="0"/>
                <w:color w:val="000000"/>
                <w:sz w:val="10.65329360961914"/>
                <w:szCs w:val="10.65329360961914"/>
                <w:u w:val="none"/>
                <w:shd w:fill="auto" w:val="clear"/>
                <w:vertAlign w:val="baseline"/>
              </w:rPr>
            </w:pPr>
            <w:r w:rsidDel="00000000" w:rsidR="00000000" w:rsidRPr="00000000">
              <w:rPr>
                <w:rFonts w:ascii="Arial" w:cs="Arial" w:eastAsia="Arial" w:hAnsi="Arial"/>
                <w:b w:val="1"/>
                <w:i w:val="0"/>
                <w:smallCaps w:val="0"/>
                <w:strike w:val="0"/>
                <w:color w:val="000000"/>
                <w:sz w:val="10.65329360961914"/>
                <w:szCs w:val="10.65329360961914"/>
                <w:u w:val="none"/>
                <w:shd w:fill="auto" w:val="clear"/>
                <w:vertAlign w:val="baseline"/>
                <w:rtl w:val="0"/>
              </w:rPr>
              <w:t xml:space="preserve">Restrictions on upside shocks: </w:t>
            </w:r>
          </w:p>
          <w:p w:rsidR="00000000" w:rsidDel="00000000" w:rsidP="00000000" w:rsidRDefault="00000000" w:rsidRPr="00000000" w14:paraId="00002BC8">
            <w:pPr>
              <w:keepNext w:val="0"/>
              <w:keepLines w:val="0"/>
              <w:widowControl w:val="0"/>
              <w:pBdr>
                <w:top w:space="0" w:sz="0" w:val="nil"/>
                <w:left w:space="0" w:sz="0" w:val="nil"/>
                <w:bottom w:space="0" w:sz="0" w:val="nil"/>
                <w:right w:space="0" w:sz="0" w:val="nil"/>
                <w:between w:space="0" w:sz="0" w:val="nil"/>
              </w:pBdr>
              <w:shd w:fill="auto" w:val="clear"/>
              <w:spacing w:after="0" w:before="28.841552734375" w:line="240" w:lineRule="auto"/>
              <w:ind w:left="0" w:right="4276.923828125" w:firstLine="0"/>
              <w:jc w:val="right"/>
              <w:rPr>
                <w:rFonts w:ascii="Arial" w:cs="Arial" w:eastAsia="Arial" w:hAnsi="Arial"/>
                <w:b w:val="0"/>
                <w:i w:val="0"/>
                <w:smallCaps w:val="0"/>
                <w:strike w:val="0"/>
                <w:color w:val="000000"/>
                <w:sz w:val="13.697092056274414"/>
                <w:szCs w:val="13.697092056274414"/>
                <w:u w:val="none"/>
                <w:shd w:fill="auto" w:val="clear"/>
                <w:vertAlign w:val="baseline"/>
              </w:rPr>
            </w:pPr>
            <w:r w:rsidDel="00000000" w:rsidR="00000000" w:rsidRPr="00000000">
              <w:rPr>
                <w:rFonts w:ascii="Arial" w:cs="Arial" w:eastAsia="Arial" w:hAnsi="Arial"/>
                <w:b w:val="0"/>
                <w:i w:val="0"/>
                <w:smallCaps w:val="0"/>
                <w:strike w:val="0"/>
                <w:color w:val="000000"/>
                <w:sz w:val="13.697092056274414"/>
                <w:szCs w:val="13.697092056274414"/>
                <w:u w:val="none"/>
                <w:shd w:fill="auto" w:val="clear"/>
                <w:vertAlign w:val="baseline"/>
                <w:rtl w:val="0"/>
              </w:rPr>
              <w:t xml:space="preserve">20 </w:t>
            </w:r>
          </w:p>
          <w:p w:rsidR="00000000" w:rsidDel="00000000" w:rsidP="00000000" w:rsidRDefault="00000000" w:rsidRPr="00000000" w14:paraId="00002B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02.7520751953125" w:firstLine="0"/>
              <w:jc w:val="right"/>
              <w:rPr>
                <w:rFonts w:ascii="Arial" w:cs="Arial" w:eastAsia="Arial" w:hAnsi="Arial"/>
                <w:b w:val="0"/>
                <w:i w:val="0"/>
                <w:smallCaps w:val="0"/>
                <w:strike w:val="0"/>
                <w:color w:val="000000"/>
                <w:sz w:val="10.65329360961914"/>
                <w:szCs w:val="10.65329360961914"/>
                <w:u w:val="none"/>
                <w:shd w:fill="auto" w:val="clear"/>
                <w:vertAlign w:val="baseline"/>
              </w:rPr>
            </w:pPr>
            <w:r w:rsidDel="00000000" w:rsidR="00000000" w:rsidRPr="00000000">
              <w:rPr>
                <w:rFonts w:ascii="Arial" w:cs="Arial" w:eastAsia="Arial" w:hAnsi="Arial"/>
                <w:b w:val="0"/>
                <w:i w:val="0"/>
                <w:smallCaps w:val="0"/>
                <w:strike w:val="0"/>
                <w:color w:val="000000"/>
                <w:sz w:val="10.65329360961914"/>
                <w:szCs w:val="10.65329360961914"/>
                <w:u w:val="none"/>
                <w:shd w:fill="auto" w:val="clear"/>
                <w:vertAlign w:val="baseline"/>
                <w:rtl w:val="0"/>
              </w:rPr>
              <w:t xml:space="preserve">no restriction on the growth rate shock </w:t>
            </w:r>
          </w:p>
          <w:p w:rsidR="00000000" w:rsidDel="00000000" w:rsidP="00000000" w:rsidRDefault="00000000" w:rsidRPr="00000000" w14:paraId="00002B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4.4390869140625" w:right="0" w:firstLine="0"/>
              <w:jc w:val="left"/>
              <w:rPr>
                <w:rFonts w:ascii="Arial" w:cs="Arial" w:eastAsia="Arial" w:hAnsi="Arial"/>
                <w:b w:val="0"/>
                <w:i w:val="0"/>
                <w:smallCaps w:val="0"/>
                <w:strike w:val="0"/>
                <w:color w:val="000000"/>
                <w:sz w:val="13.697092056274414"/>
                <w:szCs w:val="13.697092056274414"/>
                <w:u w:val="none"/>
                <w:shd w:fill="auto" w:val="clear"/>
                <w:vertAlign w:val="baseline"/>
              </w:rPr>
            </w:pPr>
            <w:r w:rsidDel="00000000" w:rsidR="00000000" w:rsidRPr="00000000">
              <w:rPr>
                <w:rFonts w:ascii="Arial" w:cs="Arial" w:eastAsia="Arial" w:hAnsi="Arial"/>
                <w:b w:val="0"/>
                <w:i w:val="0"/>
                <w:smallCaps w:val="0"/>
                <w:strike w:val="0"/>
                <w:color w:val="000000"/>
                <w:sz w:val="13.697092056274414"/>
                <w:szCs w:val="13.697092056274414"/>
                <w:u w:val="none"/>
                <w:shd w:fill="auto" w:val="clear"/>
                <w:vertAlign w:val="baseline"/>
                <w:rtl w:val="0"/>
              </w:rPr>
              <w:t xml:space="preserve">20 </w:t>
            </w:r>
          </w:p>
          <w:p w:rsidR="00000000" w:rsidDel="00000000" w:rsidP="00000000" w:rsidRDefault="00000000" w:rsidRPr="00000000" w14:paraId="00002B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7.6519775390625" w:firstLine="0"/>
              <w:jc w:val="right"/>
              <w:rPr>
                <w:rFonts w:ascii="Arial" w:cs="Arial" w:eastAsia="Arial" w:hAnsi="Arial"/>
                <w:b w:val="0"/>
                <w:i w:val="0"/>
                <w:smallCaps w:val="0"/>
                <w:strike w:val="0"/>
                <w:color w:val="000000"/>
                <w:sz w:val="10.65329360961914"/>
                <w:szCs w:val="10.65329360961914"/>
                <w:u w:val="none"/>
                <w:shd w:fill="auto" w:val="clear"/>
                <w:vertAlign w:val="baseline"/>
              </w:rPr>
            </w:pPr>
            <w:r w:rsidDel="00000000" w:rsidR="00000000" w:rsidRPr="00000000">
              <w:rPr>
                <w:rFonts w:ascii="Arial" w:cs="Arial" w:eastAsia="Arial" w:hAnsi="Arial"/>
                <w:b w:val="0"/>
                <w:i w:val="0"/>
                <w:smallCaps w:val="0"/>
                <w:strike w:val="0"/>
                <w:color w:val="000000"/>
                <w:sz w:val="10.65329360961914"/>
                <w:szCs w:val="10.65329360961914"/>
                <w:u w:val="none"/>
                <w:shd w:fill="auto" w:val="clear"/>
                <w:vertAlign w:val="baseline"/>
                <w:rtl w:val="0"/>
              </w:rPr>
              <w:t xml:space="preserve">no restriction on the interest rate shock </w:t>
            </w:r>
          </w:p>
          <w:p w:rsidR="00000000" w:rsidDel="00000000" w:rsidP="00000000" w:rsidRDefault="00000000" w:rsidRPr="00000000" w14:paraId="00002B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6.923828125" w:firstLine="0"/>
              <w:jc w:val="right"/>
              <w:rPr>
                <w:rFonts w:ascii="Arial" w:cs="Arial" w:eastAsia="Arial" w:hAnsi="Arial"/>
                <w:b w:val="0"/>
                <w:i w:val="0"/>
                <w:smallCaps w:val="0"/>
                <w:strike w:val="0"/>
                <w:color w:val="000000"/>
                <w:sz w:val="13.697092056274414"/>
                <w:szCs w:val="13.697092056274414"/>
                <w:u w:val="none"/>
                <w:shd w:fill="auto" w:val="clear"/>
                <w:vertAlign w:val="baseline"/>
              </w:rPr>
            </w:pPr>
            <w:r w:rsidDel="00000000" w:rsidR="00000000" w:rsidRPr="00000000">
              <w:rPr>
                <w:rFonts w:ascii="Arial" w:cs="Arial" w:eastAsia="Arial" w:hAnsi="Arial"/>
                <w:b w:val="0"/>
                <w:i w:val="0"/>
                <w:smallCaps w:val="0"/>
                <w:strike w:val="0"/>
                <w:color w:val="000000"/>
                <w:sz w:val="13.697092056274414"/>
                <w:szCs w:val="13.697092056274414"/>
                <w:u w:val="none"/>
                <w:shd w:fill="auto" w:val="clear"/>
                <w:vertAlign w:val="baseline"/>
                <w:rtl w:val="0"/>
              </w:rPr>
              <w:t xml:space="preserve">10 </w:t>
            </w:r>
          </w:p>
          <w:p w:rsidR="00000000" w:rsidDel="00000000" w:rsidP="00000000" w:rsidRDefault="00000000" w:rsidRPr="00000000" w14:paraId="00002B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9.2385864257812" w:right="0" w:firstLine="0"/>
              <w:jc w:val="left"/>
              <w:rPr>
                <w:rFonts w:ascii="Arial" w:cs="Arial" w:eastAsia="Arial" w:hAnsi="Arial"/>
                <w:b w:val="0"/>
                <w:i w:val="0"/>
                <w:smallCaps w:val="0"/>
                <w:strike w:val="0"/>
                <w:color w:val="000000"/>
                <w:sz w:val="13.697092056274414"/>
                <w:szCs w:val="13.697092056274414"/>
                <w:u w:val="none"/>
                <w:shd w:fill="auto" w:val="clear"/>
                <w:vertAlign w:val="baseline"/>
              </w:rPr>
            </w:pPr>
            <w:r w:rsidDel="00000000" w:rsidR="00000000" w:rsidRPr="00000000">
              <w:rPr>
                <w:rFonts w:ascii="Arial" w:cs="Arial" w:eastAsia="Arial" w:hAnsi="Arial"/>
                <w:b w:val="0"/>
                <w:i w:val="0"/>
                <w:smallCaps w:val="0"/>
                <w:strike w:val="0"/>
                <w:color w:val="000000"/>
                <w:sz w:val="13.697092056274414"/>
                <w:szCs w:val="13.697092056274414"/>
                <w:u w:val="none"/>
                <w:shd w:fill="auto" w:val="clear"/>
                <w:vertAlign w:val="baseline"/>
                <w:rtl w:val="0"/>
              </w:rPr>
              <w:t xml:space="preserve">10 </w:t>
            </w:r>
          </w:p>
          <w:p w:rsidR="00000000" w:rsidDel="00000000" w:rsidP="00000000" w:rsidRDefault="00000000" w:rsidRPr="00000000" w14:paraId="00002B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1.77978515625" w:firstLine="0"/>
              <w:jc w:val="right"/>
              <w:rPr>
                <w:rFonts w:ascii="Arial" w:cs="Arial" w:eastAsia="Arial" w:hAnsi="Arial"/>
                <w:b w:val="0"/>
                <w:i w:val="0"/>
                <w:smallCaps w:val="0"/>
                <w:strike w:val="0"/>
                <w:color w:val="000000"/>
                <w:sz w:val="10.65329360961914"/>
                <w:szCs w:val="10.65329360961914"/>
                <w:u w:val="none"/>
                <w:shd w:fill="auto" w:val="clear"/>
                <w:vertAlign w:val="baseline"/>
              </w:rPr>
            </w:pPr>
            <w:r w:rsidDel="00000000" w:rsidR="00000000" w:rsidRPr="00000000">
              <w:rPr>
                <w:rFonts w:ascii="Arial" w:cs="Arial" w:eastAsia="Arial" w:hAnsi="Arial"/>
                <w:b w:val="0"/>
                <w:i w:val="0"/>
                <w:smallCaps w:val="0"/>
                <w:strike w:val="0"/>
                <w:color w:val="000000"/>
                <w:sz w:val="10.65329360961914"/>
                <w:szCs w:val="10.65329360961914"/>
                <w:u w:val="none"/>
                <w:shd w:fill="auto" w:val="clear"/>
                <w:vertAlign w:val="baseline"/>
                <w:rtl w:val="0"/>
              </w:rPr>
              <w:t xml:space="preserve">0 is the max positive pb shock (percent GDP) </w:t>
            </w:r>
          </w:p>
          <w:p w:rsidR="00000000" w:rsidDel="00000000" w:rsidP="00000000" w:rsidRDefault="00000000" w:rsidRPr="00000000" w14:paraId="00002BCF">
            <w:pPr>
              <w:keepNext w:val="0"/>
              <w:keepLines w:val="0"/>
              <w:widowControl w:val="0"/>
              <w:pBdr>
                <w:top w:space="0" w:sz="0" w:val="nil"/>
                <w:left w:space="0" w:sz="0" w:val="nil"/>
                <w:bottom w:space="0" w:sz="0" w:val="nil"/>
                <w:right w:space="0" w:sz="0" w:val="nil"/>
                <w:between w:space="0" w:sz="0" w:val="nil"/>
              </w:pBdr>
              <w:shd w:fill="auto" w:val="clear"/>
              <w:spacing w:after="0" w:before="14.873046875" w:line="240" w:lineRule="auto"/>
              <w:ind w:left="0" w:right="1196.258544921875" w:firstLine="0"/>
              <w:jc w:val="right"/>
              <w:rPr>
                <w:rFonts w:ascii="Arial" w:cs="Arial" w:eastAsia="Arial" w:hAnsi="Arial"/>
                <w:b w:val="0"/>
                <w:i w:val="0"/>
                <w:smallCaps w:val="0"/>
                <w:strike w:val="0"/>
                <w:color w:val="000000"/>
                <w:sz w:val="10.65329360961914"/>
                <w:szCs w:val="10.65329360961914"/>
                <w:u w:val="none"/>
                <w:shd w:fill="auto" w:val="clear"/>
                <w:vertAlign w:val="baseline"/>
              </w:rPr>
            </w:pPr>
            <w:r w:rsidDel="00000000" w:rsidR="00000000" w:rsidRPr="00000000">
              <w:rPr>
                <w:rFonts w:ascii="Arial" w:cs="Arial" w:eastAsia="Arial" w:hAnsi="Arial"/>
                <w:b w:val="0"/>
                <w:i w:val="0"/>
                <w:smallCaps w:val="0"/>
                <w:strike w:val="0"/>
                <w:color w:val="000000"/>
                <w:sz w:val="10.65329360961914"/>
                <w:szCs w:val="10.65329360961914"/>
                <w:u w:val="none"/>
                <w:shd w:fill="auto" w:val="clear"/>
                <w:vertAlign w:val="baseline"/>
                <w:rtl w:val="0"/>
              </w:rPr>
              <w:t xml:space="preserve">no restriction on the exchange rate shock </w:t>
            </w:r>
          </w:p>
          <w:p w:rsidR="00000000" w:rsidDel="00000000" w:rsidP="00000000" w:rsidRDefault="00000000" w:rsidRPr="00000000" w14:paraId="00002B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4.510498046875" w:firstLine="0"/>
              <w:jc w:val="right"/>
              <w:rPr>
                <w:rFonts w:ascii="Arial" w:cs="Arial" w:eastAsia="Arial" w:hAnsi="Arial"/>
                <w:b w:val="0"/>
                <w:i w:val="0"/>
                <w:smallCaps w:val="0"/>
                <w:strike w:val="0"/>
                <w:color w:val="000000"/>
                <w:sz w:val="13.697092056274414"/>
                <w:szCs w:val="13.697092056274414"/>
                <w:u w:val="none"/>
                <w:shd w:fill="auto" w:val="clear"/>
                <w:vertAlign w:val="baseline"/>
              </w:rPr>
            </w:pPr>
            <w:r w:rsidDel="00000000" w:rsidR="00000000" w:rsidRPr="00000000">
              <w:rPr>
                <w:rFonts w:ascii="Arial" w:cs="Arial" w:eastAsia="Arial" w:hAnsi="Arial"/>
                <w:b w:val="0"/>
                <w:i w:val="0"/>
                <w:smallCaps w:val="0"/>
                <w:strike w:val="0"/>
                <w:color w:val="000000"/>
                <w:sz w:val="13.697092056274414"/>
                <w:szCs w:val="13.697092056274414"/>
                <w:u w:val="none"/>
                <w:shd w:fill="auto" w:val="clear"/>
                <w:vertAlign w:val="baseline"/>
                <w:rtl w:val="0"/>
              </w:rPr>
              <w:t xml:space="preserve">0 </w:t>
            </w:r>
          </w:p>
          <w:p w:rsidR="00000000" w:rsidDel="00000000" w:rsidP="00000000" w:rsidRDefault="00000000" w:rsidRPr="00000000" w14:paraId="00002B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5.7594299316406" w:right="0" w:firstLine="0"/>
              <w:jc w:val="left"/>
              <w:rPr>
                <w:rFonts w:ascii="Arial" w:cs="Arial" w:eastAsia="Arial" w:hAnsi="Arial"/>
                <w:b w:val="0"/>
                <w:i w:val="0"/>
                <w:smallCaps w:val="0"/>
                <w:strike w:val="0"/>
                <w:color w:val="000000"/>
                <w:sz w:val="13.697092056274414"/>
                <w:szCs w:val="13.697092056274414"/>
                <w:u w:val="none"/>
                <w:shd w:fill="auto" w:val="clear"/>
                <w:vertAlign w:val="baseline"/>
              </w:rPr>
            </w:pPr>
            <w:r w:rsidDel="00000000" w:rsidR="00000000" w:rsidRPr="00000000">
              <w:rPr>
                <w:rFonts w:ascii="Arial" w:cs="Arial" w:eastAsia="Arial" w:hAnsi="Arial"/>
                <w:b w:val="0"/>
                <w:i w:val="0"/>
                <w:smallCaps w:val="0"/>
                <w:strike w:val="0"/>
                <w:color w:val="000000"/>
                <w:sz w:val="13.697092056274414"/>
                <w:szCs w:val="13.697092056274414"/>
                <w:u w:val="none"/>
                <w:shd w:fill="auto" w:val="clear"/>
                <w:vertAlign w:val="baseline"/>
                <w:rtl w:val="0"/>
              </w:rPr>
              <w:t xml:space="preserve">0 </w:t>
            </w:r>
          </w:p>
          <w:p w:rsidR="00000000" w:rsidDel="00000000" w:rsidP="00000000" w:rsidRDefault="00000000" w:rsidRPr="00000000" w14:paraId="00002BD2">
            <w:pPr>
              <w:keepNext w:val="0"/>
              <w:keepLines w:val="0"/>
              <w:widowControl w:val="0"/>
              <w:pBdr>
                <w:top w:space="0" w:sz="0" w:val="nil"/>
                <w:left w:space="0" w:sz="0" w:val="nil"/>
                <w:bottom w:space="0" w:sz="0" w:val="nil"/>
                <w:right w:space="0" w:sz="0" w:val="nil"/>
                <w:between w:space="0" w:sz="0" w:val="nil"/>
              </w:pBdr>
              <w:shd w:fill="auto" w:val="clear"/>
              <w:spacing w:after="0" w:before="24.9676513671875" w:line="240" w:lineRule="auto"/>
              <w:ind w:left="0" w:right="577.40478515625" w:firstLine="0"/>
              <w:jc w:val="right"/>
              <w:rPr>
                <w:rFonts w:ascii="Arial" w:cs="Arial" w:eastAsia="Arial" w:hAnsi="Arial"/>
                <w:b w:val="0"/>
                <w:i w:val="0"/>
                <w:smallCaps w:val="0"/>
                <w:strike w:val="0"/>
                <w:color w:val="000000"/>
                <w:sz w:val="13.697092056274414"/>
                <w:szCs w:val="13.697092056274414"/>
                <w:u w:val="none"/>
                <w:shd w:fill="auto" w:val="clear"/>
                <w:vertAlign w:val="baseline"/>
              </w:rPr>
            </w:pPr>
            <w:r w:rsidDel="00000000" w:rsidR="00000000" w:rsidRPr="00000000">
              <w:rPr>
                <w:rFonts w:ascii="Arial" w:cs="Arial" w:eastAsia="Arial" w:hAnsi="Arial"/>
                <w:b w:val="0"/>
                <w:i w:val="0"/>
                <w:smallCaps w:val="0"/>
                <w:strike w:val="0"/>
                <w:color w:val="000000"/>
                <w:sz w:val="13.697092056274414"/>
                <w:szCs w:val="13.697092056274414"/>
                <w:u w:val="none"/>
                <w:shd w:fill="auto" w:val="clear"/>
                <w:vertAlign w:val="baseline"/>
                <w:rtl w:val="0"/>
              </w:rPr>
              <w:t xml:space="preserve">2014 2015 2016 2017 2018 2019 2020 2021 </w:t>
            </w:r>
          </w:p>
          <w:p w:rsidR="00000000" w:rsidDel="00000000" w:rsidP="00000000" w:rsidRDefault="00000000" w:rsidRPr="00000000" w14:paraId="00002B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1.2379455566406" w:right="0" w:firstLine="0"/>
              <w:jc w:val="left"/>
              <w:rPr>
                <w:rFonts w:ascii="Arial" w:cs="Arial" w:eastAsia="Arial" w:hAnsi="Arial"/>
                <w:b w:val="0"/>
                <w:i w:val="0"/>
                <w:smallCaps w:val="0"/>
                <w:strike w:val="0"/>
                <w:color w:val="000000"/>
                <w:sz w:val="13.697092056274414"/>
                <w:szCs w:val="13.697092056274414"/>
                <w:u w:val="none"/>
                <w:shd w:fill="auto" w:val="clear"/>
                <w:vertAlign w:val="baseline"/>
              </w:rPr>
            </w:pPr>
            <w:r w:rsidDel="00000000" w:rsidR="00000000" w:rsidRPr="00000000">
              <w:rPr>
                <w:rFonts w:ascii="Arial" w:cs="Arial" w:eastAsia="Arial" w:hAnsi="Arial"/>
                <w:b w:val="0"/>
                <w:i w:val="0"/>
                <w:smallCaps w:val="0"/>
                <w:strike w:val="0"/>
                <w:color w:val="000000"/>
                <w:sz w:val="13.697092056274414"/>
                <w:szCs w:val="13.697092056274414"/>
                <w:u w:val="none"/>
                <w:shd w:fill="auto" w:val="clear"/>
                <w:vertAlign w:val="baseline"/>
                <w:rtl w:val="0"/>
              </w:rPr>
              <w:t xml:space="preserve">2014 2015 2016 2017 2018 2019 2020 2021 </w:t>
            </w:r>
          </w:p>
          <w:p w:rsidR="00000000" w:rsidDel="00000000" w:rsidP="00000000" w:rsidRDefault="00000000" w:rsidRPr="00000000" w14:paraId="00002BD4">
            <w:pPr>
              <w:keepNext w:val="0"/>
              <w:keepLines w:val="0"/>
              <w:widowControl w:val="0"/>
              <w:pBdr>
                <w:top w:space="0" w:sz="0" w:val="nil"/>
                <w:left w:space="0" w:sz="0" w:val="nil"/>
                <w:bottom w:space="0" w:sz="0" w:val="nil"/>
                <w:right w:space="0" w:sz="0" w:val="nil"/>
                <w:between w:space="0" w:sz="0" w:val="nil"/>
              </w:pBdr>
              <w:shd w:fill="auto" w:val="clear"/>
              <w:spacing w:after="0" w:before="160.9051513671875" w:line="240" w:lineRule="auto"/>
              <w:ind w:left="0" w:right="0" w:firstLine="0"/>
              <w:jc w:val="center"/>
              <w:rPr>
                <w:rFonts w:ascii="Arial" w:cs="Arial" w:eastAsia="Arial" w:hAnsi="Arial"/>
                <w:b w:val="1"/>
                <w:i w:val="0"/>
                <w:smallCaps w:val="0"/>
                <w:strike w:val="0"/>
                <w:color w:val="000000"/>
                <w:sz w:val="17.501789093017578"/>
                <w:szCs w:val="17.501789093017578"/>
                <w:u w:val="none"/>
                <w:shd w:fill="auto" w:val="clear"/>
                <w:vertAlign w:val="baseline"/>
              </w:rPr>
            </w:pPr>
            <w:r w:rsidDel="00000000" w:rsidR="00000000" w:rsidRPr="00000000">
              <w:rPr>
                <w:rFonts w:ascii="Arial" w:cs="Arial" w:eastAsia="Arial" w:hAnsi="Arial"/>
                <w:b w:val="0"/>
                <w:i w:val="0"/>
                <w:smallCaps w:val="0"/>
                <w:strike w:val="0"/>
                <w:color w:val="000000"/>
                <w:sz w:val="11.414092063903809"/>
                <w:szCs w:val="11.41409206390380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501789093017578"/>
                <w:szCs w:val="17.501789093017578"/>
                <w:u w:val="none"/>
                <w:shd w:fill="auto" w:val="clear"/>
                <w:vertAlign w:val="baseline"/>
                <w:rtl w:val="0"/>
              </w:rPr>
              <w:t xml:space="preserve">Debt Profile Vulnerabilities </w:t>
            </w:r>
          </w:p>
          <w:p w:rsidR="00000000" w:rsidDel="00000000" w:rsidP="00000000" w:rsidRDefault="00000000" w:rsidRPr="00000000" w14:paraId="00002BD5">
            <w:pPr>
              <w:keepNext w:val="0"/>
              <w:keepLines w:val="0"/>
              <w:widowControl w:val="0"/>
              <w:pBdr>
                <w:top w:space="0" w:sz="0" w:val="nil"/>
                <w:left w:space="0" w:sz="0" w:val="nil"/>
                <w:bottom w:space="0" w:sz="0" w:val="nil"/>
                <w:right w:space="0" w:sz="0" w:val="nil"/>
                <w:between w:space="0" w:sz="0" w:val="nil"/>
              </w:pBdr>
              <w:shd w:fill="auto" w:val="clear"/>
              <w:spacing w:after="0" w:before="65.4315185546875" w:line="240" w:lineRule="auto"/>
              <w:ind w:left="0" w:right="0" w:firstLine="0"/>
              <w:jc w:val="center"/>
              <w:rPr>
                <w:rFonts w:ascii="Arial" w:cs="Arial" w:eastAsia="Arial" w:hAnsi="Arial"/>
                <w:b w:val="0"/>
                <w:i w:val="0"/>
                <w:smallCaps w:val="0"/>
                <w:strike w:val="0"/>
                <w:color w:val="000000"/>
                <w:sz w:val="11.414092063903809"/>
                <w:szCs w:val="11.414092063903809"/>
                <w:u w:val="none"/>
                <w:shd w:fill="auto" w:val="clear"/>
                <w:vertAlign w:val="baseline"/>
              </w:rPr>
            </w:pPr>
            <w:r w:rsidDel="00000000" w:rsidR="00000000" w:rsidRPr="00000000">
              <w:rPr>
                <w:rFonts w:ascii="Arial" w:cs="Arial" w:eastAsia="Arial" w:hAnsi="Arial"/>
                <w:b w:val="0"/>
                <w:i w:val="0"/>
                <w:smallCaps w:val="0"/>
                <w:strike w:val="0"/>
                <w:color w:val="000000"/>
                <w:sz w:val="11.414092063903809"/>
                <w:szCs w:val="11.414092063903809"/>
                <w:u w:val="none"/>
                <w:shd w:fill="auto" w:val="clear"/>
                <w:vertAlign w:val="baseline"/>
                <w:rtl w:val="0"/>
              </w:rPr>
              <w:t xml:space="preserve">(Indicators vis-à-vis risk assessment benchmarks, in 2015) </w:t>
            </w:r>
          </w:p>
          <w:p w:rsidR="00000000" w:rsidDel="00000000" w:rsidP="00000000" w:rsidRDefault="00000000" w:rsidRPr="00000000" w14:paraId="00002BD6">
            <w:pPr>
              <w:keepNext w:val="0"/>
              <w:keepLines w:val="0"/>
              <w:widowControl w:val="0"/>
              <w:pBdr>
                <w:top w:space="0" w:sz="0" w:val="nil"/>
                <w:left w:space="0" w:sz="0" w:val="nil"/>
                <w:bottom w:space="0" w:sz="0" w:val="nil"/>
                <w:right w:space="0" w:sz="0" w:val="nil"/>
                <w:between w:space="0" w:sz="0" w:val="nil"/>
              </w:pBdr>
              <w:shd w:fill="auto" w:val="clear"/>
              <w:spacing w:after="0" w:before="5.968017578125" w:line="240" w:lineRule="auto"/>
              <w:ind w:left="3849.0159606933594" w:right="0" w:firstLine="0"/>
              <w:jc w:val="left"/>
              <w:rPr>
                <w:rFonts w:ascii="Arial" w:cs="Arial" w:eastAsia="Arial" w:hAnsi="Arial"/>
                <w:b w:val="0"/>
                <w:i w:val="0"/>
                <w:smallCaps w:val="0"/>
                <w:strike w:val="0"/>
                <w:color w:val="000000"/>
                <w:sz w:val="13.697092056274414"/>
                <w:szCs w:val="13.697092056274414"/>
                <w:u w:val="none"/>
                <w:shd w:fill="auto" w:val="clear"/>
                <w:vertAlign w:val="baseline"/>
              </w:rPr>
            </w:pPr>
            <w:r w:rsidDel="00000000" w:rsidR="00000000" w:rsidRPr="00000000">
              <w:rPr>
                <w:rFonts w:ascii="Arial" w:cs="Arial" w:eastAsia="Arial" w:hAnsi="Arial"/>
                <w:b w:val="0"/>
                <w:i w:val="0"/>
                <w:smallCaps w:val="0"/>
                <w:strike w:val="0"/>
                <w:color w:val="000000"/>
                <w:sz w:val="13.697092056274414"/>
                <w:szCs w:val="13.697092056274414"/>
                <w:u w:val="none"/>
                <w:shd w:fill="auto" w:val="clear"/>
                <w:vertAlign w:val="baseline"/>
                <w:rtl w:val="0"/>
              </w:rPr>
              <w:t xml:space="preserve">Lower early warning </w:t>
            </w:r>
          </w:p>
          <w:p w:rsidR="00000000" w:rsidDel="00000000" w:rsidP="00000000" w:rsidRDefault="00000000" w:rsidRPr="00000000" w14:paraId="00002B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07.635498046875" w:firstLine="0"/>
              <w:jc w:val="right"/>
              <w:rPr>
                <w:rFonts w:ascii="Arial" w:cs="Arial" w:eastAsia="Arial" w:hAnsi="Arial"/>
                <w:b w:val="0"/>
                <w:i w:val="0"/>
                <w:smallCaps w:val="0"/>
                <w:strike w:val="0"/>
                <w:color w:val="000000"/>
                <w:sz w:val="13.697092056274414"/>
                <w:szCs w:val="13.697092056274414"/>
                <w:u w:val="none"/>
                <w:shd w:fill="auto" w:val="clear"/>
                <w:vertAlign w:val="baseline"/>
              </w:rPr>
            </w:pPr>
            <w:r w:rsidDel="00000000" w:rsidR="00000000" w:rsidRPr="00000000">
              <w:rPr>
                <w:rFonts w:ascii="Arial" w:cs="Arial" w:eastAsia="Arial" w:hAnsi="Arial"/>
                <w:b w:val="0"/>
                <w:i w:val="0"/>
                <w:smallCaps w:val="0"/>
                <w:strike w:val="0"/>
                <w:color w:val="000000"/>
                <w:sz w:val="13.697092056274414"/>
                <w:szCs w:val="13.697092056274414"/>
                <w:u w:val="none"/>
                <w:shd w:fill="auto" w:val="clear"/>
                <w:vertAlign w:val="baseline"/>
                <w:rtl w:val="0"/>
              </w:rPr>
              <w:t xml:space="preserve">Upper early warning </w:t>
            </w:r>
          </w:p>
          <w:p w:rsidR="00000000" w:rsidDel="00000000" w:rsidP="00000000" w:rsidRDefault="00000000" w:rsidRPr="00000000" w14:paraId="00002B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96.3539123535156" w:right="0" w:firstLine="0"/>
              <w:jc w:val="left"/>
              <w:rPr>
                <w:rFonts w:ascii="Arial" w:cs="Arial" w:eastAsia="Arial" w:hAnsi="Arial"/>
                <w:b w:val="0"/>
                <w:i w:val="0"/>
                <w:smallCaps w:val="0"/>
                <w:strike w:val="0"/>
                <w:color w:val="000000"/>
                <w:sz w:val="13.697092056274414"/>
                <w:szCs w:val="13.697092056274414"/>
                <w:u w:val="none"/>
                <w:shd w:fill="auto" w:val="clear"/>
                <w:vertAlign w:val="baseline"/>
              </w:rPr>
            </w:pPr>
            <w:r w:rsidDel="00000000" w:rsidR="00000000" w:rsidRPr="00000000">
              <w:rPr>
                <w:rFonts w:ascii="Arial" w:cs="Arial" w:eastAsia="Arial" w:hAnsi="Arial"/>
                <w:b w:val="0"/>
                <w:i w:val="0"/>
                <w:smallCaps w:val="0"/>
                <w:strike w:val="0"/>
                <w:color w:val="000000"/>
                <w:sz w:val="13.697092056274414"/>
                <w:szCs w:val="13.697092056274414"/>
                <w:u w:val="none"/>
                <w:shd w:fill="auto" w:val="clear"/>
                <w:vertAlign w:val="baseline"/>
                <w:rtl w:val="0"/>
              </w:rPr>
              <w:t xml:space="preserve">India </w:t>
            </w:r>
          </w:p>
          <w:p w:rsidR="00000000" w:rsidDel="00000000" w:rsidP="00000000" w:rsidRDefault="00000000" w:rsidRPr="00000000" w14:paraId="00002BD9">
            <w:pPr>
              <w:keepNext w:val="0"/>
              <w:keepLines w:val="0"/>
              <w:widowControl w:val="0"/>
              <w:pBdr>
                <w:top w:space="0" w:sz="0" w:val="nil"/>
                <w:left w:space="0" w:sz="0" w:val="nil"/>
                <w:bottom w:space="0" w:sz="0" w:val="nil"/>
                <w:right w:space="0" w:sz="0" w:val="nil"/>
                <w:between w:space="0" w:sz="0" w:val="nil"/>
              </w:pBdr>
              <w:shd w:fill="auto" w:val="clear"/>
              <w:spacing w:after="0" w:before="240.9783935546875" w:line="240" w:lineRule="auto"/>
              <w:ind w:left="273.77044677734375" w:right="0" w:firstLine="0"/>
              <w:jc w:val="left"/>
              <w:rPr>
                <w:rFonts w:ascii="Arial" w:cs="Arial" w:eastAsia="Arial" w:hAnsi="Arial"/>
                <w:b w:val="1"/>
                <w:i w:val="0"/>
                <w:smallCaps w:val="0"/>
                <w:strike w:val="0"/>
                <w:color w:val="000000"/>
                <w:sz w:val="11.414092063903809"/>
                <w:szCs w:val="11.414092063903809"/>
                <w:u w:val="none"/>
                <w:shd w:fill="auto" w:val="clear"/>
                <w:vertAlign w:val="baseline"/>
              </w:rPr>
            </w:pPr>
            <w:r w:rsidDel="00000000" w:rsidR="00000000" w:rsidRPr="00000000">
              <w:rPr>
                <w:rFonts w:ascii="Arial" w:cs="Arial" w:eastAsia="Arial" w:hAnsi="Arial"/>
                <w:b w:val="0"/>
                <w:i w:val="0"/>
                <w:smallCaps w:val="0"/>
                <w:strike w:val="0"/>
                <w:color w:val="000000"/>
                <w:sz w:val="19.023486773173016"/>
                <w:szCs w:val="19.023486773173016"/>
                <w:u w:val="none"/>
                <w:shd w:fill="auto" w:val="clear"/>
                <w:vertAlign w:val="superscript"/>
                <w:rtl w:val="0"/>
              </w:rPr>
              <w:t xml:space="preserve">600 </w:t>
            </w:r>
            <w:r w:rsidDel="00000000" w:rsidR="00000000" w:rsidRPr="00000000">
              <w:rPr>
                <w:rFonts w:ascii="Arial" w:cs="Arial" w:eastAsia="Arial" w:hAnsi="Arial"/>
                <w:b w:val="1"/>
                <w:i w:val="0"/>
                <w:smallCaps w:val="0"/>
                <w:strike w:val="0"/>
                <w:color w:val="000000"/>
                <w:sz w:val="11.414092063903809"/>
                <w:szCs w:val="11.414092063903809"/>
                <w:u w:val="none"/>
                <w:shd w:fill="auto" w:val="clear"/>
                <w:vertAlign w:val="baseline"/>
                <w:rtl w:val="0"/>
              </w:rPr>
              <w:t xml:space="preserve">492  </w:t>
            </w:r>
          </w:p>
          <w:p w:rsidR="00000000" w:rsidDel="00000000" w:rsidP="00000000" w:rsidRDefault="00000000" w:rsidRPr="00000000" w14:paraId="00002B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91.3661193847656" w:right="0" w:firstLine="0"/>
              <w:jc w:val="left"/>
              <w:rPr>
                <w:rFonts w:ascii="Arial" w:cs="Arial" w:eastAsia="Arial" w:hAnsi="Arial"/>
                <w:b w:val="0"/>
                <w:i w:val="0"/>
                <w:smallCaps w:val="0"/>
                <w:strike w:val="0"/>
                <w:color w:val="000000"/>
                <w:sz w:val="11.414092063903809"/>
                <w:szCs w:val="11.414092063903809"/>
                <w:u w:val="none"/>
                <w:shd w:fill="auto" w:val="clear"/>
                <w:vertAlign w:val="baseline"/>
              </w:rPr>
            </w:pPr>
            <w:r w:rsidDel="00000000" w:rsidR="00000000" w:rsidRPr="00000000">
              <w:rPr>
                <w:rFonts w:ascii="Arial" w:cs="Arial" w:eastAsia="Arial" w:hAnsi="Arial"/>
                <w:b w:val="0"/>
                <w:i w:val="0"/>
                <w:smallCaps w:val="0"/>
                <w:strike w:val="0"/>
                <w:color w:val="000000"/>
                <w:sz w:val="11.414092063903809"/>
                <w:szCs w:val="11.414092063903809"/>
                <w:u w:val="none"/>
                <w:shd w:fill="auto" w:val="clear"/>
                <w:vertAlign w:val="baseline"/>
                <w:rtl w:val="0"/>
              </w:rPr>
              <w:t xml:space="preserve">15 </w:t>
            </w:r>
          </w:p>
          <w:p w:rsidR="00000000" w:rsidDel="00000000" w:rsidP="00000000" w:rsidRDefault="00000000" w:rsidRPr="00000000" w14:paraId="00002B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3.3714294433594" w:right="0" w:firstLine="0"/>
              <w:jc w:val="left"/>
              <w:rPr>
                <w:rFonts w:ascii="Arial" w:cs="Arial" w:eastAsia="Arial" w:hAnsi="Arial"/>
                <w:b w:val="0"/>
                <w:i w:val="0"/>
                <w:smallCaps w:val="0"/>
                <w:strike w:val="0"/>
                <w:color w:val="000000"/>
                <w:sz w:val="11.414092063903809"/>
                <w:szCs w:val="11.414092063903809"/>
                <w:u w:val="none"/>
                <w:shd w:fill="auto" w:val="clear"/>
                <w:vertAlign w:val="baseline"/>
              </w:rPr>
            </w:pPr>
            <w:r w:rsidDel="00000000" w:rsidR="00000000" w:rsidRPr="00000000">
              <w:rPr>
                <w:rFonts w:ascii="Arial" w:cs="Arial" w:eastAsia="Arial" w:hAnsi="Arial"/>
                <w:b w:val="0"/>
                <w:i w:val="0"/>
                <w:smallCaps w:val="0"/>
                <w:strike w:val="0"/>
                <w:color w:val="000000"/>
                <w:sz w:val="11.414092063903809"/>
                <w:szCs w:val="11.414092063903809"/>
                <w:u w:val="none"/>
                <w:shd w:fill="auto" w:val="clear"/>
                <w:vertAlign w:val="baseline"/>
                <w:rtl w:val="0"/>
              </w:rPr>
              <w:t xml:space="preserve">1 </w:t>
            </w:r>
          </w:p>
          <w:p w:rsidR="00000000" w:rsidDel="00000000" w:rsidP="00000000" w:rsidRDefault="00000000" w:rsidRPr="00000000" w14:paraId="00002B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0.7000732421875" w:firstLine="0"/>
              <w:jc w:val="right"/>
              <w:rPr>
                <w:rFonts w:ascii="Arial" w:cs="Arial" w:eastAsia="Arial" w:hAnsi="Arial"/>
                <w:b w:val="0"/>
                <w:i w:val="0"/>
                <w:smallCaps w:val="0"/>
                <w:strike w:val="0"/>
                <w:color w:val="000000"/>
                <w:sz w:val="11.414092063903809"/>
                <w:szCs w:val="11.414092063903809"/>
                <w:u w:val="none"/>
                <w:shd w:fill="auto" w:val="clear"/>
                <w:vertAlign w:val="baseline"/>
              </w:rPr>
            </w:pPr>
            <w:r w:rsidDel="00000000" w:rsidR="00000000" w:rsidRPr="00000000">
              <w:rPr>
                <w:rFonts w:ascii="Arial" w:cs="Arial" w:eastAsia="Arial" w:hAnsi="Arial"/>
                <w:b w:val="0"/>
                <w:i w:val="0"/>
                <w:smallCaps w:val="0"/>
                <w:strike w:val="0"/>
                <w:color w:val="000000"/>
                <w:sz w:val="11.414092063903809"/>
                <w:szCs w:val="11.414092063903809"/>
                <w:u w:val="none"/>
                <w:shd w:fill="auto" w:val="clear"/>
                <w:vertAlign w:val="baseline"/>
                <w:rtl w:val="0"/>
              </w:rPr>
              <w:t xml:space="preserve">60 </w:t>
            </w:r>
          </w:p>
          <w:p w:rsidR="00000000" w:rsidDel="00000000" w:rsidP="00000000" w:rsidRDefault="00000000" w:rsidRPr="00000000" w14:paraId="00002B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92.75634765625" w:firstLine="0"/>
              <w:jc w:val="right"/>
              <w:rPr>
                <w:rFonts w:ascii="Arial" w:cs="Arial" w:eastAsia="Arial" w:hAnsi="Arial"/>
                <w:b w:val="0"/>
                <w:i w:val="0"/>
                <w:smallCaps w:val="0"/>
                <w:strike w:val="0"/>
                <w:color w:val="000000"/>
                <w:sz w:val="11.414092063903809"/>
                <w:szCs w:val="11.414092063903809"/>
                <w:u w:val="none"/>
                <w:shd w:fill="auto" w:val="clear"/>
                <w:vertAlign w:val="baseline"/>
              </w:rPr>
            </w:pPr>
            <w:r w:rsidDel="00000000" w:rsidR="00000000" w:rsidRPr="00000000">
              <w:rPr>
                <w:rFonts w:ascii="Arial" w:cs="Arial" w:eastAsia="Arial" w:hAnsi="Arial"/>
                <w:b w:val="0"/>
                <w:i w:val="0"/>
                <w:smallCaps w:val="0"/>
                <w:strike w:val="0"/>
                <w:color w:val="000000"/>
                <w:sz w:val="11.414092063903809"/>
                <w:szCs w:val="11.414092063903809"/>
                <w:u w:val="none"/>
                <w:shd w:fill="auto" w:val="clear"/>
                <w:vertAlign w:val="baseline"/>
                <w:rtl w:val="0"/>
              </w:rPr>
              <w:t xml:space="preserve">45 </w:t>
            </w:r>
          </w:p>
          <w:p w:rsidR="00000000" w:rsidDel="00000000" w:rsidP="00000000" w:rsidRDefault="00000000" w:rsidRPr="00000000" w14:paraId="00002BDE">
            <w:pPr>
              <w:keepNext w:val="0"/>
              <w:keepLines w:val="0"/>
              <w:widowControl w:val="0"/>
              <w:pBdr>
                <w:top w:space="0" w:sz="0" w:val="nil"/>
                <w:left w:space="0" w:sz="0" w:val="nil"/>
                <w:bottom w:space="0" w:sz="0" w:val="nil"/>
                <w:right w:space="0" w:sz="0" w:val="nil"/>
                <w:between w:space="0" w:sz="0" w:val="nil"/>
              </w:pBdr>
              <w:shd w:fill="auto" w:val="clear"/>
              <w:spacing w:after="0" w:before="77.9986572265625" w:line="240" w:lineRule="auto"/>
              <w:ind w:left="1195.4197692871094" w:right="0" w:firstLine="0"/>
              <w:jc w:val="left"/>
              <w:rPr>
                <w:rFonts w:ascii="Arial" w:cs="Arial" w:eastAsia="Arial" w:hAnsi="Arial"/>
                <w:b w:val="1"/>
                <w:i w:val="0"/>
                <w:smallCaps w:val="0"/>
                <w:strike w:val="0"/>
                <w:color w:val="000000"/>
                <w:sz w:val="11.414092063903809"/>
                <w:szCs w:val="11.414092063903809"/>
                <w:u w:val="none"/>
                <w:shd w:fill="auto" w:val="clear"/>
                <w:vertAlign w:val="baseline"/>
              </w:rPr>
            </w:pPr>
            <w:r w:rsidDel="00000000" w:rsidR="00000000" w:rsidRPr="00000000">
              <w:rPr>
                <w:rFonts w:ascii="Arial" w:cs="Arial" w:eastAsia="Arial" w:hAnsi="Arial"/>
                <w:b w:val="1"/>
                <w:i w:val="0"/>
                <w:smallCaps w:val="0"/>
                <w:strike w:val="0"/>
                <w:color w:val="000000"/>
                <w:sz w:val="11.414092063903809"/>
                <w:szCs w:val="11.414092063903809"/>
                <w:u w:val="none"/>
                <w:shd w:fill="auto" w:val="clear"/>
                <w:vertAlign w:val="baseline"/>
                <w:rtl w:val="0"/>
              </w:rPr>
              <w:t xml:space="preserve">bp </w:t>
            </w:r>
          </w:p>
          <w:p w:rsidR="00000000" w:rsidDel="00000000" w:rsidP="00000000" w:rsidRDefault="00000000" w:rsidRPr="00000000" w14:paraId="00002BDF">
            <w:pPr>
              <w:keepNext w:val="0"/>
              <w:keepLines w:val="0"/>
              <w:widowControl w:val="0"/>
              <w:pBdr>
                <w:top w:space="0" w:sz="0" w:val="nil"/>
                <w:left w:space="0" w:sz="0" w:val="nil"/>
                <w:bottom w:space="0" w:sz="0" w:val="nil"/>
                <w:right w:space="0" w:sz="0" w:val="nil"/>
                <w:between w:space="0" w:sz="0" w:val="nil"/>
              </w:pBdr>
              <w:shd w:fill="auto" w:val="clear"/>
              <w:spacing w:after="0" w:before="120.0030517578125" w:line="240" w:lineRule="auto"/>
              <w:ind w:left="2902.217254638672" w:right="0" w:firstLine="0"/>
              <w:jc w:val="left"/>
              <w:rPr>
                <w:rFonts w:ascii="Arial" w:cs="Arial" w:eastAsia="Arial" w:hAnsi="Arial"/>
                <w:b w:val="1"/>
                <w:i w:val="0"/>
                <w:smallCaps w:val="0"/>
                <w:strike w:val="0"/>
                <w:color w:val="000000"/>
                <w:sz w:val="11.414092063903809"/>
                <w:szCs w:val="11.414092063903809"/>
                <w:u w:val="none"/>
                <w:shd w:fill="auto" w:val="clear"/>
                <w:vertAlign w:val="baseline"/>
              </w:rPr>
            </w:pPr>
            <w:r w:rsidDel="00000000" w:rsidR="00000000" w:rsidRPr="00000000">
              <w:rPr>
                <w:rFonts w:ascii="Arial" w:cs="Arial" w:eastAsia="Arial" w:hAnsi="Arial"/>
                <w:b w:val="1"/>
                <w:i w:val="0"/>
                <w:smallCaps w:val="0"/>
                <w:strike w:val="0"/>
                <w:color w:val="000000"/>
                <w:sz w:val="11.414092063903809"/>
                <w:szCs w:val="11.414092063903809"/>
                <w:u w:val="none"/>
                <w:shd w:fill="auto" w:val="clear"/>
                <w:vertAlign w:val="baseline"/>
                <w:rtl w:val="0"/>
              </w:rPr>
              <w:t xml:space="preserve">10% </w:t>
            </w:r>
          </w:p>
          <w:p w:rsidR="00000000" w:rsidDel="00000000" w:rsidP="00000000" w:rsidRDefault="00000000" w:rsidRPr="00000000" w14:paraId="00002BE0">
            <w:pPr>
              <w:keepNext w:val="0"/>
              <w:keepLines w:val="0"/>
              <w:widowControl w:val="0"/>
              <w:pBdr>
                <w:top w:space="0" w:sz="0" w:val="nil"/>
                <w:left w:space="0" w:sz="0" w:val="nil"/>
                <w:bottom w:space="0" w:sz="0" w:val="nil"/>
                <w:right w:space="0" w:sz="0" w:val="nil"/>
                <w:between w:space="0" w:sz="0" w:val="nil"/>
              </w:pBdr>
              <w:shd w:fill="auto" w:val="clear"/>
              <w:spacing w:after="0" w:before="717.59765625" w:line="240" w:lineRule="auto"/>
              <w:ind w:left="272.9705810546875" w:right="0" w:firstLine="0"/>
              <w:jc w:val="left"/>
              <w:rPr>
                <w:rFonts w:ascii="Arial" w:cs="Arial" w:eastAsia="Arial" w:hAnsi="Arial"/>
                <w:b w:val="0"/>
                <w:i w:val="0"/>
                <w:smallCaps w:val="0"/>
                <w:strike w:val="0"/>
                <w:color w:val="000000"/>
                <w:sz w:val="11.414092063903809"/>
                <w:szCs w:val="11.414092063903809"/>
                <w:u w:val="none"/>
                <w:shd w:fill="auto" w:val="clear"/>
                <w:vertAlign w:val="baseline"/>
              </w:rPr>
            </w:pPr>
            <w:r w:rsidDel="00000000" w:rsidR="00000000" w:rsidRPr="00000000">
              <w:rPr>
                <w:rFonts w:ascii="Arial" w:cs="Arial" w:eastAsia="Arial" w:hAnsi="Arial"/>
                <w:b w:val="0"/>
                <w:i w:val="0"/>
                <w:smallCaps w:val="0"/>
                <w:strike w:val="0"/>
                <w:color w:val="000000"/>
                <w:sz w:val="11.414092063903809"/>
                <w:szCs w:val="11.414092063903809"/>
                <w:u w:val="none"/>
                <w:shd w:fill="auto" w:val="clear"/>
                <w:vertAlign w:val="baseline"/>
                <w:rtl w:val="0"/>
              </w:rPr>
              <w:t xml:space="preserve">200 </w:t>
            </w:r>
          </w:p>
          <w:p w:rsidR="00000000" w:rsidDel="00000000" w:rsidP="00000000" w:rsidRDefault="00000000" w:rsidRPr="00000000" w14:paraId="00002B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2.341766357422" w:right="0" w:firstLine="0"/>
              <w:jc w:val="left"/>
              <w:rPr>
                <w:rFonts w:ascii="Arial" w:cs="Arial" w:eastAsia="Arial" w:hAnsi="Arial"/>
                <w:b w:val="0"/>
                <w:i w:val="0"/>
                <w:smallCaps w:val="0"/>
                <w:strike w:val="0"/>
                <w:color w:val="000000"/>
                <w:sz w:val="11.414092063903809"/>
                <w:szCs w:val="11.414092063903809"/>
                <w:u w:val="none"/>
                <w:shd w:fill="auto" w:val="clear"/>
                <w:vertAlign w:val="baseline"/>
              </w:rPr>
            </w:pPr>
            <w:r w:rsidDel="00000000" w:rsidR="00000000" w:rsidRPr="00000000">
              <w:rPr>
                <w:rFonts w:ascii="Arial" w:cs="Arial" w:eastAsia="Arial" w:hAnsi="Arial"/>
                <w:b w:val="0"/>
                <w:i w:val="0"/>
                <w:smallCaps w:val="0"/>
                <w:strike w:val="0"/>
                <w:color w:val="000000"/>
                <w:sz w:val="11.414092063903809"/>
                <w:szCs w:val="11.414092063903809"/>
                <w:u w:val="none"/>
                <w:shd w:fill="auto" w:val="clear"/>
                <w:vertAlign w:val="baseline"/>
                <w:rtl w:val="0"/>
              </w:rPr>
              <w:t xml:space="preserve">5 </w:t>
            </w:r>
          </w:p>
          <w:p w:rsidR="00000000" w:rsidDel="00000000" w:rsidP="00000000" w:rsidRDefault="00000000" w:rsidRPr="00000000" w14:paraId="00002B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7.198944091797" w:right="0" w:firstLine="0"/>
              <w:jc w:val="left"/>
              <w:rPr>
                <w:rFonts w:ascii="Arial" w:cs="Arial" w:eastAsia="Arial" w:hAnsi="Arial"/>
                <w:b w:val="0"/>
                <w:i w:val="0"/>
                <w:smallCaps w:val="0"/>
                <w:strike w:val="0"/>
                <w:color w:val="000000"/>
                <w:sz w:val="11.414092063903809"/>
                <w:szCs w:val="11.414092063903809"/>
                <w:u w:val="none"/>
                <w:shd w:fill="auto" w:val="clear"/>
                <w:vertAlign w:val="baseline"/>
              </w:rPr>
            </w:pPr>
            <w:r w:rsidDel="00000000" w:rsidR="00000000" w:rsidRPr="00000000">
              <w:rPr>
                <w:rFonts w:ascii="Arial" w:cs="Arial" w:eastAsia="Arial" w:hAnsi="Arial"/>
                <w:b w:val="0"/>
                <w:i w:val="0"/>
                <w:smallCaps w:val="0"/>
                <w:strike w:val="0"/>
                <w:color w:val="000000"/>
                <w:sz w:val="11.414092063903809"/>
                <w:szCs w:val="11.414092063903809"/>
                <w:u w:val="none"/>
                <w:shd w:fill="auto" w:val="clear"/>
                <w:vertAlign w:val="baseline"/>
                <w:rtl w:val="0"/>
              </w:rPr>
              <w:t xml:space="preserve">0.5 </w:t>
            </w:r>
          </w:p>
          <w:p w:rsidR="00000000" w:rsidDel="00000000" w:rsidP="00000000" w:rsidRDefault="00000000" w:rsidRPr="00000000" w14:paraId="00002B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0.7000732421875" w:firstLine="0"/>
              <w:jc w:val="right"/>
              <w:rPr>
                <w:rFonts w:ascii="Arial" w:cs="Arial" w:eastAsia="Arial" w:hAnsi="Arial"/>
                <w:b w:val="0"/>
                <w:i w:val="0"/>
                <w:smallCaps w:val="0"/>
                <w:strike w:val="0"/>
                <w:color w:val="000000"/>
                <w:sz w:val="11.414092063903809"/>
                <w:szCs w:val="11.414092063903809"/>
                <w:u w:val="none"/>
                <w:shd w:fill="auto" w:val="clear"/>
                <w:vertAlign w:val="baseline"/>
              </w:rPr>
            </w:pPr>
            <w:r w:rsidDel="00000000" w:rsidR="00000000" w:rsidRPr="00000000">
              <w:rPr>
                <w:rFonts w:ascii="Arial" w:cs="Arial" w:eastAsia="Arial" w:hAnsi="Arial"/>
                <w:b w:val="0"/>
                <w:i w:val="0"/>
                <w:smallCaps w:val="0"/>
                <w:strike w:val="0"/>
                <w:color w:val="000000"/>
                <w:sz w:val="11.414092063903809"/>
                <w:szCs w:val="11.414092063903809"/>
                <w:u w:val="none"/>
                <w:shd w:fill="auto" w:val="clear"/>
                <w:vertAlign w:val="baseline"/>
                <w:rtl w:val="0"/>
              </w:rPr>
              <w:t xml:space="preserve">20 </w:t>
            </w:r>
          </w:p>
          <w:p w:rsidR="00000000" w:rsidDel="00000000" w:rsidP="00000000" w:rsidRDefault="00000000" w:rsidRPr="00000000" w14:paraId="00002B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92.75634765625" w:firstLine="0"/>
              <w:jc w:val="right"/>
              <w:rPr>
                <w:rFonts w:ascii="Arial" w:cs="Arial" w:eastAsia="Arial" w:hAnsi="Arial"/>
                <w:b w:val="0"/>
                <w:i w:val="0"/>
                <w:smallCaps w:val="0"/>
                <w:strike w:val="0"/>
                <w:color w:val="000000"/>
                <w:sz w:val="11.414092063903809"/>
                <w:szCs w:val="11.414092063903809"/>
                <w:u w:val="none"/>
                <w:shd w:fill="auto" w:val="clear"/>
                <w:vertAlign w:val="baseline"/>
              </w:rPr>
            </w:pPr>
            <w:r w:rsidDel="00000000" w:rsidR="00000000" w:rsidRPr="00000000">
              <w:rPr>
                <w:rFonts w:ascii="Arial" w:cs="Arial" w:eastAsia="Arial" w:hAnsi="Arial"/>
                <w:b w:val="0"/>
                <w:i w:val="0"/>
                <w:smallCaps w:val="0"/>
                <w:strike w:val="0"/>
                <w:color w:val="000000"/>
                <w:sz w:val="11.414092063903809"/>
                <w:szCs w:val="11.414092063903809"/>
                <w:u w:val="none"/>
                <w:shd w:fill="auto" w:val="clear"/>
                <w:vertAlign w:val="baseline"/>
                <w:rtl w:val="0"/>
              </w:rPr>
              <w:t xml:space="preserve">15 </w:t>
            </w:r>
          </w:p>
          <w:p w:rsidR="00000000" w:rsidDel="00000000" w:rsidP="00000000" w:rsidRDefault="00000000" w:rsidRPr="00000000" w14:paraId="00002BE5">
            <w:pPr>
              <w:keepNext w:val="0"/>
              <w:keepLines w:val="0"/>
              <w:widowControl w:val="0"/>
              <w:pBdr>
                <w:top w:space="0" w:sz="0" w:val="nil"/>
                <w:left w:space="0" w:sz="0" w:val="nil"/>
                <w:bottom w:space="0" w:sz="0" w:val="nil"/>
                <w:right w:space="0" w:sz="0" w:val="nil"/>
                <w:between w:space="0" w:sz="0" w:val="nil"/>
              </w:pBdr>
              <w:shd w:fill="auto" w:val="clear"/>
              <w:spacing w:after="0" w:before="349.1943359375" w:line="240" w:lineRule="auto"/>
              <w:ind w:left="0" w:right="4444.375" w:firstLine="0"/>
              <w:jc w:val="right"/>
              <w:rPr>
                <w:rFonts w:ascii="Arial" w:cs="Arial" w:eastAsia="Arial" w:hAnsi="Arial"/>
                <w:b w:val="1"/>
                <w:i w:val="0"/>
                <w:smallCaps w:val="0"/>
                <w:strike w:val="0"/>
                <w:color w:val="000000"/>
                <w:sz w:val="11.414092063903809"/>
                <w:szCs w:val="11.414092063903809"/>
                <w:u w:val="none"/>
                <w:shd w:fill="auto" w:val="clear"/>
                <w:vertAlign w:val="baseline"/>
              </w:rPr>
            </w:pPr>
            <w:r w:rsidDel="00000000" w:rsidR="00000000" w:rsidRPr="00000000">
              <w:rPr>
                <w:rFonts w:ascii="Arial" w:cs="Arial" w:eastAsia="Arial" w:hAnsi="Arial"/>
                <w:b w:val="1"/>
                <w:i w:val="0"/>
                <w:smallCaps w:val="0"/>
                <w:strike w:val="0"/>
                <w:color w:val="000000"/>
                <w:sz w:val="11.414092063903809"/>
                <w:szCs w:val="11.414092063903809"/>
                <w:u w:val="none"/>
                <w:shd w:fill="auto" w:val="clear"/>
                <w:vertAlign w:val="baseline"/>
                <w:rtl w:val="0"/>
              </w:rPr>
              <w:t xml:space="preserve">0% </w:t>
            </w:r>
          </w:p>
          <w:p w:rsidR="00000000" w:rsidDel="00000000" w:rsidP="00000000" w:rsidRDefault="00000000" w:rsidRPr="00000000" w14:paraId="00002B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00.7720947265625" w:firstLine="0"/>
              <w:jc w:val="right"/>
              <w:rPr>
                <w:rFonts w:ascii="Arial" w:cs="Arial" w:eastAsia="Arial" w:hAnsi="Arial"/>
                <w:b w:val="1"/>
                <w:i w:val="0"/>
                <w:smallCaps w:val="0"/>
                <w:strike w:val="0"/>
                <w:color w:val="000000"/>
                <w:sz w:val="11.414092063903809"/>
                <w:szCs w:val="11.414092063903809"/>
                <w:u w:val="none"/>
                <w:shd w:fill="auto" w:val="clear"/>
                <w:vertAlign w:val="baseline"/>
              </w:rPr>
            </w:pPr>
            <w:r w:rsidDel="00000000" w:rsidR="00000000" w:rsidRPr="00000000">
              <w:rPr>
                <w:rFonts w:ascii="Arial" w:cs="Arial" w:eastAsia="Arial" w:hAnsi="Arial"/>
                <w:b w:val="1"/>
                <w:i w:val="0"/>
                <w:smallCaps w:val="0"/>
                <w:strike w:val="0"/>
                <w:color w:val="000000"/>
                <w:sz w:val="11.414092063903809"/>
                <w:szCs w:val="11.414092063903809"/>
                <w:u w:val="none"/>
                <w:shd w:fill="auto" w:val="clear"/>
                <w:vertAlign w:val="baseline"/>
                <w:rtl w:val="0"/>
              </w:rPr>
              <w:t xml:space="preserve">1% </w:t>
            </w:r>
          </w:p>
          <w:p w:rsidR="00000000" w:rsidDel="00000000" w:rsidP="00000000" w:rsidRDefault="00000000" w:rsidRPr="00000000" w14:paraId="00002B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24.7821044921875" w:firstLine="0"/>
              <w:jc w:val="right"/>
              <w:rPr>
                <w:rFonts w:ascii="Arial" w:cs="Arial" w:eastAsia="Arial" w:hAnsi="Arial"/>
                <w:b w:val="1"/>
                <w:i w:val="0"/>
                <w:smallCaps w:val="0"/>
                <w:strike w:val="0"/>
                <w:color w:val="000000"/>
                <w:sz w:val="11.414092063903809"/>
                <w:szCs w:val="11.414092063903809"/>
                <w:u w:val="none"/>
                <w:shd w:fill="auto" w:val="clear"/>
                <w:vertAlign w:val="baseline"/>
              </w:rPr>
            </w:pPr>
            <w:r w:rsidDel="00000000" w:rsidR="00000000" w:rsidRPr="00000000">
              <w:rPr>
                <w:rFonts w:ascii="Arial" w:cs="Arial" w:eastAsia="Arial" w:hAnsi="Arial"/>
                <w:b w:val="1"/>
                <w:i w:val="0"/>
                <w:smallCaps w:val="0"/>
                <w:strike w:val="0"/>
                <w:color w:val="000000"/>
                <w:sz w:val="11.414092063903809"/>
                <w:szCs w:val="11.414092063903809"/>
                <w:u w:val="none"/>
                <w:shd w:fill="auto" w:val="clear"/>
                <w:vertAlign w:val="baseline"/>
                <w:rtl w:val="0"/>
              </w:rPr>
              <w:t xml:space="preserve">0% </w:t>
            </w:r>
          </w:p>
          <w:p w:rsidR="00000000" w:rsidDel="00000000" w:rsidP="00000000" w:rsidRDefault="00000000" w:rsidRPr="00000000" w14:paraId="00002BE8">
            <w:pPr>
              <w:keepNext w:val="0"/>
              <w:keepLines w:val="0"/>
              <w:widowControl w:val="0"/>
              <w:pBdr>
                <w:top w:space="0" w:sz="0" w:val="nil"/>
                <w:left w:space="0" w:sz="0" w:val="nil"/>
                <w:bottom w:space="0" w:sz="0" w:val="nil"/>
                <w:right w:space="0" w:sz="0" w:val="nil"/>
                <w:between w:space="0" w:sz="0" w:val="nil"/>
              </w:pBdr>
              <w:shd w:fill="auto" w:val="clear"/>
              <w:spacing w:after="0" w:before="70.76904296875" w:line="240" w:lineRule="auto"/>
              <w:ind w:left="0" w:right="3939.034423828125" w:firstLine="0"/>
              <w:jc w:val="right"/>
              <w:rPr>
                <w:rFonts w:ascii="Arial" w:cs="Arial" w:eastAsia="Arial" w:hAnsi="Arial"/>
                <w:b w:val="1"/>
                <w:i w:val="0"/>
                <w:smallCaps w:val="0"/>
                <w:strike w:val="0"/>
                <w:color w:val="000000"/>
                <w:sz w:val="13.697092056274414"/>
                <w:szCs w:val="13.697092056274414"/>
                <w:u w:val="none"/>
                <w:shd w:fill="auto" w:val="clear"/>
                <w:vertAlign w:val="baseline"/>
              </w:rPr>
            </w:pPr>
            <w:r w:rsidDel="00000000" w:rsidR="00000000" w:rsidRPr="00000000">
              <w:rPr>
                <w:rFonts w:ascii="Arial" w:cs="Arial" w:eastAsia="Arial" w:hAnsi="Arial"/>
                <w:b w:val="1"/>
                <w:i w:val="0"/>
                <w:smallCaps w:val="0"/>
                <w:strike w:val="0"/>
                <w:color w:val="000000"/>
                <w:sz w:val="13.697092056274414"/>
                <w:szCs w:val="13.697092056274414"/>
                <w:u w:val="none"/>
                <w:shd w:fill="auto" w:val="clear"/>
                <w:vertAlign w:val="baseline"/>
                <w:rtl w:val="0"/>
              </w:rPr>
              <w:t xml:space="preserve">Annual Change in  </w:t>
            </w:r>
          </w:p>
          <w:p w:rsidR="00000000" w:rsidDel="00000000" w:rsidP="00000000" w:rsidRDefault="00000000" w:rsidRPr="00000000" w14:paraId="00002B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0.5133056640625" w:firstLine="0"/>
              <w:jc w:val="right"/>
              <w:rPr>
                <w:rFonts w:ascii="Calibri" w:cs="Calibri" w:eastAsia="Calibri" w:hAnsi="Calibri"/>
                <w:b w:val="0"/>
                <w:i w:val="0"/>
                <w:smallCaps w:val="0"/>
                <w:strike w:val="0"/>
                <w:color w:val="ffffff"/>
                <w:sz w:val="6.0875959396362305"/>
                <w:szCs w:val="6.0875959396362305"/>
                <w:u w:val="none"/>
                <w:shd w:fill="auto" w:val="clear"/>
                <w:vertAlign w:val="baseline"/>
              </w:rPr>
            </w:pPr>
            <w:r w:rsidDel="00000000" w:rsidR="00000000" w:rsidRPr="00000000">
              <w:rPr>
                <w:rFonts w:ascii="Calibri" w:cs="Calibri" w:eastAsia="Calibri" w:hAnsi="Calibri"/>
                <w:b w:val="0"/>
                <w:i w:val="0"/>
                <w:smallCaps w:val="0"/>
                <w:strike w:val="0"/>
                <w:color w:val="ffffff"/>
                <w:sz w:val="6.0875959396362305"/>
                <w:szCs w:val="6.0875959396362305"/>
                <w:u w:val="none"/>
                <w:shd w:fill="auto" w:val="clear"/>
                <w:vertAlign w:val="baseline"/>
                <w:rtl w:val="0"/>
              </w:rPr>
              <w:t xml:space="preserve">1 2 </w:t>
            </w:r>
          </w:p>
          <w:p w:rsidR="00000000" w:rsidDel="00000000" w:rsidP="00000000" w:rsidRDefault="00000000" w:rsidRPr="00000000" w14:paraId="00002B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48.11279296875" w:firstLine="0"/>
              <w:jc w:val="right"/>
              <w:rPr>
                <w:rFonts w:ascii="Calibri" w:cs="Calibri" w:eastAsia="Calibri" w:hAnsi="Calibri"/>
                <w:b w:val="0"/>
                <w:i w:val="0"/>
                <w:smallCaps w:val="0"/>
                <w:strike w:val="0"/>
                <w:color w:val="ffffff"/>
                <w:sz w:val="6.0875959396362305"/>
                <w:szCs w:val="6.0875959396362305"/>
                <w:u w:val="none"/>
                <w:shd w:fill="auto" w:val="clear"/>
                <w:vertAlign w:val="baseline"/>
              </w:rPr>
            </w:pPr>
            <w:r w:rsidDel="00000000" w:rsidR="00000000" w:rsidRPr="00000000">
              <w:rPr>
                <w:rFonts w:ascii="Calibri" w:cs="Calibri" w:eastAsia="Calibri" w:hAnsi="Calibri"/>
                <w:b w:val="0"/>
                <w:i w:val="0"/>
                <w:smallCaps w:val="0"/>
                <w:strike w:val="0"/>
                <w:color w:val="ffffff"/>
                <w:sz w:val="6.0875959396362305"/>
                <w:szCs w:val="6.0875959396362305"/>
                <w:u w:val="none"/>
                <w:shd w:fill="auto" w:val="clear"/>
                <w:vertAlign w:val="baseline"/>
                <w:rtl w:val="0"/>
              </w:rPr>
              <w:t xml:space="preserve">1 2 </w:t>
            </w:r>
          </w:p>
          <w:p w:rsidR="00000000" w:rsidDel="00000000" w:rsidP="00000000" w:rsidRDefault="00000000" w:rsidRPr="00000000" w14:paraId="00002B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9.1802978515625" w:right="0" w:firstLine="0"/>
              <w:jc w:val="left"/>
              <w:rPr>
                <w:rFonts w:ascii="Calibri" w:cs="Calibri" w:eastAsia="Calibri" w:hAnsi="Calibri"/>
                <w:b w:val="0"/>
                <w:i w:val="0"/>
                <w:smallCaps w:val="0"/>
                <w:strike w:val="0"/>
                <w:color w:val="ffffff"/>
                <w:sz w:val="6.0875959396362305"/>
                <w:szCs w:val="6.0875959396362305"/>
                <w:u w:val="none"/>
                <w:shd w:fill="auto" w:val="clear"/>
                <w:vertAlign w:val="baseline"/>
              </w:rPr>
            </w:pPr>
            <w:r w:rsidDel="00000000" w:rsidR="00000000" w:rsidRPr="00000000">
              <w:rPr>
                <w:rFonts w:ascii="Calibri" w:cs="Calibri" w:eastAsia="Calibri" w:hAnsi="Calibri"/>
                <w:b w:val="0"/>
                <w:i w:val="0"/>
                <w:smallCaps w:val="0"/>
                <w:strike w:val="0"/>
                <w:color w:val="ffffff"/>
                <w:sz w:val="6.0875959396362305"/>
                <w:szCs w:val="6.0875959396362305"/>
                <w:u w:val="none"/>
                <w:shd w:fill="auto" w:val="clear"/>
                <w:vertAlign w:val="baseline"/>
                <w:rtl w:val="0"/>
              </w:rPr>
              <w:t xml:space="preserve">1 2 </w:t>
            </w:r>
          </w:p>
          <w:p w:rsidR="00000000" w:rsidDel="00000000" w:rsidP="00000000" w:rsidRDefault="00000000" w:rsidRPr="00000000" w14:paraId="00002B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8.3802795410156" w:right="0" w:firstLine="0"/>
              <w:jc w:val="left"/>
              <w:rPr>
                <w:rFonts w:ascii="Calibri" w:cs="Calibri" w:eastAsia="Calibri" w:hAnsi="Calibri"/>
                <w:b w:val="0"/>
                <w:i w:val="0"/>
                <w:smallCaps w:val="0"/>
                <w:strike w:val="0"/>
                <w:color w:val="ffffff"/>
                <w:sz w:val="6.0875959396362305"/>
                <w:szCs w:val="6.0875959396362305"/>
                <w:u w:val="none"/>
                <w:shd w:fill="auto" w:val="clear"/>
                <w:vertAlign w:val="baseline"/>
              </w:rPr>
            </w:pPr>
            <w:r w:rsidDel="00000000" w:rsidR="00000000" w:rsidRPr="00000000">
              <w:rPr>
                <w:rFonts w:ascii="Calibri" w:cs="Calibri" w:eastAsia="Calibri" w:hAnsi="Calibri"/>
                <w:b w:val="0"/>
                <w:i w:val="0"/>
                <w:smallCaps w:val="0"/>
                <w:strike w:val="0"/>
                <w:color w:val="ffffff"/>
                <w:sz w:val="6.0875959396362305"/>
                <w:szCs w:val="6.0875959396362305"/>
                <w:u w:val="none"/>
                <w:shd w:fill="auto" w:val="clear"/>
                <w:vertAlign w:val="baseline"/>
                <w:rtl w:val="0"/>
              </w:rPr>
              <w:t xml:space="preserve">1 2 </w:t>
            </w:r>
          </w:p>
          <w:p w:rsidR="00000000" w:rsidDel="00000000" w:rsidP="00000000" w:rsidRDefault="00000000" w:rsidRPr="00000000" w14:paraId="00002B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18.1134033203125" w:firstLine="0"/>
              <w:jc w:val="right"/>
              <w:rPr>
                <w:rFonts w:ascii="Calibri" w:cs="Calibri" w:eastAsia="Calibri" w:hAnsi="Calibri"/>
                <w:b w:val="0"/>
                <w:i w:val="0"/>
                <w:smallCaps w:val="0"/>
                <w:strike w:val="0"/>
                <w:color w:val="ffffff"/>
                <w:sz w:val="6.0875959396362305"/>
                <w:szCs w:val="6.0875959396362305"/>
                <w:u w:val="none"/>
                <w:shd w:fill="auto" w:val="clear"/>
                <w:vertAlign w:val="baseline"/>
              </w:rPr>
            </w:pPr>
            <w:r w:rsidDel="00000000" w:rsidR="00000000" w:rsidRPr="00000000">
              <w:rPr>
                <w:rFonts w:ascii="Calibri" w:cs="Calibri" w:eastAsia="Calibri" w:hAnsi="Calibri"/>
                <w:b w:val="0"/>
                <w:i w:val="0"/>
                <w:smallCaps w:val="0"/>
                <w:strike w:val="0"/>
                <w:color w:val="ffffff"/>
                <w:sz w:val="6.0875959396362305"/>
                <w:szCs w:val="6.0875959396362305"/>
                <w:u w:val="none"/>
                <w:shd w:fill="auto" w:val="clear"/>
                <w:vertAlign w:val="baseline"/>
                <w:rtl w:val="0"/>
              </w:rPr>
              <w:t xml:space="preserve">1 2 </w:t>
            </w:r>
          </w:p>
          <w:p w:rsidR="00000000" w:rsidDel="00000000" w:rsidP="00000000" w:rsidRDefault="00000000" w:rsidRPr="00000000" w14:paraId="00002B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0.5702209472656" w:right="0" w:firstLine="0"/>
              <w:jc w:val="left"/>
              <w:rPr>
                <w:rFonts w:ascii="Arial" w:cs="Arial" w:eastAsia="Arial" w:hAnsi="Arial"/>
                <w:b w:val="1"/>
                <w:i w:val="0"/>
                <w:smallCaps w:val="0"/>
                <w:strike w:val="0"/>
                <w:color w:val="000000"/>
                <w:sz w:val="13.697092056274414"/>
                <w:szCs w:val="13.697092056274414"/>
                <w:u w:val="none"/>
                <w:shd w:fill="auto" w:val="clear"/>
                <w:vertAlign w:val="baseline"/>
              </w:rPr>
            </w:pPr>
            <w:r w:rsidDel="00000000" w:rsidR="00000000" w:rsidRPr="00000000">
              <w:rPr>
                <w:rFonts w:ascii="Arial" w:cs="Arial" w:eastAsia="Arial" w:hAnsi="Arial"/>
                <w:b w:val="1"/>
                <w:i w:val="0"/>
                <w:smallCaps w:val="0"/>
                <w:strike w:val="0"/>
                <w:color w:val="000000"/>
                <w:sz w:val="22.82848676045736"/>
                <w:szCs w:val="22.82848676045736"/>
                <w:u w:val="none"/>
                <w:shd w:fill="auto" w:val="clear"/>
                <w:vertAlign w:val="subscript"/>
                <w:rtl w:val="0"/>
              </w:rPr>
              <w:t xml:space="preserve">Bond spread </w:t>
            </w:r>
            <w:r w:rsidDel="00000000" w:rsidR="00000000" w:rsidRPr="00000000">
              <w:rPr>
                <w:rFonts w:ascii="Arial" w:cs="Arial" w:eastAsia="Arial" w:hAnsi="Arial"/>
                <w:b w:val="1"/>
                <w:i w:val="0"/>
                <w:smallCaps w:val="0"/>
                <w:strike w:val="0"/>
                <w:color w:val="000000"/>
                <w:sz w:val="13.697092056274414"/>
                <w:szCs w:val="13.697092056274414"/>
                <w:u w:val="none"/>
                <w:shd w:fill="auto" w:val="clear"/>
                <w:vertAlign w:val="baseline"/>
                <w:rtl w:val="0"/>
              </w:rPr>
              <w:t xml:space="preserve">External Financing  </w:t>
            </w:r>
          </w:p>
          <w:p w:rsidR="00000000" w:rsidDel="00000000" w:rsidP="00000000" w:rsidRDefault="00000000" w:rsidRPr="00000000" w14:paraId="00002B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18.7646484375" w:firstLine="0"/>
              <w:jc w:val="right"/>
              <w:rPr>
                <w:rFonts w:ascii="Arial" w:cs="Arial" w:eastAsia="Arial" w:hAnsi="Arial"/>
                <w:b w:val="1"/>
                <w:i w:val="0"/>
                <w:smallCaps w:val="0"/>
                <w:strike w:val="0"/>
                <w:color w:val="000000"/>
                <w:sz w:val="13.697092056274414"/>
                <w:szCs w:val="13.697092056274414"/>
                <w:u w:val="none"/>
                <w:shd w:fill="auto" w:val="clear"/>
                <w:vertAlign w:val="baseline"/>
              </w:rPr>
            </w:pPr>
            <w:r w:rsidDel="00000000" w:rsidR="00000000" w:rsidRPr="00000000">
              <w:rPr>
                <w:rFonts w:ascii="Arial" w:cs="Arial" w:eastAsia="Arial" w:hAnsi="Arial"/>
                <w:b w:val="1"/>
                <w:i w:val="0"/>
                <w:smallCaps w:val="0"/>
                <w:strike w:val="0"/>
                <w:color w:val="000000"/>
                <w:sz w:val="13.697092056274414"/>
                <w:szCs w:val="13.697092056274414"/>
                <w:u w:val="none"/>
                <w:shd w:fill="auto" w:val="clear"/>
                <w:vertAlign w:val="baseline"/>
                <w:rtl w:val="0"/>
              </w:rPr>
              <w:t xml:space="preserve">Public Debt Held by  </w:t>
            </w:r>
          </w:p>
          <w:p w:rsidR="00000000" w:rsidDel="00000000" w:rsidP="00000000" w:rsidRDefault="00000000" w:rsidRPr="00000000" w14:paraId="00002B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0.322265625" w:firstLine="0"/>
              <w:jc w:val="right"/>
              <w:rPr>
                <w:rFonts w:ascii="Arial" w:cs="Arial" w:eastAsia="Arial" w:hAnsi="Arial"/>
                <w:b w:val="1"/>
                <w:i w:val="0"/>
                <w:smallCaps w:val="0"/>
                <w:strike w:val="0"/>
                <w:color w:val="000000"/>
                <w:sz w:val="13.697092056274414"/>
                <w:szCs w:val="13.697092056274414"/>
                <w:u w:val="none"/>
                <w:shd w:fill="auto" w:val="clear"/>
                <w:vertAlign w:val="baseline"/>
              </w:rPr>
            </w:pPr>
            <w:r w:rsidDel="00000000" w:rsidR="00000000" w:rsidRPr="00000000">
              <w:rPr>
                <w:rFonts w:ascii="Arial" w:cs="Arial" w:eastAsia="Arial" w:hAnsi="Arial"/>
                <w:b w:val="1"/>
                <w:i w:val="0"/>
                <w:smallCaps w:val="0"/>
                <w:strike w:val="0"/>
                <w:color w:val="000000"/>
                <w:sz w:val="13.697092056274414"/>
                <w:szCs w:val="13.697092056274414"/>
                <w:u w:val="none"/>
                <w:shd w:fill="auto" w:val="clear"/>
                <w:vertAlign w:val="baseline"/>
                <w:rtl w:val="0"/>
              </w:rPr>
              <w:t xml:space="preserve">Public Debt in  </w:t>
            </w:r>
          </w:p>
          <w:p w:rsidR="00000000" w:rsidDel="00000000" w:rsidP="00000000" w:rsidRDefault="00000000" w:rsidRPr="00000000" w14:paraId="00002B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16.270751953125" w:firstLine="0"/>
              <w:jc w:val="right"/>
              <w:rPr>
                <w:rFonts w:ascii="Arial" w:cs="Arial" w:eastAsia="Arial" w:hAnsi="Arial"/>
                <w:b w:val="1"/>
                <w:i w:val="0"/>
                <w:smallCaps w:val="0"/>
                <w:strike w:val="0"/>
                <w:color w:val="000000"/>
                <w:sz w:val="13.697092056274414"/>
                <w:szCs w:val="13.697092056274414"/>
                <w:u w:val="none"/>
                <w:shd w:fill="auto" w:val="clear"/>
                <w:vertAlign w:val="baseline"/>
              </w:rPr>
            </w:pPr>
            <w:r w:rsidDel="00000000" w:rsidR="00000000" w:rsidRPr="00000000">
              <w:rPr>
                <w:rFonts w:ascii="Arial" w:cs="Arial" w:eastAsia="Arial" w:hAnsi="Arial"/>
                <w:b w:val="1"/>
                <w:i w:val="0"/>
                <w:smallCaps w:val="0"/>
                <w:strike w:val="0"/>
                <w:color w:val="000000"/>
                <w:sz w:val="13.697092056274414"/>
                <w:szCs w:val="13.697092056274414"/>
                <w:u w:val="none"/>
                <w:shd w:fill="auto" w:val="clear"/>
                <w:vertAlign w:val="baseline"/>
                <w:rtl w:val="0"/>
              </w:rPr>
              <w:t xml:space="preserve">Short-Term Public  </w:t>
            </w:r>
          </w:p>
          <w:p w:rsidR="00000000" w:rsidDel="00000000" w:rsidP="00000000" w:rsidRDefault="00000000" w:rsidRPr="00000000" w14:paraId="00002B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11.9091796875" w:firstLine="0"/>
              <w:jc w:val="right"/>
              <w:rPr>
                <w:rFonts w:ascii="Arial" w:cs="Arial" w:eastAsia="Arial" w:hAnsi="Arial"/>
                <w:b w:val="1"/>
                <w:i w:val="0"/>
                <w:smallCaps w:val="0"/>
                <w:strike w:val="0"/>
                <w:color w:val="000000"/>
                <w:sz w:val="13.697092056274414"/>
                <w:szCs w:val="13.697092056274414"/>
                <w:u w:val="none"/>
                <w:shd w:fill="auto" w:val="clear"/>
                <w:vertAlign w:val="baseline"/>
              </w:rPr>
            </w:pPr>
            <w:r w:rsidDel="00000000" w:rsidR="00000000" w:rsidRPr="00000000">
              <w:rPr>
                <w:rFonts w:ascii="Arial" w:cs="Arial" w:eastAsia="Arial" w:hAnsi="Arial"/>
                <w:b w:val="1"/>
                <w:i w:val="0"/>
                <w:smallCaps w:val="0"/>
                <w:strike w:val="0"/>
                <w:color w:val="000000"/>
                <w:sz w:val="13.697092056274414"/>
                <w:szCs w:val="13.697092056274414"/>
                <w:u w:val="none"/>
                <w:shd w:fill="auto" w:val="clear"/>
                <w:vertAlign w:val="baseline"/>
                <w:rtl w:val="0"/>
              </w:rPr>
              <w:t xml:space="preserve">Non-Residents </w:t>
            </w:r>
          </w:p>
          <w:p w:rsidR="00000000" w:rsidDel="00000000" w:rsidP="00000000" w:rsidRDefault="00000000" w:rsidRPr="00000000" w14:paraId="00002B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1.7665100097656" w:right="0" w:firstLine="0"/>
              <w:jc w:val="left"/>
              <w:rPr>
                <w:rFonts w:ascii="Arial" w:cs="Arial" w:eastAsia="Arial" w:hAnsi="Arial"/>
                <w:b w:val="1"/>
                <w:i w:val="0"/>
                <w:smallCaps w:val="0"/>
                <w:strike w:val="0"/>
                <w:color w:val="000000"/>
                <w:sz w:val="13.697092056274414"/>
                <w:szCs w:val="13.697092056274414"/>
                <w:u w:val="none"/>
                <w:shd w:fill="auto" w:val="clear"/>
                <w:vertAlign w:val="baseline"/>
              </w:rPr>
            </w:pPr>
            <w:r w:rsidDel="00000000" w:rsidR="00000000" w:rsidRPr="00000000">
              <w:rPr>
                <w:rFonts w:ascii="Arial" w:cs="Arial" w:eastAsia="Arial" w:hAnsi="Arial"/>
                <w:b w:val="1"/>
                <w:i w:val="0"/>
                <w:smallCaps w:val="0"/>
                <w:strike w:val="0"/>
                <w:color w:val="000000"/>
                <w:sz w:val="13.697092056274414"/>
                <w:szCs w:val="13.697092056274414"/>
                <w:u w:val="none"/>
                <w:shd w:fill="auto" w:val="clear"/>
                <w:vertAlign w:val="baseline"/>
                <w:rtl w:val="0"/>
              </w:rPr>
              <w:t xml:space="preserve">Requirement </w:t>
            </w:r>
          </w:p>
          <w:p w:rsidR="00000000" w:rsidDel="00000000" w:rsidP="00000000" w:rsidRDefault="00000000" w:rsidRPr="00000000" w14:paraId="00002B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1.029052734375" w:firstLine="0"/>
              <w:jc w:val="right"/>
              <w:rPr>
                <w:rFonts w:ascii="Arial" w:cs="Arial" w:eastAsia="Arial" w:hAnsi="Arial"/>
                <w:b w:val="1"/>
                <w:i w:val="0"/>
                <w:smallCaps w:val="0"/>
                <w:strike w:val="0"/>
                <w:color w:val="000000"/>
                <w:sz w:val="13.697092056274414"/>
                <w:szCs w:val="13.697092056274414"/>
                <w:u w:val="none"/>
                <w:shd w:fill="auto" w:val="clear"/>
                <w:vertAlign w:val="baseline"/>
              </w:rPr>
            </w:pPr>
            <w:r w:rsidDel="00000000" w:rsidR="00000000" w:rsidRPr="00000000">
              <w:rPr>
                <w:rFonts w:ascii="Arial" w:cs="Arial" w:eastAsia="Arial" w:hAnsi="Arial"/>
                <w:b w:val="1"/>
                <w:i w:val="0"/>
                <w:smallCaps w:val="0"/>
                <w:strike w:val="0"/>
                <w:color w:val="000000"/>
                <w:sz w:val="13.697092056274414"/>
                <w:szCs w:val="13.697092056274414"/>
                <w:u w:val="none"/>
                <w:shd w:fill="auto" w:val="clear"/>
                <w:vertAlign w:val="baseline"/>
                <w:rtl w:val="0"/>
              </w:rPr>
              <w:t xml:space="preserve">Foreign Currency </w:t>
            </w:r>
          </w:p>
          <w:p w:rsidR="00000000" w:rsidDel="00000000" w:rsidP="00000000" w:rsidRDefault="00000000" w:rsidRPr="00000000" w14:paraId="00002B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83.740234375" w:firstLine="0"/>
              <w:jc w:val="right"/>
              <w:rPr>
                <w:rFonts w:ascii="Arial" w:cs="Arial" w:eastAsia="Arial" w:hAnsi="Arial"/>
                <w:b w:val="1"/>
                <w:i w:val="0"/>
                <w:smallCaps w:val="0"/>
                <w:strike w:val="0"/>
                <w:color w:val="000000"/>
                <w:sz w:val="13.697092056274414"/>
                <w:szCs w:val="13.697092056274414"/>
                <w:u w:val="none"/>
                <w:shd w:fill="auto" w:val="clear"/>
                <w:vertAlign w:val="baseline"/>
              </w:rPr>
            </w:pPr>
            <w:r w:rsidDel="00000000" w:rsidR="00000000" w:rsidRPr="00000000">
              <w:rPr>
                <w:rFonts w:ascii="Arial" w:cs="Arial" w:eastAsia="Arial" w:hAnsi="Arial"/>
                <w:b w:val="1"/>
                <w:i w:val="0"/>
                <w:smallCaps w:val="0"/>
                <w:strike w:val="0"/>
                <w:color w:val="000000"/>
                <w:sz w:val="13.697092056274414"/>
                <w:szCs w:val="13.697092056274414"/>
                <w:u w:val="none"/>
                <w:shd w:fill="auto" w:val="clear"/>
                <w:vertAlign w:val="baseline"/>
                <w:rtl w:val="0"/>
              </w:rPr>
              <w:t xml:space="preserve">Debt </w:t>
            </w:r>
          </w:p>
          <w:p w:rsidR="00000000" w:rsidDel="00000000" w:rsidP="00000000" w:rsidRDefault="00000000" w:rsidRPr="00000000" w14:paraId="00002BF6">
            <w:pPr>
              <w:keepNext w:val="0"/>
              <w:keepLines w:val="0"/>
              <w:widowControl w:val="0"/>
              <w:pBdr>
                <w:top w:space="0" w:sz="0" w:val="nil"/>
                <w:left w:space="0" w:sz="0" w:val="nil"/>
                <w:bottom w:space="0" w:sz="0" w:val="nil"/>
                <w:right w:space="0" w:sz="0" w:val="nil"/>
                <w:between w:space="0" w:sz="0" w:val="nil"/>
              </w:pBdr>
              <w:shd w:fill="auto" w:val="clear"/>
              <w:spacing w:after="0" w:before="8.18450927734375" w:line="394.63428497314453" w:lineRule="auto"/>
              <w:ind w:left="793.7704467773438" w:right="496.141357421875" w:firstLine="0"/>
              <w:jc w:val="center"/>
              <w:rPr>
                <w:rFonts w:ascii="Arial" w:cs="Arial" w:eastAsia="Arial" w:hAnsi="Arial"/>
                <w:b w:val="0"/>
                <w:i w:val="0"/>
                <w:smallCaps w:val="0"/>
                <w:strike w:val="0"/>
                <w:color w:val="000000"/>
                <w:sz w:val="11.414092063903809"/>
                <w:szCs w:val="11.414092063903809"/>
                <w:u w:val="none"/>
                <w:shd w:fill="auto" w:val="clear"/>
                <w:vertAlign w:val="baseline"/>
              </w:rPr>
            </w:pPr>
            <w:r w:rsidDel="00000000" w:rsidR="00000000" w:rsidRPr="00000000">
              <w:rPr>
                <w:rFonts w:ascii="Arial" w:cs="Arial" w:eastAsia="Arial" w:hAnsi="Arial"/>
                <w:b w:val="0"/>
                <w:i w:val="0"/>
                <w:smallCaps w:val="0"/>
                <w:strike w:val="0"/>
                <w:color w:val="000000"/>
                <w:sz w:val="11.414092063903809"/>
                <w:szCs w:val="11.414092063903809"/>
                <w:u w:val="none"/>
                <w:shd w:fill="auto" w:val="clear"/>
                <w:vertAlign w:val="baseline"/>
                <w:rtl w:val="0"/>
              </w:rPr>
              <w:t xml:space="preserve">(in basis points) 4/ (in </w:t>
            </w:r>
            <w:r w:rsidDel="00000000" w:rsidR="00000000" w:rsidRPr="00000000">
              <w:rPr>
                <w:rFonts w:ascii="Arial" w:cs="Arial" w:eastAsia="Arial" w:hAnsi="Arial"/>
                <w:b w:val="0"/>
                <w:i w:val="0"/>
                <w:smallCaps w:val="0"/>
                <w:strike w:val="0"/>
                <w:color w:val="000000"/>
                <w:sz w:val="19.023486773173016"/>
                <w:szCs w:val="19.023486773173016"/>
                <w:u w:val="none"/>
                <w:shd w:fill="auto" w:val="clear"/>
                <w:vertAlign w:val="subscript"/>
                <w:rtl w:val="0"/>
              </w:rPr>
              <w:t xml:space="preserve">percent of GDP) 5/ </w:t>
            </w:r>
            <w:r w:rsidDel="00000000" w:rsidR="00000000" w:rsidRPr="00000000">
              <w:rPr>
                <w:rFonts w:ascii="Arial" w:cs="Arial" w:eastAsia="Arial" w:hAnsi="Arial"/>
                <w:b w:val="0"/>
                <w:i w:val="0"/>
                <w:smallCaps w:val="0"/>
                <w:strike w:val="0"/>
                <w:color w:val="000000"/>
                <w:sz w:val="11.414092063903809"/>
                <w:szCs w:val="11.414092063903809"/>
                <w:u w:val="none"/>
                <w:shd w:fill="auto" w:val="clear"/>
                <w:vertAlign w:val="baseline"/>
                <w:rtl w:val="0"/>
              </w:rPr>
              <w:t xml:space="preserve">(in percent of total) (in percent of total) (in percent of total)</w:t>
            </w:r>
          </w:p>
          <w:p w:rsidR="00000000" w:rsidDel="00000000" w:rsidP="00000000" w:rsidRDefault="00000000" w:rsidRPr="00000000" w14:paraId="00002BF7">
            <w:pPr>
              <w:keepNext w:val="0"/>
              <w:keepLines w:val="0"/>
              <w:widowControl w:val="0"/>
              <w:pBdr>
                <w:top w:space="0" w:sz="0" w:val="nil"/>
                <w:left w:space="0" w:sz="0" w:val="nil"/>
                <w:bottom w:space="0" w:sz="0" w:val="nil"/>
                <w:right w:space="0" w:sz="0" w:val="nil"/>
                <w:between w:space="0" w:sz="0" w:val="nil"/>
              </w:pBdr>
              <w:shd w:fill="auto" w:val="clear"/>
              <w:spacing w:after="0" w:before="23.37738037109375" w:line="240" w:lineRule="auto"/>
              <w:ind w:left="148.34197998046875" w:right="0" w:firstLine="0"/>
              <w:jc w:val="left"/>
              <w:rPr>
                <w:rFonts w:ascii="Arial" w:cs="Arial" w:eastAsia="Arial" w:hAnsi="Arial"/>
                <w:b w:val="0"/>
                <w:i w:val="0"/>
                <w:smallCaps w:val="0"/>
                <w:strike w:val="0"/>
                <w:color w:val="000000"/>
                <w:sz w:val="11.414092063903809"/>
                <w:szCs w:val="11.414092063903809"/>
                <w:u w:val="none"/>
                <w:shd w:fill="auto" w:val="clear"/>
                <w:vertAlign w:val="baseline"/>
              </w:rPr>
            </w:pPr>
            <w:r w:rsidDel="00000000" w:rsidR="00000000" w:rsidRPr="00000000">
              <w:rPr>
                <w:rFonts w:ascii="Arial" w:cs="Arial" w:eastAsia="Arial" w:hAnsi="Arial"/>
                <w:b w:val="0"/>
                <w:i w:val="0"/>
                <w:smallCaps w:val="0"/>
                <w:strike w:val="0"/>
                <w:color w:val="000000"/>
                <w:sz w:val="11.414092063903809"/>
                <w:szCs w:val="11.414092063903809"/>
                <w:u w:val="none"/>
                <w:shd w:fill="auto" w:val="clear"/>
                <w:vertAlign w:val="baseline"/>
                <w:rtl w:val="0"/>
              </w:rPr>
              <w:t xml:space="preserve">Source: IMF staff. </w:t>
            </w:r>
          </w:p>
          <w:p w:rsidR="00000000" w:rsidDel="00000000" w:rsidP="00000000" w:rsidRDefault="00000000" w:rsidRPr="00000000" w14:paraId="00002BF8">
            <w:pPr>
              <w:keepNext w:val="0"/>
              <w:keepLines w:val="0"/>
              <w:widowControl w:val="0"/>
              <w:pBdr>
                <w:top w:space="0" w:sz="0" w:val="nil"/>
                <w:left w:space="0" w:sz="0" w:val="nil"/>
                <w:bottom w:space="0" w:sz="0" w:val="nil"/>
                <w:right w:space="0" w:sz="0" w:val="nil"/>
                <w:between w:space="0" w:sz="0" w:val="nil"/>
              </w:pBdr>
              <w:shd w:fill="auto" w:val="clear"/>
              <w:spacing w:after="0" w:before="41.99737548828125" w:line="292.1473503112793" w:lineRule="auto"/>
              <w:ind w:left="150.85586547851562" w:right="181.090087890625" w:firstLine="0.114288330078125"/>
              <w:jc w:val="left"/>
              <w:rPr>
                <w:rFonts w:ascii="Arial" w:cs="Arial" w:eastAsia="Arial" w:hAnsi="Arial"/>
                <w:b w:val="0"/>
                <w:i w:val="0"/>
                <w:smallCaps w:val="0"/>
                <w:strike w:val="0"/>
                <w:color w:val="000000"/>
                <w:sz w:val="11.414092063903809"/>
                <w:szCs w:val="11.414092063903809"/>
                <w:u w:val="none"/>
                <w:shd w:fill="auto" w:val="clear"/>
                <w:vertAlign w:val="baseline"/>
              </w:rPr>
            </w:pPr>
            <w:r w:rsidDel="00000000" w:rsidR="00000000" w:rsidRPr="00000000">
              <w:rPr>
                <w:rFonts w:ascii="Arial" w:cs="Arial" w:eastAsia="Arial" w:hAnsi="Arial"/>
                <w:b w:val="0"/>
                <w:i w:val="0"/>
                <w:smallCaps w:val="0"/>
                <w:strike w:val="0"/>
                <w:color w:val="000000"/>
                <w:sz w:val="11.414092063903809"/>
                <w:szCs w:val="11.414092063903809"/>
                <w:u w:val="none"/>
                <w:shd w:fill="auto" w:val="clear"/>
                <w:vertAlign w:val="baseline"/>
                <w:rtl w:val="0"/>
              </w:rPr>
              <w:t xml:space="preserve">1/ The cell is highlighted in green if debt burden benchmark of 70% is not exceeded under the specific shock or baseline, yellow if exceeded under specific shock but not baseline,  red if benchmark is exceeded under baseline, white if stress test is not relevant. </w:t>
            </w:r>
          </w:p>
          <w:p w:rsidR="00000000" w:rsidDel="00000000" w:rsidP="00000000" w:rsidRDefault="00000000" w:rsidRPr="00000000" w14:paraId="00002BF9">
            <w:pPr>
              <w:keepNext w:val="0"/>
              <w:keepLines w:val="0"/>
              <w:widowControl w:val="0"/>
              <w:pBdr>
                <w:top w:space="0" w:sz="0" w:val="nil"/>
                <w:left w:space="0" w:sz="0" w:val="nil"/>
                <w:bottom w:space="0" w:sz="0" w:val="nil"/>
                <w:right w:space="0" w:sz="0" w:val="nil"/>
                <w:between w:space="0" w:sz="0" w:val="nil"/>
              </w:pBdr>
              <w:shd w:fill="auto" w:val="clear"/>
              <w:spacing w:after="0" w:before="40.00885009765625" w:line="292.14789390563965" w:lineRule="auto"/>
              <w:ind w:left="150.85586547851562" w:right="188.0859375" w:hanging="3.88519287109375"/>
              <w:jc w:val="left"/>
              <w:rPr>
                <w:rFonts w:ascii="Arial" w:cs="Arial" w:eastAsia="Arial" w:hAnsi="Arial"/>
                <w:b w:val="0"/>
                <w:i w:val="0"/>
                <w:smallCaps w:val="0"/>
                <w:strike w:val="0"/>
                <w:color w:val="000000"/>
                <w:sz w:val="11.414092063903809"/>
                <w:szCs w:val="11.414092063903809"/>
                <w:u w:val="none"/>
                <w:shd w:fill="auto" w:val="clear"/>
                <w:vertAlign w:val="baseline"/>
              </w:rPr>
            </w:pPr>
            <w:r w:rsidDel="00000000" w:rsidR="00000000" w:rsidRPr="00000000">
              <w:rPr>
                <w:rFonts w:ascii="Arial" w:cs="Arial" w:eastAsia="Arial" w:hAnsi="Arial"/>
                <w:b w:val="0"/>
                <w:i w:val="0"/>
                <w:smallCaps w:val="0"/>
                <w:strike w:val="0"/>
                <w:color w:val="000000"/>
                <w:sz w:val="11.414092063903809"/>
                <w:szCs w:val="11.414092063903809"/>
                <w:u w:val="none"/>
                <w:shd w:fill="auto" w:val="clear"/>
                <w:vertAlign w:val="baseline"/>
                <w:rtl w:val="0"/>
              </w:rPr>
              <w:t xml:space="preserve">2/ The cell is highlighted in green if gross financing needs benchmark of 15% is not exceeded under the specific shock or baseline, yellow if exceeded under specific shock but not  baseline, red if benchmark is exceeded under baseline, white if stress test is not relevant. </w:t>
            </w:r>
          </w:p>
          <w:p w:rsidR="00000000" w:rsidDel="00000000" w:rsidP="00000000" w:rsidRDefault="00000000" w:rsidRPr="00000000" w14:paraId="00002BFA">
            <w:pPr>
              <w:keepNext w:val="0"/>
              <w:keepLines w:val="0"/>
              <w:widowControl w:val="0"/>
              <w:pBdr>
                <w:top w:space="0" w:sz="0" w:val="nil"/>
                <w:left w:space="0" w:sz="0" w:val="nil"/>
                <w:bottom w:space="0" w:sz="0" w:val="nil"/>
                <w:right w:space="0" w:sz="0" w:val="nil"/>
                <w:between w:space="0" w:sz="0" w:val="nil"/>
              </w:pBdr>
              <w:shd w:fill="auto" w:val="clear"/>
              <w:spacing w:after="0" w:before="47.193603515625" w:line="292.1473503112793" w:lineRule="auto"/>
              <w:ind w:left="146.97067260742188" w:right="310.67626953125" w:firstLine="1.942596435546875"/>
              <w:jc w:val="left"/>
              <w:rPr>
                <w:rFonts w:ascii="Arial" w:cs="Arial" w:eastAsia="Arial" w:hAnsi="Arial"/>
                <w:b w:val="0"/>
                <w:i w:val="0"/>
                <w:smallCaps w:val="0"/>
                <w:strike w:val="0"/>
                <w:color w:val="000000"/>
                <w:sz w:val="11.414092063903809"/>
                <w:szCs w:val="11.414092063903809"/>
                <w:u w:val="none"/>
                <w:shd w:fill="auto" w:val="clear"/>
                <w:vertAlign w:val="baseline"/>
              </w:rPr>
            </w:pPr>
            <w:r w:rsidDel="00000000" w:rsidR="00000000" w:rsidRPr="00000000">
              <w:rPr>
                <w:rFonts w:ascii="Arial" w:cs="Arial" w:eastAsia="Arial" w:hAnsi="Arial"/>
                <w:b w:val="0"/>
                <w:i w:val="0"/>
                <w:smallCaps w:val="0"/>
                <w:strike w:val="0"/>
                <w:color w:val="000000"/>
                <w:sz w:val="11.414092063903809"/>
                <w:szCs w:val="11.414092063903809"/>
                <w:u w:val="none"/>
                <w:shd w:fill="auto" w:val="clear"/>
                <w:vertAlign w:val="baseline"/>
                <w:rtl w:val="0"/>
              </w:rPr>
              <w:t xml:space="preserve">3/ The cell is highlighted in green if country value is less than the lower risk-assessment benchmark, red if country value exceeds the upper risk-assessment benchmark, yellow if  country value is between the lower and upper risk-assessment benchmarks. If data are unavailable or indicator is not relevant, cell is white.  </w:t>
            </w:r>
          </w:p>
          <w:p w:rsidR="00000000" w:rsidDel="00000000" w:rsidP="00000000" w:rsidRDefault="00000000" w:rsidRPr="00000000" w14:paraId="00002BFB">
            <w:pPr>
              <w:keepNext w:val="0"/>
              <w:keepLines w:val="0"/>
              <w:widowControl w:val="0"/>
              <w:pBdr>
                <w:top w:space="0" w:sz="0" w:val="nil"/>
                <w:left w:space="0" w:sz="0" w:val="nil"/>
                <w:bottom w:space="0" w:sz="0" w:val="nil"/>
                <w:right w:space="0" w:sz="0" w:val="nil"/>
                <w:between w:space="0" w:sz="0" w:val="nil"/>
              </w:pBdr>
              <w:shd w:fill="auto" w:val="clear"/>
              <w:spacing w:after="0" w:before="10.00213623046875" w:line="240" w:lineRule="auto"/>
              <w:ind w:left="152.11288452148438" w:right="0" w:firstLine="0"/>
              <w:jc w:val="left"/>
              <w:rPr>
                <w:rFonts w:ascii="Arial" w:cs="Arial" w:eastAsia="Arial" w:hAnsi="Arial"/>
                <w:b w:val="0"/>
                <w:i w:val="0"/>
                <w:smallCaps w:val="0"/>
                <w:strike w:val="0"/>
                <w:color w:val="000000"/>
                <w:sz w:val="11.414092063903809"/>
                <w:szCs w:val="11.414092063903809"/>
                <w:u w:val="none"/>
                <w:shd w:fill="auto" w:val="clear"/>
                <w:vertAlign w:val="baseline"/>
              </w:rPr>
            </w:pPr>
            <w:r w:rsidDel="00000000" w:rsidR="00000000" w:rsidRPr="00000000">
              <w:rPr>
                <w:rFonts w:ascii="Arial" w:cs="Arial" w:eastAsia="Arial" w:hAnsi="Arial"/>
                <w:b w:val="0"/>
                <w:i w:val="0"/>
                <w:smallCaps w:val="0"/>
                <w:strike w:val="0"/>
                <w:color w:val="000000"/>
                <w:sz w:val="11.414092063903809"/>
                <w:szCs w:val="11.414092063903809"/>
                <w:u w:val="none"/>
                <w:shd w:fill="auto" w:val="clear"/>
                <w:vertAlign w:val="baseline"/>
                <w:rtl w:val="0"/>
              </w:rPr>
              <w:t xml:space="preserve">Lower and upper risk-assessment benchmarks are: </w:t>
            </w:r>
          </w:p>
          <w:p w:rsidR="00000000" w:rsidDel="00000000" w:rsidP="00000000" w:rsidRDefault="00000000" w:rsidRPr="00000000" w14:paraId="00002BFC">
            <w:pPr>
              <w:keepNext w:val="0"/>
              <w:keepLines w:val="0"/>
              <w:widowControl w:val="0"/>
              <w:pBdr>
                <w:top w:space="0" w:sz="0" w:val="nil"/>
                <w:left w:space="0" w:sz="0" w:val="nil"/>
                <w:bottom w:space="0" w:sz="0" w:val="nil"/>
                <w:right w:space="0" w:sz="0" w:val="nil"/>
                <w:between w:space="0" w:sz="0" w:val="nil"/>
              </w:pBdr>
              <w:shd w:fill="auto" w:val="clear"/>
              <w:spacing w:after="0" w:before="72.00225830078125" w:line="292.14789390563965" w:lineRule="auto"/>
              <w:ind w:left="150.85586547851562" w:right="348.614501953125" w:hanging="3.88519287109375"/>
              <w:jc w:val="left"/>
              <w:rPr>
                <w:rFonts w:ascii="Arial" w:cs="Arial" w:eastAsia="Arial" w:hAnsi="Arial"/>
                <w:b w:val="0"/>
                <w:i w:val="0"/>
                <w:smallCaps w:val="0"/>
                <w:strike w:val="0"/>
                <w:color w:val="000000"/>
                <w:sz w:val="11.414092063903809"/>
                <w:szCs w:val="11.414092063903809"/>
                <w:u w:val="none"/>
                <w:shd w:fill="auto" w:val="clear"/>
                <w:vertAlign w:val="baseline"/>
              </w:rPr>
            </w:pPr>
            <w:r w:rsidDel="00000000" w:rsidR="00000000" w:rsidRPr="00000000">
              <w:rPr>
                <w:rFonts w:ascii="Arial" w:cs="Arial" w:eastAsia="Arial" w:hAnsi="Arial"/>
                <w:b w:val="0"/>
                <w:i w:val="0"/>
                <w:smallCaps w:val="0"/>
                <w:strike w:val="0"/>
                <w:color w:val="000000"/>
                <w:sz w:val="11.414092063903809"/>
                <w:szCs w:val="11.414092063903809"/>
                <w:u w:val="none"/>
                <w:shd w:fill="auto" w:val="clear"/>
                <w:vertAlign w:val="baseline"/>
                <w:rtl w:val="0"/>
              </w:rPr>
              <w:t xml:space="preserve">200 and 600 basis points for bond spreads; 5 and 15 percent of GDP for external financing requirement; 0.5 and 1 percent for change in the share of short-term debt; 15 and 45  percent for the public debt held by non-residents; and 20 and 60 percent for the share of foreign-currency denominated debt. </w:t>
            </w:r>
          </w:p>
          <w:p w:rsidR="00000000" w:rsidDel="00000000" w:rsidP="00000000" w:rsidRDefault="00000000" w:rsidRPr="00000000" w14:paraId="00002BFD">
            <w:pPr>
              <w:keepNext w:val="0"/>
              <w:keepLines w:val="0"/>
              <w:widowControl w:val="0"/>
              <w:pBdr>
                <w:top w:space="0" w:sz="0" w:val="nil"/>
                <w:left w:space="0" w:sz="0" w:val="nil"/>
                <w:bottom w:space="0" w:sz="0" w:val="nil"/>
                <w:right w:space="0" w:sz="0" w:val="nil"/>
                <w:between w:space="0" w:sz="0" w:val="nil"/>
              </w:pBdr>
              <w:shd w:fill="auto" w:val="clear"/>
              <w:spacing w:after="0" w:before="24.40155029296875" w:line="240" w:lineRule="auto"/>
              <w:ind w:left="142.39974975585938" w:right="0" w:firstLine="0"/>
              <w:jc w:val="left"/>
              <w:rPr>
                <w:rFonts w:ascii="Arial" w:cs="Arial" w:eastAsia="Arial" w:hAnsi="Arial"/>
                <w:b w:val="0"/>
                <w:i w:val="0"/>
                <w:smallCaps w:val="0"/>
                <w:strike w:val="0"/>
                <w:color w:val="000000"/>
                <w:sz w:val="11.414092063903809"/>
                <w:szCs w:val="11.414092063903809"/>
                <w:u w:val="none"/>
                <w:shd w:fill="auto" w:val="clear"/>
                <w:vertAlign w:val="baseline"/>
              </w:rPr>
            </w:pPr>
            <w:r w:rsidDel="00000000" w:rsidR="00000000" w:rsidRPr="00000000">
              <w:rPr>
                <w:rFonts w:ascii="Arial" w:cs="Arial" w:eastAsia="Arial" w:hAnsi="Arial"/>
                <w:b w:val="0"/>
                <w:i w:val="0"/>
                <w:smallCaps w:val="0"/>
                <w:strike w:val="0"/>
                <w:color w:val="000000"/>
                <w:sz w:val="11.414092063903809"/>
                <w:szCs w:val="11.414092063903809"/>
                <w:u w:val="none"/>
                <w:shd w:fill="auto" w:val="clear"/>
                <w:vertAlign w:val="baseline"/>
                <w:rtl w:val="0"/>
              </w:rPr>
              <w:t xml:space="preserve">4/ Long-term bond spread over U.S. bonds, an average over the last 3 months, 30-Aug-16 through 28-Nov-16. </w:t>
            </w:r>
          </w:p>
          <w:p w:rsidR="00000000" w:rsidDel="00000000" w:rsidP="00000000" w:rsidRDefault="00000000" w:rsidRPr="00000000" w14:paraId="00002BFE">
            <w:pPr>
              <w:keepNext w:val="0"/>
              <w:keepLines w:val="0"/>
              <w:widowControl w:val="0"/>
              <w:pBdr>
                <w:top w:space="0" w:sz="0" w:val="nil"/>
                <w:left w:space="0" w:sz="0" w:val="nil"/>
                <w:bottom w:space="0" w:sz="0" w:val="nil"/>
                <w:right w:space="0" w:sz="0" w:val="nil"/>
                <w:between w:space="0" w:sz="0" w:val="nil"/>
              </w:pBdr>
              <w:shd w:fill="auto" w:val="clear"/>
              <w:spacing w:after="0" w:before="33.59405517578125" w:line="294.26416397094727" w:lineRule="auto"/>
              <w:ind w:left="143.9996337890625" w:right="150.56884765625" w:firstLine="6.741943359375"/>
              <w:jc w:val="left"/>
              <w:rPr>
                <w:rFonts w:ascii="Arial" w:cs="Arial" w:eastAsia="Arial" w:hAnsi="Arial"/>
                <w:b w:val="0"/>
                <w:i w:val="0"/>
                <w:smallCaps w:val="0"/>
                <w:strike w:val="0"/>
                <w:color w:val="000000"/>
                <w:sz w:val="11.414092063903809"/>
                <w:szCs w:val="11.414092063903809"/>
                <w:u w:val="none"/>
                <w:shd w:fill="auto" w:val="clear"/>
                <w:vertAlign w:val="baseline"/>
              </w:rPr>
            </w:pPr>
            <w:r w:rsidDel="00000000" w:rsidR="00000000" w:rsidRPr="00000000">
              <w:rPr>
                <w:rFonts w:ascii="Arial" w:cs="Arial" w:eastAsia="Arial" w:hAnsi="Arial"/>
                <w:b w:val="0"/>
                <w:i w:val="0"/>
                <w:smallCaps w:val="0"/>
                <w:strike w:val="0"/>
                <w:color w:val="000000"/>
                <w:sz w:val="11.414092063903809"/>
                <w:szCs w:val="11.414092063903809"/>
                <w:u w:val="none"/>
                <w:shd w:fill="auto" w:val="clear"/>
                <w:vertAlign w:val="baseline"/>
                <w:rtl w:val="0"/>
              </w:rPr>
              <w:t xml:space="preserve">5/ External financing requirement is defined as the sum of current account deficit, amortization of medium and long-term total external debt, and short-term total external debt at  the end of previous period. </w:t>
            </w:r>
          </w:p>
        </w:tc>
      </w:tr>
      <w:tr>
        <w:trPr>
          <w:trHeight w:val="295.20004272460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2B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414092063903809"/>
                <w:szCs w:val="11.414092063903809"/>
                <w:u w:val="none"/>
                <w:shd w:fill="auto" w:val="clear"/>
                <w:vertAlign w:val="baseline"/>
              </w:rPr>
            </w:pPr>
            <w:r w:rsidDel="00000000" w:rsidR="00000000" w:rsidRPr="00000000">
              <w:rPr>
                <w:rtl w:val="0"/>
              </w:rPr>
            </w:r>
          </w:p>
        </w:tc>
      </w:tr>
    </w:tbl>
    <w:p w:rsidR="00000000" w:rsidDel="00000000" w:rsidP="00000000" w:rsidRDefault="00000000" w:rsidRPr="00000000" w14:paraId="00002C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0.830078125" w:firstLine="0"/>
        <w:jc w:val="right"/>
        <w:rPr>
          <w:rFonts w:ascii="Arial" w:cs="Arial" w:eastAsia="Arial" w:hAnsi="Arial"/>
          <w:b w:val="1"/>
          <w:i w:val="0"/>
          <w:smallCaps w:val="0"/>
          <w:strike w:val="0"/>
          <w:color w:val="000000"/>
          <w:sz w:val="18"/>
          <w:szCs w:val="18"/>
          <w:u w:val="none"/>
          <w:shd w:fill="dddddd"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75</w:t>
      </w:r>
    </w:p>
    <w:sectPr>
      <w:type w:val="continuous"/>
      <w:pgSz w:h="15840" w:w="12240" w:orient="portrait"/>
      <w:pgMar w:bottom="765.6000518798828" w:top="0" w:left="58.80000114440918" w:right="450" w:header="0" w:footer="720"/>
      <w:cols w:equalWidth="0" w:num="1">
        <w:col w:space="0" w:w="11731.1999988555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10.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