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66DC" w14:textId="77777777" w:rsidR="009C107D" w:rsidRDefault="009C107D" w:rsidP="003A3B7D"/>
    <w:p w14:paraId="442CC8FC" w14:textId="77777777" w:rsidR="00AA6D7B" w:rsidRPr="000D4AD4" w:rsidRDefault="00AA6D7B" w:rsidP="003A3B7D"/>
    <w:p w14:paraId="21A423DA" w14:textId="622CC493" w:rsidR="004F2321" w:rsidRPr="00F70144" w:rsidRDefault="004F2321" w:rsidP="004F2321">
      <w:pPr>
        <w:jc w:val="center"/>
        <w:rPr>
          <w:i/>
          <w:iCs/>
        </w:rPr>
      </w:pPr>
      <w:r w:rsidRPr="00F70144">
        <w:rPr>
          <w:i/>
          <w:iCs/>
        </w:rPr>
        <w:t>Template for Strategic Marketing Communications Plan</w:t>
      </w:r>
    </w:p>
    <w:p w14:paraId="31002854" w14:textId="77777777" w:rsidR="004F2321" w:rsidRPr="000D4AD4" w:rsidRDefault="004F2321" w:rsidP="004F2321"/>
    <w:p w14:paraId="6E17F8F4" w14:textId="77777777" w:rsidR="004F2321" w:rsidRDefault="004F2321" w:rsidP="004F2321">
      <w:pPr>
        <w:jc w:val="center"/>
        <w:rPr>
          <w:b/>
        </w:rPr>
      </w:pPr>
      <w:r w:rsidRPr="0090129B">
        <w:rPr>
          <w:b/>
        </w:rPr>
        <w:t>Title</w:t>
      </w:r>
      <w:r>
        <w:rPr>
          <w:b/>
        </w:rPr>
        <w:t xml:space="preserve"> (e.g. Brand name)</w:t>
      </w:r>
      <w:r w:rsidRPr="0090129B">
        <w:rPr>
          <w:b/>
        </w:rPr>
        <w:t>: Subtitle</w:t>
      </w:r>
      <w:r>
        <w:rPr>
          <w:b/>
        </w:rPr>
        <w:t xml:space="preserve"> (e.g. Strategic Marketing Communications Plan)</w:t>
      </w:r>
    </w:p>
    <w:p w14:paraId="28B68BB3" w14:textId="77777777" w:rsidR="004F2321" w:rsidRPr="0090129B" w:rsidRDefault="004F2321" w:rsidP="004F2321">
      <w:pPr>
        <w:jc w:val="center"/>
        <w:rPr>
          <w:b/>
        </w:rPr>
      </w:pPr>
    </w:p>
    <w:p w14:paraId="7E1A0A98" w14:textId="77777777" w:rsidR="004F2321" w:rsidRPr="00F70144" w:rsidRDefault="004F2321" w:rsidP="004F2321">
      <w:pPr>
        <w:jc w:val="center"/>
        <w:rPr>
          <w:b/>
          <w:bCs/>
        </w:rPr>
      </w:pPr>
      <w:r w:rsidRPr="00F70144">
        <w:rPr>
          <w:b/>
          <w:bCs/>
        </w:rPr>
        <w:t>Student Name</w:t>
      </w:r>
    </w:p>
    <w:p w14:paraId="79463CDF" w14:textId="77777777" w:rsidR="004F2321" w:rsidRPr="00F70144" w:rsidRDefault="004F2321" w:rsidP="004F2321">
      <w:pPr>
        <w:jc w:val="center"/>
        <w:rPr>
          <w:b/>
          <w:bCs/>
        </w:rPr>
      </w:pPr>
      <w:r w:rsidRPr="00F70144">
        <w:rPr>
          <w:b/>
          <w:bCs/>
        </w:rPr>
        <w:t>Course Code: Course Name</w:t>
      </w:r>
    </w:p>
    <w:p w14:paraId="169A2CA7" w14:textId="77777777" w:rsidR="004F2321" w:rsidRPr="00F70144" w:rsidRDefault="004F2321" w:rsidP="004F2321">
      <w:pPr>
        <w:jc w:val="center"/>
        <w:rPr>
          <w:b/>
          <w:bCs/>
        </w:rPr>
      </w:pPr>
      <w:r w:rsidRPr="00F70144">
        <w:rPr>
          <w:b/>
          <w:bCs/>
        </w:rPr>
        <w:t>Course Instructor</w:t>
      </w:r>
    </w:p>
    <w:p w14:paraId="448E5CC7" w14:textId="77777777" w:rsidR="005D102C" w:rsidRDefault="005D102C" w:rsidP="00F70144">
      <w:pPr>
        <w:ind w:firstLine="0"/>
      </w:pPr>
      <w:r>
        <w:br w:type="page"/>
      </w:r>
    </w:p>
    <w:sdt>
      <w:sdtPr>
        <w:rPr>
          <w:rFonts w:eastAsiaTheme="minorHAnsi" w:cs="Arial"/>
          <w:sz w:val="24"/>
          <w:szCs w:val="24"/>
          <w:lang w:val="en-CA"/>
        </w:rPr>
        <w:id w:val="128137090"/>
        <w:docPartObj>
          <w:docPartGallery w:val="Table of Contents"/>
          <w:docPartUnique/>
        </w:docPartObj>
      </w:sdtPr>
      <w:sdtEndPr>
        <w:rPr>
          <w:noProof/>
        </w:rPr>
      </w:sdtEndPr>
      <w:sdtContent>
        <w:p w14:paraId="248A2386" w14:textId="77777777" w:rsidR="003A3B7D" w:rsidRPr="00EA2902" w:rsidRDefault="003A3B7D" w:rsidP="003A3B7D">
          <w:pPr>
            <w:pStyle w:val="TOCHeading"/>
            <w:rPr>
              <w:b/>
              <w:sz w:val="24"/>
              <w:szCs w:val="24"/>
            </w:rPr>
          </w:pPr>
          <w:r w:rsidRPr="00EA2902">
            <w:rPr>
              <w:b/>
              <w:sz w:val="24"/>
              <w:szCs w:val="24"/>
            </w:rPr>
            <w:t>Table of Contents</w:t>
          </w:r>
        </w:p>
        <w:p w14:paraId="58B17AAC" w14:textId="1D65B13D" w:rsidR="00AE10DA" w:rsidRDefault="003A3B7D">
          <w:pPr>
            <w:pStyle w:val="TOC1"/>
            <w:tabs>
              <w:tab w:val="right" w:leader="dot" w:pos="9350"/>
            </w:tabs>
            <w:rPr>
              <w:rFonts w:asciiTheme="minorHAnsi" w:eastAsiaTheme="minorEastAsia" w:hAnsiTheme="minorHAnsi" w:cstheme="minorBidi"/>
              <w:noProof/>
              <w:sz w:val="22"/>
              <w:szCs w:val="22"/>
              <w:lang w:eastAsia="en-CA"/>
            </w:rPr>
          </w:pPr>
          <w:r>
            <w:fldChar w:fldCharType="begin"/>
          </w:r>
          <w:r>
            <w:instrText xml:space="preserve"> TOC \o "1-3" \h \z \u </w:instrText>
          </w:r>
          <w:r>
            <w:fldChar w:fldCharType="separate"/>
          </w:r>
          <w:hyperlink w:anchor="_Toc106891533" w:history="1">
            <w:r w:rsidR="00AE10DA" w:rsidRPr="00B86B2E">
              <w:rPr>
                <w:rStyle w:val="Hyperlink"/>
                <w:noProof/>
              </w:rPr>
              <w:t>Executive Summary</w:t>
            </w:r>
            <w:r w:rsidR="00AE10DA">
              <w:rPr>
                <w:noProof/>
                <w:webHidden/>
              </w:rPr>
              <w:tab/>
            </w:r>
            <w:r w:rsidR="00AE10DA">
              <w:rPr>
                <w:noProof/>
                <w:webHidden/>
              </w:rPr>
              <w:fldChar w:fldCharType="begin"/>
            </w:r>
            <w:r w:rsidR="00AE10DA">
              <w:rPr>
                <w:noProof/>
                <w:webHidden/>
              </w:rPr>
              <w:instrText xml:space="preserve"> PAGEREF _Toc106891533 \h </w:instrText>
            </w:r>
            <w:r w:rsidR="00AE10DA">
              <w:rPr>
                <w:noProof/>
                <w:webHidden/>
              </w:rPr>
            </w:r>
            <w:r w:rsidR="00AE10DA">
              <w:rPr>
                <w:noProof/>
                <w:webHidden/>
              </w:rPr>
              <w:fldChar w:fldCharType="separate"/>
            </w:r>
            <w:r w:rsidR="00AE10DA">
              <w:rPr>
                <w:noProof/>
                <w:webHidden/>
              </w:rPr>
              <w:t>4</w:t>
            </w:r>
            <w:r w:rsidR="00AE10DA">
              <w:rPr>
                <w:noProof/>
                <w:webHidden/>
              </w:rPr>
              <w:fldChar w:fldCharType="end"/>
            </w:r>
          </w:hyperlink>
        </w:p>
        <w:p w14:paraId="2BBC09DA" w14:textId="20988BF6" w:rsidR="00AE10DA" w:rsidRDefault="00000000">
          <w:pPr>
            <w:pStyle w:val="TOC1"/>
            <w:tabs>
              <w:tab w:val="left" w:pos="1320"/>
              <w:tab w:val="right" w:leader="dot" w:pos="9350"/>
            </w:tabs>
            <w:rPr>
              <w:rFonts w:asciiTheme="minorHAnsi" w:eastAsiaTheme="minorEastAsia" w:hAnsiTheme="minorHAnsi" w:cstheme="minorBidi"/>
              <w:noProof/>
              <w:sz w:val="22"/>
              <w:szCs w:val="22"/>
              <w:lang w:eastAsia="en-CA"/>
            </w:rPr>
          </w:pPr>
          <w:hyperlink w:anchor="_Toc106891534" w:history="1">
            <w:r w:rsidR="00AE10DA" w:rsidRPr="00B86B2E">
              <w:rPr>
                <w:rStyle w:val="Hyperlink"/>
                <w:noProof/>
              </w:rPr>
              <w:t>1.</w:t>
            </w:r>
            <w:r w:rsidR="00AE10DA">
              <w:rPr>
                <w:rFonts w:asciiTheme="minorHAnsi" w:eastAsiaTheme="minorEastAsia" w:hAnsiTheme="minorHAnsi" w:cstheme="minorBidi"/>
                <w:noProof/>
                <w:sz w:val="22"/>
                <w:szCs w:val="22"/>
                <w:lang w:eastAsia="en-CA"/>
              </w:rPr>
              <w:tab/>
            </w:r>
            <w:r w:rsidR="00AE10DA" w:rsidRPr="00B86B2E">
              <w:rPr>
                <w:rStyle w:val="Hyperlink"/>
                <w:noProof/>
              </w:rPr>
              <w:t>Overview of Current Situation</w:t>
            </w:r>
            <w:r w:rsidR="00AE10DA">
              <w:rPr>
                <w:noProof/>
                <w:webHidden/>
              </w:rPr>
              <w:tab/>
            </w:r>
            <w:r w:rsidR="00AE10DA">
              <w:rPr>
                <w:noProof/>
                <w:webHidden/>
              </w:rPr>
              <w:fldChar w:fldCharType="begin"/>
            </w:r>
            <w:r w:rsidR="00AE10DA">
              <w:rPr>
                <w:noProof/>
                <w:webHidden/>
              </w:rPr>
              <w:instrText xml:space="preserve"> PAGEREF _Toc106891534 \h </w:instrText>
            </w:r>
            <w:r w:rsidR="00AE10DA">
              <w:rPr>
                <w:noProof/>
                <w:webHidden/>
              </w:rPr>
            </w:r>
            <w:r w:rsidR="00AE10DA">
              <w:rPr>
                <w:noProof/>
                <w:webHidden/>
              </w:rPr>
              <w:fldChar w:fldCharType="separate"/>
            </w:r>
            <w:r w:rsidR="00AE10DA">
              <w:rPr>
                <w:noProof/>
                <w:webHidden/>
              </w:rPr>
              <w:t>5</w:t>
            </w:r>
            <w:r w:rsidR="00AE10DA">
              <w:rPr>
                <w:noProof/>
                <w:webHidden/>
              </w:rPr>
              <w:fldChar w:fldCharType="end"/>
            </w:r>
          </w:hyperlink>
        </w:p>
        <w:p w14:paraId="67D2C337" w14:textId="13F4B73D" w:rsidR="00AE10DA" w:rsidRDefault="00000000">
          <w:pPr>
            <w:pStyle w:val="TOC2"/>
            <w:tabs>
              <w:tab w:val="left" w:pos="1540"/>
              <w:tab w:val="right" w:leader="dot" w:pos="9350"/>
            </w:tabs>
            <w:rPr>
              <w:rFonts w:asciiTheme="minorHAnsi" w:eastAsiaTheme="minorEastAsia" w:hAnsiTheme="minorHAnsi" w:cstheme="minorBidi"/>
              <w:noProof/>
              <w:sz w:val="22"/>
              <w:szCs w:val="22"/>
              <w:lang w:eastAsia="en-CA"/>
            </w:rPr>
          </w:pPr>
          <w:hyperlink w:anchor="_Toc106891535" w:history="1">
            <w:r w:rsidR="00AE10DA" w:rsidRPr="00B86B2E">
              <w:rPr>
                <w:rStyle w:val="Hyperlink"/>
                <w:noProof/>
              </w:rPr>
              <w:t>a.</w:t>
            </w:r>
            <w:r w:rsidR="00AE10DA">
              <w:rPr>
                <w:rFonts w:asciiTheme="minorHAnsi" w:eastAsiaTheme="minorEastAsia" w:hAnsiTheme="minorHAnsi" w:cstheme="minorBidi"/>
                <w:noProof/>
                <w:sz w:val="22"/>
                <w:szCs w:val="22"/>
                <w:lang w:eastAsia="en-CA"/>
              </w:rPr>
              <w:tab/>
            </w:r>
            <w:r w:rsidR="00AE10DA" w:rsidRPr="00B86B2E">
              <w:rPr>
                <w:rStyle w:val="Hyperlink"/>
                <w:noProof/>
              </w:rPr>
              <w:t>Introduction</w:t>
            </w:r>
            <w:r w:rsidR="00AE10DA">
              <w:rPr>
                <w:noProof/>
                <w:webHidden/>
              </w:rPr>
              <w:tab/>
            </w:r>
            <w:r w:rsidR="00AE10DA">
              <w:rPr>
                <w:noProof/>
                <w:webHidden/>
              </w:rPr>
              <w:fldChar w:fldCharType="begin"/>
            </w:r>
            <w:r w:rsidR="00AE10DA">
              <w:rPr>
                <w:noProof/>
                <w:webHidden/>
              </w:rPr>
              <w:instrText xml:space="preserve"> PAGEREF _Toc106891535 \h </w:instrText>
            </w:r>
            <w:r w:rsidR="00AE10DA">
              <w:rPr>
                <w:noProof/>
                <w:webHidden/>
              </w:rPr>
            </w:r>
            <w:r w:rsidR="00AE10DA">
              <w:rPr>
                <w:noProof/>
                <w:webHidden/>
              </w:rPr>
              <w:fldChar w:fldCharType="separate"/>
            </w:r>
            <w:r w:rsidR="00AE10DA">
              <w:rPr>
                <w:noProof/>
                <w:webHidden/>
              </w:rPr>
              <w:t>5</w:t>
            </w:r>
            <w:r w:rsidR="00AE10DA">
              <w:rPr>
                <w:noProof/>
                <w:webHidden/>
              </w:rPr>
              <w:fldChar w:fldCharType="end"/>
            </w:r>
          </w:hyperlink>
        </w:p>
        <w:p w14:paraId="1B97F8B6" w14:textId="192ED5BB" w:rsidR="00AE10DA" w:rsidRDefault="00000000">
          <w:pPr>
            <w:pStyle w:val="TOC2"/>
            <w:tabs>
              <w:tab w:val="left" w:pos="1540"/>
              <w:tab w:val="right" w:leader="dot" w:pos="9350"/>
            </w:tabs>
            <w:rPr>
              <w:rFonts w:asciiTheme="minorHAnsi" w:eastAsiaTheme="minorEastAsia" w:hAnsiTheme="minorHAnsi" w:cstheme="minorBidi"/>
              <w:noProof/>
              <w:sz w:val="22"/>
              <w:szCs w:val="22"/>
              <w:lang w:eastAsia="en-CA"/>
            </w:rPr>
          </w:pPr>
          <w:hyperlink w:anchor="_Toc106891536" w:history="1">
            <w:r w:rsidR="00AE10DA" w:rsidRPr="00B86B2E">
              <w:rPr>
                <w:rStyle w:val="Hyperlink"/>
                <w:noProof/>
              </w:rPr>
              <w:t>b.</w:t>
            </w:r>
            <w:r w:rsidR="00AE10DA">
              <w:rPr>
                <w:rFonts w:asciiTheme="minorHAnsi" w:eastAsiaTheme="minorEastAsia" w:hAnsiTheme="minorHAnsi" w:cstheme="minorBidi"/>
                <w:noProof/>
                <w:sz w:val="22"/>
                <w:szCs w:val="22"/>
                <w:lang w:eastAsia="en-CA"/>
              </w:rPr>
              <w:tab/>
            </w:r>
            <w:r w:rsidR="00AE10DA" w:rsidRPr="00B86B2E">
              <w:rPr>
                <w:rStyle w:val="Hyperlink"/>
                <w:noProof/>
              </w:rPr>
              <w:t>Background</w:t>
            </w:r>
            <w:r w:rsidR="00AE10DA">
              <w:rPr>
                <w:noProof/>
                <w:webHidden/>
              </w:rPr>
              <w:tab/>
            </w:r>
            <w:r w:rsidR="00AE10DA">
              <w:rPr>
                <w:noProof/>
                <w:webHidden/>
              </w:rPr>
              <w:fldChar w:fldCharType="begin"/>
            </w:r>
            <w:r w:rsidR="00AE10DA">
              <w:rPr>
                <w:noProof/>
                <w:webHidden/>
              </w:rPr>
              <w:instrText xml:space="preserve"> PAGEREF _Toc106891536 \h </w:instrText>
            </w:r>
            <w:r w:rsidR="00AE10DA">
              <w:rPr>
                <w:noProof/>
                <w:webHidden/>
              </w:rPr>
            </w:r>
            <w:r w:rsidR="00AE10DA">
              <w:rPr>
                <w:noProof/>
                <w:webHidden/>
              </w:rPr>
              <w:fldChar w:fldCharType="separate"/>
            </w:r>
            <w:r w:rsidR="00AE10DA">
              <w:rPr>
                <w:noProof/>
                <w:webHidden/>
              </w:rPr>
              <w:t>5</w:t>
            </w:r>
            <w:r w:rsidR="00AE10DA">
              <w:rPr>
                <w:noProof/>
                <w:webHidden/>
              </w:rPr>
              <w:fldChar w:fldCharType="end"/>
            </w:r>
          </w:hyperlink>
        </w:p>
        <w:p w14:paraId="302D2EE4" w14:textId="73569B8C" w:rsidR="00AE10DA" w:rsidRDefault="00000000">
          <w:pPr>
            <w:pStyle w:val="TOC2"/>
            <w:tabs>
              <w:tab w:val="left" w:pos="1540"/>
              <w:tab w:val="right" w:leader="dot" w:pos="9350"/>
            </w:tabs>
            <w:rPr>
              <w:rFonts w:asciiTheme="minorHAnsi" w:eastAsiaTheme="minorEastAsia" w:hAnsiTheme="minorHAnsi" w:cstheme="minorBidi"/>
              <w:noProof/>
              <w:sz w:val="22"/>
              <w:szCs w:val="22"/>
              <w:lang w:eastAsia="en-CA"/>
            </w:rPr>
          </w:pPr>
          <w:hyperlink w:anchor="_Toc106891537" w:history="1">
            <w:r w:rsidR="00AE10DA" w:rsidRPr="00B86B2E">
              <w:rPr>
                <w:rStyle w:val="Hyperlink"/>
                <w:noProof/>
              </w:rPr>
              <w:t>c.</w:t>
            </w:r>
            <w:r w:rsidR="00AE10DA">
              <w:rPr>
                <w:rFonts w:asciiTheme="minorHAnsi" w:eastAsiaTheme="minorEastAsia" w:hAnsiTheme="minorHAnsi" w:cstheme="minorBidi"/>
                <w:noProof/>
                <w:sz w:val="22"/>
                <w:szCs w:val="22"/>
                <w:lang w:eastAsia="en-CA"/>
              </w:rPr>
              <w:tab/>
            </w:r>
            <w:r w:rsidR="00AE10DA" w:rsidRPr="00B86B2E">
              <w:rPr>
                <w:rStyle w:val="Hyperlink"/>
                <w:noProof/>
              </w:rPr>
              <w:t>Marketing communications audit</w:t>
            </w:r>
            <w:r w:rsidR="00AE10DA">
              <w:rPr>
                <w:noProof/>
                <w:webHidden/>
              </w:rPr>
              <w:tab/>
            </w:r>
            <w:r w:rsidR="00AE10DA">
              <w:rPr>
                <w:noProof/>
                <w:webHidden/>
              </w:rPr>
              <w:fldChar w:fldCharType="begin"/>
            </w:r>
            <w:r w:rsidR="00AE10DA">
              <w:rPr>
                <w:noProof/>
                <w:webHidden/>
              </w:rPr>
              <w:instrText xml:space="preserve"> PAGEREF _Toc106891537 \h </w:instrText>
            </w:r>
            <w:r w:rsidR="00AE10DA">
              <w:rPr>
                <w:noProof/>
                <w:webHidden/>
              </w:rPr>
            </w:r>
            <w:r w:rsidR="00AE10DA">
              <w:rPr>
                <w:noProof/>
                <w:webHidden/>
              </w:rPr>
              <w:fldChar w:fldCharType="separate"/>
            </w:r>
            <w:r w:rsidR="00AE10DA">
              <w:rPr>
                <w:noProof/>
                <w:webHidden/>
              </w:rPr>
              <w:t>5</w:t>
            </w:r>
            <w:r w:rsidR="00AE10DA">
              <w:rPr>
                <w:noProof/>
                <w:webHidden/>
              </w:rPr>
              <w:fldChar w:fldCharType="end"/>
            </w:r>
          </w:hyperlink>
        </w:p>
        <w:p w14:paraId="506CB353" w14:textId="083EA1A5" w:rsidR="00AE10DA" w:rsidRDefault="00000000">
          <w:pPr>
            <w:pStyle w:val="TOC1"/>
            <w:tabs>
              <w:tab w:val="left" w:pos="1320"/>
              <w:tab w:val="right" w:leader="dot" w:pos="9350"/>
            </w:tabs>
            <w:rPr>
              <w:rFonts w:asciiTheme="minorHAnsi" w:eastAsiaTheme="minorEastAsia" w:hAnsiTheme="minorHAnsi" w:cstheme="minorBidi"/>
              <w:noProof/>
              <w:sz w:val="22"/>
              <w:szCs w:val="22"/>
              <w:lang w:eastAsia="en-CA"/>
            </w:rPr>
          </w:pPr>
          <w:hyperlink w:anchor="_Toc106891538" w:history="1">
            <w:r w:rsidR="00AE10DA" w:rsidRPr="00B86B2E">
              <w:rPr>
                <w:rStyle w:val="Hyperlink"/>
                <w:noProof/>
              </w:rPr>
              <w:t>2.</w:t>
            </w:r>
            <w:r w:rsidR="00AE10DA">
              <w:rPr>
                <w:rFonts w:asciiTheme="minorHAnsi" w:eastAsiaTheme="minorEastAsia" w:hAnsiTheme="minorHAnsi" w:cstheme="minorBidi"/>
                <w:noProof/>
                <w:sz w:val="22"/>
                <w:szCs w:val="22"/>
                <w:lang w:eastAsia="en-CA"/>
              </w:rPr>
              <w:tab/>
            </w:r>
            <w:r w:rsidR="00AE10DA" w:rsidRPr="00B86B2E">
              <w:rPr>
                <w:rStyle w:val="Hyperlink"/>
                <w:noProof/>
              </w:rPr>
              <w:t>Market Research</w:t>
            </w:r>
            <w:r w:rsidR="00AE10DA">
              <w:rPr>
                <w:noProof/>
                <w:webHidden/>
              </w:rPr>
              <w:tab/>
            </w:r>
            <w:r w:rsidR="00AE10DA">
              <w:rPr>
                <w:noProof/>
                <w:webHidden/>
              </w:rPr>
              <w:fldChar w:fldCharType="begin"/>
            </w:r>
            <w:r w:rsidR="00AE10DA">
              <w:rPr>
                <w:noProof/>
                <w:webHidden/>
              </w:rPr>
              <w:instrText xml:space="preserve"> PAGEREF _Toc106891538 \h </w:instrText>
            </w:r>
            <w:r w:rsidR="00AE10DA">
              <w:rPr>
                <w:noProof/>
                <w:webHidden/>
              </w:rPr>
            </w:r>
            <w:r w:rsidR="00AE10DA">
              <w:rPr>
                <w:noProof/>
                <w:webHidden/>
              </w:rPr>
              <w:fldChar w:fldCharType="separate"/>
            </w:r>
            <w:r w:rsidR="00AE10DA">
              <w:rPr>
                <w:noProof/>
                <w:webHidden/>
              </w:rPr>
              <w:t>6</w:t>
            </w:r>
            <w:r w:rsidR="00AE10DA">
              <w:rPr>
                <w:noProof/>
                <w:webHidden/>
              </w:rPr>
              <w:fldChar w:fldCharType="end"/>
            </w:r>
          </w:hyperlink>
        </w:p>
        <w:p w14:paraId="75285077" w14:textId="7032571A" w:rsidR="00AE10DA" w:rsidRDefault="00000000">
          <w:pPr>
            <w:pStyle w:val="TOC2"/>
            <w:tabs>
              <w:tab w:val="left" w:pos="1540"/>
              <w:tab w:val="right" w:leader="dot" w:pos="9350"/>
            </w:tabs>
            <w:rPr>
              <w:rFonts w:asciiTheme="minorHAnsi" w:eastAsiaTheme="minorEastAsia" w:hAnsiTheme="minorHAnsi" w:cstheme="minorBidi"/>
              <w:noProof/>
              <w:sz w:val="22"/>
              <w:szCs w:val="22"/>
              <w:lang w:eastAsia="en-CA"/>
            </w:rPr>
          </w:pPr>
          <w:hyperlink w:anchor="_Toc106891539" w:history="1">
            <w:r w:rsidR="00AE10DA" w:rsidRPr="00B86B2E">
              <w:rPr>
                <w:rStyle w:val="Hyperlink"/>
                <w:noProof/>
              </w:rPr>
              <w:t>a.</w:t>
            </w:r>
            <w:r w:rsidR="00AE10DA">
              <w:rPr>
                <w:rFonts w:asciiTheme="minorHAnsi" w:eastAsiaTheme="minorEastAsia" w:hAnsiTheme="minorHAnsi" w:cstheme="minorBidi"/>
                <w:noProof/>
                <w:sz w:val="22"/>
                <w:szCs w:val="22"/>
                <w:lang w:eastAsia="en-CA"/>
              </w:rPr>
              <w:tab/>
            </w:r>
            <w:r w:rsidR="00AE10DA" w:rsidRPr="00B86B2E">
              <w:rPr>
                <w:rStyle w:val="Hyperlink"/>
                <w:noProof/>
              </w:rPr>
              <w:t>Market Analysis</w:t>
            </w:r>
            <w:r w:rsidR="00AE10DA">
              <w:rPr>
                <w:noProof/>
                <w:webHidden/>
              </w:rPr>
              <w:tab/>
            </w:r>
            <w:r w:rsidR="00AE10DA">
              <w:rPr>
                <w:noProof/>
                <w:webHidden/>
              </w:rPr>
              <w:fldChar w:fldCharType="begin"/>
            </w:r>
            <w:r w:rsidR="00AE10DA">
              <w:rPr>
                <w:noProof/>
                <w:webHidden/>
              </w:rPr>
              <w:instrText xml:space="preserve"> PAGEREF _Toc106891539 \h </w:instrText>
            </w:r>
            <w:r w:rsidR="00AE10DA">
              <w:rPr>
                <w:noProof/>
                <w:webHidden/>
              </w:rPr>
            </w:r>
            <w:r w:rsidR="00AE10DA">
              <w:rPr>
                <w:noProof/>
                <w:webHidden/>
              </w:rPr>
              <w:fldChar w:fldCharType="separate"/>
            </w:r>
            <w:r w:rsidR="00AE10DA">
              <w:rPr>
                <w:noProof/>
                <w:webHidden/>
              </w:rPr>
              <w:t>6</w:t>
            </w:r>
            <w:r w:rsidR="00AE10DA">
              <w:rPr>
                <w:noProof/>
                <w:webHidden/>
              </w:rPr>
              <w:fldChar w:fldCharType="end"/>
            </w:r>
          </w:hyperlink>
        </w:p>
        <w:p w14:paraId="26A3D2DA" w14:textId="4F5377AA" w:rsidR="00AE10DA" w:rsidRDefault="00000000">
          <w:pPr>
            <w:pStyle w:val="TOC2"/>
            <w:tabs>
              <w:tab w:val="left" w:pos="1540"/>
              <w:tab w:val="right" w:leader="dot" w:pos="9350"/>
            </w:tabs>
            <w:rPr>
              <w:rFonts w:asciiTheme="minorHAnsi" w:eastAsiaTheme="minorEastAsia" w:hAnsiTheme="minorHAnsi" w:cstheme="minorBidi"/>
              <w:noProof/>
              <w:sz w:val="22"/>
              <w:szCs w:val="22"/>
              <w:lang w:eastAsia="en-CA"/>
            </w:rPr>
          </w:pPr>
          <w:hyperlink w:anchor="_Toc106891540" w:history="1">
            <w:r w:rsidR="00AE10DA" w:rsidRPr="00B86B2E">
              <w:rPr>
                <w:rStyle w:val="Hyperlink"/>
                <w:noProof/>
              </w:rPr>
              <w:t>b.</w:t>
            </w:r>
            <w:r w:rsidR="00AE10DA">
              <w:rPr>
                <w:rFonts w:asciiTheme="minorHAnsi" w:eastAsiaTheme="minorEastAsia" w:hAnsiTheme="minorHAnsi" w:cstheme="minorBidi"/>
                <w:noProof/>
                <w:sz w:val="22"/>
                <w:szCs w:val="22"/>
                <w:lang w:eastAsia="en-CA"/>
              </w:rPr>
              <w:tab/>
            </w:r>
            <w:r w:rsidR="00AE10DA" w:rsidRPr="00B86B2E">
              <w:rPr>
                <w:rStyle w:val="Hyperlink"/>
                <w:noProof/>
              </w:rPr>
              <w:t>Competitor Analysis</w:t>
            </w:r>
            <w:r w:rsidR="00AE10DA">
              <w:rPr>
                <w:noProof/>
                <w:webHidden/>
              </w:rPr>
              <w:tab/>
            </w:r>
            <w:r w:rsidR="00AE10DA">
              <w:rPr>
                <w:noProof/>
                <w:webHidden/>
              </w:rPr>
              <w:fldChar w:fldCharType="begin"/>
            </w:r>
            <w:r w:rsidR="00AE10DA">
              <w:rPr>
                <w:noProof/>
                <w:webHidden/>
              </w:rPr>
              <w:instrText xml:space="preserve"> PAGEREF _Toc106891540 \h </w:instrText>
            </w:r>
            <w:r w:rsidR="00AE10DA">
              <w:rPr>
                <w:noProof/>
                <w:webHidden/>
              </w:rPr>
            </w:r>
            <w:r w:rsidR="00AE10DA">
              <w:rPr>
                <w:noProof/>
                <w:webHidden/>
              </w:rPr>
              <w:fldChar w:fldCharType="separate"/>
            </w:r>
            <w:r w:rsidR="00AE10DA">
              <w:rPr>
                <w:noProof/>
                <w:webHidden/>
              </w:rPr>
              <w:t>7</w:t>
            </w:r>
            <w:r w:rsidR="00AE10DA">
              <w:rPr>
                <w:noProof/>
                <w:webHidden/>
              </w:rPr>
              <w:fldChar w:fldCharType="end"/>
            </w:r>
          </w:hyperlink>
        </w:p>
        <w:p w14:paraId="75DCC524" w14:textId="34E45512" w:rsidR="00AE10DA" w:rsidRDefault="00000000">
          <w:pPr>
            <w:pStyle w:val="TOC2"/>
            <w:tabs>
              <w:tab w:val="left" w:pos="1540"/>
              <w:tab w:val="right" w:leader="dot" w:pos="9350"/>
            </w:tabs>
            <w:rPr>
              <w:rFonts w:asciiTheme="minorHAnsi" w:eastAsiaTheme="minorEastAsia" w:hAnsiTheme="minorHAnsi" w:cstheme="minorBidi"/>
              <w:noProof/>
              <w:sz w:val="22"/>
              <w:szCs w:val="22"/>
              <w:lang w:eastAsia="en-CA"/>
            </w:rPr>
          </w:pPr>
          <w:hyperlink w:anchor="_Toc106891541" w:history="1">
            <w:r w:rsidR="00AE10DA" w:rsidRPr="00B86B2E">
              <w:rPr>
                <w:rStyle w:val="Hyperlink"/>
                <w:noProof/>
              </w:rPr>
              <w:t>c.</w:t>
            </w:r>
            <w:r w:rsidR="00AE10DA">
              <w:rPr>
                <w:rFonts w:asciiTheme="minorHAnsi" w:eastAsiaTheme="minorEastAsia" w:hAnsiTheme="minorHAnsi" w:cstheme="minorBidi"/>
                <w:noProof/>
                <w:sz w:val="22"/>
                <w:szCs w:val="22"/>
                <w:lang w:eastAsia="en-CA"/>
              </w:rPr>
              <w:tab/>
            </w:r>
            <w:r w:rsidR="00AE10DA" w:rsidRPr="00B86B2E">
              <w:rPr>
                <w:rStyle w:val="Hyperlink"/>
                <w:noProof/>
              </w:rPr>
              <w:t>Target Market Analysis</w:t>
            </w:r>
            <w:r w:rsidR="00AE10DA">
              <w:rPr>
                <w:noProof/>
                <w:webHidden/>
              </w:rPr>
              <w:tab/>
            </w:r>
            <w:r w:rsidR="00AE10DA">
              <w:rPr>
                <w:noProof/>
                <w:webHidden/>
              </w:rPr>
              <w:fldChar w:fldCharType="begin"/>
            </w:r>
            <w:r w:rsidR="00AE10DA">
              <w:rPr>
                <w:noProof/>
                <w:webHidden/>
              </w:rPr>
              <w:instrText xml:space="preserve"> PAGEREF _Toc106891541 \h </w:instrText>
            </w:r>
            <w:r w:rsidR="00AE10DA">
              <w:rPr>
                <w:noProof/>
                <w:webHidden/>
              </w:rPr>
            </w:r>
            <w:r w:rsidR="00AE10DA">
              <w:rPr>
                <w:noProof/>
                <w:webHidden/>
              </w:rPr>
              <w:fldChar w:fldCharType="separate"/>
            </w:r>
            <w:r w:rsidR="00AE10DA">
              <w:rPr>
                <w:noProof/>
                <w:webHidden/>
              </w:rPr>
              <w:t>9</w:t>
            </w:r>
            <w:r w:rsidR="00AE10DA">
              <w:rPr>
                <w:noProof/>
                <w:webHidden/>
              </w:rPr>
              <w:fldChar w:fldCharType="end"/>
            </w:r>
          </w:hyperlink>
        </w:p>
        <w:p w14:paraId="3183EF03" w14:textId="2239EA30" w:rsidR="00AE10DA" w:rsidRDefault="00000000">
          <w:pPr>
            <w:pStyle w:val="TOC2"/>
            <w:tabs>
              <w:tab w:val="left" w:pos="1540"/>
              <w:tab w:val="right" w:leader="dot" w:pos="9350"/>
            </w:tabs>
            <w:rPr>
              <w:rFonts w:asciiTheme="minorHAnsi" w:eastAsiaTheme="minorEastAsia" w:hAnsiTheme="minorHAnsi" w:cstheme="minorBidi"/>
              <w:noProof/>
              <w:sz w:val="22"/>
              <w:szCs w:val="22"/>
              <w:lang w:eastAsia="en-CA"/>
            </w:rPr>
          </w:pPr>
          <w:hyperlink w:anchor="_Toc106891542" w:history="1">
            <w:r w:rsidR="00AE10DA" w:rsidRPr="00B86B2E">
              <w:rPr>
                <w:rStyle w:val="Hyperlink"/>
                <w:noProof/>
              </w:rPr>
              <w:t>d.</w:t>
            </w:r>
            <w:r w:rsidR="00AE10DA">
              <w:rPr>
                <w:rFonts w:asciiTheme="minorHAnsi" w:eastAsiaTheme="minorEastAsia" w:hAnsiTheme="minorHAnsi" w:cstheme="minorBidi"/>
                <w:noProof/>
                <w:sz w:val="22"/>
                <w:szCs w:val="22"/>
                <w:lang w:eastAsia="en-CA"/>
              </w:rPr>
              <w:tab/>
            </w:r>
            <w:r w:rsidR="00AE10DA" w:rsidRPr="00B86B2E">
              <w:rPr>
                <w:rStyle w:val="Hyperlink"/>
                <w:noProof/>
              </w:rPr>
              <w:t>Partnerships</w:t>
            </w:r>
            <w:r w:rsidR="00AE10DA">
              <w:rPr>
                <w:noProof/>
                <w:webHidden/>
              </w:rPr>
              <w:tab/>
            </w:r>
            <w:r w:rsidR="00AE10DA">
              <w:rPr>
                <w:noProof/>
                <w:webHidden/>
              </w:rPr>
              <w:fldChar w:fldCharType="begin"/>
            </w:r>
            <w:r w:rsidR="00AE10DA">
              <w:rPr>
                <w:noProof/>
                <w:webHidden/>
              </w:rPr>
              <w:instrText xml:space="preserve"> PAGEREF _Toc106891542 \h </w:instrText>
            </w:r>
            <w:r w:rsidR="00AE10DA">
              <w:rPr>
                <w:noProof/>
                <w:webHidden/>
              </w:rPr>
            </w:r>
            <w:r w:rsidR="00AE10DA">
              <w:rPr>
                <w:noProof/>
                <w:webHidden/>
              </w:rPr>
              <w:fldChar w:fldCharType="separate"/>
            </w:r>
            <w:r w:rsidR="00AE10DA">
              <w:rPr>
                <w:noProof/>
                <w:webHidden/>
              </w:rPr>
              <w:t>9</w:t>
            </w:r>
            <w:r w:rsidR="00AE10DA">
              <w:rPr>
                <w:noProof/>
                <w:webHidden/>
              </w:rPr>
              <w:fldChar w:fldCharType="end"/>
            </w:r>
          </w:hyperlink>
        </w:p>
        <w:p w14:paraId="2D752686" w14:textId="2EDBCE5A" w:rsidR="00AE10DA" w:rsidRDefault="00000000">
          <w:pPr>
            <w:pStyle w:val="TOC1"/>
            <w:tabs>
              <w:tab w:val="left" w:pos="1320"/>
              <w:tab w:val="right" w:leader="dot" w:pos="9350"/>
            </w:tabs>
            <w:rPr>
              <w:rFonts w:asciiTheme="minorHAnsi" w:eastAsiaTheme="minorEastAsia" w:hAnsiTheme="minorHAnsi" w:cstheme="minorBidi"/>
              <w:noProof/>
              <w:sz w:val="22"/>
              <w:szCs w:val="22"/>
              <w:lang w:eastAsia="en-CA"/>
            </w:rPr>
          </w:pPr>
          <w:hyperlink w:anchor="_Toc106891543" w:history="1">
            <w:r w:rsidR="00AE10DA" w:rsidRPr="00B86B2E">
              <w:rPr>
                <w:rStyle w:val="Hyperlink"/>
                <w:noProof/>
              </w:rPr>
              <w:t>3.</w:t>
            </w:r>
            <w:r w:rsidR="00AE10DA">
              <w:rPr>
                <w:rFonts w:asciiTheme="minorHAnsi" w:eastAsiaTheme="minorEastAsia" w:hAnsiTheme="minorHAnsi" w:cstheme="minorBidi"/>
                <w:noProof/>
                <w:sz w:val="22"/>
                <w:szCs w:val="22"/>
                <w:lang w:eastAsia="en-CA"/>
              </w:rPr>
              <w:tab/>
            </w:r>
            <w:r w:rsidR="00AE10DA" w:rsidRPr="00B86B2E">
              <w:rPr>
                <w:rStyle w:val="Hyperlink"/>
                <w:noProof/>
              </w:rPr>
              <w:t>Marketing Communications Strategy</w:t>
            </w:r>
            <w:r w:rsidR="00AE10DA">
              <w:rPr>
                <w:noProof/>
                <w:webHidden/>
              </w:rPr>
              <w:tab/>
            </w:r>
            <w:r w:rsidR="00AE10DA">
              <w:rPr>
                <w:noProof/>
                <w:webHidden/>
              </w:rPr>
              <w:fldChar w:fldCharType="begin"/>
            </w:r>
            <w:r w:rsidR="00AE10DA">
              <w:rPr>
                <w:noProof/>
                <w:webHidden/>
              </w:rPr>
              <w:instrText xml:space="preserve"> PAGEREF _Toc106891543 \h </w:instrText>
            </w:r>
            <w:r w:rsidR="00AE10DA">
              <w:rPr>
                <w:noProof/>
                <w:webHidden/>
              </w:rPr>
            </w:r>
            <w:r w:rsidR="00AE10DA">
              <w:rPr>
                <w:noProof/>
                <w:webHidden/>
              </w:rPr>
              <w:fldChar w:fldCharType="separate"/>
            </w:r>
            <w:r w:rsidR="00AE10DA">
              <w:rPr>
                <w:noProof/>
                <w:webHidden/>
              </w:rPr>
              <w:t>10</w:t>
            </w:r>
            <w:r w:rsidR="00AE10DA">
              <w:rPr>
                <w:noProof/>
                <w:webHidden/>
              </w:rPr>
              <w:fldChar w:fldCharType="end"/>
            </w:r>
          </w:hyperlink>
        </w:p>
        <w:p w14:paraId="0253B3C2" w14:textId="35CD9832" w:rsidR="00AE10DA" w:rsidRDefault="00000000">
          <w:pPr>
            <w:pStyle w:val="TOC2"/>
            <w:tabs>
              <w:tab w:val="left" w:pos="1540"/>
              <w:tab w:val="right" w:leader="dot" w:pos="9350"/>
            </w:tabs>
            <w:rPr>
              <w:rFonts w:asciiTheme="minorHAnsi" w:eastAsiaTheme="minorEastAsia" w:hAnsiTheme="minorHAnsi" w:cstheme="minorBidi"/>
              <w:noProof/>
              <w:sz w:val="22"/>
              <w:szCs w:val="22"/>
              <w:lang w:eastAsia="en-CA"/>
            </w:rPr>
          </w:pPr>
          <w:hyperlink w:anchor="_Toc106891544" w:history="1">
            <w:r w:rsidR="00AE10DA" w:rsidRPr="00B86B2E">
              <w:rPr>
                <w:rStyle w:val="Hyperlink"/>
                <w:noProof/>
              </w:rPr>
              <w:t>a.</w:t>
            </w:r>
            <w:r w:rsidR="00AE10DA">
              <w:rPr>
                <w:rFonts w:asciiTheme="minorHAnsi" w:eastAsiaTheme="minorEastAsia" w:hAnsiTheme="minorHAnsi" w:cstheme="minorBidi"/>
                <w:noProof/>
                <w:sz w:val="22"/>
                <w:szCs w:val="22"/>
                <w:lang w:eastAsia="en-CA"/>
              </w:rPr>
              <w:tab/>
            </w:r>
            <w:r w:rsidR="00AE10DA" w:rsidRPr="00B86B2E">
              <w:rPr>
                <w:rStyle w:val="Hyperlink"/>
                <w:noProof/>
              </w:rPr>
              <w:t>Goals and objectives</w:t>
            </w:r>
            <w:r w:rsidR="00AE10DA">
              <w:rPr>
                <w:noProof/>
                <w:webHidden/>
              </w:rPr>
              <w:tab/>
            </w:r>
            <w:r w:rsidR="00AE10DA">
              <w:rPr>
                <w:noProof/>
                <w:webHidden/>
              </w:rPr>
              <w:fldChar w:fldCharType="begin"/>
            </w:r>
            <w:r w:rsidR="00AE10DA">
              <w:rPr>
                <w:noProof/>
                <w:webHidden/>
              </w:rPr>
              <w:instrText xml:space="preserve"> PAGEREF _Toc106891544 \h </w:instrText>
            </w:r>
            <w:r w:rsidR="00AE10DA">
              <w:rPr>
                <w:noProof/>
                <w:webHidden/>
              </w:rPr>
            </w:r>
            <w:r w:rsidR="00AE10DA">
              <w:rPr>
                <w:noProof/>
                <w:webHidden/>
              </w:rPr>
              <w:fldChar w:fldCharType="separate"/>
            </w:r>
            <w:r w:rsidR="00AE10DA">
              <w:rPr>
                <w:noProof/>
                <w:webHidden/>
              </w:rPr>
              <w:t>10</w:t>
            </w:r>
            <w:r w:rsidR="00AE10DA">
              <w:rPr>
                <w:noProof/>
                <w:webHidden/>
              </w:rPr>
              <w:fldChar w:fldCharType="end"/>
            </w:r>
          </w:hyperlink>
        </w:p>
        <w:p w14:paraId="6023BB1E" w14:textId="56E69C55" w:rsidR="00AE10DA" w:rsidRDefault="00000000">
          <w:pPr>
            <w:pStyle w:val="TOC2"/>
            <w:tabs>
              <w:tab w:val="left" w:pos="1540"/>
              <w:tab w:val="right" w:leader="dot" w:pos="9350"/>
            </w:tabs>
            <w:rPr>
              <w:rFonts w:asciiTheme="minorHAnsi" w:eastAsiaTheme="minorEastAsia" w:hAnsiTheme="minorHAnsi" w:cstheme="minorBidi"/>
              <w:noProof/>
              <w:sz w:val="22"/>
              <w:szCs w:val="22"/>
              <w:lang w:eastAsia="en-CA"/>
            </w:rPr>
          </w:pPr>
          <w:hyperlink w:anchor="_Toc106891545" w:history="1">
            <w:r w:rsidR="00AE10DA" w:rsidRPr="00B86B2E">
              <w:rPr>
                <w:rStyle w:val="Hyperlink"/>
                <w:noProof/>
              </w:rPr>
              <w:t>b.</w:t>
            </w:r>
            <w:r w:rsidR="00AE10DA">
              <w:rPr>
                <w:rFonts w:asciiTheme="minorHAnsi" w:eastAsiaTheme="minorEastAsia" w:hAnsiTheme="minorHAnsi" w:cstheme="minorBidi"/>
                <w:noProof/>
                <w:sz w:val="22"/>
                <w:szCs w:val="22"/>
                <w:lang w:eastAsia="en-CA"/>
              </w:rPr>
              <w:tab/>
            </w:r>
            <w:r w:rsidR="00AE10DA" w:rsidRPr="00B86B2E">
              <w:rPr>
                <w:rStyle w:val="Hyperlink"/>
                <w:noProof/>
              </w:rPr>
              <w:t>Marketing communications strategy</w:t>
            </w:r>
            <w:r w:rsidR="00AE10DA">
              <w:rPr>
                <w:noProof/>
                <w:webHidden/>
              </w:rPr>
              <w:tab/>
            </w:r>
            <w:r w:rsidR="00AE10DA">
              <w:rPr>
                <w:noProof/>
                <w:webHidden/>
              </w:rPr>
              <w:fldChar w:fldCharType="begin"/>
            </w:r>
            <w:r w:rsidR="00AE10DA">
              <w:rPr>
                <w:noProof/>
                <w:webHidden/>
              </w:rPr>
              <w:instrText xml:space="preserve"> PAGEREF _Toc106891545 \h </w:instrText>
            </w:r>
            <w:r w:rsidR="00AE10DA">
              <w:rPr>
                <w:noProof/>
                <w:webHidden/>
              </w:rPr>
            </w:r>
            <w:r w:rsidR="00AE10DA">
              <w:rPr>
                <w:noProof/>
                <w:webHidden/>
              </w:rPr>
              <w:fldChar w:fldCharType="separate"/>
            </w:r>
            <w:r w:rsidR="00AE10DA">
              <w:rPr>
                <w:noProof/>
                <w:webHidden/>
              </w:rPr>
              <w:t>11</w:t>
            </w:r>
            <w:r w:rsidR="00AE10DA">
              <w:rPr>
                <w:noProof/>
                <w:webHidden/>
              </w:rPr>
              <w:fldChar w:fldCharType="end"/>
            </w:r>
          </w:hyperlink>
        </w:p>
        <w:p w14:paraId="55CE5D18" w14:textId="73415E10" w:rsidR="00AE10DA" w:rsidRDefault="00000000">
          <w:pPr>
            <w:pStyle w:val="TOC2"/>
            <w:tabs>
              <w:tab w:val="left" w:pos="1540"/>
              <w:tab w:val="right" w:leader="dot" w:pos="9350"/>
            </w:tabs>
            <w:rPr>
              <w:rFonts w:asciiTheme="minorHAnsi" w:eastAsiaTheme="minorEastAsia" w:hAnsiTheme="minorHAnsi" w:cstheme="minorBidi"/>
              <w:noProof/>
              <w:sz w:val="22"/>
              <w:szCs w:val="22"/>
              <w:lang w:eastAsia="en-CA"/>
            </w:rPr>
          </w:pPr>
          <w:hyperlink w:anchor="_Toc106891546" w:history="1">
            <w:r w:rsidR="00AE10DA" w:rsidRPr="00B86B2E">
              <w:rPr>
                <w:rStyle w:val="Hyperlink"/>
                <w:noProof/>
              </w:rPr>
              <w:t>c.</w:t>
            </w:r>
            <w:r w:rsidR="00AE10DA">
              <w:rPr>
                <w:rFonts w:asciiTheme="minorHAnsi" w:eastAsiaTheme="minorEastAsia" w:hAnsiTheme="minorHAnsi" w:cstheme="minorBidi"/>
                <w:noProof/>
                <w:sz w:val="22"/>
                <w:szCs w:val="22"/>
                <w:lang w:eastAsia="en-CA"/>
              </w:rPr>
              <w:tab/>
            </w:r>
            <w:r w:rsidR="00AE10DA" w:rsidRPr="00B86B2E">
              <w:rPr>
                <w:rStyle w:val="Hyperlink"/>
                <w:noProof/>
              </w:rPr>
              <w:t>Tactics</w:t>
            </w:r>
            <w:r w:rsidR="00AE10DA">
              <w:rPr>
                <w:noProof/>
                <w:webHidden/>
              </w:rPr>
              <w:tab/>
            </w:r>
            <w:r w:rsidR="00AE10DA">
              <w:rPr>
                <w:noProof/>
                <w:webHidden/>
              </w:rPr>
              <w:fldChar w:fldCharType="begin"/>
            </w:r>
            <w:r w:rsidR="00AE10DA">
              <w:rPr>
                <w:noProof/>
                <w:webHidden/>
              </w:rPr>
              <w:instrText xml:space="preserve"> PAGEREF _Toc106891546 \h </w:instrText>
            </w:r>
            <w:r w:rsidR="00AE10DA">
              <w:rPr>
                <w:noProof/>
                <w:webHidden/>
              </w:rPr>
            </w:r>
            <w:r w:rsidR="00AE10DA">
              <w:rPr>
                <w:noProof/>
                <w:webHidden/>
              </w:rPr>
              <w:fldChar w:fldCharType="separate"/>
            </w:r>
            <w:r w:rsidR="00AE10DA">
              <w:rPr>
                <w:noProof/>
                <w:webHidden/>
              </w:rPr>
              <w:t>11</w:t>
            </w:r>
            <w:r w:rsidR="00AE10DA">
              <w:rPr>
                <w:noProof/>
                <w:webHidden/>
              </w:rPr>
              <w:fldChar w:fldCharType="end"/>
            </w:r>
          </w:hyperlink>
        </w:p>
        <w:p w14:paraId="68D6417A" w14:textId="6F62BE96" w:rsidR="00AE10DA" w:rsidRDefault="00000000">
          <w:pPr>
            <w:pStyle w:val="TOC2"/>
            <w:tabs>
              <w:tab w:val="left" w:pos="1320"/>
              <w:tab w:val="right" w:leader="dot" w:pos="9350"/>
            </w:tabs>
            <w:rPr>
              <w:rFonts w:asciiTheme="minorHAnsi" w:eastAsiaTheme="minorEastAsia" w:hAnsiTheme="minorHAnsi" w:cstheme="minorBidi"/>
              <w:noProof/>
              <w:sz w:val="22"/>
              <w:szCs w:val="22"/>
              <w:lang w:eastAsia="en-CA"/>
            </w:rPr>
          </w:pPr>
          <w:hyperlink w:anchor="_Toc106891547" w:history="1">
            <w:r w:rsidR="00AE10DA" w:rsidRPr="00B86B2E">
              <w:rPr>
                <w:rStyle w:val="Hyperlink"/>
                <w:noProof/>
              </w:rPr>
              <w:t>i.</w:t>
            </w:r>
            <w:r w:rsidR="00AE10DA">
              <w:rPr>
                <w:rFonts w:asciiTheme="minorHAnsi" w:eastAsiaTheme="minorEastAsia" w:hAnsiTheme="minorHAnsi" w:cstheme="minorBidi"/>
                <w:noProof/>
                <w:sz w:val="22"/>
                <w:szCs w:val="22"/>
                <w:lang w:eastAsia="en-CA"/>
              </w:rPr>
              <w:tab/>
            </w:r>
            <w:r w:rsidR="00AE10DA" w:rsidRPr="00B86B2E">
              <w:rPr>
                <w:rStyle w:val="Hyperlink"/>
                <w:noProof/>
              </w:rPr>
              <w:t>Big Idea</w:t>
            </w:r>
            <w:r w:rsidR="00AE10DA">
              <w:rPr>
                <w:noProof/>
                <w:webHidden/>
              </w:rPr>
              <w:tab/>
            </w:r>
            <w:r w:rsidR="00AE10DA">
              <w:rPr>
                <w:noProof/>
                <w:webHidden/>
              </w:rPr>
              <w:fldChar w:fldCharType="begin"/>
            </w:r>
            <w:r w:rsidR="00AE10DA">
              <w:rPr>
                <w:noProof/>
                <w:webHidden/>
              </w:rPr>
              <w:instrText xml:space="preserve"> PAGEREF _Toc106891547 \h </w:instrText>
            </w:r>
            <w:r w:rsidR="00AE10DA">
              <w:rPr>
                <w:noProof/>
                <w:webHidden/>
              </w:rPr>
            </w:r>
            <w:r w:rsidR="00AE10DA">
              <w:rPr>
                <w:noProof/>
                <w:webHidden/>
              </w:rPr>
              <w:fldChar w:fldCharType="separate"/>
            </w:r>
            <w:r w:rsidR="00AE10DA">
              <w:rPr>
                <w:noProof/>
                <w:webHidden/>
              </w:rPr>
              <w:t>11</w:t>
            </w:r>
            <w:r w:rsidR="00AE10DA">
              <w:rPr>
                <w:noProof/>
                <w:webHidden/>
              </w:rPr>
              <w:fldChar w:fldCharType="end"/>
            </w:r>
          </w:hyperlink>
        </w:p>
        <w:p w14:paraId="7E9AC467" w14:textId="70BEDC8D" w:rsidR="00AE10DA" w:rsidRDefault="00000000">
          <w:pPr>
            <w:pStyle w:val="TOC2"/>
            <w:tabs>
              <w:tab w:val="left" w:pos="1540"/>
              <w:tab w:val="right" w:leader="dot" w:pos="9350"/>
            </w:tabs>
            <w:rPr>
              <w:rFonts w:asciiTheme="minorHAnsi" w:eastAsiaTheme="minorEastAsia" w:hAnsiTheme="minorHAnsi" w:cstheme="minorBidi"/>
              <w:noProof/>
              <w:sz w:val="22"/>
              <w:szCs w:val="22"/>
              <w:lang w:eastAsia="en-CA"/>
            </w:rPr>
          </w:pPr>
          <w:hyperlink w:anchor="_Toc106891548" w:history="1">
            <w:r w:rsidR="00AE10DA" w:rsidRPr="00B86B2E">
              <w:rPr>
                <w:rStyle w:val="Hyperlink"/>
                <w:noProof/>
              </w:rPr>
              <w:t>ii.</w:t>
            </w:r>
            <w:r w:rsidR="00AE10DA">
              <w:rPr>
                <w:rFonts w:asciiTheme="minorHAnsi" w:eastAsiaTheme="minorEastAsia" w:hAnsiTheme="minorHAnsi" w:cstheme="minorBidi"/>
                <w:noProof/>
                <w:sz w:val="22"/>
                <w:szCs w:val="22"/>
                <w:lang w:eastAsia="en-CA"/>
              </w:rPr>
              <w:tab/>
            </w:r>
            <w:r w:rsidR="00AE10DA" w:rsidRPr="00B86B2E">
              <w:rPr>
                <w:rStyle w:val="Hyperlink"/>
                <w:noProof/>
              </w:rPr>
              <w:t>Brand Voice</w:t>
            </w:r>
            <w:r w:rsidR="00AE10DA">
              <w:rPr>
                <w:noProof/>
                <w:webHidden/>
              </w:rPr>
              <w:tab/>
            </w:r>
            <w:r w:rsidR="00AE10DA">
              <w:rPr>
                <w:noProof/>
                <w:webHidden/>
              </w:rPr>
              <w:fldChar w:fldCharType="begin"/>
            </w:r>
            <w:r w:rsidR="00AE10DA">
              <w:rPr>
                <w:noProof/>
                <w:webHidden/>
              </w:rPr>
              <w:instrText xml:space="preserve"> PAGEREF _Toc106891548 \h </w:instrText>
            </w:r>
            <w:r w:rsidR="00AE10DA">
              <w:rPr>
                <w:noProof/>
                <w:webHidden/>
              </w:rPr>
            </w:r>
            <w:r w:rsidR="00AE10DA">
              <w:rPr>
                <w:noProof/>
                <w:webHidden/>
              </w:rPr>
              <w:fldChar w:fldCharType="separate"/>
            </w:r>
            <w:r w:rsidR="00AE10DA">
              <w:rPr>
                <w:noProof/>
                <w:webHidden/>
              </w:rPr>
              <w:t>11</w:t>
            </w:r>
            <w:r w:rsidR="00AE10DA">
              <w:rPr>
                <w:noProof/>
                <w:webHidden/>
              </w:rPr>
              <w:fldChar w:fldCharType="end"/>
            </w:r>
          </w:hyperlink>
        </w:p>
        <w:p w14:paraId="126D9084" w14:textId="2DFE6EFA" w:rsidR="00AE10DA" w:rsidRDefault="00000000">
          <w:pPr>
            <w:pStyle w:val="TOC2"/>
            <w:tabs>
              <w:tab w:val="left" w:pos="1540"/>
              <w:tab w:val="right" w:leader="dot" w:pos="9350"/>
            </w:tabs>
            <w:rPr>
              <w:rFonts w:asciiTheme="minorHAnsi" w:eastAsiaTheme="minorEastAsia" w:hAnsiTheme="minorHAnsi" w:cstheme="minorBidi"/>
              <w:noProof/>
              <w:sz w:val="22"/>
              <w:szCs w:val="22"/>
              <w:lang w:eastAsia="en-CA"/>
            </w:rPr>
          </w:pPr>
          <w:hyperlink w:anchor="_Toc106891549" w:history="1">
            <w:r w:rsidR="00AE10DA" w:rsidRPr="00B86B2E">
              <w:rPr>
                <w:rStyle w:val="Hyperlink"/>
                <w:noProof/>
              </w:rPr>
              <w:t>iii.</w:t>
            </w:r>
            <w:r w:rsidR="00AE10DA">
              <w:rPr>
                <w:rFonts w:asciiTheme="minorHAnsi" w:eastAsiaTheme="minorEastAsia" w:hAnsiTheme="minorHAnsi" w:cstheme="minorBidi"/>
                <w:noProof/>
                <w:sz w:val="22"/>
                <w:szCs w:val="22"/>
                <w:lang w:eastAsia="en-CA"/>
              </w:rPr>
              <w:tab/>
            </w:r>
            <w:r w:rsidR="00AE10DA" w:rsidRPr="00B86B2E">
              <w:rPr>
                <w:rStyle w:val="Hyperlink"/>
                <w:noProof/>
              </w:rPr>
              <w:t>Multimedia mix</w:t>
            </w:r>
            <w:r w:rsidR="00AE10DA">
              <w:rPr>
                <w:noProof/>
                <w:webHidden/>
              </w:rPr>
              <w:tab/>
            </w:r>
            <w:r w:rsidR="00AE10DA">
              <w:rPr>
                <w:noProof/>
                <w:webHidden/>
              </w:rPr>
              <w:fldChar w:fldCharType="begin"/>
            </w:r>
            <w:r w:rsidR="00AE10DA">
              <w:rPr>
                <w:noProof/>
                <w:webHidden/>
              </w:rPr>
              <w:instrText xml:space="preserve"> PAGEREF _Toc106891549 \h </w:instrText>
            </w:r>
            <w:r w:rsidR="00AE10DA">
              <w:rPr>
                <w:noProof/>
                <w:webHidden/>
              </w:rPr>
            </w:r>
            <w:r w:rsidR="00AE10DA">
              <w:rPr>
                <w:noProof/>
                <w:webHidden/>
              </w:rPr>
              <w:fldChar w:fldCharType="separate"/>
            </w:r>
            <w:r w:rsidR="00AE10DA">
              <w:rPr>
                <w:noProof/>
                <w:webHidden/>
              </w:rPr>
              <w:t>12</w:t>
            </w:r>
            <w:r w:rsidR="00AE10DA">
              <w:rPr>
                <w:noProof/>
                <w:webHidden/>
              </w:rPr>
              <w:fldChar w:fldCharType="end"/>
            </w:r>
          </w:hyperlink>
        </w:p>
        <w:p w14:paraId="104DDD6A" w14:textId="15983B8B" w:rsidR="00AE10DA" w:rsidRDefault="00000000">
          <w:pPr>
            <w:pStyle w:val="TOC1"/>
            <w:tabs>
              <w:tab w:val="left" w:pos="1320"/>
              <w:tab w:val="right" w:leader="dot" w:pos="9350"/>
            </w:tabs>
            <w:rPr>
              <w:rFonts w:asciiTheme="minorHAnsi" w:eastAsiaTheme="minorEastAsia" w:hAnsiTheme="minorHAnsi" w:cstheme="minorBidi"/>
              <w:noProof/>
              <w:sz w:val="22"/>
              <w:szCs w:val="22"/>
              <w:lang w:eastAsia="en-CA"/>
            </w:rPr>
          </w:pPr>
          <w:hyperlink w:anchor="_Toc106891550" w:history="1">
            <w:r w:rsidR="00AE10DA" w:rsidRPr="00B86B2E">
              <w:rPr>
                <w:rStyle w:val="Hyperlink"/>
                <w:noProof/>
              </w:rPr>
              <w:t>4.</w:t>
            </w:r>
            <w:r w:rsidR="00AE10DA">
              <w:rPr>
                <w:rFonts w:asciiTheme="minorHAnsi" w:eastAsiaTheme="minorEastAsia" w:hAnsiTheme="minorHAnsi" w:cstheme="minorBidi"/>
                <w:noProof/>
                <w:sz w:val="22"/>
                <w:szCs w:val="22"/>
                <w:lang w:eastAsia="en-CA"/>
              </w:rPr>
              <w:tab/>
            </w:r>
            <w:r w:rsidR="00AE10DA" w:rsidRPr="00B86B2E">
              <w:rPr>
                <w:rStyle w:val="Hyperlink"/>
                <w:noProof/>
              </w:rPr>
              <w:t>Budget</w:t>
            </w:r>
            <w:r w:rsidR="00AE10DA">
              <w:rPr>
                <w:noProof/>
                <w:webHidden/>
              </w:rPr>
              <w:tab/>
            </w:r>
            <w:r w:rsidR="00AE10DA">
              <w:rPr>
                <w:noProof/>
                <w:webHidden/>
              </w:rPr>
              <w:fldChar w:fldCharType="begin"/>
            </w:r>
            <w:r w:rsidR="00AE10DA">
              <w:rPr>
                <w:noProof/>
                <w:webHidden/>
              </w:rPr>
              <w:instrText xml:space="preserve"> PAGEREF _Toc106891550 \h </w:instrText>
            </w:r>
            <w:r w:rsidR="00AE10DA">
              <w:rPr>
                <w:noProof/>
                <w:webHidden/>
              </w:rPr>
            </w:r>
            <w:r w:rsidR="00AE10DA">
              <w:rPr>
                <w:noProof/>
                <w:webHidden/>
              </w:rPr>
              <w:fldChar w:fldCharType="separate"/>
            </w:r>
            <w:r w:rsidR="00AE10DA">
              <w:rPr>
                <w:noProof/>
                <w:webHidden/>
              </w:rPr>
              <w:t>12</w:t>
            </w:r>
            <w:r w:rsidR="00AE10DA">
              <w:rPr>
                <w:noProof/>
                <w:webHidden/>
              </w:rPr>
              <w:fldChar w:fldCharType="end"/>
            </w:r>
          </w:hyperlink>
        </w:p>
        <w:p w14:paraId="1633ED99" w14:textId="50B96D25" w:rsidR="00AE10DA" w:rsidRDefault="00000000">
          <w:pPr>
            <w:pStyle w:val="TOC1"/>
            <w:tabs>
              <w:tab w:val="right" w:leader="dot" w:pos="9350"/>
            </w:tabs>
            <w:rPr>
              <w:rFonts w:asciiTheme="minorHAnsi" w:eastAsiaTheme="minorEastAsia" w:hAnsiTheme="minorHAnsi" w:cstheme="minorBidi"/>
              <w:noProof/>
              <w:sz w:val="22"/>
              <w:szCs w:val="22"/>
              <w:lang w:eastAsia="en-CA"/>
            </w:rPr>
          </w:pPr>
          <w:hyperlink w:anchor="_Toc106891551" w:history="1">
            <w:r w:rsidR="00AE10DA" w:rsidRPr="00B86B2E">
              <w:rPr>
                <w:rStyle w:val="Hyperlink"/>
                <w:noProof/>
              </w:rPr>
              <w:t>Conclusion</w:t>
            </w:r>
            <w:r w:rsidR="00AE10DA">
              <w:rPr>
                <w:noProof/>
                <w:webHidden/>
              </w:rPr>
              <w:tab/>
            </w:r>
            <w:r w:rsidR="00AE10DA">
              <w:rPr>
                <w:noProof/>
                <w:webHidden/>
              </w:rPr>
              <w:fldChar w:fldCharType="begin"/>
            </w:r>
            <w:r w:rsidR="00AE10DA">
              <w:rPr>
                <w:noProof/>
                <w:webHidden/>
              </w:rPr>
              <w:instrText xml:space="preserve"> PAGEREF _Toc106891551 \h </w:instrText>
            </w:r>
            <w:r w:rsidR="00AE10DA">
              <w:rPr>
                <w:noProof/>
                <w:webHidden/>
              </w:rPr>
            </w:r>
            <w:r w:rsidR="00AE10DA">
              <w:rPr>
                <w:noProof/>
                <w:webHidden/>
              </w:rPr>
              <w:fldChar w:fldCharType="separate"/>
            </w:r>
            <w:r w:rsidR="00AE10DA">
              <w:rPr>
                <w:noProof/>
                <w:webHidden/>
              </w:rPr>
              <w:t>14</w:t>
            </w:r>
            <w:r w:rsidR="00AE10DA">
              <w:rPr>
                <w:noProof/>
                <w:webHidden/>
              </w:rPr>
              <w:fldChar w:fldCharType="end"/>
            </w:r>
          </w:hyperlink>
        </w:p>
        <w:p w14:paraId="612EC200" w14:textId="570F3DE5" w:rsidR="00AE10DA" w:rsidRDefault="00000000">
          <w:pPr>
            <w:pStyle w:val="TOC1"/>
            <w:tabs>
              <w:tab w:val="right" w:leader="dot" w:pos="9350"/>
            </w:tabs>
            <w:rPr>
              <w:rFonts w:asciiTheme="minorHAnsi" w:eastAsiaTheme="minorEastAsia" w:hAnsiTheme="minorHAnsi" w:cstheme="minorBidi"/>
              <w:noProof/>
              <w:sz w:val="22"/>
              <w:szCs w:val="22"/>
              <w:lang w:eastAsia="en-CA"/>
            </w:rPr>
          </w:pPr>
          <w:hyperlink w:anchor="_Toc106891552" w:history="1">
            <w:r w:rsidR="00AE10DA" w:rsidRPr="00B86B2E">
              <w:rPr>
                <w:rStyle w:val="Hyperlink"/>
                <w:noProof/>
              </w:rPr>
              <w:t>Appendix A</w:t>
            </w:r>
            <w:r w:rsidR="00AE10DA">
              <w:rPr>
                <w:noProof/>
                <w:webHidden/>
              </w:rPr>
              <w:tab/>
            </w:r>
            <w:r w:rsidR="00AE10DA">
              <w:rPr>
                <w:noProof/>
                <w:webHidden/>
              </w:rPr>
              <w:fldChar w:fldCharType="begin"/>
            </w:r>
            <w:r w:rsidR="00AE10DA">
              <w:rPr>
                <w:noProof/>
                <w:webHidden/>
              </w:rPr>
              <w:instrText xml:space="preserve"> PAGEREF _Toc106891552 \h </w:instrText>
            </w:r>
            <w:r w:rsidR="00AE10DA">
              <w:rPr>
                <w:noProof/>
                <w:webHidden/>
              </w:rPr>
            </w:r>
            <w:r w:rsidR="00AE10DA">
              <w:rPr>
                <w:noProof/>
                <w:webHidden/>
              </w:rPr>
              <w:fldChar w:fldCharType="separate"/>
            </w:r>
            <w:r w:rsidR="00AE10DA">
              <w:rPr>
                <w:noProof/>
                <w:webHidden/>
              </w:rPr>
              <w:t>15</w:t>
            </w:r>
            <w:r w:rsidR="00AE10DA">
              <w:rPr>
                <w:noProof/>
                <w:webHidden/>
              </w:rPr>
              <w:fldChar w:fldCharType="end"/>
            </w:r>
          </w:hyperlink>
        </w:p>
        <w:p w14:paraId="59D55569" w14:textId="5C4E7FA5" w:rsidR="00AE10DA" w:rsidRDefault="00000000">
          <w:pPr>
            <w:pStyle w:val="TOC1"/>
            <w:tabs>
              <w:tab w:val="right" w:leader="dot" w:pos="9350"/>
            </w:tabs>
            <w:rPr>
              <w:rFonts w:asciiTheme="minorHAnsi" w:eastAsiaTheme="minorEastAsia" w:hAnsiTheme="minorHAnsi" w:cstheme="minorBidi"/>
              <w:noProof/>
              <w:sz w:val="22"/>
              <w:szCs w:val="22"/>
              <w:lang w:eastAsia="en-CA"/>
            </w:rPr>
          </w:pPr>
          <w:hyperlink w:anchor="_Toc106891553" w:history="1">
            <w:r w:rsidR="00AE10DA" w:rsidRPr="00B86B2E">
              <w:rPr>
                <w:rStyle w:val="Hyperlink"/>
                <w:noProof/>
              </w:rPr>
              <w:t>Appendix B</w:t>
            </w:r>
            <w:r w:rsidR="00AE10DA">
              <w:rPr>
                <w:noProof/>
                <w:webHidden/>
              </w:rPr>
              <w:tab/>
            </w:r>
            <w:r w:rsidR="00AE10DA">
              <w:rPr>
                <w:noProof/>
                <w:webHidden/>
              </w:rPr>
              <w:fldChar w:fldCharType="begin"/>
            </w:r>
            <w:r w:rsidR="00AE10DA">
              <w:rPr>
                <w:noProof/>
                <w:webHidden/>
              </w:rPr>
              <w:instrText xml:space="preserve"> PAGEREF _Toc106891553 \h </w:instrText>
            </w:r>
            <w:r w:rsidR="00AE10DA">
              <w:rPr>
                <w:noProof/>
                <w:webHidden/>
              </w:rPr>
            </w:r>
            <w:r w:rsidR="00AE10DA">
              <w:rPr>
                <w:noProof/>
                <w:webHidden/>
              </w:rPr>
              <w:fldChar w:fldCharType="separate"/>
            </w:r>
            <w:r w:rsidR="00AE10DA">
              <w:rPr>
                <w:noProof/>
                <w:webHidden/>
              </w:rPr>
              <w:t>16</w:t>
            </w:r>
            <w:r w:rsidR="00AE10DA">
              <w:rPr>
                <w:noProof/>
                <w:webHidden/>
              </w:rPr>
              <w:fldChar w:fldCharType="end"/>
            </w:r>
          </w:hyperlink>
        </w:p>
        <w:p w14:paraId="683A8E0F" w14:textId="2E60F482" w:rsidR="00AE10DA" w:rsidRDefault="00000000">
          <w:pPr>
            <w:pStyle w:val="TOC2"/>
            <w:tabs>
              <w:tab w:val="left" w:pos="2348"/>
              <w:tab w:val="right" w:leader="dot" w:pos="9350"/>
            </w:tabs>
            <w:rPr>
              <w:rFonts w:asciiTheme="minorHAnsi" w:eastAsiaTheme="minorEastAsia" w:hAnsiTheme="minorHAnsi" w:cstheme="minorBidi"/>
              <w:noProof/>
              <w:sz w:val="22"/>
              <w:szCs w:val="22"/>
              <w:lang w:eastAsia="en-CA"/>
            </w:rPr>
          </w:pPr>
          <w:hyperlink w:anchor="_Toc106891554" w:history="1">
            <w:r w:rsidR="00AE10DA" w:rsidRPr="00B86B2E">
              <w:rPr>
                <w:rStyle w:val="Hyperlink"/>
                <w:noProof/>
              </w:rPr>
              <w:t>Medium #1</w:t>
            </w:r>
            <w:r w:rsidR="00AE10DA">
              <w:rPr>
                <w:rFonts w:asciiTheme="minorHAnsi" w:eastAsiaTheme="minorEastAsia" w:hAnsiTheme="minorHAnsi" w:cstheme="minorBidi"/>
                <w:noProof/>
                <w:sz w:val="22"/>
                <w:szCs w:val="22"/>
                <w:lang w:eastAsia="en-CA"/>
              </w:rPr>
              <w:tab/>
            </w:r>
            <w:r w:rsidR="00AE10DA" w:rsidRPr="00B86B2E">
              <w:rPr>
                <w:rStyle w:val="Hyperlink"/>
                <w:noProof/>
              </w:rPr>
              <w:t xml:space="preserve">  Group Member:</w:t>
            </w:r>
            <w:r w:rsidR="00AE10DA">
              <w:rPr>
                <w:noProof/>
                <w:webHidden/>
              </w:rPr>
              <w:tab/>
            </w:r>
            <w:r w:rsidR="00AE10DA">
              <w:rPr>
                <w:noProof/>
                <w:webHidden/>
              </w:rPr>
              <w:fldChar w:fldCharType="begin"/>
            </w:r>
            <w:r w:rsidR="00AE10DA">
              <w:rPr>
                <w:noProof/>
                <w:webHidden/>
              </w:rPr>
              <w:instrText xml:space="preserve"> PAGEREF _Toc106891554 \h </w:instrText>
            </w:r>
            <w:r w:rsidR="00AE10DA">
              <w:rPr>
                <w:noProof/>
                <w:webHidden/>
              </w:rPr>
            </w:r>
            <w:r w:rsidR="00AE10DA">
              <w:rPr>
                <w:noProof/>
                <w:webHidden/>
              </w:rPr>
              <w:fldChar w:fldCharType="separate"/>
            </w:r>
            <w:r w:rsidR="00AE10DA">
              <w:rPr>
                <w:noProof/>
                <w:webHidden/>
              </w:rPr>
              <w:t>16</w:t>
            </w:r>
            <w:r w:rsidR="00AE10DA">
              <w:rPr>
                <w:noProof/>
                <w:webHidden/>
              </w:rPr>
              <w:fldChar w:fldCharType="end"/>
            </w:r>
          </w:hyperlink>
        </w:p>
        <w:p w14:paraId="2968CB63" w14:textId="5FAC7F55" w:rsidR="00AE10DA" w:rsidRDefault="00000000">
          <w:pPr>
            <w:pStyle w:val="TOC2"/>
            <w:tabs>
              <w:tab w:val="left" w:pos="2348"/>
              <w:tab w:val="right" w:leader="dot" w:pos="9350"/>
            </w:tabs>
            <w:rPr>
              <w:rFonts w:asciiTheme="minorHAnsi" w:eastAsiaTheme="minorEastAsia" w:hAnsiTheme="minorHAnsi" w:cstheme="minorBidi"/>
              <w:noProof/>
              <w:sz w:val="22"/>
              <w:szCs w:val="22"/>
              <w:lang w:eastAsia="en-CA"/>
            </w:rPr>
          </w:pPr>
          <w:hyperlink w:anchor="_Toc106891555" w:history="1">
            <w:r w:rsidR="00AE10DA" w:rsidRPr="00B86B2E">
              <w:rPr>
                <w:rStyle w:val="Hyperlink"/>
                <w:noProof/>
              </w:rPr>
              <w:t>Medium #2</w:t>
            </w:r>
            <w:r w:rsidR="00AE10DA">
              <w:rPr>
                <w:rFonts w:asciiTheme="minorHAnsi" w:eastAsiaTheme="minorEastAsia" w:hAnsiTheme="minorHAnsi" w:cstheme="minorBidi"/>
                <w:noProof/>
                <w:sz w:val="22"/>
                <w:szCs w:val="22"/>
                <w:lang w:eastAsia="en-CA"/>
              </w:rPr>
              <w:tab/>
            </w:r>
            <w:r w:rsidR="00AE10DA" w:rsidRPr="00B86B2E">
              <w:rPr>
                <w:rStyle w:val="Hyperlink"/>
                <w:noProof/>
              </w:rPr>
              <w:t xml:space="preserve">  Group Member:</w:t>
            </w:r>
            <w:r w:rsidR="00AE10DA">
              <w:rPr>
                <w:noProof/>
                <w:webHidden/>
              </w:rPr>
              <w:tab/>
            </w:r>
            <w:r w:rsidR="00AE10DA">
              <w:rPr>
                <w:noProof/>
                <w:webHidden/>
              </w:rPr>
              <w:fldChar w:fldCharType="begin"/>
            </w:r>
            <w:r w:rsidR="00AE10DA">
              <w:rPr>
                <w:noProof/>
                <w:webHidden/>
              </w:rPr>
              <w:instrText xml:space="preserve"> PAGEREF _Toc106891555 \h </w:instrText>
            </w:r>
            <w:r w:rsidR="00AE10DA">
              <w:rPr>
                <w:noProof/>
                <w:webHidden/>
              </w:rPr>
            </w:r>
            <w:r w:rsidR="00AE10DA">
              <w:rPr>
                <w:noProof/>
                <w:webHidden/>
              </w:rPr>
              <w:fldChar w:fldCharType="separate"/>
            </w:r>
            <w:r w:rsidR="00AE10DA">
              <w:rPr>
                <w:noProof/>
                <w:webHidden/>
              </w:rPr>
              <w:t>17</w:t>
            </w:r>
            <w:r w:rsidR="00AE10DA">
              <w:rPr>
                <w:noProof/>
                <w:webHidden/>
              </w:rPr>
              <w:fldChar w:fldCharType="end"/>
            </w:r>
          </w:hyperlink>
        </w:p>
        <w:p w14:paraId="344F6B0F" w14:textId="6FC98CF3" w:rsidR="00AE10DA" w:rsidRDefault="00000000">
          <w:pPr>
            <w:pStyle w:val="TOC2"/>
            <w:tabs>
              <w:tab w:val="left" w:pos="2348"/>
              <w:tab w:val="right" w:leader="dot" w:pos="9350"/>
            </w:tabs>
            <w:rPr>
              <w:rFonts w:asciiTheme="minorHAnsi" w:eastAsiaTheme="minorEastAsia" w:hAnsiTheme="minorHAnsi" w:cstheme="minorBidi"/>
              <w:noProof/>
              <w:sz w:val="22"/>
              <w:szCs w:val="22"/>
              <w:lang w:eastAsia="en-CA"/>
            </w:rPr>
          </w:pPr>
          <w:hyperlink w:anchor="_Toc106891556" w:history="1">
            <w:r w:rsidR="00AE10DA" w:rsidRPr="00B86B2E">
              <w:rPr>
                <w:rStyle w:val="Hyperlink"/>
                <w:noProof/>
              </w:rPr>
              <w:t>Medium #3</w:t>
            </w:r>
            <w:r w:rsidR="00AE10DA">
              <w:rPr>
                <w:rFonts w:asciiTheme="minorHAnsi" w:eastAsiaTheme="minorEastAsia" w:hAnsiTheme="minorHAnsi" w:cstheme="minorBidi"/>
                <w:noProof/>
                <w:sz w:val="22"/>
                <w:szCs w:val="22"/>
                <w:lang w:eastAsia="en-CA"/>
              </w:rPr>
              <w:tab/>
            </w:r>
            <w:r w:rsidR="00AE10DA" w:rsidRPr="00B86B2E">
              <w:rPr>
                <w:rStyle w:val="Hyperlink"/>
                <w:noProof/>
              </w:rPr>
              <w:t xml:space="preserve">  Group Member:</w:t>
            </w:r>
            <w:r w:rsidR="00AE10DA">
              <w:rPr>
                <w:noProof/>
                <w:webHidden/>
              </w:rPr>
              <w:tab/>
            </w:r>
            <w:r w:rsidR="00AE10DA">
              <w:rPr>
                <w:noProof/>
                <w:webHidden/>
              </w:rPr>
              <w:fldChar w:fldCharType="begin"/>
            </w:r>
            <w:r w:rsidR="00AE10DA">
              <w:rPr>
                <w:noProof/>
                <w:webHidden/>
              </w:rPr>
              <w:instrText xml:space="preserve"> PAGEREF _Toc106891556 \h </w:instrText>
            </w:r>
            <w:r w:rsidR="00AE10DA">
              <w:rPr>
                <w:noProof/>
                <w:webHidden/>
              </w:rPr>
            </w:r>
            <w:r w:rsidR="00AE10DA">
              <w:rPr>
                <w:noProof/>
                <w:webHidden/>
              </w:rPr>
              <w:fldChar w:fldCharType="separate"/>
            </w:r>
            <w:r w:rsidR="00AE10DA">
              <w:rPr>
                <w:noProof/>
                <w:webHidden/>
              </w:rPr>
              <w:t>18</w:t>
            </w:r>
            <w:r w:rsidR="00AE10DA">
              <w:rPr>
                <w:noProof/>
                <w:webHidden/>
              </w:rPr>
              <w:fldChar w:fldCharType="end"/>
            </w:r>
          </w:hyperlink>
        </w:p>
        <w:p w14:paraId="65CAECF9" w14:textId="245894F5" w:rsidR="00AE10DA" w:rsidRDefault="00000000">
          <w:pPr>
            <w:pStyle w:val="TOC2"/>
            <w:tabs>
              <w:tab w:val="left" w:pos="2348"/>
              <w:tab w:val="right" w:leader="dot" w:pos="9350"/>
            </w:tabs>
            <w:rPr>
              <w:rFonts w:asciiTheme="minorHAnsi" w:eastAsiaTheme="minorEastAsia" w:hAnsiTheme="minorHAnsi" w:cstheme="minorBidi"/>
              <w:noProof/>
              <w:sz w:val="22"/>
              <w:szCs w:val="22"/>
              <w:lang w:eastAsia="en-CA"/>
            </w:rPr>
          </w:pPr>
          <w:hyperlink w:anchor="_Toc106891557" w:history="1">
            <w:r w:rsidR="00AE10DA" w:rsidRPr="00B86B2E">
              <w:rPr>
                <w:rStyle w:val="Hyperlink"/>
                <w:noProof/>
              </w:rPr>
              <w:t>Medium #4</w:t>
            </w:r>
            <w:r w:rsidR="00AE10DA">
              <w:rPr>
                <w:rFonts w:asciiTheme="minorHAnsi" w:eastAsiaTheme="minorEastAsia" w:hAnsiTheme="minorHAnsi" w:cstheme="minorBidi"/>
                <w:noProof/>
                <w:sz w:val="22"/>
                <w:szCs w:val="22"/>
                <w:lang w:eastAsia="en-CA"/>
              </w:rPr>
              <w:tab/>
            </w:r>
            <w:r w:rsidR="00AE10DA" w:rsidRPr="00B86B2E">
              <w:rPr>
                <w:rStyle w:val="Hyperlink"/>
                <w:noProof/>
              </w:rPr>
              <w:t xml:space="preserve">  Group Member:</w:t>
            </w:r>
            <w:r w:rsidR="00AE10DA">
              <w:rPr>
                <w:noProof/>
                <w:webHidden/>
              </w:rPr>
              <w:tab/>
            </w:r>
            <w:r w:rsidR="00AE10DA">
              <w:rPr>
                <w:noProof/>
                <w:webHidden/>
              </w:rPr>
              <w:fldChar w:fldCharType="begin"/>
            </w:r>
            <w:r w:rsidR="00AE10DA">
              <w:rPr>
                <w:noProof/>
                <w:webHidden/>
              </w:rPr>
              <w:instrText xml:space="preserve"> PAGEREF _Toc106891557 \h </w:instrText>
            </w:r>
            <w:r w:rsidR="00AE10DA">
              <w:rPr>
                <w:noProof/>
                <w:webHidden/>
              </w:rPr>
            </w:r>
            <w:r w:rsidR="00AE10DA">
              <w:rPr>
                <w:noProof/>
                <w:webHidden/>
              </w:rPr>
              <w:fldChar w:fldCharType="separate"/>
            </w:r>
            <w:r w:rsidR="00AE10DA">
              <w:rPr>
                <w:noProof/>
                <w:webHidden/>
              </w:rPr>
              <w:t>19</w:t>
            </w:r>
            <w:r w:rsidR="00AE10DA">
              <w:rPr>
                <w:noProof/>
                <w:webHidden/>
              </w:rPr>
              <w:fldChar w:fldCharType="end"/>
            </w:r>
          </w:hyperlink>
        </w:p>
        <w:p w14:paraId="34F1F415" w14:textId="6A4E21C1" w:rsidR="00AE10DA" w:rsidRDefault="00000000">
          <w:pPr>
            <w:pStyle w:val="TOC1"/>
            <w:tabs>
              <w:tab w:val="right" w:leader="dot" w:pos="9350"/>
            </w:tabs>
            <w:rPr>
              <w:rFonts w:asciiTheme="minorHAnsi" w:eastAsiaTheme="minorEastAsia" w:hAnsiTheme="minorHAnsi" w:cstheme="minorBidi"/>
              <w:noProof/>
              <w:sz w:val="22"/>
              <w:szCs w:val="22"/>
              <w:lang w:eastAsia="en-CA"/>
            </w:rPr>
          </w:pPr>
          <w:hyperlink w:anchor="_Toc106891558" w:history="1">
            <w:r w:rsidR="00AE10DA" w:rsidRPr="00B86B2E">
              <w:rPr>
                <w:rStyle w:val="Hyperlink"/>
                <w:noProof/>
              </w:rPr>
              <w:t>Appendix C</w:t>
            </w:r>
            <w:r w:rsidR="00AE10DA">
              <w:rPr>
                <w:noProof/>
                <w:webHidden/>
              </w:rPr>
              <w:tab/>
            </w:r>
            <w:r w:rsidR="00AE10DA">
              <w:rPr>
                <w:noProof/>
                <w:webHidden/>
              </w:rPr>
              <w:fldChar w:fldCharType="begin"/>
            </w:r>
            <w:r w:rsidR="00AE10DA">
              <w:rPr>
                <w:noProof/>
                <w:webHidden/>
              </w:rPr>
              <w:instrText xml:space="preserve"> PAGEREF _Toc106891558 \h </w:instrText>
            </w:r>
            <w:r w:rsidR="00AE10DA">
              <w:rPr>
                <w:noProof/>
                <w:webHidden/>
              </w:rPr>
            </w:r>
            <w:r w:rsidR="00AE10DA">
              <w:rPr>
                <w:noProof/>
                <w:webHidden/>
              </w:rPr>
              <w:fldChar w:fldCharType="separate"/>
            </w:r>
            <w:r w:rsidR="00AE10DA">
              <w:rPr>
                <w:noProof/>
                <w:webHidden/>
              </w:rPr>
              <w:t>20</w:t>
            </w:r>
            <w:r w:rsidR="00AE10DA">
              <w:rPr>
                <w:noProof/>
                <w:webHidden/>
              </w:rPr>
              <w:fldChar w:fldCharType="end"/>
            </w:r>
          </w:hyperlink>
        </w:p>
        <w:p w14:paraId="412DAB7C" w14:textId="65C90AB1" w:rsidR="00AE10DA" w:rsidRDefault="00000000">
          <w:pPr>
            <w:pStyle w:val="TOC1"/>
            <w:tabs>
              <w:tab w:val="right" w:leader="dot" w:pos="9350"/>
            </w:tabs>
            <w:rPr>
              <w:rFonts w:asciiTheme="minorHAnsi" w:eastAsiaTheme="minorEastAsia" w:hAnsiTheme="minorHAnsi" w:cstheme="minorBidi"/>
              <w:noProof/>
              <w:sz w:val="22"/>
              <w:szCs w:val="22"/>
              <w:lang w:eastAsia="en-CA"/>
            </w:rPr>
          </w:pPr>
          <w:hyperlink w:anchor="_Toc106891559" w:history="1">
            <w:r w:rsidR="00AE10DA" w:rsidRPr="00B86B2E">
              <w:rPr>
                <w:rStyle w:val="Hyperlink"/>
                <w:noProof/>
              </w:rPr>
              <w:t>Appendix D</w:t>
            </w:r>
            <w:r w:rsidR="00AE10DA">
              <w:rPr>
                <w:noProof/>
                <w:webHidden/>
              </w:rPr>
              <w:tab/>
            </w:r>
            <w:r w:rsidR="00AE10DA">
              <w:rPr>
                <w:noProof/>
                <w:webHidden/>
              </w:rPr>
              <w:fldChar w:fldCharType="begin"/>
            </w:r>
            <w:r w:rsidR="00AE10DA">
              <w:rPr>
                <w:noProof/>
                <w:webHidden/>
              </w:rPr>
              <w:instrText xml:space="preserve"> PAGEREF _Toc106891559 \h </w:instrText>
            </w:r>
            <w:r w:rsidR="00AE10DA">
              <w:rPr>
                <w:noProof/>
                <w:webHidden/>
              </w:rPr>
            </w:r>
            <w:r w:rsidR="00AE10DA">
              <w:rPr>
                <w:noProof/>
                <w:webHidden/>
              </w:rPr>
              <w:fldChar w:fldCharType="separate"/>
            </w:r>
            <w:r w:rsidR="00AE10DA">
              <w:rPr>
                <w:noProof/>
                <w:webHidden/>
              </w:rPr>
              <w:t>21</w:t>
            </w:r>
            <w:r w:rsidR="00AE10DA">
              <w:rPr>
                <w:noProof/>
                <w:webHidden/>
              </w:rPr>
              <w:fldChar w:fldCharType="end"/>
            </w:r>
          </w:hyperlink>
        </w:p>
        <w:p w14:paraId="1018966E" w14:textId="15DC9B87" w:rsidR="00AE10DA" w:rsidRDefault="00000000">
          <w:pPr>
            <w:pStyle w:val="TOC1"/>
            <w:tabs>
              <w:tab w:val="right" w:leader="dot" w:pos="9350"/>
            </w:tabs>
            <w:rPr>
              <w:rFonts w:asciiTheme="minorHAnsi" w:eastAsiaTheme="minorEastAsia" w:hAnsiTheme="minorHAnsi" w:cstheme="minorBidi"/>
              <w:noProof/>
              <w:sz w:val="22"/>
              <w:szCs w:val="22"/>
              <w:lang w:eastAsia="en-CA"/>
            </w:rPr>
          </w:pPr>
          <w:hyperlink w:anchor="_Toc106891560" w:history="1">
            <w:r w:rsidR="00AE10DA" w:rsidRPr="00B86B2E">
              <w:rPr>
                <w:rStyle w:val="Hyperlink"/>
                <w:noProof/>
              </w:rPr>
              <w:t>References</w:t>
            </w:r>
            <w:r w:rsidR="00AE10DA">
              <w:rPr>
                <w:noProof/>
                <w:webHidden/>
              </w:rPr>
              <w:tab/>
            </w:r>
            <w:r w:rsidR="00AE10DA">
              <w:rPr>
                <w:noProof/>
                <w:webHidden/>
              </w:rPr>
              <w:fldChar w:fldCharType="begin"/>
            </w:r>
            <w:r w:rsidR="00AE10DA">
              <w:rPr>
                <w:noProof/>
                <w:webHidden/>
              </w:rPr>
              <w:instrText xml:space="preserve"> PAGEREF _Toc106891560 \h </w:instrText>
            </w:r>
            <w:r w:rsidR="00AE10DA">
              <w:rPr>
                <w:noProof/>
                <w:webHidden/>
              </w:rPr>
            </w:r>
            <w:r w:rsidR="00AE10DA">
              <w:rPr>
                <w:noProof/>
                <w:webHidden/>
              </w:rPr>
              <w:fldChar w:fldCharType="separate"/>
            </w:r>
            <w:r w:rsidR="00AE10DA">
              <w:rPr>
                <w:noProof/>
                <w:webHidden/>
              </w:rPr>
              <w:t>23</w:t>
            </w:r>
            <w:r w:rsidR="00AE10DA">
              <w:rPr>
                <w:noProof/>
                <w:webHidden/>
              </w:rPr>
              <w:fldChar w:fldCharType="end"/>
            </w:r>
          </w:hyperlink>
        </w:p>
        <w:p w14:paraId="3987908B" w14:textId="1A4FC065" w:rsidR="003A3B7D" w:rsidRDefault="003A3B7D" w:rsidP="003A3B7D">
          <w:r>
            <w:rPr>
              <w:noProof/>
            </w:rPr>
            <w:fldChar w:fldCharType="end"/>
          </w:r>
        </w:p>
      </w:sdtContent>
    </w:sdt>
    <w:p w14:paraId="20C0FE43" w14:textId="77777777" w:rsidR="005D102C" w:rsidRDefault="005D102C" w:rsidP="003A3B7D"/>
    <w:p w14:paraId="26E71B0C" w14:textId="77777777" w:rsidR="0040031E" w:rsidRDefault="0040031E" w:rsidP="003A3B7D"/>
    <w:p w14:paraId="0B055283" w14:textId="77777777" w:rsidR="0040031E" w:rsidRDefault="0040031E" w:rsidP="003A3B7D">
      <w:r>
        <w:br w:type="page"/>
      </w:r>
    </w:p>
    <w:p w14:paraId="0357B58B" w14:textId="52D37638" w:rsidR="00C60AE0" w:rsidRDefault="00AF7120" w:rsidP="00F70144">
      <w:pPr>
        <w:pStyle w:val="Heading1"/>
        <w:tabs>
          <w:tab w:val="left" w:pos="284"/>
        </w:tabs>
      </w:pPr>
      <w:bookmarkStart w:id="0" w:name="_Toc106891533"/>
      <w:r>
        <w:t>Executive Summary</w:t>
      </w:r>
      <w:bookmarkEnd w:id="0"/>
    </w:p>
    <w:p w14:paraId="1C3871F1" w14:textId="6C42771F" w:rsidR="00B53A76" w:rsidRDefault="009D124E" w:rsidP="00B53A76">
      <w:pPr>
        <w:ind w:firstLine="0"/>
        <w:jc w:val="both"/>
      </w:pPr>
      <w:r>
        <w:t xml:space="preserve">This </w:t>
      </w:r>
      <w:r w:rsidRPr="00F70144">
        <w:rPr>
          <w:u w:val="single"/>
        </w:rPr>
        <w:t>one page</w:t>
      </w:r>
      <w:r>
        <w:t xml:space="preserve"> should </w:t>
      </w:r>
      <w:r w:rsidR="00F70144">
        <w:t xml:space="preserve">include 4-5 paragraphs </w:t>
      </w:r>
      <w:r>
        <w:t>cover</w:t>
      </w:r>
      <w:r w:rsidR="00F70144">
        <w:t>ing</w:t>
      </w:r>
      <w:r>
        <w:t xml:space="preserve"> </w:t>
      </w:r>
      <w:r w:rsidRPr="00F70144">
        <w:rPr>
          <w:u w:val="single"/>
        </w:rPr>
        <w:t>key findings</w:t>
      </w:r>
      <w:r>
        <w:t xml:space="preserve"> from</w:t>
      </w:r>
      <w:r w:rsidR="00F70144">
        <w:t xml:space="preserve"> the main sections of this report, i.e.</w:t>
      </w:r>
      <w:r w:rsidR="00B53A76">
        <w:t xml:space="preserve">: </w:t>
      </w:r>
    </w:p>
    <w:p w14:paraId="571C7459" w14:textId="216EB991" w:rsidR="009D124E" w:rsidRDefault="009D124E" w:rsidP="00F70144">
      <w:pPr>
        <w:pStyle w:val="ListParagraph"/>
        <w:numPr>
          <w:ilvl w:val="0"/>
          <w:numId w:val="26"/>
        </w:numPr>
        <w:jc w:val="both"/>
      </w:pPr>
      <w:r>
        <w:t>Overview of current situation</w:t>
      </w:r>
    </w:p>
    <w:p w14:paraId="2FD1AC72" w14:textId="3310A05B" w:rsidR="009D124E" w:rsidRDefault="009D124E" w:rsidP="00F70144">
      <w:pPr>
        <w:pStyle w:val="ListParagraph"/>
        <w:numPr>
          <w:ilvl w:val="0"/>
          <w:numId w:val="26"/>
        </w:numPr>
        <w:jc w:val="both"/>
      </w:pPr>
      <w:r>
        <w:t>Market research</w:t>
      </w:r>
    </w:p>
    <w:p w14:paraId="1FE49CFA" w14:textId="54C314BD" w:rsidR="009D124E" w:rsidRDefault="009D124E" w:rsidP="00F70144">
      <w:pPr>
        <w:pStyle w:val="ListParagraph"/>
        <w:numPr>
          <w:ilvl w:val="0"/>
          <w:numId w:val="26"/>
        </w:numPr>
        <w:jc w:val="both"/>
      </w:pPr>
      <w:r>
        <w:t>Marketing communications strategy</w:t>
      </w:r>
    </w:p>
    <w:p w14:paraId="5AFF78F7" w14:textId="13BECB73" w:rsidR="009D124E" w:rsidRDefault="009D124E" w:rsidP="00F70144">
      <w:pPr>
        <w:pStyle w:val="ListParagraph"/>
        <w:numPr>
          <w:ilvl w:val="0"/>
          <w:numId w:val="26"/>
        </w:numPr>
        <w:jc w:val="both"/>
      </w:pPr>
      <w:r>
        <w:t xml:space="preserve">Budget </w:t>
      </w:r>
    </w:p>
    <w:p w14:paraId="198FC7CE" w14:textId="668FA5FF" w:rsidR="009D124E" w:rsidRDefault="009D124E" w:rsidP="00F70144">
      <w:pPr>
        <w:pStyle w:val="ListParagraph"/>
        <w:numPr>
          <w:ilvl w:val="0"/>
          <w:numId w:val="26"/>
        </w:numPr>
        <w:jc w:val="both"/>
      </w:pPr>
      <w:r>
        <w:t>Conclusion</w:t>
      </w:r>
    </w:p>
    <w:p w14:paraId="1EB85BA6" w14:textId="26995560" w:rsidR="00AF7120" w:rsidRDefault="00AF7120" w:rsidP="003A3B7D"/>
    <w:p w14:paraId="636CFF5E" w14:textId="609FE60D" w:rsidR="00AF7120" w:rsidRDefault="00AF7120" w:rsidP="003A3B7D"/>
    <w:p w14:paraId="714979A7" w14:textId="18C5646F" w:rsidR="00AF7120" w:rsidRDefault="00AF7120" w:rsidP="003A3B7D"/>
    <w:p w14:paraId="67AABA48" w14:textId="16B6A137" w:rsidR="00AF7120" w:rsidRDefault="00AF7120" w:rsidP="003A3B7D"/>
    <w:p w14:paraId="77537F3D" w14:textId="4254B90C" w:rsidR="00AF7120" w:rsidRDefault="00AF7120" w:rsidP="003A3B7D"/>
    <w:p w14:paraId="6EF41E56" w14:textId="77777777" w:rsidR="009D124E" w:rsidRDefault="009D124E">
      <w:pPr>
        <w:spacing w:line="276" w:lineRule="auto"/>
        <w:ind w:firstLine="0"/>
        <w:rPr>
          <w:rFonts w:eastAsiaTheme="majorEastAsia" w:cstheme="majorBidi"/>
          <w:b/>
          <w:bCs/>
          <w:szCs w:val="28"/>
        </w:rPr>
      </w:pPr>
      <w:r>
        <w:br w:type="page"/>
      </w:r>
    </w:p>
    <w:p w14:paraId="5CEAFE7D" w14:textId="745303BD" w:rsidR="00C34AA7" w:rsidRDefault="004F2321" w:rsidP="00F70144">
      <w:pPr>
        <w:pStyle w:val="Heading1"/>
        <w:numPr>
          <w:ilvl w:val="0"/>
          <w:numId w:val="27"/>
        </w:numPr>
        <w:tabs>
          <w:tab w:val="left" w:pos="284"/>
        </w:tabs>
      </w:pPr>
      <w:bookmarkStart w:id="1" w:name="_Overview_of_Current"/>
      <w:bookmarkStart w:id="2" w:name="_Toc106891534"/>
      <w:bookmarkEnd w:id="1"/>
      <w:r>
        <w:t>Overview of Current Situation</w:t>
      </w:r>
      <w:bookmarkEnd w:id="2"/>
    </w:p>
    <w:p w14:paraId="2A81AA7C" w14:textId="33AE62D9" w:rsidR="00706EB2" w:rsidRPr="00FC3ECF" w:rsidRDefault="000D3E47" w:rsidP="00FC3ECF">
      <w:r>
        <w:t>This section presents an introduction (including business goals and objectives, and the scope of this report), a background of the business, and a marketing communications audit (within scope) of the 4Ps, the brand, and relevant PR.</w:t>
      </w:r>
    </w:p>
    <w:p w14:paraId="3C9AD292" w14:textId="4751745A" w:rsidR="00AF7120" w:rsidRDefault="004F2321" w:rsidP="00F70144">
      <w:pPr>
        <w:pStyle w:val="Heading2"/>
        <w:numPr>
          <w:ilvl w:val="1"/>
          <w:numId w:val="27"/>
        </w:numPr>
        <w:tabs>
          <w:tab w:val="left" w:pos="284"/>
        </w:tabs>
        <w:ind w:left="0" w:firstLine="0"/>
      </w:pPr>
      <w:bookmarkStart w:id="3" w:name="_Toc106891535"/>
      <w:commentRangeStart w:id="4"/>
      <w:r>
        <w:t>Introduction</w:t>
      </w:r>
      <w:commentRangeEnd w:id="4"/>
      <w:r w:rsidR="00F265D4">
        <w:rPr>
          <w:rStyle w:val="CommentReference"/>
          <w:b w:val="0"/>
        </w:rPr>
        <w:commentReference w:id="4"/>
      </w:r>
      <w:bookmarkEnd w:id="3"/>
    </w:p>
    <w:p w14:paraId="34C541BE" w14:textId="77777777" w:rsidR="004F2321" w:rsidRDefault="004F2321" w:rsidP="004F2321">
      <w:pPr>
        <w:ind w:firstLine="0"/>
      </w:pPr>
      <w:r>
        <w:t>Answer the following questions in this section:</w:t>
      </w:r>
    </w:p>
    <w:p w14:paraId="1A2369F4" w14:textId="02CE334B" w:rsidR="004F2321" w:rsidRDefault="004F2321" w:rsidP="00F70144">
      <w:pPr>
        <w:pStyle w:val="ListParagraph"/>
        <w:numPr>
          <w:ilvl w:val="0"/>
          <w:numId w:val="35"/>
        </w:numPr>
      </w:pPr>
      <w:r w:rsidRPr="004F2321">
        <w:t xml:space="preserve">Where </w:t>
      </w:r>
      <w:r w:rsidRPr="0015730F">
        <w:t>does</w:t>
      </w:r>
      <w:r w:rsidRPr="004F2321">
        <w:t xml:space="preserve"> the</w:t>
      </w:r>
      <w:r w:rsidRPr="00F70144">
        <w:rPr>
          <w:b/>
        </w:rPr>
        <w:t xml:space="preserve"> business</w:t>
      </w:r>
      <w:r w:rsidRPr="004F2321">
        <w:t xml:space="preserve"> </w:t>
      </w:r>
      <w:r w:rsidRPr="0015730F">
        <w:rPr>
          <w:b/>
          <w:bCs/>
        </w:rPr>
        <w:t>want to be</w:t>
      </w:r>
      <w:r w:rsidRPr="004F2321">
        <w:t xml:space="preserve"> (</w:t>
      </w:r>
      <w:r w:rsidR="00F265D4">
        <w:t xml:space="preserve">i.e. what is the </w:t>
      </w:r>
      <w:r w:rsidRPr="00F70144">
        <w:rPr>
          <w:b/>
          <w:bCs/>
        </w:rPr>
        <w:t>business</w:t>
      </w:r>
      <w:r w:rsidRPr="004F2321">
        <w:t xml:space="preserve"> </w:t>
      </w:r>
      <w:r w:rsidRPr="00F70144">
        <w:rPr>
          <w:b/>
          <w:bCs/>
        </w:rPr>
        <w:t>goal</w:t>
      </w:r>
      <w:r w:rsidRPr="004F2321">
        <w:t xml:space="preserve"> and </w:t>
      </w:r>
      <w:r w:rsidR="00F265D4">
        <w:t xml:space="preserve">what are the </w:t>
      </w:r>
      <w:r w:rsidR="00F265D4" w:rsidRPr="00F70144">
        <w:rPr>
          <w:b/>
          <w:bCs/>
        </w:rPr>
        <w:t xml:space="preserve">business </w:t>
      </w:r>
      <w:r w:rsidRPr="00F70144">
        <w:rPr>
          <w:b/>
          <w:bCs/>
        </w:rPr>
        <w:t>objective</w:t>
      </w:r>
      <w:r w:rsidR="00F265D4" w:rsidRPr="00F70144">
        <w:rPr>
          <w:b/>
          <w:bCs/>
        </w:rPr>
        <w:t>s</w:t>
      </w:r>
      <w:r w:rsidRPr="004F2321">
        <w:t>)?</w:t>
      </w:r>
    </w:p>
    <w:p w14:paraId="63051491" w14:textId="2CE03DEC" w:rsidR="004F2321" w:rsidRPr="004F2321" w:rsidRDefault="004F2321" w:rsidP="00F70144">
      <w:pPr>
        <w:pStyle w:val="ListParagraph"/>
        <w:numPr>
          <w:ilvl w:val="0"/>
          <w:numId w:val="35"/>
        </w:numPr>
      </w:pPr>
      <w:r w:rsidRPr="004F2321">
        <w:t>What is the</w:t>
      </w:r>
      <w:r w:rsidR="00F265D4">
        <w:t xml:space="preserve"> </w:t>
      </w:r>
      <w:r w:rsidR="00F265D4" w:rsidRPr="00F70144">
        <w:rPr>
          <w:b/>
          <w:bCs/>
        </w:rPr>
        <w:t>business’s</w:t>
      </w:r>
      <w:r w:rsidRPr="00F70144">
        <w:rPr>
          <w:b/>
          <w:bCs/>
        </w:rPr>
        <w:t xml:space="preserve"> biggest challenge</w:t>
      </w:r>
      <w:r w:rsidRPr="004F2321">
        <w:t xml:space="preserve"> in getting there (</w:t>
      </w:r>
      <w:r w:rsidR="00D0776C">
        <w:t xml:space="preserve">i.e. </w:t>
      </w:r>
      <w:r w:rsidRPr="004F2321">
        <w:t xml:space="preserve">problem statement and the </w:t>
      </w:r>
      <w:r w:rsidRPr="00F70144">
        <w:rPr>
          <w:b/>
          <w:bCs/>
        </w:rPr>
        <w:t>scope</w:t>
      </w:r>
      <w:r w:rsidRPr="004F2321">
        <w:t xml:space="preserve"> of this report)?</w:t>
      </w:r>
    </w:p>
    <w:p w14:paraId="569F1F08" w14:textId="139B70CA" w:rsidR="00AF7120" w:rsidRPr="00AF7120" w:rsidRDefault="00D0776C" w:rsidP="00F70144">
      <w:pPr>
        <w:pStyle w:val="Heading2"/>
        <w:numPr>
          <w:ilvl w:val="1"/>
          <w:numId w:val="27"/>
        </w:numPr>
        <w:tabs>
          <w:tab w:val="left" w:pos="284"/>
        </w:tabs>
        <w:ind w:left="0" w:firstLine="0"/>
      </w:pPr>
      <w:bookmarkStart w:id="5" w:name="_Toc106891536"/>
      <w:commentRangeStart w:id="6"/>
      <w:r>
        <w:t>Background</w:t>
      </w:r>
      <w:commentRangeEnd w:id="6"/>
      <w:r>
        <w:rPr>
          <w:rStyle w:val="CommentReference"/>
          <w:b w:val="0"/>
        </w:rPr>
        <w:commentReference w:id="6"/>
      </w:r>
      <w:bookmarkEnd w:id="5"/>
    </w:p>
    <w:p w14:paraId="2B185F57" w14:textId="5E7B1C37" w:rsidR="00D0776C" w:rsidRDefault="00D0776C" w:rsidP="00D0776C">
      <w:pPr>
        <w:ind w:firstLine="0"/>
        <w:jc w:val="both"/>
      </w:pPr>
      <w:r w:rsidRPr="00D0776C">
        <w:t>Answer the following questions in this section:</w:t>
      </w:r>
      <w:r>
        <w:tab/>
      </w:r>
    </w:p>
    <w:p w14:paraId="08BC92BA" w14:textId="0791A2E9" w:rsidR="00D0776C" w:rsidRDefault="00D0776C" w:rsidP="00F70144">
      <w:pPr>
        <w:pStyle w:val="ListParagraph"/>
        <w:numPr>
          <w:ilvl w:val="0"/>
          <w:numId w:val="36"/>
        </w:numPr>
      </w:pPr>
      <w:r>
        <w:t xml:space="preserve">Where is the business </w:t>
      </w:r>
      <w:r w:rsidRPr="00F70144">
        <w:rPr>
          <w:b/>
          <w:bCs/>
        </w:rPr>
        <w:t>currently</w:t>
      </w:r>
      <w:r>
        <w:t xml:space="preserve"> (i.e. vision, mission, internal/external audience expectation)?</w:t>
      </w:r>
    </w:p>
    <w:p w14:paraId="31764D59" w14:textId="43F8481A" w:rsidR="00AF7120" w:rsidRDefault="00D0776C" w:rsidP="00F70144">
      <w:pPr>
        <w:pStyle w:val="ListParagraph"/>
        <w:numPr>
          <w:ilvl w:val="0"/>
          <w:numId w:val="36"/>
        </w:numPr>
      </w:pPr>
      <w:r>
        <w:t xml:space="preserve">How did the business </w:t>
      </w:r>
      <w:r w:rsidRPr="00F70144">
        <w:rPr>
          <w:b/>
          <w:bCs/>
        </w:rPr>
        <w:t>get here</w:t>
      </w:r>
      <w:r>
        <w:t>? (i.e. origin/founder story/market successes/lessons learned)?</w:t>
      </w:r>
    </w:p>
    <w:p w14:paraId="4F82EE7C" w14:textId="73CB2D6C" w:rsidR="00D0776C" w:rsidRDefault="00D0776C" w:rsidP="00F70144">
      <w:pPr>
        <w:pStyle w:val="Heading2"/>
        <w:numPr>
          <w:ilvl w:val="1"/>
          <w:numId w:val="27"/>
        </w:numPr>
        <w:tabs>
          <w:tab w:val="left" w:pos="284"/>
        </w:tabs>
        <w:ind w:left="0" w:firstLine="0"/>
      </w:pPr>
      <w:bookmarkStart w:id="7" w:name="_Toc106891537"/>
      <w:commentRangeStart w:id="8"/>
      <w:r>
        <w:t>Marketing communications audit</w:t>
      </w:r>
      <w:commentRangeEnd w:id="8"/>
      <w:r w:rsidR="00072A12">
        <w:rPr>
          <w:rStyle w:val="CommentReference"/>
          <w:b w:val="0"/>
        </w:rPr>
        <w:commentReference w:id="8"/>
      </w:r>
      <w:bookmarkEnd w:id="7"/>
    </w:p>
    <w:p w14:paraId="2E761F9E" w14:textId="77777777" w:rsidR="00D0776C" w:rsidRDefault="00D0776C" w:rsidP="00D0776C">
      <w:pPr>
        <w:ind w:firstLine="0"/>
        <w:jc w:val="both"/>
      </w:pPr>
      <w:r w:rsidRPr="00D0776C">
        <w:t>Answer the following questions in this section:</w:t>
      </w:r>
      <w:r w:rsidRPr="00D0776C">
        <w:tab/>
      </w:r>
    </w:p>
    <w:p w14:paraId="590079F0" w14:textId="77777777" w:rsidR="00072A12" w:rsidRDefault="00D0776C" w:rsidP="00F70144">
      <w:pPr>
        <w:pStyle w:val="ListParagraph"/>
        <w:numPr>
          <w:ilvl w:val="0"/>
          <w:numId w:val="37"/>
        </w:numPr>
      </w:pPr>
      <w:r>
        <w:t xml:space="preserve">What seems to be working/not in their current product, price, place, and promotion (4Ps) (i.e. </w:t>
      </w:r>
      <w:r w:rsidRPr="00F70144">
        <w:rPr>
          <w:b/>
          <w:bCs/>
        </w:rPr>
        <w:t>4Ps audit from a communications perspective</w:t>
      </w:r>
      <w:r>
        <w:t>. E.g.</w:t>
      </w:r>
      <w:r w:rsidR="00072A12">
        <w:t>:</w:t>
      </w:r>
    </w:p>
    <w:p w14:paraId="66FC261B" w14:textId="12B8F057" w:rsidR="00072A12" w:rsidRDefault="00072A12" w:rsidP="00F70144">
      <w:pPr>
        <w:pStyle w:val="ListParagraph"/>
        <w:numPr>
          <w:ilvl w:val="0"/>
          <w:numId w:val="31"/>
        </w:numPr>
      </w:pPr>
      <w:r>
        <w:t xml:space="preserve">Product: </w:t>
      </w:r>
      <w:r w:rsidR="00D0776C">
        <w:t xml:space="preserve">Which </w:t>
      </w:r>
      <w:r>
        <w:t xml:space="preserve">current </w:t>
      </w:r>
      <w:r w:rsidR="00D0776C">
        <w:t>product</w:t>
      </w:r>
      <w:r>
        <w:t>(</w:t>
      </w:r>
      <w:r w:rsidR="00D0776C">
        <w:t>s</w:t>
      </w:r>
      <w:r>
        <w:t>)</w:t>
      </w:r>
      <w:r w:rsidR="00D0776C">
        <w:t xml:space="preserve"> </w:t>
      </w:r>
      <w:r>
        <w:t>has (/ha</w:t>
      </w:r>
      <w:r w:rsidR="00D0776C">
        <w:t>ve</w:t>
      </w:r>
      <w:r>
        <w:t>)</w:t>
      </w:r>
      <w:r w:rsidR="00D0776C">
        <w:t xml:space="preserve"> the best reviews/highest sales/highest margins? </w:t>
      </w:r>
    </w:p>
    <w:p w14:paraId="448AB0B7" w14:textId="0F7E9F0D" w:rsidR="00072A12" w:rsidRDefault="00072A12" w:rsidP="00F70144">
      <w:pPr>
        <w:pStyle w:val="ListParagraph"/>
        <w:numPr>
          <w:ilvl w:val="0"/>
          <w:numId w:val="31"/>
        </w:numPr>
      </w:pPr>
      <w:r>
        <w:t xml:space="preserve">Price: </w:t>
      </w:r>
      <w:r w:rsidR="00D0776C">
        <w:t xml:space="preserve">Which </w:t>
      </w:r>
      <w:r>
        <w:t xml:space="preserve">current </w:t>
      </w:r>
      <w:r w:rsidR="00D0776C">
        <w:t xml:space="preserve">price point(s) in their in their product portfolio </w:t>
      </w:r>
      <w:r>
        <w:t xml:space="preserve">seems (/seem) </w:t>
      </w:r>
      <w:r w:rsidR="00D0776C">
        <w:t xml:space="preserve">to be the most popular among current customers? </w:t>
      </w:r>
    </w:p>
    <w:p w14:paraId="66B8E676" w14:textId="6E97C8D0" w:rsidR="00072A12" w:rsidRDefault="00072A12" w:rsidP="00F70144">
      <w:pPr>
        <w:pStyle w:val="ListParagraph"/>
        <w:numPr>
          <w:ilvl w:val="0"/>
          <w:numId w:val="31"/>
        </w:numPr>
      </w:pPr>
      <w:r>
        <w:t xml:space="preserve">Place: </w:t>
      </w:r>
      <w:r w:rsidR="00D0776C">
        <w:t xml:space="preserve">Which </w:t>
      </w:r>
      <w:r>
        <w:t xml:space="preserve">current </w:t>
      </w:r>
      <w:r w:rsidR="00D0776C">
        <w:t>distribution channel</w:t>
      </w:r>
      <w:r>
        <w:t>(</w:t>
      </w:r>
      <w:r w:rsidR="00D0776C">
        <w:t>s</w:t>
      </w:r>
      <w:r>
        <w:t>)</w:t>
      </w:r>
      <w:r w:rsidR="00D0776C">
        <w:t xml:space="preserve"> </w:t>
      </w:r>
      <w:r>
        <w:t xml:space="preserve">seems (/seem) </w:t>
      </w:r>
      <w:r w:rsidR="00D0776C">
        <w:t xml:space="preserve">to be </w:t>
      </w:r>
      <w:r>
        <w:t xml:space="preserve">the </w:t>
      </w:r>
      <w:r w:rsidR="00D0776C">
        <w:t>most popular among current customers?</w:t>
      </w:r>
      <w:r>
        <w:t xml:space="preserve"> </w:t>
      </w:r>
    </w:p>
    <w:p w14:paraId="74E9142E" w14:textId="34D92467" w:rsidR="00D0776C" w:rsidRDefault="00072A12" w:rsidP="00F70144">
      <w:pPr>
        <w:pStyle w:val="ListParagraph"/>
        <w:numPr>
          <w:ilvl w:val="0"/>
          <w:numId w:val="31"/>
        </w:numPr>
      </w:pPr>
      <w:r>
        <w:t>Promotion: Which current campaign(s) seems (/seem) to have the highest return (monetary such as sales/non-monetary such as engagement)?</w:t>
      </w:r>
    </w:p>
    <w:p w14:paraId="2CB8179B" w14:textId="0A896BAA" w:rsidR="00D0776C" w:rsidRDefault="00D0776C" w:rsidP="00F70144">
      <w:pPr>
        <w:pStyle w:val="ListParagraph"/>
        <w:numPr>
          <w:ilvl w:val="0"/>
          <w:numId w:val="38"/>
        </w:numPr>
        <w:jc w:val="both"/>
      </w:pPr>
      <w:r>
        <w:t>What seems to be working/not in their current branding (</w:t>
      </w:r>
      <w:r w:rsidRPr="00F70144">
        <w:rPr>
          <w:b/>
          <w:bCs/>
        </w:rPr>
        <w:t>brand audit</w:t>
      </w:r>
      <w:r>
        <w:t>)?</w:t>
      </w:r>
    </w:p>
    <w:p w14:paraId="549A81C4" w14:textId="54F40005" w:rsidR="00D0776C" w:rsidRPr="00D0776C" w:rsidRDefault="00D0776C" w:rsidP="00F70144">
      <w:pPr>
        <w:pStyle w:val="ListParagraph"/>
        <w:numPr>
          <w:ilvl w:val="0"/>
          <w:numId w:val="38"/>
        </w:numPr>
        <w:jc w:val="both"/>
      </w:pPr>
      <w:r>
        <w:t>What seems to be working/not in their current PR (</w:t>
      </w:r>
      <w:r w:rsidRPr="00F70144">
        <w:rPr>
          <w:b/>
          <w:bCs/>
        </w:rPr>
        <w:t>PR audit</w:t>
      </w:r>
      <w:r>
        <w:t>)?</w:t>
      </w:r>
    </w:p>
    <w:p w14:paraId="26F2E689" w14:textId="77777777" w:rsidR="00D0776C" w:rsidRDefault="00D0776C" w:rsidP="00D0776C">
      <w:pPr>
        <w:ind w:firstLine="0"/>
      </w:pPr>
    </w:p>
    <w:p w14:paraId="4D14C77C" w14:textId="1ABE21A8" w:rsidR="00AF7120" w:rsidRDefault="00072A12" w:rsidP="00F70144">
      <w:pPr>
        <w:pStyle w:val="Heading1"/>
        <w:numPr>
          <w:ilvl w:val="0"/>
          <w:numId w:val="27"/>
        </w:numPr>
        <w:tabs>
          <w:tab w:val="left" w:pos="284"/>
        </w:tabs>
        <w:ind w:left="0" w:firstLine="0"/>
      </w:pPr>
      <w:bookmarkStart w:id="9" w:name="_Market_Research"/>
      <w:bookmarkStart w:id="10" w:name="_Toc106891538"/>
      <w:bookmarkEnd w:id="9"/>
      <w:r>
        <w:t>Market Research</w:t>
      </w:r>
      <w:bookmarkEnd w:id="10"/>
    </w:p>
    <w:p w14:paraId="6E2FBA4C" w14:textId="77777777" w:rsidR="000D3E47" w:rsidRPr="000D3E47" w:rsidRDefault="000D3E47" w:rsidP="00F70144">
      <w:pPr>
        <w:pStyle w:val="Heading2"/>
        <w:numPr>
          <w:ilvl w:val="1"/>
          <w:numId w:val="27"/>
        </w:numPr>
        <w:tabs>
          <w:tab w:val="left" w:pos="284"/>
        </w:tabs>
        <w:ind w:left="0" w:firstLine="0"/>
      </w:pPr>
      <w:bookmarkStart w:id="11" w:name="_Toc106891539"/>
      <w:commentRangeStart w:id="12"/>
      <w:r w:rsidRPr="000D3E47">
        <w:t>Market Analysis</w:t>
      </w:r>
      <w:commentRangeEnd w:id="12"/>
      <w:r>
        <w:rPr>
          <w:rStyle w:val="CommentReference"/>
          <w:b w:val="0"/>
        </w:rPr>
        <w:commentReference w:id="12"/>
      </w:r>
      <w:bookmarkEnd w:id="11"/>
    </w:p>
    <w:p w14:paraId="7CBB9747" w14:textId="7495F6FA" w:rsidR="00072A12" w:rsidRDefault="00476D7D" w:rsidP="00476D7D">
      <w:pPr>
        <w:ind w:firstLine="0"/>
      </w:pPr>
      <w:r>
        <w:t xml:space="preserve">Include </w:t>
      </w:r>
      <w:r w:rsidR="00072A12">
        <w:t>the following:</w:t>
      </w:r>
    </w:p>
    <w:p w14:paraId="137B92B0" w14:textId="18D23571" w:rsidR="00072A12" w:rsidRDefault="00072A12" w:rsidP="0015730F">
      <w:pPr>
        <w:pStyle w:val="ListParagraph"/>
        <w:numPr>
          <w:ilvl w:val="0"/>
          <w:numId w:val="40"/>
        </w:numPr>
      </w:pPr>
      <w:r w:rsidRPr="00F70144">
        <w:rPr>
          <w:b/>
          <w:bCs/>
        </w:rPr>
        <w:t>PESTEL</w:t>
      </w:r>
      <w:r>
        <w:t xml:space="preserve"> (</w:t>
      </w:r>
      <w:r w:rsidR="00476D7D">
        <w:t xml:space="preserve">also called market analysis/ situational analysis/ </w:t>
      </w:r>
      <w:r>
        <w:t>external influences) with implications developed</w:t>
      </w:r>
    </w:p>
    <w:tbl>
      <w:tblPr>
        <w:tblStyle w:val="TableGrid"/>
        <w:tblpPr w:leftFromText="180" w:rightFromText="180" w:vertAnchor="text" w:horzAnchor="margin" w:tblpXSpec="right" w:tblpY="-26"/>
        <w:tblW w:w="8725" w:type="dxa"/>
        <w:tblLook w:val="04A0" w:firstRow="1" w:lastRow="0" w:firstColumn="1" w:lastColumn="0" w:noHBand="0" w:noVBand="1"/>
      </w:tblPr>
      <w:tblGrid>
        <w:gridCol w:w="1751"/>
        <w:gridCol w:w="3347"/>
        <w:gridCol w:w="3627"/>
      </w:tblGrid>
      <w:tr w:rsidR="0015730F" w14:paraId="6DF4F6AF" w14:textId="77777777" w:rsidTr="0015730F">
        <w:tc>
          <w:tcPr>
            <w:tcW w:w="1751" w:type="dxa"/>
          </w:tcPr>
          <w:p w14:paraId="7E96AC71" w14:textId="77777777" w:rsidR="0015730F" w:rsidRPr="00E3619C" w:rsidRDefault="0015730F" w:rsidP="0015730F">
            <w:pPr>
              <w:spacing w:line="240" w:lineRule="auto"/>
              <w:ind w:firstLine="0"/>
              <w:rPr>
                <w:b/>
              </w:rPr>
            </w:pPr>
            <w:r w:rsidRPr="00E3619C">
              <w:rPr>
                <w:b/>
              </w:rPr>
              <w:t>Factor</w:t>
            </w:r>
          </w:p>
        </w:tc>
        <w:tc>
          <w:tcPr>
            <w:tcW w:w="3347" w:type="dxa"/>
          </w:tcPr>
          <w:p w14:paraId="75626807" w14:textId="77777777" w:rsidR="0015730F" w:rsidRPr="00017FF3" w:rsidRDefault="0015730F" w:rsidP="0015730F">
            <w:pPr>
              <w:spacing w:line="240" w:lineRule="auto"/>
              <w:ind w:firstLine="0"/>
              <w:rPr>
                <w:b/>
                <w:bCs/>
              </w:rPr>
            </w:pPr>
            <w:r>
              <w:rPr>
                <w:b/>
                <w:bCs/>
              </w:rPr>
              <w:t>Changes/trends</w:t>
            </w:r>
          </w:p>
        </w:tc>
        <w:tc>
          <w:tcPr>
            <w:tcW w:w="3627" w:type="dxa"/>
          </w:tcPr>
          <w:p w14:paraId="5B3DD3D8" w14:textId="77777777" w:rsidR="0015730F" w:rsidRPr="00017FF3" w:rsidRDefault="0015730F" w:rsidP="0015730F">
            <w:pPr>
              <w:spacing w:line="240" w:lineRule="auto"/>
              <w:ind w:firstLine="0"/>
              <w:rPr>
                <w:b/>
                <w:bCs/>
              </w:rPr>
            </w:pPr>
            <w:r w:rsidRPr="00017FF3">
              <w:rPr>
                <w:b/>
                <w:bCs/>
              </w:rPr>
              <w:t>Business Impact</w:t>
            </w:r>
          </w:p>
        </w:tc>
      </w:tr>
      <w:tr w:rsidR="0015730F" w14:paraId="550AB61A" w14:textId="77777777" w:rsidTr="0015730F">
        <w:tc>
          <w:tcPr>
            <w:tcW w:w="1751" w:type="dxa"/>
          </w:tcPr>
          <w:p w14:paraId="69A88305" w14:textId="77777777" w:rsidR="0015730F" w:rsidRDefault="0015730F" w:rsidP="0015730F">
            <w:pPr>
              <w:spacing w:line="240" w:lineRule="auto"/>
              <w:ind w:firstLine="0"/>
            </w:pPr>
            <w:r>
              <w:t>Political</w:t>
            </w:r>
          </w:p>
        </w:tc>
        <w:tc>
          <w:tcPr>
            <w:tcW w:w="3347" w:type="dxa"/>
          </w:tcPr>
          <w:p w14:paraId="00B742F1" w14:textId="77777777" w:rsidR="0015730F" w:rsidRDefault="0015730F" w:rsidP="0015730F">
            <w:pPr>
              <w:spacing w:line="240" w:lineRule="auto"/>
              <w:ind w:firstLine="0"/>
              <w:jc w:val="center"/>
            </w:pPr>
          </w:p>
        </w:tc>
        <w:tc>
          <w:tcPr>
            <w:tcW w:w="3627" w:type="dxa"/>
          </w:tcPr>
          <w:p w14:paraId="118FCF27" w14:textId="77777777" w:rsidR="0015730F" w:rsidRDefault="0015730F" w:rsidP="0015730F">
            <w:pPr>
              <w:spacing w:line="240" w:lineRule="auto"/>
              <w:ind w:firstLine="0"/>
              <w:jc w:val="center"/>
            </w:pPr>
          </w:p>
        </w:tc>
      </w:tr>
      <w:tr w:rsidR="0015730F" w14:paraId="0F6D5086" w14:textId="77777777" w:rsidTr="0015730F">
        <w:tc>
          <w:tcPr>
            <w:tcW w:w="1751" w:type="dxa"/>
          </w:tcPr>
          <w:p w14:paraId="16F8EBDC" w14:textId="77777777" w:rsidR="0015730F" w:rsidRDefault="0015730F" w:rsidP="0015730F">
            <w:pPr>
              <w:spacing w:line="240" w:lineRule="auto"/>
              <w:ind w:firstLine="0"/>
            </w:pPr>
            <w:r>
              <w:t>Economical</w:t>
            </w:r>
          </w:p>
        </w:tc>
        <w:tc>
          <w:tcPr>
            <w:tcW w:w="3347" w:type="dxa"/>
          </w:tcPr>
          <w:p w14:paraId="667D21FF" w14:textId="77777777" w:rsidR="0015730F" w:rsidRDefault="0015730F" w:rsidP="0015730F">
            <w:pPr>
              <w:spacing w:line="240" w:lineRule="auto"/>
              <w:ind w:firstLine="0"/>
            </w:pPr>
          </w:p>
        </w:tc>
        <w:tc>
          <w:tcPr>
            <w:tcW w:w="3627" w:type="dxa"/>
          </w:tcPr>
          <w:p w14:paraId="698E33FD" w14:textId="77777777" w:rsidR="0015730F" w:rsidRDefault="0015730F" w:rsidP="0015730F">
            <w:pPr>
              <w:spacing w:line="240" w:lineRule="auto"/>
              <w:ind w:firstLine="0"/>
            </w:pPr>
          </w:p>
        </w:tc>
      </w:tr>
      <w:tr w:rsidR="0015730F" w14:paraId="68081C9A" w14:textId="77777777" w:rsidTr="0015730F">
        <w:tc>
          <w:tcPr>
            <w:tcW w:w="1751" w:type="dxa"/>
          </w:tcPr>
          <w:p w14:paraId="6FB6CF76" w14:textId="77777777" w:rsidR="0015730F" w:rsidRDefault="0015730F" w:rsidP="0015730F">
            <w:pPr>
              <w:spacing w:line="240" w:lineRule="auto"/>
              <w:ind w:firstLine="0"/>
            </w:pPr>
            <w:r>
              <w:t>Social</w:t>
            </w:r>
          </w:p>
        </w:tc>
        <w:tc>
          <w:tcPr>
            <w:tcW w:w="3347" w:type="dxa"/>
          </w:tcPr>
          <w:p w14:paraId="5341D734" w14:textId="77777777" w:rsidR="0015730F" w:rsidRDefault="0015730F" w:rsidP="0015730F">
            <w:pPr>
              <w:spacing w:line="240" w:lineRule="auto"/>
              <w:ind w:firstLine="0"/>
            </w:pPr>
          </w:p>
        </w:tc>
        <w:tc>
          <w:tcPr>
            <w:tcW w:w="3627" w:type="dxa"/>
          </w:tcPr>
          <w:p w14:paraId="1FE9D11E" w14:textId="77777777" w:rsidR="0015730F" w:rsidRDefault="0015730F" w:rsidP="0015730F">
            <w:pPr>
              <w:spacing w:line="240" w:lineRule="auto"/>
              <w:ind w:firstLine="0"/>
            </w:pPr>
          </w:p>
        </w:tc>
      </w:tr>
      <w:tr w:rsidR="0015730F" w14:paraId="7A566B6B" w14:textId="77777777" w:rsidTr="0015730F">
        <w:tc>
          <w:tcPr>
            <w:tcW w:w="1751" w:type="dxa"/>
          </w:tcPr>
          <w:p w14:paraId="1A3E1C56" w14:textId="77777777" w:rsidR="0015730F" w:rsidRDefault="0015730F" w:rsidP="0015730F">
            <w:pPr>
              <w:spacing w:line="240" w:lineRule="auto"/>
              <w:ind w:firstLine="0"/>
            </w:pPr>
            <w:r>
              <w:t>Technological</w:t>
            </w:r>
          </w:p>
        </w:tc>
        <w:tc>
          <w:tcPr>
            <w:tcW w:w="3347" w:type="dxa"/>
          </w:tcPr>
          <w:p w14:paraId="5BD1C14B" w14:textId="77777777" w:rsidR="0015730F" w:rsidRDefault="0015730F" w:rsidP="0015730F">
            <w:pPr>
              <w:spacing w:line="240" w:lineRule="auto"/>
              <w:ind w:firstLine="0"/>
            </w:pPr>
          </w:p>
        </w:tc>
        <w:tc>
          <w:tcPr>
            <w:tcW w:w="3627" w:type="dxa"/>
          </w:tcPr>
          <w:p w14:paraId="18F140FA" w14:textId="77777777" w:rsidR="0015730F" w:rsidRDefault="0015730F" w:rsidP="0015730F">
            <w:pPr>
              <w:spacing w:line="240" w:lineRule="auto"/>
              <w:ind w:firstLine="0"/>
            </w:pPr>
          </w:p>
        </w:tc>
      </w:tr>
      <w:tr w:rsidR="0015730F" w14:paraId="26D8B32C" w14:textId="77777777" w:rsidTr="0015730F">
        <w:tc>
          <w:tcPr>
            <w:tcW w:w="1751" w:type="dxa"/>
          </w:tcPr>
          <w:p w14:paraId="6063D557" w14:textId="77777777" w:rsidR="0015730F" w:rsidRDefault="0015730F" w:rsidP="0015730F">
            <w:pPr>
              <w:spacing w:line="240" w:lineRule="auto"/>
              <w:ind w:firstLine="0"/>
            </w:pPr>
            <w:r>
              <w:t>Environmental</w:t>
            </w:r>
          </w:p>
        </w:tc>
        <w:tc>
          <w:tcPr>
            <w:tcW w:w="3347" w:type="dxa"/>
          </w:tcPr>
          <w:p w14:paraId="70FC52FA" w14:textId="77777777" w:rsidR="0015730F" w:rsidRDefault="0015730F" w:rsidP="0015730F">
            <w:pPr>
              <w:spacing w:line="240" w:lineRule="auto"/>
              <w:ind w:firstLine="0"/>
            </w:pPr>
          </w:p>
        </w:tc>
        <w:tc>
          <w:tcPr>
            <w:tcW w:w="3627" w:type="dxa"/>
          </w:tcPr>
          <w:p w14:paraId="1B084200" w14:textId="77777777" w:rsidR="0015730F" w:rsidRDefault="0015730F" w:rsidP="0015730F">
            <w:pPr>
              <w:spacing w:line="240" w:lineRule="auto"/>
              <w:ind w:firstLine="0"/>
            </w:pPr>
          </w:p>
        </w:tc>
      </w:tr>
      <w:tr w:rsidR="0015730F" w14:paraId="5905F558" w14:textId="77777777" w:rsidTr="0015730F">
        <w:trPr>
          <w:trHeight w:val="403"/>
        </w:trPr>
        <w:tc>
          <w:tcPr>
            <w:tcW w:w="1751" w:type="dxa"/>
          </w:tcPr>
          <w:p w14:paraId="625E6929" w14:textId="77777777" w:rsidR="0015730F" w:rsidRDefault="0015730F" w:rsidP="0015730F">
            <w:pPr>
              <w:spacing w:line="240" w:lineRule="auto"/>
              <w:ind w:firstLine="0"/>
            </w:pPr>
            <w:r>
              <w:t>Legal</w:t>
            </w:r>
          </w:p>
        </w:tc>
        <w:tc>
          <w:tcPr>
            <w:tcW w:w="3347" w:type="dxa"/>
          </w:tcPr>
          <w:p w14:paraId="5AF5435A" w14:textId="77777777" w:rsidR="0015730F" w:rsidRDefault="0015730F" w:rsidP="0015730F">
            <w:pPr>
              <w:spacing w:line="240" w:lineRule="auto"/>
              <w:ind w:firstLine="0"/>
            </w:pPr>
          </w:p>
        </w:tc>
        <w:tc>
          <w:tcPr>
            <w:tcW w:w="3627" w:type="dxa"/>
          </w:tcPr>
          <w:p w14:paraId="0E25BE66" w14:textId="77777777" w:rsidR="0015730F" w:rsidRDefault="0015730F" w:rsidP="0015730F">
            <w:pPr>
              <w:spacing w:line="240" w:lineRule="auto"/>
              <w:ind w:firstLine="0"/>
            </w:pPr>
          </w:p>
        </w:tc>
      </w:tr>
    </w:tbl>
    <w:p w14:paraId="5358FB81" w14:textId="77777777" w:rsidR="0015730F" w:rsidRDefault="0015730F" w:rsidP="0015730F">
      <w:pPr>
        <w:pStyle w:val="ListParagraph"/>
        <w:ind w:firstLine="0"/>
      </w:pPr>
    </w:p>
    <w:p w14:paraId="49A96759" w14:textId="2D8D161A" w:rsidR="00072A12" w:rsidRDefault="00072A12" w:rsidP="0015730F">
      <w:pPr>
        <w:pStyle w:val="ListParagraph"/>
        <w:numPr>
          <w:ilvl w:val="0"/>
          <w:numId w:val="40"/>
        </w:numPr>
        <w:jc w:val="both"/>
      </w:pPr>
      <w:r w:rsidRPr="00F70144">
        <w:rPr>
          <w:b/>
          <w:bCs/>
        </w:rPr>
        <w:t>SWOT</w:t>
      </w:r>
      <w:r>
        <w:t xml:space="preserve"> informed by PESTEL implications</w:t>
      </w:r>
    </w:p>
    <w:p w14:paraId="382D7886" w14:textId="77777777" w:rsidR="0015730F" w:rsidRPr="00E3619C" w:rsidRDefault="0015730F" w:rsidP="0015730F">
      <w:pPr>
        <w:pStyle w:val="ListParagraph"/>
        <w:ind w:left="360" w:firstLine="360"/>
      </w:pPr>
      <w:r>
        <w:t>Note: Strengths and weaknesses are internal to the company, but opportunities and threats are external. You have already researched external influences in PESTEL. Categorize PESTEL research findings as opportunities or threats based on their implications.</w:t>
      </w:r>
    </w:p>
    <w:tbl>
      <w:tblPr>
        <w:tblStyle w:val="TableGrid"/>
        <w:tblW w:w="8675" w:type="dxa"/>
        <w:tblInd w:w="680" w:type="dxa"/>
        <w:tblLook w:val="04A0" w:firstRow="1" w:lastRow="0" w:firstColumn="1" w:lastColumn="0" w:noHBand="0" w:noVBand="1"/>
      </w:tblPr>
      <w:tblGrid>
        <w:gridCol w:w="4175"/>
        <w:gridCol w:w="4500"/>
      </w:tblGrid>
      <w:tr w:rsidR="0015730F" w14:paraId="727C5561" w14:textId="77777777" w:rsidTr="00FC56E1">
        <w:tc>
          <w:tcPr>
            <w:tcW w:w="4175" w:type="dxa"/>
          </w:tcPr>
          <w:p w14:paraId="43757297" w14:textId="77777777" w:rsidR="0015730F" w:rsidRDefault="0015730F" w:rsidP="008124B3">
            <w:pPr>
              <w:spacing w:line="240" w:lineRule="auto"/>
              <w:ind w:firstLine="0"/>
              <w:jc w:val="center"/>
            </w:pPr>
            <w:r>
              <w:t>Strengths</w:t>
            </w:r>
          </w:p>
        </w:tc>
        <w:tc>
          <w:tcPr>
            <w:tcW w:w="4500" w:type="dxa"/>
          </w:tcPr>
          <w:p w14:paraId="0BB9D064" w14:textId="77777777" w:rsidR="0015730F" w:rsidRDefault="0015730F" w:rsidP="008124B3">
            <w:pPr>
              <w:spacing w:line="240" w:lineRule="auto"/>
              <w:ind w:firstLine="0"/>
              <w:jc w:val="center"/>
            </w:pPr>
            <w:r>
              <w:t>Weakness</w:t>
            </w:r>
          </w:p>
        </w:tc>
      </w:tr>
      <w:tr w:rsidR="0015730F" w14:paraId="434EBB10" w14:textId="77777777" w:rsidTr="00FC56E1">
        <w:tc>
          <w:tcPr>
            <w:tcW w:w="4175" w:type="dxa"/>
          </w:tcPr>
          <w:p w14:paraId="26E46E44" w14:textId="77777777" w:rsidR="0015730F" w:rsidRDefault="0015730F" w:rsidP="008124B3">
            <w:pPr>
              <w:spacing w:line="240" w:lineRule="auto"/>
              <w:ind w:firstLine="0"/>
            </w:pPr>
          </w:p>
          <w:p w14:paraId="2466DC47" w14:textId="77777777" w:rsidR="0015730F" w:rsidRDefault="0015730F" w:rsidP="008124B3">
            <w:pPr>
              <w:spacing w:line="240" w:lineRule="auto"/>
              <w:ind w:firstLine="0"/>
            </w:pPr>
          </w:p>
          <w:p w14:paraId="191D64C4" w14:textId="77777777" w:rsidR="0015730F" w:rsidRDefault="0015730F" w:rsidP="008124B3">
            <w:pPr>
              <w:spacing w:line="240" w:lineRule="auto"/>
              <w:ind w:firstLine="0"/>
            </w:pPr>
          </w:p>
          <w:p w14:paraId="17AF65EF" w14:textId="77777777" w:rsidR="0015730F" w:rsidRDefault="0015730F" w:rsidP="008124B3">
            <w:pPr>
              <w:spacing w:line="240" w:lineRule="auto"/>
              <w:ind w:firstLine="0"/>
            </w:pPr>
          </w:p>
          <w:p w14:paraId="3EE6342D" w14:textId="77777777" w:rsidR="0015730F" w:rsidRDefault="0015730F" w:rsidP="008124B3">
            <w:pPr>
              <w:spacing w:line="240" w:lineRule="auto"/>
              <w:ind w:firstLine="0"/>
            </w:pPr>
          </w:p>
          <w:p w14:paraId="206C7E96" w14:textId="77777777" w:rsidR="0015730F" w:rsidRDefault="0015730F" w:rsidP="008124B3">
            <w:pPr>
              <w:spacing w:line="240" w:lineRule="auto"/>
              <w:ind w:firstLine="0"/>
            </w:pPr>
          </w:p>
        </w:tc>
        <w:tc>
          <w:tcPr>
            <w:tcW w:w="4500" w:type="dxa"/>
          </w:tcPr>
          <w:p w14:paraId="7D410AF8" w14:textId="77777777" w:rsidR="0015730F" w:rsidRDefault="0015730F" w:rsidP="008124B3">
            <w:pPr>
              <w:spacing w:line="240" w:lineRule="auto"/>
              <w:ind w:firstLine="0"/>
            </w:pPr>
          </w:p>
        </w:tc>
      </w:tr>
      <w:tr w:rsidR="0015730F" w14:paraId="20ACF457" w14:textId="77777777" w:rsidTr="00FC56E1">
        <w:tc>
          <w:tcPr>
            <w:tcW w:w="4175" w:type="dxa"/>
          </w:tcPr>
          <w:p w14:paraId="3E6B2F1A" w14:textId="77777777" w:rsidR="0015730F" w:rsidRDefault="0015730F" w:rsidP="008124B3">
            <w:pPr>
              <w:spacing w:line="240" w:lineRule="auto"/>
              <w:ind w:firstLine="0"/>
              <w:jc w:val="center"/>
            </w:pPr>
            <w:r>
              <w:t>Opportunities</w:t>
            </w:r>
          </w:p>
        </w:tc>
        <w:tc>
          <w:tcPr>
            <w:tcW w:w="4500" w:type="dxa"/>
          </w:tcPr>
          <w:p w14:paraId="30FACD91" w14:textId="77777777" w:rsidR="0015730F" w:rsidRDefault="0015730F" w:rsidP="008124B3">
            <w:pPr>
              <w:spacing w:line="240" w:lineRule="auto"/>
              <w:ind w:firstLine="0"/>
              <w:jc w:val="center"/>
            </w:pPr>
            <w:r>
              <w:t>Threats</w:t>
            </w:r>
          </w:p>
        </w:tc>
      </w:tr>
      <w:tr w:rsidR="0015730F" w14:paraId="333E085F" w14:textId="77777777" w:rsidTr="00FC56E1">
        <w:tc>
          <w:tcPr>
            <w:tcW w:w="4175" w:type="dxa"/>
          </w:tcPr>
          <w:p w14:paraId="26267E15" w14:textId="77777777" w:rsidR="0015730F" w:rsidRDefault="0015730F" w:rsidP="008124B3">
            <w:pPr>
              <w:spacing w:line="240" w:lineRule="auto"/>
              <w:ind w:firstLine="0"/>
            </w:pPr>
          </w:p>
          <w:p w14:paraId="2BC05B0D" w14:textId="3D2B0441" w:rsidR="0015730F" w:rsidRDefault="0015730F" w:rsidP="008124B3">
            <w:pPr>
              <w:spacing w:line="240" w:lineRule="auto"/>
              <w:ind w:firstLine="0"/>
            </w:pPr>
            <w:r>
              <w:t>(based on PESTEL)</w:t>
            </w:r>
          </w:p>
          <w:p w14:paraId="0D71C77C" w14:textId="77777777" w:rsidR="0015730F" w:rsidRDefault="0015730F" w:rsidP="008124B3">
            <w:pPr>
              <w:spacing w:line="240" w:lineRule="auto"/>
              <w:ind w:firstLine="0"/>
            </w:pPr>
          </w:p>
          <w:p w14:paraId="60FE97A4" w14:textId="77777777" w:rsidR="0015730F" w:rsidRDefault="0015730F" w:rsidP="008124B3">
            <w:pPr>
              <w:spacing w:line="240" w:lineRule="auto"/>
              <w:ind w:firstLine="0"/>
            </w:pPr>
          </w:p>
          <w:p w14:paraId="220C663E" w14:textId="77777777" w:rsidR="0015730F" w:rsidRDefault="0015730F" w:rsidP="008124B3">
            <w:pPr>
              <w:spacing w:line="240" w:lineRule="auto"/>
              <w:ind w:firstLine="0"/>
            </w:pPr>
          </w:p>
        </w:tc>
        <w:tc>
          <w:tcPr>
            <w:tcW w:w="4500" w:type="dxa"/>
          </w:tcPr>
          <w:p w14:paraId="0FD66591" w14:textId="77777777" w:rsidR="0015730F" w:rsidRDefault="0015730F" w:rsidP="008124B3">
            <w:pPr>
              <w:spacing w:line="240" w:lineRule="auto"/>
              <w:ind w:firstLine="0"/>
            </w:pPr>
          </w:p>
          <w:p w14:paraId="50BB0F12" w14:textId="137458F9" w:rsidR="0015730F" w:rsidRDefault="0015730F" w:rsidP="008124B3">
            <w:pPr>
              <w:spacing w:line="240" w:lineRule="auto"/>
              <w:ind w:firstLine="0"/>
            </w:pPr>
            <w:r>
              <w:t>(based on PESTEL)</w:t>
            </w:r>
          </w:p>
        </w:tc>
      </w:tr>
    </w:tbl>
    <w:p w14:paraId="18959DAB" w14:textId="77777777" w:rsidR="0015730F" w:rsidRDefault="0015730F" w:rsidP="0015730F">
      <w:pPr>
        <w:jc w:val="both"/>
      </w:pPr>
    </w:p>
    <w:p w14:paraId="30B92E9C" w14:textId="577059AD" w:rsidR="000D3E47" w:rsidRDefault="000D3E47" w:rsidP="00F70144">
      <w:pPr>
        <w:pStyle w:val="Heading2"/>
        <w:numPr>
          <w:ilvl w:val="1"/>
          <w:numId w:val="27"/>
        </w:numPr>
        <w:tabs>
          <w:tab w:val="left" w:pos="284"/>
        </w:tabs>
        <w:ind w:left="0" w:firstLine="0"/>
      </w:pPr>
      <w:bookmarkStart w:id="13" w:name="_Toc106891540"/>
      <w:commentRangeStart w:id="14"/>
      <w:r>
        <w:t>Competitor Analysis</w:t>
      </w:r>
      <w:commentRangeEnd w:id="14"/>
      <w:r w:rsidR="0045302F">
        <w:rPr>
          <w:rStyle w:val="CommentReference"/>
          <w:b w:val="0"/>
        </w:rPr>
        <w:commentReference w:id="14"/>
      </w:r>
      <w:bookmarkEnd w:id="13"/>
    </w:p>
    <w:p w14:paraId="3BF324EF" w14:textId="691AC710" w:rsidR="000D3E47" w:rsidRDefault="00476D7D" w:rsidP="000D3E47">
      <w:pPr>
        <w:ind w:firstLine="0"/>
        <w:jc w:val="both"/>
      </w:pPr>
      <w:r>
        <w:t>Include</w:t>
      </w:r>
      <w:r w:rsidR="000D3E47">
        <w:t xml:space="preserve"> the following:</w:t>
      </w:r>
    </w:p>
    <w:p w14:paraId="722F435C" w14:textId="03B3F2BC" w:rsidR="000D3E47" w:rsidRDefault="000D3E47" w:rsidP="0015730F">
      <w:pPr>
        <w:pStyle w:val="ListParagraph"/>
        <w:numPr>
          <w:ilvl w:val="0"/>
          <w:numId w:val="41"/>
        </w:numPr>
      </w:pPr>
      <w:r w:rsidRPr="00F70144">
        <w:rPr>
          <w:b/>
          <w:bCs/>
        </w:rPr>
        <w:t>Direct and indirect competitors</w:t>
      </w:r>
      <w:r>
        <w:t xml:space="preserve"> </w:t>
      </w:r>
      <w:r w:rsidR="00476D7D">
        <w:t>identified;</w:t>
      </w:r>
      <w:r>
        <w:t xml:space="preserve"> prioritization based on share of wallet </w:t>
      </w:r>
    </w:p>
    <w:p w14:paraId="6C7877F4" w14:textId="2D320CD3" w:rsidR="0015730F" w:rsidRDefault="000D3E47" w:rsidP="0015730F">
      <w:pPr>
        <w:pStyle w:val="ListParagraph"/>
        <w:numPr>
          <w:ilvl w:val="0"/>
          <w:numId w:val="41"/>
        </w:numPr>
      </w:pPr>
      <w:r w:rsidRPr="00F70144">
        <w:rPr>
          <w:b/>
          <w:bCs/>
        </w:rPr>
        <w:t>Position map</w:t>
      </w:r>
      <w:r>
        <w:t xml:space="preserve"> created based on points of differences and parity between prioritized competitors </w:t>
      </w:r>
    </w:p>
    <w:tbl>
      <w:tblPr>
        <w:tblStyle w:val="TableGrid"/>
        <w:tblW w:w="9300" w:type="dxa"/>
        <w:tblInd w:w="555" w:type="dxa"/>
        <w:tblLook w:val="04A0" w:firstRow="1" w:lastRow="0" w:firstColumn="1" w:lastColumn="0" w:noHBand="0" w:noVBand="1"/>
      </w:tblPr>
      <w:tblGrid>
        <w:gridCol w:w="1509"/>
        <w:gridCol w:w="7791"/>
      </w:tblGrid>
      <w:tr w:rsidR="0015730F" w:rsidRPr="006B5A42" w14:paraId="3B580B48" w14:textId="134DFA34" w:rsidTr="0015730F">
        <w:trPr>
          <w:trHeight w:val="270"/>
        </w:trPr>
        <w:tc>
          <w:tcPr>
            <w:tcW w:w="9300" w:type="dxa"/>
            <w:gridSpan w:val="2"/>
            <w:tcBorders>
              <w:bottom w:val="single" w:sz="4" w:space="0" w:color="auto"/>
            </w:tcBorders>
            <w:shd w:val="clear" w:color="auto" w:fill="000000" w:themeFill="text1"/>
          </w:tcPr>
          <w:p w14:paraId="31844D85" w14:textId="6B24CEC7" w:rsidR="0015730F" w:rsidRPr="006B5A42" w:rsidRDefault="0015730F" w:rsidP="008124B3">
            <w:pPr>
              <w:spacing w:line="240" w:lineRule="auto"/>
              <w:ind w:firstLine="0"/>
              <w:jc w:val="center"/>
            </w:pPr>
            <w:r w:rsidRPr="006B5A42">
              <w:t xml:space="preserve">Points of </w:t>
            </w:r>
            <w:r>
              <w:t>Parity</w:t>
            </w:r>
            <w:r w:rsidRPr="006B5A42">
              <w:t xml:space="preserve"> </w:t>
            </w:r>
            <w:r>
              <w:t>–</w:t>
            </w:r>
            <w:r w:rsidRPr="006B5A42">
              <w:t xml:space="preserve"> </w:t>
            </w:r>
            <w:r>
              <w:t>Given Brand</w:t>
            </w:r>
            <w:r w:rsidRPr="006B5A42">
              <w:t xml:space="preserve"> </w:t>
            </w:r>
            <w:r w:rsidR="00275828">
              <w:t xml:space="preserve">X </w:t>
            </w:r>
            <w:r w:rsidRPr="006B5A42">
              <w:t xml:space="preserve">and </w:t>
            </w:r>
            <w:r>
              <w:t xml:space="preserve">Key </w:t>
            </w:r>
            <w:r w:rsidRPr="006B5A42">
              <w:t>Competitor</w:t>
            </w:r>
            <w:r>
              <w:t>(s)</w:t>
            </w:r>
          </w:p>
        </w:tc>
      </w:tr>
      <w:tr w:rsidR="0015730F" w14:paraId="425A80E3" w14:textId="3B9EBCBC" w:rsidTr="00275828">
        <w:trPr>
          <w:trHeight w:val="291"/>
        </w:trPr>
        <w:tc>
          <w:tcPr>
            <w:tcW w:w="1509" w:type="dxa"/>
          </w:tcPr>
          <w:p w14:paraId="3BB5A3D2" w14:textId="108F415E" w:rsidR="0015730F" w:rsidRDefault="0015730F" w:rsidP="008124B3">
            <w:pPr>
              <w:spacing w:line="240" w:lineRule="auto"/>
              <w:ind w:firstLine="0"/>
            </w:pPr>
            <w:r>
              <w:t>(e.g. Price point)</w:t>
            </w:r>
          </w:p>
        </w:tc>
        <w:tc>
          <w:tcPr>
            <w:tcW w:w="7791" w:type="dxa"/>
          </w:tcPr>
          <w:p w14:paraId="53BB54D5" w14:textId="096844BA" w:rsidR="0015730F" w:rsidRDefault="00275828" w:rsidP="008124B3">
            <w:pPr>
              <w:spacing w:line="240" w:lineRule="auto"/>
              <w:ind w:firstLine="0"/>
            </w:pPr>
            <w:r>
              <w:t>(e.g. Brand X and Y offer product A at a similar price point)</w:t>
            </w:r>
          </w:p>
        </w:tc>
      </w:tr>
      <w:tr w:rsidR="0015730F" w14:paraId="588514CF" w14:textId="54B255BB" w:rsidTr="00275828">
        <w:trPr>
          <w:trHeight w:val="270"/>
        </w:trPr>
        <w:tc>
          <w:tcPr>
            <w:tcW w:w="1509" w:type="dxa"/>
          </w:tcPr>
          <w:p w14:paraId="250F56E3" w14:textId="77777777" w:rsidR="0015730F" w:rsidRDefault="0015730F" w:rsidP="008124B3">
            <w:pPr>
              <w:spacing w:line="240" w:lineRule="auto"/>
              <w:ind w:firstLine="0"/>
            </w:pPr>
          </w:p>
        </w:tc>
        <w:tc>
          <w:tcPr>
            <w:tcW w:w="7791" w:type="dxa"/>
          </w:tcPr>
          <w:p w14:paraId="588FC56B" w14:textId="77777777" w:rsidR="0015730F" w:rsidRDefault="0015730F" w:rsidP="008124B3">
            <w:pPr>
              <w:spacing w:line="240" w:lineRule="auto"/>
              <w:ind w:firstLine="0"/>
            </w:pPr>
          </w:p>
        </w:tc>
      </w:tr>
      <w:tr w:rsidR="0015730F" w14:paraId="2CEDFF0D" w14:textId="1E957596" w:rsidTr="00275828">
        <w:trPr>
          <w:trHeight w:val="270"/>
        </w:trPr>
        <w:tc>
          <w:tcPr>
            <w:tcW w:w="1509" w:type="dxa"/>
          </w:tcPr>
          <w:p w14:paraId="047C3AF2" w14:textId="77777777" w:rsidR="0015730F" w:rsidRDefault="0015730F" w:rsidP="008124B3">
            <w:pPr>
              <w:spacing w:line="240" w:lineRule="auto"/>
              <w:ind w:firstLine="0"/>
            </w:pPr>
          </w:p>
        </w:tc>
        <w:tc>
          <w:tcPr>
            <w:tcW w:w="7791" w:type="dxa"/>
          </w:tcPr>
          <w:p w14:paraId="66CCBB8E" w14:textId="77777777" w:rsidR="0015730F" w:rsidRDefault="0015730F" w:rsidP="008124B3">
            <w:pPr>
              <w:spacing w:line="240" w:lineRule="auto"/>
              <w:ind w:firstLine="0"/>
            </w:pPr>
          </w:p>
        </w:tc>
      </w:tr>
    </w:tbl>
    <w:p w14:paraId="455B2C37" w14:textId="67D273CB" w:rsidR="0015730F" w:rsidRDefault="0015730F" w:rsidP="00275828">
      <w:pPr>
        <w:pStyle w:val="Heading2"/>
        <w:tabs>
          <w:tab w:val="left" w:pos="284"/>
        </w:tabs>
      </w:pPr>
    </w:p>
    <w:tbl>
      <w:tblPr>
        <w:tblStyle w:val="TableGrid"/>
        <w:tblW w:w="9359" w:type="dxa"/>
        <w:tblInd w:w="595" w:type="dxa"/>
        <w:tblLook w:val="04A0" w:firstRow="1" w:lastRow="0" w:firstColumn="1" w:lastColumn="0" w:noHBand="0" w:noVBand="1"/>
      </w:tblPr>
      <w:tblGrid>
        <w:gridCol w:w="1390"/>
        <w:gridCol w:w="4057"/>
        <w:gridCol w:w="3912"/>
      </w:tblGrid>
      <w:tr w:rsidR="00275828" w:rsidRPr="006B5A42" w14:paraId="2AE11602" w14:textId="38EF9C3F" w:rsidTr="00275828">
        <w:trPr>
          <w:trHeight w:val="291"/>
        </w:trPr>
        <w:tc>
          <w:tcPr>
            <w:tcW w:w="9359" w:type="dxa"/>
            <w:gridSpan w:val="3"/>
            <w:tcBorders>
              <w:bottom w:val="single" w:sz="4" w:space="0" w:color="auto"/>
            </w:tcBorders>
            <w:shd w:val="clear" w:color="auto" w:fill="000000" w:themeFill="text1"/>
          </w:tcPr>
          <w:p w14:paraId="5B49F35A" w14:textId="14ABBE15" w:rsidR="00275828" w:rsidRPr="006B5A42" w:rsidRDefault="00275828" w:rsidP="008124B3">
            <w:pPr>
              <w:spacing w:line="240" w:lineRule="auto"/>
              <w:ind w:firstLine="0"/>
              <w:jc w:val="center"/>
            </w:pPr>
            <w:r w:rsidRPr="006B5A42">
              <w:t xml:space="preserve">Points of Difference </w:t>
            </w:r>
            <w:r>
              <w:t>–</w:t>
            </w:r>
            <w:r w:rsidRPr="006B5A42">
              <w:t xml:space="preserve"> </w:t>
            </w:r>
            <w:r>
              <w:t xml:space="preserve">Brand X and Key </w:t>
            </w:r>
            <w:r w:rsidRPr="006B5A42">
              <w:t>Competitor</w:t>
            </w:r>
            <w:r>
              <w:t>(s)</w:t>
            </w:r>
            <w:r w:rsidRPr="006B5A42">
              <w:t xml:space="preserve"> </w:t>
            </w:r>
          </w:p>
        </w:tc>
      </w:tr>
      <w:tr w:rsidR="00275828" w14:paraId="5B992BC0" w14:textId="3F09B510" w:rsidTr="00275828">
        <w:trPr>
          <w:trHeight w:val="291"/>
        </w:trPr>
        <w:tc>
          <w:tcPr>
            <w:tcW w:w="1390" w:type="dxa"/>
            <w:shd w:val="clear" w:color="auto" w:fill="A6A6A6" w:themeFill="background1" w:themeFillShade="A6"/>
          </w:tcPr>
          <w:p w14:paraId="18160506" w14:textId="6F9A7EBB" w:rsidR="00275828" w:rsidRDefault="00275828" w:rsidP="008124B3">
            <w:pPr>
              <w:spacing w:line="240" w:lineRule="auto"/>
              <w:ind w:firstLine="0"/>
              <w:jc w:val="center"/>
            </w:pPr>
            <w:r>
              <w:t>Factors</w:t>
            </w:r>
          </w:p>
        </w:tc>
        <w:tc>
          <w:tcPr>
            <w:tcW w:w="4057" w:type="dxa"/>
            <w:shd w:val="clear" w:color="auto" w:fill="A6A6A6" w:themeFill="background1" w:themeFillShade="A6"/>
          </w:tcPr>
          <w:p w14:paraId="1FCB76CC" w14:textId="0DFB6A15" w:rsidR="00275828" w:rsidRDefault="00275828" w:rsidP="008124B3">
            <w:pPr>
              <w:spacing w:line="240" w:lineRule="auto"/>
              <w:ind w:firstLine="0"/>
              <w:jc w:val="center"/>
            </w:pPr>
            <w:r>
              <w:t>Brand X</w:t>
            </w:r>
          </w:p>
        </w:tc>
        <w:tc>
          <w:tcPr>
            <w:tcW w:w="3912" w:type="dxa"/>
            <w:shd w:val="clear" w:color="auto" w:fill="A6A6A6" w:themeFill="background1" w:themeFillShade="A6"/>
          </w:tcPr>
          <w:p w14:paraId="7273F9D5" w14:textId="260567D0" w:rsidR="00275828" w:rsidRDefault="00275828" w:rsidP="008124B3">
            <w:pPr>
              <w:spacing w:line="240" w:lineRule="auto"/>
              <w:ind w:firstLine="0"/>
              <w:jc w:val="center"/>
            </w:pPr>
            <w:r>
              <w:t>Competitor(s)</w:t>
            </w:r>
          </w:p>
        </w:tc>
      </w:tr>
      <w:tr w:rsidR="00275828" w14:paraId="081843A3" w14:textId="6644441B" w:rsidTr="00275828">
        <w:trPr>
          <w:trHeight w:val="291"/>
        </w:trPr>
        <w:tc>
          <w:tcPr>
            <w:tcW w:w="1390" w:type="dxa"/>
          </w:tcPr>
          <w:p w14:paraId="1E305512" w14:textId="52257CDD" w:rsidR="00275828" w:rsidRDefault="00275828" w:rsidP="008124B3">
            <w:pPr>
              <w:spacing w:line="240" w:lineRule="auto"/>
              <w:ind w:firstLine="0"/>
            </w:pPr>
            <w:r>
              <w:t>(e.g. Warranty)</w:t>
            </w:r>
          </w:p>
        </w:tc>
        <w:tc>
          <w:tcPr>
            <w:tcW w:w="4057" w:type="dxa"/>
          </w:tcPr>
          <w:p w14:paraId="3F3C51BB" w14:textId="4932BAC7" w:rsidR="00275828" w:rsidRDefault="00275828" w:rsidP="008124B3">
            <w:pPr>
              <w:spacing w:line="240" w:lineRule="auto"/>
              <w:ind w:firstLine="0"/>
            </w:pPr>
            <w:r>
              <w:t>(e.g. standard warranty)</w:t>
            </w:r>
          </w:p>
        </w:tc>
        <w:tc>
          <w:tcPr>
            <w:tcW w:w="3912" w:type="dxa"/>
          </w:tcPr>
          <w:p w14:paraId="63F5B705" w14:textId="2B82AA5A" w:rsidR="00275828" w:rsidRDefault="00275828" w:rsidP="008124B3">
            <w:pPr>
              <w:spacing w:line="240" w:lineRule="auto"/>
              <w:ind w:firstLine="0"/>
            </w:pPr>
            <w:r>
              <w:t xml:space="preserve">(e.g. generous warranty beyond </w:t>
            </w:r>
            <w:r w:rsidR="00E90808">
              <w:t>industry</w:t>
            </w:r>
            <w:r>
              <w:t xml:space="preserve"> standard)</w:t>
            </w:r>
          </w:p>
        </w:tc>
      </w:tr>
      <w:tr w:rsidR="00275828" w14:paraId="777532BA" w14:textId="647B1447" w:rsidTr="00275828">
        <w:trPr>
          <w:trHeight w:val="291"/>
        </w:trPr>
        <w:tc>
          <w:tcPr>
            <w:tcW w:w="1390" w:type="dxa"/>
          </w:tcPr>
          <w:p w14:paraId="25E76962" w14:textId="77777777" w:rsidR="00275828" w:rsidRDefault="00275828" w:rsidP="008124B3">
            <w:pPr>
              <w:spacing w:line="240" w:lineRule="auto"/>
              <w:ind w:firstLine="0"/>
            </w:pPr>
          </w:p>
        </w:tc>
        <w:tc>
          <w:tcPr>
            <w:tcW w:w="4057" w:type="dxa"/>
          </w:tcPr>
          <w:p w14:paraId="39C28BAD" w14:textId="77777777" w:rsidR="00275828" w:rsidRDefault="00275828" w:rsidP="008124B3">
            <w:pPr>
              <w:spacing w:line="240" w:lineRule="auto"/>
              <w:ind w:firstLine="0"/>
            </w:pPr>
          </w:p>
        </w:tc>
        <w:tc>
          <w:tcPr>
            <w:tcW w:w="3912" w:type="dxa"/>
          </w:tcPr>
          <w:p w14:paraId="60C5E359" w14:textId="77777777" w:rsidR="00275828" w:rsidRDefault="00275828" w:rsidP="008124B3">
            <w:pPr>
              <w:spacing w:line="240" w:lineRule="auto"/>
              <w:ind w:firstLine="0"/>
            </w:pPr>
          </w:p>
        </w:tc>
      </w:tr>
      <w:tr w:rsidR="00275828" w14:paraId="3790B49C" w14:textId="22AFBB54" w:rsidTr="00275828">
        <w:trPr>
          <w:trHeight w:val="291"/>
        </w:trPr>
        <w:tc>
          <w:tcPr>
            <w:tcW w:w="1390" w:type="dxa"/>
          </w:tcPr>
          <w:p w14:paraId="66280354" w14:textId="77777777" w:rsidR="00275828" w:rsidRDefault="00275828" w:rsidP="008124B3">
            <w:pPr>
              <w:spacing w:line="240" w:lineRule="auto"/>
              <w:ind w:firstLine="0"/>
            </w:pPr>
          </w:p>
        </w:tc>
        <w:tc>
          <w:tcPr>
            <w:tcW w:w="4057" w:type="dxa"/>
          </w:tcPr>
          <w:p w14:paraId="28148DCD" w14:textId="77777777" w:rsidR="00275828" w:rsidRDefault="00275828" w:rsidP="008124B3">
            <w:pPr>
              <w:spacing w:line="240" w:lineRule="auto"/>
              <w:ind w:firstLine="0"/>
            </w:pPr>
          </w:p>
        </w:tc>
        <w:tc>
          <w:tcPr>
            <w:tcW w:w="3912" w:type="dxa"/>
          </w:tcPr>
          <w:p w14:paraId="4AB251DE" w14:textId="77777777" w:rsidR="00275828" w:rsidRDefault="00275828" w:rsidP="008124B3">
            <w:pPr>
              <w:spacing w:line="240" w:lineRule="auto"/>
              <w:ind w:firstLine="0"/>
            </w:pPr>
          </w:p>
        </w:tc>
      </w:tr>
    </w:tbl>
    <w:p w14:paraId="59822669" w14:textId="77777777" w:rsidR="00275828" w:rsidRDefault="00275828" w:rsidP="00275828">
      <w:pPr>
        <w:pStyle w:val="ListParagraph"/>
        <w:tabs>
          <w:tab w:val="left" w:pos="720"/>
        </w:tabs>
        <w:ind w:firstLine="0"/>
      </w:pPr>
    </w:p>
    <w:p w14:paraId="40CBFB67" w14:textId="52D1E670" w:rsidR="0015730F" w:rsidRDefault="00275828" w:rsidP="00275828">
      <w:pPr>
        <w:pStyle w:val="ListParagraph"/>
        <w:tabs>
          <w:tab w:val="left" w:pos="720"/>
        </w:tabs>
        <w:ind w:firstLine="0"/>
      </w:pPr>
      <w:r>
        <w:rPr>
          <w:noProof/>
        </w:rPr>
        <w:drawing>
          <wp:inline distT="0" distB="0" distL="0" distR="0" wp14:anchorId="7903D48E" wp14:editId="0F77BA6A">
            <wp:extent cx="5018314" cy="2906485"/>
            <wp:effectExtent l="0" t="0" r="1143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881707" w14:textId="77777777" w:rsidR="00E90808" w:rsidRPr="00E90808" w:rsidRDefault="00E90808" w:rsidP="00E90808">
      <w:pPr>
        <w:pStyle w:val="ListParagraph"/>
        <w:ind w:firstLine="0"/>
      </w:pPr>
    </w:p>
    <w:p w14:paraId="0C2D2BBA" w14:textId="6EE8462D" w:rsidR="000D3E47" w:rsidRDefault="000D3E47" w:rsidP="0015730F">
      <w:pPr>
        <w:pStyle w:val="ListParagraph"/>
        <w:numPr>
          <w:ilvl w:val="0"/>
          <w:numId w:val="41"/>
        </w:numPr>
      </w:pPr>
      <w:r w:rsidRPr="00F70144">
        <w:rPr>
          <w:b/>
          <w:bCs/>
        </w:rPr>
        <w:t>Key competitive advantage/USP</w:t>
      </w:r>
      <w:r>
        <w:t xml:space="preserve"> of the brand identified and stated</w:t>
      </w:r>
    </w:p>
    <w:p w14:paraId="6741D977" w14:textId="1F19D803" w:rsidR="00E90808" w:rsidRDefault="00E90808" w:rsidP="00FC56E1">
      <w:pPr>
        <w:pStyle w:val="ListParagraph"/>
        <w:ind w:firstLine="0"/>
      </w:pPr>
      <w:r>
        <w:t xml:space="preserve">Positioning </w:t>
      </w:r>
      <w:r w:rsidR="00FC56E1">
        <w:t>is often how brands differentiate. Based on the position map above, include the positioning statement in the following format:</w:t>
      </w:r>
    </w:p>
    <w:p w14:paraId="0E4C6471" w14:textId="77777777" w:rsidR="00FC56E1" w:rsidRDefault="00FC56E1" w:rsidP="00E90808">
      <w:pPr>
        <w:pStyle w:val="ListParagraph"/>
        <w:ind w:firstLine="0"/>
        <w:jc w:val="both"/>
      </w:pPr>
    </w:p>
    <w:p w14:paraId="64409573" w14:textId="3D80B92A" w:rsidR="00E90808" w:rsidRPr="00E90808" w:rsidRDefault="00E90808" w:rsidP="00E90808">
      <w:pPr>
        <w:pStyle w:val="ListParagraph"/>
        <w:ind w:firstLine="0"/>
        <w:jc w:val="both"/>
        <w:rPr>
          <w:b/>
          <w:bCs/>
        </w:rPr>
      </w:pPr>
      <w:r>
        <w:t xml:space="preserve">To </w:t>
      </w:r>
      <w:r w:rsidRPr="00E90808">
        <w:rPr>
          <w:b/>
          <w:bCs/>
        </w:rPr>
        <w:t>[target audience],</w:t>
      </w:r>
      <w:r>
        <w:t xml:space="preserve"> [Brand X] is the </w:t>
      </w:r>
      <w:r w:rsidRPr="00E90808">
        <w:rPr>
          <w:b/>
          <w:bCs/>
        </w:rPr>
        <w:t>[product category]</w:t>
      </w:r>
      <w:r>
        <w:t xml:space="preserve"> that provides </w:t>
      </w:r>
      <w:r w:rsidRPr="00E90808">
        <w:rPr>
          <w:b/>
          <w:bCs/>
        </w:rPr>
        <w:t>[key benefit/differential/problem to be solved]</w:t>
      </w:r>
      <w:r>
        <w:t xml:space="preserve"> because </w:t>
      </w:r>
      <w:r w:rsidRPr="00E90808">
        <w:rPr>
          <w:b/>
          <w:bCs/>
        </w:rPr>
        <w:t>[promise].</w:t>
      </w:r>
    </w:p>
    <w:p w14:paraId="1F3B09E0" w14:textId="77777777" w:rsidR="00E90808" w:rsidRPr="000D3E47" w:rsidRDefault="00E90808" w:rsidP="00E90808"/>
    <w:p w14:paraId="5FCC921A" w14:textId="60F8CF21" w:rsidR="00476D7D" w:rsidRDefault="00476D7D" w:rsidP="00F70144">
      <w:pPr>
        <w:pStyle w:val="Heading2"/>
        <w:numPr>
          <w:ilvl w:val="1"/>
          <w:numId w:val="27"/>
        </w:numPr>
        <w:tabs>
          <w:tab w:val="left" w:pos="284"/>
        </w:tabs>
        <w:ind w:left="0" w:firstLine="0"/>
      </w:pPr>
      <w:bookmarkStart w:id="15" w:name="_Toc106891541"/>
      <w:commentRangeStart w:id="16"/>
      <w:r>
        <w:t>Target Market Analysis</w:t>
      </w:r>
      <w:commentRangeEnd w:id="16"/>
      <w:r w:rsidR="009A2C44">
        <w:rPr>
          <w:rStyle w:val="CommentReference"/>
          <w:b w:val="0"/>
        </w:rPr>
        <w:commentReference w:id="16"/>
      </w:r>
      <w:bookmarkEnd w:id="15"/>
    </w:p>
    <w:p w14:paraId="1C8844BC" w14:textId="79C45726" w:rsidR="000D3E47" w:rsidRDefault="00476D7D" w:rsidP="00476D7D">
      <w:pPr>
        <w:ind w:firstLine="0"/>
      </w:pPr>
      <w:r>
        <w:t>Include the following:</w:t>
      </w:r>
    </w:p>
    <w:p w14:paraId="0E5D5740" w14:textId="63FF183C" w:rsidR="00476D7D" w:rsidRDefault="00476D7D" w:rsidP="0015730F">
      <w:pPr>
        <w:pStyle w:val="ListParagraph"/>
        <w:numPr>
          <w:ilvl w:val="0"/>
          <w:numId w:val="42"/>
        </w:numPr>
      </w:pPr>
      <w:r w:rsidRPr="0015730F">
        <w:rPr>
          <w:b/>
          <w:bCs/>
        </w:rPr>
        <w:t>Market segmented</w:t>
      </w:r>
      <w:r>
        <w:t xml:space="preserve"> using </w:t>
      </w:r>
      <w:r w:rsidRPr="00476D7D">
        <w:t>Vividata</w:t>
      </w:r>
      <w:r>
        <w:t>/StatsCan</w:t>
      </w:r>
    </w:p>
    <w:p w14:paraId="2DE8F277" w14:textId="64684EFC" w:rsidR="00476D7D" w:rsidRDefault="00476D7D" w:rsidP="0015730F">
      <w:pPr>
        <w:pStyle w:val="ListParagraph"/>
        <w:numPr>
          <w:ilvl w:val="0"/>
          <w:numId w:val="42"/>
        </w:numPr>
      </w:pPr>
      <w:r>
        <w:t xml:space="preserve">Target segment(s) </w:t>
      </w:r>
      <w:r w:rsidRPr="0015730F">
        <w:rPr>
          <w:b/>
          <w:bCs/>
        </w:rPr>
        <w:t>identified and prioritized</w:t>
      </w:r>
      <w:r>
        <w:t xml:space="preserve"> (primary, secondary, tertiary)</w:t>
      </w:r>
    </w:p>
    <w:p w14:paraId="539E55A4" w14:textId="7F9F54A5" w:rsidR="00FC56E1" w:rsidRDefault="00FC56E1" w:rsidP="00FC56E1">
      <w:pPr>
        <w:ind w:left="720" w:firstLine="0"/>
      </w:pPr>
      <w:r>
        <w:t xml:space="preserve">Note: Research skills based on prior courses must be applied to develop segments. In-text citation mandatory. </w:t>
      </w:r>
    </w:p>
    <w:tbl>
      <w:tblPr>
        <w:tblStyle w:val="TableGrid"/>
        <w:tblW w:w="8644" w:type="dxa"/>
        <w:jc w:val="center"/>
        <w:tblLook w:val="04A0" w:firstRow="1" w:lastRow="0" w:firstColumn="1" w:lastColumn="0" w:noHBand="0" w:noVBand="1"/>
      </w:tblPr>
      <w:tblGrid>
        <w:gridCol w:w="2268"/>
        <w:gridCol w:w="6376"/>
      </w:tblGrid>
      <w:tr w:rsidR="00FC56E1" w:rsidRPr="006B5A42" w14:paraId="7CDB51B4" w14:textId="77777777" w:rsidTr="290ED1DB">
        <w:trPr>
          <w:jc w:val="center"/>
        </w:trPr>
        <w:tc>
          <w:tcPr>
            <w:tcW w:w="8644" w:type="dxa"/>
            <w:gridSpan w:val="2"/>
            <w:tcBorders>
              <w:bottom w:val="single" w:sz="4" w:space="0" w:color="auto"/>
            </w:tcBorders>
            <w:shd w:val="clear" w:color="auto" w:fill="000000" w:themeFill="text1"/>
          </w:tcPr>
          <w:p w14:paraId="7C484DBD" w14:textId="77777777" w:rsidR="00FC56E1" w:rsidRPr="006B5A42" w:rsidRDefault="00FC56E1" w:rsidP="008124B3">
            <w:pPr>
              <w:spacing w:line="240" w:lineRule="auto"/>
              <w:ind w:firstLine="0"/>
              <w:jc w:val="center"/>
            </w:pPr>
            <w:r>
              <w:t>Primary Target Market</w:t>
            </w:r>
          </w:p>
        </w:tc>
      </w:tr>
      <w:tr w:rsidR="00FC56E1" w14:paraId="6C6B187E" w14:textId="77777777" w:rsidTr="290ED1DB">
        <w:trPr>
          <w:jc w:val="center"/>
        </w:trPr>
        <w:tc>
          <w:tcPr>
            <w:tcW w:w="2268" w:type="dxa"/>
          </w:tcPr>
          <w:p w14:paraId="04DA64F3" w14:textId="77777777" w:rsidR="00FC56E1" w:rsidRDefault="00FC56E1" w:rsidP="008124B3">
            <w:pPr>
              <w:spacing w:line="240" w:lineRule="auto"/>
              <w:ind w:firstLine="0"/>
            </w:pPr>
            <w:r>
              <w:t>Demographic</w:t>
            </w:r>
          </w:p>
        </w:tc>
        <w:tc>
          <w:tcPr>
            <w:tcW w:w="6376" w:type="dxa"/>
          </w:tcPr>
          <w:p w14:paraId="495F69CF" w14:textId="77777777" w:rsidR="00FC56E1" w:rsidRDefault="00FC56E1" w:rsidP="008124B3">
            <w:pPr>
              <w:spacing w:line="240" w:lineRule="auto"/>
              <w:ind w:firstLine="0"/>
            </w:pPr>
          </w:p>
        </w:tc>
      </w:tr>
      <w:tr w:rsidR="00FC56E1" w14:paraId="600E8705" w14:textId="77777777" w:rsidTr="290ED1DB">
        <w:trPr>
          <w:jc w:val="center"/>
        </w:trPr>
        <w:tc>
          <w:tcPr>
            <w:tcW w:w="2268" w:type="dxa"/>
          </w:tcPr>
          <w:p w14:paraId="639781FF" w14:textId="77777777" w:rsidR="00FC56E1" w:rsidRDefault="00FC56E1" w:rsidP="008124B3">
            <w:pPr>
              <w:spacing w:line="240" w:lineRule="auto"/>
              <w:ind w:firstLine="0"/>
            </w:pPr>
            <w:r>
              <w:t>Geographic</w:t>
            </w:r>
          </w:p>
        </w:tc>
        <w:tc>
          <w:tcPr>
            <w:tcW w:w="6376" w:type="dxa"/>
          </w:tcPr>
          <w:p w14:paraId="466306F4" w14:textId="77777777" w:rsidR="00FC56E1" w:rsidRDefault="00FC56E1" w:rsidP="008124B3">
            <w:pPr>
              <w:spacing w:line="240" w:lineRule="auto"/>
              <w:ind w:firstLine="0"/>
            </w:pPr>
          </w:p>
        </w:tc>
      </w:tr>
      <w:tr w:rsidR="00FC56E1" w14:paraId="0E824EC3" w14:textId="77777777" w:rsidTr="290ED1DB">
        <w:trPr>
          <w:jc w:val="center"/>
        </w:trPr>
        <w:tc>
          <w:tcPr>
            <w:tcW w:w="2268" w:type="dxa"/>
          </w:tcPr>
          <w:p w14:paraId="285EB67D" w14:textId="77777777" w:rsidR="00FC56E1" w:rsidRDefault="00FC56E1" w:rsidP="008124B3">
            <w:pPr>
              <w:spacing w:line="240" w:lineRule="auto"/>
              <w:ind w:firstLine="0"/>
            </w:pPr>
            <w:r>
              <w:t>Psychographic</w:t>
            </w:r>
          </w:p>
        </w:tc>
        <w:tc>
          <w:tcPr>
            <w:tcW w:w="6376" w:type="dxa"/>
          </w:tcPr>
          <w:p w14:paraId="548BB3EC" w14:textId="77777777" w:rsidR="00FC56E1" w:rsidRDefault="00FC56E1" w:rsidP="008124B3">
            <w:pPr>
              <w:spacing w:line="240" w:lineRule="auto"/>
              <w:ind w:firstLine="0"/>
            </w:pPr>
          </w:p>
        </w:tc>
      </w:tr>
      <w:tr w:rsidR="00FC56E1" w14:paraId="1F27F845" w14:textId="77777777" w:rsidTr="290ED1DB">
        <w:trPr>
          <w:jc w:val="center"/>
        </w:trPr>
        <w:tc>
          <w:tcPr>
            <w:tcW w:w="2268" w:type="dxa"/>
          </w:tcPr>
          <w:p w14:paraId="38144324" w14:textId="77777777" w:rsidR="00FC56E1" w:rsidRDefault="00FC56E1" w:rsidP="008124B3">
            <w:pPr>
              <w:spacing w:line="240" w:lineRule="auto"/>
              <w:ind w:firstLine="0"/>
            </w:pPr>
            <w:r>
              <w:t>Behavioural</w:t>
            </w:r>
          </w:p>
        </w:tc>
        <w:tc>
          <w:tcPr>
            <w:tcW w:w="6376" w:type="dxa"/>
          </w:tcPr>
          <w:p w14:paraId="7C608DAC" w14:textId="77777777" w:rsidR="00FC56E1" w:rsidRDefault="00FC56E1" w:rsidP="008124B3">
            <w:pPr>
              <w:spacing w:line="240" w:lineRule="auto"/>
              <w:ind w:firstLine="0"/>
            </w:pPr>
          </w:p>
        </w:tc>
      </w:tr>
      <w:tr w:rsidR="00FC56E1" w:rsidRPr="006B5A42" w14:paraId="65A893DA" w14:textId="77777777" w:rsidTr="290ED1DB">
        <w:trPr>
          <w:jc w:val="center"/>
        </w:trPr>
        <w:tc>
          <w:tcPr>
            <w:tcW w:w="8644" w:type="dxa"/>
            <w:gridSpan w:val="2"/>
            <w:tcBorders>
              <w:bottom w:val="single" w:sz="4" w:space="0" w:color="auto"/>
            </w:tcBorders>
            <w:shd w:val="clear" w:color="auto" w:fill="000000" w:themeFill="text1"/>
          </w:tcPr>
          <w:p w14:paraId="6943B5F6" w14:textId="77777777" w:rsidR="00FC56E1" w:rsidRPr="006B5A42" w:rsidRDefault="00FC56E1" w:rsidP="008124B3">
            <w:pPr>
              <w:spacing w:line="240" w:lineRule="auto"/>
              <w:ind w:firstLine="0"/>
              <w:jc w:val="center"/>
            </w:pPr>
            <w:r>
              <w:t>Secondary Target Market</w:t>
            </w:r>
          </w:p>
        </w:tc>
      </w:tr>
      <w:tr w:rsidR="00FC56E1" w14:paraId="410F9775" w14:textId="77777777" w:rsidTr="290ED1DB">
        <w:trPr>
          <w:jc w:val="center"/>
        </w:trPr>
        <w:tc>
          <w:tcPr>
            <w:tcW w:w="2268" w:type="dxa"/>
          </w:tcPr>
          <w:p w14:paraId="0F3D0B35" w14:textId="77777777" w:rsidR="00FC56E1" w:rsidRDefault="00FC56E1" w:rsidP="008124B3">
            <w:pPr>
              <w:spacing w:line="240" w:lineRule="auto"/>
              <w:ind w:firstLine="0"/>
            </w:pPr>
            <w:r>
              <w:t>Demographic</w:t>
            </w:r>
          </w:p>
        </w:tc>
        <w:tc>
          <w:tcPr>
            <w:tcW w:w="6376" w:type="dxa"/>
          </w:tcPr>
          <w:p w14:paraId="33E3B125" w14:textId="77777777" w:rsidR="00FC56E1" w:rsidRDefault="00FC56E1" w:rsidP="008124B3">
            <w:pPr>
              <w:spacing w:line="240" w:lineRule="auto"/>
              <w:ind w:firstLine="0"/>
            </w:pPr>
          </w:p>
        </w:tc>
      </w:tr>
      <w:tr w:rsidR="00FC56E1" w14:paraId="1363CE6B" w14:textId="77777777" w:rsidTr="290ED1DB">
        <w:trPr>
          <w:jc w:val="center"/>
        </w:trPr>
        <w:tc>
          <w:tcPr>
            <w:tcW w:w="2268" w:type="dxa"/>
          </w:tcPr>
          <w:p w14:paraId="0E323421" w14:textId="77777777" w:rsidR="00FC56E1" w:rsidRDefault="00FC56E1" w:rsidP="008124B3">
            <w:pPr>
              <w:spacing w:line="240" w:lineRule="auto"/>
              <w:ind w:firstLine="0"/>
            </w:pPr>
            <w:r>
              <w:t>Geographic</w:t>
            </w:r>
          </w:p>
        </w:tc>
        <w:tc>
          <w:tcPr>
            <w:tcW w:w="6376" w:type="dxa"/>
          </w:tcPr>
          <w:p w14:paraId="37069A8C" w14:textId="77777777" w:rsidR="00FC56E1" w:rsidRDefault="00FC56E1" w:rsidP="008124B3">
            <w:pPr>
              <w:spacing w:line="240" w:lineRule="auto"/>
              <w:ind w:firstLine="0"/>
            </w:pPr>
          </w:p>
        </w:tc>
      </w:tr>
      <w:tr w:rsidR="00FC56E1" w14:paraId="279939FC" w14:textId="77777777" w:rsidTr="290ED1DB">
        <w:trPr>
          <w:jc w:val="center"/>
        </w:trPr>
        <w:tc>
          <w:tcPr>
            <w:tcW w:w="2268" w:type="dxa"/>
          </w:tcPr>
          <w:p w14:paraId="76F2A560" w14:textId="77777777" w:rsidR="00FC56E1" w:rsidRDefault="00FC56E1" w:rsidP="008124B3">
            <w:pPr>
              <w:spacing w:line="240" w:lineRule="auto"/>
              <w:ind w:firstLine="0"/>
            </w:pPr>
            <w:r>
              <w:t>Psychographic</w:t>
            </w:r>
          </w:p>
        </w:tc>
        <w:tc>
          <w:tcPr>
            <w:tcW w:w="6376" w:type="dxa"/>
          </w:tcPr>
          <w:p w14:paraId="55BF5127" w14:textId="77777777" w:rsidR="00FC56E1" w:rsidRDefault="00FC56E1" w:rsidP="008124B3">
            <w:pPr>
              <w:spacing w:line="240" w:lineRule="auto"/>
              <w:ind w:firstLine="0"/>
            </w:pPr>
          </w:p>
        </w:tc>
      </w:tr>
      <w:tr w:rsidR="00FC56E1" w14:paraId="065B2FA4" w14:textId="77777777" w:rsidTr="290ED1DB">
        <w:trPr>
          <w:jc w:val="center"/>
        </w:trPr>
        <w:tc>
          <w:tcPr>
            <w:tcW w:w="2268" w:type="dxa"/>
          </w:tcPr>
          <w:p w14:paraId="3C5232D7" w14:textId="77777777" w:rsidR="00FC56E1" w:rsidRDefault="00FC56E1" w:rsidP="008124B3">
            <w:pPr>
              <w:spacing w:line="240" w:lineRule="auto"/>
              <w:ind w:firstLine="0"/>
            </w:pPr>
            <w:r>
              <w:t>Behavioural</w:t>
            </w:r>
          </w:p>
        </w:tc>
        <w:tc>
          <w:tcPr>
            <w:tcW w:w="6376" w:type="dxa"/>
          </w:tcPr>
          <w:p w14:paraId="38754815" w14:textId="77777777" w:rsidR="00FC56E1" w:rsidRDefault="00FC56E1" w:rsidP="008124B3">
            <w:pPr>
              <w:spacing w:line="240" w:lineRule="auto"/>
              <w:ind w:firstLine="0"/>
            </w:pPr>
          </w:p>
        </w:tc>
      </w:tr>
    </w:tbl>
    <w:tbl>
      <w:tblPr>
        <w:tblStyle w:val="TableGrid"/>
        <w:tblpPr w:leftFromText="180" w:rightFromText="180" w:vertAnchor="text" w:horzAnchor="margin" w:tblpXSpec="center" w:tblpY="658"/>
        <w:tblW w:w="8644" w:type="dxa"/>
        <w:jc w:val="center"/>
        <w:tblLook w:val="04A0" w:firstRow="1" w:lastRow="0" w:firstColumn="1" w:lastColumn="0" w:noHBand="0" w:noVBand="1"/>
      </w:tblPr>
      <w:tblGrid>
        <w:gridCol w:w="2268"/>
        <w:gridCol w:w="6376"/>
      </w:tblGrid>
      <w:tr w:rsidR="00FC56E1" w:rsidRPr="006B5A42" w14:paraId="3D75C22A" w14:textId="77777777">
        <w:trPr>
          <w:jc w:val="center"/>
        </w:trPr>
        <w:tc>
          <w:tcPr>
            <w:tcW w:w="8644" w:type="dxa"/>
            <w:gridSpan w:val="2"/>
            <w:tcBorders>
              <w:bottom w:val="single" w:sz="4" w:space="0" w:color="auto"/>
            </w:tcBorders>
            <w:shd w:val="clear" w:color="auto" w:fill="000000" w:themeFill="text1"/>
          </w:tcPr>
          <w:p w14:paraId="1A5B5919" w14:textId="77777777" w:rsidR="00FC56E1" w:rsidRPr="006B5A42" w:rsidRDefault="00FC56E1" w:rsidP="00FC56E1">
            <w:pPr>
              <w:spacing w:line="240" w:lineRule="auto"/>
              <w:ind w:firstLine="0"/>
              <w:jc w:val="center"/>
            </w:pPr>
            <w:r>
              <w:t>Tertiary Target Market</w:t>
            </w:r>
          </w:p>
        </w:tc>
      </w:tr>
      <w:tr w:rsidR="00FC56E1" w14:paraId="4EC84ACB" w14:textId="77777777">
        <w:trPr>
          <w:jc w:val="center"/>
        </w:trPr>
        <w:tc>
          <w:tcPr>
            <w:tcW w:w="2268" w:type="dxa"/>
          </w:tcPr>
          <w:p w14:paraId="69A693EE" w14:textId="77777777" w:rsidR="00FC56E1" w:rsidRDefault="00FC56E1" w:rsidP="00FC56E1">
            <w:pPr>
              <w:spacing w:line="240" w:lineRule="auto"/>
              <w:ind w:firstLine="0"/>
            </w:pPr>
            <w:r>
              <w:t>Demographic</w:t>
            </w:r>
          </w:p>
        </w:tc>
        <w:tc>
          <w:tcPr>
            <w:tcW w:w="6376" w:type="dxa"/>
          </w:tcPr>
          <w:p w14:paraId="36860706" w14:textId="77777777" w:rsidR="00FC56E1" w:rsidRDefault="00FC56E1" w:rsidP="00FC56E1">
            <w:pPr>
              <w:spacing w:line="240" w:lineRule="auto"/>
              <w:ind w:firstLine="0"/>
            </w:pPr>
          </w:p>
        </w:tc>
      </w:tr>
      <w:tr w:rsidR="00FC56E1" w14:paraId="61ECAA3D" w14:textId="77777777">
        <w:trPr>
          <w:jc w:val="center"/>
        </w:trPr>
        <w:tc>
          <w:tcPr>
            <w:tcW w:w="2268" w:type="dxa"/>
          </w:tcPr>
          <w:p w14:paraId="74EA30E0" w14:textId="77777777" w:rsidR="00FC56E1" w:rsidRDefault="00FC56E1" w:rsidP="00FC56E1">
            <w:pPr>
              <w:spacing w:line="240" w:lineRule="auto"/>
              <w:ind w:firstLine="0"/>
            </w:pPr>
            <w:r>
              <w:t>Geographic</w:t>
            </w:r>
          </w:p>
        </w:tc>
        <w:tc>
          <w:tcPr>
            <w:tcW w:w="6376" w:type="dxa"/>
          </w:tcPr>
          <w:p w14:paraId="5761E720" w14:textId="77777777" w:rsidR="00FC56E1" w:rsidRDefault="00FC56E1" w:rsidP="00FC56E1">
            <w:pPr>
              <w:spacing w:line="240" w:lineRule="auto"/>
              <w:ind w:firstLine="0"/>
            </w:pPr>
          </w:p>
        </w:tc>
      </w:tr>
      <w:tr w:rsidR="00FC56E1" w14:paraId="2549CBAE" w14:textId="77777777">
        <w:trPr>
          <w:jc w:val="center"/>
        </w:trPr>
        <w:tc>
          <w:tcPr>
            <w:tcW w:w="2268" w:type="dxa"/>
          </w:tcPr>
          <w:p w14:paraId="4F4BCA6A" w14:textId="77777777" w:rsidR="00FC56E1" w:rsidRDefault="00FC56E1" w:rsidP="00FC56E1">
            <w:pPr>
              <w:spacing w:line="240" w:lineRule="auto"/>
              <w:ind w:firstLine="0"/>
            </w:pPr>
            <w:r>
              <w:t>Psychographic</w:t>
            </w:r>
          </w:p>
        </w:tc>
        <w:tc>
          <w:tcPr>
            <w:tcW w:w="6376" w:type="dxa"/>
          </w:tcPr>
          <w:p w14:paraId="29A11FB2" w14:textId="77777777" w:rsidR="00FC56E1" w:rsidRDefault="00FC56E1" w:rsidP="00FC56E1">
            <w:pPr>
              <w:spacing w:line="240" w:lineRule="auto"/>
              <w:ind w:firstLine="0"/>
            </w:pPr>
          </w:p>
        </w:tc>
      </w:tr>
      <w:tr w:rsidR="00FC56E1" w14:paraId="37030900" w14:textId="77777777">
        <w:trPr>
          <w:jc w:val="center"/>
        </w:trPr>
        <w:tc>
          <w:tcPr>
            <w:tcW w:w="2268" w:type="dxa"/>
          </w:tcPr>
          <w:p w14:paraId="1B1787CA" w14:textId="77777777" w:rsidR="00FC56E1" w:rsidRDefault="00FC56E1" w:rsidP="00FC56E1">
            <w:pPr>
              <w:spacing w:line="240" w:lineRule="auto"/>
              <w:ind w:firstLine="0"/>
            </w:pPr>
            <w:r>
              <w:t>Behavioural</w:t>
            </w:r>
          </w:p>
        </w:tc>
        <w:tc>
          <w:tcPr>
            <w:tcW w:w="6376" w:type="dxa"/>
          </w:tcPr>
          <w:p w14:paraId="70C0FEFC" w14:textId="77777777" w:rsidR="00FC56E1" w:rsidRDefault="00FC56E1" w:rsidP="00FC56E1">
            <w:pPr>
              <w:spacing w:line="240" w:lineRule="auto"/>
              <w:ind w:firstLine="0"/>
            </w:pPr>
          </w:p>
        </w:tc>
      </w:tr>
    </w:tbl>
    <w:p w14:paraId="10AB15D2" w14:textId="27C22BEE" w:rsidR="00FC56E1" w:rsidRDefault="00FC56E1" w:rsidP="290ED1DB">
      <w:pPr>
        <w:pStyle w:val="ListParagraph"/>
        <w:ind w:firstLine="0"/>
      </w:pPr>
    </w:p>
    <w:p w14:paraId="035A7C5A" w14:textId="484F4477" w:rsidR="00476D7D" w:rsidRDefault="00476D7D" w:rsidP="0015730F">
      <w:pPr>
        <w:pStyle w:val="ListParagraph"/>
        <w:numPr>
          <w:ilvl w:val="0"/>
          <w:numId w:val="42"/>
        </w:numPr>
        <w:rPr>
          <w:b/>
          <w:bCs/>
        </w:rPr>
      </w:pPr>
      <w:r w:rsidRPr="0015730F">
        <w:rPr>
          <w:b/>
          <w:bCs/>
        </w:rPr>
        <w:t>Persona/profile developed</w:t>
      </w:r>
    </w:p>
    <w:p w14:paraId="24026FCF" w14:textId="64822678" w:rsidR="00FC56E1" w:rsidRPr="00FC56E1" w:rsidRDefault="00FC56E1" w:rsidP="00FC56E1">
      <w:pPr>
        <w:pStyle w:val="ListParagraph"/>
        <w:ind w:firstLine="0"/>
        <w:rPr>
          <w:b/>
          <w:bCs/>
        </w:rPr>
      </w:pPr>
      <w:r>
        <w:t>Note: Attach persona as an Appendix. (</w:t>
      </w:r>
      <w:hyperlink w:anchor="_Appendix_A">
        <w:r w:rsidRPr="5CB7A38B">
          <w:rPr>
            <w:rStyle w:val="Hyperlink"/>
          </w:rPr>
          <w:t>See Appendix A</w:t>
        </w:r>
      </w:hyperlink>
      <w:r>
        <w:t xml:space="preserve">) </w:t>
      </w:r>
    </w:p>
    <w:p w14:paraId="649029C1" w14:textId="2FB421CD" w:rsidR="00476D7D" w:rsidRDefault="0015730F" w:rsidP="00F70144">
      <w:pPr>
        <w:pStyle w:val="Heading2"/>
        <w:numPr>
          <w:ilvl w:val="1"/>
          <w:numId w:val="27"/>
        </w:numPr>
        <w:tabs>
          <w:tab w:val="left" w:pos="284"/>
        </w:tabs>
        <w:ind w:left="0" w:firstLine="0"/>
      </w:pPr>
      <w:bookmarkStart w:id="17" w:name="_Toc106891542"/>
      <w:r>
        <w:t>Partnerships</w:t>
      </w:r>
      <w:bookmarkEnd w:id="17"/>
    </w:p>
    <w:p w14:paraId="72C5FD5A" w14:textId="001ED919" w:rsidR="00476D7D" w:rsidRDefault="00476D7D" w:rsidP="00476D7D">
      <w:pPr>
        <w:ind w:firstLine="0"/>
        <w:jc w:val="both"/>
      </w:pPr>
      <w:r>
        <w:t>Include the following:</w:t>
      </w:r>
      <w:r>
        <w:tab/>
      </w:r>
    </w:p>
    <w:p w14:paraId="36781C58" w14:textId="535B5B2F" w:rsidR="00476D7D" w:rsidRDefault="00476D7D" w:rsidP="0015730F">
      <w:pPr>
        <w:pStyle w:val="ListParagraph"/>
        <w:numPr>
          <w:ilvl w:val="0"/>
          <w:numId w:val="43"/>
        </w:numPr>
        <w:jc w:val="both"/>
      </w:pPr>
      <w:r>
        <w:t xml:space="preserve">Vendor vs. supplier vs. partner </w:t>
      </w:r>
      <w:r w:rsidRPr="0015730F">
        <w:rPr>
          <w:b/>
          <w:bCs/>
        </w:rPr>
        <w:t>defined and identified</w:t>
      </w:r>
    </w:p>
    <w:p w14:paraId="38E436B5" w14:textId="76231660" w:rsidR="00476D7D" w:rsidRDefault="00476D7D" w:rsidP="0015730F">
      <w:pPr>
        <w:pStyle w:val="ListParagraph"/>
        <w:numPr>
          <w:ilvl w:val="0"/>
          <w:numId w:val="43"/>
        </w:numPr>
        <w:jc w:val="both"/>
      </w:pPr>
      <w:r>
        <w:t xml:space="preserve">Relevant </w:t>
      </w:r>
      <w:r w:rsidRPr="0015730F">
        <w:rPr>
          <w:b/>
          <w:bCs/>
        </w:rPr>
        <w:t>contracts reviewed</w:t>
      </w:r>
    </w:p>
    <w:p w14:paraId="44C28CCE" w14:textId="0F2C143B" w:rsidR="000D3E47" w:rsidRDefault="00476D7D" w:rsidP="0015730F">
      <w:pPr>
        <w:pStyle w:val="ListParagraph"/>
        <w:numPr>
          <w:ilvl w:val="0"/>
          <w:numId w:val="43"/>
        </w:numPr>
        <w:jc w:val="both"/>
      </w:pPr>
      <w:r w:rsidRPr="0015730F">
        <w:rPr>
          <w:b/>
          <w:bCs/>
        </w:rPr>
        <w:t>Data</w:t>
      </w:r>
      <w:r>
        <w:t xml:space="preserve"> from Salesforce/other vendor management software </w:t>
      </w:r>
      <w:r w:rsidRPr="0015730F">
        <w:rPr>
          <w:b/>
          <w:bCs/>
        </w:rPr>
        <w:t>assessed</w:t>
      </w:r>
    </w:p>
    <w:p w14:paraId="6CF44BE4" w14:textId="6BCB3AE6" w:rsidR="00FA2421" w:rsidRPr="00491B81" w:rsidRDefault="006C6E02" w:rsidP="290ED1DB">
      <w:pPr>
        <w:pStyle w:val="Heading1"/>
        <w:numPr>
          <w:ilvl w:val="0"/>
          <w:numId w:val="27"/>
        </w:numPr>
        <w:tabs>
          <w:tab w:val="left" w:pos="284"/>
        </w:tabs>
        <w:ind w:left="0" w:firstLine="0"/>
        <w:rPr>
          <w:color w:val="000000" w:themeColor="text1"/>
        </w:rPr>
      </w:pPr>
      <w:bookmarkStart w:id="18" w:name="_Toc106891543"/>
      <w:r w:rsidRPr="290ED1DB">
        <w:t>Marketing Communications Strategy</w:t>
      </w:r>
      <w:bookmarkEnd w:id="18"/>
    </w:p>
    <w:p w14:paraId="4802EAB8" w14:textId="308C6471" w:rsidR="0015730F" w:rsidRDefault="00DA5E20" w:rsidP="0015730F">
      <w:pPr>
        <w:pStyle w:val="Heading2"/>
        <w:numPr>
          <w:ilvl w:val="1"/>
          <w:numId w:val="27"/>
        </w:numPr>
        <w:tabs>
          <w:tab w:val="left" w:pos="284"/>
        </w:tabs>
        <w:ind w:left="0" w:firstLine="0"/>
      </w:pPr>
      <w:bookmarkStart w:id="19" w:name="_Goals_and_objectives"/>
      <w:bookmarkStart w:id="20" w:name="_Toc106891544"/>
      <w:bookmarkEnd w:id="19"/>
      <w:r>
        <w:t>G</w:t>
      </w:r>
      <w:r w:rsidR="0015730F">
        <w:t>oals and objectives</w:t>
      </w:r>
      <w:bookmarkEnd w:id="20"/>
    </w:p>
    <w:p w14:paraId="0397C899" w14:textId="55B1F03E" w:rsidR="009A2C44" w:rsidRDefault="009A2C44" w:rsidP="009A2C44">
      <w:commentRangeStart w:id="21"/>
      <w:commentRangeStart w:id="22"/>
      <w:r w:rsidRPr="00E73213">
        <w:rPr>
          <w:b/>
          <w:bCs/>
        </w:rPr>
        <w:t>Business Goal:</w:t>
      </w:r>
      <w:r w:rsidR="00E73213">
        <w:t xml:space="preserve"> </w:t>
      </w:r>
      <w:commentRangeEnd w:id="21"/>
      <w:r w:rsidR="00E73213">
        <w:rPr>
          <w:rStyle w:val="CommentReference"/>
        </w:rPr>
        <w:commentReference w:id="21"/>
      </w:r>
      <w:r w:rsidR="00E73213">
        <w:t>(e.g. Increase no. of revenue streams for the business)</w:t>
      </w:r>
    </w:p>
    <w:p w14:paraId="3BE8A4B9" w14:textId="666BA35B" w:rsidR="009A2C44" w:rsidRDefault="009A2C44" w:rsidP="00E73213">
      <w:pPr>
        <w:ind w:left="720" w:firstLine="0"/>
      </w:pPr>
      <w:commentRangeStart w:id="23"/>
      <w:r w:rsidRPr="00E73213">
        <w:rPr>
          <w:b/>
          <w:bCs/>
        </w:rPr>
        <w:t>Business Objective:</w:t>
      </w:r>
      <w:r w:rsidR="00E73213">
        <w:t xml:space="preserve"> </w:t>
      </w:r>
      <w:commentRangeEnd w:id="23"/>
      <w:r w:rsidR="00E73213">
        <w:rPr>
          <w:rStyle w:val="CommentReference"/>
        </w:rPr>
        <w:commentReference w:id="23"/>
      </w:r>
      <w:r w:rsidR="00E73213">
        <w:t>(e.g. Launch a new service based on customer needs in KW in FY___ in $____ budget)</w:t>
      </w:r>
      <w:commentRangeEnd w:id="22"/>
      <w:r w:rsidR="00DA5E20">
        <w:rPr>
          <w:rStyle w:val="CommentReference"/>
        </w:rPr>
        <w:commentReference w:id="22"/>
      </w:r>
    </w:p>
    <w:p w14:paraId="23C34E06" w14:textId="5A700293" w:rsidR="009A2C44" w:rsidRPr="00E73213" w:rsidRDefault="009A2C44" w:rsidP="009A2C44">
      <w:pPr>
        <w:rPr>
          <w:b/>
          <w:bCs/>
        </w:rPr>
      </w:pPr>
      <w:commentRangeStart w:id="24"/>
      <w:r w:rsidRPr="00E73213">
        <w:rPr>
          <w:b/>
          <w:bCs/>
        </w:rPr>
        <w:t xml:space="preserve">Marketing Objective: </w:t>
      </w:r>
      <w:commentRangeEnd w:id="24"/>
      <w:r w:rsidR="00E73213">
        <w:rPr>
          <w:rStyle w:val="CommentReference"/>
        </w:rPr>
        <w:commentReference w:id="24"/>
      </w:r>
    </w:p>
    <w:p w14:paraId="16950829" w14:textId="2B53DACD" w:rsidR="009A2C44" w:rsidRDefault="009A2C44" w:rsidP="009A2C44">
      <w:pPr>
        <w:pStyle w:val="ListParagraph"/>
        <w:numPr>
          <w:ilvl w:val="0"/>
          <w:numId w:val="44"/>
        </w:numPr>
      </w:pPr>
      <w:r>
        <w:t xml:space="preserve">Identify </w:t>
      </w:r>
      <w:r w:rsidR="00E73213">
        <w:t xml:space="preserve">relevant </w:t>
      </w:r>
      <w:r>
        <w:t xml:space="preserve">marketing funnel </w:t>
      </w:r>
      <w:r w:rsidR="00E73213">
        <w:t xml:space="preserve">stage(s). </w:t>
      </w:r>
      <w:r>
        <w:t>Marketing funnel stages correspond to the product lifecycle stage.</w:t>
      </w:r>
    </w:p>
    <w:tbl>
      <w:tblPr>
        <w:tblStyle w:val="TableGrid"/>
        <w:tblW w:w="0" w:type="auto"/>
        <w:tblInd w:w="1080" w:type="dxa"/>
        <w:tblLook w:val="04A0" w:firstRow="1" w:lastRow="0" w:firstColumn="1" w:lastColumn="0" w:noHBand="0" w:noVBand="1"/>
      </w:tblPr>
      <w:tblGrid>
        <w:gridCol w:w="2605"/>
        <w:gridCol w:w="5665"/>
      </w:tblGrid>
      <w:tr w:rsidR="00E73213" w14:paraId="5001D90E" w14:textId="77777777" w:rsidTr="290ED1DB">
        <w:tc>
          <w:tcPr>
            <w:tcW w:w="2605" w:type="dxa"/>
            <w:shd w:val="clear" w:color="auto" w:fill="auto"/>
          </w:tcPr>
          <w:p w14:paraId="7F408E56" w14:textId="438B85E8" w:rsidR="00E73213" w:rsidRPr="00E73213" w:rsidRDefault="00E73213" w:rsidP="00E73213">
            <w:pPr>
              <w:ind w:firstLine="0"/>
              <w:rPr>
                <w:b/>
                <w:bCs/>
                <w:sz w:val="20"/>
                <w:szCs w:val="20"/>
              </w:rPr>
            </w:pPr>
            <w:r w:rsidRPr="00E73213">
              <w:rPr>
                <w:b/>
                <w:bCs/>
                <w:sz w:val="20"/>
                <w:szCs w:val="20"/>
              </w:rPr>
              <w:t>Product lifecycle stages</w:t>
            </w:r>
          </w:p>
        </w:tc>
        <w:tc>
          <w:tcPr>
            <w:tcW w:w="5665" w:type="dxa"/>
          </w:tcPr>
          <w:p w14:paraId="6AA17B3E" w14:textId="492699D9" w:rsidR="00E73213" w:rsidRPr="00E73213" w:rsidRDefault="00E73213" w:rsidP="00E73213">
            <w:pPr>
              <w:pStyle w:val="ListParagraph"/>
              <w:ind w:left="0" w:firstLine="0"/>
              <w:rPr>
                <w:b/>
                <w:bCs/>
                <w:sz w:val="20"/>
                <w:szCs w:val="20"/>
              </w:rPr>
            </w:pPr>
            <w:r w:rsidRPr="00E73213">
              <w:rPr>
                <w:b/>
                <w:bCs/>
                <w:sz w:val="20"/>
                <w:szCs w:val="20"/>
              </w:rPr>
              <w:t>Marketing Objective (marketing funnel stages)</w:t>
            </w:r>
          </w:p>
        </w:tc>
      </w:tr>
      <w:tr w:rsidR="00E73213" w14:paraId="5FA5D3E6" w14:textId="77777777" w:rsidTr="290ED1DB">
        <w:tc>
          <w:tcPr>
            <w:tcW w:w="2605" w:type="dxa"/>
            <w:shd w:val="clear" w:color="auto" w:fill="auto"/>
          </w:tcPr>
          <w:p w14:paraId="71F0DEA0" w14:textId="545613E6" w:rsidR="00E73213" w:rsidRPr="00E73213" w:rsidRDefault="00E73213" w:rsidP="00E73213">
            <w:pPr>
              <w:ind w:firstLine="0"/>
              <w:jc w:val="both"/>
              <w:rPr>
                <w:sz w:val="20"/>
                <w:szCs w:val="20"/>
              </w:rPr>
            </w:pPr>
            <w:r w:rsidRPr="00E73213">
              <w:rPr>
                <w:sz w:val="20"/>
                <w:szCs w:val="20"/>
              </w:rPr>
              <w:t>Introduction</w:t>
            </w:r>
          </w:p>
        </w:tc>
        <w:tc>
          <w:tcPr>
            <w:tcW w:w="5665" w:type="dxa"/>
          </w:tcPr>
          <w:p w14:paraId="40999996" w14:textId="05464F1A" w:rsidR="00E73213" w:rsidRPr="00E73213" w:rsidRDefault="00E73213" w:rsidP="00E73213">
            <w:pPr>
              <w:pStyle w:val="ListParagraph"/>
              <w:ind w:left="0" w:firstLine="0"/>
              <w:rPr>
                <w:sz w:val="20"/>
                <w:szCs w:val="20"/>
              </w:rPr>
            </w:pPr>
            <w:r w:rsidRPr="00E73213">
              <w:rPr>
                <w:sz w:val="20"/>
                <w:szCs w:val="20"/>
              </w:rPr>
              <w:t>Awareness, Interest</w:t>
            </w:r>
          </w:p>
        </w:tc>
      </w:tr>
      <w:tr w:rsidR="00E73213" w14:paraId="70829857" w14:textId="77777777" w:rsidTr="290ED1DB">
        <w:trPr>
          <w:trHeight w:val="215"/>
        </w:trPr>
        <w:tc>
          <w:tcPr>
            <w:tcW w:w="2605" w:type="dxa"/>
            <w:shd w:val="clear" w:color="auto" w:fill="auto"/>
          </w:tcPr>
          <w:p w14:paraId="77BF1889" w14:textId="6B2D2B02" w:rsidR="00E73213" w:rsidRPr="00E73213" w:rsidRDefault="00E73213" w:rsidP="00E73213">
            <w:pPr>
              <w:ind w:firstLine="0"/>
              <w:jc w:val="both"/>
              <w:rPr>
                <w:sz w:val="20"/>
                <w:szCs w:val="20"/>
              </w:rPr>
            </w:pPr>
            <w:r w:rsidRPr="00E73213">
              <w:rPr>
                <w:sz w:val="20"/>
                <w:szCs w:val="20"/>
              </w:rPr>
              <w:t xml:space="preserve">Growth </w:t>
            </w:r>
          </w:p>
        </w:tc>
        <w:tc>
          <w:tcPr>
            <w:tcW w:w="5665" w:type="dxa"/>
          </w:tcPr>
          <w:p w14:paraId="791D34E1" w14:textId="13F8FF60" w:rsidR="00E73213" w:rsidRPr="00E73213" w:rsidRDefault="00E73213" w:rsidP="00E73213">
            <w:pPr>
              <w:ind w:firstLine="0"/>
              <w:rPr>
                <w:sz w:val="20"/>
                <w:szCs w:val="20"/>
              </w:rPr>
            </w:pPr>
            <w:r w:rsidRPr="00E73213">
              <w:rPr>
                <w:sz w:val="20"/>
                <w:szCs w:val="20"/>
              </w:rPr>
              <w:t>Awareness, Interest, Consideration, Engagement, Purchase</w:t>
            </w:r>
          </w:p>
        </w:tc>
      </w:tr>
      <w:tr w:rsidR="00E73213" w14:paraId="362BCF56" w14:textId="77777777" w:rsidTr="290ED1DB">
        <w:tc>
          <w:tcPr>
            <w:tcW w:w="2605" w:type="dxa"/>
            <w:shd w:val="clear" w:color="auto" w:fill="auto"/>
          </w:tcPr>
          <w:p w14:paraId="5D1B4481" w14:textId="208505AA" w:rsidR="00E73213" w:rsidRPr="00E73213" w:rsidRDefault="00E73213" w:rsidP="00E73213">
            <w:pPr>
              <w:ind w:firstLine="0"/>
              <w:jc w:val="both"/>
              <w:rPr>
                <w:sz w:val="20"/>
                <w:szCs w:val="20"/>
              </w:rPr>
            </w:pPr>
            <w:r w:rsidRPr="00E73213">
              <w:rPr>
                <w:sz w:val="20"/>
                <w:szCs w:val="20"/>
              </w:rPr>
              <w:t>Maturity</w:t>
            </w:r>
          </w:p>
        </w:tc>
        <w:tc>
          <w:tcPr>
            <w:tcW w:w="5665" w:type="dxa"/>
          </w:tcPr>
          <w:p w14:paraId="7A1FEF49" w14:textId="2462A87B" w:rsidR="00E73213" w:rsidRPr="00E73213" w:rsidRDefault="00E73213" w:rsidP="00E73213">
            <w:pPr>
              <w:pStyle w:val="ListParagraph"/>
              <w:ind w:left="0" w:firstLine="0"/>
              <w:rPr>
                <w:sz w:val="20"/>
                <w:szCs w:val="20"/>
              </w:rPr>
            </w:pPr>
            <w:r w:rsidRPr="00E73213">
              <w:rPr>
                <w:sz w:val="20"/>
                <w:szCs w:val="20"/>
              </w:rPr>
              <w:t>Purchase, Loyalty</w:t>
            </w:r>
          </w:p>
        </w:tc>
      </w:tr>
      <w:tr w:rsidR="00E73213" w14:paraId="0A2C9A0C" w14:textId="77777777" w:rsidTr="290ED1DB">
        <w:trPr>
          <w:trHeight w:val="350"/>
        </w:trPr>
        <w:tc>
          <w:tcPr>
            <w:tcW w:w="2605" w:type="dxa"/>
            <w:shd w:val="clear" w:color="auto" w:fill="auto"/>
          </w:tcPr>
          <w:p w14:paraId="22583989" w14:textId="4EE3128F" w:rsidR="00E73213" w:rsidRPr="00E73213" w:rsidRDefault="00E73213" w:rsidP="00E73213">
            <w:pPr>
              <w:ind w:firstLine="0"/>
              <w:jc w:val="both"/>
              <w:rPr>
                <w:sz w:val="20"/>
                <w:szCs w:val="20"/>
              </w:rPr>
            </w:pPr>
            <w:r w:rsidRPr="00E73213">
              <w:rPr>
                <w:sz w:val="20"/>
                <w:szCs w:val="20"/>
              </w:rPr>
              <w:t>Decline</w:t>
            </w:r>
          </w:p>
        </w:tc>
        <w:tc>
          <w:tcPr>
            <w:tcW w:w="5665" w:type="dxa"/>
          </w:tcPr>
          <w:p w14:paraId="2DA410FE" w14:textId="022FC27A" w:rsidR="00E73213" w:rsidRPr="00E73213" w:rsidRDefault="00E73213" w:rsidP="00E73213">
            <w:pPr>
              <w:pStyle w:val="ListParagraph"/>
              <w:ind w:left="0" w:firstLine="0"/>
              <w:rPr>
                <w:sz w:val="20"/>
                <w:szCs w:val="20"/>
              </w:rPr>
            </w:pPr>
            <w:r w:rsidRPr="00E73213">
              <w:rPr>
                <w:sz w:val="20"/>
                <w:szCs w:val="20"/>
              </w:rPr>
              <w:t>Purchase, Loyalty, Awareness (about the next new thing!)</w:t>
            </w:r>
          </w:p>
        </w:tc>
      </w:tr>
    </w:tbl>
    <w:p w14:paraId="4DFC49E3" w14:textId="562A708D" w:rsidR="290ED1DB" w:rsidRDefault="290ED1DB" w:rsidP="290ED1DB">
      <w:pPr>
        <w:ind w:left="360"/>
      </w:pPr>
    </w:p>
    <w:p w14:paraId="7B359D18" w14:textId="1B18F863" w:rsidR="009A2C44" w:rsidRDefault="009A2C44" w:rsidP="000A0EDF">
      <w:pPr>
        <w:pStyle w:val="ListParagraph"/>
        <w:numPr>
          <w:ilvl w:val="0"/>
          <w:numId w:val="44"/>
        </w:numPr>
      </w:pPr>
      <w:r>
        <w:t>Within the selected marketing funnel stage(s), identify the gap in customer experience. (E.g. In the awareness and interest stages, is the branding or messaging inconsistent (i.e. lack of integrated marketing communications?)</w:t>
      </w:r>
    </w:p>
    <w:p w14:paraId="2C309B67" w14:textId="74C44E03" w:rsidR="009A2C44" w:rsidRPr="009A2C44" w:rsidRDefault="009A2C44" w:rsidP="00E73213">
      <w:pPr>
        <w:pStyle w:val="ListParagraph"/>
        <w:numPr>
          <w:ilvl w:val="0"/>
          <w:numId w:val="44"/>
        </w:numPr>
      </w:pPr>
      <w:r>
        <w:t xml:space="preserve">Now combine the findings from first and second and </w:t>
      </w:r>
      <w:r w:rsidR="00DA5E20" w:rsidRPr="290ED1DB">
        <w:rPr>
          <w:b/>
          <w:bCs/>
        </w:rPr>
        <w:t xml:space="preserve">develop </w:t>
      </w:r>
      <w:r w:rsidRPr="290ED1DB">
        <w:rPr>
          <w:b/>
          <w:bCs/>
        </w:rPr>
        <w:t>the marketing objective</w:t>
      </w:r>
      <w:r>
        <w:t xml:space="preserve"> so it qualifies as SMART (e.g. Develop USP-focused awareness campaign in the KW region for Brand X’s product A using integrated media from (start period) to (end period) in the allotted budget of $___). </w:t>
      </w:r>
    </w:p>
    <w:p w14:paraId="60E4FBB7" w14:textId="784BD8AE" w:rsidR="0015730F" w:rsidRDefault="0015730F" w:rsidP="0015730F">
      <w:pPr>
        <w:pStyle w:val="Heading2"/>
        <w:numPr>
          <w:ilvl w:val="1"/>
          <w:numId w:val="27"/>
        </w:numPr>
        <w:tabs>
          <w:tab w:val="left" w:pos="284"/>
        </w:tabs>
        <w:ind w:left="0" w:firstLine="0"/>
      </w:pPr>
      <w:bookmarkStart w:id="25" w:name="_Marketing_communications_strategy"/>
      <w:bookmarkStart w:id="26" w:name="_Toc106891545"/>
      <w:bookmarkEnd w:id="25"/>
      <w:commentRangeStart w:id="27"/>
      <w:r>
        <w:t>Marketing communications strategy</w:t>
      </w:r>
      <w:commentRangeEnd w:id="27"/>
      <w:r w:rsidR="00DA5E20">
        <w:rPr>
          <w:rStyle w:val="CommentReference"/>
          <w:b w:val="0"/>
        </w:rPr>
        <w:commentReference w:id="27"/>
      </w:r>
      <w:bookmarkEnd w:id="26"/>
    </w:p>
    <w:p w14:paraId="03FEC073" w14:textId="6E722218" w:rsidR="00DA5E20" w:rsidRDefault="00F5280E" w:rsidP="290ED1DB">
      <w:r>
        <w:t xml:space="preserve">Based on the key findings of </w:t>
      </w:r>
      <w:hyperlink w:anchor="_Overview_of_Current">
        <w:r w:rsidRPr="290ED1DB">
          <w:rPr>
            <w:rStyle w:val="Hyperlink"/>
          </w:rPr>
          <w:t>current situation,</w:t>
        </w:r>
      </w:hyperlink>
      <w:r>
        <w:t xml:space="preserve"> </w:t>
      </w:r>
      <w:hyperlink w:anchor="_Market_Research">
        <w:r w:rsidRPr="290ED1DB">
          <w:rPr>
            <w:rStyle w:val="Hyperlink"/>
          </w:rPr>
          <w:t>market research</w:t>
        </w:r>
      </w:hyperlink>
      <w:r>
        <w:t xml:space="preserve"> and </w:t>
      </w:r>
      <w:hyperlink w:anchor="_Goals_and_objectives">
        <w:r w:rsidRPr="290ED1DB">
          <w:rPr>
            <w:rStyle w:val="Hyperlink"/>
          </w:rPr>
          <w:t>marketing objectives</w:t>
        </w:r>
      </w:hyperlink>
      <w:r>
        <w:t xml:space="preserve"> developed in the previous sections, i</w:t>
      </w:r>
      <w:r w:rsidR="00DA5E20">
        <w:t xml:space="preserve">nclude an overview of distribution of resources (time, money, and human) between </w:t>
      </w:r>
      <w:r w:rsidR="00DA5E20" w:rsidRPr="290ED1DB">
        <w:rPr>
          <w:b/>
          <w:bCs/>
        </w:rPr>
        <w:t xml:space="preserve">own </w:t>
      </w:r>
      <w:r w:rsidR="694FCB34">
        <w:t>(e.g. your company website is owned by your organisation - you have complete control over the content and messaging that is displayed)</w:t>
      </w:r>
      <w:r w:rsidR="00DA5E20" w:rsidRPr="290ED1DB">
        <w:rPr>
          <w:b/>
          <w:bCs/>
        </w:rPr>
        <w:t xml:space="preserve">, </w:t>
      </w:r>
      <w:commentRangeStart w:id="28"/>
      <w:r w:rsidR="00DA5E20" w:rsidRPr="290ED1DB">
        <w:rPr>
          <w:b/>
          <w:bCs/>
        </w:rPr>
        <w:t xml:space="preserve">paid </w:t>
      </w:r>
      <w:commentRangeEnd w:id="28"/>
      <w:r>
        <w:rPr>
          <w:rStyle w:val="CommentReference"/>
        </w:rPr>
        <w:commentReference w:id="28"/>
      </w:r>
      <w:r w:rsidR="694FCB34">
        <w:t>(e.g. all advertising channels. You create the content - but must pay to get your messages to your audience)</w:t>
      </w:r>
      <w:r w:rsidR="00DA5E20" w:rsidRPr="290ED1DB">
        <w:rPr>
          <w:b/>
          <w:bCs/>
        </w:rPr>
        <w:t xml:space="preserve"> and </w:t>
      </w:r>
      <w:commentRangeStart w:id="29"/>
      <w:r w:rsidR="00DA5E20" w:rsidRPr="290ED1DB">
        <w:rPr>
          <w:b/>
          <w:bCs/>
        </w:rPr>
        <w:t>earned media</w:t>
      </w:r>
      <w:commentRangeEnd w:id="29"/>
      <w:r>
        <w:rPr>
          <w:rStyle w:val="CommentReference"/>
        </w:rPr>
        <w:commentReference w:id="29"/>
      </w:r>
      <w:r w:rsidR="00DA5E20" w:rsidRPr="290ED1DB">
        <w:rPr>
          <w:b/>
          <w:bCs/>
        </w:rPr>
        <w:t xml:space="preserve"> </w:t>
      </w:r>
      <w:r w:rsidR="00DA5E20">
        <w:t xml:space="preserve">(e.g. </w:t>
      </w:r>
      <w:r w:rsidR="694FCB34">
        <w:t xml:space="preserve">media exposure generated through building reputation and relationships. You create the message content but rely on the strength of your reputation and relationships to get the message across. Earned media is primarily </w:t>
      </w:r>
      <w:commentRangeStart w:id="30"/>
      <w:r w:rsidR="694FCB34">
        <w:t>Public Relations-driven</w:t>
      </w:r>
      <w:commentRangeEnd w:id="30"/>
      <w:r>
        <w:rPr>
          <w:rStyle w:val="CommentReference"/>
        </w:rPr>
        <w:commentReference w:id="30"/>
      </w:r>
      <w:r w:rsidR="694FCB34">
        <w:t xml:space="preserve"> and would include tactics such as a press release, promotional events focused on influencers as the main audience. For more on how to include Public Relations as part of marketing communications strategy, </w:t>
      </w:r>
      <w:hyperlink w:anchor="_Appendix_B">
        <w:r w:rsidR="694FCB34" w:rsidRPr="290ED1DB">
          <w:rPr>
            <w:rStyle w:val="Hyperlink"/>
          </w:rPr>
          <w:t>see Appendix B</w:t>
        </w:r>
      </w:hyperlink>
      <w:r w:rsidR="694FCB34">
        <w:t>.</w:t>
      </w:r>
      <w:r w:rsidR="00DA5E20">
        <w:t xml:space="preserve">) </w:t>
      </w:r>
    </w:p>
    <w:p w14:paraId="48CB26A7" w14:textId="4BCD92BE" w:rsidR="290ED1DB" w:rsidRDefault="290ED1DB" w:rsidP="290ED1DB">
      <w:r w:rsidRPr="290ED1DB">
        <w:t>Briefly explain your own, paid, and earned media split with a rationale based on previous sections.</w:t>
      </w:r>
    </w:p>
    <w:p w14:paraId="6C498BC4" w14:textId="44EA1413" w:rsidR="00DA5E20" w:rsidRDefault="00DA5E20" w:rsidP="00F5280E">
      <w:r>
        <w:t>(As an example, marcomms strategy in this section may read like this, “</w:t>
      </w:r>
      <w:r w:rsidR="00F5280E">
        <w:t>A</w:t>
      </w:r>
      <w:r>
        <w:t xml:space="preserve"> split of 50</w:t>
      </w:r>
      <w:r w:rsidR="00F5280E">
        <w:t>-</w:t>
      </w:r>
      <w:r>
        <w:t>30</w:t>
      </w:r>
      <w:r w:rsidR="00F5280E">
        <w:t>-</w:t>
      </w:r>
      <w:r>
        <w:t>20 is recommended between own, paid, and earned media. This is because, first, the current situation reveals untapped potential in the brand’s origin story as a key differentiator on one hand, and very limited resources on the other. Secondly, market research reveals target segments’ strong preference for authenticity. Finally, the marketing objective is to generate interest and engagement in the main brand. Spending 70% resources on own and earned will allow the brand to build an organic connection with the target segments differentiating on its strong story that is likely to yield sustained results over the long-term.”)</w:t>
      </w:r>
    </w:p>
    <w:p w14:paraId="0EE8E460" w14:textId="5F4730E5" w:rsidR="0015730F" w:rsidRDefault="0015730F" w:rsidP="0015730F">
      <w:pPr>
        <w:pStyle w:val="Heading2"/>
        <w:numPr>
          <w:ilvl w:val="1"/>
          <w:numId w:val="27"/>
        </w:numPr>
        <w:tabs>
          <w:tab w:val="left" w:pos="284"/>
        </w:tabs>
        <w:ind w:left="0" w:firstLine="0"/>
      </w:pPr>
      <w:bookmarkStart w:id="31" w:name="_Toc106891546"/>
      <w:commentRangeStart w:id="32"/>
      <w:r>
        <w:t>Tactics</w:t>
      </w:r>
      <w:commentRangeEnd w:id="32"/>
      <w:r w:rsidR="00DA5E20">
        <w:rPr>
          <w:rStyle w:val="CommentReference"/>
          <w:b w:val="0"/>
        </w:rPr>
        <w:commentReference w:id="32"/>
      </w:r>
      <w:bookmarkEnd w:id="31"/>
    </w:p>
    <w:p w14:paraId="492BA213" w14:textId="7E2F9707" w:rsidR="00DA5E20" w:rsidRPr="00DA5E20" w:rsidRDefault="00F5280E" w:rsidP="00DA5E20">
      <w:r>
        <w:t xml:space="preserve">Based on key findings of </w:t>
      </w:r>
      <w:hyperlink w:anchor="_Overview_of_Current">
        <w:r w:rsidRPr="290ED1DB">
          <w:rPr>
            <w:rStyle w:val="Hyperlink"/>
          </w:rPr>
          <w:t>current situation,</w:t>
        </w:r>
      </w:hyperlink>
      <w:r>
        <w:t xml:space="preserve"> </w:t>
      </w:r>
      <w:hyperlink w:anchor="_Market_Research">
        <w:r w:rsidRPr="290ED1DB">
          <w:rPr>
            <w:rStyle w:val="Hyperlink"/>
          </w:rPr>
          <w:t>market research</w:t>
        </w:r>
      </w:hyperlink>
      <w:r>
        <w:t xml:space="preserve">, </w:t>
      </w:r>
      <w:hyperlink w:anchor="_Goals_and_objectives">
        <w:r w:rsidRPr="290ED1DB">
          <w:rPr>
            <w:rStyle w:val="Hyperlink"/>
          </w:rPr>
          <w:t>marketing objectives</w:t>
        </w:r>
      </w:hyperlink>
      <w:r>
        <w:t xml:space="preserve">, and proposed </w:t>
      </w:r>
      <w:hyperlink w:anchor="_Marketing_communications_strategy">
        <w:r w:rsidRPr="290ED1DB">
          <w:rPr>
            <w:rStyle w:val="Hyperlink"/>
          </w:rPr>
          <w:t>marcomms strategy</w:t>
        </w:r>
      </w:hyperlink>
      <w:r>
        <w:t xml:space="preserve"> developed in the previous sections, d</w:t>
      </w:r>
      <w:r w:rsidR="00DA5E20">
        <w:t xml:space="preserve">evelop and recommend a rationale and a selection of tactics across own, paid, and earned media. Tactics comprise two main parts – an overarching creative idea (the big idea and brand voice) and a media mix. </w:t>
      </w:r>
    </w:p>
    <w:p w14:paraId="4DE210A9" w14:textId="5637E66F" w:rsidR="0025275F" w:rsidRDefault="0025275F" w:rsidP="00DA5E20">
      <w:pPr>
        <w:pStyle w:val="Heading2"/>
        <w:numPr>
          <w:ilvl w:val="2"/>
          <w:numId w:val="27"/>
        </w:numPr>
        <w:tabs>
          <w:tab w:val="left" w:pos="284"/>
        </w:tabs>
      </w:pPr>
      <w:bookmarkStart w:id="33" w:name="_Toc106891547"/>
      <w:r>
        <w:t xml:space="preserve">Big </w:t>
      </w:r>
      <w:r w:rsidR="00F5280E">
        <w:t>Idea</w:t>
      </w:r>
      <w:bookmarkEnd w:id="33"/>
    </w:p>
    <w:p w14:paraId="78E27CF8" w14:textId="17BE0848" w:rsidR="0025275F" w:rsidRDefault="00A00D22" w:rsidP="00F5280E">
      <w:pPr>
        <w:jc w:val="both"/>
      </w:pPr>
      <w:r>
        <w:t xml:space="preserve">Note: </w:t>
      </w:r>
      <w:r w:rsidR="00981E25">
        <w:t>Explain your Big idea/concept for the advertising campaign here. This should be something capable of sustaining a 12</w:t>
      </w:r>
      <w:r w:rsidR="00F5280E">
        <w:t>-</w:t>
      </w:r>
      <w:r w:rsidR="00981E25">
        <w:t xml:space="preserve">month campaign, therefore the overarching concept needs to be wide enough to hold smaller campaigns that somehow relate to the original concept. </w:t>
      </w:r>
      <w:r w:rsidR="005400E5">
        <w:t>Include a tagline that you think would work for this campaign. (e.g. Position the brand as a thought leader in the industry.)</w:t>
      </w:r>
    </w:p>
    <w:p w14:paraId="7E906A60" w14:textId="5563A91C" w:rsidR="290ED1DB" w:rsidRDefault="290ED1DB" w:rsidP="290ED1DB">
      <w:pPr>
        <w:jc w:val="both"/>
      </w:pPr>
      <w:r w:rsidRPr="290ED1DB">
        <w:t>Explain the rationale for this idea based on previous sections.</w:t>
      </w:r>
    </w:p>
    <w:p w14:paraId="5AF09AB2" w14:textId="1FAD17A6" w:rsidR="0025275F" w:rsidRDefault="0025275F" w:rsidP="00DA5E20">
      <w:pPr>
        <w:pStyle w:val="Heading2"/>
        <w:numPr>
          <w:ilvl w:val="2"/>
          <w:numId w:val="27"/>
        </w:numPr>
        <w:tabs>
          <w:tab w:val="left" w:pos="284"/>
        </w:tabs>
      </w:pPr>
      <w:bookmarkStart w:id="34" w:name="_Toc106891548"/>
      <w:r>
        <w:t>Brand Voice</w:t>
      </w:r>
      <w:bookmarkEnd w:id="34"/>
    </w:p>
    <w:tbl>
      <w:tblPr>
        <w:tblStyle w:val="TableGrid"/>
        <w:tblW w:w="0" w:type="auto"/>
        <w:tblLook w:val="04A0" w:firstRow="1" w:lastRow="0" w:firstColumn="1" w:lastColumn="0" w:noHBand="0" w:noVBand="1"/>
      </w:tblPr>
      <w:tblGrid>
        <w:gridCol w:w="2784"/>
        <w:gridCol w:w="6566"/>
      </w:tblGrid>
      <w:tr w:rsidR="0025275F" w:rsidRPr="0025275F" w14:paraId="5F579BA5" w14:textId="2FCE89F6" w:rsidTr="0025275F">
        <w:tc>
          <w:tcPr>
            <w:tcW w:w="2802" w:type="dxa"/>
          </w:tcPr>
          <w:p w14:paraId="28F87971" w14:textId="77777777" w:rsidR="0025275F" w:rsidRPr="0025275F" w:rsidRDefault="0025275F" w:rsidP="0025275F">
            <w:pPr>
              <w:spacing w:line="240" w:lineRule="auto"/>
              <w:ind w:firstLine="0"/>
            </w:pPr>
            <w:r w:rsidRPr="0025275F">
              <w:t>Character/Persona</w:t>
            </w:r>
          </w:p>
        </w:tc>
        <w:tc>
          <w:tcPr>
            <w:tcW w:w="6774" w:type="dxa"/>
          </w:tcPr>
          <w:p w14:paraId="218F7278" w14:textId="77777777" w:rsidR="0025275F" w:rsidRPr="0025275F" w:rsidRDefault="0025275F" w:rsidP="0025275F">
            <w:pPr>
              <w:spacing w:line="240" w:lineRule="auto"/>
              <w:ind w:firstLine="0"/>
            </w:pPr>
          </w:p>
        </w:tc>
      </w:tr>
      <w:tr w:rsidR="0025275F" w:rsidRPr="0025275F" w14:paraId="3E52F0DB" w14:textId="17271FBE" w:rsidTr="0025275F">
        <w:tc>
          <w:tcPr>
            <w:tcW w:w="2802" w:type="dxa"/>
          </w:tcPr>
          <w:p w14:paraId="3EFB009A" w14:textId="77777777" w:rsidR="0025275F" w:rsidRPr="0025275F" w:rsidRDefault="0025275F" w:rsidP="0025275F">
            <w:pPr>
              <w:spacing w:line="240" w:lineRule="auto"/>
              <w:ind w:firstLine="0"/>
            </w:pPr>
            <w:r w:rsidRPr="0025275F">
              <w:t>Tone</w:t>
            </w:r>
          </w:p>
        </w:tc>
        <w:tc>
          <w:tcPr>
            <w:tcW w:w="6774" w:type="dxa"/>
          </w:tcPr>
          <w:p w14:paraId="52F96DB3" w14:textId="77777777" w:rsidR="0025275F" w:rsidRPr="0025275F" w:rsidRDefault="0025275F" w:rsidP="0025275F">
            <w:pPr>
              <w:spacing w:line="240" w:lineRule="auto"/>
              <w:ind w:firstLine="0"/>
            </w:pPr>
          </w:p>
        </w:tc>
      </w:tr>
      <w:tr w:rsidR="0025275F" w:rsidRPr="0025275F" w14:paraId="7DBC9A34" w14:textId="45F25647" w:rsidTr="0025275F">
        <w:tc>
          <w:tcPr>
            <w:tcW w:w="2802" w:type="dxa"/>
          </w:tcPr>
          <w:p w14:paraId="0EEEE464" w14:textId="77777777" w:rsidR="0025275F" w:rsidRPr="0025275F" w:rsidRDefault="0025275F" w:rsidP="0025275F">
            <w:pPr>
              <w:spacing w:line="240" w:lineRule="auto"/>
              <w:ind w:firstLine="0"/>
            </w:pPr>
            <w:r w:rsidRPr="0025275F">
              <w:t>Language</w:t>
            </w:r>
          </w:p>
        </w:tc>
        <w:tc>
          <w:tcPr>
            <w:tcW w:w="6774" w:type="dxa"/>
          </w:tcPr>
          <w:p w14:paraId="7CE4AAFF" w14:textId="77777777" w:rsidR="0025275F" w:rsidRPr="0025275F" w:rsidRDefault="0025275F" w:rsidP="0025275F">
            <w:pPr>
              <w:spacing w:line="240" w:lineRule="auto"/>
              <w:ind w:firstLine="0"/>
            </w:pPr>
          </w:p>
        </w:tc>
      </w:tr>
      <w:tr w:rsidR="0025275F" w:rsidRPr="0025275F" w14:paraId="6516CCFF" w14:textId="6B80E43B" w:rsidTr="0025275F">
        <w:tc>
          <w:tcPr>
            <w:tcW w:w="2802" w:type="dxa"/>
          </w:tcPr>
          <w:p w14:paraId="4774C0D7" w14:textId="77777777" w:rsidR="0025275F" w:rsidRPr="0025275F" w:rsidRDefault="0025275F" w:rsidP="0025275F">
            <w:pPr>
              <w:spacing w:line="240" w:lineRule="auto"/>
              <w:ind w:firstLine="0"/>
            </w:pPr>
            <w:r w:rsidRPr="0025275F">
              <w:t>Purpose</w:t>
            </w:r>
          </w:p>
        </w:tc>
        <w:tc>
          <w:tcPr>
            <w:tcW w:w="6774" w:type="dxa"/>
          </w:tcPr>
          <w:p w14:paraId="4AC0A557" w14:textId="77777777" w:rsidR="0025275F" w:rsidRPr="0025275F" w:rsidRDefault="0025275F" w:rsidP="0025275F">
            <w:pPr>
              <w:spacing w:line="240" w:lineRule="auto"/>
              <w:ind w:firstLine="0"/>
            </w:pPr>
          </w:p>
        </w:tc>
      </w:tr>
    </w:tbl>
    <w:p w14:paraId="4AB69EA2" w14:textId="071BF7EF" w:rsidR="0025275F" w:rsidRDefault="0025275F" w:rsidP="0025275F">
      <w:pPr>
        <w:ind w:firstLine="0"/>
        <w:jc w:val="both"/>
      </w:pPr>
    </w:p>
    <w:p w14:paraId="403A328C" w14:textId="14BE37A5" w:rsidR="0025275F" w:rsidRDefault="0025275F" w:rsidP="00DA5E20">
      <w:pPr>
        <w:pStyle w:val="Heading2"/>
        <w:numPr>
          <w:ilvl w:val="2"/>
          <w:numId w:val="27"/>
        </w:numPr>
        <w:tabs>
          <w:tab w:val="left" w:pos="284"/>
        </w:tabs>
      </w:pPr>
      <w:bookmarkStart w:id="35" w:name="_Toc106891549"/>
      <w:r>
        <w:t>M</w:t>
      </w:r>
      <w:r w:rsidR="00DA5E20">
        <w:t>ultimedia</w:t>
      </w:r>
      <w:r>
        <w:t xml:space="preserve"> </w:t>
      </w:r>
      <w:r w:rsidR="00F5280E">
        <w:t>mix (Advertising and Public Relations)</w:t>
      </w:r>
      <w:bookmarkEnd w:id="35"/>
    </w:p>
    <w:p w14:paraId="62D99585" w14:textId="03E1BFFB" w:rsidR="00A00D22" w:rsidRDefault="00A00D22" w:rsidP="00A00D22">
      <w:r>
        <w:t>Note: Each member will focus on a unique medium (e.g. four members, four media).</w:t>
      </w:r>
    </w:p>
    <w:p w14:paraId="53E84B20" w14:textId="0039E876" w:rsidR="00A00D22" w:rsidRDefault="00486221" w:rsidP="00A00D22">
      <w:r>
        <w:t>In this paragraph, give an overview of your media mix. It would be interesting to know which medium will be the focus and which one(s) will be supportive of the main medium.</w:t>
      </w:r>
      <w:r w:rsidR="005D4148">
        <w:t xml:space="preserve">  Any media examples (images or graphics) should be referenced to an appendix. </w:t>
      </w:r>
    </w:p>
    <w:p w14:paraId="488EB2DC" w14:textId="4C6A51B2" w:rsidR="0025275F" w:rsidRDefault="005400E5" w:rsidP="00F5280E">
      <w:r>
        <w:t xml:space="preserve">Be specific in your answers – example if you are using an influencer on a social media channel, explain who it is and why you think they would be a good fit.  Include hashtags and specific information about your medium choices. </w:t>
      </w:r>
    </w:p>
    <w:p w14:paraId="25CCEFC2" w14:textId="17A0C1B0" w:rsidR="000559ED" w:rsidRPr="00F5280E" w:rsidRDefault="000559ED" w:rsidP="00F5280E">
      <w:pPr>
        <w:rPr>
          <w:color w:val="FF0000"/>
        </w:rPr>
      </w:pPr>
      <w:r>
        <w:t>Include all details in Appendix C. (</w:t>
      </w:r>
      <w:hyperlink w:anchor="_Appendix_C">
        <w:r w:rsidRPr="290ED1DB">
          <w:rPr>
            <w:rStyle w:val="Hyperlink"/>
          </w:rPr>
          <w:t>See Appendix C</w:t>
        </w:r>
      </w:hyperlink>
      <w:r>
        <w:t>)</w:t>
      </w:r>
    </w:p>
    <w:p w14:paraId="411E8BE8" w14:textId="3CF1473E" w:rsidR="290ED1DB" w:rsidRDefault="290ED1DB" w:rsidP="290ED1DB">
      <w:pPr>
        <w:jc w:val="both"/>
      </w:pPr>
      <w:r w:rsidRPr="290ED1DB">
        <w:t>Explain the rationale for this idea based on previous sections</w:t>
      </w:r>
      <w:r w:rsidR="00486221">
        <w:t>.</w:t>
      </w:r>
    </w:p>
    <w:p w14:paraId="7A5F670F" w14:textId="50947507" w:rsidR="290ED1DB" w:rsidRDefault="290ED1DB" w:rsidP="290ED1DB"/>
    <w:p w14:paraId="6CDBD531" w14:textId="4D9AF809" w:rsidR="0025275F" w:rsidRDefault="0025275F" w:rsidP="0025275F">
      <w:pPr>
        <w:tabs>
          <w:tab w:val="left" w:pos="284"/>
        </w:tabs>
        <w:ind w:firstLine="0"/>
      </w:pPr>
    </w:p>
    <w:p w14:paraId="6B76387F" w14:textId="5098976F" w:rsidR="0025275F" w:rsidRPr="00F5280E" w:rsidRDefault="0025275F" w:rsidP="290ED1DB">
      <w:pPr>
        <w:pStyle w:val="Heading1"/>
        <w:numPr>
          <w:ilvl w:val="0"/>
          <w:numId w:val="27"/>
        </w:numPr>
        <w:tabs>
          <w:tab w:val="left" w:pos="284"/>
        </w:tabs>
        <w:ind w:left="0" w:firstLine="0"/>
        <w:rPr>
          <w:rFonts w:eastAsiaTheme="minorEastAsia" w:cs="Arial"/>
        </w:rPr>
      </w:pPr>
      <w:bookmarkStart w:id="36" w:name="_Toc106891550"/>
      <w:commentRangeStart w:id="37"/>
      <w:r w:rsidRPr="290ED1DB">
        <w:rPr>
          <w:rFonts w:eastAsiaTheme="minorEastAsia" w:cs="Arial"/>
        </w:rPr>
        <w:t>Budget</w:t>
      </w:r>
      <w:commentRangeEnd w:id="37"/>
      <w:r>
        <w:rPr>
          <w:rStyle w:val="CommentReference"/>
        </w:rPr>
        <w:commentReference w:id="37"/>
      </w:r>
      <w:bookmarkEnd w:id="36"/>
    </w:p>
    <w:p w14:paraId="293DEB10" w14:textId="292B1DFC" w:rsidR="00F5280E" w:rsidRDefault="00F5280E" w:rsidP="290ED1DB">
      <w:pPr>
        <w:pStyle w:val="ListParagraph"/>
        <w:numPr>
          <w:ilvl w:val="0"/>
          <w:numId w:val="49"/>
        </w:numPr>
        <w:jc w:val="both"/>
        <w:rPr>
          <w:b/>
          <w:bCs/>
        </w:rPr>
      </w:pPr>
      <w:r w:rsidRPr="290ED1DB">
        <w:rPr>
          <w:b/>
          <w:bCs/>
        </w:rPr>
        <w:t>Budget allocation and return</w:t>
      </w:r>
    </w:p>
    <w:p w14:paraId="77C02CC7" w14:textId="1AF3BB88" w:rsidR="00BF596E" w:rsidRPr="00BF596E" w:rsidRDefault="00BF596E" w:rsidP="290ED1DB">
      <w:pPr>
        <w:pStyle w:val="ListParagraph"/>
        <w:ind w:left="360" w:firstLine="360"/>
      </w:pPr>
      <w:r>
        <w:t xml:space="preserve">Note: This is taught in Level 3. This information is included in the form of a table in the appendix and only key takeaways are included in this section of the report.  </w:t>
      </w:r>
      <w:hyperlink w:anchor="_Appendix_D">
        <w:r w:rsidRPr="290ED1DB">
          <w:rPr>
            <w:rStyle w:val="Hyperlink"/>
          </w:rPr>
          <w:t xml:space="preserve">See Appendix </w:t>
        </w:r>
        <w:r w:rsidR="00E672A5" w:rsidRPr="290ED1DB">
          <w:rPr>
            <w:rStyle w:val="Hyperlink"/>
          </w:rPr>
          <w:t>D</w:t>
        </w:r>
      </w:hyperlink>
      <w:r>
        <w:t xml:space="preserve"> as an example of this table. (In levels 1 and 2, you will fill the table briefly without getting into any calculations. In levels 3 and 4, you will be expected to demonstrate any projected sales-related calculations.) </w:t>
      </w:r>
    </w:p>
    <w:p w14:paraId="495E81BB" w14:textId="5A579AE6" w:rsidR="00BF596E" w:rsidRPr="00BF596E" w:rsidRDefault="00BF596E" w:rsidP="290ED1DB">
      <w:pPr>
        <w:pStyle w:val="ListParagraph"/>
        <w:ind w:left="360" w:firstLine="360"/>
      </w:pPr>
      <w:r>
        <w:t xml:space="preserve">In this paragraph, provide the key takeaways from your budget allocation (which medium/media gets/get the maximum budget, which one(s) the least and why) and the return on investment (ROI) on each (e.g. increased awareness/ interest/ engagement/ action/ loyalty). The ROI must be clearly connected to the stated marketing objectives. </w:t>
      </w:r>
    </w:p>
    <w:p w14:paraId="674349A4" w14:textId="07A43A2C" w:rsidR="00BF596E" w:rsidRPr="00BF596E" w:rsidRDefault="00BF596E" w:rsidP="290ED1DB">
      <w:pPr>
        <w:pStyle w:val="ListParagraph"/>
        <w:ind w:left="360" w:firstLine="360"/>
      </w:pPr>
      <w:r>
        <w:t xml:space="preserve">An example of what this paragraph may read like is this, “70% of the $10k budget is allocated to own and earned media as per the marcomms strategy recommended above. The “Thought Leader” campaign running through this own-earned media mix is expected to generate engagement, consideration, and sales. Details including specific media channels, ROI, and KPIs are provided in </w:t>
      </w:r>
      <w:hyperlink w:anchor="_Appendix_D_1">
        <w:r w:rsidRPr="290ED1DB">
          <w:rPr>
            <w:rStyle w:val="Hyperlink"/>
          </w:rPr>
          <w:t>Appendix D</w:t>
        </w:r>
      </w:hyperlink>
      <w:r>
        <w:t xml:space="preserve">. </w:t>
      </w:r>
    </w:p>
    <w:p w14:paraId="28421C3A" w14:textId="1341E9E1" w:rsidR="290ED1DB" w:rsidRDefault="290ED1DB" w:rsidP="290ED1DB">
      <w:pPr>
        <w:pStyle w:val="ListParagraph"/>
        <w:ind w:left="360" w:firstLine="360"/>
      </w:pPr>
    </w:p>
    <w:p w14:paraId="1D7FDCDD" w14:textId="31E6B740" w:rsidR="00F5280E" w:rsidRPr="00F5280E" w:rsidRDefault="00F5280E" w:rsidP="290ED1DB">
      <w:pPr>
        <w:pStyle w:val="ListParagraph"/>
        <w:numPr>
          <w:ilvl w:val="0"/>
          <w:numId w:val="49"/>
        </w:numPr>
        <w:ind w:hanging="450"/>
        <w:jc w:val="both"/>
        <w:rPr>
          <w:rFonts w:asciiTheme="minorHAnsi" w:eastAsiaTheme="minorEastAsia" w:hAnsiTheme="minorHAnsi" w:cstheme="minorBidi"/>
          <w:b/>
          <w:bCs/>
        </w:rPr>
      </w:pPr>
      <w:r w:rsidRPr="290ED1DB">
        <w:rPr>
          <w:b/>
          <w:bCs/>
        </w:rPr>
        <w:t xml:space="preserve">Blocking chart </w:t>
      </w:r>
    </w:p>
    <w:p w14:paraId="79F30E71" w14:textId="2BC18F3B" w:rsidR="00F5280E" w:rsidRPr="00E02225" w:rsidRDefault="00BF596E" w:rsidP="290ED1DB">
      <w:pPr>
        <w:pStyle w:val="ListParagraph"/>
        <w:ind w:left="360" w:firstLine="360"/>
      </w:pPr>
      <w:r>
        <w:t xml:space="preserve">Note: The blocking chart is an excel sheet that will be provided to you. It should be attached as an appendix. </w:t>
      </w:r>
      <w:hyperlink w:anchor="_Appendix_E">
        <w:r w:rsidRPr="290ED1DB">
          <w:rPr>
            <w:rStyle w:val="Hyperlink"/>
          </w:rPr>
          <w:t xml:space="preserve">See Appendix </w:t>
        </w:r>
        <w:r w:rsidR="00E672A5" w:rsidRPr="290ED1DB">
          <w:rPr>
            <w:rStyle w:val="Hyperlink"/>
          </w:rPr>
          <w:t>E</w:t>
        </w:r>
      </w:hyperlink>
      <w:r w:rsidR="290ED1DB" w:rsidRPr="290ED1DB">
        <w:t xml:space="preserve"> as an example of this.</w:t>
      </w:r>
    </w:p>
    <w:p w14:paraId="59B5A807" w14:textId="3543A551" w:rsidR="00F5280E" w:rsidRPr="00E02225" w:rsidRDefault="00F61B7C" w:rsidP="290ED1DB">
      <w:pPr>
        <w:ind w:left="360" w:firstLine="360"/>
      </w:pPr>
      <w:r>
        <w:t>In this paragraph, b</w:t>
      </w:r>
      <w:r w:rsidR="00BF596E">
        <w:t>riefly mention key insights such as why certain tactics will be implemented first, or why a few might be implemented together, etc.</w:t>
      </w:r>
    </w:p>
    <w:p w14:paraId="4D48CACC" w14:textId="15B2BAD0" w:rsidR="00F5280E" w:rsidRPr="00E02225" w:rsidRDefault="00BF596E" w:rsidP="290ED1DB">
      <w:pPr>
        <w:ind w:left="360" w:firstLine="360"/>
      </w:pPr>
      <w:r>
        <w:t>An example of what this paragraph may read like is this, “Own and earned media investment in the summer is projected to yield greater engagement and will be measured with no. subscribers.</w:t>
      </w:r>
      <w:r w:rsidR="00F61B7C">
        <w:t xml:space="preserve"> The investment in fall-winter is projected to achieve holiday season sales and will be measured with growth in sales.</w:t>
      </w:r>
      <w:r>
        <w:t xml:space="preserve"> (</w:t>
      </w:r>
      <w:hyperlink w:anchor="_Appendix_E">
        <w:r w:rsidRPr="290ED1DB">
          <w:rPr>
            <w:rStyle w:val="Hyperlink"/>
          </w:rPr>
          <w:t xml:space="preserve">See Appendix </w:t>
        </w:r>
        <w:r w:rsidR="00E672A5" w:rsidRPr="290ED1DB">
          <w:rPr>
            <w:rStyle w:val="Hyperlink"/>
          </w:rPr>
          <w:t>E</w:t>
        </w:r>
      </w:hyperlink>
      <w:r>
        <w:t>)</w:t>
      </w:r>
    </w:p>
    <w:p w14:paraId="443AE228" w14:textId="7CB45A90" w:rsidR="00F5280E" w:rsidRPr="00F5280E" w:rsidRDefault="00F5280E" w:rsidP="290ED1DB">
      <w:pPr>
        <w:pStyle w:val="ListParagraph"/>
        <w:numPr>
          <w:ilvl w:val="0"/>
          <w:numId w:val="49"/>
        </w:numPr>
        <w:ind w:hanging="450"/>
        <w:jc w:val="both"/>
        <w:rPr>
          <w:rFonts w:asciiTheme="minorHAnsi" w:eastAsiaTheme="minorEastAsia" w:hAnsiTheme="minorHAnsi" w:cstheme="minorBidi"/>
          <w:b/>
          <w:bCs/>
        </w:rPr>
      </w:pPr>
      <w:r w:rsidRPr="290ED1DB">
        <w:rPr>
          <w:b/>
          <w:bCs/>
        </w:rPr>
        <w:t xml:space="preserve">Risk assessment and contingency </w:t>
      </w:r>
    </w:p>
    <w:p w14:paraId="78D0FF34" w14:textId="3CC107C9" w:rsidR="00BF596E" w:rsidRDefault="00BF596E" w:rsidP="290ED1DB">
      <w:pPr>
        <w:pStyle w:val="ListParagraph"/>
        <w:ind w:left="360" w:firstLine="360"/>
      </w:pPr>
      <w:r>
        <w:t xml:space="preserve">Note: This is taught in Level 3. This information is included in the form of a table in the appendix and only key takeaways are included in this section of the report.  </w:t>
      </w:r>
      <w:hyperlink w:anchor="_Appendix_F_">
        <w:r w:rsidRPr="290ED1DB">
          <w:rPr>
            <w:rStyle w:val="Hyperlink"/>
          </w:rPr>
          <w:t>See Appendix F</w:t>
        </w:r>
      </w:hyperlink>
      <w:r>
        <w:t xml:space="preserve"> as an example of this table. (In levels 1 and 2, you will fill the table briefly without getting into any calculations. In levels 3 and 4, you will be expected to include more details such as the risk analysis matrix.)</w:t>
      </w:r>
    </w:p>
    <w:p w14:paraId="6D271B83" w14:textId="5622A067" w:rsidR="00486221" w:rsidRDefault="007E51C3" w:rsidP="290ED1DB">
      <w:pPr>
        <w:ind w:left="360" w:firstLine="360"/>
        <w:rPr>
          <w:rFonts w:eastAsia="Calibri"/>
        </w:rPr>
      </w:pPr>
      <w:r>
        <w:t xml:space="preserve">In this paragraph, briefly mention key insights (e.g. Risk associated with the key tactics seems unlikely to occur and has low extent of damage to the overall campaign. It is, therefore, recommended to accept this risk. The activity with the most likely to occur </w:t>
      </w:r>
      <w:r w:rsidR="00E672A5">
        <w:t xml:space="preserve">and most-damaging </w:t>
      </w:r>
      <w:r>
        <w:t xml:space="preserve">risk </w:t>
      </w:r>
      <w:r w:rsidR="00E672A5">
        <w:t xml:space="preserve">is ____. The recommended contingency is to transfer this risk to third-party and an amount of $__ is recommended to be reserved to implement it, when and if needed. </w:t>
      </w:r>
      <w:r w:rsidR="00BF596E">
        <w:t>(</w:t>
      </w:r>
      <w:hyperlink w:anchor="_Appendix_F_">
        <w:r w:rsidR="00BF596E" w:rsidRPr="290ED1DB">
          <w:rPr>
            <w:rStyle w:val="Hyperlink"/>
          </w:rPr>
          <w:t>See Appendix F</w:t>
        </w:r>
      </w:hyperlink>
      <w:r w:rsidR="00BF596E">
        <w:t>)</w:t>
      </w:r>
    </w:p>
    <w:p w14:paraId="06B9A3F1" w14:textId="174C5E17" w:rsidR="008B0FCB" w:rsidRDefault="008B0FCB" w:rsidP="290ED1DB">
      <w:pPr>
        <w:pStyle w:val="Heading1"/>
        <w:jc w:val="left"/>
      </w:pPr>
      <w:bookmarkStart w:id="38" w:name="_Toc106891551"/>
      <w:r>
        <w:t>Conclusion</w:t>
      </w:r>
      <w:bookmarkEnd w:id="38"/>
    </w:p>
    <w:p w14:paraId="77E9C6CE" w14:textId="611D48BB" w:rsidR="00FC56E1" w:rsidRPr="00E672A5" w:rsidRDefault="00A00D22" w:rsidP="290ED1DB">
      <w:r>
        <w:t>No</w:t>
      </w:r>
      <w:r w:rsidR="00DE667F">
        <w:t xml:space="preserve">te: Summarize your key findings, </w:t>
      </w:r>
      <w:r>
        <w:t>recommendations</w:t>
      </w:r>
      <w:r w:rsidR="00DE667F">
        <w:t>, and expected return on benefits (monetary benefits – such as sales, market share, etc. and non-monetary benefits – such as goodwill, greater traffic, greater engagement, etc.)</w:t>
      </w:r>
      <w:r>
        <w:t xml:space="preserve">. </w:t>
      </w:r>
      <w:r w:rsidR="00832D19">
        <w:t>Bring to</w:t>
      </w:r>
      <w:r>
        <w:t xml:space="preserve"> the reader</w:t>
      </w:r>
      <w:r w:rsidR="00832D19">
        <w:t>’s attention</w:t>
      </w:r>
      <w:r>
        <w:t xml:space="preserve"> the strengths (e.g.</w:t>
      </w:r>
      <w:r w:rsidR="00832D19">
        <w:t xml:space="preserve"> detailed market analysis, creative ideas, etc.)</w:t>
      </w:r>
      <w:r>
        <w:t xml:space="preserve"> and weaknesses (</w:t>
      </w:r>
      <w:r w:rsidR="00832D19">
        <w:t>e.g. assumptions, old/</w:t>
      </w:r>
      <w:r>
        <w:t xml:space="preserve">missing data, </w:t>
      </w:r>
      <w:r w:rsidR="00832D19">
        <w:t xml:space="preserve">uncertainty in future prediction, </w:t>
      </w:r>
      <w:r>
        <w:t>etc.)</w:t>
      </w:r>
      <w:r w:rsidR="00832D19">
        <w:t>. Highlight any next steps for the reader (e.g. further suggested research, pilot testing of any ideas, etc.)</w:t>
      </w:r>
      <w:r>
        <w:br w:type="page"/>
      </w:r>
    </w:p>
    <w:p w14:paraId="58E68402" w14:textId="70A3C591" w:rsidR="0025275F" w:rsidRDefault="00FC56E1" w:rsidP="00FC56E1">
      <w:pPr>
        <w:pStyle w:val="Heading1"/>
      </w:pPr>
      <w:bookmarkStart w:id="39" w:name="_Toc106891552"/>
      <w:bookmarkStart w:id="40" w:name="_Appendix_A"/>
      <w:r>
        <w:t>Appendix A</w:t>
      </w:r>
      <w:bookmarkEnd w:id="39"/>
      <w:bookmarkEnd w:id="40"/>
    </w:p>
    <w:p w14:paraId="32477BF8" w14:textId="77777777" w:rsidR="00FC56E1" w:rsidRPr="001B31DB" w:rsidRDefault="00FC56E1" w:rsidP="00FC56E1">
      <w:pPr>
        <w:pStyle w:val="ListParagraph"/>
        <w:ind w:firstLine="0"/>
        <w:rPr>
          <w:b/>
          <w:bCs/>
        </w:rPr>
      </w:pPr>
      <w:r w:rsidRPr="001B31DB">
        <w:rPr>
          <w:b/>
          <w:bCs/>
        </w:rPr>
        <w:t>Target Segment Persona</w:t>
      </w:r>
    </w:p>
    <w:p w14:paraId="3B3A15D8" w14:textId="77777777" w:rsidR="00FC56E1" w:rsidRDefault="00FC56E1" w:rsidP="00FC56E1">
      <w:pPr>
        <w:pStyle w:val="ListParagraph"/>
        <w:ind w:firstLine="0"/>
      </w:pPr>
    </w:p>
    <w:p w14:paraId="538B0AB4" w14:textId="448C46C8" w:rsidR="00FC56E1" w:rsidRDefault="00FC56E1" w:rsidP="00FC56E1">
      <w:pPr>
        <w:pStyle w:val="ListParagraph"/>
        <w:ind w:firstLine="0"/>
      </w:pPr>
      <w:r>
        <w:t>(Add a name and a picture. Use Some of the suggested elements to compose a professional persona are suggested below.)</w:t>
      </w:r>
    </w:p>
    <w:tbl>
      <w:tblPr>
        <w:tblStyle w:val="TableGrid"/>
        <w:tblW w:w="8606" w:type="dxa"/>
        <w:tblInd w:w="749" w:type="dxa"/>
        <w:tblLook w:val="04A0" w:firstRow="1" w:lastRow="0" w:firstColumn="1" w:lastColumn="0" w:noHBand="0" w:noVBand="1"/>
      </w:tblPr>
      <w:tblGrid>
        <w:gridCol w:w="2216"/>
        <w:gridCol w:w="6390"/>
      </w:tblGrid>
      <w:tr w:rsidR="00FC56E1" w14:paraId="75B2DE44" w14:textId="77777777" w:rsidTr="008124B3">
        <w:tc>
          <w:tcPr>
            <w:tcW w:w="2216" w:type="dxa"/>
          </w:tcPr>
          <w:p w14:paraId="18268797" w14:textId="77777777" w:rsidR="00FC56E1" w:rsidRDefault="00FC56E1" w:rsidP="008124B3">
            <w:pPr>
              <w:spacing w:line="240" w:lineRule="auto"/>
              <w:ind w:firstLine="0"/>
              <w:jc w:val="both"/>
            </w:pPr>
            <w:r>
              <w:t>Who Stage</w:t>
            </w:r>
          </w:p>
        </w:tc>
        <w:tc>
          <w:tcPr>
            <w:tcW w:w="6390" w:type="dxa"/>
          </w:tcPr>
          <w:p w14:paraId="192C6A6C" w14:textId="77777777" w:rsidR="00FC56E1" w:rsidRDefault="00FC56E1" w:rsidP="008124B3">
            <w:pPr>
              <w:spacing w:line="240" w:lineRule="auto"/>
              <w:ind w:firstLine="0"/>
              <w:jc w:val="both"/>
            </w:pPr>
            <w:r>
              <w:t>Background: job, career, family</w:t>
            </w:r>
          </w:p>
          <w:p w14:paraId="57FB7E69" w14:textId="77777777" w:rsidR="00FC56E1" w:rsidRDefault="00FC56E1" w:rsidP="008124B3">
            <w:pPr>
              <w:spacing w:line="240" w:lineRule="auto"/>
              <w:ind w:firstLine="0"/>
              <w:jc w:val="both"/>
            </w:pPr>
            <w:r>
              <w:t>Demographics: age, gender, income, location</w:t>
            </w:r>
          </w:p>
          <w:p w14:paraId="662D5F6E" w14:textId="77777777" w:rsidR="00FC56E1" w:rsidRDefault="00FC56E1" w:rsidP="008124B3">
            <w:pPr>
              <w:spacing w:line="240" w:lineRule="auto"/>
              <w:ind w:firstLine="0"/>
              <w:jc w:val="both"/>
            </w:pPr>
            <w:r>
              <w:t>Identifiers: demeanor, communication preferences</w:t>
            </w:r>
          </w:p>
        </w:tc>
      </w:tr>
      <w:tr w:rsidR="00FC56E1" w14:paraId="3BF65AE8" w14:textId="77777777" w:rsidTr="008124B3">
        <w:tc>
          <w:tcPr>
            <w:tcW w:w="2216" w:type="dxa"/>
          </w:tcPr>
          <w:p w14:paraId="6A05D8B4" w14:textId="77777777" w:rsidR="00FC56E1" w:rsidRDefault="00FC56E1" w:rsidP="008124B3">
            <w:pPr>
              <w:spacing w:line="240" w:lineRule="auto"/>
              <w:ind w:firstLine="0"/>
              <w:jc w:val="both"/>
            </w:pPr>
            <w:r>
              <w:t>What Stage</w:t>
            </w:r>
          </w:p>
        </w:tc>
        <w:tc>
          <w:tcPr>
            <w:tcW w:w="6390" w:type="dxa"/>
          </w:tcPr>
          <w:p w14:paraId="7D5750EC" w14:textId="77777777" w:rsidR="00FC56E1" w:rsidRDefault="00FC56E1" w:rsidP="008124B3">
            <w:pPr>
              <w:spacing w:line="240" w:lineRule="auto"/>
              <w:ind w:firstLine="0"/>
              <w:jc w:val="both"/>
            </w:pPr>
            <w:r>
              <w:t>Goals: primary and secondary goals</w:t>
            </w:r>
          </w:p>
          <w:p w14:paraId="19C85E48" w14:textId="77777777" w:rsidR="00FC56E1" w:rsidRDefault="00FC56E1" w:rsidP="008124B3">
            <w:pPr>
              <w:spacing w:line="240" w:lineRule="auto"/>
              <w:ind w:firstLine="0"/>
              <w:jc w:val="both"/>
            </w:pPr>
            <w:r>
              <w:t>Challenges: what are the main pain points faced by this persona?</w:t>
            </w:r>
          </w:p>
          <w:p w14:paraId="36D59D0A" w14:textId="77777777" w:rsidR="00FC56E1" w:rsidRDefault="00FC56E1" w:rsidP="008124B3">
            <w:pPr>
              <w:spacing w:line="240" w:lineRule="auto"/>
              <w:ind w:firstLine="0"/>
              <w:jc w:val="both"/>
            </w:pPr>
            <w:r>
              <w:t>What can SmartSweets do?help the persona overcome challenges and achieve goals?</w:t>
            </w:r>
          </w:p>
        </w:tc>
      </w:tr>
      <w:tr w:rsidR="00FC56E1" w14:paraId="7C446A36" w14:textId="77777777" w:rsidTr="008124B3">
        <w:tc>
          <w:tcPr>
            <w:tcW w:w="2216" w:type="dxa"/>
          </w:tcPr>
          <w:p w14:paraId="750A3AB0" w14:textId="77777777" w:rsidR="00FC56E1" w:rsidRDefault="00FC56E1" w:rsidP="008124B3">
            <w:pPr>
              <w:spacing w:line="240" w:lineRule="auto"/>
              <w:ind w:firstLine="0"/>
              <w:jc w:val="both"/>
            </w:pPr>
            <w:r>
              <w:t>Why Stage</w:t>
            </w:r>
          </w:p>
        </w:tc>
        <w:tc>
          <w:tcPr>
            <w:tcW w:w="6390" w:type="dxa"/>
          </w:tcPr>
          <w:p w14:paraId="247A6BEC" w14:textId="77777777" w:rsidR="00FC56E1" w:rsidRDefault="00FC56E1" w:rsidP="008124B3">
            <w:pPr>
              <w:spacing w:line="240" w:lineRule="auto"/>
              <w:ind w:firstLine="0"/>
              <w:jc w:val="both"/>
            </w:pPr>
            <w:r>
              <w:t>Real quotes about goals and challenges</w:t>
            </w:r>
          </w:p>
          <w:p w14:paraId="078B0B7D" w14:textId="77777777" w:rsidR="00FC56E1" w:rsidRDefault="00FC56E1" w:rsidP="008124B3">
            <w:pPr>
              <w:spacing w:line="240" w:lineRule="auto"/>
              <w:ind w:firstLine="0"/>
              <w:jc w:val="both"/>
            </w:pPr>
            <w:r>
              <w:t>Common objections: why wouldn’t the persona buy the product?</w:t>
            </w:r>
          </w:p>
        </w:tc>
      </w:tr>
    </w:tbl>
    <w:p w14:paraId="3A2FB6F8" w14:textId="77777777" w:rsidR="00FC56E1" w:rsidRDefault="00FC56E1" w:rsidP="0025275F">
      <w:pPr>
        <w:ind w:firstLine="0"/>
        <w:jc w:val="both"/>
      </w:pPr>
    </w:p>
    <w:p w14:paraId="7717BB17" w14:textId="77777777" w:rsidR="000559ED" w:rsidRDefault="00FC56E1" w:rsidP="00BF596E">
      <w:pPr>
        <w:spacing w:line="276" w:lineRule="auto"/>
        <w:ind w:firstLine="0"/>
        <w:jc w:val="center"/>
        <w:rPr>
          <w:b/>
          <w:bCs/>
        </w:rPr>
      </w:pPr>
      <w:bookmarkStart w:id="41" w:name="_Toc424645456"/>
      <w:r w:rsidRPr="00BF596E">
        <w:rPr>
          <w:b/>
          <w:bCs/>
        </w:rPr>
        <w:br w:type="page"/>
      </w:r>
    </w:p>
    <w:p w14:paraId="7A61AD7F" w14:textId="74D33616" w:rsidR="000559ED" w:rsidRDefault="000559ED" w:rsidP="5CB7A38B">
      <w:pPr>
        <w:pStyle w:val="Heading1"/>
      </w:pPr>
      <w:bookmarkStart w:id="42" w:name="_Toc106891553"/>
      <w:bookmarkStart w:id="43" w:name="_Appendix_B"/>
      <w:r>
        <w:t>Appendix B</w:t>
      </w:r>
      <w:bookmarkEnd w:id="42"/>
      <w:bookmarkEnd w:id="43"/>
    </w:p>
    <w:p w14:paraId="7AF03E61" w14:textId="2FBFACB3" w:rsidR="5CB7A38B" w:rsidRDefault="5CB7A38B" w:rsidP="5CB7A38B">
      <w:pPr>
        <w:jc w:val="center"/>
        <w:rPr>
          <w:rFonts w:eastAsia="Calibri"/>
          <w:b/>
          <w:bCs/>
        </w:rPr>
      </w:pPr>
      <w:r w:rsidRPr="5CB7A38B">
        <w:rPr>
          <w:rFonts w:eastAsia="Calibri"/>
          <w:b/>
          <w:bCs/>
        </w:rPr>
        <w:t>How to include Public Relations as part of Earned Media in SMC strategy</w:t>
      </w:r>
    </w:p>
    <w:p w14:paraId="6F813E6A" w14:textId="32C96928" w:rsidR="5CB7A38B" w:rsidRDefault="5CB7A38B" w:rsidP="5CB7A38B">
      <w:pPr>
        <w:rPr>
          <w:rFonts w:eastAsia="Calibri"/>
        </w:rPr>
      </w:pPr>
      <w:r w:rsidRPr="5CB7A38B">
        <w:rPr>
          <w:rFonts w:eastAsia="Calibri"/>
        </w:rPr>
        <w:t xml:space="preserve">Your PR plan will include the identification and description of key publics in the following categories: </w:t>
      </w:r>
    </w:p>
    <w:p w14:paraId="7ADF6211" w14:textId="673B5B7F" w:rsidR="5CB7A38B" w:rsidRDefault="5CB7A38B" w:rsidP="5CB7A38B">
      <w:pPr>
        <w:pStyle w:val="ListParagraph"/>
        <w:numPr>
          <w:ilvl w:val="0"/>
          <w:numId w:val="13"/>
        </w:numPr>
        <w:rPr>
          <w:rFonts w:asciiTheme="minorHAnsi" w:eastAsiaTheme="minorEastAsia" w:hAnsiTheme="minorHAnsi" w:cstheme="minorBidi"/>
        </w:rPr>
      </w:pPr>
      <w:r w:rsidRPr="5CB7A38B">
        <w:rPr>
          <w:rFonts w:eastAsia="Calibri"/>
        </w:rPr>
        <w:t xml:space="preserve">Customers: </w:t>
      </w:r>
    </w:p>
    <w:p w14:paraId="7235BD78" w14:textId="59D4687F" w:rsidR="5CB7A38B" w:rsidRDefault="5CB7A38B" w:rsidP="5CB7A38B">
      <w:pPr>
        <w:pStyle w:val="ListParagraph"/>
        <w:numPr>
          <w:ilvl w:val="0"/>
          <w:numId w:val="13"/>
        </w:numPr>
        <w:rPr>
          <w:rFonts w:asciiTheme="minorHAnsi" w:eastAsiaTheme="minorEastAsia" w:hAnsiTheme="minorHAnsi" w:cstheme="minorBidi"/>
        </w:rPr>
      </w:pPr>
      <w:r w:rsidRPr="5CB7A38B">
        <w:rPr>
          <w:rFonts w:eastAsia="Calibri"/>
        </w:rPr>
        <w:t xml:space="preserve">Producers: </w:t>
      </w:r>
    </w:p>
    <w:p w14:paraId="69CB737D" w14:textId="108B5E5B" w:rsidR="5CB7A38B" w:rsidRDefault="5CB7A38B" w:rsidP="5CB7A38B">
      <w:pPr>
        <w:pStyle w:val="ListParagraph"/>
        <w:numPr>
          <w:ilvl w:val="0"/>
          <w:numId w:val="13"/>
        </w:numPr>
        <w:rPr>
          <w:rFonts w:asciiTheme="minorHAnsi" w:eastAsiaTheme="minorEastAsia" w:hAnsiTheme="minorHAnsi" w:cstheme="minorBidi"/>
        </w:rPr>
      </w:pPr>
      <w:r w:rsidRPr="5CB7A38B">
        <w:rPr>
          <w:rFonts w:eastAsia="Calibri"/>
        </w:rPr>
        <w:t xml:space="preserve">Limiters: </w:t>
      </w:r>
    </w:p>
    <w:p w14:paraId="0E551056" w14:textId="2788A40B" w:rsidR="5CB7A38B" w:rsidRDefault="5CB7A38B" w:rsidP="5CB7A38B">
      <w:pPr>
        <w:pStyle w:val="ListParagraph"/>
        <w:numPr>
          <w:ilvl w:val="0"/>
          <w:numId w:val="13"/>
        </w:numPr>
        <w:rPr>
          <w:rFonts w:asciiTheme="minorHAnsi" w:eastAsiaTheme="minorEastAsia" w:hAnsiTheme="minorHAnsi" w:cstheme="minorBidi"/>
        </w:rPr>
      </w:pPr>
      <w:r w:rsidRPr="5CB7A38B">
        <w:rPr>
          <w:rFonts w:eastAsia="Calibri"/>
        </w:rPr>
        <w:t xml:space="preserve">Enablers: </w:t>
      </w:r>
    </w:p>
    <w:p w14:paraId="2744B5B0" w14:textId="543CA631" w:rsidR="5CB7A38B" w:rsidRDefault="5CB7A38B" w:rsidP="5CB7A38B">
      <w:pPr>
        <w:rPr>
          <w:rFonts w:eastAsia="Calibri"/>
        </w:rPr>
      </w:pPr>
      <w:r w:rsidRPr="5CB7A38B">
        <w:rPr>
          <w:rFonts w:eastAsia="Calibri"/>
        </w:rPr>
        <w:t xml:space="preserve">Remember that messaging is created to connect with specific audiences. In Marketing they are called Targets, in Public Relations they are called Publics. </w:t>
      </w:r>
    </w:p>
    <w:p w14:paraId="4C71E3DD" w14:textId="5E167296" w:rsidR="5CB7A38B" w:rsidRDefault="5CB7A38B" w:rsidP="5CB7A38B">
      <w:pPr>
        <w:rPr>
          <w:rFonts w:eastAsia="Calibri"/>
        </w:rPr>
      </w:pPr>
      <w:r w:rsidRPr="5CB7A38B">
        <w:rPr>
          <w:rFonts w:eastAsia="Calibri"/>
        </w:rPr>
        <w:t xml:space="preserve">Where communications messaging is concerned, ensure the message is consistent between your owned, paid media, and earned media (Public Relations). The message should not contradict itself across these media. </w:t>
      </w:r>
    </w:p>
    <w:p w14:paraId="1F0A4CED" w14:textId="26EB26B7" w:rsidR="5CB7A38B" w:rsidRDefault="5CB7A38B" w:rsidP="5CB7A38B">
      <w:pPr>
        <w:rPr>
          <w:rFonts w:eastAsia="Calibri"/>
        </w:rPr>
      </w:pPr>
      <w:r w:rsidRPr="5CB7A38B">
        <w:rPr>
          <w:rFonts w:eastAsia="Calibri"/>
        </w:rPr>
        <w:t xml:space="preserve">Remember your overall marketing objective would often need Public Relations to be achieved. Therefore, Public Relations (part of earned Media) is used as an effective tool, just like Advertising (part of paid media), to achieve the objective. Having an effective Public Relations strategy as part of your Strategic Marketing Communications Plan will help achieve your overall objectives.   </w:t>
      </w:r>
    </w:p>
    <w:p w14:paraId="05034B09" w14:textId="2E9631FD" w:rsidR="5CB7A38B" w:rsidRDefault="5CB7A38B" w:rsidP="5CB7A38B">
      <w:pPr>
        <w:rPr>
          <w:rFonts w:eastAsia="Calibri"/>
        </w:rPr>
      </w:pPr>
      <w:r w:rsidRPr="5CB7A38B">
        <w:rPr>
          <w:rFonts w:eastAsia="Calibri"/>
        </w:rPr>
        <w:t>Refer to the Public Relations Plan template used in PRNL8101 Public Relations for clarification.</w:t>
      </w:r>
    </w:p>
    <w:p w14:paraId="7133F8B9" w14:textId="098E361F" w:rsidR="5CB7A38B" w:rsidRDefault="5CB7A38B" w:rsidP="5CB7A38B">
      <w:pPr>
        <w:rPr>
          <w:rFonts w:eastAsia="Calibri"/>
        </w:rPr>
      </w:pPr>
    </w:p>
    <w:p w14:paraId="62114AAA" w14:textId="77777777" w:rsidR="000559ED" w:rsidRDefault="000559ED" w:rsidP="000559ED">
      <w:pPr>
        <w:ind w:firstLine="0"/>
      </w:pPr>
    </w:p>
    <w:p w14:paraId="3D4480D6" w14:textId="2A63CD8B" w:rsidR="000559ED" w:rsidRDefault="000559ED" w:rsidP="5CB7A38B">
      <w:pPr>
        <w:pStyle w:val="Heading1"/>
      </w:pPr>
      <w:bookmarkStart w:id="44" w:name="_Appendix_C"/>
      <w:r>
        <w:t>Appendix C</w:t>
      </w:r>
      <w:bookmarkEnd w:id="44"/>
    </w:p>
    <w:p w14:paraId="43D7A3C7" w14:textId="2AAE1432" w:rsidR="000559ED" w:rsidRPr="001B31DB" w:rsidRDefault="000559ED" w:rsidP="000559ED">
      <w:pPr>
        <w:ind w:firstLine="0"/>
        <w:rPr>
          <w:b/>
          <w:bCs/>
        </w:rPr>
      </w:pPr>
      <w:r w:rsidRPr="5CB7A38B">
        <w:rPr>
          <w:b/>
          <w:bCs/>
        </w:rPr>
        <w:t>Multimedia Mix (Advertising and Public Relations)</w:t>
      </w:r>
    </w:p>
    <w:p w14:paraId="02CA1B49" w14:textId="77777777" w:rsidR="000559ED" w:rsidRDefault="000559ED" w:rsidP="000559ED">
      <w:pPr>
        <w:pStyle w:val="Heading2"/>
        <w:tabs>
          <w:tab w:val="left" w:pos="284"/>
        </w:tabs>
        <w:ind w:left="2160"/>
        <w:jc w:val="both"/>
      </w:pPr>
      <w:bookmarkStart w:id="45" w:name="_Toc106891554"/>
      <w:r>
        <w:t>Medium #1</w:t>
      </w:r>
      <w:r>
        <w:tab/>
      </w:r>
      <w:r>
        <w:tab/>
      </w:r>
      <w:r>
        <w:tab/>
        <w:t>Group Member:</w:t>
      </w:r>
      <w:bookmarkEnd w:id="45"/>
      <w:r>
        <w:t xml:space="preserve"> </w:t>
      </w:r>
    </w:p>
    <w:tbl>
      <w:tblPr>
        <w:tblStyle w:val="TableGrid"/>
        <w:tblW w:w="0" w:type="auto"/>
        <w:tblLook w:val="04A0" w:firstRow="1" w:lastRow="0" w:firstColumn="1" w:lastColumn="0" w:noHBand="0" w:noVBand="1"/>
      </w:tblPr>
      <w:tblGrid>
        <w:gridCol w:w="3235"/>
        <w:gridCol w:w="6115"/>
      </w:tblGrid>
      <w:tr w:rsidR="000559ED" w14:paraId="7DF030F5" w14:textId="77777777" w:rsidTr="008124B3">
        <w:tc>
          <w:tcPr>
            <w:tcW w:w="9350" w:type="dxa"/>
            <w:gridSpan w:val="2"/>
            <w:shd w:val="clear" w:color="auto" w:fill="000000" w:themeFill="text1"/>
          </w:tcPr>
          <w:p w14:paraId="1E85613D" w14:textId="77777777" w:rsidR="000559ED" w:rsidRDefault="000559ED" w:rsidP="008124B3">
            <w:pPr>
              <w:spacing w:line="240" w:lineRule="auto"/>
              <w:ind w:firstLine="0"/>
              <w:jc w:val="center"/>
            </w:pPr>
            <w:r>
              <w:t>Medium #1: (Insert Type) and change colour to match the Blocking Chart</w:t>
            </w:r>
          </w:p>
        </w:tc>
      </w:tr>
      <w:tr w:rsidR="000559ED" w14:paraId="1F7843BD" w14:textId="77777777" w:rsidTr="008124B3">
        <w:tc>
          <w:tcPr>
            <w:tcW w:w="3235" w:type="dxa"/>
          </w:tcPr>
          <w:p w14:paraId="02932902" w14:textId="77777777" w:rsidR="000559ED" w:rsidRDefault="000559ED" w:rsidP="008124B3">
            <w:pPr>
              <w:spacing w:line="240" w:lineRule="auto"/>
              <w:ind w:firstLine="0"/>
            </w:pPr>
            <w:r>
              <w:t>Tactic#1 (What)</w:t>
            </w:r>
          </w:p>
        </w:tc>
        <w:tc>
          <w:tcPr>
            <w:tcW w:w="6115" w:type="dxa"/>
          </w:tcPr>
          <w:p w14:paraId="6298EAE5" w14:textId="77777777" w:rsidR="000559ED" w:rsidRDefault="000559ED" w:rsidP="008124B3">
            <w:pPr>
              <w:spacing w:line="240" w:lineRule="auto"/>
              <w:ind w:firstLine="0"/>
              <w:jc w:val="both"/>
            </w:pPr>
          </w:p>
        </w:tc>
      </w:tr>
      <w:tr w:rsidR="000559ED" w14:paraId="7A1046A0" w14:textId="77777777" w:rsidTr="008124B3">
        <w:tc>
          <w:tcPr>
            <w:tcW w:w="3235" w:type="dxa"/>
          </w:tcPr>
          <w:p w14:paraId="63CB6D65" w14:textId="77777777" w:rsidR="000559ED" w:rsidRDefault="000559ED" w:rsidP="008124B3">
            <w:pPr>
              <w:spacing w:line="240" w:lineRule="auto"/>
              <w:ind w:firstLine="0"/>
            </w:pPr>
            <w:r>
              <w:t>Why</w:t>
            </w:r>
          </w:p>
        </w:tc>
        <w:tc>
          <w:tcPr>
            <w:tcW w:w="6115" w:type="dxa"/>
          </w:tcPr>
          <w:p w14:paraId="0E309D54" w14:textId="77777777" w:rsidR="000559ED" w:rsidRDefault="000559ED" w:rsidP="008124B3">
            <w:pPr>
              <w:spacing w:line="240" w:lineRule="auto"/>
              <w:ind w:firstLine="0"/>
              <w:jc w:val="both"/>
            </w:pPr>
          </w:p>
        </w:tc>
      </w:tr>
      <w:tr w:rsidR="000559ED" w14:paraId="288278FA" w14:textId="77777777" w:rsidTr="008124B3">
        <w:tc>
          <w:tcPr>
            <w:tcW w:w="3235" w:type="dxa"/>
          </w:tcPr>
          <w:p w14:paraId="5D726148" w14:textId="77777777" w:rsidR="000559ED" w:rsidRDefault="000559ED" w:rsidP="008124B3">
            <w:pPr>
              <w:spacing w:line="240" w:lineRule="auto"/>
              <w:ind w:firstLine="0"/>
            </w:pPr>
            <w:r>
              <w:t>Placement</w:t>
            </w:r>
          </w:p>
        </w:tc>
        <w:tc>
          <w:tcPr>
            <w:tcW w:w="6115" w:type="dxa"/>
          </w:tcPr>
          <w:p w14:paraId="080AFC6C" w14:textId="77777777" w:rsidR="000559ED" w:rsidRDefault="000559ED" w:rsidP="008124B3">
            <w:pPr>
              <w:spacing w:line="240" w:lineRule="auto"/>
              <w:ind w:firstLine="0"/>
              <w:jc w:val="both"/>
            </w:pPr>
          </w:p>
        </w:tc>
      </w:tr>
      <w:tr w:rsidR="000559ED" w14:paraId="131080F0" w14:textId="77777777" w:rsidTr="008124B3">
        <w:tc>
          <w:tcPr>
            <w:tcW w:w="3235" w:type="dxa"/>
          </w:tcPr>
          <w:p w14:paraId="3067DC13" w14:textId="77777777" w:rsidR="000559ED" w:rsidRDefault="000559ED" w:rsidP="008124B3">
            <w:pPr>
              <w:spacing w:line="240" w:lineRule="auto"/>
              <w:ind w:firstLine="0"/>
            </w:pPr>
            <w:r>
              <w:t>Timing – Frequency (When)</w:t>
            </w:r>
          </w:p>
        </w:tc>
        <w:tc>
          <w:tcPr>
            <w:tcW w:w="6115" w:type="dxa"/>
          </w:tcPr>
          <w:p w14:paraId="1B7282CC" w14:textId="77777777" w:rsidR="000559ED" w:rsidRDefault="000559ED" w:rsidP="008124B3">
            <w:pPr>
              <w:spacing w:line="240" w:lineRule="auto"/>
              <w:ind w:firstLine="0"/>
              <w:jc w:val="both"/>
            </w:pPr>
          </w:p>
        </w:tc>
      </w:tr>
      <w:tr w:rsidR="000559ED" w14:paraId="052C8D42" w14:textId="77777777" w:rsidTr="008124B3">
        <w:tc>
          <w:tcPr>
            <w:tcW w:w="3235" w:type="dxa"/>
          </w:tcPr>
          <w:p w14:paraId="7B2F2CD5" w14:textId="77777777" w:rsidR="000559ED" w:rsidRDefault="000559ED" w:rsidP="008124B3">
            <w:pPr>
              <w:spacing w:line="240" w:lineRule="auto"/>
              <w:ind w:firstLine="0"/>
            </w:pPr>
            <w:r>
              <w:t>Target Market (Who)</w:t>
            </w:r>
          </w:p>
        </w:tc>
        <w:tc>
          <w:tcPr>
            <w:tcW w:w="6115" w:type="dxa"/>
          </w:tcPr>
          <w:p w14:paraId="5BD7E9AE" w14:textId="77777777" w:rsidR="000559ED" w:rsidRDefault="000559ED" w:rsidP="008124B3">
            <w:pPr>
              <w:spacing w:line="240" w:lineRule="auto"/>
              <w:ind w:firstLine="0"/>
              <w:jc w:val="both"/>
            </w:pPr>
          </w:p>
        </w:tc>
      </w:tr>
      <w:tr w:rsidR="000559ED" w14:paraId="6BC930E0" w14:textId="77777777" w:rsidTr="008124B3">
        <w:tc>
          <w:tcPr>
            <w:tcW w:w="3235" w:type="dxa"/>
          </w:tcPr>
          <w:p w14:paraId="1933D6AD" w14:textId="77777777" w:rsidR="000559ED" w:rsidRDefault="000559ED" w:rsidP="008124B3">
            <w:pPr>
              <w:spacing w:line="240" w:lineRule="auto"/>
              <w:ind w:firstLine="0"/>
            </w:pPr>
            <w:r>
              <w:t>Messaging – Tone (How)</w:t>
            </w:r>
          </w:p>
        </w:tc>
        <w:tc>
          <w:tcPr>
            <w:tcW w:w="6115" w:type="dxa"/>
          </w:tcPr>
          <w:p w14:paraId="74BF5913" w14:textId="77777777" w:rsidR="000559ED" w:rsidRDefault="000559ED" w:rsidP="008124B3">
            <w:pPr>
              <w:spacing w:line="240" w:lineRule="auto"/>
              <w:ind w:firstLine="0"/>
              <w:jc w:val="both"/>
            </w:pPr>
          </w:p>
        </w:tc>
      </w:tr>
      <w:tr w:rsidR="000559ED" w14:paraId="5B6BB180" w14:textId="77777777" w:rsidTr="008124B3">
        <w:tc>
          <w:tcPr>
            <w:tcW w:w="3235" w:type="dxa"/>
          </w:tcPr>
          <w:p w14:paraId="2064EEB3" w14:textId="77777777" w:rsidR="000559ED" w:rsidRDefault="000559ED" w:rsidP="008124B3">
            <w:pPr>
              <w:spacing w:line="240" w:lineRule="auto"/>
              <w:ind w:firstLine="0"/>
            </w:pPr>
            <w:r>
              <w:t>Cost (How much)</w:t>
            </w:r>
          </w:p>
        </w:tc>
        <w:tc>
          <w:tcPr>
            <w:tcW w:w="6115" w:type="dxa"/>
          </w:tcPr>
          <w:p w14:paraId="5B25FD1A" w14:textId="77777777" w:rsidR="000559ED" w:rsidRDefault="000559ED" w:rsidP="008124B3">
            <w:pPr>
              <w:spacing w:line="240" w:lineRule="auto"/>
              <w:ind w:firstLine="0"/>
              <w:jc w:val="both"/>
            </w:pPr>
          </w:p>
        </w:tc>
      </w:tr>
      <w:tr w:rsidR="000559ED" w14:paraId="709615F7" w14:textId="77777777" w:rsidTr="008124B3">
        <w:tc>
          <w:tcPr>
            <w:tcW w:w="3235" w:type="dxa"/>
          </w:tcPr>
          <w:p w14:paraId="4D855A49" w14:textId="77777777" w:rsidR="000559ED" w:rsidRDefault="000559ED" w:rsidP="008124B3">
            <w:pPr>
              <w:spacing w:line="240" w:lineRule="auto"/>
              <w:ind w:firstLine="0"/>
            </w:pPr>
          </w:p>
        </w:tc>
        <w:tc>
          <w:tcPr>
            <w:tcW w:w="6115" w:type="dxa"/>
          </w:tcPr>
          <w:p w14:paraId="0FE573BF" w14:textId="77777777" w:rsidR="000559ED" w:rsidRDefault="000559ED" w:rsidP="008124B3">
            <w:pPr>
              <w:spacing w:line="240" w:lineRule="auto"/>
              <w:ind w:firstLine="0"/>
              <w:jc w:val="both"/>
            </w:pPr>
          </w:p>
        </w:tc>
      </w:tr>
      <w:tr w:rsidR="000559ED" w14:paraId="4EFCDA1D" w14:textId="77777777" w:rsidTr="008124B3">
        <w:tc>
          <w:tcPr>
            <w:tcW w:w="3235" w:type="dxa"/>
          </w:tcPr>
          <w:p w14:paraId="48D58BAF" w14:textId="77777777" w:rsidR="000559ED" w:rsidRDefault="000559ED" w:rsidP="008124B3">
            <w:pPr>
              <w:spacing w:line="240" w:lineRule="auto"/>
              <w:ind w:firstLine="0"/>
            </w:pPr>
            <w:r>
              <w:t>Tactic #2</w:t>
            </w:r>
            <w:r>
              <w:br/>
              <w:t>(What)</w:t>
            </w:r>
          </w:p>
        </w:tc>
        <w:tc>
          <w:tcPr>
            <w:tcW w:w="6115" w:type="dxa"/>
          </w:tcPr>
          <w:p w14:paraId="435C823B" w14:textId="77777777" w:rsidR="000559ED" w:rsidRDefault="000559ED" w:rsidP="008124B3">
            <w:pPr>
              <w:spacing w:line="240" w:lineRule="auto"/>
              <w:ind w:firstLine="0"/>
              <w:jc w:val="both"/>
            </w:pPr>
          </w:p>
        </w:tc>
      </w:tr>
      <w:tr w:rsidR="000559ED" w14:paraId="385AC589" w14:textId="77777777" w:rsidTr="008124B3">
        <w:tc>
          <w:tcPr>
            <w:tcW w:w="3235" w:type="dxa"/>
          </w:tcPr>
          <w:p w14:paraId="55486BB7" w14:textId="77777777" w:rsidR="000559ED" w:rsidRDefault="000559ED" w:rsidP="008124B3">
            <w:pPr>
              <w:spacing w:line="240" w:lineRule="auto"/>
              <w:ind w:firstLine="0"/>
            </w:pPr>
            <w:r>
              <w:t>Why</w:t>
            </w:r>
          </w:p>
        </w:tc>
        <w:tc>
          <w:tcPr>
            <w:tcW w:w="6115" w:type="dxa"/>
          </w:tcPr>
          <w:p w14:paraId="56593BDF" w14:textId="77777777" w:rsidR="000559ED" w:rsidRDefault="000559ED" w:rsidP="008124B3">
            <w:pPr>
              <w:spacing w:line="240" w:lineRule="auto"/>
              <w:ind w:firstLine="0"/>
              <w:jc w:val="both"/>
            </w:pPr>
          </w:p>
        </w:tc>
      </w:tr>
      <w:tr w:rsidR="000559ED" w14:paraId="4B7CFEB6" w14:textId="77777777" w:rsidTr="008124B3">
        <w:tc>
          <w:tcPr>
            <w:tcW w:w="3235" w:type="dxa"/>
          </w:tcPr>
          <w:p w14:paraId="0D58E55A" w14:textId="77777777" w:rsidR="000559ED" w:rsidRDefault="000559ED" w:rsidP="008124B3">
            <w:pPr>
              <w:spacing w:line="240" w:lineRule="auto"/>
              <w:ind w:firstLine="0"/>
            </w:pPr>
            <w:r>
              <w:t>Placement</w:t>
            </w:r>
          </w:p>
        </w:tc>
        <w:tc>
          <w:tcPr>
            <w:tcW w:w="6115" w:type="dxa"/>
          </w:tcPr>
          <w:p w14:paraId="2663533C" w14:textId="77777777" w:rsidR="000559ED" w:rsidRDefault="000559ED" w:rsidP="008124B3">
            <w:pPr>
              <w:spacing w:line="240" w:lineRule="auto"/>
              <w:ind w:firstLine="0"/>
              <w:jc w:val="both"/>
            </w:pPr>
          </w:p>
        </w:tc>
      </w:tr>
      <w:tr w:rsidR="000559ED" w14:paraId="7E32DCFC" w14:textId="77777777" w:rsidTr="008124B3">
        <w:tc>
          <w:tcPr>
            <w:tcW w:w="3235" w:type="dxa"/>
          </w:tcPr>
          <w:p w14:paraId="154464C3" w14:textId="77777777" w:rsidR="000559ED" w:rsidRDefault="000559ED" w:rsidP="008124B3">
            <w:pPr>
              <w:spacing w:line="240" w:lineRule="auto"/>
              <w:ind w:firstLine="0"/>
            </w:pPr>
            <w:r>
              <w:t>Timing – Frequency (When)</w:t>
            </w:r>
          </w:p>
        </w:tc>
        <w:tc>
          <w:tcPr>
            <w:tcW w:w="6115" w:type="dxa"/>
          </w:tcPr>
          <w:p w14:paraId="7BDA3BBE" w14:textId="77777777" w:rsidR="000559ED" w:rsidRDefault="000559ED" w:rsidP="008124B3">
            <w:pPr>
              <w:spacing w:line="240" w:lineRule="auto"/>
              <w:ind w:firstLine="0"/>
              <w:jc w:val="both"/>
            </w:pPr>
          </w:p>
        </w:tc>
      </w:tr>
      <w:tr w:rsidR="000559ED" w14:paraId="31F96015" w14:textId="77777777" w:rsidTr="008124B3">
        <w:tc>
          <w:tcPr>
            <w:tcW w:w="3235" w:type="dxa"/>
          </w:tcPr>
          <w:p w14:paraId="00549E38" w14:textId="77777777" w:rsidR="000559ED" w:rsidRDefault="000559ED" w:rsidP="008124B3">
            <w:pPr>
              <w:spacing w:line="240" w:lineRule="auto"/>
              <w:ind w:firstLine="0"/>
            </w:pPr>
            <w:r>
              <w:t>Target Market (Who)</w:t>
            </w:r>
          </w:p>
        </w:tc>
        <w:tc>
          <w:tcPr>
            <w:tcW w:w="6115" w:type="dxa"/>
          </w:tcPr>
          <w:p w14:paraId="494688C2" w14:textId="77777777" w:rsidR="000559ED" w:rsidRDefault="000559ED" w:rsidP="008124B3">
            <w:pPr>
              <w:spacing w:line="240" w:lineRule="auto"/>
              <w:ind w:firstLine="0"/>
              <w:jc w:val="both"/>
            </w:pPr>
          </w:p>
        </w:tc>
      </w:tr>
      <w:tr w:rsidR="000559ED" w14:paraId="1F4AC407" w14:textId="77777777" w:rsidTr="008124B3">
        <w:tc>
          <w:tcPr>
            <w:tcW w:w="3235" w:type="dxa"/>
          </w:tcPr>
          <w:p w14:paraId="46E7D32E" w14:textId="77777777" w:rsidR="000559ED" w:rsidRDefault="000559ED" w:rsidP="008124B3">
            <w:pPr>
              <w:spacing w:line="240" w:lineRule="auto"/>
              <w:ind w:firstLine="0"/>
            </w:pPr>
            <w:r>
              <w:t>Messaging – Tone (How)</w:t>
            </w:r>
          </w:p>
        </w:tc>
        <w:tc>
          <w:tcPr>
            <w:tcW w:w="6115" w:type="dxa"/>
          </w:tcPr>
          <w:p w14:paraId="469D657A" w14:textId="77777777" w:rsidR="000559ED" w:rsidRDefault="000559ED" w:rsidP="008124B3">
            <w:pPr>
              <w:spacing w:line="240" w:lineRule="auto"/>
              <w:ind w:firstLine="0"/>
              <w:jc w:val="both"/>
            </w:pPr>
          </w:p>
        </w:tc>
      </w:tr>
      <w:tr w:rsidR="000559ED" w14:paraId="442F1A71" w14:textId="77777777" w:rsidTr="008124B3">
        <w:tc>
          <w:tcPr>
            <w:tcW w:w="3235" w:type="dxa"/>
          </w:tcPr>
          <w:p w14:paraId="124EF7B1" w14:textId="77777777" w:rsidR="000559ED" w:rsidRDefault="000559ED" w:rsidP="008124B3">
            <w:pPr>
              <w:spacing w:line="240" w:lineRule="auto"/>
              <w:ind w:firstLine="0"/>
            </w:pPr>
            <w:r>
              <w:t xml:space="preserve">Cost </w:t>
            </w:r>
            <w:r>
              <w:br/>
              <w:t>(How much)</w:t>
            </w:r>
          </w:p>
        </w:tc>
        <w:tc>
          <w:tcPr>
            <w:tcW w:w="6115" w:type="dxa"/>
          </w:tcPr>
          <w:p w14:paraId="7A810F26" w14:textId="77777777" w:rsidR="000559ED" w:rsidRDefault="000559ED" w:rsidP="008124B3">
            <w:pPr>
              <w:spacing w:line="240" w:lineRule="auto"/>
              <w:ind w:firstLine="0"/>
              <w:jc w:val="both"/>
            </w:pPr>
          </w:p>
        </w:tc>
      </w:tr>
      <w:tr w:rsidR="000559ED" w14:paraId="242D2BD5" w14:textId="77777777" w:rsidTr="008124B3">
        <w:tc>
          <w:tcPr>
            <w:tcW w:w="3235" w:type="dxa"/>
          </w:tcPr>
          <w:p w14:paraId="5E1641C8" w14:textId="77777777" w:rsidR="000559ED" w:rsidRDefault="000559ED" w:rsidP="008124B3">
            <w:pPr>
              <w:spacing w:line="240" w:lineRule="auto"/>
              <w:ind w:firstLine="0"/>
            </w:pPr>
          </w:p>
        </w:tc>
        <w:tc>
          <w:tcPr>
            <w:tcW w:w="6115" w:type="dxa"/>
          </w:tcPr>
          <w:p w14:paraId="16E6829B" w14:textId="77777777" w:rsidR="000559ED" w:rsidRDefault="000559ED" w:rsidP="008124B3">
            <w:pPr>
              <w:spacing w:line="240" w:lineRule="auto"/>
              <w:ind w:firstLine="0"/>
              <w:jc w:val="both"/>
            </w:pPr>
          </w:p>
        </w:tc>
      </w:tr>
      <w:tr w:rsidR="000559ED" w14:paraId="3AE7F58D" w14:textId="77777777" w:rsidTr="008124B3">
        <w:tc>
          <w:tcPr>
            <w:tcW w:w="3235" w:type="dxa"/>
          </w:tcPr>
          <w:p w14:paraId="73F754B4" w14:textId="77777777" w:rsidR="000559ED" w:rsidRDefault="000559ED" w:rsidP="008124B3">
            <w:pPr>
              <w:spacing w:line="240" w:lineRule="auto"/>
              <w:ind w:firstLine="0"/>
            </w:pPr>
            <w:r>
              <w:t>Tactic #3</w:t>
            </w:r>
            <w:r>
              <w:br/>
              <w:t>(What)</w:t>
            </w:r>
          </w:p>
        </w:tc>
        <w:tc>
          <w:tcPr>
            <w:tcW w:w="6115" w:type="dxa"/>
          </w:tcPr>
          <w:p w14:paraId="727984C9" w14:textId="77777777" w:rsidR="000559ED" w:rsidRDefault="000559ED" w:rsidP="008124B3">
            <w:pPr>
              <w:spacing w:line="240" w:lineRule="auto"/>
              <w:ind w:firstLine="0"/>
              <w:jc w:val="both"/>
            </w:pPr>
          </w:p>
        </w:tc>
      </w:tr>
      <w:tr w:rsidR="000559ED" w14:paraId="23EF7D76" w14:textId="77777777" w:rsidTr="008124B3">
        <w:tc>
          <w:tcPr>
            <w:tcW w:w="3235" w:type="dxa"/>
          </w:tcPr>
          <w:p w14:paraId="6FC3F6AA" w14:textId="77777777" w:rsidR="000559ED" w:rsidRDefault="000559ED" w:rsidP="008124B3">
            <w:pPr>
              <w:spacing w:line="240" w:lineRule="auto"/>
              <w:ind w:firstLine="0"/>
            </w:pPr>
            <w:r>
              <w:t>Why</w:t>
            </w:r>
          </w:p>
        </w:tc>
        <w:tc>
          <w:tcPr>
            <w:tcW w:w="6115" w:type="dxa"/>
          </w:tcPr>
          <w:p w14:paraId="4BDACCCC" w14:textId="77777777" w:rsidR="000559ED" w:rsidRDefault="000559ED" w:rsidP="008124B3">
            <w:pPr>
              <w:spacing w:line="240" w:lineRule="auto"/>
              <w:ind w:firstLine="0"/>
              <w:jc w:val="both"/>
            </w:pPr>
          </w:p>
        </w:tc>
      </w:tr>
      <w:tr w:rsidR="000559ED" w14:paraId="4F9DDEF5" w14:textId="77777777" w:rsidTr="008124B3">
        <w:tc>
          <w:tcPr>
            <w:tcW w:w="3235" w:type="dxa"/>
          </w:tcPr>
          <w:p w14:paraId="35ACD90E" w14:textId="77777777" w:rsidR="000559ED" w:rsidRDefault="000559ED" w:rsidP="008124B3">
            <w:pPr>
              <w:spacing w:line="240" w:lineRule="auto"/>
              <w:ind w:firstLine="0"/>
            </w:pPr>
            <w:r>
              <w:t>Placement</w:t>
            </w:r>
          </w:p>
        </w:tc>
        <w:tc>
          <w:tcPr>
            <w:tcW w:w="6115" w:type="dxa"/>
          </w:tcPr>
          <w:p w14:paraId="430FC8F9" w14:textId="77777777" w:rsidR="000559ED" w:rsidRDefault="000559ED" w:rsidP="008124B3">
            <w:pPr>
              <w:spacing w:line="240" w:lineRule="auto"/>
              <w:ind w:firstLine="0"/>
              <w:jc w:val="both"/>
            </w:pPr>
          </w:p>
        </w:tc>
      </w:tr>
      <w:tr w:rsidR="000559ED" w14:paraId="4292A981" w14:textId="77777777" w:rsidTr="008124B3">
        <w:tc>
          <w:tcPr>
            <w:tcW w:w="3235" w:type="dxa"/>
          </w:tcPr>
          <w:p w14:paraId="767F496C" w14:textId="77777777" w:rsidR="000559ED" w:rsidRDefault="000559ED" w:rsidP="008124B3">
            <w:pPr>
              <w:spacing w:line="240" w:lineRule="auto"/>
              <w:ind w:firstLine="0"/>
            </w:pPr>
            <w:r>
              <w:t>Timing – Frequency (When)</w:t>
            </w:r>
          </w:p>
        </w:tc>
        <w:tc>
          <w:tcPr>
            <w:tcW w:w="6115" w:type="dxa"/>
          </w:tcPr>
          <w:p w14:paraId="0C30AE12" w14:textId="77777777" w:rsidR="000559ED" w:rsidRDefault="000559ED" w:rsidP="008124B3">
            <w:pPr>
              <w:spacing w:line="240" w:lineRule="auto"/>
              <w:ind w:firstLine="0"/>
              <w:jc w:val="both"/>
            </w:pPr>
          </w:p>
        </w:tc>
      </w:tr>
      <w:tr w:rsidR="000559ED" w14:paraId="45E1CC2D" w14:textId="77777777" w:rsidTr="008124B3">
        <w:tc>
          <w:tcPr>
            <w:tcW w:w="3235" w:type="dxa"/>
          </w:tcPr>
          <w:p w14:paraId="0F7D7FD9" w14:textId="77777777" w:rsidR="000559ED" w:rsidRDefault="000559ED" w:rsidP="008124B3">
            <w:pPr>
              <w:spacing w:line="240" w:lineRule="auto"/>
              <w:ind w:firstLine="0"/>
            </w:pPr>
            <w:r>
              <w:t>Target Market (Who)</w:t>
            </w:r>
          </w:p>
        </w:tc>
        <w:tc>
          <w:tcPr>
            <w:tcW w:w="6115" w:type="dxa"/>
          </w:tcPr>
          <w:p w14:paraId="5C9E7455" w14:textId="77777777" w:rsidR="000559ED" w:rsidRDefault="000559ED" w:rsidP="008124B3">
            <w:pPr>
              <w:spacing w:line="240" w:lineRule="auto"/>
              <w:ind w:firstLine="0"/>
              <w:jc w:val="both"/>
            </w:pPr>
          </w:p>
        </w:tc>
      </w:tr>
      <w:tr w:rsidR="000559ED" w14:paraId="1392A072" w14:textId="77777777" w:rsidTr="008124B3">
        <w:tc>
          <w:tcPr>
            <w:tcW w:w="3235" w:type="dxa"/>
          </w:tcPr>
          <w:p w14:paraId="0262B863" w14:textId="77777777" w:rsidR="000559ED" w:rsidRDefault="000559ED" w:rsidP="008124B3">
            <w:pPr>
              <w:spacing w:line="240" w:lineRule="auto"/>
              <w:ind w:firstLine="0"/>
            </w:pPr>
            <w:r>
              <w:t>Messaging – Tone (How)</w:t>
            </w:r>
          </w:p>
        </w:tc>
        <w:tc>
          <w:tcPr>
            <w:tcW w:w="6115" w:type="dxa"/>
          </w:tcPr>
          <w:p w14:paraId="20485FDF" w14:textId="77777777" w:rsidR="000559ED" w:rsidRDefault="000559ED" w:rsidP="008124B3">
            <w:pPr>
              <w:spacing w:line="240" w:lineRule="auto"/>
              <w:ind w:firstLine="0"/>
              <w:jc w:val="both"/>
            </w:pPr>
          </w:p>
        </w:tc>
      </w:tr>
      <w:tr w:rsidR="000559ED" w14:paraId="4C7FA4C9" w14:textId="77777777" w:rsidTr="008124B3">
        <w:tc>
          <w:tcPr>
            <w:tcW w:w="3235" w:type="dxa"/>
          </w:tcPr>
          <w:p w14:paraId="7B21E2E4" w14:textId="77777777" w:rsidR="000559ED" w:rsidRDefault="000559ED" w:rsidP="008124B3">
            <w:pPr>
              <w:spacing w:line="240" w:lineRule="auto"/>
              <w:ind w:firstLine="0"/>
            </w:pPr>
            <w:r>
              <w:t xml:space="preserve">Cost </w:t>
            </w:r>
            <w:r>
              <w:br/>
              <w:t>(How much)</w:t>
            </w:r>
          </w:p>
        </w:tc>
        <w:tc>
          <w:tcPr>
            <w:tcW w:w="6115" w:type="dxa"/>
          </w:tcPr>
          <w:p w14:paraId="5E0A4ED8" w14:textId="77777777" w:rsidR="000559ED" w:rsidRDefault="000559ED" w:rsidP="008124B3">
            <w:pPr>
              <w:spacing w:line="240" w:lineRule="auto"/>
              <w:ind w:firstLine="0"/>
              <w:jc w:val="both"/>
            </w:pPr>
          </w:p>
        </w:tc>
      </w:tr>
    </w:tbl>
    <w:p w14:paraId="57E19792" w14:textId="77777777" w:rsidR="000559ED" w:rsidRDefault="000559ED" w:rsidP="000559ED">
      <w:pPr>
        <w:ind w:firstLine="0"/>
        <w:jc w:val="both"/>
      </w:pPr>
    </w:p>
    <w:p w14:paraId="3C934D8D" w14:textId="77777777" w:rsidR="001B31DB" w:rsidRDefault="001B31DB">
      <w:pPr>
        <w:spacing w:line="276" w:lineRule="auto"/>
        <w:ind w:firstLine="0"/>
        <w:rPr>
          <w:b/>
        </w:rPr>
      </w:pPr>
      <w:r>
        <w:br w:type="page"/>
      </w:r>
    </w:p>
    <w:p w14:paraId="0480B31B" w14:textId="17A553FA" w:rsidR="000559ED" w:rsidRDefault="000559ED" w:rsidP="000559ED">
      <w:pPr>
        <w:pStyle w:val="Heading2"/>
        <w:tabs>
          <w:tab w:val="left" w:pos="284"/>
        </w:tabs>
        <w:ind w:left="2160"/>
        <w:jc w:val="both"/>
      </w:pPr>
      <w:bookmarkStart w:id="46" w:name="_Toc106891555"/>
      <w:r>
        <w:t>Medium #2</w:t>
      </w:r>
      <w:r>
        <w:tab/>
      </w:r>
      <w:r>
        <w:tab/>
      </w:r>
      <w:r>
        <w:tab/>
        <w:t>Group Member:</w:t>
      </w:r>
      <w:bookmarkEnd w:id="46"/>
      <w:r>
        <w:t xml:space="preserve"> </w:t>
      </w:r>
    </w:p>
    <w:tbl>
      <w:tblPr>
        <w:tblStyle w:val="TableGrid"/>
        <w:tblW w:w="0" w:type="auto"/>
        <w:tblLook w:val="04A0" w:firstRow="1" w:lastRow="0" w:firstColumn="1" w:lastColumn="0" w:noHBand="0" w:noVBand="1"/>
      </w:tblPr>
      <w:tblGrid>
        <w:gridCol w:w="3235"/>
        <w:gridCol w:w="6115"/>
      </w:tblGrid>
      <w:tr w:rsidR="000559ED" w14:paraId="0495A8E6" w14:textId="77777777" w:rsidTr="008124B3">
        <w:tc>
          <w:tcPr>
            <w:tcW w:w="9350" w:type="dxa"/>
            <w:gridSpan w:val="2"/>
            <w:shd w:val="clear" w:color="auto" w:fill="000000" w:themeFill="text1"/>
          </w:tcPr>
          <w:p w14:paraId="5863B7F9" w14:textId="77777777" w:rsidR="000559ED" w:rsidRDefault="000559ED" w:rsidP="008124B3">
            <w:pPr>
              <w:spacing w:line="240" w:lineRule="auto"/>
              <w:ind w:firstLine="0"/>
              <w:jc w:val="center"/>
            </w:pPr>
            <w:r>
              <w:t xml:space="preserve">Medium #2: (Insert Type) and change colour to match the </w:t>
            </w:r>
            <w:r w:rsidRPr="00C6138D">
              <w:rPr>
                <w:bCs/>
              </w:rPr>
              <w:t>Blocking</w:t>
            </w:r>
            <w:r>
              <w:t xml:space="preserve"> Chart</w:t>
            </w:r>
          </w:p>
        </w:tc>
      </w:tr>
      <w:tr w:rsidR="000559ED" w14:paraId="422FDFE4" w14:textId="77777777" w:rsidTr="008124B3">
        <w:tc>
          <w:tcPr>
            <w:tcW w:w="3235" w:type="dxa"/>
          </w:tcPr>
          <w:p w14:paraId="7C7D2012" w14:textId="77777777" w:rsidR="000559ED" w:rsidRDefault="000559ED" w:rsidP="008124B3">
            <w:pPr>
              <w:spacing w:line="240" w:lineRule="auto"/>
              <w:ind w:firstLine="0"/>
            </w:pPr>
            <w:r>
              <w:t>Tactic #1</w:t>
            </w:r>
            <w:r>
              <w:br/>
              <w:t>(What)</w:t>
            </w:r>
          </w:p>
        </w:tc>
        <w:tc>
          <w:tcPr>
            <w:tcW w:w="6115" w:type="dxa"/>
          </w:tcPr>
          <w:p w14:paraId="67444C4C" w14:textId="77777777" w:rsidR="000559ED" w:rsidRDefault="000559ED" w:rsidP="008124B3">
            <w:pPr>
              <w:spacing w:line="240" w:lineRule="auto"/>
              <w:ind w:firstLine="0"/>
              <w:jc w:val="both"/>
            </w:pPr>
          </w:p>
        </w:tc>
      </w:tr>
      <w:tr w:rsidR="000559ED" w14:paraId="3C6A4449" w14:textId="77777777" w:rsidTr="008124B3">
        <w:tc>
          <w:tcPr>
            <w:tcW w:w="3235" w:type="dxa"/>
          </w:tcPr>
          <w:p w14:paraId="41AD1754" w14:textId="77777777" w:rsidR="000559ED" w:rsidRDefault="000559ED" w:rsidP="008124B3">
            <w:pPr>
              <w:spacing w:line="240" w:lineRule="auto"/>
              <w:ind w:firstLine="0"/>
            </w:pPr>
            <w:r>
              <w:t>Why</w:t>
            </w:r>
          </w:p>
        </w:tc>
        <w:tc>
          <w:tcPr>
            <w:tcW w:w="6115" w:type="dxa"/>
          </w:tcPr>
          <w:p w14:paraId="2864C1C4" w14:textId="77777777" w:rsidR="000559ED" w:rsidRDefault="000559ED" w:rsidP="008124B3">
            <w:pPr>
              <w:spacing w:line="240" w:lineRule="auto"/>
              <w:ind w:firstLine="0"/>
              <w:jc w:val="both"/>
            </w:pPr>
          </w:p>
        </w:tc>
      </w:tr>
      <w:tr w:rsidR="000559ED" w14:paraId="78E441C2" w14:textId="77777777" w:rsidTr="008124B3">
        <w:tc>
          <w:tcPr>
            <w:tcW w:w="3235" w:type="dxa"/>
          </w:tcPr>
          <w:p w14:paraId="53CA7451" w14:textId="77777777" w:rsidR="000559ED" w:rsidRDefault="000559ED" w:rsidP="008124B3">
            <w:pPr>
              <w:spacing w:line="240" w:lineRule="auto"/>
              <w:ind w:firstLine="0"/>
            </w:pPr>
            <w:r>
              <w:t>Placement</w:t>
            </w:r>
          </w:p>
        </w:tc>
        <w:tc>
          <w:tcPr>
            <w:tcW w:w="6115" w:type="dxa"/>
          </w:tcPr>
          <w:p w14:paraId="18DD326D" w14:textId="77777777" w:rsidR="000559ED" w:rsidRDefault="000559ED" w:rsidP="008124B3">
            <w:pPr>
              <w:spacing w:line="240" w:lineRule="auto"/>
              <w:ind w:firstLine="0"/>
              <w:jc w:val="both"/>
            </w:pPr>
          </w:p>
        </w:tc>
      </w:tr>
      <w:tr w:rsidR="000559ED" w14:paraId="7DA53A74" w14:textId="77777777" w:rsidTr="008124B3">
        <w:tc>
          <w:tcPr>
            <w:tcW w:w="3235" w:type="dxa"/>
          </w:tcPr>
          <w:p w14:paraId="67BB9839" w14:textId="77777777" w:rsidR="000559ED" w:rsidRDefault="000559ED" w:rsidP="008124B3">
            <w:pPr>
              <w:spacing w:line="240" w:lineRule="auto"/>
              <w:ind w:firstLine="0"/>
            </w:pPr>
            <w:r>
              <w:t>Timing – Frequency (When)</w:t>
            </w:r>
          </w:p>
        </w:tc>
        <w:tc>
          <w:tcPr>
            <w:tcW w:w="6115" w:type="dxa"/>
          </w:tcPr>
          <w:p w14:paraId="22CBC084" w14:textId="77777777" w:rsidR="000559ED" w:rsidRDefault="000559ED" w:rsidP="008124B3">
            <w:pPr>
              <w:spacing w:line="240" w:lineRule="auto"/>
              <w:ind w:firstLine="0"/>
              <w:jc w:val="both"/>
            </w:pPr>
          </w:p>
        </w:tc>
      </w:tr>
      <w:tr w:rsidR="000559ED" w14:paraId="59A221FB" w14:textId="77777777" w:rsidTr="008124B3">
        <w:tc>
          <w:tcPr>
            <w:tcW w:w="3235" w:type="dxa"/>
          </w:tcPr>
          <w:p w14:paraId="46C05E50" w14:textId="77777777" w:rsidR="000559ED" w:rsidRDefault="000559ED" w:rsidP="008124B3">
            <w:pPr>
              <w:spacing w:line="240" w:lineRule="auto"/>
              <w:ind w:firstLine="0"/>
            </w:pPr>
            <w:r>
              <w:t>Target Market (Who)</w:t>
            </w:r>
          </w:p>
        </w:tc>
        <w:tc>
          <w:tcPr>
            <w:tcW w:w="6115" w:type="dxa"/>
          </w:tcPr>
          <w:p w14:paraId="5CEF0BBC" w14:textId="77777777" w:rsidR="000559ED" w:rsidRDefault="000559ED" w:rsidP="008124B3">
            <w:pPr>
              <w:spacing w:line="240" w:lineRule="auto"/>
              <w:ind w:firstLine="0"/>
              <w:jc w:val="both"/>
            </w:pPr>
          </w:p>
        </w:tc>
      </w:tr>
      <w:tr w:rsidR="000559ED" w14:paraId="7FF84B58" w14:textId="77777777" w:rsidTr="008124B3">
        <w:tc>
          <w:tcPr>
            <w:tcW w:w="3235" w:type="dxa"/>
          </w:tcPr>
          <w:p w14:paraId="3BFE8F99" w14:textId="77777777" w:rsidR="000559ED" w:rsidRDefault="000559ED" w:rsidP="008124B3">
            <w:pPr>
              <w:spacing w:line="240" w:lineRule="auto"/>
              <w:ind w:firstLine="0"/>
            </w:pPr>
            <w:r>
              <w:t>Messaging – Tone (How)</w:t>
            </w:r>
          </w:p>
        </w:tc>
        <w:tc>
          <w:tcPr>
            <w:tcW w:w="6115" w:type="dxa"/>
          </w:tcPr>
          <w:p w14:paraId="2FD7AC43" w14:textId="77777777" w:rsidR="000559ED" w:rsidRDefault="000559ED" w:rsidP="008124B3">
            <w:pPr>
              <w:spacing w:line="240" w:lineRule="auto"/>
              <w:ind w:firstLine="0"/>
              <w:jc w:val="both"/>
            </w:pPr>
          </w:p>
        </w:tc>
      </w:tr>
      <w:tr w:rsidR="000559ED" w14:paraId="3A35F435" w14:textId="77777777" w:rsidTr="008124B3">
        <w:tc>
          <w:tcPr>
            <w:tcW w:w="3235" w:type="dxa"/>
          </w:tcPr>
          <w:p w14:paraId="736F7A55" w14:textId="77777777" w:rsidR="000559ED" w:rsidRDefault="000559ED" w:rsidP="008124B3">
            <w:pPr>
              <w:spacing w:line="240" w:lineRule="auto"/>
              <w:ind w:firstLine="0"/>
            </w:pPr>
            <w:r>
              <w:t xml:space="preserve">Cost </w:t>
            </w:r>
            <w:r>
              <w:br/>
              <w:t>(How much)</w:t>
            </w:r>
          </w:p>
        </w:tc>
        <w:tc>
          <w:tcPr>
            <w:tcW w:w="6115" w:type="dxa"/>
          </w:tcPr>
          <w:p w14:paraId="16B50964" w14:textId="77777777" w:rsidR="000559ED" w:rsidRDefault="000559ED" w:rsidP="008124B3">
            <w:pPr>
              <w:spacing w:line="240" w:lineRule="auto"/>
              <w:ind w:firstLine="0"/>
              <w:jc w:val="both"/>
            </w:pPr>
          </w:p>
        </w:tc>
      </w:tr>
      <w:tr w:rsidR="000559ED" w14:paraId="73E37200" w14:textId="77777777" w:rsidTr="008124B3">
        <w:tc>
          <w:tcPr>
            <w:tcW w:w="3235" w:type="dxa"/>
          </w:tcPr>
          <w:p w14:paraId="42E6558B" w14:textId="77777777" w:rsidR="000559ED" w:rsidRDefault="000559ED" w:rsidP="008124B3">
            <w:pPr>
              <w:spacing w:line="240" w:lineRule="auto"/>
              <w:ind w:firstLine="0"/>
            </w:pPr>
          </w:p>
        </w:tc>
        <w:tc>
          <w:tcPr>
            <w:tcW w:w="6115" w:type="dxa"/>
          </w:tcPr>
          <w:p w14:paraId="196C897E" w14:textId="77777777" w:rsidR="000559ED" w:rsidRDefault="000559ED" w:rsidP="008124B3">
            <w:pPr>
              <w:spacing w:line="240" w:lineRule="auto"/>
              <w:ind w:firstLine="0"/>
              <w:jc w:val="both"/>
            </w:pPr>
          </w:p>
        </w:tc>
      </w:tr>
      <w:tr w:rsidR="000559ED" w14:paraId="30622F13" w14:textId="77777777" w:rsidTr="008124B3">
        <w:tc>
          <w:tcPr>
            <w:tcW w:w="3235" w:type="dxa"/>
          </w:tcPr>
          <w:p w14:paraId="779951EC" w14:textId="77777777" w:rsidR="000559ED" w:rsidRDefault="000559ED" w:rsidP="008124B3">
            <w:pPr>
              <w:spacing w:line="240" w:lineRule="auto"/>
              <w:ind w:firstLine="0"/>
            </w:pPr>
            <w:r>
              <w:t>Tactic #2</w:t>
            </w:r>
            <w:r>
              <w:br/>
              <w:t>(What)</w:t>
            </w:r>
          </w:p>
        </w:tc>
        <w:tc>
          <w:tcPr>
            <w:tcW w:w="6115" w:type="dxa"/>
          </w:tcPr>
          <w:p w14:paraId="4FE8C88A" w14:textId="77777777" w:rsidR="000559ED" w:rsidRDefault="000559ED" w:rsidP="008124B3">
            <w:pPr>
              <w:spacing w:line="240" w:lineRule="auto"/>
              <w:ind w:firstLine="0"/>
              <w:jc w:val="both"/>
            </w:pPr>
          </w:p>
        </w:tc>
      </w:tr>
      <w:tr w:rsidR="000559ED" w14:paraId="0C39F109" w14:textId="77777777" w:rsidTr="008124B3">
        <w:tc>
          <w:tcPr>
            <w:tcW w:w="3235" w:type="dxa"/>
          </w:tcPr>
          <w:p w14:paraId="41B4B6AE" w14:textId="77777777" w:rsidR="000559ED" w:rsidRDefault="000559ED" w:rsidP="008124B3">
            <w:pPr>
              <w:spacing w:line="240" w:lineRule="auto"/>
              <w:ind w:firstLine="0"/>
            </w:pPr>
            <w:r>
              <w:t>Why</w:t>
            </w:r>
          </w:p>
        </w:tc>
        <w:tc>
          <w:tcPr>
            <w:tcW w:w="6115" w:type="dxa"/>
          </w:tcPr>
          <w:p w14:paraId="4CD115B0" w14:textId="77777777" w:rsidR="000559ED" w:rsidRDefault="000559ED" w:rsidP="008124B3">
            <w:pPr>
              <w:spacing w:line="240" w:lineRule="auto"/>
              <w:ind w:firstLine="0"/>
              <w:jc w:val="both"/>
            </w:pPr>
          </w:p>
        </w:tc>
      </w:tr>
      <w:tr w:rsidR="000559ED" w14:paraId="3FC805B5" w14:textId="77777777" w:rsidTr="008124B3">
        <w:tc>
          <w:tcPr>
            <w:tcW w:w="3235" w:type="dxa"/>
          </w:tcPr>
          <w:p w14:paraId="25E08F8F" w14:textId="77777777" w:rsidR="000559ED" w:rsidRDefault="000559ED" w:rsidP="008124B3">
            <w:pPr>
              <w:spacing w:line="240" w:lineRule="auto"/>
              <w:ind w:firstLine="0"/>
            </w:pPr>
            <w:r>
              <w:t>Placement</w:t>
            </w:r>
          </w:p>
        </w:tc>
        <w:tc>
          <w:tcPr>
            <w:tcW w:w="6115" w:type="dxa"/>
          </w:tcPr>
          <w:p w14:paraId="32F017A6" w14:textId="77777777" w:rsidR="000559ED" w:rsidRDefault="000559ED" w:rsidP="008124B3">
            <w:pPr>
              <w:spacing w:line="240" w:lineRule="auto"/>
              <w:ind w:firstLine="0"/>
              <w:jc w:val="both"/>
            </w:pPr>
          </w:p>
        </w:tc>
      </w:tr>
      <w:tr w:rsidR="000559ED" w14:paraId="67B103A0" w14:textId="77777777" w:rsidTr="008124B3">
        <w:tc>
          <w:tcPr>
            <w:tcW w:w="3235" w:type="dxa"/>
          </w:tcPr>
          <w:p w14:paraId="778FD8C0" w14:textId="77777777" w:rsidR="000559ED" w:rsidRDefault="000559ED" w:rsidP="008124B3">
            <w:pPr>
              <w:spacing w:line="240" w:lineRule="auto"/>
              <w:ind w:firstLine="0"/>
            </w:pPr>
            <w:r>
              <w:t>Timing – Frequency (When)</w:t>
            </w:r>
          </w:p>
        </w:tc>
        <w:tc>
          <w:tcPr>
            <w:tcW w:w="6115" w:type="dxa"/>
          </w:tcPr>
          <w:p w14:paraId="647B4272" w14:textId="77777777" w:rsidR="000559ED" w:rsidRDefault="000559ED" w:rsidP="008124B3">
            <w:pPr>
              <w:spacing w:line="240" w:lineRule="auto"/>
              <w:ind w:firstLine="0"/>
              <w:jc w:val="both"/>
            </w:pPr>
          </w:p>
        </w:tc>
      </w:tr>
      <w:tr w:rsidR="000559ED" w14:paraId="685DD93E" w14:textId="77777777" w:rsidTr="008124B3">
        <w:tc>
          <w:tcPr>
            <w:tcW w:w="3235" w:type="dxa"/>
          </w:tcPr>
          <w:p w14:paraId="0CE506C4" w14:textId="77777777" w:rsidR="000559ED" w:rsidRDefault="000559ED" w:rsidP="008124B3">
            <w:pPr>
              <w:spacing w:line="240" w:lineRule="auto"/>
              <w:ind w:firstLine="0"/>
            </w:pPr>
            <w:r>
              <w:t>Target Market (Who)</w:t>
            </w:r>
          </w:p>
        </w:tc>
        <w:tc>
          <w:tcPr>
            <w:tcW w:w="6115" w:type="dxa"/>
          </w:tcPr>
          <w:p w14:paraId="4941476C" w14:textId="77777777" w:rsidR="000559ED" w:rsidRDefault="000559ED" w:rsidP="008124B3">
            <w:pPr>
              <w:spacing w:line="240" w:lineRule="auto"/>
              <w:ind w:firstLine="0"/>
              <w:jc w:val="both"/>
            </w:pPr>
          </w:p>
        </w:tc>
      </w:tr>
      <w:tr w:rsidR="000559ED" w14:paraId="40EBD61D" w14:textId="77777777" w:rsidTr="008124B3">
        <w:tc>
          <w:tcPr>
            <w:tcW w:w="3235" w:type="dxa"/>
          </w:tcPr>
          <w:p w14:paraId="736405A6" w14:textId="77777777" w:rsidR="000559ED" w:rsidRDefault="000559ED" w:rsidP="008124B3">
            <w:pPr>
              <w:spacing w:line="240" w:lineRule="auto"/>
              <w:ind w:firstLine="0"/>
            </w:pPr>
            <w:r>
              <w:t>Messaging – Tone (How)</w:t>
            </w:r>
          </w:p>
        </w:tc>
        <w:tc>
          <w:tcPr>
            <w:tcW w:w="6115" w:type="dxa"/>
          </w:tcPr>
          <w:p w14:paraId="5F39A13F" w14:textId="77777777" w:rsidR="000559ED" w:rsidRDefault="000559ED" w:rsidP="008124B3">
            <w:pPr>
              <w:spacing w:line="240" w:lineRule="auto"/>
              <w:ind w:firstLine="0"/>
              <w:jc w:val="both"/>
            </w:pPr>
          </w:p>
        </w:tc>
      </w:tr>
      <w:tr w:rsidR="000559ED" w14:paraId="1E5B992B" w14:textId="77777777" w:rsidTr="008124B3">
        <w:tc>
          <w:tcPr>
            <w:tcW w:w="3235" w:type="dxa"/>
          </w:tcPr>
          <w:p w14:paraId="3281E36A" w14:textId="77777777" w:rsidR="000559ED" w:rsidRDefault="000559ED" w:rsidP="008124B3">
            <w:pPr>
              <w:spacing w:line="240" w:lineRule="auto"/>
              <w:ind w:firstLine="0"/>
            </w:pPr>
            <w:r>
              <w:t xml:space="preserve">Cost </w:t>
            </w:r>
            <w:r>
              <w:br/>
              <w:t>(How much)</w:t>
            </w:r>
          </w:p>
        </w:tc>
        <w:tc>
          <w:tcPr>
            <w:tcW w:w="6115" w:type="dxa"/>
          </w:tcPr>
          <w:p w14:paraId="3BFE1AEC" w14:textId="77777777" w:rsidR="000559ED" w:rsidRDefault="000559ED" w:rsidP="008124B3">
            <w:pPr>
              <w:spacing w:line="240" w:lineRule="auto"/>
              <w:ind w:firstLine="0"/>
              <w:jc w:val="both"/>
            </w:pPr>
          </w:p>
        </w:tc>
      </w:tr>
      <w:tr w:rsidR="000559ED" w14:paraId="6052C710" w14:textId="77777777" w:rsidTr="008124B3">
        <w:tc>
          <w:tcPr>
            <w:tcW w:w="3235" w:type="dxa"/>
          </w:tcPr>
          <w:p w14:paraId="3B0FBA66" w14:textId="77777777" w:rsidR="000559ED" w:rsidRDefault="000559ED" w:rsidP="008124B3">
            <w:pPr>
              <w:spacing w:line="240" w:lineRule="auto"/>
              <w:ind w:firstLine="0"/>
            </w:pPr>
          </w:p>
        </w:tc>
        <w:tc>
          <w:tcPr>
            <w:tcW w:w="6115" w:type="dxa"/>
          </w:tcPr>
          <w:p w14:paraId="656EA23C" w14:textId="77777777" w:rsidR="000559ED" w:rsidRDefault="000559ED" w:rsidP="008124B3">
            <w:pPr>
              <w:spacing w:line="240" w:lineRule="auto"/>
              <w:ind w:firstLine="0"/>
              <w:jc w:val="both"/>
            </w:pPr>
          </w:p>
        </w:tc>
      </w:tr>
      <w:tr w:rsidR="000559ED" w14:paraId="0F2CA5C7" w14:textId="77777777" w:rsidTr="008124B3">
        <w:tc>
          <w:tcPr>
            <w:tcW w:w="3235" w:type="dxa"/>
          </w:tcPr>
          <w:p w14:paraId="62ABA6E6" w14:textId="77777777" w:rsidR="000559ED" w:rsidRDefault="000559ED" w:rsidP="008124B3">
            <w:pPr>
              <w:spacing w:line="240" w:lineRule="auto"/>
              <w:ind w:firstLine="0"/>
            </w:pPr>
            <w:r>
              <w:t>Tactic #3</w:t>
            </w:r>
            <w:r>
              <w:br/>
              <w:t>(What)</w:t>
            </w:r>
          </w:p>
        </w:tc>
        <w:tc>
          <w:tcPr>
            <w:tcW w:w="6115" w:type="dxa"/>
          </w:tcPr>
          <w:p w14:paraId="6E2EA995" w14:textId="77777777" w:rsidR="000559ED" w:rsidRDefault="000559ED" w:rsidP="008124B3">
            <w:pPr>
              <w:spacing w:line="240" w:lineRule="auto"/>
              <w:ind w:firstLine="0"/>
              <w:jc w:val="both"/>
            </w:pPr>
          </w:p>
        </w:tc>
      </w:tr>
      <w:tr w:rsidR="000559ED" w14:paraId="4FA5511E" w14:textId="77777777" w:rsidTr="008124B3">
        <w:tc>
          <w:tcPr>
            <w:tcW w:w="3235" w:type="dxa"/>
          </w:tcPr>
          <w:p w14:paraId="3EE08574" w14:textId="77777777" w:rsidR="000559ED" w:rsidRDefault="000559ED" w:rsidP="008124B3">
            <w:pPr>
              <w:spacing w:line="240" w:lineRule="auto"/>
              <w:ind w:firstLine="0"/>
              <w:jc w:val="both"/>
            </w:pPr>
            <w:r>
              <w:t>Why</w:t>
            </w:r>
          </w:p>
        </w:tc>
        <w:tc>
          <w:tcPr>
            <w:tcW w:w="6115" w:type="dxa"/>
          </w:tcPr>
          <w:p w14:paraId="466C9BE4" w14:textId="77777777" w:rsidR="000559ED" w:rsidRDefault="000559ED" w:rsidP="008124B3">
            <w:pPr>
              <w:spacing w:line="240" w:lineRule="auto"/>
              <w:ind w:firstLine="0"/>
              <w:jc w:val="both"/>
            </w:pPr>
          </w:p>
        </w:tc>
      </w:tr>
      <w:tr w:rsidR="000559ED" w14:paraId="1793CF0C" w14:textId="77777777" w:rsidTr="008124B3">
        <w:tc>
          <w:tcPr>
            <w:tcW w:w="3235" w:type="dxa"/>
          </w:tcPr>
          <w:p w14:paraId="1425DD31" w14:textId="77777777" w:rsidR="000559ED" w:rsidRDefault="000559ED" w:rsidP="008124B3">
            <w:pPr>
              <w:spacing w:line="240" w:lineRule="auto"/>
              <w:ind w:firstLine="0"/>
              <w:jc w:val="both"/>
            </w:pPr>
            <w:r>
              <w:t>Placement</w:t>
            </w:r>
          </w:p>
        </w:tc>
        <w:tc>
          <w:tcPr>
            <w:tcW w:w="6115" w:type="dxa"/>
          </w:tcPr>
          <w:p w14:paraId="0BA36CDB" w14:textId="77777777" w:rsidR="000559ED" w:rsidRDefault="000559ED" w:rsidP="008124B3">
            <w:pPr>
              <w:spacing w:line="240" w:lineRule="auto"/>
              <w:ind w:firstLine="0"/>
              <w:jc w:val="both"/>
            </w:pPr>
          </w:p>
        </w:tc>
      </w:tr>
      <w:tr w:rsidR="000559ED" w14:paraId="2A089EB2" w14:textId="77777777" w:rsidTr="008124B3">
        <w:tc>
          <w:tcPr>
            <w:tcW w:w="3235" w:type="dxa"/>
          </w:tcPr>
          <w:p w14:paraId="1C7ACFC3" w14:textId="77777777" w:rsidR="000559ED" w:rsidRDefault="000559ED" w:rsidP="008124B3">
            <w:pPr>
              <w:spacing w:line="240" w:lineRule="auto"/>
              <w:ind w:firstLine="0"/>
              <w:jc w:val="both"/>
            </w:pPr>
            <w:r>
              <w:t>Timing – Frequency (When)</w:t>
            </w:r>
          </w:p>
        </w:tc>
        <w:tc>
          <w:tcPr>
            <w:tcW w:w="6115" w:type="dxa"/>
          </w:tcPr>
          <w:p w14:paraId="2E811B7F" w14:textId="77777777" w:rsidR="000559ED" w:rsidRDefault="000559ED" w:rsidP="008124B3">
            <w:pPr>
              <w:spacing w:line="240" w:lineRule="auto"/>
              <w:ind w:firstLine="0"/>
              <w:jc w:val="both"/>
            </w:pPr>
          </w:p>
        </w:tc>
      </w:tr>
      <w:tr w:rsidR="000559ED" w14:paraId="63ED8F02" w14:textId="77777777" w:rsidTr="008124B3">
        <w:tc>
          <w:tcPr>
            <w:tcW w:w="3235" w:type="dxa"/>
          </w:tcPr>
          <w:p w14:paraId="27BCD80D" w14:textId="77777777" w:rsidR="000559ED" w:rsidRDefault="000559ED" w:rsidP="008124B3">
            <w:pPr>
              <w:spacing w:line="240" w:lineRule="auto"/>
              <w:ind w:firstLine="0"/>
              <w:jc w:val="both"/>
            </w:pPr>
            <w:r>
              <w:t>Target Market (Who)</w:t>
            </w:r>
          </w:p>
        </w:tc>
        <w:tc>
          <w:tcPr>
            <w:tcW w:w="6115" w:type="dxa"/>
          </w:tcPr>
          <w:p w14:paraId="12B925D8" w14:textId="77777777" w:rsidR="000559ED" w:rsidRDefault="000559ED" w:rsidP="008124B3">
            <w:pPr>
              <w:spacing w:line="240" w:lineRule="auto"/>
              <w:ind w:firstLine="0"/>
              <w:jc w:val="both"/>
            </w:pPr>
          </w:p>
        </w:tc>
      </w:tr>
      <w:tr w:rsidR="000559ED" w14:paraId="30924AF9" w14:textId="77777777" w:rsidTr="008124B3">
        <w:tc>
          <w:tcPr>
            <w:tcW w:w="3235" w:type="dxa"/>
          </w:tcPr>
          <w:p w14:paraId="2B941AC4" w14:textId="77777777" w:rsidR="000559ED" w:rsidRDefault="000559ED" w:rsidP="008124B3">
            <w:pPr>
              <w:spacing w:line="240" w:lineRule="auto"/>
              <w:ind w:firstLine="0"/>
              <w:jc w:val="both"/>
            </w:pPr>
            <w:r>
              <w:t>Messaging – Tone (How)</w:t>
            </w:r>
          </w:p>
        </w:tc>
        <w:tc>
          <w:tcPr>
            <w:tcW w:w="6115" w:type="dxa"/>
          </w:tcPr>
          <w:p w14:paraId="6BD39F47" w14:textId="77777777" w:rsidR="000559ED" w:rsidRDefault="000559ED" w:rsidP="008124B3">
            <w:pPr>
              <w:spacing w:line="240" w:lineRule="auto"/>
              <w:ind w:firstLine="0"/>
              <w:jc w:val="both"/>
            </w:pPr>
          </w:p>
        </w:tc>
      </w:tr>
      <w:tr w:rsidR="000559ED" w14:paraId="1E76B4A4" w14:textId="77777777" w:rsidTr="008124B3">
        <w:tc>
          <w:tcPr>
            <w:tcW w:w="3235" w:type="dxa"/>
          </w:tcPr>
          <w:p w14:paraId="775306C0" w14:textId="77777777" w:rsidR="000559ED" w:rsidRDefault="000559ED" w:rsidP="008124B3">
            <w:pPr>
              <w:spacing w:line="240" w:lineRule="auto"/>
              <w:ind w:firstLine="0"/>
              <w:jc w:val="both"/>
            </w:pPr>
            <w:r>
              <w:t xml:space="preserve">Cost </w:t>
            </w:r>
            <w:r>
              <w:br/>
              <w:t>(How much)</w:t>
            </w:r>
          </w:p>
        </w:tc>
        <w:tc>
          <w:tcPr>
            <w:tcW w:w="6115" w:type="dxa"/>
          </w:tcPr>
          <w:p w14:paraId="4736DADA" w14:textId="77777777" w:rsidR="000559ED" w:rsidRDefault="000559ED" w:rsidP="008124B3">
            <w:pPr>
              <w:spacing w:line="240" w:lineRule="auto"/>
              <w:ind w:firstLine="0"/>
              <w:jc w:val="both"/>
            </w:pPr>
          </w:p>
        </w:tc>
      </w:tr>
    </w:tbl>
    <w:p w14:paraId="4AFCAA14" w14:textId="77777777" w:rsidR="000559ED" w:rsidRDefault="000559ED" w:rsidP="000559ED">
      <w:pPr>
        <w:ind w:firstLine="0"/>
        <w:jc w:val="both"/>
      </w:pPr>
    </w:p>
    <w:p w14:paraId="4277CF03" w14:textId="77777777" w:rsidR="001B31DB" w:rsidRDefault="001B31DB">
      <w:pPr>
        <w:spacing w:line="276" w:lineRule="auto"/>
        <w:ind w:firstLine="0"/>
        <w:rPr>
          <w:b/>
        </w:rPr>
      </w:pPr>
      <w:r>
        <w:br w:type="page"/>
      </w:r>
    </w:p>
    <w:p w14:paraId="5A15AB70" w14:textId="7A12E8BF" w:rsidR="000559ED" w:rsidRDefault="000559ED" w:rsidP="000559ED">
      <w:pPr>
        <w:pStyle w:val="Heading2"/>
        <w:tabs>
          <w:tab w:val="left" w:pos="284"/>
        </w:tabs>
        <w:ind w:left="2160"/>
        <w:jc w:val="both"/>
      </w:pPr>
      <w:bookmarkStart w:id="47" w:name="_Toc106891556"/>
      <w:r>
        <w:t>Medium #3</w:t>
      </w:r>
      <w:r>
        <w:tab/>
      </w:r>
      <w:r>
        <w:tab/>
      </w:r>
      <w:r>
        <w:tab/>
        <w:t>Group Member:</w:t>
      </w:r>
      <w:bookmarkEnd w:id="47"/>
      <w:r>
        <w:tab/>
      </w:r>
    </w:p>
    <w:tbl>
      <w:tblPr>
        <w:tblStyle w:val="TableGrid"/>
        <w:tblW w:w="0" w:type="auto"/>
        <w:tblLook w:val="04A0" w:firstRow="1" w:lastRow="0" w:firstColumn="1" w:lastColumn="0" w:noHBand="0" w:noVBand="1"/>
      </w:tblPr>
      <w:tblGrid>
        <w:gridCol w:w="3235"/>
        <w:gridCol w:w="6115"/>
      </w:tblGrid>
      <w:tr w:rsidR="000559ED" w14:paraId="2C69703D" w14:textId="77777777" w:rsidTr="008124B3">
        <w:tc>
          <w:tcPr>
            <w:tcW w:w="9350" w:type="dxa"/>
            <w:gridSpan w:val="2"/>
            <w:shd w:val="clear" w:color="auto" w:fill="000000" w:themeFill="text1"/>
          </w:tcPr>
          <w:p w14:paraId="0C5ED04A" w14:textId="77777777" w:rsidR="000559ED" w:rsidRDefault="000559ED" w:rsidP="008124B3">
            <w:pPr>
              <w:spacing w:line="240" w:lineRule="auto"/>
              <w:ind w:firstLine="0"/>
              <w:jc w:val="center"/>
            </w:pPr>
            <w:r>
              <w:t>Medium #3: (Insert Type) and change colour to match the Blocking Chart</w:t>
            </w:r>
          </w:p>
        </w:tc>
      </w:tr>
      <w:tr w:rsidR="000559ED" w14:paraId="0FB35A9C" w14:textId="77777777" w:rsidTr="008124B3">
        <w:tc>
          <w:tcPr>
            <w:tcW w:w="3235" w:type="dxa"/>
          </w:tcPr>
          <w:p w14:paraId="6403A754" w14:textId="77777777" w:rsidR="000559ED" w:rsidRDefault="000559ED" w:rsidP="008124B3">
            <w:pPr>
              <w:spacing w:line="240" w:lineRule="auto"/>
              <w:ind w:firstLine="0"/>
            </w:pPr>
            <w:r>
              <w:t>Tactic #1</w:t>
            </w:r>
            <w:r>
              <w:br/>
              <w:t>(What)</w:t>
            </w:r>
          </w:p>
        </w:tc>
        <w:tc>
          <w:tcPr>
            <w:tcW w:w="6115" w:type="dxa"/>
          </w:tcPr>
          <w:p w14:paraId="7B37332E" w14:textId="77777777" w:rsidR="000559ED" w:rsidRDefault="000559ED" w:rsidP="008124B3">
            <w:pPr>
              <w:spacing w:line="240" w:lineRule="auto"/>
              <w:ind w:firstLine="0"/>
              <w:jc w:val="both"/>
            </w:pPr>
          </w:p>
        </w:tc>
      </w:tr>
      <w:tr w:rsidR="000559ED" w14:paraId="40FEC87B" w14:textId="77777777" w:rsidTr="008124B3">
        <w:tc>
          <w:tcPr>
            <w:tcW w:w="3235" w:type="dxa"/>
          </w:tcPr>
          <w:p w14:paraId="6EA7BF8D" w14:textId="77777777" w:rsidR="000559ED" w:rsidRDefault="000559ED" w:rsidP="008124B3">
            <w:pPr>
              <w:spacing w:line="240" w:lineRule="auto"/>
              <w:ind w:firstLine="0"/>
            </w:pPr>
            <w:r>
              <w:t>Why</w:t>
            </w:r>
          </w:p>
        </w:tc>
        <w:tc>
          <w:tcPr>
            <w:tcW w:w="6115" w:type="dxa"/>
          </w:tcPr>
          <w:p w14:paraId="346C7CDC" w14:textId="77777777" w:rsidR="000559ED" w:rsidRDefault="000559ED" w:rsidP="008124B3">
            <w:pPr>
              <w:spacing w:line="240" w:lineRule="auto"/>
              <w:ind w:firstLine="0"/>
              <w:jc w:val="both"/>
            </w:pPr>
          </w:p>
        </w:tc>
      </w:tr>
      <w:tr w:rsidR="000559ED" w14:paraId="7B77EED2" w14:textId="77777777" w:rsidTr="008124B3">
        <w:tc>
          <w:tcPr>
            <w:tcW w:w="3235" w:type="dxa"/>
          </w:tcPr>
          <w:p w14:paraId="095DF83E" w14:textId="77777777" w:rsidR="000559ED" w:rsidRDefault="000559ED" w:rsidP="008124B3">
            <w:pPr>
              <w:spacing w:line="240" w:lineRule="auto"/>
              <w:ind w:firstLine="0"/>
            </w:pPr>
            <w:r>
              <w:t>Placement</w:t>
            </w:r>
          </w:p>
        </w:tc>
        <w:tc>
          <w:tcPr>
            <w:tcW w:w="6115" w:type="dxa"/>
          </w:tcPr>
          <w:p w14:paraId="75092907" w14:textId="77777777" w:rsidR="000559ED" w:rsidRDefault="000559ED" w:rsidP="008124B3">
            <w:pPr>
              <w:spacing w:line="240" w:lineRule="auto"/>
              <w:ind w:firstLine="0"/>
              <w:jc w:val="both"/>
            </w:pPr>
          </w:p>
        </w:tc>
      </w:tr>
      <w:tr w:rsidR="000559ED" w14:paraId="2831D44C" w14:textId="77777777" w:rsidTr="008124B3">
        <w:tc>
          <w:tcPr>
            <w:tcW w:w="3235" w:type="dxa"/>
          </w:tcPr>
          <w:p w14:paraId="4311E31A" w14:textId="77777777" w:rsidR="000559ED" w:rsidRDefault="000559ED" w:rsidP="008124B3">
            <w:pPr>
              <w:spacing w:line="240" w:lineRule="auto"/>
              <w:ind w:firstLine="0"/>
            </w:pPr>
            <w:r>
              <w:t>Timing – Frequency (When)</w:t>
            </w:r>
          </w:p>
        </w:tc>
        <w:tc>
          <w:tcPr>
            <w:tcW w:w="6115" w:type="dxa"/>
          </w:tcPr>
          <w:p w14:paraId="20423D2E" w14:textId="77777777" w:rsidR="000559ED" w:rsidRDefault="000559ED" w:rsidP="008124B3">
            <w:pPr>
              <w:spacing w:line="240" w:lineRule="auto"/>
              <w:ind w:firstLine="0"/>
              <w:jc w:val="both"/>
            </w:pPr>
          </w:p>
        </w:tc>
      </w:tr>
      <w:tr w:rsidR="000559ED" w14:paraId="41A7653E" w14:textId="77777777" w:rsidTr="008124B3">
        <w:tc>
          <w:tcPr>
            <w:tcW w:w="3235" w:type="dxa"/>
          </w:tcPr>
          <w:p w14:paraId="1AAA1F22" w14:textId="77777777" w:rsidR="000559ED" w:rsidRDefault="000559ED" w:rsidP="008124B3">
            <w:pPr>
              <w:spacing w:line="240" w:lineRule="auto"/>
              <w:ind w:firstLine="0"/>
            </w:pPr>
            <w:r>
              <w:t>Target Market (Who)</w:t>
            </w:r>
          </w:p>
        </w:tc>
        <w:tc>
          <w:tcPr>
            <w:tcW w:w="6115" w:type="dxa"/>
          </w:tcPr>
          <w:p w14:paraId="0B7925AF" w14:textId="77777777" w:rsidR="000559ED" w:rsidRDefault="000559ED" w:rsidP="008124B3">
            <w:pPr>
              <w:spacing w:line="240" w:lineRule="auto"/>
              <w:ind w:firstLine="0"/>
              <w:jc w:val="both"/>
            </w:pPr>
          </w:p>
        </w:tc>
      </w:tr>
      <w:tr w:rsidR="000559ED" w14:paraId="3D414D52" w14:textId="77777777" w:rsidTr="008124B3">
        <w:tc>
          <w:tcPr>
            <w:tcW w:w="3235" w:type="dxa"/>
          </w:tcPr>
          <w:p w14:paraId="4DE3DDFB" w14:textId="77777777" w:rsidR="000559ED" w:rsidRDefault="000559ED" w:rsidP="008124B3">
            <w:pPr>
              <w:spacing w:line="240" w:lineRule="auto"/>
              <w:ind w:firstLine="0"/>
            </w:pPr>
            <w:r>
              <w:t>Messaging – Tone (How)</w:t>
            </w:r>
          </w:p>
        </w:tc>
        <w:tc>
          <w:tcPr>
            <w:tcW w:w="6115" w:type="dxa"/>
          </w:tcPr>
          <w:p w14:paraId="39C7B396" w14:textId="77777777" w:rsidR="000559ED" w:rsidRDefault="000559ED" w:rsidP="008124B3">
            <w:pPr>
              <w:spacing w:line="240" w:lineRule="auto"/>
              <w:ind w:firstLine="0"/>
              <w:jc w:val="both"/>
            </w:pPr>
          </w:p>
        </w:tc>
      </w:tr>
      <w:tr w:rsidR="000559ED" w14:paraId="721ED657" w14:textId="77777777" w:rsidTr="008124B3">
        <w:tc>
          <w:tcPr>
            <w:tcW w:w="3235" w:type="dxa"/>
          </w:tcPr>
          <w:p w14:paraId="0D4015BD" w14:textId="77777777" w:rsidR="000559ED" w:rsidRDefault="000559ED" w:rsidP="008124B3">
            <w:pPr>
              <w:spacing w:line="240" w:lineRule="auto"/>
              <w:ind w:firstLine="0"/>
            </w:pPr>
            <w:r>
              <w:t xml:space="preserve">Cost </w:t>
            </w:r>
            <w:r>
              <w:br/>
              <w:t>(How much)</w:t>
            </w:r>
          </w:p>
        </w:tc>
        <w:tc>
          <w:tcPr>
            <w:tcW w:w="6115" w:type="dxa"/>
          </w:tcPr>
          <w:p w14:paraId="6E8EAA0E" w14:textId="77777777" w:rsidR="000559ED" w:rsidRDefault="000559ED" w:rsidP="008124B3">
            <w:pPr>
              <w:spacing w:line="240" w:lineRule="auto"/>
              <w:ind w:firstLine="0"/>
              <w:jc w:val="both"/>
            </w:pPr>
          </w:p>
        </w:tc>
      </w:tr>
      <w:tr w:rsidR="000559ED" w14:paraId="76B3F06C" w14:textId="77777777" w:rsidTr="008124B3">
        <w:tc>
          <w:tcPr>
            <w:tcW w:w="3235" w:type="dxa"/>
          </w:tcPr>
          <w:p w14:paraId="2411C02B" w14:textId="77777777" w:rsidR="000559ED" w:rsidRDefault="000559ED" w:rsidP="008124B3">
            <w:pPr>
              <w:spacing w:line="240" w:lineRule="auto"/>
              <w:ind w:firstLine="0"/>
            </w:pPr>
          </w:p>
        </w:tc>
        <w:tc>
          <w:tcPr>
            <w:tcW w:w="6115" w:type="dxa"/>
          </w:tcPr>
          <w:p w14:paraId="5805EF23" w14:textId="77777777" w:rsidR="000559ED" w:rsidRDefault="000559ED" w:rsidP="008124B3">
            <w:pPr>
              <w:spacing w:line="240" w:lineRule="auto"/>
              <w:ind w:firstLine="0"/>
              <w:jc w:val="both"/>
            </w:pPr>
          </w:p>
        </w:tc>
      </w:tr>
      <w:tr w:rsidR="000559ED" w14:paraId="5C25027F" w14:textId="77777777" w:rsidTr="008124B3">
        <w:tc>
          <w:tcPr>
            <w:tcW w:w="3235" w:type="dxa"/>
          </w:tcPr>
          <w:p w14:paraId="701B4FD9" w14:textId="77777777" w:rsidR="000559ED" w:rsidRDefault="000559ED" w:rsidP="008124B3">
            <w:pPr>
              <w:spacing w:line="240" w:lineRule="auto"/>
              <w:ind w:firstLine="0"/>
            </w:pPr>
            <w:r>
              <w:t>Tactic #2</w:t>
            </w:r>
            <w:r>
              <w:br/>
              <w:t>(What)</w:t>
            </w:r>
          </w:p>
        </w:tc>
        <w:tc>
          <w:tcPr>
            <w:tcW w:w="6115" w:type="dxa"/>
          </w:tcPr>
          <w:p w14:paraId="62D33855" w14:textId="77777777" w:rsidR="000559ED" w:rsidRDefault="000559ED" w:rsidP="008124B3">
            <w:pPr>
              <w:spacing w:line="240" w:lineRule="auto"/>
              <w:ind w:firstLine="0"/>
              <w:jc w:val="both"/>
            </w:pPr>
          </w:p>
        </w:tc>
      </w:tr>
      <w:tr w:rsidR="000559ED" w14:paraId="45C05AB9" w14:textId="77777777" w:rsidTr="008124B3">
        <w:tc>
          <w:tcPr>
            <w:tcW w:w="3235" w:type="dxa"/>
          </w:tcPr>
          <w:p w14:paraId="12DDB860" w14:textId="77777777" w:rsidR="000559ED" w:rsidRDefault="000559ED" w:rsidP="008124B3">
            <w:pPr>
              <w:spacing w:line="240" w:lineRule="auto"/>
              <w:ind w:firstLine="0"/>
            </w:pPr>
            <w:r>
              <w:t>Why</w:t>
            </w:r>
          </w:p>
        </w:tc>
        <w:tc>
          <w:tcPr>
            <w:tcW w:w="6115" w:type="dxa"/>
          </w:tcPr>
          <w:p w14:paraId="5EF7067A" w14:textId="77777777" w:rsidR="000559ED" w:rsidRDefault="000559ED" w:rsidP="008124B3">
            <w:pPr>
              <w:spacing w:line="240" w:lineRule="auto"/>
              <w:ind w:firstLine="0"/>
              <w:jc w:val="both"/>
            </w:pPr>
          </w:p>
        </w:tc>
      </w:tr>
      <w:tr w:rsidR="000559ED" w14:paraId="40620124" w14:textId="77777777" w:rsidTr="008124B3">
        <w:tc>
          <w:tcPr>
            <w:tcW w:w="3235" w:type="dxa"/>
          </w:tcPr>
          <w:p w14:paraId="7F655454" w14:textId="77777777" w:rsidR="000559ED" w:rsidRDefault="000559ED" w:rsidP="008124B3">
            <w:pPr>
              <w:spacing w:line="240" w:lineRule="auto"/>
              <w:ind w:firstLine="0"/>
            </w:pPr>
            <w:r>
              <w:t>Placement</w:t>
            </w:r>
          </w:p>
        </w:tc>
        <w:tc>
          <w:tcPr>
            <w:tcW w:w="6115" w:type="dxa"/>
          </w:tcPr>
          <w:p w14:paraId="6D6114A5" w14:textId="77777777" w:rsidR="000559ED" w:rsidRDefault="000559ED" w:rsidP="008124B3">
            <w:pPr>
              <w:spacing w:line="240" w:lineRule="auto"/>
              <w:ind w:firstLine="0"/>
              <w:jc w:val="both"/>
            </w:pPr>
          </w:p>
        </w:tc>
      </w:tr>
      <w:tr w:rsidR="000559ED" w14:paraId="4D560C53" w14:textId="77777777" w:rsidTr="008124B3">
        <w:tc>
          <w:tcPr>
            <w:tcW w:w="3235" w:type="dxa"/>
          </w:tcPr>
          <w:p w14:paraId="0AD29E05" w14:textId="77777777" w:rsidR="000559ED" w:rsidRDefault="000559ED" w:rsidP="008124B3">
            <w:pPr>
              <w:spacing w:line="240" w:lineRule="auto"/>
              <w:ind w:firstLine="0"/>
            </w:pPr>
            <w:r>
              <w:t>Timing – Frequency (When)</w:t>
            </w:r>
          </w:p>
        </w:tc>
        <w:tc>
          <w:tcPr>
            <w:tcW w:w="6115" w:type="dxa"/>
          </w:tcPr>
          <w:p w14:paraId="4D04D46C" w14:textId="77777777" w:rsidR="000559ED" w:rsidRDefault="000559ED" w:rsidP="008124B3">
            <w:pPr>
              <w:spacing w:line="240" w:lineRule="auto"/>
              <w:ind w:firstLine="0"/>
              <w:jc w:val="both"/>
            </w:pPr>
          </w:p>
        </w:tc>
      </w:tr>
      <w:tr w:rsidR="000559ED" w14:paraId="1CC03305" w14:textId="77777777" w:rsidTr="008124B3">
        <w:tc>
          <w:tcPr>
            <w:tcW w:w="3235" w:type="dxa"/>
          </w:tcPr>
          <w:p w14:paraId="7923A4DD" w14:textId="77777777" w:rsidR="000559ED" w:rsidRDefault="000559ED" w:rsidP="008124B3">
            <w:pPr>
              <w:spacing w:line="240" w:lineRule="auto"/>
              <w:ind w:firstLine="0"/>
            </w:pPr>
            <w:r>
              <w:t>Target Market (Who)</w:t>
            </w:r>
          </w:p>
        </w:tc>
        <w:tc>
          <w:tcPr>
            <w:tcW w:w="6115" w:type="dxa"/>
          </w:tcPr>
          <w:p w14:paraId="6778B4E2" w14:textId="77777777" w:rsidR="000559ED" w:rsidRDefault="000559ED" w:rsidP="008124B3">
            <w:pPr>
              <w:spacing w:line="240" w:lineRule="auto"/>
              <w:ind w:firstLine="0"/>
              <w:jc w:val="both"/>
            </w:pPr>
          </w:p>
        </w:tc>
      </w:tr>
      <w:tr w:rsidR="000559ED" w14:paraId="47358DC2" w14:textId="77777777" w:rsidTr="008124B3">
        <w:tc>
          <w:tcPr>
            <w:tcW w:w="3235" w:type="dxa"/>
          </w:tcPr>
          <w:p w14:paraId="14721665" w14:textId="77777777" w:rsidR="000559ED" w:rsidRDefault="000559ED" w:rsidP="008124B3">
            <w:pPr>
              <w:spacing w:line="240" w:lineRule="auto"/>
              <w:ind w:firstLine="0"/>
            </w:pPr>
            <w:r>
              <w:t>Messaging – Tone (How)</w:t>
            </w:r>
          </w:p>
        </w:tc>
        <w:tc>
          <w:tcPr>
            <w:tcW w:w="6115" w:type="dxa"/>
          </w:tcPr>
          <w:p w14:paraId="77D1D06B" w14:textId="77777777" w:rsidR="000559ED" w:rsidRDefault="000559ED" w:rsidP="008124B3">
            <w:pPr>
              <w:spacing w:line="240" w:lineRule="auto"/>
              <w:ind w:firstLine="0"/>
              <w:jc w:val="both"/>
            </w:pPr>
          </w:p>
        </w:tc>
      </w:tr>
      <w:tr w:rsidR="000559ED" w14:paraId="3675C281" w14:textId="77777777" w:rsidTr="008124B3">
        <w:tc>
          <w:tcPr>
            <w:tcW w:w="3235" w:type="dxa"/>
          </w:tcPr>
          <w:p w14:paraId="6C8C331A" w14:textId="77777777" w:rsidR="000559ED" w:rsidRDefault="000559ED" w:rsidP="008124B3">
            <w:pPr>
              <w:spacing w:line="240" w:lineRule="auto"/>
              <w:ind w:firstLine="0"/>
            </w:pPr>
            <w:r>
              <w:t xml:space="preserve">Cost </w:t>
            </w:r>
            <w:r>
              <w:br/>
              <w:t>(How much)</w:t>
            </w:r>
          </w:p>
        </w:tc>
        <w:tc>
          <w:tcPr>
            <w:tcW w:w="6115" w:type="dxa"/>
          </w:tcPr>
          <w:p w14:paraId="59914E4D" w14:textId="77777777" w:rsidR="000559ED" w:rsidRDefault="000559ED" w:rsidP="008124B3">
            <w:pPr>
              <w:spacing w:line="240" w:lineRule="auto"/>
              <w:ind w:firstLine="0"/>
              <w:jc w:val="both"/>
            </w:pPr>
          </w:p>
        </w:tc>
      </w:tr>
      <w:tr w:rsidR="000559ED" w14:paraId="44A8B42F" w14:textId="77777777" w:rsidTr="008124B3">
        <w:tc>
          <w:tcPr>
            <w:tcW w:w="3235" w:type="dxa"/>
          </w:tcPr>
          <w:p w14:paraId="5EB3A33B" w14:textId="77777777" w:rsidR="000559ED" w:rsidRDefault="000559ED" w:rsidP="008124B3">
            <w:pPr>
              <w:spacing w:line="240" w:lineRule="auto"/>
              <w:ind w:firstLine="0"/>
            </w:pPr>
          </w:p>
        </w:tc>
        <w:tc>
          <w:tcPr>
            <w:tcW w:w="6115" w:type="dxa"/>
          </w:tcPr>
          <w:p w14:paraId="2C89FC81" w14:textId="77777777" w:rsidR="000559ED" w:rsidRDefault="000559ED" w:rsidP="008124B3">
            <w:pPr>
              <w:spacing w:line="240" w:lineRule="auto"/>
              <w:ind w:firstLine="0"/>
              <w:jc w:val="both"/>
            </w:pPr>
          </w:p>
        </w:tc>
      </w:tr>
      <w:tr w:rsidR="000559ED" w14:paraId="32C23F7A" w14:textId="77777777" w:rsidTr="008124B3">
        <w:tc>
          <w:tcPr>
            <w:tcW w:w="3235" w:type="dxa"/>
          </w:tcPr>
          <w:p w14:paraId="17154851" w14:textId="77777777" w:rsidR="000559ED" w:rsidRDefault="000559ED" w:rsidP="008124B3">
            <w:pPr>
              <w:spacing w:line="240" w:lineRule="auto"/>
              <w:ind w:firstLine="0"/>
            </w:pPr>
            <w:r>
              <w:t>Tactic #3</w:t>
            </w:r>
            <w:r>
              <w:br/>
              <w:t>(What)</w:t>
            </w:r>
          </w:p>
        </w:tc>
        <w:tc>
          <w:tcPr>
            <w:tcW w:w="6115" w:type="dxa"/>
          </w:tcPr>
          <w:p w14:paraId="26840BB7" w14:textId="77777777" w:rsidR="000559ED" w:rsidRDefault="000559ED" w:rsidP="008124B3">
            <w:pPr>
              <w:spacing w:line="240" w:lineRule="auto"/>
              <w:ind w:firstLine="0"/>
              <w:jc w:val="both"/>
            </w:pPr>
          </w:p>
        </w:tc>
      </w:tr>
      <w:tr w:rsidR="000559ED" w14:paraId="13763664" w14:textId="77777777" w:rsidTr="008124B3">
        <w:tc>
          <w:tcPr>
            <w:tcW w:w="3235" w:type="dxa"/>
          </w:tcPr>
          <w:p w14:paraId="6109F68C" w14:textId="77777777" w:rsidR="000559ED" w:rsidRDefault="000559ED" w:rsidP="008124B3">
            <w:pPr>
              <w:spacing w:line="240" w:lineRule="auto"/>
              <w:ind w:firstLine="0"/>
            </w:pPr>
            <w:r>
              <w:t>Why</w:t>
            </w:r>
          </w:p>
        </w:tc>
        <w:tc>
          <w:tcPr>
            <w:tcW w:w="6115" w:type="dxa"/>
          </w:tcPr>
          <w:p w14:paraId="564440C9" w14:textId="77777777" w:rsidR="000559ED" w:rsidRDefault="000559ED" w:rsidP="008124B3">
            <w:pPr>
              <w:spacing w:line="240" w:lineRule="auto"/>
              <w:ind w:firstLine="0"/>
              <w:jc w:val="both"/>
            </w:pPr>
          </w:p>
        </w:tc>
      </w:tr>
      <w:tr w:rsidR="000559ED" w14:paraId="5465E134" w14:textId="77777777" w:rsidTr="008124B3">
        <w:tc>
          <w:tcPr>
            <w:tcW w:w="3235" w:type="dxa"/>
          </w:tcPr>
          <w:p w14:paraId="391145DD" w14:textId="77777777" w:rsidR="000559ED" w:rsidRDefault="000559ED" w:rsidP="008124B3">
            <w:pPr>
              <w:spacing w:line="240" w:lineRule="auto"/>
              <w:ind w:firstLine="0"/>
            </w:pPr>
            <w:r>
              <w:t>Placement</w:t>
            </w:r>
          </w:p>
        </w:tc>
        <w:tc>
          <w:tcPr>
            <w:tcW w:w="6115" w:type="dxa"/>
          </w:tcPr>
          <w:p w14:paraId="66B1F737" w14:textId="77777777" w:rsidR="000559ED" w:rsidRDefault="000559ED" w:rsidP="008124B3">
            <w:pPr>
              <w:spacing w:line="240" w:lineRule="auto"/>
              <w:ind w:firstLine="0"/>
              <w:jc w:val="both"/>
            </w:pPr>
          </w:p>
        </w:tc>
      </w:tr>
      <w:tr w:rsidR="000559ED" w14:paraId="1D3090A3" w14:textId="77777777" w:rsidTr="008124B3">
        <w:tc>
          <w:tcPr>
            <w:tcW w:w="3235" w:type="dxa"/>
          </w:tcPr>
          <w:p w14:paraId="637D7B21" w14:textId="77777777" w:rsidR="000559ED" w:rsidRDefault="000559ED" w:rsidP="008124B3">
            <w:pPr>
              <w:spacing w:line="240" w:lineRule="auto"/>
              <w:ind w:firstLine="0"/>
            </w:pPr>
            <w:r>
              <w:t>Timing – Frequency (When)</w:t>
            </w:r>
          </w:p>
        </w:tc>
        <w:tc>
          <w:tcPr>
            <w:tcW w:w="6115" w:type="dxa"/>
          </w:tcPr>
          <w:p w14:paraId="5FE988C3" w14:textId="77777777" w:rsidR="000559ED" w:rsidRDefault="000559ED" w:rsidP="008124B3">
            <w:pPr>
              <w:spacing w:line="240" w:lineRule="auto"/>
              <w:ind w:firstLine="0"/>
              <w:jc w:val="both"/>
            </w:pPr>
          </w:p>
        </w:tc>
      </w:tr>
      <w:tr w:rsidR="000559ED" w14:paraId="53B95C8F" w14:textId="77777777" w:rsidTr="008124B3">
        <w:tc>
          <w:tcPr>
            <w:tcW w:w="3235" w:type="dxa"/>
          </w:tcPr>
          <w:p w14:paraId="6B2970FD" w14:textId="77777777" w:rsidR="000559ED" w:rsidRDefault="000559ED" w:rsidP="008124B3">
            <w:pPr>
              <w:spacing w:line="240" w:lineRule="auto"/>
              <w:ind w:firstLine="0"/>
            </w:pPr>
            <w:r>
              <w:t>Target Market (Who)</w:t>
            </w:r>
          </w:p>
        </w:tc>
        <w:tc>
          <w:tcPr>
            <w:tcW w:w="6115" w:type="dxa"/>
          </w:tcPr>
          <w:p w14:paraId="2FE08775" w14:textId="77777777" w:rsidR="000559ED" w:rsidRDefault="000559ED" w:rsidP="008124B3">
            <w:pPr>
              <w:spacing w:line="240" w:lineRule="auto"/>
              <w:ind w:firstLine="0"/>
              <w:jc w:val="both"/>
            </w:pPr>
          </w:p>
        </w:tc>
      </w:tr>
      <w:tr w:rsidR="000559ED" w14:paraId="32FAF0E6" w14:textId="77777777" w:rsidTr="008124B3">
        <w:tc>
          <w:tcPr>
            <w:tcW w:w="3235" w:type="dxa"/>
          </w:tcPr>
          <w:p w14:paraId="0920B79D" w14:textId="77777777" w:rsidR="000559ED" w:rsidRDefault="000559ED" w:rsidP="008124B3">
            <w:pPr>
              <w:spacing w:line="240" w:lineRule="auto"/>
              <w:ind w:firstLine="0"/>
            </w:pPr>
            <w:r>
              <w:t>Messaging – Tone (How)</w:t>
            </w:r>
          </w:p>
        </w:tc>
        <w:tc>
          <w:tcPr>
            <w:tcW w:w="6115" w:type="dxa"/>
          </w:tcPr>
          <w:p w14:paraId="4730B775" w14:textId="77777777" w:rsidR="000559ED" w:rsidRDefault="000559ED" w:rsidP="008124B3">
            <w:pPr>
              <w:spacing w:line="240" w:lineRule="auto"/>
              <w:ind w:firstLine="0"/>
              <w:jc w:val="both"/>
            </w:pPr>
          </w:p>
        </w:tc>
      </w:tr>
      <w:tr w:rsidR="000559ED" w14:paraId="3E56133E" w14:textId="77777777" w:rsidTr="008124B3">
        <w:tc>
          <w:tcPr>
            <w:tcW w:w="3235" w:type="dxa"/>
          </w:tcPr>
          <w:p w14:paraId="5FF888E3" w14:textId="77777777" w:rsidR="000559ED" w:rsidRDefault="000559ED" w:rsidP="008124B3">
            <w:pPr>
              <w:spacing w:line="240" w:lineRule="auto"/>
              <w:ind w:firstLine="0"/>
            </w:pPr>
            <w:r>
              <w:t xml:space="preserve">Cost </w:t>
            </w:r>
            <w:r>
              <w:br/>
              <w:t>(How much)</w:t>
            </w:r>
          </w:p>
        </w:tc>
        <w:tc>
          <w:tcPr>
            <w:tcW w:w="6115" w:type="dxa"/>
          </w:tcPr>
          <w:p w14:paraId="5CA8446E" w14:textId="77777777" w:rsidR="000559ED" w:rsidRDefault="000559ED" w:rsidP="008124B3">
            <w:pPr>
              <w:spacing w:line="240" w:lineRule="auto"/>
              <w:ind w:firstLine="0"/>
              <w:jc w:val="both"/>
            </w:pPr>
          </w:p>
        </w:tc>
      </w:tr>
    </w:tbl>
    <w:p w14:paraId="7E681129" w14:textId="77777777" w:rsidR="001B31DB" w:rsidRDefault="001B31DB" w:rsidP="000559ED">
      <w:pPr>
        <w:pStyle w:val="Heading2"/>
        <w:tabs>
          <w:tab w:val="left" w:pos="284"/>
        </w:tabs>
        <w:ind w:left="2160"/>
        <w:jc w:val="both"/>
      </w:pPr>
    </w:p>
    <w:p w14:paraId="0DFE813A" w14:textId="77777777" w:rsidR="001B31DB" w:rsidRDefault="001B31DB">
      <w:pPr>
        <w:spacing w:line="276" w:lineRule="auto"/>
        <w:ind w:firstLine="0"/>
        <w:rPr>
          <w:b/>
        </w:rPr>
      </w:pPr>
      <w:r>
        <w:br w:type="page"/>
      </w:r>
    </w:p>
    <w:p w14:paraId="072CFEDA" w14:textId="796760EE" w:rsidR="000559ED" w:rsidRDefault="000559ED" w:rsidP="000559ED">
      <w:pPr>
        <w:pStyle w:val="Heading2"/>
        <w:tabs>
          <w:tab w:val="left" w:pos="284"/>
        </w:tabs>
        <w:ind w:left="2160"/>
        <w:jc w:val="both"/>
      </w:pPr>
      <w:bookmarkStart w:id="48" w:name="_Toc106891557"/>
      <w:r>
        <w:t>Medium #4</w:t>
      </w:r>
      <w:r>
        <w:tab/>
      </w:r>
      <w:r>
        <w:tab/>
      </w:r>
      <w:r>
        <w:tab/>
        <w:t>Group Member:</w:t>
      </w:r>
      <w:bookmarkEnd w:id="48"/>
    </w:p>
    <w:tbl>
      <w:tblPr>
        <w:tblStyle w:val="TableGrid"/>
        <w:tblW w:w="0" w:type="auto"/>
        <w:tblLook w:val="04A0" w:firstRow="1" w:lastRow="0" w:firstColumn="1" w:lastColumn="0" w:noHBand="0" w:noVBand="1"/>
      </w:tblPr>
      <w:tblGrid>
        <w:gridCol w:w="3235"/>
        <w:gridCol w:w="6115"/>
      </w:tblGrid>
      <w:tr w:rsidR="000559ED" w14:paraId="150A0E28" w14:textId="77777777" w:rsidTr="008124B3">
        <w:tc>
          <w:tcPr>
            <w:tcW w:w="9350" w:type="dxa"/>
            <w:gridSpan w:val="2"/>
            <w:shd w:val="clear" w:color="auto" w:fill="000000" w:themeFill="text1"/>
          </w:tcPr>
          <w:p w14:paraId="6439B60D" w14:textId="77777777" w:rsidR="000559ED" w:rsidRDefault="000559ED" w:rsidP="008124B3">
            <w:pPr>
              <w:spacing w:line="240" w:lineRule="auto"/>
              <w:ind w:firstLine="0"/>
              <w:jc w:val="center"/>
            </w:pPr>
            <w:r>
              <w:t>Medium #4: (Insert Type) and change colour to match the Blocking Chart</w:t>
            </w:r>
          </w:p>
        </w:tc>
      </w:tr>
      <w:tr w:rsidR="000559ED" w14:paraId="31E820BA" w14:textId="77777777" w:rsidTr="008124B3">
        <w:tc>
          <w:tcPr>
            <w:tcW w:w="3235" w:type="dxa"/>
          </w:tcPr>
          <w:p w14:paraId="3DCDCA8E" w14:textId="77777777" w:rsidR="000559ED" w:rsidRDefault="000559ED" w:rsidP="008124B3">
            <w:pPr>
              <w:spacing w:line="240" w:lineRule="auto"/>
              <w:ind w:firstLine="0"/>
            </w:pPr>
            <w:r>
              <w:t>Tactic #1</w:t>
            </w:r>
            <w:r>
              <w:br/>
              <w:t>(What)</w:t>
            </w:r>
          </w:p>
        </w:tc>
        <w:tc>
          <w:tcPr>
            <w:tcW w:w="6115" w:type="dxa"/>
          </w:tcPr>
          <w:p w14:paraId="1AE08201" w14:textId="77777777" w:rsidR="000559ED" w:rsidRDefault="000559ED" w:rsidP="008124B3">
            <w:pPr>
              <w:spacing w:line="240" w:lineRule="auto"/>
              <w:ind w:firstLine="0"/>
              <w:jc w:val="both"/>
            </w:pPr>
          </w:p>
        </w:tc>
      </w:tr>
      <w:tr w:rsidR="000559ED" w14:paraId="44B079AD" w14:textId="77777777" w:rsidTr="008124B3">
        <w:tc>
          <w:tcPr>
            <w:tcW w:w="3235" w:type="dxa"/>
          </w:tcPr>
          <w:p w14:paraId="313C5A89" w14:textId="77777777" w:rsidR="000559ED" w:rsidRDefault="000559ED" w:rsidP="008124B3">
            <w:pPr>
              <w:spacing w:line="240" w:lineRule="auto"/>
              <w:ind w:firstLine="0"/>
            </w:pPr>
            <w:r>
              <w:t>Why</w:t>
            </w:r>
          </w:p>
        </w:tc>
        <w:tc>
          <w:tcPr>
            <w:tcW w:w="6115" w:type="dxa"/>
          </w:tcPr>
          <w:p w14:paraId="736A00E0" w14:textId="77777777" w:rsidR="000559ED" w:rsidRDefault="000559ED" w:rsidP="008124B3">
            <w:pPr>
              <w:spacing w:line="240" w:lineRule="auto"/>
              <w:ind w:firstLine="0"/>
              <w:jc w:val="both"/>
            </w:pPr>
          </w:p>
        </w:tc>
      </w:tr>
      <w:tr w:rsidR="000559ED" w14:paraId="703FC2CE" w14:textId="77777777" w:rsidTr="008124B3">
        <w:tc>
          <w:tcPr>
            <w:tcW w:w="3235" w:type="dxa"/>
          </w:tcPr>
          <w:p w14:paraId="4138B5B1" w14:textId="77777777" w:rsidR="000559ED" w:rsidRDefault="000559ED" w:rsidP="008124B3">
            <w:pPr>
              <w:spacing w:line="240" w:lineRule="auto"/>
              <w:ind w:firstLine="0"/>
            </w:pPr>
            <w:r>
              <w:t>Placement</w:t>
            </w:r>
          </w:p>
        </w:tc>
        <w:tc>
          <w:tcPr>
            <w:tcW w:w="6115" w:type="dxa"/>
          </w:tcPr>
          <w:p w14:paraId="379F2AF5" w14:textId="77777777" w:rsidR="000559ED" w:rsidRDefault="000559ED" w:rsidP="008124B3">
            <w:pPr>
              <w:spacing w:line="240" w:lineRule="auto"/>
              <w:ind w:firstLine="0"/>
              <w:jc w:val="both"/>
            </w:pPr>
          </w:p>
        </w:tc>
      </w:tr>
      <w:tr w:rsidR="000559ED" w14:paraId="0A620E6E" w14:textId="77777777" w:rsidTr="008124B3">
        <w:tc>
          <w:tcPr>
            <w:tcW w:w="3235" w:type="dxa"/>
          </w:tcPr>
          <w:p w14:paraId="592155D1" w14:textId="77777777" w:rsidR="000559ED" w:rsidRDefault="000559ED" w:rsidP="008124B3">
            <w:pPr>
              <w:spacing w:line="240" w:lineRule="auto"/>
              <w:ind w:firstLine="0"/>
            </w:pPr>
            <w:r>
              <w:t>Timing – Frequency (When)</w:t>
            </w:r>
          </w:p>
        </w:tc>
        <w:tc>
          <w:tcPr>
            <w:tcW w:w="6115" w:type="dxa"/>
          </w:tcPr>
          <w:p w14:paraId="6EE60BDD" w14:textId="77777777" w:rsidR="000559ED" w:rsidRDefault="000559ED" w:rsidP="008124B3">
            <w:pPr>
              <w:spacing w:line="240" w:lineRule="auto"/>
              <w:ind w:firstLine="0"/>
              <w:jc w:val="both"/>
            </w:pPr>
          </w:p>
        </w:tc>
      </w:tr>
      <w:tr w:rsidR="000559ED" w14:paraId="20CA5238" w14:textId="77777777" w:rsidTr="008124B3">
        <w:tc>
          <w:tcPr>
            <w:tcW w:w="3235" w:type="dxa"/>
          </w:tcPr>
          <w:p w14:paraId="6ED05039" w14:textId="77777777" w:rsidR="000559ED" w:rsidRDefault="000559ED" w:rsidP="008124B3">
            <w:pPr>
              <w:spacing w:line="240" w:lineRule="auto"/>
              <w:ind w:firstLine="0"/>
            </w:pPr>
            <w:r>
              <w:t>Target Market (Who)</w:t>
            </w:r>
          </w:p>
        </w:tc>
        <w:tc>
          <w:tcPr>
            <w:tcW w:w="6115" w:type="dxa"/>
          </w:tcPr>
          <w:p w14:paraId="48A298BC" w14:textId="77777777" w:rsidR="000559ED" w:rsidRDefault="000559ED" w:rsidP="008124B3">
            <w:pPr>
              <w:spacing w:line="240" w:lineRule="auto"/>
              <w:ind w:firstLine="0"/>
              <w:jc w:val="both"/>
            </w:pPr>
          </w:p>
        </w:tc>
      </w:tr>
      <w:tr w:rsidR="000559ED" w14:paraId="4968C0A0" w14:textId="77777777" w:rsidTr="008124B3">
        <w:tc>
          <w:tcPr>
            <w:tcW w:w="3235" w:type="dxa"/>
          </w:tcPr>
          <w:p w14:paraId="0CC0F3BB" w14:textId="77777777" w:rsidR="000559ED" w:rsidRDefault="000559ED" w:rsidP="008124B3">
            <w:pPr>
              <w:spacing w:line="240" w:lineRule="auto"/>
              <w:ind w:firstLine="0"/>
            </w:pPr>
            <w:r>
              <w:t>Messaging – Tone (How)</w:t>
            </w:r>
          </w:p>
        </w:tc>
        <w:tc>
          <w:tcPr>
            <w:tcW w:w="6115" w:type="dxa"/>
          </w:tcPr>
          <w:p w14:paraId="6153080D" w14:textId="77777777" w:rsidR="000559ED" w:rsidRDefault="000559ED" w:rsidP="008124B3">
            <w:pPr>
              <w:spacing w:line="240" w:lineRule="auto"/>
              <w:ind w:firstLine="0"/>
              <w:jc w:val="both"/>
            </w:pPr>
          </w:p>
        </w:tc>
      </w:tr>
      <w:tr w:rsidR="000559ED" w14:paraId="37F7B30F" w14:textId="77777777" w:rsidTr="008124B3">
        <w:tc>
          <w:tcPr>
            <w:tcW w:w="3235" w:type="dxa"/>
          </w:tcPr>
          <w:p w14:paraId="52B29529" w14:textId="77777777" w:rsidR="000559ED" w:rsidRDefault="000559ED" w:rsidP="008124B3">
            <w:pPr>
              <w:spacing w:line="240" w:lineRule="auto"/>
              <w:ind w:firstLine="0"/>
            </w:pPr>
            <w:r>
              <w:t xml:space="preserve">Cost </w:t>
            </w:r>
            <w:r>
              <w:br/>
              <w:t>(How much)</w:t>
            </w:r>
          </w:p>
        </w:tc>
        <w:tc>
          <w:tcPr>
            <w:tcW w:w="6115" w:type="dxa"/>
          </w:tcPr>
          <w:p w14:paraId="28113A56" w14:textId="77777777" w:rsidR="000559ED" w:rsidRDefault="000559ED" w:rsidP="008124B3">
            <w:pPr>
              <w:spacing w:line="240" w:lineRule="auto"/>
              <w:ind w:firstLine="0"/>
              <w:jc w:val="both"/>
            </w:pPr>
          </w:p>
        </w:tc>
      </w:tr>
      <w:tr w:rsidR="000559ED" w14:paraId="609E832D" w14:textId="77777777" w:rsidTr="008124B3">
        <w:tc>
          <w:tcPr>
            <w:tcW w:w="3235" w:type="dxa"/>
          </w:tcPr>
          <w:p w14:paraId="349D1AAB" w14:textId="77777777" w:rsidR="000559ED" w:rsidRDefault="000559ED" w:rsidP="008124B3">
            <w:pPr>
              <w:spacing w:line="240" w:lineRule="auto"/>
              <w:ind w:firstLine="0"/>
            </w:pPr>
          </w:p>
        </w:tc>
        <w:tc>
          <w:tcPr>
            <w:tcW w:w="6115" w:type="dxa"/>
          </w:tcPr>
          <w:p w14:paraId="0A14F242" w14:textId="77777777" w:rsidR="000559ED" w:rsidRDefault="000559ED" w:rsidP="008124B3">
            <w:pPr>
              <w:spacing w:line="240" w:lineRule="auto"/>
              <w:ind w:firstLine="0"/>
              <w:jc w:val="both"/>
            </w:pPr>
          </w:p>
        </w:tc>
      </w:tr>
      <w:tr w:rsidR="000559ED" w14:paraId="7CDF9787" w14:textId="77777777" w:rsidTr="008124B3">
        <w:tc>
          <w:tcPr>
            <w:tcW w:w="3235" w:type="dxa"/>
          </w:tcPr>
          <w:p w14:paraId="3C1B2DD7" w14:textId="77777777" w:rsidR="000559ED" w:rsidRDefault="000559ED" w:rsidP="008124B3">
            <w:pPr>
              <w:spacing w:line="240" w:lineRule="auto"/>
              <w:ind w:firstLine="0"/>
            </w:pPr>
            <w:r>
              <w:t>Tactic #2</w:t>
            </w:r>
            <w:r>
              <w:br/>
              <w:t>(What)</w:t>
            </w:r>
          </w:p>
        </w:tc>
        <w:tc>
          <w:tcPr>
            <w:tcW w:w="6115" w:type="dxa"/>
          </w:tcPr>
          <w:p w14:paraId="79BA586F" w14:textId="77777777" w:rsidR="000559ED" w:rsidRDefault="000559ED" w:rsidP="008124B3">
            <w:pPr>
              <w:spacing w:line="240" w:lineRule="auto"/>
              <w:ind w:firstLine="0"/>
              <w:jc w:val="both"/>
            </w:pPr>
          </w:p>
        </w:tc>
      </w:tr>
      <w:tr w:rsidR="000559ED" w14:paraId="12E679E4" w14:textId="77777777" w:rsidTr="008124B3">
        <w:tc>
          <w:tcPr>
            <w:tcW w:w="3235" w:type="dxa"/>
          </w:tcPr>
          <w:p w14:paraId="28C503F7" w14:textId="77777777" w:rsidR="000559ED" w:rsidRDefault="000559ED" w:rsidP="008124B3">
            <w:pPr>
              <w:spacing w:line="240" w:lineRule="auto"/>
              <w:ind w:firstLine="0"/>
            </w:pPr>
            <w:r>
              <w:t>Why</w:t>
            </w:r>
          </w:p>
        </w:tc>
        <w:tc>
          <w:tcPr>
            <w:tcW w:w="6115" w:type="dxa"/>
          </w:tcPr>
          <w:p w14:paraId="2935E031" w14:textId="77777777" w:rsidR="000559ED" w:rsidRDefault="000559ED" w:rsidP="008124B3">
            <w:pPr>
              <w:spacing w:line="240" w:lineRule="auto"/>
              <w:ind w:firstLine="0"/>
              <w:jc w:val="both"/>
            </w:pPr>
          </w:p>
        </w:tc>
      </w:tr>
      <w:tr w:rsidR="000559ED" w14:paraId="7B22E386" w14:textId="77777777" w:rsidTr="008124B3">
        <w:tc>
          <w:tcPr>
            <w:tcW w:w="3235" w:type="dxa"/>
          </w:tcPr>
          <w:p w14:paraId="2EDEDB3F" w14:textId="77777777" w:rsidR="000559ED" w:rsidRDefault="000559ED" w:rsidP="008124B3">
            <w:pPr>
              <w:spacing w:line="240" w:lineRule="auto"/>
              <w:ind w:firstLine="0"/>
            </w:pPr>
            <w:r>
              <w:t>Placement</w:t>
            </w:r>
          </w:p>
        </w:tc>
        <w:tc>
          <w:tcPr>
            <w:tcW w:w="6115" w:type="dxa"/>
          </w:tcPr>
          <w:p w14:paraId="368DDB4D" w14:textId="77777777" w:rsidR="000559ED" w:rsidRDefault="000559ED" w:rsidP="008124B3">
            <w:pPr>
              <w:spacing w:line="240" w:lineRule="auto"/>
              <w:ind w:firstLine="0"/>
              <w:jc w:val="both"/>
            </w:pPr>
          </w:p>
        </w:tc>
      </w:tr>
      <w:tr w:rsidR="000559ED" w14:paraId="4C34500A" w14:textId="77777777" w:rsidTr="008124B3">
        <w:tc>
          <w:tcPr>
            <w:tcW w:w="3235" w:type="dxa"/>
          </w:tcPr>
          <w:p w14:paraId="047F819F" w14:textId="77777777" w:rsidR="000559ED" w:rsidRDefault="000559ED" w:rsidP="008124B3">
            <w:pPr>
              <w:spacing w:line="240" w:lineRule="auto"/>
              <w:ind w:firstLine="0"/>
            </w:pPr>
            <w:r>
              <w:t>Timing – Frequency (When)</w:t>
            </w:r>
          </w:p>
        </w:tc>
        <w:tc>
          <w:tcPr>
            <w:tcW w:w="6115" w:type="dxa"/>
          </w:tcPr>
          <w:p w14:paraId="2A9C60A4" w14:textId="77777777" w:rsidR="000559ED" w:rsidRDefault="000559ED" w:rsidP="008124B3">
            <w:pPr>
              <w:spacing w:line="240" w:lineRule="auto"/>
              <w:ind w:firstLine="0"/>
              <w:jc w:val="both"/>
            </w:pPr>
          </w:p>
        </w:tc>
      </w:tr>
      <w:tr w:rsidR="000559ED" w14:paraId="764E4DC9" w14:textId="77777777" w:rsidTr="008124B3">
        <w:tc>
          <w:tcPr>
            <w:tcW w:w="3235" w:type="dxa"/>
          </w:tcPr>
          <w:p w14:paraId="0DEF6F05" w14:textId="77777777" w:rsidR="000559ED" w:rsidRDefault="000559ED" w:rsidP="008124B3">
            <w:pPr>
              <w:spacing w:line="240" w:lineRule="auto"/>
              <w:ind w:firstLine="0"/>
            </w:pPr>
            <w:r>
              <w:t>Target Market (Who)</w:t>
            </w:r>
          </w:p>
        </w:tc>
        <w:tc>
          <w:tcPr>
            <w:tcW w:w="6115" w:type="dxa"/>
          </w:tcPr>
          <w:p w14:paraId="3582CF0F" w14:textId="77777777" w:rsidR="000559ED" w:rsidRDefault="000559ED" w:rsidP="008124B3">
            <w:pPr>
              <w:spacing w:line="240" w:lineRule="auto"/>
              <w:ind w:firstLine="0"/>
              <w:jc w:val="both"/>
            </w:pPr>
          </w:p>
        </w:tc>
      </w:tr>
      <w:tr w:rsidR="000559ED" w14:paraId="6C488CD7" w14:textId="77777777" w:rsidTr="008124B3">
        <w:tc>
          <w:tcPr>
            <w:tcW w:w="3235" w:type="dxa"/>
          </w:tcPr>
          <w:p w14:paraId="350B01F8" w14:textId="77777777" w:rsidR="000559ED" w:rsidRDefault="000559ED" w:rsidP="008124B3">
            <w:pPr>
              <w:spacing w:line="240" w:lineRule="auto"/>
              <w:ind w:firstLine="0"/>
            </w:pPr>
            <w:r>
              <w:t>Messaging – Tone (How)</w:t>
            </w:r>
          </w:p>
        </w:tc>
        <w:tc>
          <w:tcPr>
            <w:tcW w:w="6115" w:type="dxa"/>
          </w:tcPr>
          <w:p w14:paraId="02575AF1" w14:textId="77777777" w:rsidR="000559ED" w:rsidRDefault="000559ED" w:rsidP="008124B3">
            <w:pPr>
              <w:spacing w:line="240" w:lineRule="auto"/>
              <w:ind w:firstLine="0"/>
              <w:jc w:val="both"/>
            </w:pPr>
          </w:p>
        </w:tc>
      </w:tr>
      <w:tr w:rsidR="000559ED" w14:paraId="2039C599" w14:textId="77777777" w:rsidTr="008124B3">
        <w:tc>
          <w:tcPr>
            <w:tcW w:w="3235" w:type="dxa"/>
          </w:tcPr>
          <w:p w14:paraId="36500447" w14:textId="77777777" w:rsidR="000559ED" w:rsidRDefault="000559ED" w:rsidP="008124B3">
            <w:pPr>
              <w:spacing w:line="240" w:lineRule="auto"/>
              <w:ind w:firstLine="0"/>
            </w:pPr>
            <w:r>
              <w:t xml:space="preserve">Cost </w:t>
            </w:r>
            <w:r>
              <w:br/>
              <w:t>(How much)</w:t>
            </w:r>
          </w:p>
        </w:tc>
        <w:tc>
          <w:tcPr>
            <w:tcW w:w="6115" w:type="dxa"/>
          </w:tcPr>
          <w:p w14:paraId="36C0DF0D" w14:textId="77777777" w:rsidR="000559ED" w:rsidRDefault="000559ED" w:rsidP="008124B3">
            <w:pPr>
              <w:spacing w:line="240" w:lineRule="auto"/>
              <w:ind w:firstLine="0"/>
              <w:jc w:val="both"/>
            </w:pPr>
          </w:p>
        </w:tc>
      </w:tr>
      <w:tr w:rsidR="000559ED" w14:paraId="3E811E72" w14:textId="77777777" w:rsidTr="008124B3">
        <w:tc>
          <w:tcPr>
            <w:tcW w:w="3235" w:type="dxa"/>
          </w:tcPr>
          <w:p w14:paraId="635E4A2F" w14:textId="77777777" w:rsidR="000559ED" w:rsidRDefault="000559ED" w:rsidP="008124B3">
            <w:pPr>
              <w:spacing w:line="240" w:lineRule="auto"/>
              <w:ind w:firstLine="0"/>
            </w:pPr>
          </w:p>
        </w:tc>
        <w:tc>
          <w:tcPr>
            <w:tcW w:w="6115" w:type="dxa"/>
          </w:tcPr>
          <w:p w14:paraId="3350D17B" w14:textId="77777777" w:rsidR="000559ED" w:rsidRDefault="000559ED" w:rsidP="008124B3">
            <w:pPr>
              <w:spacing w:line="240" w:lineRule="auto"/>
              <w:ind w:firstLine="0"/>
              <w:jc w:val="both"/>
            </w:pPr>
          </w:p>
        </w:tc>
      </w:tr>
      <w:tr w:rsidR="000559ED" w14:paraId="6E2578D6" w14:textId="77777777" w:rsidTr="008124B3">
        <w:tc>
          <w:tcPr>
            <w:tcW w:w="3235" w:type="dxa"/>
          </w:tcPr>
          <w:p w14:paraId="7A79CF2E" w14:textId="77777777" w:rsidR="000559ED" w:rsidRDefault="000559ED" w:rsidP="008124B3">
            <w:pPr>
              <w:spacing w:line="240" w:lineRule="auto"/>
              <w:ind w:firstLine="0"/>
            </w:pPr>
            <w:r>
              <w:t>Tactic #3</w:t>
            </w:r>
            <w:r>
              <w:br/>
              <w:t>(What)</w:t>
            </w:r>
          </w:p>
        </w:tc>
        <w:tc>
          <w:tcPr>
            <w:tcW w:w="6115" w:type="dxa"/>
          </w:tcPr>
          <w:p w14:paraId="2E0E1AC3" w14:textId="77777777" w:rsidR="000559ED" w:rsidRDefault="000559ED" w:rsidP="008124B3">
            <w:pPr>
              <w:spacing w:line="240" w:lineRule="auto"/>
              <w:ind w:firstLine="0"/>
              <w:jc w:val="both"/>
            </w:pPr>
          </w:p>
        </w:tc>
      </w:tr>
      <w:tr w:rsidR="000559ED" w14:paraId="46E142F6" w14:textId="77777777" w:rsidTr="008124B3">
        <w:tc>
          <w:tcPr>
            <w:tcW w:w="3235" w:type="dxa"/>
          </w:tcPr>
          <w:p w14:paraId="2E99AD51" w14:textId="77777777" w:rsidR="000559ED" w:rsidRDefault="000559ED" w:rsidP="008124B3">
            <w:pPr>
              <w:spacing w:line="240" w:lineRule="auto"/>
              <w:ind w:firstLine="0"/>
            </w:pPr>
            <w:r>
              <w:t>Why</w:t>
            </w:r>
          </w:p>
        </w:tc>
        <w:tc>
          <w:tcPr>
            <w:tcW w:w="6115" w:type="dxa"/>
          </w:tcPr>
          <w:p w14:paraId="589AD4C4" w14:textId="77777777" w:rsidR="000559ED" w:rsidRDefault="000559ED" w:rsidP="008124B3">
            <w:pPr>
              <w:spacing w:line="240" w:lineRule="auto"/>
              <w:ind w:firstLine="0"/>
              <w:jc w:val="both"/>
            </w:pPr>
          </w:p>
        </w:tc>
      </w:tr>
      <w:tr w:rsidR="000559ED" w14:paraId="08E1C4D6" w14:textId="77777777" w:rsidTr="008124B3">
        <w:tc>
          <w:tcPr>
            <w:tcW w:w="3235" w:type="dxa"/>
          </w:tcPr>
          <w:p w14:paraId="4AD2B673" w14:textId="77777777" w:rsidR="000559ED" w:rsidRDefault="000559ED" w:rsidP="008124B3">
            <w:pPr>
              <w:spacing w:line="240" w:lineRule="auto"/>
              <w:ind w:firstLine="0"/>
            </w:pPr>
            <w:r>
              <w:t>Placement</w:t>
            </w:r>
          </w:p>
        </w:tc>
        <w:tc>
          <w:tcPr>
            <w:tcW w:w="6115" w:type="dxa"/>
          </w:tcPr>
          <w:p w14:paraId="10AE46E0" w14:textId="77777777" w:rsidR="000559ED" w:rsidRDefault="000559ED" w:rsidP="008124B3">
            <w:pPr>
              <w:spacing w:line="240" w:lineRule="auto"/>
              <w:ind w:firstLine="0"/>
              <w:jc w:val="both"/>
            </w:pPr>
          </w:p>
        </w:tc>
      </w:tr>
      <w:tr w:rsidR="000559ED" w14:paraId="0F893A86" w14:textId="77777777" w:rsidTr="008124B3">
        <w:tc>
          <w:tcPr>
            <w:tcW w:w="3235" w:type="dxa"/>
          </w:tcPr>
          <w:p w14:paraId="584907D4" w14:textId="77777777" w:rsidR="000559ED" w:rsidRDefault="000559ED" w:rsidP="008124B3">
            <w:pPr>
              <w:spacing w:line="240" w:lineRule="auto"/>
              <w:ind w:firstLine="0"/>
            </w:pPr>
            <w:r>
              <w:t>Timing – Frequency (When)</w:t>
            </w:r>
          </w:p>
        </w:tc>
        <w:tc>
          <w:tcPr>
            <w:tcW w:w="6115" w:type="dxa"/>
          </w:tcPr>
          <w:p w14:paraId="04BE31CD" w14:textId="77777777" w:rsidR="000559ED" w:rsidRDefault="000559ED" w:rsidP="008124B3">
            <w:pPr>
              <w:spacing w:line="240" w:lineRule="auto"/>
              <w:ind w:firstLine="0"/>
              <w:jc w:val="both"/>
            </w:pPr>
          </w:p>
        </w:tc>
      </w:tr>
      <w:tr w:rsidR="000559ED" w14:paraId="71E4C49A" w14:textId="77777777" w:rsidTr="008124B3">
        <w:tc>
          <w:tcPr>
            <w:tcW w:w="3235" w:type="dxa"/>
          </w:tcPr>
          <w:p w14:paraId="1E96F13C" w14:textId="77777777" w:rsidR="000559ED" w:rsidRDefault="000559ED" w:rsidP="008124B3">
            <w:pPr>
              <w:spacing w:line="240" w:lineRule="auto"/>
              <w:ind w:firstLine="0"/>
            </w:pPr>
            <w:r>
              <w:t>Target Market (Who)</w:t>
            </w:r>
          </w:p>
        </w:tc>
        <w:tc>
          <w:tcPr>
            <w:tcW w:w="6115" w:type="dxa"/>
          </w:tcPr>
          <w:p w14:paraId="1FB15A5F" w14:textId="77777777" w:rsidR="000559ED" w:rsidRDefault="000559ED" w:rsidP="008124B3">
            <w:pPr>
              <w:spacing w:line="240" w:lineRule="auto"/>
              <w:ind w:firstLine="0"/>
              <w:jc w:val="both"/>
            </w:pPr>
          </w:p>
        </w:tc>
      </w:tr>
      <w:tr w:rsidR="000559ED" w14:paraId="0171CB4C" w14:textId="77777777" w:rsidTr="008124B3">
        <w:tc>
          <w:tcPr>
            <w:tcW w:w="3235" w:type="dxa"/>
          </w:tcPr>
          <w:p w14:paraId="70573CD5" w14:textId="77777777" w:rsidR="000559ED" w:rsidRDefault="000559ED" w:rsidP="008124B3">
            <w:pPr>
              <w:spacing w:line="240" w:lineRule="auto"/>
              <w:ind w:firstLine="0"/>
            </w:pPr>
            <w:r>
              <w:t>Messaging – Tone (How)</w:t>
            </w:r>
          </w:p>
        </w:tc>
        <w:tc>
          <w:tcPr>
            <w:tcW w:w="6115" w:type="dxa"/>
          </w:tcPr>
          <w:p w14:paraId="5DC59F01" w14:textId="77777777" w:rsidR="000559ED" w:rsidRDefault="000559ED" w:rsidP="008124B3">
            <w:pPr>
              <w:spacing w:line="240" w:lineRule="auto"/>
              <w:ind w:firstLine="0"/>
              <w:jc w:val="both"/>
            </w:pPr>
          </w:p>
        </w:tc>
      </w:tr>
      <w:tr w:rsidR="000559ED" w14:paraId="75F48D02" w14:textId="77777777" w:rsidTr="008124B3">
        <w:tc>
          <w:tcPr>
            <w:tcW w:w="3235" w:type="dxa"/>
          </w:tcPr>
          <w:p w14:paraId="0590E599" w14:textId="77777777" w:rsidR="000559ED" w:rsidRDefault="000559ED" w:rsidP="008124B3">
            <w:pPr>
              <w:spacing w:line="240" w:lineRule="auto"/>
              <w:ind w:firstLine="0"/>
            </w:pPr>
            <w:r>
              <w:t xml:space="preserve">Cost </w:t>
            </w:r>
            <w:r>
              <w:br/>
              <w:t>(How much)</w:t>
            </w:r>
          </w:p>
        </w:tc>
        <w:tc>
          <w:tcPr>
            <w:tcW w:w="6115" w:type="dxa"/>
          </w:tcPr>
          <w:p w14:paraId="22C4E0E6" w14:textId="77777777" w:rsidR="000559ED" w:rsidRDefault="000559ED" w:rsidP="008124B3">
            <w:pPr>
              <w:spacing w:line="240" w:lineRule="auto"/>
              <w:ind w:firstLine="0"/>
              <w:jc w:val="both"/>
            </w:pPr>
          </w:p>
        </w:tc>
      </w:tr>
    </w:tbl>
    <w:p w14:paraId="282B19FE" w14:textId="77777777" w:rsidR="000559ED" w:rsidRDefault="000559ED" w:rsidP="000559ED">
      <w:pPr>
        <w:spacing w:line="276" w:lineRule="auto"/>
        <w:ind w:firstLine="0"/>
        <w:rPr>
          <w:b/>
          <w:bCs/>
        </w:rPr>
      </w:pPr>
    </w:p>
    <w:p w14:paraId="70AB6021" w14:textId="6B5D2351" w:rsidR="000559ED" w:rsidRDefault="000559ED">
      <w:pPr>
        <w:spacing w:line="276" w:lineRule="auto"/>
        <w:ind w:firstLine="0"/>
        <w:rPr>
          <w:rFonts w:eastAsiaTheme="majorEastAsia" w:cstheme="majorBidi"/>
          <w:b/>
          <w:bCs/>
          <w:szCs w:val="28"/>
        </w:rPr>
      </w:pPr>
      <w:r>
        <w:rPr>
          <w:rFonts w:eastAsiaTheme="majorEastAsia" w:cstheme="majorBidi"/>
          <w:b/>
          <w:bCs/>
          <w:szCs w:val="28"/>
        </w:rPr>
        <w:br w:type="page"/>
      </w:r>
    </w:p>
    <w:p w14:paraId="6F20DA53" w14:textId="77777777" w:rsidR="000559ED" w:rsidRDefault="000559ED">
      <w:pPr>
        <w:spacing w:line="276" w:lineRule="auto"/>
        <w:ind w:firstLine="0"/>
        <w:rPr>
          <w:rFonts w:eastAsiaTheme="majorEastAsia" w:cstheme="majorBidi"/>
          <w:b/>
          <w:bCs/>
          <w:szCs w:val="28"/>
        </w:rPr>
      </w:pPr>
    </w:p>
    <w:p w14:paraId="4F3F7CB7" w14:textId="2F30DFDA" w:rsidR="000559ED" w:rsidRDefault="00F61B7C" w:rsidP="000559ED">
      <w:pPr>
        <w:pStyle w:val="Heading1"/>
      </w:pPr>
      <w:bookmarkStart w:id="49" w:name="_Appendix_D_1"/>
      <w:r>
        <w:t xml:space="preserve">Appendix </w:t>
      </w:r>
      <w:r w:rsidR="000559ED">
        <w:t>D</w:t>
      </w:r>
      <w:bookmarkEnd w:id="49"/>
    </w:p>
    <w:p w14:paraId="536C7FC6" w14:textId="295E02A6" w:rsidR="000559ED" w:rsidRDefault="290ED1DB" w:rsidP="290ED1DB">
      <w:pPr>
        <w:ind w:hanging="90"/>
        <w:rPr>
          <w:b/>
          <w:bCs/>
        </w:rPr>
      </w:pPr>
      <w:r w:rsidRPr="290ED1DB">
        <w:rPr>
          <w:b/>
          <w:bCs/>
        </w:rPr>
        <w:t>Budget allocation and return</w:t>
      </w:r>
    </w:p>
    <w:tbl>
      <w:tblPr>
        <w:tblStyle w:val="TableGrid"/>
        <w:tblW w:w="0" w:type="auto"/>
        <w:tblLook w:val="04A0" w:firstRow="1" w:lastRow="0" w:firstColumn="1" w:lastColumn="0" w:noHBand="0" w:noVBand="1"/>
      </w:tblPr>
      <w:tblGrid>
        <w:gridCol w:w="807"/>
        <w:gridCol w:w="2080"/>
        <w:gridCol w:w="1407"/>
        <w:gridCol w:w="2531"/>
        <w:gridCol w:w="2525"/>
      </w:tblGrid>
      <w:tr w:rsidR="290ED1DB" w14:paraId="579406A9" w14:textId="77777777" w:rsidTr="290ED1DB">
        <w:trPr>
          <w:trHeight w:val="929"/>
        </w:trPr>
        <w:tc>
          <w:tcPr>
            <w:tcW w:w="825" w:type="dxa"/>
          </w:tcPr>
          <w:p w14:paraId="3D4A0A5B" w14:textId="77777777" w:rsidR="00F61B7C" w:rsidRDefault="00F61B7C" w:rsidP="290ED1DB">
            <w:pPr>
              <w:spacing w:line="240" w:lineRule="auto"/>
              <w:ind w:hanging="30"/>
              <w:rPr>
                <w:b/>
                <w:bCs/>
                <w:color w:val="000000" w:themeColor="text1"/>
              </w:rPr>
            </w:pPr>
            <w:r w:rsidRPr="290ED1DB">
              <w:rPr>
                <w:b/>
                <w:bCs/>
                <w:color w:val="000000" w:themeColor="text1"/>
              </w:rPr>
              <w:t>S.No.</w:t>
            </w:r>
          </w:p>
        </w:tc>
        <w:tc>
          <w:tcPr>
            <w:tcW w:w="1935" w:type="dxa"/>
          </w:tcPr>
          <w:p w14:paraId="3F6A09C7" w14:textId="01944B3B" w:rsidR="00F61B7C" w:rsidRDefault="00F61B7C" w:rsidP="290ED1DB">
            <w:pPr>
              <w:spacing w:line="240" w:lineRule="auto"/>
              <w:ind w:firstLine="0"/>
              <w:rPr>
                <w:b/>
                <w:bCs/>
                <w:color w:val="000000" w:themeColor="text1"/>
              </w:rPr>
            </w:pPr>
            <w:r w:rsidRPr="290ED1DB">
              <w:rPr>
                <w:b/>
                <w:bCs/>
                <w:color w:val="000000" w:themeColor="text1"/>
              </w:rPr>
              <w:t>Tactics (examples below)</w:t>
            </w:r>
          </w:p>
        </w:tc>
        <w:tc>
          <w:tcPr>
            <w:tcW w:w="1200" w:type="dxa"/>
          </w:tcPr>
          <w:p w14:paraId="6FEA2E06" w14:textId="77777777" w:rsidR="00F61B7C" w:rsidRDefault="00F61B7C" w:rsidP="290ED1DB">
            <w:pPr>
              <w:spacing w:line="240" w:lineRule="auto"/>
              <w:ind w:firstLine="30"/>
              <w:rPr>
                <w:b/>
                <w:bCs/>
                <w:color w:val="000000" w:themeColor="text1"/>
              </w:rPr>
            </w:pPr>
            <w:r w:rsidRPr="290ED1DB">
              <w:rPr>
                <w:b/>
                <w:bCs/>
                <w:color w:val="000000" w:themeColor="text1"/>
              </w:rPr>
              <w:t>Est.Cost**</w:t>
            </w:r>
          </w:p>
        </w:tc>
        <w:tc>
          <w:tcPr>
            <w:tcW w:w="2895" w:type="dxa"/>
          </w:tcPr>
          <w:p w14:paraId="62EEA2D1" w14:textId="61844CC9" w:rsidR="00F61B7C" w:rsidRDefault="00F61B7C" w:rsidP="290ED1DB">
            <w:pPr>
              <w:spacing w:line="240" w:lineRule="auto"/>
              <w:ind w:firstLine="0"/>
              <w:rPr>
                <w:b/>
                <w:bCs/>
                <w:color w:val="000000" w:themeColor="text1"/>
              </w:rPr>
            </w:pPr>
            <w:r w:rsidRPr="290ED1DB">
              <w:rPr>
                <w:b/>
                <w:bCs/>
                <w:color w:val="000000" w:themeColor="text1"/>
              </w:rPr>
              <w:t>Expected Campaign Attributable Return on Investment (ROI)</w:t>
            </w:r>
          </w:p>
        </w:tc>
        <w:tc>
          <w:tcPr>
            <w:tcW w:w="2607" w:type="dxa"/>
          </w:tcPr>
          <w:p w14:paraId="235762D4" w14:textId="77777777" w:rsidR="00F61B7C" w:rsidRDefault="00F61B7C" w:rsidP="290ED1DB">
            <w:pPr>
              <w:spacing w:line="240" w:lineRule="auto"/>
              <w:rPr>
                <w:b/>
                <w:bCs/>
                <w:color w:val="000000" w:themeColor="text1"/>
              </w:rPr>
            </w:pPr>
            <w:r w:rsidRPr="290ED1DB">
              <w:rPr>
                <w:b/>
                <w:bCs/>
                <w:color w:val="000000" w:themeColor="text1"/>
              </w:rPr>
              <w:t>KPIs</w:t>
            </w:r>
          </w:p>
        </w:tc>
      </w:tr>
      <w:tr w:rsidR="290ED1DB" w14:paraId="083111F7" w14:textId="77777777" w:rsidTr="290ED1DB">
        <w:trPr>
          <w:trHeight w:val="2335"/>
        </w:trPr>
        <w:tc>
          <w:tcPr>
            <w:tcW w:w="825" w:type="dxa"/>
            <w:shd w:val="clear" w:color="auto" w:fill="FBD4B4" w:themeFill="accent6" w:themeFillTint="66"/>
          </w:tcPr>
          <w:p w14:paraId="12F6968F" w14:textId="040CFD78" w:rsidR="290ED1DB" w:rsidRDefault="290ED1DB" w:rsidP="290ED1DB">
            <w:pPr>
              <w:spacing w:line="240" w:lineRule="auto"/>
              <w:ind w:firstLine="0"/>
              <w:rPr>
                <w:color w:val="000000" w:themeColor="text1"/>
                <w:sz w:val="22"/>
                <w:szCs w:val="22"/>
              </w:rPr>
            </w:pPr>
            <w:r w:rsidRPr="290ED1DB">
              <w:rPr>
                <w:color w:val="000000" w:themeColor="text1"/>
              </w:rPr>
              <w:t>1</w:t>
            </w:r>
          </w:p>
        </w:tc>
        <w:tc>
          <w:tcPr>
            <w:tcW w:w="1935" w:type="dxa"/>
            <w:shd w:val="clear" w:color="auto" w:fill="FBD4B4" w:themeFill="accent6" w:themeFillTint="66"/>
          </w:tcPr>
          <w:p w14:paraId="5B4181DF" w14:textId="4B8234BA" w:rsidR="00F61B7C" w:rsidRDefault="00F61B7C" w:rsidP="290ED1DB">
            <w:pPr>
              <w:spacing w:line="240" w:lineRule="auto"/>
              <w:ind w:firstLine="0"/>
              <w:rPr>
                <w:color w:val="000000" w:themeColor="text1"/>
                <w:sz w:val="22"/>
                <w:szCs w:val="22"/>
              </w:rPr>
            </w:pPr>
            <w:r w:rsidRPr="290ED1DB">
              <w:rPr>
                <w:color w:val="000000" w:themeColor="text1"/>
              </w:rPr>
              <w:t>“Thought Leader” Campaign</w:t>
            </w:r>
          </w:p>
          <w:p w14:paraId="30C1F8D3" w14:textId="33FB9EA0" w:rsidR="00F61B7C" w:rsidRDefault="00F61B7C" w:rsidP="290ED1DB">
            <w:pPr>
              <w:pStyle w:val="ListParagraph"/>
              <w:numPr>
                <w:ilvl w:val="0"/>
                <w:numId w:val="4"/>
              </w:numPr>
              <w:spacing w:line="240" w:lineRule="auto"/>
              <w:ind w:left="360" w:hanging="270"/>
              <w:rPr>
                <w:rFonts w:asciiTheme="minorHAnsi" w:eastAsiaTheme="minorEastAsia" w:hAnsiTheme="minorHAnsi" w:cstheme="minorBidi"/>
                <w:color w:val="000000" w:themeColor="text1"/>
              </w:rPr>
            </w:pPr>
            <w:r w:rsidRPr="290ED1DB">
              <w:rPr>
                <w:color w:val="000000" w:themeColor="text1"/>
              </w:rPr>
              <w:t xml:space="preserve">Own – website, email, YouTube series </w:t>
            </w:r>
          </w:p>
          <w:p w14:paraId="583B0F30" w14:textId="50FEAB1E" w:rsidR="290ED1DB" w:rsidRDefault="290ED1DB" w:rsidP="290ED1DB">
            <w:pPr>
              <w:pStyle w:val="ListParagraph"/>
              <w:numPr>
                <w:ilvl w:val="0"/>
                <w:numId w:val="4"/>
              </w:numPr>
              <w:spacing w:line="240" w:lineRule="auto"/>
              <w:ind w:left="360" w:hanging="270"/>
              <w:rPr>
                <w:color w:val="000000" w:themeColor="text1"/>
              </w:rPr>
            </w:pPr>
            <w:r w:rsidRPr="290ED1DB">
              <w:rPr>
                <w:color w:val="000000" w:themeColor="text1"/>
              </w:rPr>
              <w:t xml:space="preserve">Paid – IG ads </w:t>
            </w:r>
          </w:p>
          <w:p w14:paraId="45489175" w14:textId="5544C261" w:rsidR="290ED1DB" w:rsidRDefault="290ED1DB" w:rsidP="290ED1DB">
            <w:pPr>
              <w:pStyle w:val="ListParagraph"/>
              <w:numPr>
                <w:ilvl w:val="0"/>
                <w:numId w:val="4"/>
              </w:numPr>
              <w:spacing w:line="240" w:lineRule="auto"/>
              <w:ind w:left="360" w:hanging="270"/>
              <w:rPr>
                <w:rFonts w:asciiTheme="minorHAnsi" w:eastAsiaTheme="minorEastAsia" w:hAnsiTheme="minorHAnsi" w:cstheme="minorBidi"/>
                <w:color w:val="000000" w:themeColor="text1"/>
              </w:rPr>
            </w:pPr>
            <w:r w:rsidRPr="290ED1DB">
              <w:rPr>
                <w:color w:val="000000" w:themeColor="text1"/>
              </w:rPr>
              <w:t>Earned – CBC, local business partnerships</w:t>
            </w:r>
          </w:p>
        </w:tc>
        <w:tc>
          <w:tcPr>
            <w:tcW w:w="1200" w:type="dxa"/>
            <w:shd w:val="clear" w:color="auto" w:fill="FBD4B4" w:themeFill="accent6" w:themeFillTint="66"/>
          </w:tcPr>
          <w:p w14:paraId="0F9D9E40" w14:textId="514B2EF6" w:rsidR="290ED1DB" w:rsidRDefault="290ED1DB" w:rsidP="290ED1DB">
            <w:pPr>
              <w:spacing w:line="240" w:lineRule="auto"/>
              <w:ind w:firstLine="0"/>
              <w:rPr>
                <w:color w:val="000000" w:themeColor="text1"/>
              </w:rPr>
            </w:pPr>
          </w:p>
          <w:p w14:paraId="2752FA65" w14:textId="62510C5F" w:rsidR="290ED1DB" w:rsidRDefault="290ED1DB" w:rsidP="290ED1DB">
            <w:pPr>
              <w:spacing w:line="240" w:lineRule="auto"/>
              <w:ind w:firstLine="0"/>
              <w:rPr>
                <w:color w:val="000000" w:themeColor="text1"/>
              </w:rPr>
            </w:pPr>
          </w:p>
          <w:p w14:paraId="6D1BBE68" w14:textId="0F8FF54A" w:rsidR="290ED1DB" w:rsidRDefault="290ED1DB" w:rsidP="290ED1DB">
            <w:pPr>
              <w:spacing w:line="240" w:lineRule="auto"/>
              <w:ind w:firstLine="0"/>
              <w:rPr>
                <w:color w:val="000000" w:themeColor="text1"/>
              </w:rPr>
            </w:pPr>
          </w:p>
          <w:p w14:paraId="24C5CD86" w14:textId="757066EB" w:rsidR="00F61B7C" w:rsidRDefault="00F61B7C" w:rsidP="290ED1DB">
            <w:pPr>
              <w:pStyle w:val="ListParagraph"/>
              <w:numPr>
                <w:ilvl w:val="0"/>
                <w:numId w:val="4"/>
              </w:numPr>
              <w:spacing w:line="240" w:lineRule="auto"/>
              <w:ind w:left="270" w:hanging="180"/>
              <w:rPr>
                <w:rFonts w:asciiTheme="minorHAnsi" w:eastAsiaTheme="minorEastAsia" w:hAnsiTheme="minorHAnsi" w:cstheme="minorBidi"/>
                <w:color w:val="000000" w:themeColor="text1"/>
              </w:rPr>
            </w:pPr>
            <w:r w:rsidRPr="290ED1DB">
              <w:rPr>
                <w:color w:val="000000" w:themeColor="text1"/>
              </w:rPr>
              <w:t>$5k</w:t>
            </w:r>
          </w:p>
          <w:p w14:paraId="01668685" w14:textId="40D54496" w:rsidR="290ED1DB" w:rsidRDefault="290ED1DB" w:rsidP="290ED1DB">
            <w:pPr>
              <w:spacing w:line="240" w:lineRule="auto"/>
              <w:rPr>
                <w:color w:val="000000" w:themeColor="text1"/>
              </w:rPr>
            </w:pPr>
          </w:p>
          <w:p w14:paraId="4AE23FCA" w14:textId="06D28E58" w:rsidR="290ED1DB" w:rsidRDefault="290ED1DB" w:rsidP="290ED1DB">
            <w:pPr>
              <w:spacing w:line="240" w:lineRule="auto"/>
              <w:rPr>
                <w:color w:val="000000" w:themeColor="text1"/>
              </w:rPr>
            </w:pPr>
          </w:p>
          <w:p w14:paraId="01B55520" w14:textId="406937AF" w:rsidR="290ED1DB" w:rsidRDefault="290ED1DB" w:rsidP="290ED1DB">
            <w:pPr>
              <w:spacing w:line="240" w:lineRule="auto"/>
              <w:rPr>
                <w:color w:val="000000" w:themeColor="text1"/>
              </w:rPr>
            </w:pPr>
          </w:p>
          <w:p w14:paraId="6F35E3A6" w14:textId="522157D2" w:rsidR="290ED1DB" w:rsidRDefault="290ED1DB" w:rsidP="290ED1DB">
            <w:pPr>
              <w:spacing w:line="240" w:lineRule="auto"/>
              <w:rPr>
                <w:color w:val="000000" w:themeColor="text1"/>
              </w:rPr>
            </w:pPr>
          </w:p>
          <w:p w14:paraId="2EFB5A39" w14:textId="1D6D7882" w:rsidR="290ED1DB" w:rsidRDefault="290ED1DB" w:rsidP="290ED1DB">
            <w:pPr>
              <w:pStyle w:val="ListParagraph"/>
              <w:numPr>
                <w:ilvl w:val="0"/>
                <w:numId w:val="4"/>
              </w:numPr>
              <w:spacing w:line="240" w:lineRule="auto"/>
              <w:ind w:left="270" w:hanging="180"/>
              <w:rPr>
                <w:rFonts w:asciiTheme="minorHAnsi" w:eastAsiaTheme="minorEastAsia" w:hAnsiTheme="minorHAnsi" w:cstheme="minorBidi"/>
                <w:color w:val="000000" w:themeColor="text1"/>
              </w:rPr>
            </w:pPr>
            <w:r w:rsidRPr="290ED1DB">
              <w:rPr>
                <w:color w:val="000000" w:themeColor="text1"/>
              </w:rPr>
              <w:t>$1k</w:t>
            </w:r>
          </w:p>
          <w:p w14:paraId="239A8196" w14:textId="2BFCA6D0" w:rsidR="290ED1DB" w:rsidRDefault="290ED1DB" w:rsidP="290ED1DB">
            <w:pPr>
              <w:spacing w:line="240" w:lineRule="auto"/>
              <w:rPr>
                <w:color w:val="000000" w:themeColor="text1"/>
              </w:rPr>
            </w:pPr>
          </w:p>
          <w:p w14:paraId="3DCA6059" w14:textId="59AB68FA" w:rsidR="290ED1DB" w:rsidRDefault="290ED1DB" w:rsidP="290ED1DB">
            <w:pPr>
              <w:spacing w:line="240" w:lineRule="auto"/>
              <w:rPr>
                <w:color w:val="000000" w:themeColor="text1"/>
              </w:rPr>
            </w:pPr>
          </w:p>
          <w:p w14:paraId="3A14605C" w14:textId="11A73B27" w:rsidR="290ED1DB" w:rsidRDefault="290ED1DB" w:rsidP="290ED1DB">
            <w:pPr>
              <w:pStyle w:val="ListParagraph"/>
              <w:numPr>
                <w:ilvl w:val="0"/>
                <w:numId w:val="4"/>
              </w:numPr>
              <w:spacing w:line="240" w:lineRule="auto"/>
              <w:ind w:left="270" w:hanging="180"/>
              <w:rPr>
                <w:rFonts w:asciiTheme="minorHAnsi" w:eastAsiaTheme="minorEastAsia" w:hAnsiTheme="minorHAnsi" w:cstheme="minorBidi"/>
                <w:color w:val="000000" w:themeColor="text1"/>
              </w:rPr>
            </w:pPr>
            <w:r w:rsidRPr="290ED1DB">
              <w:rPr>
                <w:color w:val="000000" w:themeColor="text1"/>
              </w:rPr>
              <w:t>$2k</w:t>
            </w:r>
          </w:p>
        </w:tc>
        <w:tc>
          <w:tcPr>
            <w:tcW w:w="2895" w:type="dxa"/>
            <w:shd w:val="clear" w:color="auto" w:fill="FBD4B4" w:themeFill="accent6" w:themeFillTint="66"/>
          </w:tcPr>
          <w:p w14:paraId="2B0CF0BA" w14:textId="1DC866B6" w:rsidR="290ED1DB" w:rsidRDefault="290ED1DB" w:rsidP="290ED1DB">
            <w:pPr>
              <w:spacing w:line="240" w:lineRule="auto"/>
              <w:rPr>
                <w:color w:val="000000" w:themeColor="text1"/>
              </w:rPr>
            </w:pPr>
          </w:p>
          <w:p w14:paraId="17518980" w14:textId="593B06E7" w:rsidR="00F61B7C" w:rsidRDefault="00F61B7C" w:rsidP="290ED1DB">
            <w:pPr>
              <w:pStyle w:val="ListParagraph"/>
              <w:numPr>
                <w:ilvl w:val="0"/>
                <w:numId w:val="12"/>
              </w:numPr>
              <w:spacing w:line="240" w:lineRule="auto"/>
              <w:rPr>
                <w:rFonts w:asciiTheme="minorHAnsi" w:eastAsiaTheme="minorEastAsia" w:hAnsiTheme="minorHAnsi" w:cstheme="minorBidi"/>
                <w:color w:val="000000" w:themeColor="text1"/>
              </w:rPr>
            </w:pPr>
            <w:r w:rsidRPr="290ED1DB">
              <w:rPr>
                <w:color w:val="000000" w:themeColor="text1"/>
              </w:rPr>
              <w:t>Increase engagement</w:t>
            </w:r>
          </w:p>
          <w:p w14:paraId="3A15A3B4" w14:textId="3DEA1184" w:rsidR="00F61B7C" w:rsidRDefault="00F61B7C" w:rsidP="290ED1DB">
            <w:pPr>
              <w:pStyle w:val="ListParagraph"/>
              <w:numPr>
                <w:ilvl w:val="0"/>
                <w:numId w:val="12"/>
              </w:numPr>
              <w:spacing w:line="240" w:lineRule="auto"/>
              <w:rPr>
                <w:color w:val="000000" w:themeColor="text1"/>
              </w:rPr>
            </w:pPr>
            <w:r w:rsidRPr="290ED1DB">
              <w:rPr>
                <w:color w:val="000000" w:themeColor="text1"/>
              </w:rPr>
              <w:t>Increase consideration</w:t>
            </w:r>
          </w:p>
          <w:p w14:paraId="10AE7654" w14:textId="5121E14F" w:rsidR="00F61B7C" w:rsidRDefault="00F61B7C" w:rsidP="290ED1DB">
            <w:pPr>
              <w:pStyle w:val="ListParagraph"/>
              <w:numPr>
                <w:ilvl w:val="0"/>
                <w:numId w:val="12"/>
              </w:numPr>
              <w:spacing w:line="240" w:lineRule="auto"/>
              <w:rPr>
                <w:rFonts w:asciiTheme="minorHAnsi" w:eastAsiaTheme="minorEastAsia" w:hAnsiTheme="minorHAnsi" w:cstheme="minorBidi"/>
                <w:color w:val="000000" w:themeColor="text1"/>
              </w:rPr>
            </w:pPr>
            <w:r w:rsidRPr="290ED1DB">
              <w:rPr>
                <w:color w:val="000000" w:themeColor="text1"/>
              </w:rPr>
              <w:t>Increase sales (*projections below)</w:t>
            </w:r>
          </w:p>
        </w:tc>
        <w:tc>
          <w:tcPr>
            <w:tcW w:w="2607" w:type="dxa"/>
            <w:shd w:val="clear" w:color="auto" w:fill="FBD4B4" w:themeFill="accent6" w:themeFillTint="66"/>
          </w:tcPr>
          <w:p w14:paraId="3D121587" w14:textId="381EFA93" w:rsidR="290ED1DB" w:rsidRDefault="290ED1DB" w:rsidP="290ED1DB">
            <w:pPr>
              <w:spacing w:line="240" w:lineRule="auto"/>
              <w:rPr>
                <w:color w:val="000000" w:themeColor="text1"/>
              </w:rPr>
            </w:pPr>
          </w:p>
          <w:p w14:paraId="73BCCC10" w14:textId="5791E46D" w:rsidR="290ED1DB" w:rsidRDefault="290ED1DB" w:rsidP="290ED1DB">
            <w:pPr>
              <w:pStyle w:val="ListParagraph"/>
              <w:numPr>
                <w:ilvl w:val="1"/>
                <w:numId w:val="7"/>
              </w:numPr>
              <w:spacing w:line="240" w:lineRule="auto"/>
              <w:ind w:left="270" w:hanging="180"/>
              <w:rPr>
                <w:color w:val="000000" w:themeColor="text1"/>
                <w:sz w:val="22"/>
                <w:szCs w:val="22"/>
              </w:rPr>
            </w:pPr>
            <w:r w:rsidRPr="290ED1DB">
              <w:rPr>
                <w:color w:val="000000" w:themeColor="text1"/>
              </w:rPr>
              <w:t>Traffic growth, time on page increase</w:t>
            </w:r>
          </w:p>
          <w:p w14:paraId="124A0B4E" w14:textId="374CC3AB" w:rsidR="290ED1DB" w:rsidRDefault="290ED1DB" w:rsidP="290ED1DB">
            <w:pPr>
              <w:pStyle w:val="ListParagraph"/>
              <w:numPr>
                <w:ilvl w:val="1"/>
                <w:numId w:val="7"/>
              </w:numPr>
              <w:spacing w:line="240" w:lineRule="auto"/>
              <w:ind w:left="270" w:hanging="180"/>
              <w:rPr>
                <w:rFonts w:asciiTheme="minorHAnsi" w:eastAsiaTheme="minorEastAsia" w:hAnsiTheme="minorHAnsi" w:cstheme="minorBidi"/>
                <w:color w:val="000000" w:themeColor="text1"/>
                <w:sz w:val="22"/>
                <w:szCs w:val="22"/>
              </w:rPr>
            </w:pPr>
            <w:r w:rsidRPr="290ED1DB">
              <w:rPr>
                <w:color w:val="000000" w:themeColor="text1"/>
              </w:rPr>
              <w:t>Subscriber growth</w:t>
            </w:r>
          </w:p>
          <w:p w14:paraId="23F3F2B8" w14:textId="65CBFF87" w:rsidR="290ED1DB" w:rsidRDefault="290ED1DB" w:rsidP="290ED1DB">
            <w:pPr>
              <w:pStyle w:val="ListParagraph"/>
              <w:numPr>
                <w:ilvl w:val="1"/>
                <w:numId w:val="7"/>
              </w:numPr>
              <w:spacing w:line="240" w:lineRule="auto"/>
              <w:ind w:left="270" w:hanging="180"/>
              <w:rPr>
                <w:color w:val="000000" w:themeColor="text1"/>
                <w:sz w:val="22"/>
                <w:szCs w:val="22"/>
              </w:rPr>
            </w:pPr>
            <w:r w:rsidRPr="290ED1DB">
              <w:rPr>
                <w:color w:val="000000" w:themeColor="text1"/>
              </w:rPr>
              <w:t>Sales growth</w:t>
            </w:r>
          </w:p>
        </w:tc>
      </w:tr>
      <w:tr w:rsidR="290ED1DB" w14:paraId="110E9FF5" w14:textId="77777777" w:rsidTr="290ED1DB">
        <w:trPr>
          <w:trHeight w:val="1405"/>
        </w:trPr>
        <w:tc>
          <w:tcPr>
            <w:tcW w:w="825" w:type="dxa"/>
            <w:shd w:val="clear" w:color="auto" w:fill="CCC0D9" w:themeFill="accent4" w:themeFillTint="66"/>
          </w:tcPr>
          <w:p w14:paraId="57C523A9" w14:textId="575FAFE8" w:rsidR="290ED1DB" w:rsidRDefault="290ED1DB" w:rsidP="290ED1DB">
            <w:pPr>
              <w:spacing w:line="240" w:lineRule="auto"/>
              <w:ind w:firstLine="0"/>
              <w:rPr>
                <w:color w:val="000000" w:themeColor="text1"/>
                <w:sz w:val="22"/>
                <w:szCs w:val="22"/>
              </w:rPr>
            </w:pPr>
            <w:r w:rsidRPr="290ED1DB">
              <w:rPr>
                <w:color w:val="000000" w:themeColor="text1"/>
              </w:rPr>
              <w:t>2</w:t>
            </w:r>
          </w:p>
        </w:tc>
        <w:tc>
          <w:tcPr>
            <w:tcW w:w="1935" w:type="dxa"/>
            <w:shd w:val="clear" w:color="auto" w:fill="CCC0D9" w:themeFill="accent4" w:themeFillTint="66"/>
          </w:tcPr>
          <w:p w14:paraId="75E9BA5D" w14:textId="081BB8E7" w:rsidR="00F61B7C" w:rsidRDefault="00F61B7C" w:rsidP="290ED1DB">
            <w:pPr>
              <w:spacing w:line="240" w:lineRule="auto"/>
              <w:ind w:firstLine="0"/>
              <w:rPr>
                <w:color w:val="000000" w:themeColor="text1"/>
              </w:rPr>
            </w:pPr>
            <w:r w:rsidRPr="290ED1DB">
              <w:rPr>
                <w:color w:val="000000" w:themeColor="text1"/>
              </w:rPr>
              <w:t>“On standby for you” Campaign</w:t>
            </w:r>
          </w:p>
          <w:p w14:paraId="2781BF9E" w14:textId="439A94C5" w:rsidR="290ED1DB" w:rsidRDefault="290ED1DB" w:rsidP="290ED1DB">
            <w:pPr>
              <w:pStyle w:val="ListParagraph"/>
              <w:numPr>
                <w:ilvl w:val="0"/>
                <w:numId w:val="3"/>
              </w:numPr>
              <w:spacing w:line="240" w:lineRule="auto"/>
              <w:ind w:left="360" w:hanging="270"/>
              <w:rPr>
                <w:rFonts w:asciiTheme="minorHAnsi" w:eastAsiaTheme="minorEastAsia" w:hAnsiTheme="minorHAnsi" w:cstheme="minorBidi"/>
                <w:color w:val="000000" w:themeColor="text1"/>
              </w:rPr>
            </w:pPr>
            <w:r w:rsidRPr="290ED1DB">
              <w:rPr>
                <w:color w:val="000000" w:themeColor="text1"/>
              </w:rPr>
              <w:t>Own – AI chat on website</w:t>
            </w:r>
          </w:p>
          <w:p w14:paraId="328E1D08" w14:textId="0C27E10E" w:rsidR="290ED1DB" w:rsidRDefault="290ED1DB" w:rsidP="290ED1DB">
            <w:pPr>
              <w:pStyle w:val="ListParagraph"/>
              <w:numPr>
                <w:ilvl w:val="0"/>
                <w:numId w:val="3"/>
              </w:numPr>
              <w:spacing w:line="240" w:lineRule="auto"/>
              <w:ind w:left="360" w:hanging="270"/>
              <w:rPr>
                <w:color w:val="000000" w:themeColor="text1"/>
              </w:rPr>
            </w:pPr>
            <w:r w:rsidRPr="290ED1DB">
              <w:rPr>
                <w:color w:val="000000" w:themeColor="text1"/>
              </w:rPr>
              <w:t>Twitter</w:t>
            </w:r>
          </w:p>
          <w:p w14:paraId="175A71DE" w14:textId="31C55B21" w:rsidR="290ED1DB" w:rsidRDefault="290ED1DB" w:rsidP="290ED1DB">
            <w:pPr>
              <w:pStyle w:val="ListParagraph"/>
              <w:numPr>
                <w:ilvl w:val="0"/>
                <w:numId w:val="3"/>
              </w:numPr>
              <w:spacing w:line="240" w:lineRule="auto"/>
              <w:ind w:left="360" w:hanging="270"/>
              <w:rPr>
                <w:color w:val="000000" w:themeColor="text1"/>
              </w:rPr>
            </w:pPr>
            <w:r w:rsidRPr="290ED1DB">
              <w:rPr>
                <w:color w:val="000000" w:themeColor="text1"/>
              </w:rPr>
              <w:t>Forum</w:t>
            </w:r>
          </w:p>
        </w:tc>
        <w:tc>
          <w:tcPr>
            <w:tcW w:w="1200" w:type="dxa"/>
            <w:shd w:val="clear" w:color="auto" w:fill="CCC0D9" w:themeFill="accent4" w:themeFillTint="66"/>
          </w:tcPr>
          <w:p w14:paraId="3338D137" w14:textId="3A504C09" w:rsidR="290ED1DB" w:rsidRDefault="290ED1DB" w:rsidP="290ED1DB">
            <w:pPr>
              <w:pStyle w:val="ListParagraph"/>
              <w:numPr>
                <w:ilvl w:val="0"/>
                <w:numId w:val="4"/>
              </w:numPr>
              <w:spacing w:line="240" w:lineRule="auto"/>
              <w:ind w:left="270" w:hanging="180"/>
              <w:rPr>
                <w:rFonts w:asciiTheme="minorHAnsi" w:eastAsiaTheme="minorEastAsia" w:hAnsiTheme="minorHAnsi" w:cstheme="minorBidi"/>
                <w:color w:val="000000" w:themeColor="text1"/>
              </w:rPr>
            </w:pPr>
            <w:r w:rsidRPr="290ED1DB">
              <w:rPr>
                <w:color w:val="000000" w:themeColor="text1"/>
              </w:rPr>
              <w:t>$1k</w:t>
            </w:r>
          </w:p>
          <w:p w14:paraId="3A557916" w14:textId="2402EFF4" w:rsidR="290ED1DB" w:rsidRDefault="290ED1DB" w:rsidP="290ED1DB">
            <w:pPr>
              <w:spacing w:line="240" w:lineRule="auto"/>
              <w:ind w:hanging="60"/>
              <w:rPr>
                <w:color w:val="000000" w:themeColor="text1"/>
              </w:rPr>
            </w:pPr>
          </w:p>
        </w:tc>
        <w:tc>
          <w:tcPr>
            <w:tcW w:w="2895" w:type="dxa"/>
            <w:shd w:val="clear" w:color="auto" w:fill="CCC0D9" w:themeFill="accent4" w:themeFillTint="66"/>
          </w:tcPr>
          <w:p w14:paraId="3FE4FADF" w14:textId="1A999847" w:rsidR="00F61B7C" w:rsidRDefault="00F61B7C" w:rsidP="290ED1DB">
            <w:pPr>
              <w:pStyle w:val="ListParagraph"/>
              <w:numPr>
                <w:ilvl w:val="0"/>
                <w:numId w:val="5"/>
              </w:numPr>
              <w:spacing w:line="240" w:lineRule="auto"/>
              <w:rPr>
                <w:rFonts w:asciiTheme="minorHAnsi" w:eastAsiaTheme="minorEastAsia" w:hAnsiTheme="minorHAnsi" w:cstheme="minorBidi"/>
                <w:color w:val="000000" w:themeColor="text1"/>
              </w:rPr>
            </w:pPr>
            <w:r w:rsidRPr="290ED1DB">
              <w:rPr>
                <w:color w:val="000000" w:themeColor="text1"/>
              </w:rPr>
              <w:t>Improve loyalty</w:t>
            </w:r>
          </w:p>
        </w:tc>
        <w:tc>
          <w:tcPr>
            <w:tcW w:w="2607" w:type="dxa"/>
            <w:shd w:val="clear" w:color="auto" w:fill="CCC0D9" w:themeFill="accent4" w:themeFillTint="66"/>
          </w:tcPr>
          <w:p w14:paraId="411723F1" w14:textId="5EDC9A70" w:rsidR="290ED1DB" w:rsidRDefault="290ED1DB" w:rsidP="290ED1DB">
            <w:pPr>
              <w:pStyle w:val="ListParagraph"/>
              <w:numPr>
                <w:ilvl w:val="0"/>
                <w:numId w:val="1"/>
              </w:numPr>
              <w:spacing w:line="240" w:lineRule="auto"/>
              <w:ind w:left="270" w:hanging="180"/>
              <w:rPr>
                <w:rFonts w:asciiTheme="minorHAnsi" w:eastAsiaTheme="minorEastAsia" w:hAnsiTheme="minorHAnsi" w:cstheme="minorBidi"/>
                <w:color w:val="000000" w:themeColor="text1"/>
              </w:rPr>
            </w:pPr>
            <w:r w:rsidRPr="290ED1DB">
              <w:rPr>
                <w:color w:val="000000" w:themeColor="text1"/>
              </w:rPr>
              <w:t>Sentiment score</w:t>
            </w:r>
          </w:p>
          <w:p w14:paraId="1D8224AE" w14:textId="0A2D65FE" w:rsidR="290ED1DB" w:rsidRDefault="290ED1DB" w:rsidP="290ED1DB">
            <w:pPr>
              <w:pStyle w:val="ListParagraph"/>
              <w:numPr>
                <w:ilvl w:val="0"/>
                <w:numId w:val="1"/>
              </w:numPr>
              <w:spacing w:line="240" w:lineRule="auto"/>
              <w:ind w:left="270" w:hanging="180"/>
              <w:rPr>
                <w:rFonts w:asciiTheme="minorHAnsi" w:eastAsiaTheme="minorEastAsia" w:hAnsiTheme="minorHAnsi" w:cstheme="minorBidi"/>
                <w:color w:val="000000" w:themeColor="text1"/>
              </w:rPr>
            </w:pPr>
            <w:r w:rsidRPr="290ED1DB">
              <w:rPr>
                <w:color w:val="000000" w:themeColor="text1"/>
              </w:rPr>
              <w:t>Recommendations growth</w:t>
            </w:r>
          </w:p>
          <w:p w14:paraId="544B1D61" w14:textId="482D735C" w:rsidR="290ED1DB" w:rsidRDefault="290ED1DB" w:rsidP="290ED1DB">
            <w:pPr>
              <w:pStyle w:val="ListParagraph"/>
              <w:numPr>
                <w:ilvl w:val="0"/>
                <w:numId w:val="1"/>
              </w:numPr>
              <w:spacing w:line="240" w:lineRule="auto"/>
              <w:ind w:left="270" w:hanging="180"/>
              <w:rPr>
                <w:color w:val="000000" w:themeColor="text1"/>
              </w:rPr>
            </w:pPr>
            <w:r w:rsidRPr="290ED1DB">
              <w:rPr>
                <w:color w:val="000000" w:themeColor="text1"/>
              </w:rPr>
              <w:t>Repeat purchase growth</w:t>
            </w:r>
          </w:p>
        </w:tc>
      </w:tr>
      <w:tr w:rsidR="290ED1DB" w14:paraId="03800039" w14:textId="77777777" w:rsidTr="290ED1DB">
        <w:trPr>
          <w:trHeight w:val="951"/>
        </w:trPr>
        <w:tc>
          <w:tcPr>
            <w:tcW w:w="825" w:type="dxa"/>
            <w:shd w:val="clear" w:color="auto" w:fill="E5B8B7" w:themeFill="accent2" w:themeFillTint="66"/>
          </w:tcPr>
          <w:p w14:paraId="30A155B2" w14:textId="6F51D216" w:rsidR="290ED1DB" w:rsidRDefault="290ED1DB" w:rsidP="290ED1DB">
            <w:pPr>
              <w:spacing w:line="240" w:lineRule="auto"/>
              <w:ind w:firstLine="0"/>
              <w:rPr>
                <w:color w:val="000000" w:themeColor="text1"/>
              </w:rPr>
            </w:pPr>
            <w:r w:rsidRPr="290ED1DB">
              <w:rPr>
                <w:color w:val="000000" w:themeColor="text1"/>
              </w:rPr>
              <w:t>3</w:t>
            </w:r>
          </w:p>
        </w:tc>
        <w:tc>
          <w:tcPr>
            <w:tcW w:w="1935" w:type="dxa"/>
            <w:shd w:val="clear" w:color="auto" w:fill="E5B8B7" w:themeFill="accent2" w:themeFillTint="66"/>
          </w:tcPr>
          <w:p w14:paraId="46492401" w14:textId="77777777" w:rsidR="00F61B7C" w:rsidRDefault="00F61B7C" w:rsidP="290ED1DB">
            <w:pPr>
              <w:spacing w:line="240" w:lineRule="auto"/>
              <w:ind w:firstLine="90"/>
              <w:rPr>
                <w:color w:val="000000" w:themeColor="text1"/>
              </w:rPr>
            </w:pPr>
            <w:r w:rsidRPr="290ED1DB">
              <w:rPr>
                <w:color w:val="000000" w:themeColor="text1"/>
                <w:highlight w:val="yellow"/>
              </w:rPr>
              <w:t>CONTINGENCY RESERVES</w:t>
            </w:r>
          </w:p>
        </w:tc>
        <w:tc>
          <w:tcPr>
            <w:tcW w:w="6702" w:type="dxa"/>
            <w:gridSpan w:val="3"/>
            <w:shd w:val="clear" w:color="auto" w:fill="E5B8B7" w:themeFill="accent2" w:themeFillTint="66"/>
          </w:tcPr>
          <w:p w14:paraId="793616FC" w14:textId="0F8DA2A6" w:rsidR="290ED1DB" w:rsidRDefault="290ED1DB" w:rsidP="290ED1DB">
            <w:pPr>
              <w:pStyle w:val="ListParagraph"/>
              <w:numPr>
                <w:ilvl w:val="0"/>
                <w:numId w:val="4"/>
              </w:numPr>
              <w:spacing w:line="240" w:lineRule="auto"/>
              <w:ind w:left="270" w:hanging="180"/>
              <w:rPr>
                <w:rFonts w:asciiTheme="minorHAnsi" w:eastAsiaTheme="minorEastAsia" w:hAnsiTheme="minorHAnsi" w:cstheme="minorBidi"/>
                <w:color w:val="000000" w:themeColor="text1"/>
              </w:rPr>
            </w:pPr>
            <w:r w:rsidRPr="290ED1DB">
              <w:rPr>
                <w:color w:val="000000" w:themeColor="text1"/>
              </w:rPr>
              <w:t>$1k</w:t>
            </w:r>
          </w:p>
          <w:p w14:paraId="5F53AA16" w14:textId="4B63C31E" w:rsidR="290ED1DB" w:rsidRDefault="290ED1DB" w:rsidP="290ED1DB">
            <w:pPr>
              <w:spacing w:line="240" w:lineRule="auto"/>
              <w:rPr>
                <w:color w:val="000000" w:themeColor="text1"/>
              </w:rPr>
            </w:pPr>
          </w:p>
        </w:tc>
      </w:tr>
      <w:tr w:rsidR="290ED1DB" w14:paraId="7271332D" w14:textId="77777777" w:rsidTr="290ED1DB">
        <w:trPr>
          <w:trHeight w:val="475"/>
        </w:trPr>
        <w:tc>
          <w:tcPr>
            <w:tcW w:w="9462" w:type="dxa"/>
            <w:gridSpan w:val="5"/>
            <w:shd w:val="clear" w:color="auto" w:fill="FFFFFF" w:themeFill="background1"/>
          </w:tcPr>
          <w:p w14:paraId="58AC8FB4" w14:textId="75E2232B" w:rsidR="00F61B7C" w:rsidRDefault="00F61B7C" w:rsidP="290ED1DB">
            <w:pPr>
              <w:rPr>
                <w:b/>
                <w:bCs/>
                <w:color w:val="000000" w:themeColor="text1"/>
              </w:rPr>
            </w:pPr>
            <w:r w:rsidRPr="290ED1DB">
              <w:rPr>
                <w:b/>
                <w:bCs/>
                <w:color w:val="000000" w:themeColor="text1"/>
              </w:rPr>
              <w:t>TOTAL:                    $10k</w:t>
            </w:r>
          </w:p>
        </w:tc>
      </w:tr>
      <w:tr w:rsidR="290ED1DB" w14:paraId="41FE3019" w14:textId="77777777" w:rsidTr="290ED1DB">
        <w:trPr>
          <w:trHeight w:val="475"/>
        </w:trPr>
        <w:tc>
          <w:tcPr>
            <w:tcW w:w="9462" w:type="dxa"/>
            <w:gridSpan w:val="5"/>
            <w:shd w:val="clear" w:color="auto" w:fill="FFFFFF" w:themeFill="background1"/>
          </w:tcPr>
          <w:p w14:paraId="451820F3" w14:textId="3F15ED72" w:rsidR="290ED1DB" w:rsidRDefault="290ED1DB" w:rsidP="290ED1DB">
            <w:pPr>
              <w:rPr>
                <w:color w:val="000000" w:themeColor="text1"/>
              </w:rPr>
            </w:pPr>
            <w:r w:rsidRPr="290ED1DB">
              <w:rPr>
                <w:color w:val="000000" w:themeColor="text1"/>
              </w:rPr>
              <w:t>*Sales Projections:</w:t>
            </w:r>
          </w:p>
          <w:p w14:paraId="723200F7" w14:textId="73AC1679" w:rsidR="290ED1DB" w:rsidRDefault="290ED1DB" w:rsidP="290ED1DB">
            <w:pPr>
              <w:rPr>
                <w:color w:val="000000" w:themeColor="text1"/>
              </w:rPr>
            </w:pPr>
            <w:r w:rsidRPr="290ED1DB">
              <w:rPr>
                <w:color w:val="000000" w:themeColor="text1"/>
              </w:rPr>
              <w:t>(Taught in FIN8251, Level 3, and must be pulled from there)</w:t>
            </w:r>
          </w:p>
        </w:tc>
      </w:tr>
    </w:tbl>
    <w:p w14:paraId="5DD6816D" w14:textId="608F4E9F" w:rsidR="000559ED" w:rsidRDefault="000559ED" w:rsidP="290ED1DB">
      <w:r>
        <w:br w:type="page"/>
      </w:r>
    </w:p>
    <w:p w14:paraId="247B5105" w14:textId="5A6D6F08" w:rsidR="000559ED" w:rsidRDefault="000559ED" w:rsidP="000559ED">
      <w:pPr>
        <w:pStyle w:val="Heading1"/>
      </w:pPr>
      <w:bookmarkStart w:id="50" w:name="_Toc106891558"/>
      <w:bookmarkStart w:id="51" w:name="_Appendix_D"/>
      <w:r>
        <w:t>Appendix E</w:t>
      </w:r>
      <w:bookmarkEnd w:id="50"/>
      <w:bookmarkEnd w:id="51"/>
    </w:p>
    <w:p w14:paraId="7B1D7FBB" w14:textId="35BA2517" w:rsidR="00BF596E" w:rsidRDefault="00BF596E">
      <w:pPr>
        <w:spacing w:line="276" w:lineRule="auto"/>
        <w:ind w:firstLine="0"/>
      </w:pPr>
    </w:p>
    <w:p w14:paraId="412DBC72" w14:textId="702BB976" w:rsidR="00BF596E" w:rsidRPr="001B31DB" w:rsidRDefault="00BF596E">
      <w:pPr>
        <w:spacing w:line="276" w:lineRule="auto"/>
        <w:ind w:firstLine="0"/>
        <w:rPr>
          <w:b/>
          <w:bCs/>
        </w:rPr>
      </w:pPr>
      <w:r w:rsidRPr="001B31DB">
        <w:rPr>
          <w:b/>
          <w:bCs/>
        </w:rPr>
        <w:t>Blocking Chart</w:t>
      </w:r>
    </w:p>
    <w:p w14:paraId="5876D78E" w14:textId="62384DCE" w:rsidR="00BF596E" w:rsidRDefault="00BF596E">
      <w:pPr>
        <w:spacing w:line="276" w:lineRule="auto"/>
        <w:ind w:firstLine="0"/>
      </w:pPr>
    </w:p>
    <w:p w14:paraId="40F3F058" w14:textId="4612BD8C" w:rsidR="00BF596E" w:rsidRDefault="00BF596E" w:rsidP="290ED1DB">
      <w:pPr>
        <w:ind w:firstLine="0"/>
      </w:pPr>
      <w:r>
        <w:t xml:space="preserve">Note: The blocking chart is an excel sheet linked below. Customize it to your plan. Show your tactics associated with your media strategy over a period of 12 months. </w:t>
      </w:r>
      <w:r w:rsidR="290ED1DB" w:rsidRPr="290ED1DB">
        <w:t>The tactics with the greatest spend should be visible over the longest period in the blocking chart.</w:t>
      </w:r>
    </w:p>
    <w:p w14:paraId="5D9AC2E5" w14:textId="62E670F8" w:rsidR="290ED1DB" w:rsidRDefault="00000000" w:rsidP="290ED1DB">
      <w:pPr>
        <w:ind w:firstLine="0"/>
      </w:pPr>
      <w:hyperlink r:id="rId16">
        <w:r w:rsidR="290ED1DB" w:rsidRPr="290ED1DB">
          <w:rPr>
            <w:rStyle w:val="Hyperlink"/>
          </w:rPr>
          <w:t>See Blocking Chart</w:t>
        </w:r>
      </w:hyperlink>
    </w:p>
    <w:p w14:paraId="250AA69E" w14:textId="24A6B219" w:rsidR="00BF596E" w:rsidRDefault="00BF596E">
      <w:pPr>
        <w:spacing w:line="276" w:lineRule="auto"/>
        <w:ind w:firstLine="0"/>
      </w:pPr>
    </w:p>
    <w:p w14:paraId="2A0B337D" w14:textId="5AAA0BDE" w:rsidR="00BF596E" w:rsidRDefault="00BF596E">
      <w:pPr>
        <w:spacing w:line="276" w:lineRule="auto"/>
        <w:ind w:firstLine="0"/>
        <w:rPr>
          <w:rFonts w:eastAsiaTheme="majorEastAsia" w:cstheme="majorBidi"/>
          <w:b/>
          <w:bCs/>
          <w:szCs w:val="28"/>
        </w:rPr>
      </w:pPr>
    </w:p>
    <w:p w14:paraId="48961F83" w14:textId="77777777" w:rsidR="00E672A5" w:rsidRDefault="00E672A5">
      <w:pPr>
        <w:spacing w:line="276" w:lineRule="auto"/>
        <w:ind w:firstLine="0"/>
        <w:rPr>
          <w:rFonts w:eastAsiaTheme="majorEastAsia" w:cstheme="majorBidi"/>
          <w:b/>
          <w:bCs/>
          <w:szCs w:val="28"/>
        </w:rPr>
      </w:pPr>
    </w:p>
    <w:p w14:paraId="5FF0E98F" w14:textId="251708D7" w:rsidR="00E672A5" w:rsidRDefault="00E672A5" w:rsidP="290ED1DB">
      <w:pPr>
        <w:pStyle w:val="Heading1"/>
        <w:spacing w:line="276" w:lineRule="auto"/>
      </w:pPr>
      <w:r>
        <w:br w:type="page"/>
      </w:r>
    </w:p>
    <w:p w14:paraId="3CEE208B" w14:textId="118CF56D" w:rsidR="00E672A5" w:rsidRDefault="000559ED" w:rsidP="290ED1DB">
      <w:pPr>
        <w:pStyle w:val="Heading1"/>
        <w:spacing w:line="276" w:lineRule="auto"/>
      </w:pPr>
      <w:bookmarkStart w:id="52" w:name="_Appendix_F_"/>
      <w:r>
        <w:t>Appendix F</w:t>
      </w:r>
      <w:r w:rsidR="290ED1DB" w:rsidRPr="290ED1DB">
        <w:t xml:space="preserve"> </w:t>
      </w:r>
      <w:bookmarkEnd w:id="52"/>
    </w:p>
    <w:p w14:paraId="6F0A0439" w14:textId="60B2C1B1" w:rsidR="00E672A5" w:rsidRDefault="001B31DB" w:rsidP="290ED1DB">
      <w:pPr>
        <w:spacing w:line="276" w:lineRule="auto"/>
        <w:ind w:firstLine="0"/>
        <w:rPr>
          <w:b/>
          <w:bCs/>
        </w:rPr>
      </w:pPr>
      <w:r w:rsidRPr="290ED1DB">
        <w:rPr>
          <w:b/>
          <w:bCs/>
        </w:rPr>
        <w:t>Risk Assessment and Contingency</w:t>
      </w:r>
    </w:p>
    <w:tbl>
      <w:tblPr>
        <w:tblW w:w="0" w:type="auto"/>
        <w:tblLook w:val="0420" w:firstRow="1" w:lastRow="0" w:firstColumn="0" w:lastColumn="0" w:noHBand="0" w:noVBand="1"/>
      </w:tblPr>
      <w:tblGrid>
        <w:gridCol w:w="1712"/>
        <w:gridCol w:w="2659"/>
        <w:gridCol w:w="1211"/>
        <w:gridCol w:w="1211"/>
        <w:gridCol w:w="2503"/>
      </w:tblGrid>
      <w:tr w:rsidR="290ED1DB" w14:paraId="18C71D7D" w14:textId="77777777" w:rsidTr="290ED1DB">
        <w:trPr>
          <w:trHeight w:val="213"/>
        </w:trPr>
        <w:tc>
          <w:tcPr>
            <w:tcW w:w="1712" w:type="dxa"/>
            <w:tcBorders>
              <w:top w:val="nil"/>
              <w:left w:val="nil"/>
              <w:bottom w:val="nil"/>
              <w:right w:val="nil"/>
            </w:tcBorders>
            <w:shd w:val="clear" w:color="auto" w:fill="595959" w:themeFill="text1" w:themeFillTint="A6"/>
            <w:tcMar>
              <w:top w:w="72" w:type="dxa"/>
              <w:left w:w="144" w:type="dxa"/>
              <w:bottom w:w="72" w:type="dxa"/>
              <w:right w:w="144" w:type="dxa"/>
            </w:tcMar>
          </w:tcPr>
          <w:p w14:paraId="3BEACB4E" w14:textId="77777777" w:rsidR="00E672A5" w:rsidRDefault="00E672A5" w:rsidP="290ED1DB">
            <w:pPr>
              <w:spacing w:after="0" w:line="240" w:lineRule="auto"/>
              <w:ind w:hanging="60"/>
              <w:rPr>
                <w:color w:val="FFFFFF" w:themeColor="background1"/>
              </w:rPr>
            </w:pPr>
            <w:r w:rsidRPr="290ED1DB">
              <w:rPr>
                <w:b/>
                <w:bCs/>
                <w:color w:val="FFFFFF" w:themeColor="background1"/>
              </w:rPr>
              <w:t>PRIORITY</w:t>
            </w:r>
          </w:p>
        </w:tc>
        <w:tc>
          <w:tcPr>
            <w:tcW w:w="2659" w:type="dxa"/>
            <w:tcBorders>
              <w:top w:val="nil"/>
              <w:left w:val="nil"/>
              <w:bottom w:val="nil"/>
              <w:right w:val="nil"/>
            </w:tcBorders>
            <w:shd w:val="clear" w:color="auto" w:fill="595959" w:themeFill="text1" w:themeFillTint="A6"/>
            <w:tcMar>
              <w:top w:w="72" w:type="dxa"/>
              <w:left w:w="144" w:type="dxa"/>
              <w:bottom w:w="72" w:type="dxa"/>
              <w:right w:w="144" w:type="dxa"/>
            </w:tcMar>
          </w:tcPr>
          <w:p w14:paraId="6F876D86" w14:textId="77777777" w:rsidR="00E672A5" w:rsidRDefault="00E672A5" w:rsidP="290ED1DB">
            <w:pPr>
              <w:spacing w:after="0" w:line="240" w:lineRule="auto"/>
              <w:ind w:hanging="60"/>
              <w:rPr>
                <w:color w:val="FFFFFF" w:themeColor="background1"/>
              </w:rPr>
            </w:pPr>
            <w:r w:rsidRPr="290ED1DB">
              <w:rPr>
                <w:b/>
                <w:bCs/>
                <w:color w:val="FFFFFF" w:themeColor="background1"/>
              </w:rPr>
              <w:t>RISK</w:t>
            </w:r>
          </w:p>
        </w:tc>
        <w:tc>
          <w:tcPr>
            <w:tcW w:w="1211" w:type="dxa"/>
            <w:tcBorders>
              <w:top w:val="nil"/>
              <w:left w:val="nil"/>
              <w:bottom w:val="nil"/>
              <w:right w:val="nil"/>
            </w:tcBorders>
            <w:shd w:val="clear" w:color="auto" w:fill="595959" w:themeFill="text1" w:themeFillTint="A6"/>
            <w:tcMar>
              <w:top w:w="72" w:type="dxa"/>
              <w:left w:w="144" w:type="dxa"/>
              <w:bottom w:w="72" w:type="dxa"/>
              <w:right w:w="144" w:type="dxa"/>
            </w:tcMar>
          </w:tcPr>
          <w:p w14:paraId="32819CEB" w14:textId="77777777" w:rsidR="00E672A5" w:rsidRDefault="00E672A5" w:rsidP="290ED1DB">
            <w:pPr>
              <w:spacing w:after="0" w:line="240" w:lineRule="auto"/>
              <w:ind w:hanging="60"/>
              <w:rPr>
                <w:color w:val="FFFFFF" w:themeColor="background1"/>
              </w:rPr>
            </w:pPr>
            <w:r w:rsidRPr="290ED1DB">
              <w:rPr>
                <w:b/>
                <w:bCs/>
                <w:color w:val="FFFFFF" w:themeColor="background1"/>
              </w:rPr>
              <w:t>L</w:t>
            </w:r>
          </w:p>
        </w:tc>
        <w:tc>
          <w:tcPr>
            <w:tcW w:w="1211" w:type="dxa"/>
            <w:tcBorders>
              <w:top w:val="nil"/>
              <w:left w:val="nil"/>
              <w:bottom w:val="nil"/>
              <w:right w:val="nil"/>
            </w:tcBorders>
            <w:shd w:val="clear" w:color="auto" w:fill="595959" w:themeFill="text1" w:themeFillTint="A6"/>
            <w:tcMar>
              <w:top w:w="72" w:type="dxa"/>
              <w:left w:w="144" w:type="dxa"/>
              <w:bottom w:w="72" w:type="dxa"/>
              <w:right w:w="144" w:type="dxa"/>
            </w:tcMar>
          </w:tcPr>
          <w:p w14:paraId="041111B6" w14:textId="77777777" w:rsidR="00E672A5" w:rsidRDefault="00E672A5" w:rsidP="290ED1DB">
            <w:pPr>
              <w:spacing w:after="0" w:line="240" w:lineRule="auto"/>
              <w:ind w:hanging="60"/>
              <w:rPr>
                <w:color w:val="FFFFFF" w:themeColor="background1"/>
              </w:rPr>
            </w:pPr>
            <w:r w:rsidRPr="290ED1DB">
              <w:rPr>
                <w:b/>
                <w:bCs/>
                <w:color w:val="FFFFFF" w:themeColor="background1"/>
              </w:rPr>
              <w:t>I</w:t>
            </w:r>
          </w:p>
        </w:tc>
        <w:tc>
          <w:tcPr>
            <w:tcW w:w="2503" w:type="dxa"/>
            <w:tcBorders>
              <w:top w:val="nil"/>
              <w:left w:val="nil"/>
              <w:bottom w:val="nil"/>
              <w:right w:val="nil"/>
            </w:tcBorders>
            <w:shd w:val="clear" w:color="auto" w:fill="595959" w:themeFill="text1" w:themeFillTint="A6"/>
            <w:tcMar>
              <w:top w:w="72" w:type="dxa"/>
              <w:left w:w="144" w:type="dxa"/>
              <w:bottom w:w="72" w:type="dxa"/>
              <w:right w:w="144" w:type="dxa"/>
            </w:tcMar>
          </w:tcPr>
          <w:p w14:paraId="466F7ED5" w14:textId="77777777" w:rsidR="00E672A5" w:rsidRDefault="00E672A5" w:rsidP="290ED1DB">
            <w:pPr>
              <w:spacing w:after="0" w:line="240" w:lineRule="auto"/>
              <w:ind w:hanging="60"/>
              <w:rPr>
                <w:color w:val="FFFFFF" w:themeColor="background1"/>
              </w:rPr>
            </w:pPr>
            <w:r w:rsidRPr="290ED1DB">
              <w:rPr>
                <w:b/>
                <w:bCs/>
                <w:color w:val="FFFFFF" w:themeColor="background1"/>
              </w:rPr>
              <w:t>CONTINGENCY PLAN</w:t>
            </w:r>
          </w:p>
        </w:tc>
      </w:tr>
      <w:tr w:rsidR="290ED1DB" w14:paraId="6822F2A5" w14:textId="77777777" w:rsidTr="290ED1DB">
        <w:trPr>
          <w:trHeight w:val="296"/>
        </w:trPr>
        <w:tc>
          <w:tcPr>
            <w:tcW w:w="1712" w:type="dxa"/>
            <w:tcBorders>
              <w:top w:val="nil"/>
              <w:left w:val="nil"/>
              <w:bottom w:val="nil"/>
              <w:right w:val="nil"/>
            </w:tcBorders>
            <w:shd w:val="clear" w:color="auto" w:fill="F4B183"/>
            <w:tcMar>
              <w:top w:w="72" w:type="dxa"/>
              <w:left w:w="144" w:type="dxa"/>
              <w:bottom w:w="72" w:type="dxa"/>
              <w:right w:w="144" w:type="dxa"/>
            </w:tcMar>
          </w:tcPr>
          <w:p w14:paraId="14DEBEE5" w14:textId="77777777" w:rsidR="00E672A5" w:rsidRDefault="00E672A5" w:rsidP="290ED1DB">
            <w:pPr>
              <w:spacing w:after="0" w:line="240" w:lineRule="auto"/>
              <w:ind w:hanging="60"/>
              <w:rPr>
                <w:color w:val="000000" w:themeColor="text1"/>
              </w:rPr>
            </w:pPr>
            <w:r w:rsidRPr="290ED1DB">
              <w:rPr>
                <w:color w:val="000000" w:themeColor="text1"/>
              </w:rPr>
              <w:t>HIGH</w:t>
            </w:r>
          </w:p>
        </w:tc>
        <w:tc>
          <w:tcPr>
            <w:tcW w:w="2659" w:type="dxa"/>
            <w:tcBorders>
              <w:top w:val="nil"/>
              <w:left w:val="nil"/>
              <w:bottom w:val="nil"/>
              <w:right w:val="nil"/>
            </w:tcBorders>
            <w:shd w:val="clear" w:color="auto" w:fill="F4B183"/>
            <w:tcMar>
              <w:top w:w="72" w:type="dxa"/>
              <w:left w:w="144" w:type="dxa"/>
              <w:bottom w:w="72" w:type="dxa"/>
              <w:right w:w="144" w:type="dxa"/>
            </w:tcMar>
          </w:tcPr>
          <w:p w14:paraId="5A80072F" w14:textId="3ACC88FB" w:rsidR="00E672A5" w:rsidRDefault="00E672A5" w:rsidP="290ED1DB">
            <w:pPr>
              <w:spacing w:after="0" w:line="240" w:lineRule="auto"/>
              <w:ind w:firstLine="45"/>
              <w:rPr>
                <w:color w:val="000000" w:themeColor="text1"/>
              </w:rPr>
            </w:pPr>
            <w:r w:rsidRPr="290ED1DB">
              <w:rPr>
                <w:color w:val="000000" w:themeColor="text1"/>
              </w:rPr>
              <w:t>List Quad 1 risks here</w:t>
            </w:r>
          </w:p>
          <w:p w14:paraId="69851A54" w14:textId="77777777" w:rsidR="290ED1DB" w:rsidRDefault="290ED1DB" w:rsidP="290ED1DB">
            <w:pPr>
              <w:spacing w:after="0" w:line="240" w:lineRule="auto"/>
              <w:ind w:firstLine="0"/>
              <w:rPr>
                <w:color w:val="000000" w:themeColor="text1"/>
              </w:rPr>
            </w:pPr>
          </w:p>
          <w:p w14:paraId="1E9CAB25" w14:textId="77777777" w:rsidR="00E672A5" w:rsidRDefault="00E672A5" w:rsidP="290ED1DB">
            <w:pPr>
              <w:spacing w:after="0" w:line="240" w:lineRule="auto"/>
              <w:ind w:firstLine="45"/>
              <w:rPr>
                <w:color w:val="000000" w:themeColor="text1"/>
              </w:rPr>
            </w:pPr>
            <w:r w:rsidRPr="290ED1DB">
              <w:rPr>
                <w:color w:val="000000" w:themeColor="text1"/>
              </w:rPr>
              <w:t>Example:</w:t>
            </w:r>
          </w:p>
          <w:p w14:paraId="1EF4C30E" w14:textId="7692BCE3" w:rsidR="00E672A5" w:rsidRDefault="00E672A5" w:rsidP="290ED1DB">
            <w:pPr>
              <w:spacing w:after="0" w:line="240" w:lineRule="auto"/>
              <w:ind w:firstLine="45"/>
              <w:rPr>
                <w:color w:val="000000" w:themeColor="text1"/>
              </w:rPr>
            </w:pPr>
            <w:r w:rsidRPr="290ED1DB">
              <w:rPr>
                <w:color w:val="000000" w:themeColor="text1"/>
              </w:rPr>
              <w:t>YouTube series – Technical risk:</w:t>
            </w:r>
          </w:p>
          <w:p w14:paraId="7385872E" w14:textId="32E8C49D" w:rsidR="00E672A5" w:rsidRDefault="00E672A5" w:rsidP="290ED1DB">
            <w:pPr>
              <w:numPr>
                <w:ilvl w:val="0"/>
                <w:numId w:val="50"/>
              </w:numPr>
              <w:spacing w:after="0" w:line="240" w:lineRule="auto"/>
              <w:ind w:hanging="225"/>
              <w:rPr>
                <w:color w:val="000000" w:themeColor="text1"/>
              </w:rPr>
            </w:pPr>
            <w:r w:rsidRPr="290ED1DB">
              <w:rPr>
                <w:color w:val="000000" w:themeColor="text1"/>
              </w:rPr>
              <w:t>Series interrupted with competitor ads</w:t>
            </w:r>
          </w:p>
        </w:tc>
        <w:tc>
          <w:tcPr>
            <w:tcW w:w="1211" w:type="dxa"/>
            <w:tcBorders>
              <w:top w:val="nil"/>
              <w:left w:val="nil"/>
              <w:bottom w:val="nil"/>
              <w:right w:val="nil"/>
            </w:tcBorders>
            <w:shd w:val="clear" w:color="auto" w:fill="F4B183"/>
            <w:tcMar>
              <w:top w:w="72" w:type="dxa"/>
              <w:left w:w="144" w:type="dxa"/>
              <w:bottom w:w="72" w:type="dxa"/>
              <w:right w:w="144" w:type="dxa"/>
            </w:tcMar>
          </w:tcPr>
          <w:p w14:paraId="7E409530" w14:textId="77777777" w:rsidR="00E672A5" w:rsidRDefault="00E672A5" w:rsidP="290ED1DB">
            <w:pPr>
              <w:spacing w:after="0" w:line="240" w:lineRule="auto"/>
              <w:ind w:hanging="60"/>
              <w:rPr>
                <w:color w:val="000000" w:themeColor="text1"/>
              </w:rPr>
            </w:pPr>
            <w:r w:rsidRPr="290ED1DB">
              <w:rPr>
                <w:color w:val="000000" w:themeColor="text1"/>
              </w:rPr>
              <w:t>H</w:t>
            </w:r>
          </w:p>
        </w:tc>
        <w:tc>
          <w:tcPr>
            <w:tcW w:w="1211" w:type="dxa"/>
            <w:tcBorders>
              <w:top w:val="nil"/>
              <w:left w:val="nil"/>
              <w:bottom w:val="nil"/>
              <w:right w:val="nil"/>
            </w:tcBorders>
            <w:shd w:val="clear" w:color="auto" w:fill="F4B183"/>
            <w:tcMar>
              <w:top w:w="72" w:type="dxa"/>
              <w:left w:w="144" w:type="dxa"/>
              <w:bottom w:w="72" w:type="dxa"/>
              <w:right w:w="144" w:type="dxa"/>
            </w:tcMar>
          </w:tcPr>
          <w:p w14:paraId="4B406980" w14:textId="77777777" w:rsidR="00E672A5" w:rsidRDefault="00E672A5" w:rsidP="290ED1DB">
            <w:pPr>
              <w:spacing w:after="0" w:line="240" w:lineRule="auto"/>
              <w:ind w:hanging="60"/>
              <w:rPr>
                <w:color w:val="000000" w:themeColor="text1"/>
              </w:rPr>
            </w:pPr>
            <w:r w:rsidRPr="290ED1DB">
              <w:rPr>
                <w:color w:val="000000" w:themeColor="text1"/>
              </w:rPr>
              <w:t>H</w:t>
            </w:r>
          </w:p>
        </w:tc>
        <w:tc>
          <w:tcPr>
            <w:tcW w:w="2503" w:type="dxa"/>
            <w:tcBorders>
              <w:top w:val="nil"/>
              <w:left w:val="nil"/>
              <w:bottom w:val="nil"/>
              <w:right w:val="nil"/>
            </w:tcBorders>
            <w:shd w:val="clear" w:color="auto" w:fill="F4B183"/>
            <w:tcMar>
              <w:top w:w="72" w:type="dxa"/>
              <w:left w:w="144" w:type="dxa"/>
              <w:bottom w:w="72" w:type="dxa"/>
              <w:right w:w="144" w:type="dxa"/>
            </w:tcMar>
          </w:tcPr>
          <w:p w14:paraId="2D8DAC22" w14:textId="77777777" w:rsidR="00E672A5" w:rsidRDefault="00E672A5" w:rsidP="290ED1DB">
            <w:pPr>
              <w:spacing w:after="0" w:line="240" w:lineRule="auto"/>
              <w:ind w:hanging="60"/>
              <w:rPr>
                <w:color w:val="000000" w:themeColor="text1"/>
              </w:rPr>
            </w:pPr>
            <w:r w:rsidRPr="290ED1DB">
              <w:rPr>
                <w:color w:val="000000" w:themeColor="text1"/>
              </w:rPr>
              <w:t>Give only one risk management option here for each risk</w:t>
            </w:r>
            <w:r>
              <w:br/>
            </w:r>
            <w:r>
              <w:br/>
            </w:r>
            <w:r w:rsidRPr="290ED1DB">
              <w:rPr>
                <w:color w:val="000000" w:themeColor="text1"/>
              </w:rPr>
              <w:t>Example:</w:t>
            </w:r>
          </w:p>
          <w:p w14:paraId="36F9205A" w14:textId="6E938054" w:rsidR="00E672A5" w:rsidRDefault="00E672A5" w:rsidP="290ED1DB">
            <w:pPr>
              <w:pStyle w:val="ListParagraph"/>
              <w:numPr>
                <w:ilvl w:val="0"/>
                <w:numId w:val="50"/>
              </w:numPr>
              <w:spacing w:after="0" w:line="240" w:lineRule="auto"/>
              <w:ind w:hanging="480"/>
              <w:rPr>
                <w:color w:val="000000" w:themeColor="text1"/>
              </w:rPr>
            </w:pPr>
            <w:r w:rsidRPr="290ED1DB">
              <w:rPr>
                <w:b/>
                <w:bCs/>
                <w:color w:val="000000" w:themeColor="text1"/>
              </w:rPr>
              <w:t>Mitigate</w:t>
            </w:r>
            <w:r w:rsidRPr="290ED1DB">
              <w:rPr>
                <w:color w:val="000000" w:themeColor="text1"/>
              </w:rPr>
              <w:t>; Counter with YouTube ads on competitor channel ($1k)</w:t>
            </w:r>
          </w:p>
        </w:tc>
      </w:tr>
      <w:tr w:rsidR="290ED1DB" w14:paraId="211F3E96" w14:textId="77777777" w:rsidTr="290ED1DB">
        <w:trPr>
          <w:trHeight w:val="296"/>
        </w:trPr>
        <w:tc>
          <w:tcPr>
            <w:tcW w:w="1712" w:type="dxa"/>
            <w:tcBorders>
              <w:top w:val="nil"/>
              <w:left w:val="nil"/>
              <w:bottom w:val="nil"/>
              <w:right w:val="nil"/>
            </w:tcBorders>
            <w:shd w:val="clear" w:color="auto" w:fill="FFD966"/>
            <w:tcMar>
              <w:top w:w="72" w:type="dxa"/>
              <w:left w:w="144" w:type="dxa"/>
              <w:bottom w:w="72" w:type="dxa"/>
              <w:right w:w="144" w:type="dxa"/>
            </w:tcMar>
          </w:tcPr>
          <w:p w14:paraId="44CDFB40" w14:textId="77777777" w:rsidR="00E672A5" w:rsidRDefault="00E672A5" w:rsidP="290ED1DB">
            <w:pPr>
              <w:spacing w:after="0" w:line="240" w:lineRule="auto"/>
              <w:ind w:firstLine="30"/>
              <w:rPr>
                <w:color w:val="000000" w:themeColor="text1"/>
              </w:rPr>
            </w:pPr>
            <w:r w:rsidRPr="290ED1DB">
              <w:rPr>
                <w:color w:val="000000" w:themeColor="text1"/>
              </w:rPr>
              <w:t>MED</w:t>
            </w:r>
          </w:p>
        </w:tc>
        <w:tc>
          <w:tcPr>
            <w:tcW w:w="2659" w:type="dxa"/>
            <w:tcBorders>
              <w:top w:val="nil"/>
              <w:left w:val="nil"/>
              <w:bottom w:val="nil"/>
              <w:right w:val="nil"/>
            </w:tcBorders>
            <w:shd w:val="clear" w:color="auto" w:fill="FFD966"/>
            <w:tcMar>
              <w:top w:w="72" w:type="dxa"/>
              <w:left w:w="144" w:type="dxa"/>
              <w:bottom w:w="72" w:type="dxa"/>
              <w:right w:w="144" w:type="dxa"/>
            </w:tcMar>
          </w:tcPr>
          <w:p w14:paraId="4CA9A4C8" w14:textId="77777777" w:rsidR="00E672A5" w:rsidRDefault="00E672A5" w:rsidP="290ED1DB">
            <w:pPr>
              <w:spacing w:after="0" w:line="240" w:lineRule="auto"/>
              <w:ind w:firstLine="45"/>
              <w:rPr>
                <w:color w:val="000000" w:themeColor="text1"/>
              </w:rPr>
            </w:pPr>
            <w:r w:rsidRPr="290ED1DB">
              <w:rPr>
                <w:color w:val="000000" w:themeColor="text1"/>
              </w:rPr>
              <w:t>List Quad 2/3 risks here</w:t>
            </w:r>
          </w:p>
        </w:tc>
        <w:tc>
          <w:tcPr>
            <w:tcW w:w="1211" w:type="dxa"/>
            <w:tcBorders>
              <w:top w:val="nil"/>
              <w:left w:val="nil"/>
              <w:bottom w:val="nil"/>
              <w:right w:val="nil"/>
            </w:tcBorders>
            <w:shd w:val="clear" w:color="auto" w:fill="FFD966"/>
            <w:tcMar>
              <w:top w:w="72" w:type="dxa"/>
              <w:left w:w="144" w:type="dxa"/>
              <w:bottom w:w="72" w:type="dxa"/>
              <w:right w:w="144" w:type="dxa"/>
            </w:tcMar>
          </w:tcPr>
          <w:p w14:paraId="73D56C9C" w14:textId="77777777" w:rsidR="00E672A5" w:rsidRDefault="00E672A5" w:rsidP="290ED1DB">
            <w:pPr>
              <w:spacing w:after="0" w:line="240" w:lineRule="auto"/>
              <w:rPr>
                <w:color w:val="000000" w:themeColor="text1"/>
              </w:rPr>
            </w:pPr>
            <w:r w:rsidRPr="290ED1DB">
              <w:rPr>
                <w:color w:val="000000" w:themeColor="text1"/>
              </w:rPr>
              <w:t>H</w:t>
            </w:r>
          </w:p>
        </w:tc>
        <w:tc>
          <w:tcPr>
            <w:tcW w:w="1211" w:type="dxa"/>
            <w:tcBorders>
              <w:top w:val="nil"/>
              <w:left w:val="nil"/>
              <w:bottom w:val="nil"/>
              <w:right w:val="nil"/>
            </w:tcBorders>
            <w:shd w:val="clear" w:color="auto" w:fill="FFD966"/>
            <w:tcMar>
              <w:top w:w="72" w:type="dxa"/>
              <w:left w:w="144" w:type="dxa"/>
              <w:bottom w:w="72" w:type="dxa"/>
              <w:right w:w="144" w:type="dxa"/>
            </w:tcMar>
          </w:tcPr>
          <w:p w14:paraId="33D2F5B3" w14:textId="77777777" w:rsidR="00E672A5" w:rsidRDefault="00E672A5" w:rsidP="290ED1DB">
            <w:pPr>
              <w:spacing w:after="0" w:line="240" w:lineRule="auto"/>
              <w:rPr>
                <w:color w:val="000000" w:themeColor="text1"/>
              </w:rPr>
            </w:pPr>
            <w:r w:rsidRPr="290ED1DB">
              <w:rPr>
                <w:color w:val="000000" w:themeColor="text1"/>
              </w:rPr>
              <w:t>L</w:t>
            </w:r>
          </w:p>
        </w:tc>
        <w:tc>
          <w:tcPr>
            <w:tcW w:w="2503" w:type="dxa"/>
            <w:tcBorders>
              <w:top w:val="nil"/>
              <w:left w:val="nil"/>
              <w:bottom w:val="nil"/>
              <w:right w:val="nil"/>
            </w:tcBorders>
            <w:shd w:val="clear" w:color="auto" w:fill="FFD966"/>
            <w:tcMar>
              <w:top w:w="72" w:type="dxa"/>
              <w:left w:w="144" w:type="dxa"/>
              <w:bottom w:w="72" w:type="dxa"/>
              <w:right w:w="144" w:type="dxa"/>
            </w:tcMar>
          </w:tcPr>
          <w:p w14:paraId="03834010" w14:textId="77777777" w:rsidR="290ED1DB" w:rsidRDefault="290ED1DB" w:rsidP="290ED1DB">
            <w:pPr>
              <w:spacing w:after="0" w:line="240" w:lineRule="auto"/>
              <w:rPr>
                <w:color w:val="000000" w:themeColor="text1"/>
              </w:rPr>
            </w:pPr>
          </w:p>
        </w:tc>
      </w:tr>
      <w:tr w:rsidR="290ED1DB" w14:paraId="1E096DD2" w14:textId="77777777" w:rsidTr="290ED1DB">
        <w:trPr>
          <w:trHeight w:val="296"/>
        </w:trPr>
        <w:tc>
          <w:tcPr>
            <w:tcW w:w="1712" w:type="dxa"/>
            <w:tcBorders>
              <w:top w:val="nil"/>
              <w:left w:val="nil"/>
              <w:bottom w:val="nil"/>
              <w:right w:val="nil"/>
            </w:tcBorders>
            <w:shd w:val="clear" w:color="auto" w:fill="FFD966"/>
            <w:tcMar>
              <w:top w:w="72" w:type="dxa"/>
              <w:left w:w="144" w:type="dxa"/>
              <w:bottom w:w="72" w:type="dxa"/>
              <w:right w:w="144" w:type="dxa"/>
            </w:tcMar>
          </w:tcPr>
          <w:p w14:paraId="4F21D4BD" w14:textId="77777777" w:rsidR="00E672A5" w:rsidRDefault="00E672A5" w:rsidP="290ED1DB">
            <w:pPr>
              <w:spacing w:after="0" w:line="240" w:lineRule="auto"/>
              <w:ind w:firstLine="30"/>
              <w:rPr>
                <w:color w:val="000000" w:themeColor="text1"/>
              </w:rPr>
            </w:pPr>
            <w:r w:rsidRPr="290ED1DB">
              <w:rPr>
                <w:color w:val="000000" w:themeColor="text1"/>
              </w:rPr>
              <w:t>MED</w:t>
            </w:r>
          </w:p>
        </w:tc>
        <w:tc>
          <w:tcPr>
            <w:tcW w:w="2659" w:type="dxa"/>
            <w:tcBorders>
              <w:top w:val="nil"/>
              <w:left w:val="nil"/>
              <w:bottom w:val="nil"/>
              <w:right w:val="nil"/>
            </w:tcBorders>
            <w:shd w:val="clear" w:color="auto" w:fill="FFD966"/>
            <w:tcMar>
              <w:top w:w="72" w:type="dxa"/>
              <w:left w:w="144" w:type="dxa"/>
              <w:bottom w:w="72" w:type="dxa"/>
              <w:right w:w="144" w:type="dxa"/>
            </w:tcMar>
          </w:tcPr>
          <w:p w14:paraId="7F7710F0" w14:textId="77777777" w:rsidR="290ED1DB" w:rsidRDefault="290ED1DB" w:rsidP="290ED1DB">
            <w:pPr>
              <w:spacing w:after="0" w:line="240" w:lineRule="auto"/>
              <w:ind w:firstLine="45"/>
              <w:rPr>
                <w:color w:val="000000" w:themeColor="text1"/>
              </w:rPr>
            </w:pPr>
          </w:p>
        </w:tc>
        <w:tc>
          <w:tcPr>
            <w:tcW w:w="1211" w:type="dxa"/>
            <w:tcBorders>
              <w:top w:val="nil"/>
              <w:left w:val="nil"/>
              <w:bottom w:val="nil"/>
              <w:right w:val="nil"/>
            </w:tcBorders>
            <w:shd w:val="clear" w:color="auto" w:fill="FFD966"/>
            <w:tcMar>
              <w:top w:w="72" w:type="dxa"/>
              <w:left w:w="144" w:type="dxa"/>
              <w:bottom w:w="72" w:type="dxa"/>
              <w:right w:w="144" w:type="dxa"/>
            </w:tcMar>
          </w:tcPr>
          <w:p w14:paraId="5E208E0E" w14:textId="77777777" w:rsidR="00E672A5" w:rsidRDefault="00E672A5" w:rsidP="290ED1DB">
            <w:pPr>
              <w:spacing w:after="0" w:line="240" w:lineRule="auto"/>
              <w:rPr>
                <w:color w:val="000000" w:themeColor="text1"/>
              </w:rPr>
            </w:pPr>
            <w:r w:rsidRPr="290ED1DB">
              <w:rPr>
                <w:color w:val="000000" w:themeColor="text1"/>
              </w:rPr>
              <w:t>L</w:t>
            </w:r>
          </w:p>
        </w:tc>
        <w:tc>
          <w:tcPr>
            <w:tcW w:w="1211" w:type="dxa"/>
            <w:tcBorders>
              <w:top w:val="nil"/>
              <w:left w:val="nil"/>
              <w:bottom w:val="nil"/>
              <w:right w:val="nil"/>
            </w:tcBorders>
            <w:shd w:val="clear" w:color="auto" w:fill="FFD966"/>
            <w:tcMar>
              <w:top w:w="72" w:type="dxa"/>
              <w:left w:w="144" w:type="dxa"/>
              <w:bottom w:w="72" w:type="dxa"/>
              <w:right w:w="144" w:type="dxa"/>
            </w:tcMar>
          </w:tcPr>
          <w:p w14:paraId="39AFE195" w14:textId="77777777" w:rsidR="00E672A5" w:rsidRDefault="00E672A5" w:rsidP="290ED1DB">
            <w:pPr>
              <w:spacing w:after="0" w:line="240" w:lineRule="auto"/>
              <w:rPr>
                <w:color w:val="000000" w:themeColor="text1"/>
              </w:rPr>
            </w:pPr>
            <w:r w:rsidRPr="290ED1DB">
              <w:rPr>
                <w:color w:val="000000" w:themeColor="text1"/>
              </w:rPr>
              <w:t>H</w:t>
            </w:r>
          </w:p>
        </w:tc>
        <w:tc>
          <w:tcPr>
            <w:tcW w:w="2503" w:type="dxa"/>
            <w:tcBorders>
              <w:top w:val="nil"/>
              <w:left w:val="nil"/>
              <w:bottom w:val="nil"/>
              <w:right w:val="nil"/>
            </w:tcBorders>
            <w:shd w:val="clear" w:color="auto" w:fill="FFD966"/>
            <w:tcMar>
              <w:top w:w="72" w:type="dxa"/>
              <w:left w:w="144" w:type="dxa"/>
              <w:bottom w:w="72" w:type="dxa"/>
              <w:right w:w="144" w:type="dxa"/>
            </w:tcMar>
          </w:tcPr>
          <w:p w14:paraId="28925061" w14:textId="77777777" w:rsidR="290ED1DB" w:rsidRDefault="290ED1DB" w:rsidP="290ED1DB">
            <w:pPr>
              <w:spacing w:after="0" w:line="240" w:lineRule="auto"/>
              <w:rPr>
                <w:color w:val="000000" w:themeColor="text1"/>
              </w:rPr>
            </w:pPr>
          </w:p>
        </w:tc>
      </w:tr>
      <w:tr w:rsidR="290ED1DB" w14:paraId="0FCD83AA" w14:textId="77777777" w:rsidTr="290ED1DB">
        <w:trPr>
          <w:trHeight w:val="125"/>
        </w:trPr>
        <w:tc>
          <w:tcPr>
            <w:tcW w:w="1712" w:type="dxa"/>
            <w:tcBorders>
              <w:top w:val="nil"/>
              <w:left w:val="nil"/>
              <w:bottom w:val="nil"/>
              <w:right w:val="nil"/>
            </w:tcBorders>
            <w:shd w:val="clear" w:color="auto" w:fill="C5E0B4"/>
            <w:tcMar>
              <w:top w:w="72" w:type="dxa"/>
              <w:left w:w="144" w:type="dxa"/>
              <w:bottom w:w="72" w:type="dxa"/>
              <w:right w:w="144" w:type="dxa"/>
            </w:tcMar>
          </w:tcPr>
          <w:p w14:paraId="7FEFD4F4" w14:textId="77777777" w:rsidR="00E672A5" w:rsidRDefault="00E672A5" w:rsidP="290ED1DB">
            <w:pPr>
              <w:spacing w:after="0" w:line="240" w:lineRule="auto"/>
              <w:ind w:firstLine="30"/>
              <w:rPr>
                <w:color w:val="000000" w:themeColor="text1"/>
              </w:rPr>
            </w:pPr>
            <w:r w:rsidRPr="290ED1DB">
              <w:rPr>
                <w:color w:val="000000" w:themeColor="text1"/>
              </w:rPr>
              <w:t>LOW</w:t>
            </w:r>
          </w:p>
        </w:tc>
        <w:tc>
          <w:tcPr>
            <w:tcW w:w="2659" w:type="dxa"/>
            <w:tcBorders>
              <w:top w:val="nil"/>
              <w:left w:val="nil"/>
              <w:bottom w:val="nil"/>
              <w:right w:val="nil"/>
            </w:tcBorders>
            <w:shd w:val="clear" w:color="auto" w:fill="C5E0B4"/>
            <w:tcMar>
              <w:top w:w="72" w:type="dxa"/>
              <w:left w:w="144" w:type="dxa"/>
              <w:bottom w:w="72" w:type="dxa"/>
              <w:right w:w="144" w:type="dxa"/>
            </w:tcMar>
          </w:tcPr>
          <w:p w14:paraId="07F920F7" w14:textId="77777777" w:rsidR="00E672A5" w:rsidRDefault="00E672A5" w:rsidP="290ED1DB">
            <w:pPr>
              <w:spacing w:after="0" w:line="240" w:lineRule="auto"/>
              <w:ind w:firstLine="45"/>
              <w:rPr>
                <w:color w:val="000000" w:themeColor="text1"/>
              </w:rPr>
            </w:pPr>
            <w:r w:rsidRPr="290ED1DB">
              <w:rPr>
                <w:color w:val="000000" w:themeColor="text1"/>
              </w:rPr>
              <w:t>List Quad 4 risks here</w:t>
            </w:r>
          </w:p>
          <w:p w14:paraId="1EE82B34" w14:textId="77777777" w:rsidR="290ED1DB" w:rsidRDefault="290ED1DB" w:rsidP="290ED1DB">
            <w:pPr>
              <w:spacing w:after="0" w:line="240" w:lineRule="auto"/>
              <w:ind w:firstLine="45"/>
              <w:rPr>
                <w:color w:val="000000" w:themeColor="text1"/>
              </w:rPr>
            </w:pPr>
          </w:p>
          <w:p w14:paraId="54EC7985" w14:textId="77777777" w:rsidR="290ED1DB" w:rsidRDefault="290ED1DB" w:rsidP="290ED1DB">
            <w:pPr>
              <w:spacing w:after="0" w:line="240" w:lineRule="auto"/>
              <w:ind w:firstLine="45"/>
              <w:rPr>
                <w:color w:val="000000" w:themeColor="text1"/>
              </w:rPr>
            </w:pPr>
          </w:p>
        </w:tc>
        <w:tc>
          <w:tcPr>
            <w:tcW w:w="1211" w:type="dxa"/>
            <w:tcBorders>
              <w:top w:val="nil"/>
              <w:left w:val="nil"/>
              <w:bottom w:val="nil"/>
              <w:right w:val="nil"/>
            </w:tcBorders>
            <w:shd w:val="clear" w:color="auto" w:fill="C5E0B4"/>
            <w:tcMar>
              <w:top w:w="72" w:type="dxa"/>
              <w:left w:w="144" w:type="dxa"/>
              <w:bottom w:w="72" w:type="dxa"/>
              <w:right w:w="144" w:type="dxa"/>
            </w:tcMar>
          </w:tcPr>
          <w:p w14:paraId="4030FEA5" w14:textId="77777777" w:rsidR="00E672A5" w:rsidRDefault="00E672A5" w:rsidP="290ED1DB">
            <w:pPr>
              <w:spacing w:after="0" w:line="240" w:lineRule="auto"/>
              <w:rPr>
                <w:color w:val="000000" w:themeColor="text1"/>
              </w:rPr>
            </w:pPr>
            <w:r w:rsidRPr="290ED1DB">
              <w:rPr>
                <w:color w:val="000000" w:themeColor="text1"/>
              </w:rPr>
              <w:t>L</w:t>
            </w:r>
          </w:p>
        </w:tc>
        <w:tc>
          <w:tcPr>
            <w:tcW w:w="1211" w:type="dxa"/>
            <w:tcBorders>
              <w:top w:val="nil"/>
              <w:left w:val="nil"/>
              <w:bottom w:val="nil"/>
              <w:right w:val="nil"/>
            </w:tcBorders>
            <w:shd w:val="clear" w:color="auto" w:fill="C5E0B4"/>
            <w:tcMar>
              <w:top w:w="72" w:type="dxa"/>
              <w:left w:w="144" w:type="dxa"/>
              <w:bottom w:w="72" w:type="dxa"/>
              <w:right w:w="144" w:type="dxa"/>
            </w:tcMar>
          </w:tcPr>
          <w:p w14:paraId="7199383B" w14:textId="77777777" w:rsidR="00E672A5" w:rsidRDefault="00E672A5" w:rsidP="290ED1DB">
            <w:pPr>
              <w:spacing w:after="0" w:line="240" w:lineRule="auto"/>
              <w:rPr>
                <w:color w:val="000000" w:themeColor="text1"/>
              </w:rPr>
            </w:pPr>
            <w:r w:rsidRPr="290ED1DB">
              <w:rPr>
                <w:color w:val="000000" w:themeColor="text1"/>
              </w:rPr>
              <w:t>L</w:t>
            </w:r>
          </w:p>
        </w:tc>
        <w:tc>
          <w:tcPr>
            <w:tcW w:w="2503" w:type="dxa"/>
            <w:tcBorders>
              <w:top w:val="nil"/>
              <w:left w:val="nil"/>
              <w:bottom w:val="nil"/>
              <w:right w:val="nil"/>
            </w:tcBorders>
            <w:shd w:val="clear" w:color="auto" w:fill="C5E0B4"/>
            <w:tcMar>
              <w:top w:w="72" w:type="dxa"/>
              <w:left w:w="144" w:type="dxa"/>
              <w:bottom w:w="72" w:type="dxa"/>
              <w:right w:w="144" w:type="dxa"/>
            </w:tcMar>
          </w:tcPr>
          <w:p w14:paraId="5F746946" w14:textId="77777777" w:rsidR="290ED1DB" w:rsidRDefault="290ED1DB" w:rsidP="290ED1DB">
            <w:pPr>
              <w:spacing w:after="0" w:line="240" w:lineRule="auto"/>
              <w:rPr>
                <w:color w:val="000000" w:themeColor="text1"/>
              </w:rPr>
            </w:pPr>
          </w:p>
        </w:tc>
      </w:tr>
    </w:tbl>
    <w:p w14:paraId="554E071A" w14:textId="77777777" w:rsidR="00E672A5" w:rsidRDefault="00E672A5" w:rsidP="290ED1DB">
      <w:pPr>
        <w:pStyle w:val="Heading1"/>
        <w:spacing w:line="276" w:lineRule="auto"/>
      </w:pPr>
    </w:p>
    <w:p w14:paraId="3BDEF448" w14:textId="6728825B" w:rsidR="00E672A5" w:rsidRDefault="00E672A5" w:rsidP="290ED1DB">
      <w:pPr>
        <w:spacing w:line="276" w:lineRule="auto"/>
        <w:ind w:firstLine="0"/>
      </w:pPr>
    </w:p>
    <w:p w14:paraId="12E1B9E7" w14:textId="1156852B" w:rsidR="00F61B7C" w:rsidRDefault="00F61B7C" w:rsidP="00F61B7C"/>
    <w:p w14:paraId="7A69A583" w14:textId="0487C38B" w:rsidR="003D058D" w:rsidRDefault="003D058D" w:rsidP="290ED1DB">
      <w:pPr>
        <w:pStyle w:val="Heading1"/>
      </w:pPr>
      <w:r w:rsidRPr="290ED1DB">
        <w:br w:type="page"/>
      </w:r>
      <w:r w:rsidR="00C12574">
        <w:t>References</w:t>
      </w:r>
    </w:p>
    <w:p w14:paraId="23BEB1B1" w14:textId="7DE1927D" w:rsidR="003D058D" w:rsidRDefault="00342C20" w:rsidP="003A3B7D">
      <w:r>
        <w:t>References are set up in a hanging indent paragraph format. If you enter your reference information following this paragraph and then delete these words, your paragraph will be formatted correctly. You can use the “enter” key to start a new paragraph, and then type your information.</w:t>
      </w:r>
      <w:r w:rsidR="00DE667F">
        <w:t xml:space="preserve"> See example below:</w:t>
      </w:r>
    </w:p>
    <w:p w14:paraId="2107FF4A" w14:textId="6FA60487" w:rsidR="003D058D" w:rsidRDefault="00DE667F" w:rsidP="290ED1DB">
      <w:pPr>
        <w:ind w:left="709" w:hanging="709"/>
      </w:pPr>
      <w:r>
        <w:t xml:space="preserve">Kozier, B., Erb, G., Berman, A., Snyder, S. J., Buck, M., Yiu, L., &amp; Stamler, L. L. (2014). </w:t>
      </w:r>
      <w:r w:rsidRPr="290ED1DB">
        <w:rPr>
          <w:i/>
          <w:iCs/>
        </w:rPr>
        <w:t>Fundamentals of Canadian Nursing: Concepts, Process, and Practice</w:t>
      </w:r>
      <w:r>
        <w:t>. Pearson Canada. (Delete this before you start your references.  This example is just to set up the hanging indent feature.)</w:t>
      </w:r>
      <w:bookmarkEnd w:id="41"/>
    </w:p>
    <w:p w14:paraId="14ABF584" w14:textId="23F682E0" w:rsidR="003D058D" w:rsidRDefault="003D058D" w:rsidP="003A3B7D"/>
    <w:p w14:paraId="43078E83" w14:textId="13F307D7" w:rsidR="003D058D" w:rsidRDefault="003D058D" w:rsidP="003A3B7D"/>
    <w:p w14:paraId="6D808B2F" w14:textId="7768803C" w:rsidR="003D058D" w:rsidRDefault="003D058D" w:rsidP="003A3B7D"/>
    <w:p w14:paraId="7F0C68DE" w14:textId="1A1FFC38" w:rsidR="003D058D" w:rsidRDefault="003D058D" w:rsidP="003A3B7D"/>
    <w:p w14:paraId="581BB5A7" w14:textId="3A14A22F" w:rsidR="003D058D" w:rsidRDefault="003D058D" w:rsidP="003A3B7D"/>
    <w:p w14:paraId="449EA8BC" w14:textId="15BC0EF7" w:rsidR="003D058D" w:rsidRDefault="003D058D" w:rsidP="003A3B7D"/>
    <w:p w14:paraId="6A96C4F6" w14:textId="350F0A27" w:rsidR="003D058D" w:rsidRDefault="003D058D" w:rsidP="003A3B7D"/>
    <w:p w14:paraId="1D054C84" w14:textId="6F552F54" w:rsidR="003D058D" w:rsidRDefault="003D058D" w:rsidP="003A3B7D"/>
    <w:p w14:paraId="32059F61" w14:textId="1CC01B71" w:rsidR="003D058D" w:rsidRDefault="003D058D" w:rsidP="003A3B7D"/>
    <w:sectPr w:rsidR="003D058D" w:rsidSect="001B1322">
      <w:headerReference w:type="default" r:id="rId17"/>
      <w:footerReference w:type="first" r:id="rId18"/>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Iram Ahmed" w:date="2022-05-30T12:19:00Z" w:initials="IA">
    <w:p w14:paraId="693C9204" w14:textId="12A648ED" w:rsidR="00F265D4" w:rsidRDefault="00F265D4" w:rsidP="00F265D4">
      <w:pPr>
        <w:pStyle w:val="CommentText"/>
      </w:pPr>
      <w:r>
        <w:rPr>
          <w:rStyle w:val="CommentReference"/>
        </w:rPr>
        <w:annotationRef/>
      </w:r>
      <w:r>
        <w:rPr>
          <w:rStyle w:val="CommentReference"/>
        </w:rPr>
        <w:annotationRef/>
      </w:r>
      <w:r>
        <w:t>Draws upon PLAN8010 (L1), COMM8260 (L1), RSCH8060 (L1), RSCH8020 (L2), MGMT8095 (L3)</w:t>
      </w:r>
    </w:p>
  </w:comment>
  <w:comment w:id="6" w:author="Iram Ahmed" w:date="2022-05-30T12:29:00Z" w:initials="IA">
    <w:p w14:paraId="1015BFF4" w14:textId="1544D611" w:rsidR="00D0776C" w:rsidRDefault="00D0776C">
      <w:pPr>
        <w:pStyle w:val="CommentText"/>
      </w:pPr>
      <w:r>
        <w:rPr>
          <w:rStyle w:val="CommentReference"/>
        </w:rPr>
        <w:annotationRef/>
      </w:r>
      <w:r>
        <w:t>Draws upon PLAN8010 (L1), COMM8260 (L1), RSCH8060 (L1), RSCH8020 (L2)</w:t>
      </w:r>
    </w:p>
  </w:comment>
  <w:comment w:id="8" w:author="Iram Ahmed" w:date="2022-05-30T12:46:00Z" w:initials="IA">
    <w:p w14:paraId="10F92E49" w14:textId="108A2970" w:rsidR="00072A12" w:rsidRDefault="00072A12">
      <w:pPr>
        <w:pStyle w:val="CommentText"/>
      </w:pPr>
      <w:r>
        <w:rPr>
          <w:rStyle w:val="CommentReference"/>
        </w:rPr>
        <w:annotationRef/>
      </w:r>
      <w:r>
        <w:t>Draws upon PRLN8101 (L1), MKT8291 (L1), RSCH8060 (L1), COMM8260 (L1), ADVT8121 (L2), MKT8011 (L2), RSCH8020 (L2)</w:t>
      </w:r>
    </w:p>
  </w:comment>
  <w:comment w:id="12" w:author="Iram Ahmed" w:date="2022-05-30T12:50:00Z" w:initials="IA">
    <w:p w14:paraId="6234ED93" w14:textId="0191A186" w:rsidR="000D3E47" w:rsidRDefault="000D3E47">
      <w:pPr>
        <w:pStyle w:val="CommentText"/>
      </w:pPr>
      <w:r>
        <w:rPr>
          <w:rStyle w:val="CommentReference"/>
        </w:rPr>
        <w:annotationRef/>
      </w:r>
      <w:r>
        <w:t>Draws upon MKT8291 (L1), RSCH8060 (L1), COMM8260 (L1), RSCH8020 (L2), BUS8360 (L2), BUS8391 (L4)</w:t>
      </w:r>
    </w:p>
  </w:comment>
  <w:comment w:id="14" w:author="Iram Ahmed" w:date="2022-05-30T12:58:00Z" w:initials="IA">
    <w:p w14:paraId="5002FAD6" w14:textId="00D6D0FE" w:rsidR="0045302F" w:rsidRDefault="0045302F" w:rsidP="0045302F">
      <w:pPr>
        <w:pStyle w:val="CommentText"/>
      </w:pPr>
      <w:r>
        <w:rPr>
          <w:rStyle w:val="CommentReference"/>
        </w:rPr>
        <w:annotationRef/>
      </w:r>
      <w:r>
        <w:t>Draws upon MKT8291 (L1), RSCH8060 (L1), COMM8260 (L1), BUS8391 (L4)</w:t>
      </w:r>
    </w:p>
  </w:comment>
  <w:comment w:id="16" w:author="Iram Ahmed" w:date="2022-06-23T14:26:00Z" w:initials="IA">
    <w:p w14:paraId="1FD57953" w14:textId="40B91F29" w:rsidR="009A2C44" w:rsidRDefault="009A2C44">
      <w:pPr>
        <w:pStyle w:val="CommentText"/>
      </w:pPr>
      <w:r>
        <w:rPr>
          <w:rStyle w:val="CommentReference"/>
        </w:rPr>
        <w:annotationRef/>
      </w:r>
      <w:r>
        <w:rPr>
          <w:rFonts w:ascii="Segoe UI" w:hAnsi="Segoe UI" w:cs="Segoe UI"/>
          <w:color w:val="333333"/>
          <w:sz w:val="18"/>
          <w:szCs w:val="18"/>
          <w:shd w:val="clear" w:color="auto" w:fill="FFFFFF"/>
        </w:rPr>
        <w:t>Draws upon MKT8291 (L1), RSCH8060 (L1), COMM8260 (L1), MDIA8000 (L2)</w:t>
      </w:r>
    </w:p>
  </w:comment>
  <w:comment w:id="21" w:author="Iram Ahmed" w:date="2022-06-23T14:37:00Z" w:initials="IA">
    <w:p w14:paraId="146A357E" w14:textId="77777777" w:rsidR="00E73213" w:rsidRDefault="00E73213" w:rsidP="00E73213">
      <w:pPr>
        <w:pStyle w:val="NormalWeb"/>
        <w:shd w:val="clear" w:color="auto" w:fill="FFFFFF"/>
        <w:spacing w:before="0" w:beforeAutospacing="0" w:after="0" w:afterAutospacing="0"/>
        <w:rPr>
          <w:rFonts w:ascii="Segoe UI" w:hAnsi="Segoe UI" w:cs="Segoe UI"/>
          <w:color w:val="333333"/>
          <w:sz w:val="18"/>
          <w:szCs w:val="18"/>
        </w:rPr>
      </w:pPr>
      <w:r>
        <w:rPr>
          <w:rStyle w:val="CommentReference"/>
        </w:rPr>
        <w:annotationRef/>
      </w:r>
      <w:r>
        <w:rPr>
          <w:rFonts w:ascii="Segoe UI" w:hAnsi="Segoe UI" w:cs="Segoe UI"/>
          <w:color w:val="333333"/>
          <w:sz w:val="18"/>
          <w:szCs w:val="18"/>
        </w:rPr>
        <w:t>Draws upon PLAN8010 (L1), MKT8291 (L1), COMM8260 (L1), COMM8250 (L4)</w:t>
      </w:r>
    </w:p>
    <w:p w14:paraId="4992D114" w14:textId="77777777" w:rsidR="00E73213" w:rsidRDefault="00E73213" w:rsidP="00E73213">
      <w:pPr>
        <w:pStyle w:val="NormalWeb"/>
        <w:shd w:val="clear" w:color="auto" w:fill="FFFFFF"/>
        <w:spacing w:before="0" w:beforeAutospacing="0" w:after="0" w:afterAutospacing="0"/>
        <w:rPr>
          <w:rFonts w:ascii="Segoe UI" w:hAnsi="Segoe UI" w:cs="Segoe UI"/>
          <w:color w:val="333333"/>
          <w:sz w:val="18"/>
          <w:szCs w:val="18"/>
        </w:rPr>
      </w:pPr>
    </w:p>
    <w:p w14:paraId="206BCFD9" w14:textId="77777777" w:rsidR="00E73213" w:rsidRDefault="00E73213" w:rsidP="00E73213">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Business goal statement in this section demonstrates the importance of marketing needing to ladder up to it</w:t>
      </w:r>
    </w:p>
    <w:p w14:paraId="52E854F5" w14:textId="63117AAB" w:rsidR="00E73213" w:rsidRDefault="00E73213" w:rsidP="00E73213">
      <w:pPr>
        <w:pStyle w:val="CommentText"/>
        <w:ind w:firstLine="0"/>
      </w:pPr>
    </w:p>
  </w:comment>
  <w:comment w:id="23" w:author="Iram Ahmed" w:date="2022-06-23T14:37:00Z" w:initials="IA">
    <w:p w14:paraId="079E319B" w14:textId="03DDD09E" w:rsidR="00E73213" w:rsidRDefault="00E73213">
      <w:pPr>
        <w:pStyle w:val="CommentText"/>
      </w:pPr>
      <w:r>
        <w:rPr>
          <w:rStyle w:val="CommentReference"/>
        </w:rPr>
        <w:annotationRef/>
      </w:r>
      <w:r>
        <w:rPr>
          <w:rFonts w:ascii="Segoe UI" w:hAnsi="Segoe UI" w:cs="Segoe UI"/>
          <w:color w:val="333333"/>
          <w:sz w:val="18"/>
          <w:szCs w:val="18"/>
          <w:shd w:val="clear" w:color="auto" w:fill="FFFFFF"/>
        </w:rPr>
        <w:t>Draws upon PLAN8010 (L1), MKT8291 (L1), COMM8260 (L1), COMM8250 (L4)</w:t>
      </w:r>
    </w:p>
  </w:comment>
  <w:comment w:id="22" w:author="Iram Ahmed" w:date="2022-06-23T14:53:00Z" w:initials="IA">
    <w:p w14:paraId="365BA071" w14:textId="77777777" w:rsidR="00DA5E20" w:rsidRPr="00DA5E20" w:rsidRDefault="00DA5E20" w:rsidP="00DA5E20">
      <w:r>
        <w:rPr>
          <w:rStyle w:val="CommentReference"/>
        </w:rPr>
        <w:annotationRef/>
      </w:r>
      <w:r>
        <w:t>Marketing objectives are based on business goals and objectives. Therefore, it is important to restate these to show how marketing ladders up to this.</w:t>
      </w:r>
    </w:p>
    <w:p w14:paraId="75092121" w14:textId="7426EB6F" w:rsidR="00DA5E20" w:rsidRDefault="00DA5E20">
      <w:pPr>
        <w:pStyle w:val="CommentText"/>
      </w:pPr>
    </w:p>
  </w:comment>
  <w:comment w:id="24" w:author="Iram Ahmed" w:date="2022-06-23T14:38:00Z" w:initials="IA">
    <w:p w14:paraId="5BEA5D04" w14:textId="16087948" w:rsidR="00E73213" w:rsidRDefault="00E73213">
      <w:pPr>
        <w:pStyle w:val="CommentText"/>
      </w:pPr>
      <w:r>
        <w:rPr>
          <w:rStyle w:val="CommentReference"/>
        </w:rPr>
        <w:annotationRef/>
      </w:r>
      <w:r>
        <w:rPr>
          <w:rFonts w:ascii="Segoe UI" w:hAnsi="Segoe UI" w:cs="Segoe UI"/>
          <w:color w:val="333333"/>
          <w:sz w:val="18"/>
          <w:szCs w:val="18"/>
          <w:shd w:val="clear" w:color="auto" w:fill="FFFFFF"/>
        </w:rPr>
        <w:t>Marketing funnel suggested as a standard strategic tool to approach marketing objectives at a high level</w:t>
      </w:r>
    </w:p>
  </w:comment>
  <w:comment w:id="27" w:author="Iram Ahmed" w:date="2022-06-23T14:45:00Z" w:initials="IA">
    <w:p w14:paraId="5CFF93E2" w14:textId="77777777" w:rsidR="00DA5E20" w:rsidRDefault="00DA5E20" w:rsidP="00DA5E20">
      <w:pPr>
        <w:pStyle w:val="NormalWeb"/>
        <w:shd w:val="clear" w:color="auto" w:fill="FFFFFF"/>
        <w:spacing w:before="0" w:beforeAutospacing="0" w:after="0" w:afterAutospacing="0"/>
        <w:rPr>
          <w:rFonts w:ascii="Segoe UI" w:hAnsi="Segoe UI" w:cs="Segoe UI"/>
          <w:color w:val="333333"/>
          <w:sz w:val="18"/>
          <w:szCs w:val="18"/>
        </w:rPr>
      </w:pPr>
      <w:r>
        <w:rPr>
          <w:rStyle w:val="CommentReference"/>
        </w:rPr>
        <w:annotationRef/>
      </w:r>
      <w:r>
        <w:rPr>
          <w:rFonts w:ascii="Segoe UI" w:hAnsi="Segoe UI" w:cs="Segoe UI"/>
          <w:color w:val="333333"/>
          <w:sz w:val="18"/>
          <w:szCs w:val="18"/>
        </w:rPr>
        <w:t>Draws upon PLAN8010 (L1), MKT8291 (L1), ADVT8101 (L1), COMM8260 (L1), COMM8250 (L4)</w:t>
      </w:r>
    </w:p>
    <w:p w14:paraId="53D91C51" w14:textId="77777777" w:rsidR="00DA5E20" w:rsidRDefault="00DA5E20" w:rsidP="00DA5E20">
      <w:pPr>
        <w:pStyle w:val="NormalWeb"/>
        <w:shd w:val="clear" w:color="auto" w:fill="FFFFFF"/>
        <w:spacing w:before="0" w:beforeAutospacing="0" w:after="0" w:afterAutospacing="0"/>
        <w:rPr>
          <w:rFonts w:ascii="Segoe UI" w:hAnsi="Segoe UI" w:cs="Segoe UI"/>
          <w:color w:val="333333"/>
          <w:sz w:val="18"/>
          <w:szCs w:val="18"/>
        </w:rPr>
      </w:pPr>
    </w:p>
    <w:p w14:paraId="4B2039C0" w14:textId="77777777" w:rsidR="00DA5E20" w:rsidRDefault="00DA5E20" w:rsidP="00DA5E20">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This proposed strategic approach overtly emphasizes value creation (how are resource proposed to be used and why). It highlights the unique combination in which paid and unpaid media are proposed to be used based on market research and current situation findings. </w:t>
      </w:r>
    </w:p>
    <w:p w14:paraId="5808A233" w14:textId="2E544AED" w:rsidR="00DA5E20" w:rsidRDefault="00DA5E20">
      <w:pPr>
        <w:pStyle w:val="CommentText"/>
      </w:pPr>
    </w:p>
  </w:comment>
  <w:comment w:id="28" w:author="Iram Ahmed" w:date="2022-07-12T15:12:00Z" w:initials="IA">
    <w:p w14:paraId="5AC1B943" w14:textId="45A77FB6" w:rsidR="694FCB34" w:rsidRDefault="694FCB34">
      <w:pPr>
        <w:pStyle w:val="CommentText"/>
      </w:pPr>
      <w:r>
        <w:t>Remember that paid media includes all the advertising tools and platforms you have been introduced to. Only use those tools that will enable you to achieve the marketing objectives</w:t>
      </w:r>
      <w:r>
        <w:rPr>
          <w:rStyle w:val="CommentReference"/>
        </w:rPr>
        <w:annotationRef/>
      </w:r>
    </w:p>
  </w:comment>
  <w:comment w:id="29" w:author="Iram Ahmed" w:date="2022-07-12T15:12:00Z" w:initials="IA">
    <w:p w14:paraId="599F7565" w14:textId="2A533A3D" w:rsidR="694FCB34" w:rsidRDefault="694FCB34">
      <w:pPr>
        <w:pStyle w:val="CommentText"/>
      </w:pPr>
      <w:r>
        <w:t>For the purposes of Strategic Marketing Communications, Public Relations is to be included in the overall Marketing Communications Strategy.</w:t>
      </w:r>
      <w:r>
        <w:rPr>
          <w:rStyle w:val="CommentReference"/>
        </w:rPr>
        <w:annotationRef/>
      </w:r>
    </w:p>
  </w:comment>
  <w:comment w:id="30" w:author="Iram Ahmed" w:date="2022-07-12T15:14:00Z" w:initials="IA">
    <w:p w14:paraId="364185D3" w14:textId="712D92A5" w:rsidR="694FCB34" w:rsidRDefault="694FCB34">
      <w:pPr>
        <w:pStyle w:val="CommentText"/>
      </w:pPr>
      <w:r>
        <w:t xml:space="preserve">If your situation requires a Public Relations Plan as part of your strategy - be sure to include this with the following sub-heading: </w:t>
      </w:r>
      <w:r w:rsidRPr="694FCB34">
        <w:rPr>
          <w:b/>
          <w:bCs/>
        </w:rPr>
        <w:t>Public Relations Plan - Strategy for building relationships and reputation.</w:t>
      </w:r>
      <w:r>
        <w:rPr>
          <w:rStyle w:val="CommentReference"/>
        </w:rPr>
        <w:annotationRef/>
      </w:r>
    </w:p>
    <w:p w14:paraId="3DA504DC" w14:textId="136C2CF9" w:rsidR="694FCB34" w:rsidRDefault="694FCB34">
      <w:pPr>
        <w:pStyle w:val="CommentText"/>
      </w:pPr>
    </w:p>
    <w:p w14:paraId="654D363D" w14:textId="1EF09AFA" w:rsidR="694FCB34" w:rsidRDefault="694FCB34">
      <w:pPr>
        <w:pStyle w:val="CommentText"/>
      </w:pPr>
      <w:r>
        <w:t>The terminology for Public Relations will differ from the terms used in marketing. Refer to the glossary of terms and references you created in PLAN8010 Strategic Marketing (Level 1) to ensure you use the correct term in the correct context</w:t>
      </w:r>
    </w:p>
  </w:comment>
  <w:comment w:id="32" w:author="Iram Ahmed" w:date="2022-06-23T14:46:00Z" w:initials="IA">
    <w:p w14:paraId="09AA51BE" w14:textId="756282F7" w:rsidR="00DA5E20" w:rsidRDefault="00DA5E20">
      <w:pPr>
        <w:pStyle w:val="CommentText"/>
      </w:pPr>
      <w:r>
        <w:rPr>
          <w:rStyle w:val="CommentReference"/>
        </w:rPr>
        <w:annotationRef/>
      </w:r>
      <w:r>
        <w:rPr>
          <w:rFonts w:ascii="Segoe UI" w:hAnsi="Segoe UI" w:cs="Segoe UI"/>
          <w:color w:val="333333"/>
          <w:sz w:val="18"/>
          <w:szCs w:val="18"/>
          <w:shd w:val="clear" w:color="auto" w:fill="FFFFFF"/>
        </w:rPr>
        <w:t>Draws upon ADVT8101 (L1), MKT8291(L1), ADVT8121 (L2), MDIA8000 (L2), MKT8011 (L2), ADVT8141 (L3), MDIA8010 (L3), PLAN8020 (L3), MGMT8095 (L3). This section focuses on advertising – big idea, brand voice, etc., communicated across media in an integrated manner, such that the target audience reached by each medium, ends up at the same marketing funnel stage as identified in marketing objectives.</w:t>
      </w:r>
    </w:p>
  </w:comment>
  <w:comment w:id="37" w:author="Iram Ahmed" w:date="2022-06-23T15:03:00Z" w:initials="IA">
    <w:p w14:paraId="52B113A9" w14:textId="2340694E" w:rsidR="00F5280E" w:rsidRDefault="290ED1DB" w:rsidP="290ED1DB">
      <w:pPr>
        <w:pStyle w:val="CommentText"/>
      </w:pPr>
      <w:r>
        <w:t>Draws upon FIN8251 (L3), MGMT8095 (L3), ADVT8141 (L3).</w:t>
      </w:r>
      <w:r w:rsidR="00F5280E">
        <w:rPr>
          <w:rStyle w:val="CommentReference"/>
        </w:rPr>
        <w:annotationRef/>
      </w:r>
    </w:p>
    <w:p w14:paraId="7C1191CD" w14:textId="0B38ED31" w:rsidR="00F5280E" w:rsidRDefault="00F5280E" w:rsidP="290ED1DB">
      <w:pPr>
        <w:pStyle w:val="CommentText"/>
      </w:pPr>
    </w:p>
    <w:p w14:paraId="41F9BBDF" w14:textId="3AC6E17E" w:rsidR="00F5280E" w:rsidRDefault="290ED1DB" w:rsidP="290ED1DB">
      <w:pPr>
        <w:pStyle w:val="CommentText"/>
      </w:pPr>
      <w:r>
        <w:t>This section is aligned with skills and tools and the order in which they are learned in the finance course (FIN8251).</w:t>
      </w:r>
    </w:p>
    <w:p w14:paraId="14427354" w14:textId="7353CE85" w:rsidR="00F5280E" w:rsidRDefault="00F5280E" w:rsidP="290ED1DB">
      <w:pPr>
        <w:pStyle w:val="CommentText"/>
      </w:pPr>
    </w:p>
    <w:p w14:paraId="42769030" w14:textId="73729275" w:rsidR="00F5280E" w:rsidRDefault="290ED1DB" w:rsidP="290ED1DB">
      <w:pPr>
        <w:pStyle w:val="CommentText"/>
      </w:pPr>
      <w:r>
        <w:t>It is proposed that students be asked not to complete this in Level 1, since they do not learn these concepts until Level 3. If this must be included in Levels 1 and 2, the weight of this section should be less.</w:t>
      </w:r>
    </w:p>
    <w:p w14:paraId="42D93B87" w14:textId="7492B2E9" w:rsidR="00F5280E" w:rsidRDefault="00F5280E" w:rsidP="290ED1D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C9204" w15:done="0"/>
  <w15:commentEx w15:paraId="1015BFF4" w15:done="0"/>
  <w15:commentEx w15:paraId="10F92E49" w15:done="0"/>
  <w15:commentEx w15:paraId="6234ED93" w15:done="0"/>
  <w15:commentEx w15:paraId="5002FAD6" w15:done="0"/>
  <w15:commentEx w15:paraId="1FD57953" w15:done="0"/>
  <w15:commentEx w15:paraId="52E854F5" w15:done="0"/>
  <w15:commentEx w15:paraId="079E319B" w15:done="0"/>
  <w15:commentEx w15:paraId="75092121" w15:done="0"/>
  <w15:commentEx w15:paraId="5BEA5D04" w15:done="0"/>
  <w15:commentEx w15:paraId="5808A233" w15:done="0"/>
  <w15:commentEx w15:paraId="5AC1B943" w15:done="0"/>
  <w15:commentEx w15:paraId="599F7565" w15:done="0"/>
  <w15:commentEx w15:paraId="654D363D" w15:done="0"/>
  <w15:commentEx w15:paraId="09AA51BE" w15:done="0"/>
  <w15:commentEx w15:paraId="42D93B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F34C1" w16cex:dateUtc="2022-05-30T16:19:00Z"/>
  <w16cex:commentExtensible w16cex:durableId="263F3731" w16cex:dateUtc="2022-05-30T16:29:00Z"/>
  <w16cex:commentExtensible w16cex:durableId="263F3B2D" w16cex:dateUtc="2022-05-30T16:46:00Z"/>
  <w16cex:commentExtensible w16cex:durableId="263F3BF8" w16cex:dateUtc="2022-05-30T16:50:00Z"/>
  <w16cex:commentExtensible w16cex:durableId="263F3DE3" w16cex:dateUtc="2022-05-30T16:58:00Z"/>
  <w16cex:commentExtensible w16cex:durableId="265EF683" w16cex:dateUtc="2022-06-23T18:26:00Z"/>
  <w16cex:commentExtensible w16cex:durableId="265EF935" w16cex:dateUtc="2022-06-23T18:37:00Z"/>
  <w16cex:commentExtensible w16cex:durableId="265EF91D" w16cex:dateUtc="2022-06-23T18:37:00Z"/>
  <w16cex:commentExtensible w16cex:durableId="265EFCE4" w16cex:dateUtc="2022-06-23T18:53:00Z"/>
  <w16cex:commentExtensible w16cex:durableId="265EF960" w16cex:dateUtc="2022-06-23T18:38:00Z"/>
  <w16cex:commentExtensible w16cex:durableId="265EFB1A" w16cex:dateUtc="2022-06-23T18:45:00Z"/>
  <w16cex:commentExtensible w16cex:durableId="45AAB970" w16cex:dateUtc="2022-07-12T19:12:00Z"/>
  <w16cex:commentExtensible w16cex:durableId="6DF02726" w16cex:dateUtc="2022-07-12T19:12:00Z"/>
  <w16cex:commentExtensible w16cex:durableId="1EE6BB89" w16cex:dateUtc="2022-07-12T19:14:00Z"/>
  <w16cex:commentExtensible w16cex:durableId="265EFB2E" w16cex:dateUtc="2022-06-23T18:46:00Z"/>
  <w16cex:commentExtensible w16cex:durableId="265EFF2D" w16cex:dateUtc="2022-06-23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C9204" w16cid:durableId="263F34C1"/>
  <w16cid:commentId w16cid:paraId="1015BFF4" w16cid:durableId="263F3731"/>
  <w16cid:commentId w16cid:paraId="10F92E49" w16cid:durableId="263F3B2D"/>
  <w16cid:commentId w16cid:paraId="6234ED93" w16cid:durableId="263F3BF8"/>
  <w16cid:commentId w16cid:paraId="5002FAD6" w16cid:durableId="263F3DE3"/>
  <w16cid:commentId w16cid:paraId="1FD57953" w16cid:durableId="265EF683"/>
  <w16cid:commentId w16cid:paraId="52E854F5" w16cid:durableId="265EF935"/>
  <w16cid:commentId w16cid:paraId="079E319B" w16cid:durableId="265EF91D"/>
  <w16cid:commentId w16cid:paraId="75092121" w16cid:durableId="265EFCE4"/>
  <w16cid:commentId w16cid:paraId="5BEA5D04" w16cid:durableId="265EF960"/>
  <w16cid:commentId w16cid:paraId="5808A233" w16cid:durableId="265EFB1A"/>
  <w16cid:commentId w16cid:paraId="5AC1B943" w16cid:durableId="45AAB970"/>
  <w16cid:commentId w16cid:paraId="599F7565" w16cid:durableId="6DF02726"/>
  <w16cid:commentId w16cid:paraId="654D363D" w16cid:durableId="1EE6BB89"/>
  <w16cid:commentId w16cid:paraId="09AA51BE" w16cid:durableId="265EFB2E"/>
  <w16cid:commentId w16cid:paraId="42D93B87" w16cid:durableId="265EF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4CEF4" w14:textId="77777777" w:rsidR="00742764" w:rsidRDefault="00742764" w:rsidP="003A3B7D">
      <w:r>
        <w:separator/>
      </w:r>
    </w:p>
  </w:endnote>
  <w:endnote w:type="continuationSeparator" w:id="0">
    <w:p w14:paraId="1F14F687" w14:textId="77777777" w:rsidR="00742764" w:rsidRDefault="00742764" w:rsidP="003A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37BB8" w14:textId="18A9A28A" w:rsidR="00F70144" w:rsidRDefault="00F70144">
    <w:pPr>
      <w:pStyle w:val="Footer"/>
    </w:pPr>
    <w:r>
      <w:t>Strategic Marketing Communications</w:t>
    </w:r>
    <w:r>
      <w:ptab w:relativeTo="margin" w:alignment="right" w:leader="none"/>
    </w:r>
    <w:r>
      <w:t>Conestoga College 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0C0DE" w14:textId="77777777" w:rsidR="00742764" w:rsidRDefault="00742764" w:rsidP="003A3B7D">
      <w:r>
        <w:separator/>
      </w:r>
    </w:p>
  </w:footnote>
  <w:footnote w:type="continuationSeparator" w:id="0">
    <w:p w14:paraId="47265124" w14:textId="77777777" w:rsidR="00742764" w:rsidRDefault="00742764" w:rsidP="003A3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5EB1" w14:textId="77777777" w:rsidR="00FC3ECF" w:rsidRPr="000D4AD4" w:rsidRDefault="00FC3ECF" w:rsidP="003A3B7D">
    <w:pPr>
      <w:pStyle w:val="Header"/>
    </w:pPr>
    <w:r w:rsidRPr="000D4AD4">
      <w:t>TITLE</w:t>
    </w:r>
    <w:r w:rsidRPr="000D4AD4">
      <w:tab/>
    </w:r>
    <w:r w:rsidRPr="000D4AD4">
      <w:tab/>
    </w:r>
    <w:sdt>
      <w:sdtPr>
        <w:id w:val="1626499879"/>
        <w:docPartObj>
          <w:docPartGallery w:val="Page Numbers (Top of Page)"/>
          <w:docPartUnique/>
        </w:docPartObj>
      </w:sdtPr>
      <w:sdtEndPr>
        <w:rPr>
          <w:noProof/>
        </w:rPr>
      </w:sdtEndPr>
      <w:sdtContent>
        <w:r w:rsidRPr="000D4AD4">
          <w:fldChar w:fldCharType="begin"/>
        </w:r>
        <w:r w:rsidRPr="000D4AD4">
          <w:instrText xml:space="preserve"> PAGE   \* MERGEFORMAT </w:instrText>
        </w:r>
        <w:r w:rsidRPr="000D4AD4">
          <w:fldChar w:fldCharType="separate"/>
        </w:r>
        <w:r w:rsidR="00DE667F">
          <w:rPr>
            <w:noProof/>
          </w:rPr>
          <w:t>22</w:t>
        </w:r>
        <w:r w:rsidRPr="000D4AD4">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840"/>
    <w:multiLevelType w:val="hybridMultilevel"/>
    <w:tmpl w:val="2736A992"/>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C42C53"/>
    <w:multiLevelType w:val="hybridMultilevel"/>
    <w:tmpl w:val="2DC8A8B2"/>
    <w:lvl w:ilvl="0" w:tplc="0409001B">
      <w:start w:val="1"/>
      <w:numFmt w:val="lowerRoman"/>
      <w:lvlText w:val="%1."/>
      <w:lvlJc w:val="righ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15A927"/>
    <w:multiLevelType w:val="hybridMultilevel"/>
    <w:tmpl w:val="47F864BC"/>
    <w:lvl w:ilvl="0" w:tplc="1120413E">
      <w:start w:val="1"/>
      <w:numFmt w:val="decimal"/>
      <w:lvlText w:val="%1."/>
      <w:lvlJc w:val="left"/>
      <w:pPr>
        <w:ind w:left="720" w:hanging="360"/>
      </w:pPr>
    </w:lvl>
    <w:lvl w:ilvl="1" w:tplc="677A2078">
      <w:start w:val="1"/>
      <w:numFmt w:val="upperRoman"/>
      <w:lvlText w:val="%2."/>
      <w:lvlJc w:val="right"/>
      <w:pPr>
        <w:ind w:left="1440" w:hanging="360"/>
      </w:pPr>
    </w:lvl>
    <w:lvl w:ilvl="2" w:tplc="218A0DA2">
      <w:start w:val="1"/>
      <w:numFmt w:val="lowerRoman"/>
      <w:lvlText w:val="%3."/>
      <w:lvlJc w:val="right"/>
      <w:pPr>
        <w:ind w:left="2160" w:hanging="180"/>
      </w:pPr>
    </w:lvl>
    <w:lvl w:ilvl="3" w:tplc="44AE1642">
      <w:start w:val="1"/>
      <w:numFmt w:val="decimal"/>
      <w:lvlText w:val="%4."/>
      <w:lvlJc w:val="left"/>
      <w:pPr>
        <w:ind w:left="2880" w:hanging="360"/>
      </w:pPr>
    </w:lvl>
    <w:lvl w:ilvl="4" w:tplc="424E3B56">
      <w:start w:val="1"/>
      <w:numFmt w:val="lowerLetter"/>
      <w:lvlText w:val="%5."/>
      <w:lvlJc w:val="left"/>
      <w:pPr>
        <w:ind w:left="3600" w:hanging="360"/>
      </w:pPr>
    </w:lvl>
    <w:lvl w:ilvl="5" w:tplc="A0602B6A">
      <w:start w:val="1"/>
      <w:numFmt w:val="lowerRoman"/>
      <w:lvlText w:val="%6."/>
      <w:lvlJc w:val="right"/>
      <w:pPr>
        <w:ind w:left="4320" w:hanging="180"/>
      </w:pPr>
    </w:lvl>
    <w:lvl w:ilvl="6" w:tplc="D4848518">
      <w:start w:val="1"/>
      <w:numFmt w:val="decimal"/>
      <w:lvlText w:val="%7."/>
      <w:lvlJc w:val="left"/>
      <w:pPr>
        <w:ind w:left="5040" w:hanging="360"/>
      </w:pPr>
    </w:lvl>
    <w:lvl w:ilvl="7" w:tplc="580082D6">
      <w:start w:val="1"/>
      <w:numFmt w:val="lowerLetter"/>
      <w:lvlText w:val="%8."/>
      <w:lvlJc w:val="left"/>
      <w:pPr>
        <w:ind w:left="5760" w:hanging="360"/>
      </w:pPr>
    </w:lvl>
    <w:lvl w:ilvl="8" w:tplc="D4427D1A">
      <w:start w:val="1"/>
      <w:numFmt w:val="lowerRoman"/>
      <w:lvlText w:val="%9."/>
      <w:lvlJc w:val="right"/>
      <w:pPr>
        <w:ind w:left="6480" w:hanging="180"/>
      </w:pPr>
    </w:lvl>
  </w:abstractNum>
  <w:abstractNum w:abstractNumId="3" w15:restartNumberingAfterBreak="0">
    <w:nsid w:val="056E0BB1"/>
    <w:multiLevelType w:val="hybridMultilevel"/>
    <w:tmpl w:val="5D668972"/>
    <w:lvl w:ilvl="0" w:tplc="04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8746B16"/>
    <w:multiLevelType w:val="hybridMultilevel"/>
    <w:tmpl w:val="089A47E6"/>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0E9F7"/>
    <w:multiLevelType w:val="hybridMultilevel"/>
    <w:tmpl w:val="ED16EF4E"/>
    <w:lvl w:ilvl="0" w:tplc="3BC8EE78">
      <w:start w:val="1"/>
      <w:numFmt w:val="lowerRoman"/>
      <w:lvlText w:val="%1."/>
      <w:lvlJc w:val="left"/>
      <w:pPr>
        <w:ind w:left="720" w:hanging="360"/>
      </w:pPr>
    </w:lvl>
    <w:lvl w:ilvl="1" w:tplc="0AC800CC">
      <w:start w:val="1"/>
      <w:numFmt w:val="lowerLetter"/>
      <w:lvlText w:val="%2."/>
      <w:lvlJc w:val="left"/>
      <w:pPr>
        <w:ind w:left="1440" w:hanging="360"/>
      </w:pPr>
    </w:lvl>
    <w:lvl w:ilvl="2" w:tplc="0A1EA290">
      <w:start w:val="1"/>
      <w:numFmt w:val="lowerRoman"/>
      <w:lvlText w:val="%3."/>
      <w:lvlJc w:val="right"/>
      <w:pPr>
        <w:ind w:left="2160" w:hanging="180"/>
      </w:pPr>
    </w:lvl>
    <w:lvl w:ilvl="3" w:tplc="F44E1426">
      <w:start w:val="1"/>
      <w:numFmt w:val="decimal"/>
      <w:lvlText w:val="%4."/>
      <w:lvlJc w:val="left"/>
      <w:pPr>
        <w:ind w:left="2880" w:hanging="360"/>
      </w:pPr>
    </w:lvl>
    <w:lvl w:ilvl="4" w:tplc="44AE2866">
      <w:start w:val="1"/>
      <w:numFmt w:val="lowerLetter"/>
      <w:lvlText w:val="%5."/>
      <w:lvlJc w:val="left"/>
      <w:pPr>
        <w:ind w:left="3600" w:hanging="360"/>
      </w:pPr>
    </w:lvl>
    <w:lvl w:ilvl="5" w:tplc="54D288D0">
      <w:start w:val="1"/>
      <w:numFmt w:val="lowerRoman"/>
      <w:lvlText w:val="%6."/>
      <w:lvlJc w:val="right"/>
      <w:pPr>
        <w:ind w:left="4320" w:hanging="180"/>
      </w:pPr>
    </w:lvl>
    <w:lvl w:ilvl="6" w:tplc="06FC3304">
      <w:start w:val="1"/>
      <w:numFmt w:val="decimal"/>
      <w:lvlText w:val="%7."/>
      <w:lvlJc w:val="left"/>
      <w:pPr>
        <w:ind w:left="5040" w:hanging="360"/>
      </w:pPr>
    </w:lvl>
    <w:lvl w:ilvl="7" w:tplc="A4CA6810">
      <w:start w:val="1"/>
      <w:numFmt w:val="lowerLetter"/>
      <w:lvlText w:val="%8."/>
      <w:lvlJc w:val="left"/>
      <w:pPr>
        <w:ind w:left="5760" w:hanging="360"/>
      </w:pPr>
    </w:lvl>
    <w:lvl w:ilvl="8" w:tplc="C40A5C14">
      <w:start w:val="1"/>
      <w:numFmt w:val="lowerRoman"/>
      <w:lvlText w:val="%9."/>
      <w:lvlJc w:val="right"/>
      <w:pPr>
        <w:ind w:left="6480" w:hanging="180"/>
      </w:pPr>
    </w:lvl>
  </w:abstractNum>
  <w:abstractNum w:abstractNumId="6" w15:restartNumberingAfterBreak="0">
    <w:nsid w:val="0FAE441B"/>
    <w:multiLevelType w:val="hybridMultilevel"/>
    <w:tmpl w:val="FB84A32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D0A2E4"/>
    <w:multiLevelType w:val="hybridMultilevel"/>
    <w:tmpl w:val="BA422628"/>
    <w:lvl w:ilvl="0" w:tplc="3A5C348A">
      <w:start w:val="1"/>
      <w:numFmt w:val="decimal"/>
      <w:lvlText w:val="%1."/>
      <w:lvlJc w:val="left"/>
      <w:pPr>
        <w:ind w:left="720" w:hanging="360"/>
      </w:pPr>
    </w:lvl>
    <w:lvl w:ilvl="1" w:tplc="E8E06CE0">
      <w:start w:val="1"/>
      <w:numFmt w:val="lowerLetter"/>
      <w:lvlText w:val="%2."/>
      <w:lvlJc w:val="left"/>
      <w:pPr>
        <w:ind w:left="1440" w:hanging="360"/>
      </w:pPr>
    </w:lvl>
    <w:lvl w:ilvl="2" w:tplc="5DDEA7EA">
      <w:start w:val="1"/>
      <w:numFmt w:val="lowerRoman"/>
      <w:lvlText w:val="%3."/>
      <w:lvlJc w:val="right"/>
      <w:pPr>
        <w:ind w:left="2160" w:hanging="180"/>
      </w:pPr>
    </w:lvl>
    <w:lvl w:ilvl="3" w:tplc="46047FDC">
      <w:start w:val="1"/>
      <w:numFmt w:val="decimal"/>
      <w:lvlText w:val="%4."/>
      <w:lvlJc w:val="left"/>
      <w:pPr>
        <w:ind w:left="2880" w:hanging="360"/>
      </w:pPr>
    </w:lvl>
    <w:lvl w:ilvl="4" w:tplc="ABAA15F0">
      <w:start w:val="1"/>
      <w:numFmt w:val="lowerLetter"/>
      <w:lvlText w:val="%5."/>
      <w:lvlJc w:val="left"/>
      <w:pPr>
        <w:ind w:left="3600" w:hanging="360"/>
      </w:pPr>
    </w:lvl>
    <w:lvl w:ilvl="5" w:tplc="1C401666">
      <w:start w:val="1"/>
      <w:numFmt w:val="lowerRoman"/>
      <w:lvlText w:val="%6."/>
      <w:lvlJc w:val="right"/>
      <w:pPr>
        <w:ind w:left="4320" w:hanging="180"/>
      </w:pPr>
    </w:lvl>
    <w:lvl w:ilvl="6" w:tplc="CA081854">
      <w:start w:val="1"/>
      <w:numFmt w:val="decimal"/>
      <w:lvlText w:val="%7."/>
      <w:lvlJc w:val="left"/>
      <w:pPr>
        <w:ind w:left="5040" w:hanging="360"/>
      </w:pPr>
    </w:lvl>
    <w:lvl w:ilvl="7" w:tplc="B112AD7A">
      <w:start w:val="1"/>
      <w:numFmt w:val="lowerLetter"/>
      <w:lvlText w:val="%8."/>
      <w:lvlJc w:val="left"/>
      <w:pPr>
        <w:ind w:left="5760" w:hanging="360"/>
      </w:pPr>
    </w:lvl>
    <w:lvl w:ilvl="8" w:tplc="B798DAAE">
      <w:start w:val="1"/>
      <w:numFmt w:val="lowerRoman"/>
      <w:lvlText w:val="%9."/>
      <w:lvlJc w:val="right"/>
      <w:pPr>
        <w:ind w:left="6480" w:hanging="180"/>
      </w:pPr>
    </w:lvl>
  </w:abstractNum>
  <w:abstractNum w:abstractNumId="8" w15:restartNumberingAfterBreak="0">
    <w:nsid w:val="15DE1C40"/>
    <w:multiLevelType w:val="hybridMultilevel"/>
    <w:tmpl w:val="1A407D9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16363EF4"/>
    <w:multiLevelType w:val="hybridMultilevel"/>
    <w:tmpl w:val="AEFEC50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8289327"/>
    <w:multiLevelType w:val="hybridMultilevel"/>
    <w:tmpl w:val="CA4AFCDC"/>
    <w:lvl w:ilvl="0" w:tplc="20D6143E">
      <w:start w:val="1"/>
      <w:numFmt w:val="decimal"/>
      <w:lvlText w:val="%1."/>
      <w:lvlJc w:val="left"/>
      <w:pPr>
        <w:ind w:left="720" w:hanging="360"/>
      </w:pPr>
    </w:lvl>
    <w:lvl w:ilvl="1" w:tplc="CF766792">
      <w:start w:val="1"/>
      <w:numFmt w:val="lowerLetter"/>
      <w:lvlText w:val="%2."/>
      <w:lvlJc w:val="left"/>
      <w:pPr>
        <w:ind w:left="1440" w:hanging="360"/>
      </w:pPr>
    </w:lvl>
    <w:lvl w:ilvl="2" w:tplc="CE366F4E">
      <w:start w:val="1"/>
      <w:numFmt w:val="lowerRoman"/>
      <w:lvlText w:val="%3."/>
      <w:lvlJc w:val="right"/>
      <w:pPr>
        <w:ind w:left="2160" w:hanging="180"/>
      </w:pPr>
    </w:lvl>
    <w:lvl w:ilvl="3" w:tplc="7496369A">
      <w:start w:val="1"/>
      <w:numFmt w:val="decimal"/>
      <w:lvlText w:val="%4."/>
      <w:lvlJc w:val="left"/>
      <w:pPr>
        <w:ind w:left="2880" w:hanging="360"/>
      </w:pPr>
    </w:lvl>
    <w:lvl w:ilvl="4" w:tplc="10225FA6">
      <w:start w:val="1"/>
      <w:numFmt w:val="lowerLetter"/>
      <w:lvlText w:val="%5."/>
      <w:lvlJc w:val="left"/>
      <w:pPr>
        <w:ind w:left="3600" w:hanging="360"/>
      </w:pPr>
    </w:lvl>
    <w:lvl w:ilvl="5" w:tplc="BB1A516C">
      <w:start w:val="1"/>
      <w:numFmt w:val="lowerRoman"/>
      <w:lvlText w:val="%6."/>
      <w:lvlJc w:val="right"/>
      <w:pPr>
        <w:ind w:left="4320" w:hanging="180"/>
      </w:pPr>
    </w:lvl>
    <w:lvl w:ilvl="6" w:tplc="1958CA8A">
      <w:start w:val="1"/>
      <w:numFmt w:val="decimal"/>
      <w:lvlText w:val="%7."/>
      <w:lvlJc w:val="left"/>
      <w:pPr>
        <w:ind w:left="5040" w:hanging="360"/>
      </w:pPr>
    </w:lvl>
    <w:lvl w:ilvl="7" w:tplc="9CD29AE0">
      <w:start w:val="1"/>
      <w:numFmt w:val="lowerLetter"/>
      <w:lvlText w:val="%8."/>
      <w:lvlJc w:val="left"/>
      <w:pPr>
        <w:ind w:left="5760" w:hanging="360"/>
      </w:pPr>
    </w:lvl>
    <w:lvl w:ilvl="8" w:tplc="32C620A8">
      <w:start w:val="1"/>
      <w:numFmt w:val="lowerRoman"/>
      <w:lvlText w:val="%9."/>
      <w:lvlJc w:val="right"/>
      <w:pPr>
        <w:ind w:left="6480" w:hanging="180"/>
      </w:pPr>
    </w:lvl>
  </w:abstractNum>
  <w:abstractNum w:abstractNumId="11" w15:restartNumberingAfterBreak="0">
    <w:nsid w:val="18BC937B"/>
    <w:multiLevelType w:val="hybridMultilevel"/>
    <w:tmpl w:val="D88288FC"/>
    <w:lvl w:ilvl="0" w:tplc="A3A45A38">
      <w:start w:val="1"/>
      <w:numFmt w:val="lowerRoman"/>
      <w:lvlText w:val="%1."/>
      <w:lvlJc w:val="right"/>
      <w:pPr>
        <w:ind w:left="720" w:hanging="360"/>
      </w:pPr>
    </w:lvl>
    <w:lvl w:ilvl="1" w:tplc="A212F6C0">
      <w:start w:val="1"/>
      <w:numFmt w:val="lowerLetter"/>
      <w:lvlText w:val="%2."/>
      <w:lvlJc w:val="left"/>
      <w:pPr>
        <w:ind w:left="1440" w:hanging="360"/>
      </w:pPr>
    </w:lvl>
    <w:lvl w:ilvl="2" w:tplc="BC301DF0">
      <w:start w:val="1"/>
      <w:numFmt w:val="lowerRoman"/>
      <w:lvlText w:val="%3."/>
      <w:lvlJc w:val="right"/>
      <w:pPr>
        <w:ind w:left="2160" w:hanging="180"/>
      </w:pPr>
    </w:lvl>
    <w:lvl w:ilvl="3" w:tplc="E5963F14">
      <w:start w:val="1"/>
      <w:numFmt w:val="decimal"/>
      <w:lvlText w:val="%4."/>
      <w:lvlJc w:val="left"/>
      <w:pPr>
        <w:ind w:left="2880" w:hanging="360"/>
      </w:pPr>
    </w:lvl>
    <w:lvl w:ilvl="4" w:tplc="61F42618">
      <w:start w:val="1"/>
      <w:numFmt w:val="lowerLetter"/>
      <w:lvlText w:val="%5."/>
      <w:lvlJc w:val="left"/>
      <w:pPr>
        <w:ind w:left="3600" w:hanging="360"/>
      </w:pPr>
    </w:lvl>
    <w:lvl w:ilvl="5" w:tplc="E4F080F2">
      <w:start w:val="1"/>
      <w:numFmt w:val="lowerRoman"/>
      <w:lvlText w:val="%6."/>
      <w:lvlJc w:val="right"/>
      <w:pPr>
        <w:ind w:left="4320" w:hanging="180"/>
      </w:pPr>
    </w:lvl>
    <w:lvl w:ilvl="6" w:tplc="4CBE7A3A">
      <w:start w:val="1"/>
      <w:numFmt w:val="decimal"/>
      <w:lvlText w:val="%7."/>
      <w:lvlJc w:val="left"/>
      <w:pPr>
        <w:ind w:left="5040" w:hanging="360"/>
      </w:pPr>
    </w:lvl>
    <w:lvl w:ilvl="7" w:tplc="5EAC6536">
      <w:start w:val="1"/>
      <w:numFmt w:val="lowerLetter"/>
      <w:lvlText w:val="%8."/>
      <w:lvlJc w:val="left"/>
      <w:pPr>
        <w:ind w:left="5760" w:hanging="360"/>
      </w:pPr>
    </w:lvl>
    <w:lvl w:ilvl="8" w:tplc="2BB87654">
      <w:start w:val="1"/>
      <w:numFmt w:val="lowerRoman"/>
      <w:lvlText w:val="%9."/>
      <w:lvlJc w:val="right"/>
      <w:pPr>
        <w:ind w:left="6480" w:hanging="180"/>
      </w:pPr>
    </w:lvl>
  </w:abstractNum>
  <w:abstractNum w:abstractNumId="12" w15:restartNumberingAfterBreak="0">
    <w:nsid w:val="1988324F"/>
    <w:multiLevelType w:val="hybridMultilevel"/>
    <w:tmpl w:val="74EE4690"/>
    <w:lvl w:ilvl="0" w:tplc="04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AD80A40"/>
    <w:multiLevelType w:val="hybridMultilevel"/>
    <w:tmpl w:val="E3A6E40A"/>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C330C7F"/>
    <w:multiLevelType w:val="hybridMultilevel"/>
    <w:tmpl w:val="138AE22E"/>
    <w:lvl w:ilvl="0" w:tplc="0409001B">
      <w:start w:val="1"/>
      <w:numFmt w:val="lowerRoman"/>
      <w:lvlText w:val="%1."/>
      <w:lvlJc w:val="righ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3FB1178"/>
    <w:multiLevelType w:val="hybridMultilevel"/>
    <w:tmpl w:val="4868316A"/>
    <w:lvl w:ilvl="0" w:tplc="6AD846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D6386"/>
    <w:multiLevelType w:val="hybridMultilevel"/>
    <w:tmpl w:val="A11C2A68"/>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B7174"/>
    <w:multiLevelType w:val="hybridMultilevel"/>
    <w:tmpl w:val="7B5864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A472E5D"/>
    <w:multiLevelType w:val="hybridMultilevel"/>
    <w:tmpl w:val="260AD246"/>
    <w:lvl w:ilvl="0" w:tplc="9E48DD5E">
      <w:start w:val="1"/>
      <w:numFmt w:val="bullet"/>
      <w:lvlText w:val="-"/>
      <w:lvlJc w:val="left"/>
      <w:pPr>
        <w:tabs>
          <w:tab w:val="num" w:pos="720"/>
        </w:tabs>
        <w:ind w:left="720" w:hanging="360"/>
      </w:pPr>
      <w:rPr>
        <w:rFonts w:ascii="Arial" w:hAnsi="Arial" w:hint="default"/>
      </w:rPr>
    </w:lvl>
    <w:lvl w:ilvl="1" w:tplc="E9E0D0EE" w:tentative="1">
      <w:start w:val="1"/>
      <w:numFmt w:val="bullet"/>
      <w:lvlText w:val="-"/>
      <w:lvlJc w:val="left"/>
      <w:pPr>
        <w:tabs>
          <w:tab w:val="num" w:pos="1440"/>
        </w:tabs>
        <w:ind w:left="1440" w:hanging="360"/>
      </w:pPr>
      <w:rPr>
        <w:rFonts w:ascii="Arial" w:hAnsi="Arial" w:hint="default"/>
      </w:rPr>
    </w:lvl>
    <w:lvl w:ilvl="2" w:tplc="ECFE8608" w:tentative="1">
      <w:start w:val="1"/>
      <w:numFmt w:val="bullet"/>
      <w:lvlText w:val="-"/>
      <w:lvlJc w:val="left"/>
      <w:pPr>
        <w:tabs>
          <w:tab w:val="num" w:pos="2160"/>
        </w:tabs>
        <w:ind w:left="2160" w:hanging="360"/>
      </w:pPr>
      <w:rPr>
        <w:rFonts w:ascii="Arial" w:hAnsi="Arial" w:hint="default"/>
      </w:rPr>
    </w:lvl>
    <w:lvl w:ilvl="3" w:tplc="61B4D2DC" w:tentative="1">
      <w:start w:val="1"/>
      <w:numFmt w:val="bullet"/>
      <w:lvlText w:val="-"/>
      <w:lvlJc w:val="left"/>
      <w:pPr>
        <w:tabs>
          <w:tab w:val="num" w:pos="2880"/>
        </w:tabs>
        <w:ind w:left="2880" w:hanging="360"/>
      </w:pPr>
      <w:rPr>
        <w:rFonts w:ascii="Arial" w:hAnsi="Arial" w:hint="default"/>
      </w:rPr>
    </w:lvl>
    <w:lvl w:ilvl="4" w:tplc="CA026578" w:tentative="1">
      <w:start w:val="1"/>
      <w:numFmt w:val="bullet"/>
      <w:lvlText w:val="-"/>
      <w:lvlJc w:val="left"/>
      <w:pPr>
        <w:tabs>
          <w:tab w:val="num" w:pos="3600"/>
        </w:tabs>
        <w:ind w:left="3600" w:hanging="360"/>
      </w:pPr>
      <w:rPr>
        <w:rFonts w:ascii="Arial" w:hAnsi="Arial" w:hint="default"/>
      </w:rPr>
    </w:lvl>
    <w:lvl w:ilvl="5" w:tplc="25C2CC02" w:tentative="1">
      <w:start w:val="1"/>
      <w:numFmt w:val="bullet"/>
      <w:lvlText w:val="-"/>
      <w:lvlJc w:val="left"/>
      <w:pPr>
        <w:tabs>
          <w:tab w:val="num" w:pos="4320"/>
        </w:tabs>
        <w:ind w:left="4320" w:hanging="360"/>
      </w:pPr>
      <w:rPr>
        <w:rFonts w:ascii="Arial" w:hAnsi="Arial" w:hint="default"/>
      </w:rPr>
    </w:lvl>
    <w:lvl w:ilvl="6" w:tplc="256ADD04" w:tentative="1">
      <w:start w:val="1"/>
      <w:numFmt w:val="bullet"/>
      <w:lvlText w:val="-"/>
      <w:lvlJc w:val="left"/>
      <w:pPr>
        <w:tabs>
          <w:tab w:val="num" w:pos="5040"/>
        </w:tabs>
        <w:ind w:left="5040" w:hanging="360"/>
      </w:pPr>
      <w:rPr>
        <w:rFonts w:ascii="Arial" w:hAnsi="Arial" w:hint="default"/>
      </w:rPr>
    </w:lvl>
    <w:lvl w:ilvl="7" w:tplc="799E04DE" w:tentative="1">
      <w:start w:val="1"/>
      <w:numFmt w:val="bullet"/>
      <w:lvlText w:val="-"/>
      <w:lvlJc w:val="left"/>
      <w:pPr>
        <w:tabs>
          <w:tab w:val="num" w:pos="5760"/>
        </w:tabs>
        <w:ind w:left="5760" w:hanging="360"/>
      </w:pPr>
      <w:rPr>
        <w:rFonts w:ascii="Arial" w:hAnsi="Arial" w:hint="default"/>
      </w:rPr>
    </w:lvl>
    <w:lvl w:ilvl="8" w:tplc="2FE6F7E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B7A7296"/>
    <w:multiLevelType w:val="hybridMultilevel"/>
    <w:tmpl w:val="44B2B0BE"/>
    <w:lvl w:ilvl="0" w:tplc="0F360FE2">
      <w:start w:val="1"/>
      <w:numFmt w:val="upperRoman"/>
      <w:lvlText w:val="%1."/>
      <w:lvlJc w:val="left"/>
      <w:pPr>
        <w:ind w:left="720" w:hanging="360"/>
      </w:pPr>
    </w:lvl>
    <w:lvl w:ilvl="1" w:tplc="D22A1B38">
      <w:start w:val="1"/>
      <w:numFmt w:val="lowerLetter"/>
      <w:lvlText w:val="%2."/>
      <w:lvlJc w:val="left"/>
      <w:pPr>
        <w:ind w:left="1440" w:hanging="360"/>
      </w:pPr>
    </w:lvl>
    <w:lvl w:ilvl="2" w:tplc="9AA4F5C0">
      <w:start w:val="1"/>
      <w:numFmt w:val="lowerRoman"/>
      <w:lvlText w:val="%3."/>
      <w:lvlJc w:val="right"/>
      <w:pPr>
        <w:ind w:left="2160" w:hanging="180"/>
      </w:pPr>
    </w:lvl>
    <w:lvl w:ilvl="3" w:tplc="59FA672A">
      <w:start w:val="1"/>
      <w:numFmt w:val="decimal"/>
      <w:lvlText w:val="%4."/>
      <w:lvlJc w:val="left"/>
      <w:pPr>
        <w:ind w:left="2880" w:hanging="360"/>
      </w:pPr>
    </w:lvl>
    <w:lvl w:ilvl="4" w:tplc="23B42EF4">
      <w:start w:val="1"/>
      <w:numFmt w:val="lowerLetter"/>
      <w:lvlText w:val="%5."/>
      <w:lvlJc w:val="left"/>
      <w:pPr>
        <w:ind w:left="3600" w:hanging="360"/>
      </w:pPr>
    </w:lvl>
    <w:lvl w:ilvl="5" w:tplc="9BF6A024">
      <w:start w:val="1"/>
      <w:numFmt w:val="lowerRoman"/>
      <w:lvlText w:val="%6."/>
      <w:lvlJc w:val="right"/>
      <w:pPr>
        <w:ind w:left="4320" w:hanging="180"/>
      </w:pPr>
    </w:lvl>
    <w:lvl w:ilvl="6" w:tplc="1CDA3FD2">
      <w:start w:val="1"/>
      <w:numFmt w:val="decimal"/>
      <w:lvlText w:val="%7."/>
      <w:lvlJc w:val="left"/>
      <w:pPr>
        <w:ind w:left="5040" w:hanging="360"/>
      </w:pPr>
    </w:lvl>
    <w:lvl w:ilvl="7" w:tplc="DADEF57C">
      <w:start w:val="1"/>
      <w:numFmt w:val="lowerLetter"/>
      <w:lvlText w:val="%8."/>
      <w:lvlJc w:val="left"/>
      <w:pPr>
        <w:ind w:left="5760" w:hanging="360"/>
      </w:pPr>
    </w:lvl>
    <w:lvl w:ilvl="8" w:tplc="481821AA">
      <w:start w:val="1"/>
      <w:numFmt w:val="lowerRoman"/>
      <w:lvlText w:val="%9."/>
      <w:lvlJc w:val="right"/>
      <w:pPr>
        <w:ind w:left="6480" w:hanging="180"/>
      </w:pPr>
    </w:lvl>
  </w:abstractNum>
  <w:abstractNum w:abstractNumId="20" w15:restartNumberingAfterBreak="0">
    <w:nsid w:val="2DAD4F04"/>
    <w:multiLevelType w:val="hybridMultilevel"/>
    <w:tmpl w:val="E3D27B26"/>
    <w:lvl w:ilvl="0" w:tplc="CF1E6C34">
      <w:start w:val="1"/>
      <w:numFmt w:val="upperRoman"/>
      <w:lvlText w:val="%1."/>
      <w:lvlJc w:val="left"/>
      <w:pPr>
        <w:ind w:left="720" w:hanging="360"/>
      </w:pPr>
    </w:lvl>
    <w:lvl w:ilvl="1" w:tplc="6B369886">
      <w:start w:val="1"/>
      <w:numFmt w:val="lowerLetter"/>
      <w:lvlText w:val="%2."/>
      <w:lvlJc w:val="left"/>
      <w:pPr>
        <w:ind w:left="1440" w:hanging="360"/>
      </w:pPr>
    </w:lvl>
    <w:lvl w:ilvl="2" w:tplc="F1F8382A">
      <w:start w:val="1"/>
      <w:numFmt w:val="lowerRoman"/>
      <w:lvlText w:val="%3."/>
      <w:lvlJc w:val="right"/>
      <w:pPr>
        <w:ind w:left="2160" w:hanging="180"/>
      </w:pPr>
    </w:lvl>
    <w:lvl w:ilvl="3" w:tplc="046622A8">
      <w:start w:val="1"/>
      <w:numFmt w:val="decimal"/>
      <w:lvlText w:val="%4."/>
      <w:lvlJc w:val="left"/>
      <w:pPr>
        <w:ind w:left="2880" w:hanging="360"/>
      </w:pPr>
    </w:lvl>
    <w:lvl w:ilvl="4" w:tplc="E640E278">
      <w:start w:val="1"/>
      <w:numFmt w:val="lowerLetter"/>
      <w:lvlText w:val="%5."/>
      <w:lvlJc w:val="left"/>
      <w:pPr>
        <w:ind w:left="3600" w:hanging="360"/>
      </w:pPr>
    </w:lvl>
    <w:lvl w:ilvl="5" w:tplc="9864CE10">
      <w:start w:val="1"/>
      <w:numFmt w:val="lowerRoman"/>
      <w:lvlText w:val="%6."/>
      <w:lvlJc w:val="right"/>
      <w:pPr>
        <w:ind w:left="4320" w:hanging="180"/>
      </w:pPr>
    </w:lvl>
    <w:lvl w:ilvl="6" w:tplc="D3C838F2">
      <w:start w:val="1"/>
      <w:numFmt w:val="decimal"/>
      <w:lvlText w:val="%7."/>
      <w:lvlJc w:val="left"/>
      <w:pPr>
        <w:ind w:left="5040" w:hanging="360"/>
      </w:pPr>
    </w:lvl>
    <w:lvl w:ilvl="7" w:tplc="1BE81358">
      <w:start w:val="1"/>
      <w:numFmt w:val="lowerLetter"/>
      <w:lvlText w:val="%8."/>
      <w:lvlJc w:val="left"/>
      <w:pPr>
        <w:ind w:left="5760" w:hanging="360"/>
      </w:pPr>
    </w:lvl>
    <w:lvl w:ilvl="8" w:tplc="68B6906C">
      <w:start w:val="1"/>
      <w:numFmt w:val="lowerRoman"/>
      <w:lvlText w:val="%9."/>
      <w:lvlJc w:val="right"/>
      <w:pPr>
        <w:ind w:left="6480" w:hanging="180"/>
      </w:pPr>
    </w:lvl>
  </w:abstractNum>
  <w:abstractNum w:abstractNumId="21" w15:restartNumberingAfterBreak="0">
    <w:nsid w:val="34654232"/>
    <w:multiLevelType w:val="hybridMultilevel"/>
    <w:tmpl w:val="75221DF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B560C97"/>
    <w:multiLevelType w:val="hybridMultilevel"/>
    <w:tmpl w:val="67F0FC12"/>
    <w:lvl w:ilvl="0" w:tplc="0409001B">
      <w:start w:val="1"/>
      <w:numFmt w:val="lowerRoman"/>
      <w:lvlText w:val="%1."/>
      <w:lvlJc w:val="righ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CA42D55"/>
    <w:multiLevelType w:val="hybridMultilevel"/>
    <w:tmpl w:val="C90A40CC"/>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A900B5"/>
    <w:multiLevelType w:val="hybridMultilevel"/>
    <w:tmpl w:val="E29CF75C"/>
    <w:lvl w:ilvl="0" w:tplc="3A9261F2">
      <w:start w:val="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1480852"/>
    <w:multiLevelType w:val="hybridMultilevel"/>
    <w:tmpl w:val="D9BEDB8E"/>
    <w:lvl w:ilvl="0" w:tplc="10090017">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1CA3FF4"/>
    <w:multiLevelType w:val="hybridMultilevel"/>
    <w:tmpl w:val="FDC4CD5C"/>
    <w:lvl w:ilvl="0" w:tplc="00C28808">
      <w:start w:val="1"/>
      <w:numFmt w:val="lowerRoman"/>
      <w:lvlText w:val="%1."/>
      <w:lvlJc w:val="left"/>
      <w:pPr>
        <w:ind w:left="720" w:hanging="360"/>
      </w:pPr>
    </w:lvl>
    <w:lvl w:ilvl="1" w:tplc="0CC67FF6">
      <w:start w:val="1"/>
      <w:numFmt w:val="lowerLetter"/>
      <w:lvlText w:val="%2."/>
      <w:lvlJc w:val="left"/>
      <w:pPr>
        <w:ind w:left="1440" w:hanging="360"/>
      </w:pPr>
    </w:lvl>
    <w:lvl w:ilvl="2" w:tplc="6254A608">
      <w:start w:val="1"/>
      <w:numFmt w:val="lowerRoman"/>
      <w:lvlText w:val="%3."/>
      <w:lvlJc w:val="right"/>
      <w:pPr>
        <w:ind w:left="2160" w:hanging="180"/>
      </w:pPr>
    </w:lvl>
    <w:lvl w:ilvl="3" w:tplc="26225C70">
      <w:start w:val="1"/>
      <w:numFmt w:val="decimal"/>
      <w:lvlText w:val="%4."/>
      <w:lvlJc w:val="left"/>
      <w:pPr>
        <w:ind w:left="2880" w:hanging="360"/>
      </w:pPr>
    </w:lvl>
    <w:lvl w:ilvl="4" w:tplc="86DE9854">
      <w:start w:val="1"/>
      <w:numFmt w:val="lowerLetter"/>
      <w:lvlText w:val="%5."/>
      <w:lvlJc w:val="left"/>
      <w:pPr>
        <w:ind w:left="3600" w:hanging="360"/>
      </w:pPr>
    </w:lvl>
    <w:lvl w:ilvl="5" w:tplc="6E261382">
      <w:start w:val="1"/>
      <w:numFmt w:val="lowerRoman"/>
      <w:lvlText w:val="%6."/>
      <w:lvlJc w:val="right"/>
      <w:pPr>
        <w:ind w:left="4320" w:hanging="180"/>
      </w:pPr>
    </w:lvl>
    <w:lvl w:ilvl="6" w:tplc="DE4E1B1C">
      <w:start w:val="1"/>
      <w:numFmt w:val="decimal"/>
      <w:lvlText w:val="%7."/>
      <w:lvlJc w:val="left"/>
      <w:pPr>
        <w:ind w:left="5040" w:hanging="360"/>
      </w:pPr>
    </w:lvl>
    <w:lvl w:ilvl="7" w:tplc="6A2800D8">
      <w:start w:val="1"/>
      <w:numFmt w:val="lowerLetter"/>
      <w:lvlText w:val="%8."/>
      <w:lvlJc w:val="left"/>
      <w:pPr>
        <w:ind w:left="5760" w:hanging="360"/>
      </w:pPr>
    </w:lvl>
    <w:lvl w:ilvl="8" w:tplc="9752C9DA">
      <w:start w:val="1"/>
      <w:numFmt w:val="lowerRoman"/>
      <w:lvlText w:val="%9."/>
      <w:lvlJc w:val="right"/>
      <w:pPr>
        <w:ind w:left="6480" w:hanging="180"/>
      </w:pPr>
    </w:lvl>
  </w:abstractNum>
  <w:abstractNum w:abstractNumId="27" w15:restartNumberingAfterBreak="0">
    <w:nsid w:val="53768F09"/>
    <w:multiLevelType w:val="hybridMultilevel"/>
    <w:tmpl w:val="1E8E9EAC"/>
    <w:lvl w:ilvl="0" w:tplc="A3929222">
      <w:start w:val="1"/>
      <w:numFmt w:val="upperRoman"/>
      <w:lvlText w:val="%1."/>
      <w:lvlJc w:val="right"/>
      <w:pPr>
        <w:ind w:left="720" w:hanging="360"/>
      </w:pPr>
    </w:lvl>
    <w:lvl w:ilvl="1" w:tplc="9BE6705E">
      <w:start w:val="1"/>
      <w:numFmt w:val="lowerLetter"/>
      <w:lvlText w:val="%2."/>
      <w:lvlJc w:val="left"/>
      <w:pPr>
        <w:ind w:left="1440" w:hanging="360"/>
      </w:pPr>
    </w:lvl>
    <w:lvl w:ilvl="2" w:tplc="3EC8F9C2">
      <w:start w:val="1"/>
      <w:numFmt w:val="lowerRoman"/>
      <w:lvlText w:val="%3."/>
      <w:lvlJc w:val="right"/>
      <w:pPr>
        <w:ind w:left="2160" w:hanging="180"/>
      </w:pPr>
    </w:lvl>
    <w:lvl w:ilvl="3" w:tplc="390C0B70">
      <w:start w:val="1"/>
      <w:numFmt w:val="decimal"/>
      <w:lvlText w:val="%4."/>
      <w:lvlJc w:val="left"/>
      <w:pPr>
        <w:ind w:left="2880" w:hanging="360"/>
      </w:pPr>
    </w:lvl>
    <w:lvl w:ilvl="4" w:tplc="481AA0F0">
      <w:start w:val="1"/>
      <w:numFmt w:val="lowerLetter"/>
      <w:lvlText w:val="%5."/>
      <w:lvlJc w:val="left"/>
      <w:pPr>
        <w:ind w:left="3600" w:hanging="360"/>
      </w:pPr>
    </w:lvl>
    <w:lvl w:ilvl="5" w:tplc="BE0437AC">
      <w:start w:val="1"/>
      <w:numFmt w:val="lowerRoman"/>
      <w:lvlText w:val="%6."/>
      <w:lvlJc w:val="right"/>
      <w:pPr>
        <w:ind w:left="4320" w:hanging="180"/>
      </w:pPr>
    </w:lvl>
    <w:lvl w:ilvl="6" w:tplc="15D4CE8A">
      <w:start w:val="1"/>
      <w:numFmt w:val="decimal"/>
      <w:lvlText w:val="%7."/>
      <w:lvlJc w:val="left"/>
      <w:pPr>
        <w:ind w:left="5040" w:hanging="360"/>
      </w:pPr>
    </w:lvl>
    <w:lvl w:ilvl="7" w:tplc="1C184E42">
      <w:start w:val="1"/>
      <w:numFmt w:val="lowerLetter"/>
      <w:lvlText w:val="%8."/>
      <w:lvlJc w:val="left"/>
      <w:pPr>
        <w:ind w:left="5760" w:hanging="360"/>
      </w:pPr>
    </w:lvl>
    <w:lvl w:ilvl="8" w:tplc="ACF271CC">
      <w:start w:val="1"/>
      <w:numFmt w:val="lowerRoman"/>
      <w:lvlText w:val="%9."/>
      <w:lvlJc w:val="right"/>
      <w:pPr>
        <w:ind w:left="6480" w:hanging="180"/>
      </w:pPr>
    </w:lvl>
  </w:abstractNum>
  <w:abstractNum w:abstractNumId="28" w15:restartNumberingAfterBreak="0">
    <w:nsid w:val="561102D1"/>
    <w:multiLevelType w:val="hybridMultilevel"/>
    <w:tmpl w:val="64626EEC"/>
    <w:lvl w:ilvl="0" w:tplc="10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F1271B"/>
    <w:multiLevelType w:val="multilevel"/>
    <w:tmpl w:val="834EE1A0"/>
    <w:lvl w:ilvl="0">
      <w:start w:val="1"/>
      <w:numFmt w:val="decimal"/>
      <w:lvlText w:val="%1."/>
      <w:lvlJc w:val="left"/>
      <w:pPr>
        <w:ind w:left="720" w:hanging="360"/>
      </w:pPr>
    </w:lvl>
    <w:lvl w:ilvl="1">
      <w:start w:val="1"/>
      <w:numFmt w:val="upperRoman"/>
      <w:lvlText w:val="%1."/>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E073FF"/>
    <w:multiLevelType w:val="hybridMultilevel"/>
    <w:tmpl w:val="B4D27FA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7829EA"/>
    <w:multiLevelType w:val="hybridMultilevel"/>
    <w:tmpl w:val="C3FAF4B8"/>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7F20BC"/>
    <w:multiLevelType w:val="hybridMultilevel"/>
    <w:tmpl w:val="FF6A468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A2624B8"/>
    <w:multiLevelType w:val="hybridMultilevel"/>
    <w:tmpl w:val="B97C665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22298A"/>
    <w:multiLevelType w:val="hybridMultilevel"/>
    <w:tmpl w:val="D49AC3EC"/>
    <w:lvl w:ilvl="0" w:tplc="1009000F">
      <w:start w:val="1"/>
      <w:numFmt w:val="decimal"/>
      <w:lvlText w:val="%1."/>
      <w:lvlJc w:val="lef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69025F"/>
    <w:multiLevelType w:val="hybridMultilevel"/>
    <w:tmpl w:val="39B066B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0E41AF"/>
    <w:multiLevelType w:val="hybridMultilevel"/>
    <w:tmpl w:val="09A6736A"/>
    <w:lvl w:ilvl="0" w:tplc="0F7A2EFA">
      <w:start w:val="1"/>
      <w:numFmt w:val="bullet"/>
      <w:lvlText w:val=""/>
      <w:lvlJc w:val="left"/>
      <w:pPr>
        <w:ind w:left="720" w:hanging="360"/>
      </w:pPr>
      <w:rPr>
        <w:rFonts w:ascii="Symbol" w:hAnsi="Symbol" w:hint="default"/>
      </w:rPr>
    </w:lvl>
    <w:lvl w:ilvl="1" w:tplc="AA40D3B6">
      <w:start w:val="1"/>
      <w:numFmt w:val="bullet"/>
      <w:lvlText w:val="o"/>
      <w:lvlJc w:val="left"/>
      <w:pPr>
        <w:ind w:left="1440" w:hanging="360"/>
      </w:pPr>
      <w:rPr>
        <w:rFonts w:ascii="Courier New" w:hAnsi="Courier New" w:hint="default"/>
      </w:rPr>
    </w:lvl>
    <w:lvl w:ilvl="2" w:tplc="8BC43EA6">
      <w:start w:val="1"/>
      <w:numFmt w:val="bullet"/>
      <w:lvlText w:val=""/>
      <w:lvlJc w:val="left"/>
      <w:pPr>
        <w:ind w:left="2160" w:hanging="360"/>
      </w:pPr>
      <w:rPr>
        <w:rFonts w:ascii="Wingdings" w:hAnsi="Wingdings" w:hint="default"/>
      </w:rPr>
    </w:lvl>
    <w:lvl w:ilvl="3" w:tplc="D72AE120">
      <w:start w:val="1"/>
      <w:numFmt w:val="bullet"/>
      <w:lvlText w:val=""/>
      <w:lvlJc w:val="left"/>
      <w:pPr>
        <w:ind w:left="2880" w:hanging="360"/>
      </w:pPr>
      <w:rPr>
        <w:rFonts w:ascii="Symbol" w:hAnsi="Symbol" w:hint="default"/>
      </w:rPr>
    </w:lvl>
    <w:lvl w:ilvl="4" w:tplc="09EAD5D2">
      <w:start w:val="1"/>
      <w:numFmt w:val="bullet"/>
      <w:lvlText w:val="o"/>
      <w:lvlJc w:val="left"/>
      <w:pPr>
        <w:ind w:left="3600" w:hanging="360"/>
      </w:pPr>
      <w:rPr>
        <w:rFonts w:ascii="Courier New" w:hAnsi="Courier New" w:hint="default"/>
      </w:rPr>
    </w:lvl>
    <w:lvl w:ilvl="5" w:tplc="93CC8502">
      <w:start w:val="1"/>
      <w:numFmt w:val="bullet"/>
      <w:lvlText w:val=""/>
      <w:lvlJc w:val="left"/>
      <w:pPr>
        <w:ind w:left="4320" w:hanging="360"/>
      </w:pPr>
      <w:rPr>
        <w:rFonts w:ascii="Wingdings" w:hAnsi="Wingdings" w:hint="default"/>
      </w:rPr>
    </w:lvl>
    <w:lvl w:ilvl="6" w:tplc="3E661EDA">
      <w:start w:val="1"/>
      <w:numFmt w:val="bullet"/>
      <w:lvlText w:val=""/>
      <w:lvlJc w:val="left"/>
      <w:pPr>
        <w:ind w:left="5040" w:hanging="360"/>
      </w:pPr>
      <w:rPr>
        <w:rFonts w:ascii="Symbol" w:hAnsi="Symbol" w:hint="default"/>
      </w:rPr>
    </w:lvl>
    <w:lvl w:ilvl="7" w:tplc="E2BCC50A">
      <w:start w:val="1"/>
      <w:numFmt w:val="bullet"/>
      <w:lvlText w:val="o"/>
      <w:lvlJc w:val="left"/>
      <w:pPr>
        <w:ind w:left="5760" w:hanging="360"/>
      </w:pPr>
      <w:rPr>
        <w:rFonts w:ascii="Courier New" w:hAnsi="Courier New" w:hint="default"/>
      </w:rPr>
    </w:lvl>
    <w:lvl w:ilvl="8" w:tplc="C5F006F4">
      <w:start w:val="1"/>
      <w:numFmt w:val="bullet"/>
      <w:lvlText w:val=""/>
      <w:lvlJc w:val="left"/>
      <w:pPr>
        <w:ind w:left="6480" w:hanging="360"/>
      </w:pPr>
      <w:rPr>
        <w:rFonts w:ascii="Wingdings" w:hAnsi="Wingdings" w:hint="default"/>
      </w:rPr>
    </w:lvl>
  </w:abstractNum>
  <w:abstractNum w:abstractNumId="37" w15:restartNumberingAfterBreak="0">
    <w:nsid w:val="66A05CA3"/>
    <w:multiLevelType w:val="hybridMultilevel"/>
    <w:tmpl w:val="4658EFCA"/>
    <w:lvl w:ilvl="0" w:tplc="0409001B">
      <w:start w:val="1"/>
      <w:numFmt w:val="lowerRoman"/>
      <w:lvlText w:val="%1."/>
      <w:lvlJc w:val="righ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FB75E0"/>
    <w:multiLevelType w:val="hybridMultilevel"/>
    <w:tmpl w:val="E59EA484"/>
    <w:lvl w:ilvl="0" w:tplc="0409001B">
      <w:start w:val="1"/>
      <w:numFmt w:val="lowerRoman"/>
      <w:lvlText w:val="%1."/>
      <w:lvlJc w:val="righ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71E26C1"/>
    <w:multiLevelType w:val="hybridMultilevel"/>
    <w:tmpl w:val="E216F018"/>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8282228"/>
    <w:multiLevelType w:val="hybridMultilevel"/>
    <w:tmpl w:val="16FAE33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89A217C"/>
    <w:multiLevelType w:val="hybridMultilevel"/>
    <w:tmpl w:val="4404CCF2"/>
    <w:lvl w:ilvl="0" w:tplc="49FEF9F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D202C25"/>
    <w:multiLevelType w:val="hybridMultilevel"/>
    <w:tmpl w:val="D7FC92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6E201F8E"/>
    <w:multiLevelType w:val="hybridMultilevel"/>
    <w:tmpl w:val="AA2CD9E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2503E5C"/>
    <w:multiLevelType w:val="hybridMultilevel"/>
    <w:tmpl w:val="B948A9EA"/>
    <w:lvl w:ilvl="0" w:tplc="E4E841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4064EA"/>
    <w:multiLevelType w:val="hybridMultilevel"/>
    <w:tmpl w:val="22F69212"/>
    <w:lvl w:ilvl="0" w:tplc="3538247C">
      <w:start w:val="1"/>
      <w:numFmt w:val="bullet"/>
      <w:lvlText w:val=""/>
      <w:lvlJc w:val="left"/>
      <w:pPr>
        <w:ind w:left="720" w:hanging="360"/>
      </w:pPr>
      <w:rPr>
        <w:rFonts w:ascii="Symbol" w:hAnsi="Symbol" w:hint="default"/>
      </w:rPr>
    </w:lvl>
    <w:lvl w:ilvl="1" w:tplc="F536CE28">
      <w:start w:val="1"/>
      <w:numFmt w:val="bullet"/>
      <w:lvlText w:val="o"/>
      <w:lvlJc w:val="left"/>
      <w:pPr>
        <w:ind w:left="1440" w:hanging="360"/>
      </w:pPr>
      <w:rPr>
        <w:rFonts w:ascii="Courier New" w:hAnsi="Courier New" w:hint="default"/>
      </w:rPr>
    </w:lvl>
    <w:lvl w:ilvl="2" w:tplc="8068A45E">
      <w:start w:val="1"/>
      <w:numFmt w:val="bullet"/>
      <w:lvlText w:val=""/>
      <w:lvlJc w:val="left"/>
      <w:pPr>
        <w:ind w:left="2160" w:hanging="360"/>
      </w:pPr>
      <w:rPr>
        <w:rFonts w:ascii="Wingdings" w:hAnsi="Wingdings" w:hint="default"/>
      </w:rPr>
    </w:lvl>
    <w:lvl w:ilvl="3" w:tplc="193ED582">
      <w:start w:val="1"/>
      <w:numFmt w:val="bullet"/>
      <w:lvlText w:val=""/>
      <w:lvlJc w:val="left"/>
      <w:pPr>
        <w:ind w:left="2880" w:hanging="360"/>
      </w:pPr>
      <w:rPr>
        <w:rFonts w:ascii="Symbol" w:hAnsi="Symbol" w:hint="default"/>
      </w:rPr>
    </w:lvl>
    <w:lvl w:ilvl="4" w:tplc="7548BE7C">
      <w:start w:val="1"/>
      <w:numFmt w:val="bullet"/>
      <w:lvlText w:val="o"/>
      <w:lvlJc w:val="left"/>
      <w:pPr>
        <w:ind w:left="3600" w:hanging="360"/>
      </w:pPr>
      <w:rPr>
        <w:rFonts w:ascii="Courier New" w:hAnsi="Courier New" w:hint="default"/>
      </w:rPr>
    </w:lvl>
    <w:lvl w:ilvl="5" w:tplc="0CE61E40">
      <w:start w:val="1"/>
      <w:numFmt w:val="bullet"/>
      <w:lvlText w:val=""/>
      <w:lvlJc w:val="left"/>
      <w:pPr>
        <w:ind w:left="4320" w:hanging="360"/>
      </w:pPr>
      <w:rPr>
        <w:rFonts w:ascii="Wingdings" w:hAnsi="Wingdings" w:hint="default"/>
      </w:rPr>
    </w:lvl>
    <w:lvl w:ilvl="6" w:tplc="D8BC4794">
      <w:start w:val="1"/>
      <w:numFmt w:val="bullet"/>
      <w:lvlText w:val=""/>
      <w:lvlJc w:val="left"/>
      <w:pPr>
        <w:ind w:left="5040" w:hanging="360"/>
      </w:pPr>
      <w:rPr>
        <w:rFonts w:ascii="Symbol" w:hAnsi="Symbol" w:hint="default"/>
      </w:rPr>
    </w:lvl>
    <w:lvl w:ilvl="7" w:tplc="69E01C88">
      <w:start w:val="1"/>
      <w:numFmt w:val="bullet"/>
      <w:lvlText w:val="o"/>
      <w:lvlJc w:val="left"/>
      <w:pPr>
        <w:ind w:left="5760" w:hanging="360"/>
      </w:pPr>
      <w:rPr>
        <w:rFonts w:ascii="Courier New" w:hAnsi="Courier New" w:hint="default"/>
      </w:rPr>
    </w:lvl>
    <w:lvl w:ilvl="8" w:tplc="1710314C">
      <w:start w:val="1"/>
      <w:numFmt w:val="bullet"/>
      <w:lvlText w:val=""/>
      <w:lvlJc w:val="left"/>
      <w:pPr>
        <w:ind w:left="6480" w:hanging="360"/>
      </w:pPr>
      <w:rPr>
        <w:rFonts w:ascii="Wingdings" w:hAnsi="Wingdings" w:hint="default"/>
      </w:rPr>
    </w:lvl>
  </w:abstractNum>
  <w:abstractNum w:abstractNumId="46" w15:restartNumberingAfterBreak="0">
    <w:nsid w:val="76F14E34"/>
    <w:multiLevelType w:val="hybridMultilevel"/>
    <w:tmpl w:val="BDB8ECA4"/>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96795"/>
    <w:multiLevelType w:val="hybridMultilevel"/>
    <w:tmpl w:val="EECCA7D6"/>
    <w:lvl w:ilvl="0" w:tplc="26DAC170">
      <w:start w:val="1"/>
      <w:numFmt w:val="decimal"/>
      <w:lvlText w:val="%1."/>
      <w:lvlJc w:val="left"/>
      <w:pPr>
        <w:ind w:left="720" w:hanging="360"/>
      </w:pPr>
    </w:lvl>
    <w:lvl w:ilvl="1" w:tplc="68CE02DA">
      <w:start w:val="1"/>
      <w:numFmt w:val="lowerLetter"/>
      <w:lvlText w:val="%2."/>
      <w:lvlJc w:val="left"/>
      <w:pPr>
        <w:ind w:left="1440" w:hanging="360"/>
      </w:pPr>
    </w:lvl>
    <w:lvl w:ilvl="2" w:tplc="B9D6B9DE">
      <w:start w:val="1"/>
      <w:numFmt w:val="decimal"/>
      <w:lvlText w:val="%3."/>
      <w:lvlJc w:val="left"/>
      <w:pPr>
        <w:ind w:left="2160" w:hanging="180"/>
      </w:pPr>
    </w:lvl>
    <w:lvl w:ilvl="3" w:tplc="28862496">
      <w:start w:val="1"/>
      <w:numFmt w:val="decimal"/>
      <w:lvlText w:val="%4."/>
      <w:lvlJc w:val="left"/>
      <w:pPr>
        <w:ind w:left="2880" w:hanging="360"/>
      </w:pPr>
    </w:lvl>
    <w:lvl w:ilvl="4" w:tplc="E9DEAFC4">
      <w:start w:val="1"/>
      <w:numFmt w:val="lowerLetter"/>
      <w:lvlText w:val="%5."/>
      <w:lvlJc w:val="left"/>
      <w:pPr>
        <w:ind w:left="3600" w:hanging="360"/>
      </w:pPr>
    </w:lvl>
    <w:lvl w:ilvl="5" w:tplc="8A12641A">
      <w:start w:val="1"/>
      <w:numFmt w:val="lowerRoman"/>
      <w:lvlText w:val="%6."/>
      <w:lvlJc w:val="right"/>
      <w:pPr>
        <w:ind w:left="4320" w:hanging="180"/>
      </w:pPr>
    </w:lvl>
    <w:lvl w:ilvl="6" w:tplc="A8B22A6E">
      <w:start w:val="1"/>
      <w:numFmt w:val="decimal"/>
      <w:lvlText w:val="%7."/>
      <w:lvlJc w:val="left"/>
      <w:pPr>
        <w:ind w:left="5040" w:hanging="360"/>
      </w:pPr>
    </w:lvl>
    <w:lvl w:ilvl="7" w:tplc="1C565462">
      <w:start w:val="1"/>
      <w:numFmt w:val="lowerLetter"/>
      <w:lvlText w:val="%8."/>
      <w:lvlJc w:val="left"/>
      <w:pPr>
        <w:ind w:left="5760" w:hanging="360"/>
      </w:pPr>
    </w:lvl>
    <w:lvl w:ilvl="8" w:tplc="917CEF32">
      <w:start w:val="1"/>
      <w:numFmt w:val="lowerRoman"/>
      <w:lvlText w:val="%9."/>
      <w:lvlJc w:val="right"/>
      <w:pPr>
        <w:ind w:left="6480" w:hanging="180"/>
      </w:pPr>
    </w:lvl>
  </w:abstractNum>
  <w:abstractNum w:abstractNumId="48" w15:restartNumberingAfterBreak="0">
    <w:nsid w:val="7A4BBD5B"/>
    <w:multiLevelType w:val="hybridMultilevel"/>
    <w:tmpl w:val="E98E93A8"/>
    <w:lvl w:ilvl="0" w:tplc="069E537E">
      <w:start w:val="1"/>
      <w:numFmt w:val="decimal"/>
      <w:lvlText w:val="%1."/>
      <w:lvlJc w:val="left"/>
      <w:pPr>
        <w:ind w:left="360" w:hanging="360"/>
      </w:pPr>
    </w:lvl>
    <w:lvl w:ilvl="1" w:tplc="632040D4">
      <w:start w:val="1"/>
      <w:numFmt w:val="upperRoman"/>
      <w:lvlText w:val="%2."/>
      <w:lvlJc w:val="right"/>
      <w:pPr>
        <w:ind w:left="1080" w:hanging="360"/>
      </w:pPr>
    </w:lvl>
    <w:lvl w:ilvl="2" w:tplc="98209E34">
      <w:start w:val="1"/>
      <w:numFmt w:val="lowerRoman"/>
      <w:lvlText w:val="%3."/>
      <w:lvlJc w:val="right"/>
      <w:pPr>
        <w:ind w:left="1800" w:hanging="180"/>
      </w:pPr>
    </w:lvl>
    <w:lvl w:ilvl="3" w:tplc="B3F448EE">
      <w:start w:val="1"/>
      <w:numFmt w:val="decimal"/>
      <w:lvlText w:val="%4."/>
      <w:lvlJc w:val="left"/>
      <w:pPr>
        <w:ind w:left="2520" w:hanging="360"/>
      </w:pPr>
    </w:lvl>
    <w:lvl w:ilvl="4" w:tplc="2A126CFE">
      <w:start w:val="1"/>
      <w:numFmt w:val="lowerLetter"/>
      <w:lvlText w:val="%5."/>
      <w:lvlJc w:val="left"/>
      <w:pPr>
        <w:ind w:left="3240" w:hanging="360"/>
      </w:pPr>
    </w:lvl>
    <w:lvl w:ilvl="5" w:tplc="A4FE36E2">
      <w:start w:val="1"/>
      <w:numFmt w:val="lowerRoman"/>
      <w:lvlText w:val="%6."/>
      <w:lvlJc w:val="right"/>
      <w:pPr>
        <w:ind w:left="3960" w:hanging="180"/>
      </w:pPr>
    </w:lvl>
    <w:lvl w:ilvl="6" w:tplc="DA36DBF2">
      <w:start w:val="1"/>
      <w:numFmt w:val="decimal"/>
      <w:lvlText w:val="%7."/>
      <w:lvlJc w:val="left"/>
      <w:pPr>
        <w:ind w:left="4680" w:hanging="360"/>
      </w:pPr>
    </w:lvl>
    <w:lvl w:ilvl="7" w:tplc="6FE6345C">
      <w:start w:val="1"/>
      <w:numFmt w:val="lowerLetter"/>
      <w:lvlText w:val="%8."/>
      <w:lvlJc w:val="left"/>
      <w:pPr>
        <w:ind w:left="5400" w:hanging="360"/>
      </w:pPr>
    </w:lvl>
    <w:lvl w:ilvl="8" w:tplc="356E36D2">
      <w:start w:val="1"/>
      <w:numFmt w:val="lowerRoman"/>
      <w:lvlText w:val="%9."/>
      <w:lvlJc w:val="right"/>
      <w:pPr>
        <w:ind w:left="6120" w:hanging="180"/>
      </w:pPr>
    </w:lvl>
  </w:abstractNum>
  <w:abstractNum w:abstractNumId="49" w15:restartNumberingAfterBreak="0">
    <w:nsid w:val="7A6F438A"/>
    <w:multiLevelType w:val="hybridMultilevel"/>
    <w:tmpl w:val="7318BFA4"/>
    <w:lvl w:ilvl="0" w:tplc="81E6B2D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720589926">
    <w:abstractNumId w:val="11"/>
  </w:num>
  <w:num w:numId="2" w16cid:durableId="1472091077">
    <w:abstractNumId w:val="29"/>
  </w:num>
  <w:num w:numId="3" w16cid:durableId="1461074624">
    <w:abstractNumId w:val="36"/>
  </w:num>
  <w:num w:numId="4" w16cid:durableId="776406712">
    <w:abstractNumId w:val="45"/>
  </w:num>
  <w:num w:numId="5" w16cid:durableId="103043205">
    <w:abstractNumId w:val="19"/>
  </w:num>
  <w:num w:numId="6" w16cid:durableId="1211962403">
    <w:abstractNumId w:val="20"/>
  </w:num>
  <w:num w:numId="7" w16cid:durableId="1281760461">
    <w:abstractNumId w:val="2"/>
  </w:num>
  <w:num w:numId="8" w16cid:durableId="1572082475">
    <w:abstractNumId w:val="5"/>
  </w:num>
  <w:num w:numId="9" w16cid:durableId="420881841">
    <w:abstractNumId w:val="26"/>
  </w:num>
  <w:num w:numId="10" w16cid:durableId="1821573930">
    <w:abstractNumId w:val="48"/>
  </w:num>
  <w:num w:numId="11" w16cid:durableId="1131168098">
    <w:abstractNumId w:val="10"/>
  </w:num>
  <w:num w:numId="12" w16cid:durableId="794831872">
    <w:abstractNumId w:val="27"/>
  </w:num>
  <w:num w:numId="13" w16cid:durableId="947541937">
    <w:abstractNumId w:val="47"/>
  </w:num>
  <w:num w:numId="14" w16cid:durableId="45687403">
    <w:abstractNumId w:val="7"/>
  </w:num>
  <w:num w:numId="15" w16cid:durableId="589655453">
    <w:abstractNumId w:val="44"/>
  </w:num>
  <w:num w:numId="16" w16cid:durableId="1831944962">
    <w:abstractNumId w:val="35"/>
  </w:num>
  <w:num w:numId="17" w16cid:durableId="231545528">
    <w:abstractNumId w:val="4"/>
  </w:num>
  <w:num w:numId="18" w16cid:durableId="526793719">
    <w:abstractNumId w:val="46"/>
  </w:num>
  <w:num w:numId="19" w16cid:durableId="969437230">
    <w:abstractNumId w:val="30"/>
  </w:num>
  <w:num w:numId="20" w16cid:durableId="1955818850">
    <w:abstractNumId w:val="34"/>
  </w:num>
  <w:num w:numId="21" w16cid:durableId="1838374195">
    <w:abstractNumId w:val="31"/>
  </w:num>
  <w:num w:numId="22" w16cid:durableId="604387696">
    <w:abstractNumId w:val="15"/>
  </w:num>
  <w:num w:numId="23" w16cid:durableId="1743404058">
    <w:abstractNumId w:val="3"/>
  </w:num>
  <w:num w:numId="24" w16cid:durableId="181360677">
    <w:abstractNumId w:val="24"/>
  </w:num>
  <w:num w:numId="25" w16cid:durableId="1131020894">
    <w:abstractNumId w:val="28"/>
  </w:num>
  <w:num w:numId="26" w16cid:durableId="1665813740">
    <w:abstractNumId w:val="16"/>
  </w:num>
  <w:num w:numId="27" w16cid:durableId="2032801733">
    <w:abstractNumId w:val="41"/>
  </w:num>
  <w:num w:numId="28" w16cid:durableId="942112101">
    <w:abstractNumId w:val="21"/>
  </w:num>
  <w:num w:numId="29" w16cid:durableId="396637225">
    <w:abstractNumId w:val="9"/>
  </w:num>
  <w:num w:numId="30" w16cid:durableId="1611932290">
    <w:abstractNumId w:val="43"/>
  </w:num>
  <w:num w:numId="31" w16cid:durableId="1884902658">
    <w:abstractNumId w:val="25"/>
  </w:num>
  <w:num w:numId="32" w16cid:durableId="1007555888">
    <w:abstractNumId w:val="33"/>
  </w:num>
  <w:num w:numId="33" w16cid:durableId="1854495014">
    <w:abstractNumId w:val="40"/>
  </w:num>
  <w:num w:numId="34" w16cid:durableId="70012300">
    <w:abstractNumId w:val="32"/>
  </w:num>
  <w:num w:numId="35" w16cid:durableId="1326398044">
    <w:abstractNumId w:val="37"/>
  </w:num>
  <w:num w:numId="36" w16cid:durableId="1018192901">
    <w:abstractNumId w:val="1"/>
  </w:num>
  <w:num w:numId="37" w16cid:durableId="1102996975">
    <w:abstractNumId w:val="0"/>
  </w:num>
  <w:num w:numId="38" w16cid:durableId="28116295">
    <w:abstractNumId w:val="38"/>
  </w:num>
  <w:num w:numId="39" w16cid:durableId="851844530">
    <w:abstractNumId w:val="6"/>
  </w:num>
  <w:num w:numId="40" w16cid:durableId="1563559450">
    <w:abstractNumId w:val="22"/>
  </w:num>
  <w:num w:numId="41" w16cid:durableId="512885711">
    <w:abstractNumId w:val="14"/>
  </w:num>
  <w:num w:numId="42" w16cid:durableId="547498577">
    <w:abstractNumId w:val="39"/>
  </w:num>
  <w:num w:numId="43" w16cid:durableId="974215434">
    <w:abstractNumId w:val="13"/>
  </w:num>
  <w:num w:numId="44" w16cid:durableId="149560049">
    <w:abstractNumId w:val="49"/>
  </w:num>
  <w:num w:numId="45" w16cid:durableId="1546941465">
    <w:abstractNumId w:val="8"/>
  </w:num>
  <w:num w:numId="46" w16cid:durableId="2035383006">
    <w:abstractNumId w:val="42"/>
  </w:num>
  <w:num w:numId="47" w16cid:durableId="1314718876">
    <w:abstractNumId w:val="17"/>
  </w:num>
  <w:num w:numId="48" w16cid:durableId="925068787">
    <w:abstractNumId w:val="23"/>
  </w:num>
  <w:num w:numId="49" w16cid:durableId="656106947">
    <w:abstractNumId w:val="12"/>
  </w:num>
  <w:num w:numId="50" w16cid:durableId="4873567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am Ahmed">
    <w15:presenceInfo w15:providerId="AD" w15:userId="S::iahmed@conestogac.on.ca::1e8e6c8b-e2f4-4ae6-96ac-698b1e4185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74"/>
    <w:rsid w:val="00017FF3"/>
    <w:rsid w:val="000456E4"/>
    <w:rsid w:val="0005563C"/>
    <w:rsid w:val="000559ED"/>
    <w:rsid w:val="00072A12"/>
    <w:rsid w:val="000D3E47"/>
    <w:rsid w:val="000D4AD4"/>
    <w:rsid w:val="00116AAA"/>
    <w:rsid w:val="0013594A"/>
    <w:rsid w:val="0015730F"/>
    <w:rsid w:val="00171D54"/>
    <w:rsid w:val="00177D09"/>
    <w:rsid w:val="00196DB9"/>
    <w:rsid w:val="001B1322"/>
    <w:rsid w:val="001B31DB"/>
    <w:rsid w:val="001F7CE9"/>
    <w:rsid w:val="0023715B"/>
    <w:rsid w:val="0025275F"/>
    <w:rsid w:val="00270B72"/>
    <w:rsid w:val="00275828"/>
    <w:rsid w:val="002A09D0"/>
    <w:rsid w:val="00340ADF"/>
    <w:rsid w:val="00342C20"/>
    <w:rsid w:val="00367D9E"/>
    <w:rsid w:val="0037752A"/>
    <w:rsid w:val="003A3B7D"/>
    <w:rsid w:val="003D058D"/>
    <w:rsid w:val="003D3E9C"/>
    <w:rsid w:val="003D6233"/>
    <w:rsid w:val="0040031E"/>
    <w:rsid w:val="00423D7F"/>
    <w:rsid w:val="004508F9"/>
    <w:rsid w:val="0045302F"/>
    <w:rsid w:val="004630BC"/>
    <w:rsid w:val="00476D7D"/>
    <w:rsid w:val="00486221"/>
    <w:rsid w:val="00491B81"/>
    <w:rsid w:val="004F2321"/>
    <w:rsid w:val="0050519D"/>
    <w:rsid w:val="005400E5"/>
    <w:rsid w:val="005A5A88"/>
    <w:rsid w:val="005D102C"/>
    <w:rsid w:val="005D4148"/>
    <w:rsid w:val="005F3B0A"/>
    <w:rsid w:val="00625FD7"/>
    <w:rsid w:val="006667EA"/>
    <w:rsid w:val="006719ED"/>
    <w:rsid w:val="006B5A42"/>
    <w:rsid w:val="006C6E02"/>
    <w:rsid w:val="00706EB2"/>
    <w:rsid w:val="00742764"/>
    <w:rsid w:val="007546A5"/>
    <w:rsid w:val="007E51C3"/>
    <w:rsid w:val="00832D19"/>
    <w:rsid w:val="008A6A0E"/>
    <w:rsid w:val="008B0FCB"/>
    <w:rsid w:val="008C112A"/>
    <w:rsid w:val="008E3C2A"/>
    <w:rsid w:val="008F024B"/>
    <w:rsid w:val="0097337E"/>
    <w:rsid w:val="00981E25"/>
    <w:rsid w:val="00996C4D"/>
    <w:rsid w:val="009A2C44"/>
    <w:rsid w:val="009B0707"/>
    <w:rsid w:val="009C107D"/>
    <w:rsid w:val="009D124E"/>
    <w:rsid w:val="009E5BD0"/>
    <w:rsid w:val="00A00D22"/>
    <w:rsid w:val="00A82486"/>
    <w:rsid w:val="00AA6D7B"/>
    <w:rsid w:val="00AE10DA"/>
    <w:rsid w:val="00AF7120"/>
    <w:rsid w:val="00B53A76"/>
    <w:rsid w:val="00B5C2D0"/>
    <w:rsid w:val="00B62923"/>
    <w:rsid w:val="00B646D4"/>
    <w:rsid w:val="00B765D7"/>
    <w:rsid w:val="00BF596E"/>
    <w:rsid w:val="00BF76B5"/>
    <w:rsid w:val="00C12574"/>
    <w:rsid w:val="00C17D70"/>
    <w:rsid w:val="00C34AA7"/>
    <w:rsid w:val="00C4531A"/>
    <w:rsid w:val="00C46429"/>
    <w:rsid w:val="00C60AE0"/>
    <w:rsid w:val="00C6138D"/>
    <w:rsid w:val="00C71B9E"/>
    <w:rsid w:val="00C84EBF"/>
    <w:rsid w:val="00CE2E0B"/>
    <w:rsid w:val="00D0776C"/>
    <w:rsid w:val="00D22C43"/>
    <w:rsid w:val="00D36A11"/>
    <w:rsid w:val="00D629F3"/>
    <w:rsid w:val="00DA5390"/>
    <w:rsid w:val="00DA5E20"/>
    <w:rsid w:val="00DE667F"/>
    <w:rsid w:val="00E02225"/>
    <w:rsid w:val="00E027A9"/>
    <w:rsid w:val="00E140C8"/>
    <w:rsid w:val="00E3619C"/>
    <w:rsid w:val="00E440A0"/>
    <w:rsid w:val="00E50DDF"/>
    <w:rsid w:val="00E672A5"/>
    <w:rsid w:val="00E73213"/>
    <w:rsid w:val="00E82D9D"/>
    <w:rsid w:val="00E90808"/>
    <w:rsid w:val="00EA2902"/>
    <w:rsid w:val="00EF3841"/>
    <w:rsid w:val="00F265D4"/>
    <w:rsid w:val="00F503BA"/>
    <w:rsid w:val="00F5280E"/>
    <w:rsid w:val="00F61B7C"/>
    <w:rsid w:val="00F656B2"/>
    <w:rsid w:val="00F70144"/>
    <w:rsid w:val="00F723BF"/>
    <w:rsid w:val="00F94C37"/>
    <w:rsid w:val="00FA2421"/>
    <w:rsid w:val="00FC0EF5"/>
    <w:rsid w:val="00FC2528"/>
    <w:rsid w:val="00FC3ECF"/>
    <w:rsid w:val="00FC56E1"/>
    <w:rsid w:val="0160D960"/>
    <w:rsid w:val="01777C9F"/>
    <w:rsid w:val="017B5951"/>
    <w:rsid w:val="0247C232"/>
    <w:rsid w:val="02E8E9CC"/>
    <w:rsid w:val="0479ECB9"/>
    <w:rsid w:val="04BE2D29"/>
    <w:rsid w:val="0589B7F7"/>
    <w:rsid w:val="0615BD1A"/>
    <w:rsid w:val="06243309"/>
    <w:rsid w:val="06400147"/>
    <w:rsid w:val="07E6BE23"/>
    <w:rsid w:val="0A354B04"/>
    <w:rsid w:val="0B0D240E"/>
    <w:rsid w:val="0B54F138"/>
    <w:rsid w:val="0BEBC3CF"/>
    <w:rsid w:val="0D6CEBC6"/>
    <w:rsid w:val="0D8F266C"/>
    <w:rsid w:val="0E3F5C68"/>
    <w:rsid w:val="0F2B31D5"/>
    <w:rsid w:val="0F3C31A4"/>
    <w:rsid w:val="0FD302D5"/>
    <w:rsid w:val="0FDB2CC9"/>
    <w:rsid w:val="0FE09531"/>
    <w:rsid w:val="102FF497"/>
    <w:rsid w:val="10C17E23"/>
    <w:rsid w:val="10D80205"/>
    <w:rsid w:val="125D4E84"/>
    <w:rsid w:val="127BBFEC"/>
    <w:rsid w:val="1318EB77"/>
    <w:rsid w:val="131F5835"/>
    <w:rsid w:val="13DC2D4A"/>
    <w:rsid w:val="13DDAD57"/>
    <w:rsid w:val="140B74E2"/>
    <w:rsid w:val="140FA2C7"/>
    <w:rsid w:val="1417904D"/>
    <w:rsid w:val="14A673F8"/>
    <w:rsid w:val="1577FDAB"/>
    <w:rsid w:val="1586B364"/>
    <w:rsid w:val="15A260DF"/>
    <w:rsid w:val="15A3B873"/>
    <w:rsid w:val="17E63EAE"/>
    <w:rsid w:val="17F2C958"/>
    <w:rsid w:val="180BF1B5"/>
    <w:rsid w:val="190E0ED6"/>
    <w:rsid w:val="1A48E9B0"/>
    <w:rsid w:val="1A4B6ECE"/>
    <w:rsid w:val="1A86D1D1"/>
    <w:rsid w:val="1BF5F4E8"/>
    <w:rsid w:val="1C12F9F7"/>
    <w:rsid w:val="1C22A232"/>
    <w:rsid w:val="1C246435"/>
    <w:rsid w:val="1CC1D9C5"/>
    <w:rsid w:val="1CF05714"/>
    <w:rsid w:val="1CF54F42"/>
    <w:rsid w:val="1D808A72"/>
    <w:rsid w:val="1D944A67"/>
    <w:rsid w:val="1D99B2CF"/>
    <w:rsid w:val="1F1C5AD3"/>
    <w:rsid w:val="2034DD8A"/>
    <w:rsid w:val="20B82B34"/>
    <w:rsid w:val="20BAB052"/>
    <w:rsid w:val="2117A0AE"/>
    <w:rsid w:val="21A7D04C"/>
    <w:rsid w:val="22043732"/>
    <w:rsid w:val="226FA910"/>
    <w:rsid w:val="2291E3B6"/>
    <w:rsid w:val="22B4F11C"/>
    <w:rsid w:val="236490C6"/>
    <w:rsid w:val="23EFCBF6"/>
    <w:rsid w:val="23F25114"/>
    <w:rsid w:val="23F37471"/>
    <w:rsid w:val="243B60B8"/>
    <w:rsid w:val="25C1C9C3"/>
    <w:rsid w:val="27409515"/>
    <w:rsid w:val="27FDE973"/>
    <w:rsid w:val="28048C6C"/>
    <w:rsid w:val="2826C712"/>
    <w:rsid w:val="290ED1DB"/>
    <w:rsid w:val="29BB0537"/>
    <w:rsid w:val="29C29773"/>
    <w:rsid w:val="2A7ABAF5"/>
    <w:rsid w:val="2B3C2D2E"/>
    <w:rsid w:val="2C0673DC"/>
    <w:rsid w:val="2C310B47"/>
    <w:rsid w:val="2C4D7934"/>
    <w:rsid w:val="2CE93866"/>
    <w:rsid w:val="3100BB63"/>
    <w:rsid w:val="31AB6EB2"/>
    <w:rsid w:val="328347BC"/>
    <w:rsid w:val="3287246E"/>
    <w:rsid w:val="35054A1A"/>
    <w:rsid w:val="37457E08"/>
    <w:rsid w:val="3912D3DF"/>
    <w:rsid w:val="39BE6E1D"/>
    <w:rsid w:val="3A7D1ECA"/>
    <w:rsid w:val="3A90DEBF"/>
    <w:rsid w:val="3B5250F8"/>
    <w:rsid w:val="3B638BCF"/>
    <w:rsid w:val="3BF4F95A"/>
    <w:rsid w:val="3C036F49"/>
    <w:rsid w:val="3C4B5B90"/>
    <w:rsid w:val="3CFF5C30"/>
    <w:rsid w:val="3D9F3FAA"/>
    <w:rsid w:val="3F644FE2"/>
    <w:rsid w:val="3F82FC52"/>
    <w:rsid w:val="3F985D17"/>
    <w:rsid w:val="4061251E"/>
    <w:rsid w:val="40D6E06C"/>
    <w:rsid w:val="41002043"/>
    <w:rsid w:val="413BBFB4"/>
    <w:rsid w:val="41EBBAA8"/>
    <w:rsid w:val="4272B0CD"/>
    <w:rsid w:val="435D62DD"/>
    <w:rsid w:val="445D740C"/>
    <w:rsid w:val="44A13C0B"/>
    <w:rsid w:val="477BEC71"/>
    <w:rsid w:val="47977C4B"/>
    <w:rsid w:val="47C42995"/>
    <w:rsid w:val="483C8AC4"/>
    <w:rsid w:val="4847773F"/>
    <w:rsid w:val="49CCA461"/>
    <w:rsid w:val="4A85B038"/>
    <w:rsid w:val="4B706248"/>
    <w:rsid w:val="4C215029"/>
    <w:rsid w:val="4C4AFCDE"/>
    <w:rsid w:val="4D0C32A9"/>
    <w:rsid w:val="4D72354E"/>
    <w:rsid w:val="4E06BDCF"/>
    <w:rsid w:val="4F59215B"/>
    <w:rsid w:val="4FB6131D"/>
    <w:rsid w:val="50479CA9"/>
    <w:rsid w:val="51D7B646"/>
    <w:rsid w:val="51EE5985"/>
    <w:rsid w:val="52CCC3C6"/>
    <w:rsid w:val="537F3D6B"/>
    <w:rsid w:val="5470B72D"/>
    <w:rsid w:val="550F5708"/>
    <w:rsid w:val="5514BF70"/>
    <w:rsid w:val="555C8C9A"/>
    <w:rsid w:val="56B314EF"/>
    <w:rsid w:val="56C1CAA8"/>
    <w:rsid w:val="57870C8C"/>
    <w:rsid w:val="584C6032"/>
    <w:rsid w:val="5922DCED"/>
    <w:rsid w:val="5952CFC7"/>
    <w:rsid w:val="5971A89B"/>
    <w:rsid w:val="5AAC27EA"/>
    <w:rsid w:val="5AEFB37B"/>
    <w:rsid w:val="5BA44B93"/>
    <w:rsid w:val="5BB66D59"/>
    <w:rsid w:val="5C62A0B5"/>
    <w:rsid w:val="5C7E1243"/>
    <w:rsid w:val="5C835B4E"/>
    <w:rsid w:val="5CB7A38B"/>
    <w:rsid w:val="5D3CD664"/>
    <w:rsid w:val="5D401BF4"/>
    <w:rsid w:val="5E0BA6C2"/>
    <w:rsid w:val="6221E745"/>
    <w:rsid w:val="62D0622C"/>
    <w:rsid w:val="63AF5D78"/>
    <w:rsid w:val="64B54231"/>
    <w:rsid w:val="65598807"/>
    <w:rsid w:val="66182A72"/>
    <w:rsid w:val="66C14B33"/>
    <w:rsid w:val="66E3B8AA"/>
    <w:rsid w:val="69267B53"/>
    <w:rsid w:val="694E5969"/>
    <w:rsid w:val="694FCB34"/>
    <w:rsid w:val="6ADF3D4F"/>
    <w:rsid w:val="6BE071DB"/>
    <w:rsid w:val="6CBC8C7E"/>
    <w:rsid w:val="6D5E2D44"/>
    <w:rsid w:val="6E01D9FC"/>
    <w:rsid w:val="6E1314D3"/>
    <w:rsid w:val="6E16DE11"/>
    <w:rsid w:val="6E5C2477"/>
    <w:rsid w:val="6E71853C"/>
    <w:rsid w:val="6F0857D3"/>
    <w:rsid w:val="700D559D"/>
    <w:rsid w:val="72E685F6"/>
    <w:rsid w:val="73166D3D"/>
    <w:rsid w:val="747FD139"/>
    <w:rsid w:val="748E0D1B"/>
    <w:rsid w:val="7498F996"/>
    <w:rsid w:val="758640CE"/>
    <w:rsid w:val="759853F0"/>
    <w:rsid w:val="761E26B8"/>
    <w:rsid w:val="771AFBF4"/>
    <w:rsid w:val="77A8BC42"/>
    <w:rsid w:val="77FF3F25"/>
    <w:rsid w:val="7955C77A"/>
    <w:rsid w:val="79B3768C"/>
    <w:rsid w:val="7A3CB04C"/>
    <w:rsid w:val="7A66CCE5"/>
    <w:rsid w:val="7AFD4E9F"/>
    <w:rsid w:val="7B083B1A"/>
    <w:rsid w:val="7B0C17CC"/>
    <w:rsid w:val="7BD880AD"/>
    <w:rsid w:val="7C029D46"/>
    <w:rsid w:val="7CC4561A"/>
    <w:rsid w:val="7D84F46D"/>
    <w:rsid w:val="7F2BB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0260"/>
  <w15:docId w15:val="{BCC463C2-967C-D045-B65A-90ACE374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C4531A"/>
    <w:pPr>
      <w:spacing w:line="480" w:lineRule="auto"/>
      <w:ind w:firstLine="720"/>
    </w:pPr>
    <w:rPr>
      <w:rFonts w:ascii="Arial" w:hAnsi="Arial" w:cs="Arial"/>
      <w:sz w:val="24"/>
      <w:szCs w:val="24"/>
    </w:rPr>
  </w:style>
  <w:style w:type="paragraph" w:styleId="Heading1">
    <w:name w:val="heading 1"/>
    <w:aliases w:val="Level 1 Heading"/>
    <w:basedOn w:val="Normal"/>
    <w:next w:val="Normal"/>
    <w:link w:val="Heading1Char"/>
    <w:uiPriority w:val="1"/>
    <w:qFormat/>
    <w:rsid w:val="003A3B7D"/>
    <w:pPr>
      <w:keepNext/>
      <w:keepLines/>
      <w:ind w:firstLine="0"/>
      <w:jc w:val="center"/>
      <w:outlineLvl w:val="0"/>
    </w:pPr>
    <w:rPr>
      <w:rFonts w:eastAsiaTheme="majorEastAsia" w:cstheme="majorBidi"/>
      <w:b/>
      <w:bCs/>
      <w:szCs w:val="28"/>
    </w:rPr>
  </w:style>
  <w:style w:type="paragraph" w:styleId="Heading2">
    <w:name w:val="heading 2"/>
    <w:aliases w:val="Level 2 Heading"/>
    <w:basedOn w:val="Normal"/>
    <w:next w:val="Normal"/>
    <w:link w:val="Heading2Char"/>
    <w:uiPriority w:val="2"/>
    <w:qFormat/>
    <w:rsid w:val="003A3B7D"/>
    <w:pPr>
      <w:ind w:firstLine="0"/>
      <w:outlineLvl w:val="1"/>
    </w:pPr>
    <w:rPr>
      <w:b/>
    </w:rPr>
  </w:style>
  <w:style w:type="paragraph" w:styleId="Heading3">
    <w:name w:val="heading 3"/>
    <w:aliases w:val="Level 3 heading"/>
    <w:basedOn w:val="Heading2"/>
    <w:next w:val="Normal"/>
    <w:link w:val="Heading3Char"/>
    <w:uiPriority w:val="3"/>
    <w:qFormat/>
    <w:rsid w:val="003A3B7D"/>
    <w:pPr>
      <w:keepNext/>
      <w:keepLines/>
      <w:spacing w:after="0"/>
      <w:ind w:firstLine="72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Heading Char"/>
    <w:basedOn w:val="DefaultParagraphFont"/>
    <w:link w:val="Heading1"/>
    <w:uiPriority w:val="1"/>
    <w:rsid w:val="003A3B7D"/>
    <w:rPr>
      <w:rFonts w:ascii="Arial" w:eastAsiaTheme="majorEastAsia" w:hAnsi="Arial" w:cstheme="majorBidi"/>
      <w:b/>
      <w:bCs/>
      <w:sz w:val="24"/>
      <w:szCs w:val="28"/>
    </w:rPr>
  </w:style>
  <w:style w:type="character" w:customStyle="1" w:styleId="Heading2Char">
    <w:name w:val="Heading 2 Char"/>
    <w:aliases w:val="Level 2 Heading Char"/>
    <w:basedOn w:val="DefaultParagraphFont"/>
    <w:link w:val="Heading2"/>
    <w:uiPriority w:val="2"/>
    <w:rsid w:val="003A3B7D"/>
    <w:rPr>
      <w:rFonts w:ascii="Arial" w:hAnsi="Arial" w:cs="Arial"/>
      <w:b/>
      <w:sz w:val="24"/>
      <w:szCs w:val="24"/>
    </w:rPr>
  </w:style>
  <w:style w:type="paragraph" w:styleId="Title">
    <w:name w:val="Title"/>
    <w:basedOn w:val="Normal"/>
    <w:next w:val="Normal"/>
    <w:link w:val="TitleChar"/>
    <w:rsid w:val="00625FD7"/>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625FD7"/>
    <w:rPr>
      <w:rFonts w:ascii="Trebuchet MS" w:eastAsiaTheme="majorEastAsia" w:hAnsi="Trebuchet MS" w:cstheme="majorBidi"/>
      <w:b/>
      <w:spacing w:val="5"/>
      <w:kern w:val="28"/>
      <w:sz w:val="32"/>
      <w:szCs w:val="52"/>
    </w:rPr>
  </w:style>
  <w:style w:type="paragraph" w:styleId="NoSpacing">
    <w:name w:val="No Spacing"/>
    <w:aliases w:val="Example"/>
    <w:basedOn w:val="Normal"/>
    <w:next w:val="Normal"/>
    <w:uiPriority w:val="5"/>
    <w:rsid w:val="00625FD7"/>
    <w:pPr>
      <w:spacing w:after="0" w:line="240" w:lineRule="auto"/>
      <w:ind w:left="720"/>
    </w:pPr>
    <w:rPr>
      <w:rFonts w:ascii="Times New Roman" w:hAnsi="Times New Roman"/>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paragraph" w:styleId="TOCHeading">
    <w:name w:val="TOC Heading"/>
    <w:basedOn w:val="Heading1"/>
    <w:next w:val="Normal"/>
    <w:uiPriority w:val="39"/>
    <w:unhideWhenUsed/>
    <w:rsid w:val="005D102C"/>
    <w:pPr>
      <w:outlineLvl w:val="9"/>
    </w:pPr>
    <w:rPr>
      <w:b w:val="0"/>
      <w:bCs w:val="0"/>
      <w:sz w:val="22"/>
      <w:szCs w:val="32"/>
      <w:lang w:val="en-US"/>
    </w:rPr>
  </w:style>
  <w:style w:type="paragraph" w:styleId="TOC9">
    <w:name w:val="toc 9"/>
    <w:basedOn w:val="Normal"/>
    <w:next w:val="Normal"/>
    <w:autoRedefine/>
    <w:uiPriority w:val="39"/>
    <w:semiHidden/>
    <w:unhideWhenUsed/>
    <w:rsid w:val="005D102C"/>
    <w:pPr>
      <w:spacing w:after="100"/>
      <w:ind w:left="1760"/>
    </w:pPr>
  </w:style>
  <w:style w:type="paragraph" w:styleId="TOC1">
    <w:name w:val="toc 1"/>
    <w:basedOn w:val="Normal"/>
    <w:next w:val="Normal"/>
    <w:autoRedefine/>
    <w:uiPriority w:val="39"/>
    <w:unhideWhenUsed/>
    <w:rsid w:val="003A3B7D"/>
  </w:style>
  <w:style w:type="paragraph" w:styleId="TOC2">
    <w:name w:val="toc 2"/>
    <w:basedOn w:val="Normal"/>
    <w:next w:val="Normal"/>
    <w:autoRedefine/>
    <w:uiPriority w:val="39"/>
    <w:unhideWhenUsed/>
    <w:rsid w:val="003A3B7D"/>
    <w:pPr>
      <w:ind w:left="221"/>
    </w:pPr>
  </w:style>
  <w:style w:type="character" w:styleId="Hyperlink">
    <w:name w:val="Hyperlink"/>
    <w:basedOn w:val="DefaultParagraphFont"/>
    <w:uiPriority w:val="99"/>
    <w:unhideWhenUsed/>
    <w:rsid w:val="005D102C"/>
    <w:rPr>
      <w:color w:val="0000FF" w:themeColor="hyperlink"/>
      <w:u w:val="single"/>
    </w:rPr>
  </w:style>
  <w:style w:type="paragraph" w:styleId="TOC3">
    <w:name w:val="toc 3"/>
    <w:basedOn w:val="Normal"/>
    <w:next w:val="Normal"/>
    <w:autoRedefine/>
    <w:uiPriority w:val="39"/>
    <w:unhideWhenUsed/>
    <w:rsid w:val="003A3B7D"/>
    <w:pPr>
      <w:ind w:left="442"/>
    </w:pPr>
    <w:rPr>
      <w:rFonts w:eastAsiaTheme="minorEastAsia" w:cs="Times New Roman"/>
      <w:lang w:val="en-US"/>
    </w:rPr>
  </w:style>
  <w:style w:type="character" w:customStyle="1" w:styleId="Heading3Char">
    <w:name w:val="Heading 3 Char"/>
    <w:aliases w:val="Level 3 heading Char"/>
    <w:basedOn w:val="DefaultParagraphFont"/>
    <w:link w:val="Heading3"/>
    <w:uiPriority w:val="3"/>
    <w:rsid w:val="003A3B7D"/>
    <w:rPr>
      <w:rFonts w:ascii="Arial" w:eastAsiaTheme="majorEastAsia" w:hAnsi="Arial" w:cstheme="majorBidi"/>
      <w:b/>
      <w:sz w:val="24"/>
      <w:szCs w:val="24"/>
    </w:rPr>
  </w:style>
  <w:style w:type="character" w:styleId="IntenseEmphasis">
    <w:name w:val="Intense Emphasis"/>
    <w:basedOn w:val="DefaultParagraphFont"/>
    <w:uiPriority w:val="21"/>
    <w:rsid w:val="003A3B7D"/>
    <w:rPr>
      <w:i/>
      <w:iCs/>
      <w:color w:val="4F81BD" w:themeColor="accent1"/>
    </w:rPr>
  </w:style>
  <w:style w:type="paragraph" w:styleId="ListParagraph">
    <w:name w:val="List Paragraph"/>
    <w:basedOn w:val="Normal"/>
    <w:uiPriority w:val="34"/>
    <w:qFormat/>
    <w:rsid w:val="00FA2421"/>
    <w:pPr>
      <w:ind w:left="720"/>
      <w:contextualSpacing/>
    </w:pPr>
  </w:style>
  <w:style w:type="table" w:styleId="TableGrid">
    <w:name w:val="Table Grid"/>
    <w:basedOn w:val="TableNormal"/>
    <w:uiPriority w:val="39"/>
    <w:unhideWhenUsed/>
    <w:rsid w:val="00FA2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A6A0E"/>
    <w:rPr>
      <w:color w:val="605E5C"/>
      <w:shd w:val="clear" w:color="auto" w:fill="E1DFDD"/>
    </w:rPr>
  </w:style>
  <w:style w:type="character" w:styleId="FollowedHyperlink">
    <w:name w:val="FollowedHyperlink"/>
    <w:basedOn w:val="DefaultParagraphFont"/>
    <w:uiPriority w:val="99"/>
    <w:semiHidden/>
    <w:unhideWhenUsed/>
    <w:rsid w:val="0097337E"/>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F265D4"/>
    <w:rPr>
      <w:b/>
      <w:bCs/>
    </w:rPr>
  </w:style>
  <w:style w:type="character" w:customStyle="1" w:styleId="CommentSubjectChar">
    <w:name w:val="Comment Subject Char"/>
    <w:basedOn w:val="CommentTextChar"/>
    <w:link w:val="CommentSubject"/>
    <w:uiPriority w:val="99"/>
    <w:semiHidden/>
    <w:rsid w:val="00F265D4"/>
    <w:rPr>
      <w:rFonts w:ascii="Arial" w:hAnsi="Arial" w:cs="Arial"/>
      <w:b/>
      <w:bCs/>
      <w:sz w:val="20"/>
      <w:szCs w:val="20"/>
    </w:rPr>
  </w:style>
  <w:style w:type="paragraph" w:styleId="NormalWeb">
    <w:name w:val="Normal (Web)"/>
    <w:basedOn w:val="Normal"/>
    <w:uiPriority w:val="99"/>
    <w:semiHidden/>
    <w:unhideWhenUsed/>
    <w:rsid w:val="00E73213"/>
    <w:pPr>
      <w:spacing w:before="100" w:beforeAutospacing="1" w:after="100" w:afterAutospacing="1" w:line="240" w:lineRule="auto"/>
      <w:ind w:firstLine="0"/>
    </w:pPr>
    <w:rPr>
      <w:rFonts w:ascii="Times New Roman" w:eastAsia="Times New Roman" w:hAnsi="Times New Roman" w:cs="Times New Roman"/>
      <w:lang w:eastAsia="en-CA"/>
    </w:rPr>
  </w:style>
  <w:style w:type="character" w:styleId="UnresolvedMention">
    <w:name w:val="Unresolved Mention"/>
    <w:basedOn w:val="DefaultParagraphFont"/>
    <w:uiPriority w:val="99"/>
    <w:semiHidden/>
    <w:unhideWhenUsed/>
    <w:rsid w:val="00DA5E20"/>
    <w:rPr>
      <w:color w:val="605E5C"/>
      <w:shd w:val="clear" w:color="auto" w:fill="E1DFDD"/>
    </w:rPr>
  </w:style>
  <w:style w:type="character" w:styleId="Strong">
    <w:name w:val="Strong"/>
    <w:basedOn w:val="DefaultParagraphFont"/>
    <w:uiPriority w:val="22"/>
    <w:qFormat/>
    <w:rsid w:val="00F52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79579">
      <w:bodyDiv w:val="1"/>
      <w:marLeft w:val="0"/>
      <w:marRight w:val="0"/>
      <w:marTop w:val="0"/>
      <w:marBottom w:val="0"/>
      <w:divBdr>
        <w:top w:val="none" w:sz="0" w:space="0" w:color="auto"/>
        <w:left w:val="none" w:sz="0" w:space="0" w:color="auto"/>
        <w:bottom w:val="none" w:sz="0" w:space="0" w:color="auto"/>
        <w:right w:val="none" w:sz="0" w:space="0" w:color="auto"/>
      </w:divBdr>
    </w:div>
    <w:div w:id="611475333">
      <w:bodyDiv w:val="1"/>
      <w:marLeft w:val="0"/>
      <w:marRight w:val="0"/>
      <w:marTop w:val="0"/>
      <w:marBottom w:val="0"/>
      <w:divBdr>
        <w:top w:val="none" w:sz="0" w:space="0" w:color="auto"/>
        <w:left w:val="none" w:sz="0" w:space="0" w:color="auto"/>
        <w:bottom w:val="none" w:sz="0" w:space="0" w:color="auto"/>
        <w:right w:val="none" w:sz="0" w:space="0" w:color="auto"/>
      </w:divBdr>
    </w:div>
    <w:div w:id="712998080">
      <w:bodyDiv w:val="1"/>
      <w:marLeft w:val="0"/>
      <w:marRight w:val="0"/>
      <w:marTop w:val="0"/>
      <w:marBottom w:val="0"/>
      <w:divBdr>
        <w:top w:val="none" w:sz="0" w:space="0" w:color="auto"/>
        <w:left w:val="none" w:sz="0" w:space="0" w:color="auto"/>
        <w:bottom w:val="none" w:sz="0" w:space="0" w:color="auto"/>
        <w:right w:val="none" w:sz="0" w:space="0" w:color="auto"/>
      </w:divBdr>
    </w:div>
    <w:div w:id="871457006">
      <w:bodyDiv w:val="1"/>
      <w:marLeft w:val="0"/>
      <w:marRight w:val="0"/>
      <w:marTop w:val="0"/>
      <w:marBottom w:val="0"/>
      <w:divBdr>
        <w:top w:val="none" w:sz="0" w:space="0" w:color="auto"/>
        <w:left w:val="none" w:sz="0" w:space="0" w:color="auto"/>
        <w:bottom w:val="none" w:sz="0" w:space="0" w:color="auto"/>
        <w:right w:val="none" w:sz="0" w:space="0" w:color="auto"/>
      </w:divBdr>
      <w:divsChild>
        <w:div w:id="1367103245">
          <w:marLeft w:val="547"/>
          <w:marRight w:val="0"/>
          <w:marTop w:val="200"/>
          <w:marBottom w:val="0"/>
          <w:divBdr>
            <w:top w:val="none" w:sz="0" w:space="0" w:color="auto"/>
            <w:left w:val="none" w:sz="0" w:space="0" w:color="auto"/>
            <w:bottom w:val="none" w:sz="0" w:space="0" w:color="auto"/>
            <w:right w:val="none" w:sz="0" w:space="0" w:color="auto"/>
          </w:divBdr>
        </w:div>
      </w:divsChild>
    </w:div>
    <w:div w:id="996301286">
      <w:bodyDiv w:val="1"/>
      <w:marLeft w:val="0"/>
      <w:marRight w:val="0"/>
      <w:marTop w:val="0"/>
      <w:marBottom w:val="0"/>
      <w:divBdr>
        <w:top w:val="none" w:sz="0" w:space="0" w:color="auto"/>
        <w:left w:val="none" w:sz="0" w:space="0" w:color="auto"/>
        <w:bottom w:val="none" w:sz="0" w:space="0" w:color="auto"/>
        <w:right w:val="none" w:sz="0" w:space="0" w:color="auto"/>
      </w:divBdr>
    </w:div>
    <w:div w:id="1658606992">
      <w:bodyDiv w:val="1"/>
      <w:marLeft w:val="0"/>
      <w:marRight w:val="0"/>
      <w:marTop w:val="0"/>
      <w:marBottom w:val="0"/>
      <w:divBdr>
        <w:top w:val="none" w:sz="0" w:space="0" w:color="auto"/>
        <w:left w:val="none" w:sz="0" w:space="0" w:color="auto"/>
        <w:bottom w:val="none" w:sz="0" w:space="0" w:color="auto"/>
        <w:right w:val="none" w:sz="0" w:space="0" w:color="auto"/>
      </w:divBdr>
    </w:div>
    <w:div w:id="202520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uconestogacon-my.sharepoint.com/:x:/g/personal/iahmed_conestogac_on_ca/EbHRfSTUz6pNqjut_4gYOG4BqfAy6TiMsCKJCATphCZjCQ?e=Yatwg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Position</a:t>
            </a:r>
            <a:r>
              <a:rPr lang="en-US" baseline="0"/>
              <a:t>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Price</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0"/>
          <c:extLst>
            <c:ext xmlns:c16="http://schemas.microsoft.com/office/drawing/2014/chart" uri="{C3380CC4-5D6E-409C-BE32-E72D297353CC}">
              <c16:uniqueId val="{00000000-9E3A-4262-931F-38C2C0875D7A}"/>
            </c:ext>
          </c:extLst>
        </c:ser>
        <c:dLbls>
          <c:showLegendKey val="0"/>
          <c:showVal val="0"/>
          <c:showCatName val="0"/>
          <c:showSerName val="0"/>
          <c:showPercent val="0"/>
          <c:showBubbleSize val="0"/>
        </c:dLbls>
        <c:axId val="726574232"/>
        <c:axId val="726570296"/>
      </c:scatterChart>
      <c:valAx>
        <c:axId val="726574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570296"/>
        <c:crosses val="autoZero"/>
        <c:crossBetween val="midCat"/>
      </c:valAx>
      <c:valAx>
        <c:axId val="726570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574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A6E43C6727DE43B1D944BFD77D7E3D" ma:contentTypeVersion="0" ma:contentTypeDescription="Create a new document." ma:contentTypeScope="" ma:versionID="4d3f8e1c9733b217e69214303e6c6ea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CC6FCE-6195-404E-9D43-8D933E2D4794}">
  <ds:schemaRefs>
    <ds:schemaRef ds:uri="http://schemas.microsoft.com/sharepoint/v3/contenttype/forms"/>
  </ds:schemaRefs>
</ds:datastoreItem>
</file>

<file path=customXml/itemProps2.xml><?xml version="1.0" encoding="utf-8"?>
<ds:datastoreItem xmlns:ds="http://schemas.openxmlformats.org/officeDocument/2006/customXml" ds:itemID="{A85D1270-9EF9-44A8-B9F9-F822ACF7A7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AFFE02-DC3D-4299-9DF4-68B9DFDE9654}">
  <ds:schemaRefs>
    <ds:schemaRef ds:uri="http://schemas.openxmlformats.org/officeDocument/2006/bibliography"/>
  </ds:schemaRefs>
</ds:datastoreItem>
</file>

<file path=customXml/itemProps4.xml><?xml version="1.0" encoding="utf-8"?>
<ds:datastoreItem xmlns:ds="http://schemas.openxmlformats.org/officeDocument/2006/customXml" ds:itemID="{8F07E2B5-9244-4156-ACF8-F22222218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3176</Words>
  <Characters>18109</Characters>
  <Application>Microsoft Office Word</Application>
  <DocSecurity>0</DocSecurity>
  <Lines>150</Lines>
  <Paragraphs>42</Paragraphs>
  <ScaleCrop>false</ScaleCrop>
  <Company>Conestoga College</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Lara Hall</cp:lastModifiedBy>
  <cp:revision>2</cp:revision>
  <dcterms:created xsi:type="dcterms:W3CDTF">2022-08-08T17:12:00Z</dcterms:created>
  <dcterms:modified xsi:type="dcterms:W3CDTF">2022-08-08T17:12:00Z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0x0101005BA6E43C6727DE43B1D944BFD77D7E3D</vt:lpwstr>
  </property>
</Properties>
</file>