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FFCAC" w14:textId="77777777" w:rsidR="00FF0F9A" w:rsidRDefault="00FF0F9A">
      <w:pPr>
        <w:spacing w:before="1200" w:after="160"/>
        <w:jc w:val="center"/>
        <w:rPr>
          <w:b/>
          <w:bCs/>
          <w:color w:val="1565C0"/>
          <w:sz w:val="56"/>
          <w:szCs w:val="56"/>
        </w:rPr>
      </w:pPr>
    </w:p>
    <w:p w14:paraId="55B61FF4" w14:textId="386D419B" w:rsidR="00D032A7" w:rsidRPr="00FF0F9A" w:rsidRDefault="00000000">
      <w:pPr>
        <w:spacing w:before="1200" w:after="160"/>
        <w:jc w:val="center"/>
        <w:rPr>
          <w:rFonts w:ascii="Times New Roman" w:hAnsi="Times New Roman" w:cs="Times New Roman"/>
        </w:rPr>
      </w:pPr>
      <w:r w:rsidRPr="00FF0F9A">
        <w:rPr>
          <w:rFonts w:ascii="Times New Roman" w:hAnsi="Times New Roman" w:cs="Times New Roman"/>
          <w:b/>
          <w:bCs/>
          <w:color w:val="1565C0"/>
          <w:sz w:val="56"/>
          <w:szCs w:val="56"/>
        </w:rPr>
        <w:t>HR ANALYTICS DASHBOARD</w:t>
      </w:r>
    </w:p>
    <w:p w14:paraId="46F4C6A8" w14:textId="77777777" w:rsidR="00D032A7" w:rsidRPr="0039001C" w:rsidRDefault="00000000">
      <w:pPr>
        <w:spacing w:after="100"/>
        <w:jc w:val="center"/>
        <w:rPr>
          <w:rFonts w:ascii="Times New Roman" w:hAnsi="Times New Roman" w:cs="Times New Roman"/>
          <w:b/>
          <w:bCs/>
        </w:rPr>
      </w:pPr>
      <w:r w:rsidRPr="0039001C">
        <w:rPr>
          <w:rFonts w:ascii="Times New Roman" w:hAnsi="Times New Roman" w:cs="Times New Roman"/>
          <w:b/>
          <w:bCs/>
          <w:i/>
          <w:iCs/>
          <w:color w:val="455A64"/>
          <w:sz w:val="36"/>
          <w:szCs w:val="36"/>
        </w:rPr>
        <w:t>Why Are People Leaving?</w:t>
      </w:r>
    </w:p>
    <w:p w14:paraId="3775EDE7" w14:textId="77777777" w:rsidR="00D032A7" w:rsidRPr="00FF0F9A" w:rsidRDefault="00000000">
      <w:pPr>
        <w:spacing w:after="100"/>
        <w:jc w:val="center"/>
        <w:rPr>
          <w:rFonts w:ascii="Times New Roman" w:hAnsi="Times New Roman" w:cs="Times New Roman"/>
        </w:rPr>
      </w:pPr>
      <w:r w:rsidRPr="00FF0F9A">
        <w:rPr>
          <w:rFonts w:ascii="Times New Roman" w:hAnsi="Times New Roman" w:cs="Times New Roman"/>
          <w:color w:val="546E7A"/>
          <w:sz w:val="26"/>
          <w:szCs w:val="26"/>
        </w:rPr>
        <w:t>Employee Attrition Analysis &amp; Data Storytelling Report</w:t>
      </w:r>
    </w:p>
    <w:p w14:paraId="42348CB6" w14:textId="77777777" w:rsidR="00D032A7" w:rsidRPr="00FF0F9A" w:rsidRDefault="00D032A7">
      <w:pPr>
        <w:pBdr>
          <w:bottom w:val="single" w:sz="8" w:space="1" w:color="1565C0"/>
        </w:pBdr>
        <w:spacing w:after="480"/>
        <w:jc w:val="center"/>
        <w:rPr>
          <w:rFonts w:ascii="Times New Roman" w:hAnsi="Times New Roman" w:cs="Times New Roman"/>
        </w:rPr>
      </w:pPr>
    </w:p>
    <w:p w14:paraId="27DD191A" w14:textId="77777777" w:rsidR="00D032A7" w:rsidRPr="00FF0F9A" w:rsidRDefault="00000000" w:rsidP="00FF0F9A">
      <w:pPr>
        <w:spacing w:before="200" w:after="100"/>
        <w:jc w:val="center"/>
        <w:rPr>
          <w:rFonts w:ascii="Times New Roman" w:hAnsi="Times New Roman" w:cs="Times New Roman"/>
        </w:rPr>
      </w:pPr>
      <w:r w:rsidRPr="00FF0F9A">
        <w:rPr>
          <w:rFonts w:ascii="Times New Roman" w:hAnsi="Times New Roman" w:cs="Times New Roman"/>
          <w:b/>
          <w:bCs/>
          <w:color w:val="1E3A5F"/>
          <w:sz w:val="28"/>
          <w:szCs w:val="28"/>
        </w:rPr>
        <w:t>End-to-End Data Analysis Project</w:t>
      </w:r>
    </w:p>
    <w:p w14:paraId="6818B483" w14:textId="77777777" w:rsidR="00D032A7" w:rsidRPr="00FF0F9A" w:rsidRDefault="00000000">
      <w:pPr>
        <w:spacing w:before="80" w:after="80"/>
        <w:jc w:val="center"/>
        <w:rPr>
          <w:rFonts w:ascii="Times New Roman" w:hAnsi="Times New Roman" w:cs="Times New Roman"/>
        </w:rPr>
      </w:pPr>
      <w:r w:rsidRPr="00FF0F9A">
        <w:rPr>
          <w:rFonts w:ascii="Times New Roman" w:hAnsi="Times New Roman" w:cs="Times New Roman"/>
          <w:color w:val="546E7A"/>
          <w:sz w:val="24"/>
          <w:szCs w:val="24"/>
        </w:rPr>
        <w:t xml:space="preserve">Tools: Microsoft Excel (Power </w:t>
      </w:r>
      <w:proofErr w:type="gramStart"/>
      <w:r w:rsidRPr="00FF0F9A">
        <w:rPr>
          <w:rFonts w:ascii="Times New Roman" w:hAnsi="Times New Roman" w:cs="Times New Roman"/>
          <w:color w:val="546E7A"/>
          <w:sz w:val="24"/>
          <w:szCs w:val="24"/>
        </w:rPr>
        <w:t>Query)  |</w:t>
      </w:r>
      <w:proofErr w:type="gramEnd"/>
      <w:r w:rsidRPr="00FF0F9A">
        <w:rPr>
          <w:rFonts w:ascii="Times New Roman" w:hAnsi="Times New Roman" w:cs="Times New Roman"/>
          <w:color w:val="546E7A"/>
          <w:sz w:val="24"/>
          <w:szCs w:val="24"/>
        </w:rPr>
        <w:t xml:space="preserve">  </w:t>
      </w:r>
      <w:proofErr w:type="gramStart"/>
      <w:r w:rsidRPr="00FF0F9A">
        <w:rPr>
          <w:rFonts w:ascii="Times New Roman" w:hAnsi="Times New Roman" w:cs="Times New Roman"/>
          <w:color w:val="546E7A"/>
          <w:sz w:val="24"/>
          <w:szCs w:val="24"/>
        </w:rPr>
        <w:t>MySQL  |</w:t>
      </w:r>
      <w:proofErr w:type="gramEnd"/>
      <w:r w:rsidRPr="00FF0F9A">
        <w:rPr>
          <w:rFonts w:ascii="Times New Roman" w:hAnsi="Times New Roman" w:cs="Times New Roman"/>
          <w:color w:val="546E7A"/>
          <w:sz w:val="24"/>
          <w:szCs w:val="24"/>
        </w:rPr>
        <w:t xml:space="preserve">  Microsoft Power BI</w:t>
      </w:r>
    </w:p>
    <w:p w14:paraId="16D1FD07" w14:textId="77777777" w:rsidR="00D032A7" w:rsidRPr="00FF0F9A" w:rsidRDefault="00000000">
      <w:pPr>
        <w:spacing w:before="80" w:after="80"/>
        <w:jc w:val="center"/>
        <w:rPr>
          <w:rFonts w:ascii="Times New Roman" w:hAnsi="Times New Roman" w:cs="Times New Roman"/>
        </w:rPr>
      </w:pPr>
      <w:r w:rsidRPr="00FF0F9A">
        <w:rPr>
          <w:rFonts w:ascii="Times New Roman" w:hAnsi="Times New Roman" w:cs="Times New Roman"/>
          <w:color w:val="546E7A"/>
          <w:sz w:val="24"/>
          <w:szCs w:val="24"/>
        </w:rPr>
        <w:t>Dataset: IBM HR Analytics Employee Attrition &amp; Performance</w:t>
      </w:r>
    </w:p>
    <w:p w14:paraId="10E4BD8D" w14:textId="77777777" w:rsidR="00D032A7" w:rsidRPr="00FF0F9A" w:rsidRDefault="00000000">
      <w:pPr>
        <w:spacing w:before="80" w:after="80"/>
        <w:jc w:val="center"/>
        <w:rPr>
          <w:rFonts w:ascii="Times New Roman" w:hAnsi="Times New Roman" w:cs="Times New Roman"/>
          <w:color w:val="546E7A"/>
          <w:sz w:val="24"/>
          <w:szCs w:val="24"/>
        </w:rPr>
      </w:pPr>
      <w:r w:rsidRPr="00FF0F9A">
        <w:rPr>
          <w:rFonts w:ascii="Times New Roman" w:hAnsi="Times New Roman" w:cs="Times New Roman"/>
          <w:color w:val="546E7A"/>
          <w:sz w:val="24"/>
          <w:szCs w:val="24"/>
        </w:rPr>
        <w:t>Year: 2026</w:t>
      </w:r>
    </w:p>
    <w:p w14:paraId="56F0BA08" w14:textId="77777777" w:rsidR="00FF0F9A" w:rsidRPr="00FF0F9A" w:rsidRDefault="00FF0F9A">
      <w:pPr>
        <w:spacing w:before="80" w:after="80"/>
        <w:jc w:val="center"/>
        <w:rPr>
          <w:rFonts w:ascii="Times New Roman" w:hAnsi="Times New Roman" w:cs="Times New Roman"/>
          <w:color w:val="546E7A"/>
          <w:sz w:val="24"/>
          <w:szCs w:val="24"/>
        </w:rPr>
      </w:pPr>
    </w:p>
    <w:p w14:paraId="60F55AAC" w14:textId="77777777" w:rsidR="00FF0F9A" w:rsidRPr="00FF0F9A" w:rsidRDefault="00FF0F9A" w:rsidP="00FF0F9A">
      <w:pPr>
        <w:spacing w:before="100" w:after="100"/>
        <w:jc w:val="center"/>
        <w:rPr>
          <w:rFonts w:ascii="Times New Roman" w:hAnsi="Times New Roman" w:cs="Times New Roman"/>
          <w:b/>
          <w:bCs/>
          <w:color w:val="1F3864" w:themeColor="accent1" w:themeShade="80"/>
          <w:sz w:val="28"/>
          <w:szCs w:val="28"/>
        </w:rPr>
      </w:pPr>
      <w:r w:rsidRPr="00FF0F9A">
        <w:rPr>
          <w:rFonts w:ascii="Times New Roman" w:hAnsi="Times New Roman" w:cs="Times New Roman"/>
          <w:b/>
          <w:bCs/>
          <w:color w:val="1F3864" w:themeColor="accent1" w:themeShade="80"/>
          <w:sz w:val="28"/>
          <w:szCs w:val="28"/>
        </w:rPr>
        <w:t>Pranjali Jain</w:t>
      </w:r>
    </w:p>
    <w:p w14:paraId="3FA45E76" w14:textId="77777777" w:rsidR="00FF0F9A" w:rsidRPr="008B2926" w:rsidRDefault="00FF0F9A" w:rsidP="00FF0F9A">
      <w:pPr>
        <w:spacing w:before="100" w:after="100"/>
        <w:jc w:val="center"/>
        <w:rPr>
          <w:rFonts w:ascii="Times New Roman" w:hAnsi="Times New Roman" w:cs="Times New Roman"/>
          <w:i/>
          <w:iCs/>
          <w:color w:val="1F3864" w:themeColor="accent1" w:themeShade="80"/>
          <w:sz w:val="28"/>
          <w:szCs w:val="28"/>
        </w:rPr>
      </w:pPr>
      <w:r w:rsidRPr="008B2926">
        <w:rPr>
          <w:rFonts w:ascii="Times New Roman" w:hAnsi="Times New Roman" w:cs="Times New Roman"/>
          <w:i/>
          <w:iCs/>
          <w:color w:val="1F3864" w:themeColor="accent1" w:themeShade="80"/>
          <w:sz w:val="28"/>
          <w:szCs w:val="28"/>
        </w:rPr>
        <w:t>pranjalijain2004@gmail.com</w:t>
      </w:r>
    </w:p>
    <w:p w14:paraId="7F2C48E4" w14:textId="77777777" w:rsidR="00FF0F9A" w:rsidRPr="00FF0F9A" w:rsidRDefault="00FF0F9A">
      <w:pPr>
        <w:spacing w:before="80" w:after="80"/>
        <w:jc w:val="center"/>
        <w:rPr>
          <w:rFonts w:ascii="Times New Roman" w:hAnsi="Times New Roman" w:cs="Times New Roman"/>
        </w:rPr>
      </w:pPr>
    </w:p>
    <w:p w14:paraId="3248930E" w14:textId="77777777" w:rsidR="00D032A7" w:rsidRPr="00FF0F9A" w:rsidRDefault="00D032A7">
      <w:pPr>
        <w:spacing w:before="80" w:after="80"/>
        <w:rPr>
          <w:rFonts w:ascii="Times New Roman" w:hAnsi="Times New Roman" w:cs="Times New Roman"/>
        </w:rPr>
      </w:pPr>
    </w:p>
    <w:p w14:paraId="253E48D8" w14:textId="77777777" w:rsidR="00D032A7" w:rsidRPr="00FF0F9A" w:rsidRDefault="00000000">
      <w:pPr>
        <w:rPr>
          <w:rFonts w:ascii="Times New Roman" w:hAnsi="Times New Roman" w:cs="Times New Roman"/>
        </w:rPr>
      </w:pPr>
      <w:r w:rsidRPr="00FF0F9A">
        <w:rPr>
          <w:rFonts w:ascii="Times New Roman" w:hAnsi="Times New Roman" w:cs="Times New Roman"/>
        </w:rPr>
        <w:br w:type="page"/>
      </w:r>
    </w:p>
    <w:p w14:paraId="617D4841" w14:textId="77777777" w:rsidR="00D032A7" w:rsidRPr="00FF0F9A" w:rsidRDefault="00000000">
      <w:pPr>
        <w:pStyle w:val="Heading1"/>
        <w:pBdr>
          <w:bottom w:val="single" w:sz="6" w:space="1" w:color="1565C0"/>
        </w:pBdr>
        <w:rPr>
          <w:rFonts w:ascii="Times New Roman" w:hAnsi="Times New Roman" w:cs="Times New Roman"/>
        </w:rPr>
      </w:pPr>
      <w:r w:rsidRPr="00FF0F9A">
        <w:rPr>
          <w:rFonts w:ascii="Times New Roman" w:hAnsi="Times New Roman" w:cs="Times New Roman"/>
        </w:rPr>
        <w:lastRenderedPageBreak/>
        <w:t>1. Executive Summary</w:t>
      </w:r>
    </w:p>
    <w:p w14:paraId="1E49D1E3" w14:textId="127BD21B" w:rsidR="00D032A7" w:rsidRPr="00FF0F9A" w:rsidRDefault="00000000">
      <w:pPr>
        <w:spacing w:before="60" w:after="60"/>
        <w:rPr>
          <w:rFonts w:ascii="Times New Roman" w:hAnsi="Times New Roman" w:cs="Times New Roman"/>
        </w:rPr>
      </w:pPr>
      <w:r w:rsidRPr="00FF0F9A">
        <w:rPr>
          <w:rFonts w:ascii="Times New Roman" w:hAnsi="Times New Roman" w:cs="Times New Roman"/>
        </w:rPr>
        <w:t>This report presents a comprehensive, end-to-end HR data analysis project from raw data cleaning in Microsoft Excel through SQL-based querying in MySQL, to interactive dashboard storytelling in Power BI. The central business question driving this analysis was:</w:t>
      </w:r>
    </w:p>
    <w:p w14:paraId="1105B700" w14:textId="77777777" w:rsidR="00D032A7" w:rsidRPr="00FF0F9A" w:rsidRDefault="00D032A7">
      <w:pPr>
        <w:spacing w:before="80" w:after="80"/>
        <w:rPr>
          <w:rFonts w:ascii="Times New Roman" w:hAnsi="Times New Roman" w:cs="Times New Roman"/>
        </w:rPr>
      </w:pPr>
    </w:p>
    <w:p w14:paraId="234A440F" w14:textId="77777777" w:rsidR="00D032A7" w:rsidRPr="00FF0F9A" w:rsidRDefault="00000000">
      <w:pPr>
        <w:pBdr>
          <w:left w:val="single" w:sz="12" w:space="4" w:color="1565C0"/>
        </w:pBdr>
        <w:spacing w:before="120" w:after="120"/>
        <w:ind w:left="720"/>
        <w:rPr>
          <w:rFonts w:ascii="Times New Roman" w:hAnsi="Times New Roman" w:cs="Times New Roman"/>
        </w:rPr>
      </w:pPr>
      <w:r w:rsidRPr="00FF0F9A">
        <w:rPr>
          <w:rFonts w:ascii="Times New Roman" w:hAnsi="Times New Roman" w:cs="Times New Roman"/>
          <w:i/>
          <w:iCs/>
          <w:color w:val="1E3A5F"/>
        </w:rPr>
        <w:t>"Why are employees leaving the company — and what can HR do about it?"</w:t>
      </w:r>
    </w:p>
    <w:p w14:paraId="7321AABE" w14:textId="77777777" w:rsidR="00D032A7" w:rsidRPr="00FF0F9A" w:rsidRDefault="00D032A7">
      <w:pPr>
        <w:spacing w:before="80" w:after="80"/>
        <w:rPr>
          <w:rFonts w:ascii="Times New Roman" w:hAnsi="Times New Roman" w:cs="Times New Roman"/>
        </w:rPr>
      </w:pPr>
    </w:p>
    <w:p w14:paraId="6DA03D2C" w14:textId="77777777" w:rsidR="00D032A7" w:rsidRPr="00FF0F9A" w:rsidRDefault="00000000">
      <w:pPr>
        <w:spacing w:before="60" w:after="60"/>
        <w:rPr>
          <w:rFonts w:ascii="Times New Roman" w:hAnsi="Times New Roman" w:cs="Times New Roman"/>
        </w:rPr>
      </w:pPr>
      <w:r w:rsidRPr="00FF0F9A">
        <w:rPr>
          <w:rFonts w:ascii="Times New Roman" w:hAnsi="Times New Roman" w:cs="Times New Roman"/>
        </w:rPr>
        <w:t>Working with the IBM HR Analytics dataset of 1,470 employee records, this project involved understanding real HR requirements, cleaning and transforming messy source data, building 40+ SQL queries across four complexity levels, and designing a Power BI dashboard that tells a clear data story for stakeholders.</w:t>
      </w:r>
    </w:p>
    <w:p w14:paraId="3757AE75" w14:textId="68D114F3" w:rsidR="00D032A7" w:rsidRPr="00FF0F9A" w:rsidRDefault="00000000">
      <w:pPr>
        <w:spacing w:before="60" w:after="60"/>
        <w:rPr>
          <w:rFonts w:ascii="Times New Roman" w:hAnsi="Times New Roman" w:cs="Times New Roman"/>
        </w:rPr>
      </w:pPr>
      <w:r w:rsidRPr="00FF0F9A">
        <w:rPr>
          <w:rFonts w:ascii="Times New Roman" w:hAnsi="Times New Roman" w:cs="Times New Roman"/>
        </w:rPr>
        <w:t>The overall attrition rate of 16.1%</w:t>
      </w:r>
      <w:r w:rsidR="0039001C">
        <w:rPr>
          <w:rFonts w:ascii="Times New Roman" w:hAnsi="Times New Roman" w:cs="Times New Roman"/>
        </w:rPr>
        <w:t xml:space="preserve"> </w:t>
      </w:r>
      <w:r w:rsidRPr="00FF0F9A">
        <w:rPr>
          <w:rFonts w:ascii="Times New Roman" w:hAnsi="Times New Roman" w:cs="Times New Roman"/>
        </w:rPr>
        <w:t>representing 237 employees was dissected across salary, job role, department, age, tenure, satisfaction, and education dimensions to surface actionable retention insights.</w:t>
      </w:r>
    </w:p>
    <w:p w14:paraId="39CC8084" w14:textId="77777777" w:rsidR="00D032A7" w:rsidRPr="00FF0F9A" w:rsidRDefault="00D032A7">
      <w:pPr>
        <w:spacing w:before="80" w:after="80"/>
        <w:rPr>
          <w:rFonts w:ascii="Times New Roman" w:hAnsi="Times New Roman" w:cs="Times New Roman"/>
        </w:rPr>
      </w:pPr>
    </w:p>
    <w:p w14:paraId="756B22C3" w14:textId="77777777" w:rsidR="00D032A7" w:rsidRPr="00FF0F9A" w:rsidRDefault="00000000">
      <w:pPr>
        <w:pStyle w:val="Heading1"/>
        <w:pBdr>
          <w:bottom w:val="single" w:sz="6" w:space="1" w:color="1565C0"/>
        </w:pBdr>
        <w:rPr>
          <w:rFonts w:ascii="Times New Roman" w:hAnsi="Times New Roman" w:cs="Times New Roman"/>
        </w:rPr>
      </w:pPr>
      <w:r w:rsidRPr="00FF0F9A">
        <w:rPr>
          <w:rFonts w:ascii="Times New Roman" w:hAnsi="Times New Roman" w:cs="Times New Roman"/>
        </w:rPr>
        <w:t>2. Project Workflow Overview</w:t>
      </w:r>
    </w:p>
    <w:p w14:paraId="2A2198BD" w14:textId="77777777" w:rsidR="00D032A7" w:rsidRPr="00FF0F9A" w:rsidRDefault="00000000">
      <w:pPr>
        <w:spacing w:before="60" w:after="60"/>
        <w:rPr>
          <w:rFonts w:ascii="Times New Roman" w:hAnsi="Times New Roman" w:cs="Times New Roman"/>
        </w:rPr>
      </w:pPr>
      <w:r w:rsidRPr="00FF0F9A">
        <w:rPr>
          <w:rFonts w:ascii="Times New Roman" w:hAnsi="Times New Roman" w:cs="Times New Roman"/>
        </w:rPr>
        <w:t>This project followed a structured, three-phase analytical pipeline:</w:t>
      </w:r>
    </w:p>
    <w:p w14:paraId="65ED54E9" w14:textId="77777777" w:rsidR="00D032A7" w:rsidRPr="00FF0F9A" w:rsidRDefault="00D032A7">
      <w:pPr>
        <w:spacing w:before="80"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032A7" w:rsidRPr="00FF0F9A" w14:paraId="47E3DE73" w14:textId="77777777">
        <w:tc>
          <w:tcPr>
            <w:tcW w:w="312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vAlign w:val="center"/>
          </w:tcPr>
          <w:p w14:paraId="5CDF6F12" w14:textId="77777777" w:rsidR="00D032A7" w:rsidRPr="00FF0F9A" w:rsidRDefault="00000000">
            <w:pPr>
              <w:jc w:val="center"/>
              <w:rPr>
                <w:rFonts w:ascii="Times New Roman" w:hAnsi="Times New Roman" w:cs="Times New Roman"/>
              </w:rPr>
            </w:pPr>
            <w:r w:rsidRPr="00FF0F9A">
              <w:rPr>
                <w:rFonts w:ascii="Times New Roman" w:hAnsi="Times New Roman" w:cs="Times New Roman"/>
                <w:b/>
                <w:bCs/>
                <w:color w:val="FFFFFF"/>
                <w:sz w:val="20"/>
                <w:szCs w:val="20"/>
              </w:rPr>
              <w:t>Phase</w:t>
            </w:r>
          </w:p>
        </w:tc>
        <w:tc>
          <w:tcPr>
            <w:tcW w:w="312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vAlign w:val="center"/>
          </w:tcPr>
          <w:p w14:paraId="02B4EC1F" w14:textId="77777777" w:rsidR="00D032A7" w:rsidRPr="00FF0F9A" w:rsidRDefault="00000000">
            <w:pPr>
              <w:jc w:val="center"/>
              <w:rPr>
                <w:rFonts w:ascii="Times New Roman" w:hAnsi="Times New Roman" w:cs="Times New Roman"/>
              </w:rPr>
            </w:pPr>
            <w:r w:rsidRPr="00FF0F9A">
              <w:rPr>
                <w:rFonts w:ascii="Times New Roman" w:hAnsi="Times New Roman" w:cs="Times New Roman"/>
                <w:b/>
                <w:bCs/>
                <w:color w:val="FFFFFF"/>
                <w:sz w:val="20"/>
                <w:szCs w:val="20"/>
              </w:rPr>
              <w:t>Tool</w:t>
            </w:r>
          </w:p>
        </w:tc>
        <w:tc>
          <w:tcPr>
            <w:tcW w:w="312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vAlign w:val="center"/>
          </w:tcPr>
          <w:p w14:paraId="71D307EC" w14:textId="77777777" w:rsidR="00D032A7" w:rsidRPr="00FF0F9A" w:rsidRDefault="00000000">
            <w:pPr>
              <w:jc w:val="center"/>
              <w:rPr>
                <w:rFonts w:ascii="Times New Roman" w:hAnsi="Times New Roman" w:cs="Times New Roman"/>
              </w:rPr>
            </w:pPr>
            <w:r w:rsidRPr="00FF0F9A">
              <w:rPr>
                <w:rFonts w:ascii="Times New Roman" w:hAnsi="Times New Roman" w:cs="Times New Roman"/>
                <w:b/>
                <w:bCs/>
                <w:color w:val="FFFFFF"/>
                <w:sz w:val="20"/>
                <w:szCs w:val="20"/>
              </w:rPr>
              <w:t>Activity</w:t>
            </w:r>
          </w:p>
        </w:tc>
      </w:tr>
      <w:tr w:rsidR="00D032A7" w:rsidRPr="00FF0F9A" w14:paraId="6EAC7139"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D9B9F9" w14:textId="77777777" w:rsidR="00D032A7" w:rsidRPr="00FF0F9A" w:rsidRDefault="00000000">
            <w:pPr>
              <w:rPr>
                <w:rFonts w:ascii="Times New Roman" w:hAnsi="Times New Roman" w:cs="Times New Roman"/>
              </w:rPr>
            </w:pPr>
            <w:r w:rsidRPr="00FF0F9A">
              <w:rPr>
                <w:rFonts w:ascii="Times New Roman" w:hAnsi="Times New Roman" w:cs="Times New Roman"/>
                <w:sz w:val="20"/>
                <w:szCs w:val="20"/>
              </w:rPr>
              <w:t>Phase 1: Data Preparation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C030EB" w14:textId="77777777" w:rsidR="00D032A7" w:rsidRPr="00FF0F9A" w:rsidRDefault="00000000">
            <w:pPr>
              <w:rPr>
                <w:rFonts w:ascii="Times New Roman" w:hAnsi="Times New Roman" w:cs="Times New Roman"/>
              </w:rPr>
            </w:pPr>
            <w:r w:rsidRPr="00FF0F9A">
              <w:rPr>
                <w:rFonts w:ascii="Times New Roman" w:hAnsi="Times New Roman" w:cs="Times New Roman"/>
                <w:sz w:val="20"/>
                <w:szCs w:val="20"/>
              </w:rPr>
              <w:t>Microsoft Excel (Power Query)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216855" w14:textId="77777777" w:rsidR="00D032A7" w:rsidRPr="00FF0F9A" w:rsidRDefault="00000000">
            <w:pPr>
              <w:rPr>
                <w:rFonts w:ascii="Times New Roman" w:hAnsi="Times New Roman" w:cs="Times New Roman"/>
              </w:rPr>
            </w:pPr>
            <w:r w:rsidRPr="00FF0F9A">
              <w:rPr>
                <w:rFonts w:ascii="Times New Roman" w:hAnsi="Times New Roman" w:cs="Times New Roman"/>
                <w:sz w:val="20"/>
                <w:szCs w:val="20"/>
              </w:rPr>
              <w:t>Data cleaning, transformation, header promotion, unpivoting</w:t>
            </w:r>
          </w:p>
        </w:tc>
      </w:tr>
      <w:tr w:rsidR="00D032A7" w:rsidRPr="00FF0F9A" w14:paraId="2238815B"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20" w:type="dxa"/>
              <w:bottom w:w="60" w:type="dxa"/>
              <w:right w:w="120" w:type="dxa"/>
            </w:tcMar>
          </w:tcPr>
          <w:p w14:paraId="68808AB8" w14:textId="77777777" w:rsidR="00D032A7" w:rsidRPr="00FF0F9A" w:rsidRDefault="00000000">
            <w:pPr>
              <w:rPr>
                <w:rFonts w:ascii="Times New Roman" w:hAnsi="Times New Roman" w:cs="Times New Roman"/>
              </w:rPr>
            </w:pPr>
            <w:r w:rsidRPr="00FF0F9A">
              <w:rPr>
                <w:rFonts w:ascii="Times New Roman" w:hAnsi="Times New Roman" w:cs="Times New Roman"/>
                <w:sz w:val="20"/>
                <w:szCs w:val="20"/>
              </w:rPr>
              <w:t>Phase 2: Data Analysis</w:t>
            </w:r>
          </w:p>
        </w:tc>
        <w:tc>
          <w:tcPr>
            <w:tcW w:w="312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20" w:type="dxa"/>
              <w:bottom w:w="60" w:type="dxa"/>
              <w:right w:w="120" w:type="dxa"/>
            </w:tcMar>
          </w:tcPr>
          <w:p w14:paraId="2656AE28" w14:textId="77777777" w:rsidR="00D032A7" w:rsidRPr="00FF0F9A" w:rsidRDefault="00000000">
            <w:pPr>
              <w:rPr>
                <w:rFonts w:ascii="Times New Roman" w:hAnsi="Times New Roman" w:cs="Times New Roman"/>
              </w:rPr>
            </w:pPr>
            <w:r w:rsidRPr="00FF0F9A">
              <w:rPr>
                <w:rFonts w:ascii="Times New Roman" w:hAnsi="Times New Roman" w:cs="Times New Roman"/>
                <w:sz w:val="20"/>
                <w:szCs w:val="20"/>
              </w:rPr>
              <w:t>MySQL</w:t>
            </w:r>
          </w:p>
        </w:tc>
        <w:tc>
          <w:tcPr>
            <w:tcW w:w="312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20" w:type="dxa"/>
              <w:bottom w:w="60" w:type="dxa"/>
              <w:right w:w="120" w:type="dxa"/>
            </w:tcMar>
          </w:tcPr>
          <w:p w14:paraId="6663EAED" w14:textId="01507A4B" w:rsidR="00D032A7" w:rsidRPr="00FF0F9A" w:rsidRDefault="00000000">
            <w:pPr>
              <w:rPr>
                <w:rFonts w:ascii="Times New Roman" w:hAnsi="Times New Roman" w:cs="Times New Roman"/>
              </w:rPr>
            </w:pPr>
            <w:r w:rsidRPr="00FF0F9A">
              <w:rPr>
                <w:rFonts w:ascii="Times New Roman" w:hAnsi="Times New Roman" w:cs="Times New Roman"/>
                <w:sz w:val="20"/>
                <w:szCs w:val="20"/>
              </w:rPr>
              <w:t xml:space="preserve">40 SQL queries </w:t>
            </w:r>
            <w:r w:rsidR="0039001C">
              <w:rPr>
                <w:rFonts w:ascii="Times New Roman" w:hAnsi="Times New Roman" w:cs="Times New Roman"/>
                <w:sz w:val="20"/>
                <w:szCs w:val="20"/>
              </w:rPr>
              <w:t>(</w:t>
            </w:r>
            <w:r w:rsidRPr="00FF0F9A">
              <w:rPr>
                <w:rFonts w:ascii="Times New Roman" w:hAnsi="Times New Roman" w:cs="Times New Roman"/>
                <w:sz w:val="20"/>
                <w:szCs w:val="20"/>
              </w:rPr>
              <w:t>Basic through Advanced</w:t>
            </w:r>
            <w:r w:rsidR="0039001C">
              <w:rPr>
                <w:rFonts w:ascii="Times New Roman" w:hAnsi="Times New Roman" w:cs="Times New Roman"/>
                <w:sz w:val="20"/>
                <w:szCs w:val="20"/>
              </w:rPr>
              <w:t>)</w:t>
            </w:r>
          </w:p>
        </w:tc>
      </w:tr>
      <w:tr w:rsidR="00D032A7" w:rsidRPr="00FF0F9A" w14:paraId="412E4814" w14:textId="77777777" w:rsidTr="0039001C">
        <w:trPr>
          <w:trHeight w:val="610"/>
        </w:trPr>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C7522D" w14:textId="77777777" w:rsidR="00D032A7" w:rsidRPr="00FF0F9A" w:rsidRDefault="00000000">
            <w:pPr>
              <w:rPr>
                <w:rFonts w:ascii="Times New Roman" w:hAnsi="Times New Roman" w:cs="Times New Roman"/>
              </w:rPr>
            </w:pPr>
            <w:r w:rsidRPr="00FF0F9A">
              <w:rPr>
                <w:rFonts w:ascii="Times New Roman" w:hAnsi="Times New Roman" w:cs="Times New Roman"/>
                <w:sz w:val="20"/>
                <w:szCs w:val="20"/>
              </w:rPr>
              <w:t>Phase 3: Visualization &amp; Storytelling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A88B8C" w14:textId="77777777" w:rsidR="00D032A7" w:rsidRPr="00FF0F9A" w:rsidRDefault="00000000">
            <w:pPr>
              <w:rPr>
                <w:rFonts w:ascii="Times New Roman" w:hAnsi="Times New Roman" w:cs="Times New Roman"/>
              </w:rPr>
            </w:pPr>
            <w:r w:rsidRPr="00FF0F9A">
              <w:rPr>
                <w:rFonts w:ascii="Times New Roman" w:hAnsi="Times New Roman" w:cs="Times New Roman"/>
                <w:sz w:val="20"/>
                <w:szCs w:val="20"/>
              </w:rPr>
              <w:t>Microsoft Power BI</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FE55CC" w14:textId="77777777" w:rsidR="00D032A7" w:rsidRPr="00FF0F9A" w:rsidRDefault="00000000">
            <w:pPr>
              <w:rPr>
                <w:rFonts w:ascii="Times New Roman" w:hAnsi="Times New Roman" w:cs="Times New Roman"/>
              </w:rPr>
            </w:pPr>
            <w:r w:rsidRPr="00FF0F9A">
              <w:rPr>
                <w:rFonts w:ascii="Times New Roman" w:hAnsi="Times New Roman" w:cs="Times New Roman"/>
                <w:sz w:val="20"/>
                <w:szCs w:val="20"/>
              </w:rPr>
              <w:t xml:space="preserve">Interactive dashboard answering: </w:t>
            </w:r>
            <w:r w:rsidRPr="0039001C">
              <w:rPr>
                <w:rFonts w:ascii="Times New Roman" w:hAnsi="Times New Roman" w:cs="Times New Roman"/>
                <w:b/>
                <w:bCs/>
                <w:sz w:val="20"/>
                <w:szCs w:val="20"/>
              </w:rPr>
              <w:t>Why are people leaving?</w:t>
            </w:r>
          </w:p>
        </w:tc>
      </w:tr>
    </w:tbl>
    <w:p w14:paraId="2790005B" w14:textId="77777777" w:rsidR="00D032A7" w:rsidRPr="00FF0F9A" w:rsidRDefault="00D032A7">
      <w:pPr>
        <w:spacing w:before="80" w:after="80"/>
        <w:rPr>
          <w:rFonts w:ascii="Times New Roman" w:hAnsi="Times New Roman" w:cs="Times New Roman"/>
        </w:rPr>
      </w:pPr>
    </w:p>
    <w:p w14:paraId="5A6A7BC6" w14:textId="77777777" w:rsidR="00D032A7" w:rsidRPr="00FF0F9A" w:rsidRDefault="00000000">
      <w:pPr>
        <w:pStyle w:val="Heading1"/>
        <w:pBdr>
          <w:bottom w:val="single" w:sz="6" w:space="1" w:color="1565C0"/>
        </w:pBdr>
        <w:rPr>
          <w:rFonts w:ascii="Times New Roman" w:hAnsi="Times New Roman" w:cs="Times New Roman"/>
        </w:rPr>
      </w:pPr>
      <w:r w:rsidRPr="00FF0F9A">
        <w:rPr>
          <w:rFonts w:ascii="Times New Roman" w:hAnsi="Times New Roman" w:cs="Times New Roman"/>
        </w:rPr>
        <w:t>3. Phase 1 — Data Preparation in Microsoft Excel</w:t>
      </w:r>
    </w:p>
    <w:p w14:paraId="421B372B" w14:textId="18D4DE13" w:rsidR="00D032A7" w:rsidRPr="00FF0F9A" w:rsidRDefault="00000000">
      <w:pPr>
        <w:spacing w:before="60" w:after="60"/>
        <w:rPr>
          <w:rFonts w:ascii="Times New Roman" w:hAnsi="Times New Roman" w:cs="Times New Roman"/>
        </w:rPr>
      </w:pPr>
      <w:r w:rsidRPr="00FF0F9A">
        <w:rPr>
          <w:rFonts w:ascii="Times New Roman" w:hAnsi="Times New Roman" w:cs="Times New Roman"/>
        </w:rPr>
        <w:t>Before any analysis could begin, the raw HR dataset required significant cleaning and structural transformation. The source file was a heavy, cumbersome Excel workbook</w:t>
      </w:r>
      <w:r w:rsidR="0039001C">
        <w:rPr>
          <w:rFonts w:ascii="Times New Roman" w:hAnsi="Times New Roman" w:cs="Times New Roman"/>
        </w:rPr>
        <w:t>,</w:t>
      </w:r>
      <w:r w:rsidRPr="00FF0F9A">
        <w:rPr>
          <w:rFonts w:ascii="Times New Roman" w:hAnsi="Times New Roman" w:cs="Times New Roman"/>
        </w:rPr>
        <w:t xml:space="preserve"> not in a format ready for either SQL import or Power BI consumption.</w:t>
      </w:r>
    </w:p>
    <w:p w14:paraId="2920371A" w14:textId="77777777" w:rsidR="00D032A7" w:rsidRPr="00FF0F9A" w:rsidRDefault="00D032A7">
      <w:pPr>
        <w:spacing w:before="80" w:after="80"/>
        <w:rPr>
          <w:rFonts w:ascii="Times New Roman" w:hAnsi="Times New Roman" w:cs="Times New Roman"/>
        </w:rPr>
      </w:pPr>
    </w:p>
    <w:p w14:paraId="53EEA90D" w14:textId="77777777" w:rsidR="00D032A7" w:rsidRPr="00FF0F9A" w:rsidRDefault="00000000">
      <w:pPr>
        <w:pStyle w:val="Heading2"/>
        <w:rPr>
          <w:rFonts w:ascii="Times New Roman" w:hAnsi="Times New Roman" w:cs="Times New Roman"/>
        </w:rPr>
      </w:pPr>
      <w:r w:rsidRPr="00FF0F9A">
        <w:rPr>
          <w:rFonts w:ascii="Times New Roman" w:hAnsi="Times New Roman" w:cs="Times New Roman"/>
        </w:rPr>
        <w:t>3.1 Challenges with the Raw Data</w:t>
      </w:r>
    </w:p>
    <w:p w14:paraId="05D831F1" w14:textId="77777777" w:rsidR="00D032A7" w:rsidRPr="00FF0F9A" w:rsidRDefault="00000000">
      <w:pPr>
        <w:pStyle w:val="ListParagraph"/>
        <w:numPr>
          <w:ilvl w:val="0"/>
          <w:numId w:val="2"/>
        </w:numPr>
        <w:spacing w:before="40" w:after="40"/>
        <w:rPr>
          <w:rFonts w:ascii="Times New Roman" w:hAnsi="Times New Roman" w:cs="Times New Roman"/>
        </w:rPr>
      </w:pPr>
      <w:r w:rsidRPr="00FF0F9A">
        <w:rPr>
          <w:rFonts w:ascii="Times New Roman" w:hAnsi="Times New Roman" w:cs="Times New Roman"/>
        </w:rPr>
        <w:t>Multi-row headers and merged cells making the table structure ambiguous</w:t>
      </w:r>
    </w:p>
    <w:p w14:paraId="52009256" w14:textId="77777777" w:rsidR="00D032A7" w:rsidRPr="00FF0F9A" w:rsidRDefault="00000000">
      <w:pPr>
        <w:pStyle w:val="ListParagraph"/>
        <w:numPr>
          <w:ilvl w:val="0"/>
          <w:numId w:val="2"/>
        </w:numPr>
        <w:spacing w:before="40" w:after="40"/>
        <w:rPr>
          <w:rFonts w:ascii="Times New Roman" w:hAnsi="Times New Roman" w:cs="Times New Roman"/>
        </w:rPr>
      </w:pPr>
      <w:r w:rsidRPr="00FF0F9A">
        <w:rPr>
          <w:rFonts w:ascii="Times New Roman" w:hAnsi="Times New Roman" w:cs="Times New Roman"/>
        </w:rPr>
        <w:t>Inconsistent column naming conventions across sheets</w:t>
      </w:r>
    </w:p>
    <w:p w14:paraId="7AFAD863" w14:textId="77777777" w:rsidR="00D032A7" w:rsidRPr="00FF0F9A" w:rsidRDefault="00000000">
      <w:pPr>
        <w:pStyle w:val="ListParagraph"/>
        <w:numPr>
          <w:ilvl w:val="0"/>
          <w:numId w:val="2"/>
        </w:numPr>
        <w:spacing w:before="40" w:after="40"/>
        <w:rPr>
          <w:rFonts w:ascii="Times New Roman" w:hAnsi="Times New Roman" w:cs="Times New Roman"/>
        </w:rPr>
      </w:pPr>
      <w:r w:rsidRPr="00FF0F9A">
        <w:rPr>
          <w:rFonts w:ascii="Times New Roman" w:hAnsi="Times New Roman" w:cs="Times New Roman"/>
        </w:rPr>
        <w:t>Pivoted (wide-format) data that needed to be reshaped for analytical use</w:t>
      </w:r>
    </w:p>
    <w:p w14:paraId="044C446E" w14:textId="77777777" w:rsidR="00D032A7" w:rsidRPr="00FF0F9A" w:rsidRDefault="00000000">
      <w:pPr>
        <w:pStyle w:val="ListParagraph"/>
        <w:numPr>
          <w:ilvl w:val="0"/>
          <w:numId w:val="2"/>
        </w:numPr>
        <w:spacing w:before="40" w:after="40"/>
        <w:rPr>
          <w:rFonts w:ascii="Times New Roman" w:hAnsi="Times New Roman" w:cs="Times New Roman"/>
        </w:rPr>
      </w:pPr>
      <w:r w:rsidRPr="00FF0F9A">
        <w:rPr>
          <w:rFonts w:ascii="Times New Roman" w:hAnsi="Times New Roman" w:cs="Times New Roman"/>
        </w:rPr>
        <w:t>Redundant columns, blank rows, and mixed data types in salary and satisfaction fields</w:t>
      </w:r>
    </w:p>
    <w:p w14:paraId="7CE9EA2D" w14:textId="06C56E19" w:rsidR="00D032A7" w:rsidRPr="00FF0F9A" w:rsidRDefault="00000000">
      <w:pPr>
        <w:pStyle w:val="ListParagraph"/>
        <w:numPr>
          <w:ilvl w:val="0"/>
          <w:numId w:val="2"/>
        </w:numPr>
        <w:spacing w:before="40" w:after="40"/>
        <w:rPr>
          <w:rFonts w:ascii="Times New Roman" w:hAnsi="Times New Roman" w:cs="Times New Roman"/>
        </w:rPr>
      </w:pPr>
      <w:r w:rsidRPr="00FF0F9A">
        <w:rPr>
          <w:rFonts w:ascii="Times New Roman" w:hAnsi="Times New Roman" w:cs="Times New Roman"/>
        </w:rPr>
        <w:t>No standardized category labels for fields like Salary</w:t>
      </w:r>
      <w:r w:rsidR="0039001C">
        <w:rPr>
          <w:rFonts w:ascii="Times New Roman" w:hAnsi="Times New Roman" w:cs="Times New Roman"/>
        </w:rPr>
        <w:t xml:space="preserve"> </w:t>
      </w:r>
      <w:r w:rsidRPr="00FF0F9A">
        <w:rPr>
          <w:rFonts w:ascii="Times New Roman" w:hAnsi="Times New Roman" w:cs="Times New Roman"/>
        </w:rPr>
        <w:t>Slab, Age</w:t>
      </w:r>
      <w:r w:rsidR="0039001C">
        <w:rPr>
          <w:rFonts w:ascii="Times New Roman" w:hAnsi="Times New Roman" w:cs="Times New Roman"/>
        </w:rPr>
        <w:t xml:space="preserve"> </w:t>
      </w:r>
      <w:r w:rsidRPr="00FF0F9A">
        <w:rPr>
          <w:rFonts w:ascii="Times New Roman" w:hAnsi="Times New Roman" w:cs="Times New Roman"/>
        </w:rPr>
        <w:t>Group, and Attrition</w:t>
      </w:r>
    </w:p>
    <w:p w14:paraId="34C9C5B9" w14:textId="77777777" w:rsidR="00D032A7" w:rsidRPr="00FF0F9A" w:rsidRDefault="00D032A7">
      <w:pPr>
        <w:spacing w:before="80" w:after="80"/>
        <w:rPr>
          <w:rFonts w:ascii="Times New Roman" w:hAnsi="Times New Roman" w:cs="Times New Roman"/>
        </w:rPr>
      </w:pPr>
    </w:p>
    <w:p w14:paraId="3BB309F9" w14:textId="77777777" w:rsidR="00D032A7" w:rsidRPr="00FF0F9A" w:rsidRDefault="00000000">
      <w:pPr>
        <w:pStyle w:val="Heading2"/>
        <w:rPr>
          <w:rFonts w:ascii="Times New Roman" w:hAnsi="Times New Roman" w:cs="Times New Roman"/>
        </w:rPr>
      </w:pPr>
      <w:r w:rsidRPr="00FF0F9A">
        <w:rPr>
          <w:rFonts w:ascii="Times New Roman" w:hAnsi="Times New Roman" w:cs="Times New Roman"/>
        </w:rPr>
        <w:lastRenderedPageBreak/>
        <w:t>3.2 Data Cleaning &amp; Transformation Steps</w:t>
      </w:r>
    </w:p>
    <w:p w14:paraId="5E925F09" w14:textId="77777777" w:rsidR="00D032A7" w:rsidRPr="00FF0F9A" w:rsidRDefault="00000000">
      <w:pPr>
        <w:spacing w:before="60" w:after="60"/>
        <w:rPr>
          <w:rFonts w:ascii="Times New Roman" w:hAnsi="Times New Roman" w:cs="Times New Roman"/>
        </w:rPr>
      </w:pPr>
      <w:r w:rsidRPr="00FF0F9A">
        <w:rPr>
          <w:rFonts w:ascii="Times New Roman" w:hAnsi="Times New Roman" w:cs="Times New Roman"/>
        </w:rPr>
        <w:t>The following transformations were performed using Excel and Power Query:</w:t>
      </w:r>
    </w:p>
    <w:p w14:paraId="3054C459" w14:textId="77777777" w:rsidR="00D032A7" w:rsidRPr="00FF0F9A" w:rsidRDefault="00D032A7">
      <w:pPr>
        <w:spacing w:before="80" w:after="80"/>
        <w:rPr>
          <w:rFonts w:ascii="Times New Roman" w:hAnsi="Times New Roman" w:cs="Times New Roman"/>
        </w:rPr>
      </w:pPr>
    </w:p>
    <w:p w14:paraId="3EFD4946" w14:textId="77777777" w:rsidR="00D032A7" w:rsidRPr="00FF0F9A" w:rsidRDefault="00000000">
      <w:pPr>
        <w:spacing w:before="200" w:after="60"/>
        <w:rPr>
          <w:rFonts w:ascii="Times New Roman" w:hAnsi="Times New Roman" w:cs="Times New Roman"/>
        </w:rPr>
      </w:pPr>
      <w:r w:rsidRPr="00FF0F9A">
        <w:rPr>
          <w:rFonts w:ascii="Times New Roman" w:hAnsi="Times New Roman" w:cs="Times New Roman"/>
          <w:b/>
          <w:bCs/>
          <w:color w:val="0D47A1"/>
        </w:rPr>
        <w:t>Import &amp; Connection</w:t>
      </w:r>
    </w:p>
    <w:p w14:paraId="15F0CC16" w14:textId="77777777" w:rsidR="00D032A7" w:rsidRPr="00FF0F9A" w:rsidRDefault="00000000">
      <w:pPr>
        <w:pStyle w:val="ListParagraph"/>
        <w:numPr>
          <w:ilvl w:val="0"/>
          <w:numId w:val="2"/>
        </w:numPr>
        <w:spacing w:before="40" w:after="40"/>
        <w:rPr>
          <w:rFonts w:ascii="Times New Roman" w:hAnsi="Times New Roman" w:cs="Times New Roman"/>
        </w:rPr>
      </w:pPr>
      <w:r w:rsidRPr="00FF0F9A">
        <w:rPr>
          <w:rFonts w:ascii="Times New Roman" w:hAnsi="Times New Roman" w:cs="Times New Roman"/>
        </w:rPr>
        <w:t>Imported the raw Excel file into Power Query Editor</w:t>
      </w:r>
    </w:p>
    <w:p w14:paraId="51D230AC" w14:textId="77777777" w:rsidR="00D032A7" w:rsidRPr="00FF0F9A" w:rsidRDefault="00000000">
      <w:pPr>
        <w:pStyle w:val="ListParagraph"/>
        <w:numPr>
          <w:ilvl w:val="0"/>
          <w:numId w:val="2"/>
        </w:numPr>
        <w:spacing w:before="40" w:after="40"/>
        <w:rPr>
          <w:rFonts w:ascii="Times New Roman" w:hAnsi="Times New Roman" w:cs="Times New Roman"/>
        </w:rPr>
      </w:pPr>
      <w:r w:rsidRPr="00FF0F9A">
        <w:rPr>
          <w:rFonts w:ascii="Times New Roman" w:hAnsi="Times New Roman" w:cs="Times New Roman"/>
        </w:rPr>
        <w:t>Connected multiple related sheets and consolidated them into a single structured table</w:t>
      </w:r>
    </w:p>
    <w:p w14:paraId="07A217AC" w14:textId="77777777" w:rsidR="00D032A7" w:rsidRPr="00FF0F9A" w:rsidRDefault="00D032A7">
      <w:pPr>
        <w:spacing w:before="80" w:after="80"/>
        <w:rPr>
          <w:rFonts w:ascii="Times New Roman" w:hAnsi="Times New Roman" w:cs="Times New Roman"/>
        </w:rPr>
      </w:pPr>
    </w:p>
    <w:p w14:paraId="7072C526" w14:textId="77777777" w:rsidR="00D032A7" w:rsidRPr="00FF0F9A" w:rsidRDefault="00000000">
      <w:pPr>
        <w:spacing w:before="200" w:after="60"/>
        <w:rPr>
          <w:rFonts w:ascii="Times New Roman" w:hAnsi="Times New Roman" w:cs="Times New Roman"/>
        </w:rPr>
      </w:pPr>
      <w:r w:rsidRPr="00FF0F9A">
        <w:rPr>
          <w:rFonts w:ascii="Times New Roman" w:hAnsi="Times New Roman" w:cs="Times New Roman"/>
          <w:b/>
          <w:bCs/>
          <w:color w:val="0D47A1"/>
        </w:rPr>
        <w:t>Promote Headers</w:t>
      </w:r>
    </w:p>
    <w:p w14:paraId="7E022E53" w14:textId="77777777" w:rsidR="00D032A7" w:rsidRPr="00FF0F9A" w:rsidRDefault="00000000">
      <w:pPr>
        <w:pStyle w:val="ListParagraph"/>
        <w:numPr>
          <w:ilvl w:val="0"/>
          <w:numId w:val="2"/>
        </w:numPr>
        <w:spacing w:before="40" w:after="40"/>
        <w:rPr>
          <w:rFonts w:ascii="Times New Roman" w:hAnsi="Times New Roman" w:cs="Times New Roman"/>
        </w:rPr>
      </w:pPr>
      <w:r w:rsidRPr="00FF0F9A">
        <w:rPr>
          <w:rFonts w:ascii="Times New Roman" w:hAnsi="Times New Roman" w:cs="Times New Roman"/>
        </w:rPr>
        <w:t>Applied 'Use First Row as Headers' to correctly promote the header row</w:t>
      </w:r>
    </w:p>
    <w:p w14:paraId="34B8192B" w14:textId="77777777" w:rsidR="00D032A7" w:rsidRPr="00FF0F9A" w:rsidRDefault="00000000">
      <w:pPr>
        <w:pStyle w:val="ListParagraph"/>
        <w:numPr>
          <w:ilvl w:val="0"/>
          <w:numId w:val="2"/>
        </w:numPr>
        <w:spacing w:before="40" w:after="40"/>
        <w:rPr>
          <w:rFonts w:ascii="Times New Roman" w:hAnsi="Times New Roman" w:cs="Times New Roman"/>
        </w:rPr>
      </w:pPr>
      <w:r w:rsidRPr="00FF0F9A">
        <w:rPr>
          <w:rFonts w:ascii="Times New Roman" w:hAnsi="Times New Roman" w:cs="Times New Roman"/>
        </w:rPr>
        <w:t>Resolved merged-cell header issues by manually assigning clean, consistent column names</w:t>
      </w:r>
    </w:p>
    <w:p w14:paraId="15AA5992" w14:textId="77777777" w:rsidR="00D032A7" w:rsidRPr="00FF0F9A" w:rsidRDefault="00D032A7">
      <w:pPr>
        <w:spacing w:before="80" w:after="80"/>
        <w:rPr>
          <w:rFonts w:ascii="Times New Roman" w:hAnsi="Times New Roman" w:cs="Times New Roman"/>
        </w:rPr>
      </w:pPr>
    </w:p>
    <w:p w14:paraId="433AEC70" w14:textId="77777777" w:rsidR="00D032A7" w:rsidRPr="00FF0F9A" w:rsidRDefault="00000000">
      <w:pPr>
        <w:spacing w:before="200" w:after="60"/>
        <w:rPr>
          <w:rFonts w:ascii="Times New Roman" w:hAnsi="Times New Roman" w:cs="Times New Roman"/>
        </w:rPr>
      </w:pPr>
      <w:r w:rsidRPr="00FF0F9A">
        <w:rPr>
          <w:rFonts w:ascii="Times New Roman" w:hAnsi="Times New Roman" w:cs="Times New Roman"/>
          <w:b/>
          <w:bCs/>
          <w:color w:val="0D47A1"/>
        </w:rPr>
        <w:t>Unpivoting Columns</w:t>
      </w:r>
    </w:p>
    <w:p w14:paraId="468D5995" w14:textId="03934674" w:rsidR="00D032A7" w:rsidRPr="00FF0F9A" w:rsidRDefault="00000000">
      <w:pPr>
        <w:pStyle w:val="ListParagraph"/>
        <w:numPr>
          <w:ilvl w:val="0"/>
          <w:numId w:val="2"/>
        </w:numPr>
        <w:spacing w:before="40" w:after="40"/>
        <w:rPr>
          <w:rFonts w:ascii="Times New Roman" w:hAnsi="Times New Roman" w:cs="Times New Roman"/>
        </w:rPr>
      </w:pPr>
      <w:r w:rsidRPr="00FF0F9A">
        <w:rPr>
          <w:rFonts w:ascii="Times New Roman" w:hAnsi="Times New Roman" w:cs="Times New Roman"/>
        </w:rPr>
        <w:t>Identified wide-format satisfaction and survey response columns (e.g., Job</w:t>
      </w:r>
      <w:r w:rsidR="0039001C">
        <w:rPr>
          <w:rFonts w:ascii="Times New Roman" w:hAnsi="Times New Roman" w:cs="Times New Roman"/>
        </w:rPr>
        <w:t xml:space="preserve"> </w:t>
      </w:r>
      <w:r w:rsidRPr="00FF0F9A">
        <w:rPr>
          <w:rFonts w:ascii="Times New Roman" w:hAnsi="Times New Roman" w:cs="Times New Roman"/>
        </w:rPr>
        <w:t>Satisfaction, Work</w:t>
      </w:r>
      <w:r w:rsidR="0039001C">
        <w:rPr>
          <w:rFonts w:ascii="Times New Roman" w:hAnsi="Times New Roman" w:cs="Times New Roman"/>
        </w:rPr>
        <w:t xml:space="preserve"> </w:t>
      </w:r>
      <w:r w:rsidRPr="00FF0F9A">
        <w:rPr>
          <w:rFonts w:ascii="Times New Roman" w:hAnsi="Times New Roman" w:cs="Times New Roman"/>
        </w:rPr>
        <w:t>Life</w:t>
      </w:r>
      <w:r w:rsidR="0039001C">
        <w:rPr>
          <w:rFonts w:ascii="Times New Roman" w:hAnsi="Times New Roman" w:cs="Times New Roman"/>
        </w:rPr>
        <w:t xml:space="preserve"> </w:t>
      </w:r>
      <w:r w:rsidRPr="00FF0F9A">
        <w:rPr>
          <w:rFonts w:ascii="Times New Roman" w:hAnsi="Times New Roman" w:cs="Times New Roman"/>
        </w:rPr>
        <w:t>Balance, Environment</w:t>
      </w:r>
      <w:r w:rsidR="0039001C">
        <w:rPr>
          <w:rFonts w:ascii="Times New Roman" w:hAnsi="Times New Roman" w:cs="Times New Roman"/>
        </w:rPr>
        <w:t xml:space="preserve"> </w:t>
      </w:r>
      <w:r w:rsidRPr="00FF0F9A">
        <w:rPr>
          <w:rFonts w:ascii="Times New Roman" w:hAnsi="Times New Roman" w:cs="Times New Roman"/>
        </w:rPr>
        <w:t>Satisfaction)</w:t>
      </w:r>
    </w:p>
    <w:p w14:paraId="37B27B40" w14:textId="77777777" w:rsidR="00D032A7" w:rsidRPr="00FF0F9A" w:rsidRDefault="00000000">
      <w:pPr>
        <w:pStyle w:val="ListParagraph"/>
        <w:numPr>
          <w:ilvl w:val="0"/>
          <w:numId w:val="2"/>
        </w:numPr>
        <w:spacing w:before="40" w:after="40"/>
        <w:rPr>
          <w:rFonts w:ascii="Times New Roman" w:hAnsi="Times New Roman" w:cs="Times New Roman"/>
        </w:rPr>
      </w:pPr>
      <w:r w:rsidRPr="00FF0F9A">
        <w:rPr>
          <w:rFonts w:ascii="Times New Roman" w:hAnsi="Times New Roman" w:cs="Times New Roman"/>
        </w:rPr>
        <w:t>Applied Unpivot Columns transformation to reshape these into a normalized attribute-value format</w:t>
      </w:r>
    </w:p>
    <w:p w14:paraId="552F2316" w14:textId="77777777" w:rsidR="00D032A7" w:rsidRPr="00FF0F9A" w:rsidRDefault="00000000">
      <w:pPr>
        <w:pStyle w:val="ListParagraph"/>
        <w:numPr>
          <w:ilvl w:val="0"/>
          <w:numId w:val="2"/>
        </w:numPr>
        <w:spacing w:before="40" w:after="40"/>
        <w:rPr>
          <w:rFonts w:ascii="Times New Roman" w:hAnsi="Times New Roman" w:cs="Times New Roman"/>
        </w:rPr>
      </w:pPr>
      <w:r w:rsidRPr="00FF0F9A">
        <w:rPr>
          <w:rFonts w:ascii="Times New Roman" w:hAnsi="Times New Roman" w:cs="Times New Roman"/>
        </w:rPr>
        <w:t>This made the data compatible with GROUP BY aggregations in MySQL and chart-ready for Power BI</w:t>
      </w:r>
    </w:p>
    <w:p w14:paraId="0C61DEDC" w14:textId="77777777" w:rsidR="00D032A7" w:rsidRPr="00FF0F9A" w:rsidRDefault="00D032A7">
      <w:pPr>
        <w:spacing w:before="80" w:after="80"/>
        <w:rPr>
          <w:rFonts w:ascii="Times New Roman" w:hAnsi="Times New Roman" w:cs="Times New Roman"/>
        </w:rPr>
      </w:pPr>
    </w:p>
    <w:p w14:paraId="21AF4590" w14:textId="77777777" w:rsidR="00D032A7" w:rsidRPr="00FF0F9A" w:rsidRDefault="00000000">
      <w:pPr>
        <w:spacing w:before="200" w:after="60"/>
        <w:rPr>
          <w:rFonts w:ascii="Times New Roman" w:hAnsi="Times New Roman" w:cs="Times New Roman"/>
        </w:rPr>
      </w:pPr>
      <w:r w:rsidRPr="00FF0F9A">
        <w:rPr>
          <w:rFonts w:ascii="Times New Roman" w:hAnsi="Times New Roman" w:cs="Times New Roman"/>
          <w:b/>
          <w:bCs/>
          <w:color w:val="0D47A1"/>
        </w:rPr>
        <w:t>Data Type Standardization</w:t>
      </w:r>
    </w:p>
    <w:p w14:paraId="5C0C5C29" w14:textId="440278C0" w:rsidR="00D032A7" w:rsidRPr="00FF0F9A" w:rsidRDefault="00000000">
      <w:pPr>
        <w:pStyle w:val="ListParagraph"/>
        <w:numPr>
          <w:ilvl w:val="0"/>
          <w:numId w:val="2"/>
        </w:numPr>
        <w:spacing w:before="40" w:after="40"/>
        <w:rPr>
          <w:rFonts w:ascii="Times New Roman" w:hAnsi="Times New Roman" w:cs="Times New Roman"/>
        </w:rPr>
      </w:pPr>
      <w:r w:rsidRPr="00FF0F9A">
        <w:rPr>
          <w:rFonts w:ascii="Times New Roman" w:hAnsi="Times New Roman" w:cs="Times New Roman"/>
        </w:rPr>
        <w:t>Enforced correct data types: integers for satisfaction scores and tenure fields, text for categorical columns, currency for Monthly</w:t>
      </w:r>
      <w:r w:rsidR="0039001C">
        <w:rPr>
          <w:rFonts w:ascii="Times New Roman" w:hAnsi="Times New Roman" w:cs="Times New Roman"/>
        </w:rPr>
        <w:t xml:space="preserve"> </w:t>
      </w:r>
      <w:r w:rsidRPr="00FF0F9A">
        <w:rPr>
          <w:rFonts w:ascii="Times New Roman" w:hAnsi="Times New Roman" w:cs="Times New Roman"/>
        </w:rPr>
        <w:t>Income</w:t>
      </w:r>
    </w:p>
    <w:p w14:paraId="6138693C" w14:textId="77777777" w:rsidR="00D032A7" w:rsidRPr="00FF0F9A" w:rsidRDefault="00000000">
      <w:pPr>
        <w:pStyle w:val="ListParagraph"/>
        <w:numPr>
          <w:ilvl w:val="0"/>
          <w:numId w:val="2"/>
        </w:numPr>
        <w:spacing w:before="40" w:after="40"/>
        <w:rPr>
          <w:rFonts w:ascii="Times New Roman" w:hAnsi="Times New Roman" w:cs="Times New Roman"/>
        </w:rPr>
      </w:pPr>
      <w:r w:rsidRPr="00FF0F9A">
        <w:rPr>
          <w:rFonts w:ascii="Times New Roman" w:hAnsi="Times New Roman" w:cs="Times New Roman"/>
        </w:rPr>
        <w:t>Removed null rows and filled down missing department/manager values where applicable</w:t>
      </w:r>
    </w:p>
    <w:p w14:paraId="4C2A028E" w14:textId="77777777" w:rsidR="00D032A7" w:rsidRPr="00FF0F9A" w:rsidRDefault="00D032A7">
      <w:pPr>
        <w:spacing w:before="80" w:after="80"/>
        <w:rPr>
          <w:rFonts w:ascii="Times New Roman" w:hAnsi="Times New Roman" w:cs="Times New Roman"/>
        </w:rPr>
      </w:pPr>
    </w:p>
    <w:p w14:paraId="02B0E0AD" w14:textId="77777777" w:rsidR="00D032A7" w:rsidRPr="00FF0F9A" w:rsidRDefault="00000000">
      <w:pPr>
        <w:spacing w:before="200" w:after="60"/>
        <w:rPr>
          <w:rFonts w:ascii="Times New Roman" w:hAnsi="Times New Roman" w:cs="Times New Roman"/>
        </w:rPr>
      </w:pPr>
      <w:r w:rsidRPr="00FF0F9A">
        <w:rPr>
          <w:rFonts w:ascii="Times New Roman" w:hAnsi="Times New Roman" w:cs="Times New Roman"/>
          <w:b/>
          <w:bCs/>
          <w:color w:val="0D47A1"/>
        </w:rPr>
        <w:t>Derived Columns Added</w:t>
      </w:r>
    </w:p>
    <w:p w14:paraId="56A7ED37" w14:textId="2DDF48D3" w:rsidR="00D032A7" w:rsidRPr="00FF0F9A" w:rsidRDefault="00000000">
      <w:pPr>
        <w:pStyle w:val="ListParagraph"/>
        <w:numPr>
          <w:ilvl w:val="0"/>
          <w:numId w:val="2"/>
        </w:numPr>
        <w:spacing w:before="40" w:after="40"/>
        <w:rPr>
          <w:rFonts w:ascii="Times New Roman" w:hAnsi="Times New Roman" w:cs="Times New Roman"/>
        </w:rPr>
      </w:pPr>
      <w:r w:rsidRPr="00FF0F9A">
        <w:rPr>
          <w:rFonts w:ascii="Times New Roman" w:hAnsi="Times New Roman" w:cs="Times New Roman"/>
        </w:rPr>
        <w:t>Age</w:t>
      </w:r>
      <w:r w:rsidR="0039001C">
        <w:rPr>
          <w:rFonts w:ascii="Times New Roman" w:hAnsi="Times New Roman" w:cs="Times New Roman"/>
        </w:rPr>
        <w:t xml:space="preserve"> </w:t>
      </w:r>
      <w:r w:rsidRPr="00FF0F9A">
        <w:rPr>
          <w:rFonts w:ascii="Times New Roman" w:hAnsi="Times New Roman" w:cs="Times New Roman"/>
        </w:rPr>
        <w:t>Group: Bucketed Age into 18-25, 26-35, 36-45, 46-55, 55+ using conditional column logic</w:t>
      </w:r>
    </w:p>
    <w:p w14:paraId="6D576C5A" w14:textId="77777777" w:rsidR="0039001C" w:rsidRDefault="00000000">
      <w:pPr>
        <w:pStyle w:val="ListParagraph"/>
        <w:numPr>
          <w:ilvl w:val="0"/>
          <w:numId w:val="2"/>
        </w:numPr>
        <w:spacing w:before="40" w:after="40"/>
        <w:rPr>
          <w:rFonts w:ascii="Times New Roman" w:hAnsi="Times New Roman" w:cs="Times New Roman"/>
        </w:rPr>
      </w:pPr>
      <w:r w:rsidRPr="00FF0F9A">
        <w:rPr>
          <w:rFonts w:ascii="Times New Roman" w:hAnsi="Times New Roman" w:cs="Times New Roman"/>
        </w:rPr>
        <w:t>Salary</w:t>
      </w:r>
      <w:r w:rsidR="0039001C">
        <w:rPr>
          <w:rFonts w:ascii="Times New Roman" w:hAnsi="Times New Roman" w:cs="Times New Roman"/>
        </w:rPr>
        <w:t xml:space="preserve"> </w:t>
      </w:r>
      <w:r w:rsidRPr="00FF0F9A">
        <w:rPr>
          <w:rFonts w:ascii="Times New Roman" w:hAnsi="Times New Roman" w:cs="Times New Roman"/>
        </w:rPr>
        <w:t>Slab: Created salary band categories (Up</w:t>
      </w:r>
      <w:r w:rsidR="0039001C">
        <w:rPr>
          <w:rFonts w:ascii="Times New Roman" w:hAnsi="Times New Roman" w:cs="Times New Roman"/>
        </w:rPr>
        <w:t xml:space="preserve"> </w:t>
      </w:r>
      <w:r w:rsidRPr="00FF0F9A">
        <w:rPr>
          <w:rFonts w:ascii="Times New Roman" w:hAnsi="Times New Roman" w:cs="Times New Roman"/>
        </w:rPr>
        <w:t xml:space="preserve">to 5k, 5k-10k, 10k-15k, 15k+) from </w:t>
      </w:r>
    </w:p>
    <w:p w14:paraId="034442CF" w14:textId="3DCFF0D8" w:rsidR="00D032A7" w:rsidRPr="00FF0F9A" w:rsidRDefault="00000000" w:rsidP="0039001C">
      <w:pPr>
        <w:pStyle w:val="ListParagraph"/>
        <w:spacing w:before="40" w:after="40"/>
        <w:ind w:left="720"/>
        <w:rPr>
          <w:rFonts w:ascii="Times New Roman" w:hAnsi="Times New Roman" w:cs="Times New Roman"/>
        </w:rPr>
      </w:pPr>
      <w:r w:rsidRPr="00FF0F9A">
        <w:rPr>
          <w:rFonts w:ascii="Times New Roman" w:hAnsi="Times New Roman" w:cs="Times New Roman"/>
        </w:rPr>
        <w:t>Monthly</w:t>
      </w:r>
      <w:r w:rsidR="0039001C">
        <w:rPr>
          <w:rFonts w:ascii="Times New Roman" w:hAnsi="Times New Roman" w:cs="Times New Roman"/>
        </w:rPr>
        <w:t xml:space="preserve"> </w:t>
      </w:r>
      <w:r w:rsidRPr="00FF0F9A">
        <w:rPr>
          <w:rFonts w:ascii="Times New Roman" w:hAnsi="Times New Roman" w:cs="Times New Roman"/>
        </w:rPr>
        <w:t>Income</w:t>
      </w:r>
    </w:p>
    <w:p w14:paraId="6CC3B1EC" w14:textId="2195E818" w:rsidR="00D032A7" w:rsidRPr="00FF0F9A" w:rsidRDefault="00000000">
      <w:pPr>
        <w:pStyle w:val="ListParagraph"/>
        <w:numPr>
          <w:ilvl w:val="0"/>
          <w:numId w:val="2"/>
        </w:numPr>
        <w:spacing w:before="40" w:after="40"/>
        <w:rPr>
          <w:rFonts w:ascii="Times New Roman" w:hAnsi="Times New Roman" w:cs="Times New Roman"/>
        </w:rPr>
      </w:pPr>
      <w:r w:rsidRPr="00FF0F9A">
        <w:rPr>
          <w:rFonts w:ascii="Times New Roman" w:hAnsi="Times New Roman" w:cs="Times New Roman"/>
        </w:rPr>
        <w:t>Tenure</w:t>
      </w:r>
      <w:r w:rsidR="0039001C">
        <w:rPr>
          <w:rFonts w:ascii="Times New Roman" w:hAnsi="Times New Roman" w:cs="Times New Roman"/>
        </w:rPr>
        <w:t xml:space="preserve"> </w:t>
      </w:r>
      <w:r w:rsidRPr="00FF0F9A">
        <w:rPr>
          <w:rFonts w:ascii="Times New Roman" w:hAnsi="Times New Roman" w:cs="Times New Roman"/>
        </w:rPr>
        <w:t>Category: Classified Years</w:t>
      </w:r>
      <w:r w:rsidR="0039001C">
        <w:rPr>
          <w:rFonts w:ascii="Times New Roman" w:hAnsi="Times New Roman" w:cs="Times New Roman"/>
        </w:rPr>
        <w:t xml:space="preserve"> </w:t>
      </w:r>
      <w:proofErr w:type="gramStart"/>
      <w:r w:rsidRPr="00FF0F9A">
        <w:rPr>
          <w:rFonts w:ascii="Times New Roman" w:hAnsi="Times New Roman" w:cs="Times New Roman"/>
        </w:rPr>
        <w:t>At</w:t>
      </w:r>
      <w:proofErr w:type="gramEnd"/>
      <w:r w:rsidR="0039001C">
        <w:rPr>
          <w:rFonts w:ascii="Times New Roman" w:hAnsi="Times New Roman" w:cs="Times New Roman"/>
        </w:rPr>
        <w:t xml:space="preserve"> </w:t>
      </w:r>
      <w:r w:rsidRPr="00FF0F9A">
        <w:rPr>
          <w:rFonts w:ascii="Times New Roman" w:hAnsi="Times New Roman" w:cs="Times New Roman"/>
        </w:rPr>
        <w:t>Company into Early (&lt; 2), Mid (2-5), and Late (&gt; 5)</w:t>
      </w:r>
    </w:p>
    <w:p w14:paraId="2A8DA9D1" w14:textId="77777777" w:rsidR="00D032A7" w:rsidRPr="00FF0F9A" w:rsidRDefault="00D032A7">
      <w:pPr>
        <w:spacing w:before="80" w:after="80"/>
        <w:rPr>
          <w:rFonts w:ascii="Times New Roman" w:hAnsi="Times New Roman" w:cs="Times New Roman"/>
        </w:rPr>
      </w:pPr>
    </w:p>
    <w:p w14:paraId="17B883E1" w14:textId="77777777" w:rsidR="00D032A7" w:rsidRPr="00FF0F9A" w:rsidRDefault="00000000">
      <w:pPr>
        <w:pStyle w:val="Heading2"/>
        <w:rPr>
          <w:rFonts w:ascii="Times New Roman" w:hAnsi="Times New Roman" w:cs="Times New Roman"/>
        </w:rPr>
      </w:pPr>
      <w:r w:rsidRPr="00FF0F9A">
        <w:rPr>
          <w:rFonts w:ascii="Times New Roman" w:hAnsi="Times New Roman" w:cs="Times New Roman"/>
        </w:rPr>
        <w:t>3.3 Output</w:t>
      </w:r>
    </w:p>
    <w:p w14:paraId="1CA8171F" w14:textId="6F1A96BC" w:rsidR="00D032A7" w:rsidRPr="00FF0F9A" w:rsidRDefault="00000000">
      <w:pPr>
        <w:spacing w:before="60" w:after="60"/>
        <w:rPr>
          <w:rFonts w:ascii="Times New Roman" w:hAnsi="Times New Roman" w:cs="Times New Roman"/>
        </w:rPr>
      </w:pPr>
      <w:r w:rsidRPr="00FF0F9A">
        <w:rPr>
          <w:rFonts w:ascii="Times New Roman" w:hAnsi="Times New Roman" w:cs="Times New Roman"/>
        </w:rPr>
        <w:t>The cleaned and transformed dataset was exported as a structured .csv file with consistent headers, correct data types, normalized categorical fields, and no structural anomalies ready for import into MySQL and Power BI.</w:t>
      </w:r>
    </w:p>
    <w:p w14:paraId="778BC591" w14:textId="77777777" w:rsidR="00D032A7" w:rsidRPr="00FF0F9A" w:rsidRDefault="00000000">
      <w:pPr>
        <w:pBdr>
          <w:left w:val="single" w:sz="12" w:space="4" w:color="1565C0"/>
        </w:pBdr>
        <w:spacing w:before="120" w:after="120"/>
        <w:ind w:left="720"/>
        <w:rPr>
          <w:rFonts w:ascii="Times New Roman" w:hAnsi="Times New Roman" w:cs="Times New Roman"/>
        </w:rPr>
      </w:pPr>
      <w:r w:rsidRPr="00FF0F9A">
        <w:rPr>
          <w:rFonts w:ascii="Times New Roman" w:hAnsi="Times New Roman" w:cs="Times New Roman"/>
          <w:i/>
          <w:iCs/>
          <w:color w:val="1E3A5F"/>
        </w:rPr>
        <w:t xml:space="preserve">Result: Transformed a cumbersome, </w:t>
      </w:r>
      <w:proofErr w:type="spellStart"/>
      <w:r w:rsidRPr="00FF0F9A">
        <w:rPr>
          <w:rFonts w:ascii="Times New Roman" w:hAnsi="Times New Roman" w:cs="Times New Roman"/>
          <w:i/>
          <w:iCs/>
          <w:color w:val="1E3A5F"/>
        </w:rPr>
        <w:t>unanalyzable</w:t>
      </w:r>
      <w:proofErr w:type="spellEnd"/>
      <w:r w:rsidRPr="00FF0F9A">
        <w:rPr>
          <w:rFonts w:ascii="Times New Roman" w:hAnsi="Times New Roman" w:cs="Times New Roman"/>
          <w:i/>
          <w:iCs/>
          <w:color w:val="1E3A5F"/>
        </w:rPr>
        <w:t xml:space="preserve"> raw workbook into a clean, analysis-ready dataset using Power Query — enabling accurate SQL querying and reliable dashboard visuals downstream.</w:t>
      </w:r>
    </w:p>
    <w:p w14:paraId="26B0A740" w14:textId="6C1DAB2E" w:rsidR="00D032A7" w:rsidRPr="00FF0F9A" w:rsidRDefault="00D032A7">
      <w:pPr>
        <w:rPr>
          <w:rFonts w:ascii="Times New Roman" w:hAnsi="Times New Roman" w:cs="Times New Roman"/>
        </w:rPr>
      </w:pPr>
    </w:p>
    <w:p w14:paraId="620CF68C" w14:textId="77777777" w:rsidR="00D032A7" w:rsidRPr="00FF0F9A" w:rsidRDefault="00000000">
      <w:pPr>
        <w:pStyle w:val="Heading1"/>
        <w:pBdr>
          <w:bottom w:val="single" w:sz="6" w:space="1" w:color="1565C0"/>
        </w:pBdr>
        <w:rPr>
          <w:rFonts w:ascii="Times New Roman" w:hAnsi="Times New Roman" w:cs="Times New Roman"/>
        </w:rPr>
      </w:pPr>
      <w:r w:rsidRPr="00FF0F9A">
        <w:rPr>
          <w:rFonts w:ascii="Times New Roman" w:hAnsi="Times New Roman" w:cs="Times New Roman"/>
        </w:rPr>
        <w:lastRenderedPageBreak/>
        <w:t>4. Understanding HR Business Requirements</w:t>
      </w:r>
    </w:p>
    <w:p w14:paraId="265B50D2" w14:textId="5932A52A" w:rsidR="00D032A7" w:rsidRPr="00FF0F9A" w:rsidRDefault="00000000">
      <w:pPr>
        <w:spacing w:before="60" w:after="60"/>
        <w:rPr>
          <w:rFonts w:ascii="Times New Roman" w:hAnsi="Times New Roman" w:cs="Times New Roman"/>
        </w:rPr>
      </w:pPr>
      <w:r w:rsidRPr="00FF0F9A">
        <w:rPr>
          <w:rFonts w:ascii="Times New Roman" w:hAnsi="Times New Roman" w:cs="Times New Roman"/>
        </w:rPr>
        <w:t>Before writing a single query or building a single visual, the HR stakeholder requirements were studied and mapped to analytical questions. This requirement-gathering step ensured the entire analysis was business-driven not just technically exploratory.</w:t>
      </w:r>
    </w:p>
    <w:p w14:paraId="18385AB7" w14:textId="77777777" w:rsidR="00D032A7" w:rsidRPr="00FF0F9A" w:rsidRDefault="00D032A7">
      <w:pPr>
        <w:spacing w:before="80" w:after="80"/>
        <w:rPr>
          <w:rFonts w:ascii="Times New Roman" w:hAnsi="Times New Roman" w:cs="Times New Roman"/>
        </w:rPr>
      </w:pPr>
    </w:p>
    <w:p w14:paraId="44FCCA77" w14:textId="77777777" w:rsidR="00D032A7" w:rsidRPr="00FF0F9A" w:rsidRDefault="00000000">
      <w:pPr>
        <w:pStyle w:val="Heading2"/>
        <w:rPr>
          <w:rFonts w:ascii="Times New Roman" w:hAnsi="Times New Roman" w:cs="Times New Roman"/>
        </w:rPr>
      </w:pPr>
      <w:r w:rsidRPr="00FF0F9A">
        <w:rPr>
          <w:rFonts w:ascii="Times New Roman" w:hAnsi="Times New Roman" w:cs="Times New Roman"/>
        </w:rPr>
        <w:t>4.1 HR Stakeholder Concerns Identified</w:t>
      </w:r>
    </w:p>
    <w:p w14:paraId="30F0029C" w14:textId="5117633E" w:rsidR="00D032A7" w:rsidRPr="00FF0F9A" w:rsidRDefault="00000000">
      <w:pPr>
        <w:pStyle w:val="ListParagraph"/>
        <w:numPr>
          <w:ilvl w:val="0"/>
          <w:numId w:val="2"/>
        </w:numPr>
        <w:spacing w:before="40" w:after="40"/>
        <w:rPr>
          <w:rFonts w:ascii="Times New Roman" w:hAnsi="Times New Roman" w:cs="Times New Roman"/>
        </w:rPr>
      </w:pPr>
      <w:r w:rsidRPr="00FF0F9A">
        <w:rPr>
          <w:rFonts w:ascii="Times New Roman" w:hAnsi="Times New Roman" w:cs="Times New Roman"/>
        </w:rPr>
        <w:t>"We're losing too many people but we don't know who is most at risk."</w:t>
      </w:r>
    </w:p>
    <w:p w14:paraId="02A0EA2D" w14:textId="77777777" w:rsidR="00D032A7" w:rsidRPr="00FF0F9A" w:rsidRDefault="00000000">
      <w:pPr>
        <w:pStyle w:val="ListParagraph"/>
        <w:numPr>
          <w:ilvl w:val="0"/>
          <w:numId w:val="2"/>
        </w:numPr>
        <w:spacing w:before="40" w:after="40"/>
        <w:rPr>
          <w:rFonts w:ascii="Times New Roman" w:hAnsi="Times New Roman" w:cs="Times New Roman"/>
        </w:rPr>
      </w:pPr>
      <w:r w:rsidRPr="00FF0F9A">
        <w:rPr>
          <w:rFonts w:ascii="Times New Roman" w:hAnsi="Times New Roman" w:cs="Times New Roman"/>
        </w:rPr>
        <w:t>"Are low salaries causing people to leave? Which salary bands are critical?"</w:t>
      </w:r>
    </w:p>
    <w:p w14:paraId="7244691B" w14:textId="77777777" w:rsidR="00D032A7" w:rsidRPr="00FF0F9A" w:rsidRDefault="00000000">
      <w:pPr>
        <w:pStyle w:val="ListParagraph"/>
        <w:numPr>
          <w:ilvl w:val="0"/>
          <w:numId w:val="2"/>
        </w:numPr>
        <w:spacing w:before="40" w:after="40"/>
        <w:rPr>
          <w:rFonts w:ascii="Times New Roman" w:hAnsi="Times New Roman" w:cs="Times New Roman"/>
        </w:rPr>
      </w:pPr>
      <w:r w:rsidRPr="00FF0F9A">
        <w:rPr>
          <w:rFonts w:ascii="Times New Roman" w:hAnsi="Times New Roman" w:cs="Times New Roman"/>
        </w:rPr>
        <w:t>"Does overtime burn out employees? Are overworked staff more likely to quit?"</w:t>
      </w:r>
    </w:p>
    <w:p w14:paraId="458129D2" w14:textId="77777777" w:rsidR="00D032A7" w:rsidRPr="00FF0F9A" w:rsidRDefault="00000000">
      <w:pPr>
        <w:pStyle w:val="ListParagraph"/>
        <w:numPr>
          <w:ilvl w:val="0"/>
          <w:numId w:val="2"/>
        </w:numPr>
        <w:spacing w:before="40" w:after="40"/>
        <w:rPr>
          <w:rFonts w:ascii="Times New Roman" w:hAnsi="Times New Roman" w:cs="Times New Roman"/>
        </w:rPr>
      </w:pPr>
      <w:r w:rsidRPr="00FF0F9A">
        <w:rPr>
          <w:rFonts w:ascii="Times New Roman" w:hAnsi="Times New Roman" w:cs="Times New Roman"/>
        </w:rPr>
        <w:t>"Is job dissatisfaction a root cause? Which roles have the lowest morale?"</w:t>
      </w:r>
    </w:p>
    <w:p w14:paraId="072E352F" w14:textId="77777777" w:rsidR="00D032A7" w:rsidRPr="00FF0F9A" w:rsidRDefault="00000000">
      <w:pPr>
        <w:pStyle w:val="ListParagraph"/>
        <w:numPr>
          <w:ilvl w:val="0"/>
          <w:numId w:val="2"/>
        </w:numPr>
        <w:spacing w:before="40" w:after="40"/>
        <w:rPr>
          <w:rFonts w:ascii="Times New Roman" w:hAnsi="Times New Roman" w:cs="Times New Roman"/>
        </w:rPr>
      </w:pPr>
      <w:r w:rsidRPr="00FF0F9A">
        <w:rPr>
          <w:rFonts w:ascii="Times New Roman" w:hAnsi="Times New Roman" w:cs="Times New Roman"/>
        </w:rPr>
        <w:t>"Are new joiners leaving quickly? Is our onboarding effective?"</w:t>
      </w:r>
    </w:p>
    <w:p w14:paraId="12BB0207" w14:textId="77777777" w:rsidR="00D032A7" w:rsidRPr="00FF0F9A" w:rsidRDefault="00000000">
      <w:pPr>
        <w:pStyle w:val="ListParagraph"/>
        <w:numPr>
          <w:ilvl w:val="0"/>
          <w:numId w:val="2"/>
        </w:numPr>
        <w:spacing w:before="40" w:after="40"/>
        <w:rPr>
          <w:rFonts w:ascii="Times New Roman" w:hAnsi="Times New Roman" w:cs="Times New Roman"/>
        </w:rPr>
      </w:pPr>
      <w:r w:rsidRPr="00FF0F9A">
        <w:rPr>
          <w:rFonts w:ascii="Times New Roman" w:hAnsi="Times New Roman" w:cs="Times New Roman"/>
        </w:rPr>
        <w:t>"Which departments need immediate retention intervention?"</w:t>
      </w:r>
    </w:p>
    <w:p w14:paraId="2B4971A1" w14:textId="77777777" w:rsidR="00D032A7" w:rsidRPr="00FF0F9A" w:rsidRDefault="00000000">
      <w:pPr>
        <w:pStyle w:val="ListParagraph"/>
        <w:numPr>
          <w:ilvl w:val="0"/>
          <w:numId w:val="2"/>
        </w:numPr>
        <w:spacing w:before="40" w:after="40"/>
        <w:rPr>
          <w:rFonts w:ascii="Times New Roman" w:hAnsi="Times New Roman" w:cs="Times New Roman"/>
        </w:rPr>
      </w:pPr>
      <w:r w:rsidRPr="00FF0F9A">
        <w:rPr>
          <w:rFonts w:ascii="Times New Roman" w:hAnsi="Times New Roman" w:cs="Times New Roman"/>
        </w:rPr>
        <w:t>"Do certain education backgrounds, age groups, or life stages drive attrition?"</w:t>
      </w:r>
    </w:p>
    <w:p w14:paraId="3B98F1F9" w14:textId="77777777" w:rsidR="00D032A7" w:rsidRPr="00FF0F9A" w:rsidRDefault="00D032A7">
      <w:pPr>
        <w:spacing w:before="80" w:after="80"/>
        <w:rPr>
          <w:rFonts w:ascii="Times New Roman" w:hAnsi="Times New Roman" w:cs="Times New Roman"/>
        </w:rPr>
      </w:pPr>
    </w:p>
    <w:p w14:paraId="7587B80B" w14:textId="77777777" w:rsidR="00D032A7" w:rsidRPr="00FF0F9A" w:rsidRDefault="00000000">
      <w:pPr>
        <w:pStyle w:val="Heading2"/>
        <w:rPr>
          <w:rFonts w:ascii="Times New Roman" w:hAnsi="Times New Roman" w:cs="Times New Roman"/>
        </w:rPr>
      </w:pPr>
      <w:r w:rsidRPr="00FF0F9A">
        <w:rPr>
          <w:rFonts w:ascii="Times New Roman" w:hAnsi="Times New Roman" w:cs="Times New Roman"/>
        </w:rPr>
        <w:t>4.2 Mapping Requirements to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032A7" w:rsidRPr="00FF0F9A" w14:paraId="20ABD14F" w14:textId="77777777">
        <w:tc>
          <w:tcPr>
            <w:tcW w:w="312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vAlign w:val="center"/>
          </w:tcPr>
          <w:p w14:paraId="72AC6EFC" w14:textId="77777777" w:rsidR="00D032A7" w:rsidRPr="00FF0F9A" w:rsidRDefault="00000000">
            <w:pPr>
              <w:jc w:val="center"/>
              <w:rPr>
                <w:rFonts w:ascii="Times New Roman" w:hAnsi="Times New Roman" w:cs="Times New Roman"/>
              </w:rPr>
            </w:pPr>
            <w:r w:rsidRPr="00FF0F9A">
              <w:rPr>
                <w:rFonts w:ascii="Times New Roman" w:hAnsi="Times New Roman" w:cs="Times New Roman"/>
                <w:b/>
                <w:bCs/>
                <w:color w:val="FFFFFF"/>
                <w:sz w:val="20"/>
                <w:szCs w:val="20"/>
              </w:rPr>
              <w:t>HR Question</w:t>
            </w:r>
          </w:p>
        </w:tc>
        <w:tc>
          <w:tcPr>
            <w:tcW w:w="312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vAlign w:val="center"/>
          </w:tcPr>
          <w:p w14:paraId="5C2AB673" w14:textId="77777777" w:rsidR="00D032A7" w:rsidRPr="00FF0F9A" w:rsidRDefault="00000000">
            <w:pPr>
              <w:jc w:val="center"/>
              <w:rPr>
                <w:rFonts w:ascii="Times New Roman" w:hAnsi="Times New Roman" w:cs="Times New Roman"/>
              </w:rPr>
            </w:pPr>
            <w:r w:rsidRPr="00FF0F9A">
              <w:rPr>
                <w:rFonts w:ascii="Times New Roman" w:hAnsi="Times New Roman" w:cs="Times New Roman"/>
                <w:b/>
                <w:bCs/>
                <w:color w:val="FFFFFF"/>
                <w:sz w:val="20"/>
                <w:szCs w:val="20"/>
              </w:rPr>
              <w:t>Analysis Conducted</w:t>
            </w:r>
          </w:p>
        </w:tc>
        <w:tc>
          <w:tcPr>
            <w:tcW w:w="312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vAlign w:val="center"/>
          </w:tcPr>
          <w:p w14:paraId="6DA6522F" w14:textId="77777777" w:rsidR="00D032A7" w:rsidRPr="00FF0F9A" w:rsidRDefault="00000000">
            <w:pPr>
              <w:jc w:val="center"/>
              <w:rPr>
                <w:rFonts w:ascii="Times New Roman" w:hAnsi="Times New Roman" w:cs="Times New Roman"/>
              </w:rPr>
            </w:pPr>
            <w:r w:rsidRPr="00FF0F9A">
              <w:rPr>
                <w:rFonts w:ascii="Times New Roman" w:hAnsi="Times New Roman" w:cs="Times New Roman"/>
                <w:b/>
                <w:bCs/>
                <w:color w:val="FFFFFF"/>
                <w:sz w:val="20"/>
                <w:szCs w:val="20"/>
              </w:rPr>
              <w:t>Dashboard Element</w:t>
            </w:r>
          </w:p>
        </w:tc>
      </w:tr>
      <w:tr w:rsidR="00D032A7" w:rsidRPr="00FF0F9A" w14:paraId="0B1EC842"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897D77" w14:textId="77777777" w:rsidR="00D032A7" w:rsidRPr="00FF0F9A" w:rsidRDefault="00000000">
            <w:pPr>
              <w:rPr>
                <w:rFonts w:ascii="Times New Roman" w:hAnsi="Times New Roman" w:cs="Times New Roman"/>
              </w:rPr>
            </w:pPr>
            <w:r w:rsidRPr="00FF0F9A">
              <w:rPr>
                <w:rFonts w:ascii="Times New Roman" w:hAnsi="Times New Roman" w:cs="Times New Roman"/>
                <w:sz w:val="20"/>
                <w:szCs w:val="20"/>
              </w:rPr>
              <w:t>Who is leaving?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9F4029" w14:textId="77777777" w:rsidR="00D032A7" w:rsidRPr="00FF0F9A" w:rsidRDefault="00000000">
            <w:pPr>
              <w:rPr>
                <w:rFonts w:ascii="Times New Roman" w:hAnsi="Times New Roman" w:cs="Times New Roman"/>
              </w:rPr>
            </w:pPr>
            <w:r w:rsidRPr="00FF0F9A">
              <w:rPr>
                <w:rFonts w:ascii="Times New Roman" w:hAnsi="Times New Roman" w:cs="Times New Roman"/>
                <w:sz w:val="20"/>
                <w:szCs w:val="20"/>
              </w:rPr>
              <w:t>Attrition count by role, dept, gender, age group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6D172D" w14:textId="77777777" w:rsidR="00D032A7" w:rsidRPr="00FF0F9A" w:rsidRDefault="00000000">
            <w:pPr>
              <w:rPr>
                <w:rFonts w:ascii="Times New Roman" w:hAnsi="Times New Roman" w:cs="Times New Roman"/>
              </w:rPr>
            </w:pPr>
            <w:r w:rsidRPr="00FF0F9A">
              <w:rPr>
                <w:rFonts w:ascii="Times New Roman" w:hAnsi="Times New Roman" w:cs="Times New Roman"/>
                <w:sz w:val="20"/>
                <w:szCs w:val="20"/>
              </w:rPr>
              <w:t>Bar charts, KPI cards</w:t>
            </w:r>
          </w:p>
        </w:tc>
      </w:tr>
      <w:tr w:rsidR="00D032A7" w:rsidRPr="00FF0F9A" w14:paraId="506F1A86"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20" w:type="dxa"/>
              <w:bottom w:w="60" w:type="dxa"/>
              <w:right w:w="120" w:type="dxa"/>
            </w:tcMar>
          </w:tcPr>
          <w:p w14:paraId="36F53437" w14:textId="77777777" w:rsidR="00D032A7" w:rsidRPr="00FF0F9A" w:rsidRDefault="00000000">
            <w:pPr>
              <w:rPr>
                <w:rFonts w:ascii="Times New Roman" w:hAnsi="Times New Roman" w:cs="Times New Roman"/>
              </w:rPr>
            </w:pPr>
            <w:r w:rsidRPr="00FF0F9A">
              <w:rPr>
                <w:rFonts w:ascii="Times New Roman" w:hAnsi="Times New Roman" w:cs="Times New Roman"/>
                <w:sz w:val="20"/>
                <w:szCs w:val="20"/>
              </w:rPr>
              <w:t>Why are they leaving?</w:t>
            </w:r>
          </w:p>
        </w:tc>
        <w:tc>
          <w:tcPr>
            <w:tcW w:w="312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20" w:type="dxa"/>
              <w:bottom w:w="60" w:type="dxa"/>
              <w:right w:w="120" w:type="dxa"/>
            </w:tcMar>
          </w:tcPr>
          <w:p w14:paraId="77E0EA35" w14:textId="77777777" w:rsidR="00D032A7" w:rsidRPr="00FF0F9A" w:rsidRDefault="00000000">
            <w:pPr>
              <w:rPr>
                <w:rFonts w:ascii="Times New Roman" w:hAnsi="Times New Roman" w:cs="Times New Roman"/>
              </w:rPr>
            </w:pPr>
            <w:r w:rsidRPr="00FF0F9A">
              <w:rPr>
                <w:rFonts w:ascii="Times New Roman" w:hAnsi="Times New Roman" w:cs="Times New Roman"/>
                <w:sz w:val="20"/>
                <w:szCs w:val="20"/>
              </w:rPr>
              <w:t>Salary, satisfaction, overtime, WLB correlation</w:t>
            </w:r>
          </w:p>
        </w:tc>
        <w:tc>
          <w:tcPr>
            <w:tcW w:w="312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20" w:type="dxa"/>
              <w:bottom w:w="60" w:type="dxa"/>
              <w:right w:w="120" w:type="dxa"/>
            </w:tcMar>
          </w:tcPr>
          <w:p w14:paraId="0A85F75B" w14:textId="77777777" w:rsidR="00D032A7" w:rsidRPr="00FF0F9A" w:rsidRDefault="00000000">
            <w:pPr>
              <w:rPr>
                <w:rFonts w:ascii="Times New Roman" w:hAnsi="Times New Roman" w:cs="Times New Roman"/>
              </w:rPr>
            </w:pPr>
            <w:r w:rsidRPr="00FF0F9A">
              <w:rPr>
                <w:rFonts w:ascii="Times New Roman" w:hAnsi="Times New Roman" w:cs="Times New Roman"/>
                <w:sz w:val="20"/>
                <w:szCs w:val="20"/>
              </w:rPr>
              <w:t>Matrix, line chart, slicers</w:t>
            </w:r>
          </w:p>
        </w:tc>
      </w:tr>
      <w:tr w:rsidR="00D032A7" w:rsidRPr="00FF0F9A" w14:paraId="6414B2D3"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5976EC" w14:textId="77777777" w:rsidR="00D032A7" w:rsidRPr="00FF0F9A" w:rsidRDefault="00000000">
            <w:pPr>
              <w:rPr>
                <w:rFonts w:ascii="Times New Roman" w:hAnsi="Times New Roman" w:cs="Times New Roman"/>
              </w:rPr>
            </w:pPr>
            <w:r w:rsidRPr="00FF0F9A">
              <w:rPr>
                <w:rFonts w:ascii="Times New Roman" w:hAnsi="Times New Roman" w:cs="Times New Roman"/>
                <w:sz w:val="20"/>
                <w:szCs w:val="20"/>
              </w:rPr>
              <w:t>When do they leave?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341951" w14:textId="4DE108D2" w:rsidR="00D032A7" w:rsidRPr="00FF0F9A" w:rsidRDefault="00000000">
            <w:pPr>
              <w:rPr>
                <w:rFonts w:ascii="Times New Roman" w:hAnsi="Times New Roman" w:cs="Times New Roman"/>
              </w:rPr>
            </w:pPr>
            <w:r w:rsidRPr="00FF0F9A">
              <w:rPr>
                <w:rFonts w:ascii="Times New Roman" w:hAnsi="Times New Roman" w:cs="Times New Roman"/>
                <w:sz w:val="20"/>
                <w:szCs w:val="20"/>
              </w:rPr>
              <w:t>Attrition by Years</w:t>
            </w:r>
            <w:r w:rsidR="0039001C">
              <w:rPr>
                <w:rFonts w:ascii="Times New Roman" w:hAnsi="Times New Roman" w:cs="Times New Roman"/>
                <w:sz w:val="20"/>
                <w:szCs w:val="20"/>
              </w:rPr>
              <w:t xml:space="preserve"> </w:t>
            </w:r>
            <w:proofErr w:type="gramStart"/>
            <w:r w:rsidRPr="00FF0F9A">
              <w:rPr>
                <w:rFonts w:ascii="Times New Roman" w:hAnsi="Times New Roman" w:cs="Times New Roman"/>
                <w:sz w:val="20"/>
                <w:szCs w:val="20"/>
              </w:rPr>
              <w:t>At</w:t>
            </w:r>
            <w:proofErr w:type="gramEnd"/>
            <w:r w:rsidR="0039001C">
              <w:rPr>
                <w:rFonts w:ascii="Times New Roman" w:hAnsi="Times New Roman" w:cs="Times New Roman"/>
                <w:sz w:val="20"/>
                <w:szCs w:val="20"/>
              </w:rPr>
              <w:t xml:space="preserve"> </w:t>
            </w:r>
            <w:r w:rsidRPr="00FF0F9A">
              <w:rPr>
                <w:rFonts w:ascii="Times New Roman" w:hAnsi="Times New Roman" w:cs="Times New Roman"/>
                <w:sz w:val="20"/>
                <w:szCs w:val="20"/>
              </w:rPr>
              <w:t>Company tenure spike analysis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BC339C" w14:textId="77777777" w:rsidR="00D032A7" w:rsidRPr="00FF0F9A" w:rsidRDefault="00000000">
            <w:pPr>
              <w:rPr>
                <w:rFonts w:ascii="Times New Roman" w:hAnsi="Times New Roman" w:cs="Times New Roman"/>
              </w:rPr>
            </w:pPr>
            <w:r w:rsidRPr="00FF0F9A">
              <w:rPr>
                <w:rFonts w:ascii="Times New Roman" w:hAnsi="Times New Roman" w:cs="Times New Roman"/>
                <w:sz w:val="20"/>
                <w:szCs w:val="20"/>
              </w:rPr>
              <w:t>Line chart (years at company)</w:t>
            </w:r>
          </w:p>
        </w:tc>
      </w:tr>
      <w:tr w:rsidR="00D032A7" w:rsidRPr="00FF0F9A" w14:paraId="55DD1B53"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20" w:type="dxa"/>
              <w:bottom w:w="60" w:type="dxa"/>
              <w:right w:w="120" w:type="dxa"/>
            </w:tcMar>
          </w:tcPr>
          <w:p w14:paraId="091D299D" w14:textId="77777777" w:rsidR="00D032A7" w:rsidRPr="00FF0F9A" w:rsidRDefault="00000000">
            <w:pPr>
              <w:rPr>
                <w:rFonts w:ascii="Times New Roman" w:hAnsi="Times New Roman" w:cs="Times New Roman"/>
              </w:rPr>
            </w:pPr>
            <w:r w:rsidRPr="00FF0F9A">
              <w:rPr>
                <w:rFonts w:ascii="Times New Roman" w:hAnsi="Times New Roman" w:cs="Times New Roman"/>
                <w:sz w:val="20"/>
                <w:szCs w:val="20"/>
              </w:rPr>
              <w:t>Which roles are at risk?</w:t>
            </w:r>
          </w:p>
        </w:tc>
        <w:tc>
          <w:tcPr>
            <w:tcW w:w="312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20" w:type="dxa"/>
              <w:bottom w:w="60" w:type="dxa"/>
              <w:right w:w="120" w:type="dxa"/>
            </w:tcMar>
          </w:tcPr>
          <w:p w14:paraId="3ED22129" w14:textId="77777777" w:rsidR="00D032A7" w:rsidRPr="00FF0F9A" w:rsidRDefault="00000000">
            <w:pPr>
              <w:rPr>
                <w:rFonts w:ascii="Times New Roman" w:hAnsi="Times New Roman" w:cs="Times New Roman"/>
              </w:rPr>
            </w:pPr>
            <w:r w:rsidRPr="00FF0F9A">
              <w:rPr>
                <w:rFonts w:ascii="Times New Roman" w:hAnsi="Times New Roman" w:cs="Times New Roman"/>
                <w:sz w:val="20"/>
                <w:szCs w:val="20"/>
              </w:rPr>
              <w:t>Job Role attrition rate vs company average (SQL)</w:t>
            </w:r>
          </w:p>
        </w:tc>
        <w:tc>
          <w:tcPr>
            <w:tcW w:w="312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20" w:type="dxa"/>
              <w:bottom w:w="60" w:type="dxa"/>
              <w:right w:w="120" w:type="dxa"/>
            </w:tcMar>
          </w:tcPr>
          <w:p w14:paraId="1E4EF36B" w14:textId="77777777" w:rsidR="00D032A7" w:rsidRPr="00FF0F9A" w:rsidRDefault="00000000">
            <w:pPr>
              <w:rPr>
                <w:rFonts w:ascii="Times New Roman" w:hAnsi="Times New Roman" w:cs="Times New Roman"/>
              </w:rPr>
            </w:pPr>
            <w:r w:rsidRPr="00FF0F9A">
              <w:rPr>
                <w:rFonts w:ascii="Times New Roman" w:hAnsi="Times New Roman" w:cs="Times New Roman"/>
                <w:sz w:val="20"/>
                <w:szCs w:val="20"/>
              </w:rPr>
              <w:t>Bar chart + SQL HAVING clause</w:t>
            </w:r>
          </w:p>
        </w:tc>
      </w:tr>
      <w:tr w:rsidR="00D032A7" w:rsidRPr="00FF0F9A" w14:paraId="5ECA0F70"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6E159F" w14:textId="77777777" w:rsidR="00D032A7" w:rsidRPr="00FF0F9A" w:rsidRDefault="00000000">
            <w:pPr>
              <w:rPr>
                <w:rFonts w:ascii="Times New Roman" w:hAnsi="Times New Roman" w:cs="Times New Roman"/>
              </w:rPr>
            </w:pPr>
            <w:r w:rsidRPr="00FF0F9A">
              <w:rPr>
                <w:rFonts w:ascii="Times New Roman" w:hAnsi="Times New Roman" w:cs="Times New Roman"/>
                <w:sz w:val="20"/>
                <w:szCs w:val="20"/>
              </w:rPr>
              <w:t>Is pay a factor?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403FC5" w14:textId="43485CC3" w:rsidR="00D032A7" w:rsidRPr="00FF0F9A" w:rsidRDefault="00000000">
            <w:pPr>
              <w:rPr>
                <w:rFonts w:ascii="Times New Roman" w:hAnsi="Times New Roman" w:cs="Times New Roman"/>
              </w:rPr>
            </w:pPr>
            <w:r w:rsidRPr="00FF0F9A">
              <w:rPr>
                <w:rFonts w:ascii="Times New Roman" w:hAnsi="Times New Roman" w:cs="Times New Roman"/>
                <w:sz w:val="20"/>
                <w:szCs w:val="20"/>
              </w:rPr>
              <w:t xml:space="preserve">Attrition by salary slab </w:t>
            </w:r>
            <w:r w:rsidR="0039001C">
              <w:rPr>
                <w:rFonts w:ascii="Times New Roman" w:hAnsi="Times New Roman" w:cs="Times New Roman"/>
                <w:sz w:val="20"/>
                <w:szCs w:val="20"/>
              </w:rPr>
              <w:t>(</w:t>
            </w:r>
            <w:r w:rsidRPr="00FF0F9A">
              <w:rPr>
                <w:rFonts w:ascii="Times New Roman" w:hAnsi="Times New Roman" w:cs="Times New Roman"/>
                <w:sz w:val="20"/>
                <w:szCs w:val="20"/>
              </w:rPr>
              <w:t xml:space="preserve">majority in </w:t>
            </w:r>
            <w:r w:rsidR="0039001C">
              <w:rPr>
                <w:rFonts w:ascii="Times New Roman" w:hAnsi="Times New Roman" w:cs="Times New Roman"/>
                <w:sz w:val="20"/>
                <w:szCs w:val="20"/>
              </w:rPr>
              <w:t>u</w:t>
            </w:r>
            <w:r w:rsidRPr="00FF0F9A">
              <w:rPr>
                <w:rFonts w:ascii="Times New Roman" w:hAnsi="Times New Roman" w:cs="Times New Roman"/>
                <w:sz w:val="20"/>
                <w:szCs w:val="20"/>
              </w:rPr>
              <w:t>p</w:t>
            </w:r>
            <w:r w:rsidR="0039001C">
              <w:rPr>
                <w:rFonts w:ascii="Times New Roman" w:hAnsi="Times New Roman" w:cs="Times New Roman"/>
                <w:sz w:val="20"/>
                <w:szCs w:val="20"/>
              </w:rPr>
              <w:t xml:space="preserve"> </w:t>
            </w:r>
            <w:r w:rsidRPr="00FF0F9A">
              <w:rPr>
                <w:rFonts w:ascii="Times New Roman" w:hAnsi="Times New Roman" w:cs="Times New Roman"/>
                <w:sz w:val="20"/>
                <w:szCs w:val="20"/>
              </w:rPr>
              <w:t>to 5K band</w:t>
            </w:r>
            <w:r w:rsidR="0039001C">
              <w:rPr>
                <w:rFonts w:ascii="Times New Roman" w:hAnsi="Times New Roman" w:cs="Times New Roman"/>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DB1539" w14:textId="77777777" w:rsidR="00D032A7" w:rsidRPr="00FF0F9A" w:rsidRDefault="00000000">
            <w:pPr>
              <w:rPr>
                <w:rFonts w:ascii="Times New Roman" w:hAnsi="Times New Roman" w:cs="Times New Roman"/>
              </w:rPr>
            </w:pPr>
            <w:r w:rsidRPr="00FF0F9A">
              <w:rPr>
                <w:rFonts w:ascii="Times New Roman" w:hAnsi="Times New Roman" w:cs="Times New Roman"/>
                <w:sz w:val="20"/>
                <w:szCs w:val="20"/>
              </w:rPr>
              <w:t>Horizontal bar chart</w:t>
            </w:r>
          </w:p>
        </w:tc>
      </w:tr>
      <w:tr w:rsidR="00D032A7" w:rsidRPr="00FF0F9A" w14:paraId="47295DA2"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20" w:type="dxa"/>
              <w:bottom w:w="60" w:type="dxa"/>
              <w:right w:w="120" w:type="dxa"/>
            </w:tcMar>
          </w:tcPr>
          <w:p w14:paraId="08BF1ADA" w14:textId="77777777" w:rsidR="00D032A7" w:rsidRPr="00FF0F9A" w:rsidRDefault="00000000">
            <w:pPr>
              <w:rPr>
                <w:rFonts w:ascii="Times New Roman" w:hAnsi="Times New Roman" w:cs="Times New Roman"/>
              </w:rPr>
            </w:pPr>
            <w:r w:rsidRPr="00FF0F9A">
              <w:rPr>
                <w:rFonts w:ascii="Times New Roman" w:hAnsi="Times New Roman" w:cs="Times New Roman"/>
                <w:sz w:val="20"/>
                <w:szCs w:val="20"/>
              </w:rPr>
              <w:t>Is satisfaction tracked?</w:t>
            </w:r>
          </w:p>
        </w:tc>
        <w:tc>
          <w:tcPr>
            <w:tcW w:w="312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20" w:type="dxa"/>
              <w:bottom w:w="60" w:type="dxa"/>
              <w:right w:w="120" w:type="dxa"/>
            </w:tcMar>
          </w:tcPr>
          <w:p w14:paraId="2675C489" w14:textId="4A1B7ED4" w:rsidR="00D032A7" w:rsidRPr="00FF0F9A" w:rsidRDefault="00000000">
            <w:pPr>
              <w:rPr>
                <w:rFonts w:ascii="Times New Roman" w:hAnsi="Times New Roman" w:cs="Times New Roman"/>
              </w:rPr>
            </w:pPr>
            <w:r w:rsidRPr="00FF0F9A">
              <w:rPr>
                <w:rFonts w:ascii="Times New Roman" w:hAnsi="Times New Roman" w:cs="Times New Roman"/>
                <w:sz w:val="20"/>
                <w:szCs w:val="20"/>
              </w:rPr>
              <w:t>Job</w:t>
            </w:r>
            <w:r w:rsidR="0039001C">
              <w:rPr>
                <w:rFonts w:ascii="Times New Roman" w:hAnsi="Times New Roman" w:cs="Times New Roman"/>
                <w:sz w:val="20"/>
                <w:szCs w:val="20"/>
              </w:rPr>
              <w:t xml:space="preserve"> </w:t>
            </w:r>
            <w:r w:rsidRPr="00FF0F9A">
              <w:rPr>
                <w:rFonts w:ascii="Times New Roman" w:hAnsi="Times New Roman" w:cs="Times New Roman"/>
                <w:sz w:val="20"/>
                <w:szCs w:val="20"/>
              </w:rPr>
              <w:t>Satisfaction vs Attrition cross-tab (1-4 scale)</w:t>
            </w:r>
          </w:p>
        </w:tc>
        <w:tc>
          <w:tcPr>
            <w:tcW w:w="312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20" w:type="dxa"/>
              <w:bottom w:w="60" w:type="dxa"/>
              <w:right w:w="120" w:type="dxa"/>
            </w:tcMar>
          </w:tcPr>
          <w:p w14:paraId="0F017D1C" w14:textId="77777777" w:rsidR="00D032A7" w:rsidRPr="00FF0F9A" w:rsidRDefault="00000000">
            <w:pPr>
              <w:rPr>
                <w:rFonts w:ascii="Times New Roman" w:hAnsi="Times New Roman" w:cs="Times New Roman"/>
              </w:rPr>
            </w:pPr>
            <w:r w:rsidRPr="00FF0F9A">
              <w:rPr>
                <w:rFonts w:ascii="Times New Roman" w:hAnsi="Times New Roman" w:cs="Times New Roman"/>
                <w:sz w:val="20"/>
                <w:szCs w:val="20"/>
              </w:rPr>
              <w:t>Matrix visual</w:t>
            </w:r>
          </w:p>
        </w:tc>
      </w:tr>
      <w:tr w:rsidR="00D032A7" w:rsidRPr="00FF0F9A" w14:paraId="3D1A9005"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F9EE1D" w14:textId="77777777" w:rsidR="00D032A7" w:rsidRPr="00FF0F9A" w:rsidRDefault="00000000">
            <w:pPr>
              <w:rPr>
                <w:rFonts w:ascii="Times New Roman" w:hAnsi="Times New Roman" w:cs="Times New Roman"/>
              </w:rPr>
            </w:pPr>
            <w:r w:rsidRPr="00FF0F9A">
              <w:rPr>
                <w:rFonts w:ascii="Times New Roman" w:hAnsi="Times New Roman" w:cs="Times New Roman"/>
                <w:sz w:val="20"/>
                <w:szCs w:val="20"/>
              </w:rPr>
              <w:t>What education fields leave?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309558" w14:textId="1BDD6AA0" w:rsidR="00D032A7" w:rsidRPr="00FF0F9A" w:rsidRDefault="00000000">
            <w:pPr>
              <w:rPr>
                <w:rFonts w:ascii="Times New Roman" w:hAnsi="Times New Roman" w:cs="Times New Roman"/>
              </w:rPr>
            </w:pPr>
            <w:r w:rsidRPr="00FF0F9A">
              <w:rPr>
                <w:rFonts w:ascii="Times New Roman" w:hAnsi="Times New Roman" w:cs="Times New Roman"/>
                <w:sz w:val="20"/>
                <w:szCs w:val="20"/>
              </w:rPr>
              <w:t>Attrition by Education</w:t>
            </w:r>
            <w:r w:rsidR="0039001C">
              <w:rPr>
                <w:rFonts w:ascii="Times New Roman" w:hAnsi="Times New Roman" w:cs="Times New Roman"/>
                <w:sz w:val="20"/>
                <w:szCs w:val="20"/>
              </w:rPr>
              <w:t xml:space="preserve"> </w:t>
            </w:r>
            <w:r w:rsidRPr="00FF0F9A">
              <w:rPr>
                <w:rFonts w:ascii="Times New Roman" w:hAnsi="Times New Roman" w:cs="Times New Roman"/>
                <w:sz w:val="20"/>
                <w:szCs w:val="20"/>
              </w:rPr>
              <w:t>Field — Life Sciences leads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DE1D66" w14:textId="77777777" w:rsidR="00D032A7" w:rsidRPr="00FF0F9A" w:rsidRDefault="00000000">
            <w:pPr>
              <w:rPr>
                <w:rFonts w:ascii="Times New Roman" w:hAnsi="Times New Roman" w:cs="Times New Roman"/>
              </w:rPr>
            </w:pPr>
            <w:r w:rsidRPr="00FF0F9A">
              <w:rPr>
                <w:rFonts w:ascii="Times New Roman" w:hAnsi="Times New Roman" w:cs="Times New Roman"/>
                <w:sz w:val="20"/>
                <w:szCs w:val="20"/>
              </w:rPr>
              <w:t>Donut chart</w:t>
            </w:r>
          </w:p>
        </w:tc>
      </w:tr>
    </w:tbl>
    <w:p w14:paraId="3F13F1F9" w14:textId="77777777" w:rsidR="00D032A7" w:rsidRPr="00FF0F9A" w:rsidRDefault="00D032A7">
      <w:pPr>
        <w:spacing w:before="80" w:after="80"/>
        <w:rPr>
          <w:rFonts w:ascii="Times New Roman" w:hAnsi="Times New Roman" w:cs="Times New Roman"/>
        </w:rPr>
      </w:pPr>
    </w:p>
    <w:p w14:paraId="7B36B558" w14:textId="77777777" w:rsidR="00D032A7" w:rsidRPr="00FF0F9A" w:rsidRDefault="00000000">
      <w:pPr>
        <w:pStyle w:val="Heading2"/>
        <w:rPr>
          <w:rFonts w:ascii="Times New Roman" w:hAnsi="Times New Roman" w:cs="Times New Roman"/>
        </w:rPr>
      </w:pPr>
      <w:r w:rsidRPr="00FF0F9A">
        <w:rPr>
          <w:rFonts w:ascii="Times New Roman" w:hAnsi="Times New Roman" w:cs="Times New Roman"/>
        </w:rPr>
        <w:t>4.3 Outcome of Requirement Understanding</w:t>
      </w:r>
    </w:p>
    <w:p w14:paraId="58FA6764" w14:textId="77777777" w:rsidR="00FF0F9A" w:rsidRDefault="00000000" w:rsidP="00FF0F9A">
      <w:pPr>
        <w:spacing w:before="60" w:after="60"/>
        <w:rPr>
          <w:rFonts w:ascii="Times New Roman" w:hAnsi="Times New Roman" w:cs="Times New Roman"/>
        </w:rPr>
      </w:pPr>
      <w:r w:rsidRPr="00FF0F9A">
        <w:rPr>
          <w:rFonts w:ascii="Times New Roman" w:hAnsi="Times New Roman" w:cs="Times New Roman"/>
        </w:rPr>
        <w:t>By clearly mapping HR concerns to measurable data questions before analysis, every SQL query and every dashboard visual served a specific business purpose. This approach prevented aimless exploration and produced a report HR leadership could directly act on</w:t>
      </w:r>
    </w:p>
    <w:p w14:paraId="2E17AC90" w14:textId="77777777" w:rsidR="00FF0F9A" w:rsidRDefault="00FF0F9A" w:rsidP="00FF0F9A">
      <w:pPr>
        <w:spacing w:before="60" w:after="60"/>
        <w:rPr>
          <w:rFonts w:ascii="Times New Roman" w:hAnsi="Times New Roman" w:cs="Times New Roman"/>
        </w:rPr>
      </w:pPr>
    </w:p>
    <w:p w14:paraId="11976A8D" w14:textId="77777777" w:rsidR="00FF0F9A" w:rsidRDefault="00FF0F9A" w:rsidP="00FF0F9A">
      <w:pPr>
        <w:spacing w:before="60" w:after="60"/>
        <w:rPr>
          <w:rFonts w:ascii="Times New Roman" w:hAnsi="Times New Roman" w:cs="Times New Roman"/>
        </w:rPr>
      </w:pPr>
    </w:p>
    <w:p w14:paraId="4B560AE3" w14:textId="5D43EAE6" w:rsidR="00D032A7" w:rsidRPr="00FF0F9A" w:rsidRDefault="00000000" w:rsidP="00FF0F9A">
      <w:pPr>
        <w:spacing w:before="60" w:after="60"/>
        <w:rPr>
          <w:rFonts w:ascii="Times New Roman" w:hAnsi="Times New Roman" w:cs="Times New Roman"/>
        </w:rPr>
      </w:pPr>
      <w:r w:rsidRPr="00FF0F9A">
        <w:rPr>
          <w:rFonts w:ascii="Times New Roman" w:hAnsi="Times New Roman" w:cs="Times New Roman"/>
        </w:rPr>
        <w:t>.</w:t>
      </w:r>
    </w:p>
    <w:p w14:paraId="3EEC8806" w14:textId="6275F3B7" w:rsidR="00D032A7" w:rsidRPr="00FF0F9A" w:rsidRDefault="00000000">
      <w:pPr>
        <w:pStyle w:val="Heading1"/>
        <w:pBdr>
          <w:bottom w:val="single" w:sz="6" w:space="1" w:color="1565C0"/>
        </w:pBdr>
        <w:rPr>
          <w:rFonts w:ascii="Times New Roman" w:hAnsi="Times New Roman" w:cs="Times New Roman"/>
        </w:rPr>
      </w:pPr>
      <w:r w:rsidRPr="00FF0F9A">
        <w:rPr>
          <w:rFonts w:ascii="Times New Roman" w:hAnsi="Times New Roman" w:cs="Times New Roman"/>
        </w:rPr>
        <w:lastRenderedPageBreak/>
        <w:t>5. Key Performance Indicators</w:t>
      </w:r>
      <w:r w:rsidR="0039001C">
        <w:rPr>
          <w:rFonts w:ascii="Times New Roman" w:hAnsi="Times New Roman" w:cs="Times New Roman"/>
        </w:rPr>
        <w:t xml:space="preserve">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032A7" w:rsidRPr="00FF0F9A" w14:paraId="1106F203"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80" w:type="dxa"/>
              <w:bottom w:w="80" w:type="dxa"/>
              <w:right w:w="120" w:type="dxa"/>
            </w:tcMar>
          </w:tcPr>
          <w:p w14:paraId="132B14B1" w14:textId="77777777" w:rsidR="00D032A7" w:rsidRPr="00FF0F9A" w:rsidRDefault="00000000">
            <w:pPr>
              <w:rPr>
                <w:rFonts w:ascii="Times New Roman" w:hAnsi="Times New Roman" w:cs="Times New Roman"/>
              </w:rPr>
            </w:pPr>
            <w:r w:rsidRPr="00FF0F9A">
              <w:rPr>
                <w:rFonts w:ascii="Times New Roman" w:hAnsi="Times New Roman" w:cs="Times New Roman"/>
                <w:b/>
                <w:bCs/>
                <w:color w:val="1E3A5F"/>
              </w:rPr>
              <w:t>Total Employees</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80" w:type="dxa"/>
              <w:bottom w:w="80" w:type="dxa"/>
              <w:right w:w="120" w:type="dxa"/>
            </w:tcMar>
          </w:tcPr>
          <w:p w14:paraId="76C57ADA" w14:textId="77777777" w:rsidR="00D032A7" w:rsidRPr="00FF0F9A" w:rsidRDefault="00000000">
            <w:pPr>
              <w:rPr>
                <w:rFonts w:ascii="Times New Roman" w:hAnsi="Times New Roman" w:cs="Times New Roman"/>
              </w:rPr>
            </w:pPr>
            <w:r w:rsidRPr="00FF0F9A">
              <w:rPr>
                <w:rFonts w:ascii="Times New Roman" w:hAnsi="Times New Roman" w:cs="Times New Roman"/>
              </w:rPr>
              <w:t>1,470</w:t>
            </w:r>
          </w:p>
        </w:tc>
      </w:tr>
      <w:tr w:rsidR="00D032A7" w:rsidRPr="00FF0F9A" w14:paraId="3D50A9AA"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80" w:type="dxa"/>
              <w:bottom w:w="80" w:type="dxa"/>
              <w:right w:w="120" w:type="dxa"/>
            </w:tcMar>
          </w:tcPr>
          <w:p w14:paraId="527F1775" w14:textId="77777777" w:rsidR="00D032A7" w:rsidRPr="00FF0F9A" w:rsidRDefault="00000000">
            <w:pPr>
              <w:rPr>
                <w:rFonts w:ascii="Times New Roman" w:hAnsi="Times New Roman" w:cs="Times New Roman"/>
              </w:rPr>
            </w:pPr>
            <w:r w:rsidRPr="00FF0F9A">
              <w:rPr>
                <w:rFonts w:ascii="Times New Roman" w:hAnsi="Times New Roman" w:cs="Times New Roman"/>
                <w:b/>
                <w:bCs/>
                <w:color w:val="1E3A5F"/>
              </w:rPr>
              <w:t>Total Attrition Count</w:t>
            </w:r>
          </w:p>
        </w:tc>
        <w:tc>
          <w:tcPr>
            <w:tcW w:w="468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80" w:type="dxa"/>
              <w:bottom w:w="80" w:type="dxa"/>
              <w:right w:w="120" w:type="dxa"/>
            </w:tcMar>
          </w:tcPr>
          <w:p w14:paraId="70B3D072" w14:textId="77777777" w:rsidR="00D032A7" w:rsidRPr="00FF0F9A" w:rsidRDefault="00000000">
            <w:pPr>
              <w:rPr>
                <w:rFonts w:ascii="Times New Roman" w:hAnsi="Times New Roman" w:cs="Times New Roman"/>
              </w:rPr>
            </w:pPr>
            <w:r w:rsidRPr="00FF0F9A">
              <w:rPr>
                <w:rFonts w:ascii="Times New Roman" w:hAnsi="Times New Roman" w:cs="Times New Roman"/>
              </w:rPr>
              <w:t>237 employees</w:t>
            </w:r>
          </w:p>
        </w:tc>
      </w:tr>
      <w:tr w:rsidR="00D032A7" w:rsidRPr="00FF0F9A" w14:paraId="13BD3C87"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80" w:type="dxa"/>
              <w:bottom w:w="80" w:type="dxa"/>
              <w:right w:w="120" w:type="dxa"/>
            </w:tcMar>
          </w:tcPr>
          <w:p w14:paraId="5A89A929" w14:textId="77777777" w:rsidR="00D032A7" w:rsidRPr="00FF0F9A" w:rsidRDefault="00000000">
            <w:pPr>
              <w:rPr>
                <w:rFonts w:ascii="Times New Roman" w:hAnsi="Times New Roman" w:cs="Times New Roman"/>
              </w:rPr>
            </w:pPr>
            <w:r w:rsidRPr="00FF0F9A">
              <w:rPr>
                <w:rFonts w:ascii="Times New Roman" w:hAnsi="Times New Roman" w:cs="Times New Roman"/>
                <w:b/>
                <w:bCs/>
                <w:color w:val="1E3A5F"/>
              </w:rPr>
              <w:t>Overall Attrition Rate</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80" w:type="dxa"/>
              <w:bottom w:w="80" w:type="dxa"/>
              <w:right w:w="120" w:type="dxa"/>
            </w:tcMar>
          </w:tcPr>
          <w:p w14:paraId="6E2B71E4" w14:textId="77777777" w:rsidR="00D032A7" w:rsidRPr="00FF0F9A" w:rsidRDefault="00000000">
            <w:pPr>
              <w:rPr>
                <w:rFonts w:ascii="Times New Roman" w:hAnsi="Times New Roman" w:cs="Times New Roman"/>
              </w:rPr>
            </w:pPr>
            <w:r w:rsidRPr="00FF0F9A">
              <w:rPr>
                <w:rFonts w:ascii="Times New Roman" w:hAnsi="Times New Roman" w:cs="Times New Roman"/>
              </w:rPr>
              <w:t>16.1%</w:t>
            </w:r>
          </w:p>
        </w:tc>
      </w:tr>
      <w:tr w:rsidR="00D032A7" w:rsidRPr="00FF0F9A" w14:paraId="4F66C9D0"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80" w:type="dxa"/>
              <w:bottom w:w="80" w:type="dxa"/>
              <w:right w:w="120" w:type="dxa"/>
            </w:tcMar>
          </w:tcPr>
          <w:p w14:paraId="5DC7D4E4" w14:textId="02E889E8" w:rsidR="00D032A7" w:rsidRPr="00FF0F9A" w:rsidRDefault="00000000">
            <w:pPr>
              <w:rPr>
                <w:rFonts w:ascii="Times New Roman" w:hAnsi="Times New Roman" w:cs="Times New Roman"/>
              </w:rPr>
            </w:pPr>
            <w:r w:rsidRPr="00FF0F9A">
              <w:rPr>
                <w:rFonts w:ascii="Times New Roman" w:hAnsi="Times New Roman" w:cs="Times New Roman"/>
                <w:b/>
                <w:bCs/>
                <w:color w:val="1E3A5F"/>
              </w:rPr>
              <w:t>Average Years at Company</w:t>
            </w:r>
          </w:p>
        </w:tc>
        <w:tc>
          <w:tcPr>
            <w:tcW w:w="468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80" w:type="dxa"/>
              <w:bottom w:w="80" w:type="dxa"/>
              <w:right w:w="120" w:type="dxa"/>
            </w:tcMar>
          </w:tcPr>
          <w:p w14:paraId="563F2477" w14:textId="77777777" w:rsidR="00D032A7" w:rsidRPr="00FF0F9A" w:rsidRDefault="00000000">
            <w:pPr>
              <w:rPr>
                <w:rFonts w:ascii="Times New Roman" w:hAnsi="Times New Roman" w:cs="Times New Roman"/>
              </w:rPr>
            </w:pPr>
            <w:r w:rsidRPr="00FF0F9A">
              <w:rPr>
                <w:rFonts w:ascii="Times New Roman" w:hAnsi="Times New Roman" w:cs="Times New Roman"/>
              </w:rPr>
              <w:t>7.0 years</w:t>
            </w:r>
          </w:p>
        </w:tc>
      </w:tr>
      <w:tr w:rsidR="00D032A7" w:rsidRPr="00FF0F9A" w14:paraId="743F4D33"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80" w:type="dxa"/>
              <w:bottom w:w="80" w:type="dxa"/>
              <w:right w:w="120" w:type="dxa"/>
            </w:tcMar>
          </w:tcPr>
          <w:p w14:paraId="35590F93" w14:textId="77777777" w:rsidR="00D032A7" w:rsidRPr="00FF0F9A" w:rsidRDefault="00000000">
            <w:pPr>
              <w:rPr>
                <w:rFonts w:ascii="Times New Roman" w:hAnsi="Times New Roman" w:cs="Times New Roman"/>
              </w:rPr>
            </w:pPr>
            <w:r w:rsidRPr="00FF0F9A">
              <w:rPr>
                <w:rFonts w:ascii="Times New Roman" w:hAnsi="Times New Roman" w:cs="Times New Roman"/>
                <w:b/>
                <w:bCs/>
                <w:color w:val="1E3A5F"/>
              </w:rPr>
              <w:t>Average Monthly Income (Overall)</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80" w:type="dxa"/>
              <w:bottom w:w="80" w:type="dxa"/>
              <w:right w:w="120" w:type="dxa"/>
            </w:tcMar>
          </w:tcPr>
          <w:p w14:paraId="34B73A2B" w14:textId="77777777" w:rsidR="00D032A7" w:rsidRPr="00FF0F9A" w:rsidRDefault="00000000">
            <w:pPr>
              <w:rPr>
                <w:rFonts w:ascii="Times New Roman" w:hAnsi="Times New Roman" w:cs="Times New Roman"/>
              </w:rPr>
            </w:pPr>
            <w:r w:rsidRPr="00FF0F9A">
              <w:rPr>
                <w:rFonts w:ascii="Times New Roman" w:hAnsi="Times New Roman" w:cs="Times New Roman"/>
              </w:rPr>
              <w:t>$6,500</w:t>
            </w:r>
          </w:p>
        </w:tc>
      </w:tr>
      <w:tr w:rsidR="00D032A7" w:rsidRPr="00FF0F9A" w14:paraId="610322C6"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80" w:type="dxa"/>
              <w:bottom w:w="80" w:type="dxa"/>
              <w:right w:w="120" w:type="dxa"/>
            </w:tcMar>
          </w:tcPr>
          <w:p w14:paraId="3B81859A" w14:textId="77777777" w:rsidR="00D032A7" w:rsidRPr="00FF0F9A" w:rsidRDefault="00000000">
            <w:pPr>
              <w:rPr>
                <w:rFonts w:ascii="Times New Roman" w:hAnsi="Times New Roman" w:cs="Times New Roman"/>
              </w:rPr>
            </w:pPr>
            <w:r w:rsidRPr="00FF0F9A">
              <w:rPr>
                <w:rFonts w:ascii="Times New Roman" w:hAnsi="Times New Roman" w:cs="Times New Roman"/>
                <w:b/>
                <w:bCs/>
                <w:color w:val="1E3A5F"/>
              </w:rPr>
              <w:t>Average Employee Age</w:t>
            </w:r>
          </w:p>
        </w:tc>
        <w:tc>
          <w:tcPr>
            <w:tcW w:w="468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80" w:type="dxa"/>
              <w:bottom w:w="80" w:type="dxa"/>
              <w:right w:w="120" w:type="dxa"/>
            </w:tcMar>
          </w:tcPr>
          <w:p w14:paraId="72EF4A52" w14:textId="77777777" w:rsidR="00D032A7" w:rsidRPr="00FF0F9A" w:rsidRDefault="00000000">
            <w:pPr>
              <w:rPr>
                <w:rFonts w:ascii="Times New Roman" w:hAnsi="Times New Roman" w:cs="Times New Roman"/>
              </w:rPr>
            </w:pPr>
            <w:r w:rsidRPr="00FF0F9A">
              <w:rPr>
                <w:rFonts w:ascii="Times New Roman" w:hAnsi="Times New Roman" w:cs="Times New Roman"/>
              </w:rPr>
              <w:t>37 years</w:t>
            </w:r>
          </w:p>
        </w:tc>
      </w:tr>
      <w:tr w:rsidR="00D032A7" w:rsidRPr="00FF0F9A" w14:paraId="4A4AFE9F"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80" w:type="dxa"/>
              <w:bottom w:w="80" w:type="dxa"/>
              <w:right w:w="120" w:type="dxa"/>
            </w:tcMar>
          </w:tcPr>
          <w:p w14:paraId="5059F0DA" w14:textId="77777777" w:rsidR="00D032A7" w:rsidRPr="00FF0F9A" w:rsidRDefault="00000000">
            <w:pPr>
              <w:rPr>
                <w:rFonts w:ascii="Times New Roman" w:hAnsi="Times New Roman" w:cs="Times New Roman"/>
              </w:rPr>
            </w:pPr>
            <w:r w:rsidRPr="00FF0F9A">
              <w:rPr>
                <w:rFonts w:ascii="Times New Roman" w:hAnsi="Times New Roman" w:cs="Times New Roman"/>
                <w:b/>
                <w:bCs/>
                <w:color w:val="1E3A5F"/>
              </w:rPr>
              <w:t>Male Attrition Count</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80" w:type="dxa"/>
              <w:bottom w:w="80" w:type="dxa"/>
              <w:right w:w="120" w:type="dxa"/>
            </w:tcMar>
          </w:tcPr>
          <w:p w14:paraId="2579BCC1" w14:textId="77777777" w:rsidR="00D032A7" w:rsidRPr="00FF0F9A" w:rsidRDefault="00000000">
            <w:pPr>
              <w:rPr>
                <w:rFonts w:ascii="Times New Roman" w:hAnsi="Times New Roman" w:cs="Times New Roman"/>
              </w:rPr>
            </w:pPr>
            <w:r w:rsidRPr="00FF0F9A">
              <w:rPr>
                <w:rFonts w:ascii="Times New Roman" w:hAnsi="Times New Roman" w:cs="Times New Roman"/>
              </w:rPr>
              <w:t>150</w:t>
            </w:r>
          </w:p>
        </w:tc>
      </w:tr>
      <w:tr w:rsidR="00D032A7" w:rsidRPr="00FF0F9A" w14:paraId="58DE610D"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80" w:type="dxa"/>
              <w:bottom w:w="80" w:type="dxa"/>
              <w:right w:w="120" w:type="dxa"/>
            </w:tcMar>
          </w:tcPr>
          <w:p w14:paraId="3A16F0AE" w14:textId="77777777" w:rsidR="00D032A7" w:rsidRPr="00FF0F9A" w:rsidRDefault="00000000">
            <w:pPr>
              <w:rPr>
                <w:rFonts w:ascii="Times New Roman" w:hAnsi="Times New Roman" w:cs="Times New Roman"/>
              </w:rPr>
            </w:pPr>
            <w:r w:rsidRPr="00FF0F9A">
              <w:rPr>
                <w:rFonts w:ascii="Times New Roman" w:hAnsi="Times New Roman" w:cs="Times New Roman"/>
                <w:b/>
                <w:bCs/>
                <w:color w:val="1E3A5F"/>
              </w:rPr>
              <w:t>Female Attrition Count</w:t>
            </w:r>
          </w:p>
        </w:tc>
        <w:tc>
          <w:tcPr>
            <w:tcW w:w="468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80" w:type="dxa"/>
              <w:bottom w:w="80" w:type="dxa"/>
              <w:right w:w="120" w:type="dxa"/>
            </w:tcMar>
          </w:tcPr>
          <w:p w14:paraId="1D1C11AA" w14:textId="77777777" w:rsidR="00D032A7" w:rsidRPr="00FF0F9A" w:rsidRDefault="00000000">
            <w:pPr>
              <w:rPr>
                <w:rFonts w:ascii="Times New Roman" w:hAnsi="Times New Roman" w:cs="Times New Roman"/>
              </w:rPr>
            </w:pPr>
            <w:r w:rsidRPr="00FF0F9A">
              <w:rPr>
                <w:rFonts w:ascii="Times New Roman" w:hAnsi="Times New Roman" w:cs="Times New Roman"/>
              </w:rPr>
              <w:t>87</w:t>
            </w:r>
          </w:p>
        </w:tc>
      </w:tr>
    </w:tbl>
    <w:p w14:paraId="663E15B3" w14:textId="77777777" w:rsidR="00D032A7" w:rsidRPr="00FF0F9A" w:rsidRDefault="00D032A7">
      <w:pPr>
        <w:spacing w:before="80" w:after="80"/>
        <w:rPr>
          <w:rFonts w:ascii="Times New Roman" w:hAnsi="Times New Roman" w:cs="Times New Roman"/>
        </w:rPr>
      </w:pPr>
    </w:p>
    <w:p w14:paraId="76D35608" w14:textId="77777777" w:rsidR="00D032A7" w:rsidRPr="00FF0F9A" w:rsidRDefault="00000000">
      <w:pPr>
        <w:pStyle w:val="Heading1"/>
        <w:pBdr>
          <w:bottom w:val="single" w:sz="6" w:space="1" w:color="1565C0"/>
        </w:pBdr>
        <w:rPr>
          <w:rFonts w:ascii="Times New Roman" w:hAnsi="Times New Roman" w:cs="Times New Roman"/>
        </w:rPr>
      </w:pPr>
      <w:r w:rsidRPr="00FF0F9A">
        <w:rPr>
          <w:rFonts w:ascii="Times New Roman" w:hAnsi="Times New Roman" w:cs="Times New Roman"/>
        </w:rPr>
        <w:t>6. The Data Story — "Why Are People Leaving?"</w:t>
      </w:r>
    </w:p>
    <w:p w14:paraId="2498613A" w14:textId="77777777" w:rsidR="00D032A7" w:rsidRPr="00FF0F9A" w:rsidRDefault="00000000">
      <w:pPr>
        <w:spacing w:before="60" w:after="60"/>
        <w:rPr>
          <w:rFonts w:ascii="Times New Roman" w:hAnsi="Times New Roman" w:cs="Times New Roman"/>
        </w:rPr>
      </w:pPr>
      <w:r w:rsidRPr="00FF0F9A">
        <w:rPr>
          <w:rFonts w:ascii="Times New Roman" w:hAnsi="Times New Roman" w:cs="Times New Roman"/>
        </w:rPr>
        <w:t>The Power BI dashboard was designed to answer one question from multiple angles. Each visual adds a layer to the narrative, building a complete picture of attrition for HR leadership.</w:t>
      </w:r>
    </w:p>
    <w:p w14:paraId="04D6AC57" w14:textId="77777777" w:rsidR="00D032A7" w:rsidRPr="00FF0F9A" w:rsidRDefault="00D032A7">
      <w:pPr>
        <w:spacing w:before="80" w:after="80"/>
        <w:rPr>
          <w:rFonts w:ascii="Times New Roman" w:hAnsi="Times New Roman" w:cs="Times New Roman"/>
        </w:rPr>
      </w:pPr>
    </w:p>
    <w:p w14:paraId="3A9E36E9" w14:textId="77777777" w:rsidR="00D032A7" w:rsidRPr="00FF0F9A" w:rsidRDefault="00000000">
      <w:pPr>
        <w:pBdr>
          <w:left w:val="single" w:sz="12" w:space="4" w:color="1565C0"/>
        </w:pBdr>
        <w:spacing w:before="120" w:after="120"/>
        <w:ind w:left="720"/>
        <w:rPr>
          <w:rFonts w:ascii="Times New Roman" w:hAnsi="Times New Roman" w:cs="Times New Roman"/>
        </w:rPr>
      </w:pPr>
      <w:r w:rsidRPr="00FF0F9A">
        <w:rPr>
          <w:rFonts w:ascii="Times New Roman" w:hAnsi="Times New Roman" w:cs="Times New Roman"/>
          <w:i/>
          <w:iCs/>
          <w:color w:val="1E3A5F"/>
        </w:rPr>
        <w:t>Narrative Arc: Who is leaving? → When do they leave? → Why do they leave? → What can we do?</w:t>
      </w:r>
    </w:p>
    <w:p w14:paraId="62AD500D" w14:textId="77777777" w:rsidR="00D032A7" w:rsidRPr="00FF0F9A" w:rsidRDefault="00D032A7">
      <w:pPr>
        <w:spacing w:before="80" w:after="80"/>
        <w:rPr>
          <w:rFonts w:ascii="Times New Roman" w:hAnsi="Times New Roman" w:cs="Times New Roman"/>
        </w:rPr>
      </w:pPr>
    </w:p>
    <w:p w14:paraId="2DE4E089" w14:textId="77777777" w:rsidR="00D032A7" w:rsidRPr="00FF0F9A" w:rsidRDefault="00000000">
      <w:pPr>
        <w:spacing w:before="160" w:after="40"/>
        <w:rPr>
          <w:rFonts w:ascii="Times New Roman" w:hAnsi="Times New Roman" w:cs="Times New Roman"/>
        </w:rPr>
      </w:pPr>
      <w:r w:rsidRPr="00FF0F9A">
        <w:rPr>
          <w:rFonts w:ascii="Times New Roman" w:hAnsi="Times New Roman" w:cs="Times New Roman"/>
          <w:b/>
          <w:bCs/>
          <w:color w:val="1565C0"/>
        </w:rPr>
        <w:t xml:space="preserve">Chapter 1:  </w:t>
      </w:r>
      <w:r w:rsidRPr="00FF0F9A">
        <w:rPr>
          <w:rFonts w:ascii="Times New Roman" w:hAnsi="Times New Roman" w:cs="Times New Roman"/>
          <w:b/>
          <w:bCs/>
          <w:color w:val="1E3A5F"/>
        </w:rPr>
        <w:t>Setting the Scene — The Scale of the Problem</w:t>
      </w:r>
    </w:p>
    <w:p w14:paraId="4086AB21" w14:textId="77777777" w:rsidR="00D032A7" w:rsidRPr="00FF0F9A" w:rsidRDefault="00000000">
      <w:pPr>
        <w:pBdr>
          <w:left w:val="single" w:sz="8" w:space="4" w:color="90CAF9"/>
        </w:pBdr>
        <w:spacing w:before="40" w:after="80"/>
        <w:ind w:left="360"/>
        <w:rPr>
          <w:rFonts w:ascii="Times New Roman" w:hAnsi="Times New Roman" w:cs="Times New Roman"/>
        </w:rPr>
      </w:pPr>
      <w:r w:rsidRPr="00FF0F9A">
        <w:rPr>
          <w:rFonts w:ascii="Times New Roman" w:hAnsi="Times New Roman" w:cs="Times New Roman"/>
          <w:color w:val="37474F"/>
        </w:rPr>
        <w:t>1,470 employees. 237 have left. That's 1 in 6 employees walking out the door — a 16.1% attrition rate that is costing the organization in recruitment, onboarding, and lost institutional knowledge. The KPI cards on the dashboard establish urgency immediately.</w:t>
      </w:r>
    </w:p>
    <w:p w14:paraId="095FF625" w14:textId="77777777" w:rsidR="00D032A7" w:rsidRPr="00FF0F9A" w:rsidRDefault="00000000">
      <w:pPr>
        <w:spacing w:before="160" w:after="40"/>
        <w:rPr>
          <w:rFonts w:ascii="Times New Roman" w:hAnsi="Times New Roman" w:cs="Times New Roman"/>
        </w:rPr>
      </w:pPr>
      <w:r w:rsidRPr="00FF0F9A">
        <w:rPr>
          <w:rFonts w:ascii="Times New Roman" w:hAnsi="Times New Roman" w:cs="Times New Roman"/>
          <w:b/>
          <w:bCs/>
          <w:color w:val="1565C0"/>
        </w:rPr>
        <w:t xml:space="preserve">Chapter 2:  </w:t>
      </w:r>
      <w:r w:rsidRPr="00FF0F9A">
        <w:rPr>
          <w:rFonts w:ascii="Times New Roman" w:hAnsi="Times New Roman" w:cs="Times New Roman"/>
          <w:b/>
          <w:bCs/>
          <w:color w:val="1E3A5F"/>
        </w:rPr>
        <w:t>Who Is Leaving? — The Demographic Picture</w:t>
      </w:r>
    </w:p>
    <w:p w14:paraId="4172A529" w14:textId="77777777" w:rsidR="00D032A7" w:rsidRPr="00FF0F9A" w:rsidRDefault="00000000">
      <w:pPr>
        <w:pBdr>
          <w:left w:val="single" w:sz="8" w:space="4" w:color="90CAF9"/>
        </w:pBdr>
        <w:spacing w:before="40" w:after="80"/>
        <w:ind w:left="360"/>
        <w:rPr>
          <w:rFonts w:ascii="Times New Roman" w:hAnsi="Times New Roman" w:cs="Times New Roman"/>
        </w:rPr>
      </w:pPr>
      <w:r w:rsidRPr="00FF0F9A">
        <w:rPr>
          <w:rFonts w:ascii="Times New Roman" w:hAnsi="Times New Roman" w:cs="Times New Roman"/>
          <w:color w:val="37474F"/>
        </w:rPr>
        <w:t>Attrition is not evenly distributed. Male employees account for 150 exits vs 87 female — but this likely reflects workforce composition. More telling is age: the 26-35 cohort (606 employees) is the most restless. These are early-career professionals with high mobility and options. They are your highest flight-risk segment.</w:t>
      </w:r>
    </w:p>
    <w:p w14:paraId="6636E6D1" w14:textId="77777777" w:rsidR="00D032A7" w:rsidRPr="00FF0F9A" w:rsidRDefault="00000000">
      <w:pPr>
        <w:spacing w:before="160" w:after="40"/>
        <w:rPr>
          <w:rFonts w:ascii="Times New Roman" w:hAnsi="Times New Roman" w:cs="Times New Roman"/>
        </w:rPr>
      </w:pPr>
      <w:r w:rsidRPr="00FF0F9A">
        <w:rPr>
          <w:rFonts w:ascii="Times New Roman" w:hAnsi="Times New Roman" w:cs="Times New Roman"/>
          <w:b/>
          <w:bCs/>
          <w:color w:val="1565C0"/>
        </w:rPr>
        <w:t xml:space="preserve">Chapter 3:  </w:t>
      </w:r>
      <w:r w:rsidRPr="00FF0F9A">
        <w:rPr>
          <w:rFonts w:ascii="Times New Roman" w:hAnsi="Times New Roman" w:cs="Times New Roman"/>
          <w:b/>
          <w:bCs/>
          <w:color w:val="1E3A5F"/>
        </w:rPr>
        <w:t>Which Roles Are Burning Out?</w:t>
      </w:r>
    </w:p>
    <w:p w14:paraId="6341C05B" w14:textId="77777777" w:rsidR="00D032A7" w:rsidRPr="00FF0F9A" w:rsidRDefault="00000000">
      <w:pPr>
        <w:pBdr>
          <w:left w:val="single" w:sz="8" w:space="4" w:color="90CAF9"/>
        </w:pBdr>
        <w:spacing w:before="40" w:after="80"/>
        <w:ind w:left="360"/>
        <w:rPr>
          <w:rFonts w:ascii="Times New Roman" w:hAnsi="Times New Roman" w:cs="Times New Roman"/>
        </w:rPr>
      </w:pPr>
      <w:r w:rsidRPr="00FF0F9A">
        <w:rPr>
          <w:rFonts w:ascii="Times New Roman" w:hAnsi="Times New Roman" w:cs="Times New Roman"/>
          <w:color w:val="37474F"/>
        </w:rPr>
        <w:t>Sales Executives, Research Scientists, and Laboratory Technicians top the attrition chart. These are roles with high workloads, often combined with lower pay bands. The Job Satisfaction matrix confirms Laboratory Technicians show the highest attrition (62) with significant clustering at low satisfaction scores of 1 and 2.</w:t>
      </w:r>
    </w:p>
    <w:p w14:paraId="6C7D5A7E" w14:textId="77777777" w:rsidR="00D032A7" w:rsidRPr="00FF0F9A" w:rsidRDefault="00000000">
      <w:pPr>
        <w:spacing w:before="160" w:after="40"/>
        <w:rPr>
          <w:rFonts w:ascii="Times New Roman" w:hAnsi="Times New Roman" w:cs="Times New Roman"/>
        </w:rPr>
      </w:pPr>
      <w:r w:rsidRPr="00FF0F9A">
        <w:rPr>
          <w:rFonts w:ascii="Times New Roman" w:hAnsi="Times New Roman" w:cs="Times New Roman"/>
          <w:b/>
          <w:bCs/>
          <w:color w:val="1565C0"/>
        </w:rPr>
        <w:t xml:space="preserve">Chapter 4:  </w:t>
      </w:r>
      <w:r w:rsidRPr="00FF0F9A">
        <w:rPr>
          <w:rFonts w:ascii="Times New Roman" w:hAnsi="Times New Roman" w:cs="Times New Roman"/>
          <w:b/>
          <w:bCs/>
          <w:color w:val="1E3A5F"/>
        </w:rPr>
        <w:t>The Salary Signal — Pay Is the Loudest Voice</w:t>
      </w:r>
    </w:p>
    <w:p w14:paraId="20058225" w14:textId="77777777" w:rsidR="00D032A7" w:rsidRPr="00FF0F9A" w:rsidRDefault="00000000">
      <w:pPr>
        <w:pBdr>
          <w:left w:val="single" w:sz="8" w:space="4" w:color="90CAF9"/>
        </w:pBdr>
        <w:spacing w:before="40" w:after="80"/>
        <w:ind w:left="360"/>
        <w:rPr>
          <w:rFonts w:ascii="Times New Roman" w:hAnsi="Times New Roman" w:cs="Times New Roman"/>
        </w:rPr>
      </w:pPr>
      <w:r w:rsidRPr="00FF0F9A">
        <w:rPr>
          <w:rFonts w:ascii="Times New Roman" w:hAnsi="Times New Roman" w:cs="Times New Roman"/>
          <w:color w:val="37474F"/>
        </w:rPr>
        <w:t xml:space="preserve">The Attrition by Salary Slab chart delivers the sharpest insight: 749 of the </w:t>
      </w:r>
      <w:proofErr w:type="gramStart"/>
      <w:r w:rsidRPr="00FF0F9A">
        <w:rPr>
          <w:rFonts w:ascii="Times New Roman" w:hAnsi="Times New Roman" w:cs="Times New Roman"/>
          <w:color w:val="37474F"/>
        </w:rPr>
        <w:t>workforce</w:t>
      </w:r>
      <w:proofErr w:type="gramEnd"/>
      <w:r w:rsidRPr="00FF0F9A">
        <w:rPr>
          <w:rFonts w:ascii="Times New Roman" w:hAnsi="Times New Roman" w:cs="Times New Roman"/>
          <w:color w:val="37474F"/>
        </w:rPr>
        <w:t xml:space="preserve"> sits in the '</w:t>
      </w:r>
      <w:proofErr w:type="spellStart"/>
      <w:r w:rsidRPr="00FF0F9A">
        <w:rPr>
          <w:rFonts w:ascii="Times New Roman" w:hAnsi="Times New Roman" w:cs="Times New Roman"/>
          <w:color w:val="37474F"/>
        </w:rPr>
        <w:t>Upto</w:t>
      </w:r>
      <w:proofErr w:type="spellEnd"/>
      <w:r w:rsidRPr="00FF0F9A">
        <w:rPr>
          <w:rFonts w:ascii="Times New Roman" w:hAnsi="Times New Roman" w:cs="Times New Roman"/>
          <w:color w:val="37474F"/>
        </w:rPr>
        <w:t xml:space="preserve"> 5K' band — and this is where attrition is concentrated. Employees earning below their role average (identified via SQL JOIN analysis) show significantly higher exit rates. The message is clear: underpayment is the primary attrition driver.</w:t>
      </w:r>
    </w:p>
    <w:p w14:paraId="242298ED" w14:textId="77777777" w:rsidR="0039001C" w:rsidRDefault="0039001C">
      <w:pPr>
        <w:spacing w:before="160" w:after="40"/>
        <w:rPr>
          <w:rFonts w:ascii="Times New Roman" w:hAnsi="Times New Roman" w:cs="Times New Roman"/>
          <w:b/>
          <w:bCs/>
          <w:color w:val="1565C0"/>
        </w:rPr>
      </w:pPr>
    </w:p>
    <w:p w14:paraId="0E5E8E5A" w14:textId="62139406" w:rsidR="00D032A7" w:rsidRPr="00FF0F9A" w:rsidRDefault="00000000">
      <w:pPr>
        <w:spacing w:before="160" w:after="40"/>
        <w:rPr>
          <w:rFonts w:ascii="Times New Roman" w:hAnsi="Times New Roman" w:cs="Times New Roman"/>
        </w:rPr>
      </w:pPr>
      <w:r w:rsidRPr="00FF0F9A">
        <w:rPr>
          <w:rFonts w:ascii="Times New Roman" w:hAnsi="Times New Roman" w:cs="Times New Roman"/>
          <w:b/>
          <w:bCs/>
          <w:color w:val="1565C0"/>
        </w:rPr>
        <w:lastRenderedPageBreak/>
        <w:t xml:space="preserve">Chapter 5:  </w:t>
      </w:r>
      <w:r w:rsidRPr="00FF0F9A">
        <w:rPr>
          <w:rFonts w:ascii="Times New Roman" w:hAnsi="Times New Roman" w:cs="Times New Roman"/>
          <w:b/>
          <w:bCs/>
          <w:color w:val="1E3A5F"/>
        </w:rPr>
        <w:t>The Tenure Trap — Two Danger Zones</w:t>
      </w:r>
    </w:p>
    <w:p w14:paraId="5C87BC0E" w14:textId="77777777" w:rsidR="00D032A7" w:rsidRPr="00FF0F9A" w:rsidRDefault="00000000">
      <w:pPr>
        <w:pBdr>
          <w:left w:val="single" w:sz="8" w:space="4" w:color="90CAF9"/>
        </w:pBdr>
        <w:spacing w:before="40" w:after="80"/>
        <w:ind w:left="360"/>
        <w:rPr>
          <w:rFonts w:ascii="Times New Roman" w:hAnsi="Times New Roman" w:cs="Times New Roman"/>
        </w:rPr>
      </w:pPr>
      <w:r w:rsidRPr="00FF0F9A">
        <w:rPr>
          <w:rFonts w:ascii="Times New Roman" w:hAnsi="Times New Roman" w:cs="Times New Roman"/>
          <w:color w:val="37474F"/>
        </w:rPr>
        <w:t>The Attrition by Years at Company line chart reveals two unmistakable spikes: Year 1 (133 exits) and Year 5 (137 exits). These are the onboarding cliff and the mid-career plateau. Employees who survive year one but don't see career growth by year five are the most likely to leave. These are the two windows where HR intervention has the highest ROI.</w:t>
      </w:r>
    </w:p>
    <w:p w14:paraId="5E46491D" w14:textId="77777777" w:rsidR="00D032A7" w:rsidRPr="00FF0F9A" w:rsidRDefault="00000000">
      <w:pPr>
        <w:spacing w:before="160" w:after="40"/>
        <w:rPr>
          <w:rFonts w:ascii="Times New Roman" w:hAnsi="Times New Roman" w:cs="Times New Roman"/>
        </w:rPr>
      </w:pPr>
      <w:r w:rsidRPr="00FF0F9A">
        <w:rPr>
          <w:rFonts w:ascii="Times New Roman" w:hAnsi="Times New Roman" w:cs="Times New Roman"/>
          <w:b/>
          <w:bCs/>
          <w:color w:val="1565C0"/>
        </w:rPr>
        <w:t xml:space="preserve">Chapter 6:  </w:t>
      </w:r>
      <w:r w:rsidRPr="00FF0F9A">
        <w:rPr>
          <w:rFonts w:ascii="Times New Roman" w:hAnsi="Times New Roman" w:cs="Times New Roman"/>
          <w:b/>
          <w:bCs/>
          <w:color w:val="1E3A5F"/>
        </w:rPr>
        <w:t>Education &amp; Background — Who Has Options Elsewhere?</w:t>
      </w:r>
    </w:p>
    <w:p w14:paraId="496FCA2E" w14:textId="77777777" w:rsidR="00D032A7" w:rsidRPr="00FF0F9A" w:rsidRDefault="00000000">
      <w:pPr>
        <w:pBdr>
          <w:left w:val="single" w:sz="8" w:space="4" w:color="90CAF9"/>
        </w:pBdr>
        <w:spacing w:before="40" w:after="80"/>
        <w:ind w:left="360"/>
        <w:rPr>
          <w:rFonts w:ascii="Times New Roman" w:hAnsi="Times New Roman" w:cs="Times New Roman"/>
        </w:rPr>
      </w:pPr>
      <w:r w:rsidRPr="00FF0F9A">
        <w:rPr>
          <w:rFonts w:ascii="Times New Roman" w:hAnsi="Times New Roman" w:cs="Times New Roman"/>
          <w:color w:val="37474F"/>
        </w:rPr>
        <w:t>Life Sciences (41%) and Medical (32%) graduates dominate attrition. These are highly sought-after professionals in an active external job market. Their attrition isn't about dissatisfaction alone — it's about opportunity cost. The organization is competing with a marketplace that values these skills highly.</w:t>
      </w:r>
    </w:p>
    <w:p w14:paraId="60AC2F16" w14:textId="77777777" w:rsidR="00D032A7" w:rsidRPr="00FF0F9A" w:rsidRDefault="00000000">
      <w:pPr>
        <w:spacing w:before="160" w:after="40"/>
        <w:rPr>
          <w:rFonts w:ascii="Times New Roman" w:hAnsi="Times New Roman" w:cs="Times New Roman"/>
        </w:rPr>
      </w:pPr>
      <w:r w:rsidRPr="00FF0F9A">
        <w:rPr>
          <w:rFonts w:ascii="Times New Roman" w:hAnsi="Times New Roman" w:cs="Times New Roman"/>
          <w:b/>
          <w:bCs/>
          <w:color w:val="1565C0"/>
        </w:rPr>
        <w:t xml:space="preserve">Chapter 7:  </w:t>
      </w:r>
      <w:r w:rsidRPr="00FF0F9A">
        <w:rPr>
          <w:rFonts w:ascii="Times New Roman" w:hAnsi="Times New Roman" w:cs="Times New Roman"/>
          <w:b/>
          <w:bCs/>
          <w:color w:val="1E3A5F"/>
        </w:rPr>
        <w:t>The Conclusion — A Retention Roadmap</w:t>
      </w:r>
    </w:p>
    <w:p w14:paraId="0840C4FD" w14:textId="2A8F6864" w:rsidR="00FF0F9A" w:rsidRPr="00FF0F9A" w:rsidRDefault="00000000" w:rsidP="00FF0F9A">
      <w:pPr>
        <w:pBdr>
          <w:left w:val="single" w:sz="8" w:space="4" w:color="90CAF9"/>
        </w:pBdr>
        <w:spacing w:before="40" w:after="80"/>
        <w:ind w:left="360"/>
        <w:rPr>
          <w:rFonts w:ascii="Times New Roman" w:hAnsi="Times New Roman" w:cs="Times New Roman"/>
        </w:rPr>
      </w:pPr>
      <w:r w:rsidRPr="00FF0F9A">
        <w:rPr>
          <w:rFonts w:ascii="Times New Roman" w:hAnsi="Times New Roman" w:cs="Times New Roman"/>
          <w:color w:val="37474F"/>
        </w:rPr>
        <w:t>The data tells a consistent story: underpaid employees in high-pressure roles, concentrated in the 26-35 age band, with life sciences backgrounds, are leaving at two key tenure points. The fix requires salary correction in lower bands, structured career development milestones, and proactive engagement programs at the Year 1 and Year 5 marks.</w:t>
      </w:r>
    </w:p>
    <w:p w14:paraId="63F6D28B" w14:textId="77777777" w:rsidR="00D032A7" w:rsidRPr="00FF0F9A" w:rsidRDefault="00000000">
      <w:pPr>
        <w:pStyle w:val="Heading1"/>
        <w:pBdr>
          <w:bottom w:val="single" w:sz="6" w:space="1" w:color="1565C0"/>
        </w:pBdr>
        <w:rPr>
          <w:rFonts w:ascii="Times New Roman" w:hAnsi="Times New Roman" w:cs="Times New Roman"/>
        </w:rPr>
      </w:pPr>
      <w:r w:rsidRPr="00FF0F9A">
        <w:rPr>
          <w:rFonts w:ascii="Times New Roman" w:hAnsi="Times New Roman" w:cs="Times New Roman"/>
        </w:rPr>
        <w:t>7. Phase 2 — SQL Analysis (MySQL)</w:t>
      </w:r>
    </w:p>
    <w:p w14:paraId="0EF81722" w14:textId="77777777" w:rsidR="00D032A7" w:rsidRPr="00FF0F9A" w:rsidRDefault="00000000">
      <w:pPr>
        <w:spacing w:before="60" w:after="60"/>
        <w:rPr>
          <w:rFonts w:ascii="Times New Roman" w:hAnsi="Times New Roman" w:cs="Times New Roman"/>
        </w:rPr>
      </w:pPr>
      <w:r w:rsidRPr="00FF0F9A">
        <w:rPr>
          <w:rFonts w:ascii="Times New Roman" w:hAnsi="Times New Roman" w:cs="Times New Roman"/>
        </w:rPr>
        <w:t>40 SQL queries were written and executed across four structured difficulty levels, each mapped to a specific HR business question.</w:t>
      </w:r>
    </w:p>
    <w:p w14:paraId="5E9C37C2" w14:textId="77777777" w:rsidR="00D032A7" w:rsidRPr="00FF0F9A" w:rsidRDefault="00D032A7">
      <w:pPr>
        <w:spacing w:before="80" w:after="80"/>
        <w:rPr>
          <w:rFonts w:ascii="Times New Roman" w:hAnsi="Times New Roman" w:cs="Times New Roman"/>
        </w:rPr>
      </w:pPr>
    </w:p>
    <w:p w14:paraId="2A140776" w14:textId="77777777" w:rsidR="00D032A7" w:rsidRPr="00FF0F9A" w:rsidRDefault="00000000">
      <w:pPr>
        <w:pStyle w:val="Heading2"/>
        <w:rPr>
          <w:rFonts w:ascii="Times New Roman" w:hAnsi="Times New Roman" w:cs="Times New Roman"/>
        </w:rPr>
      </w:pPr>
      <w:r w:rsidRPr="00FF0F9A">
        <w:rPr>
          <w:rFonts w:ascii="Times New Roman" w:hAnsi="Times New Roman" w:cs="Times New Roman"/>
        </w:rPr>
        <w:t>7.1 Query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032A7" w:rsidRPr="00FF0F9A" w14:paraId="42CEA820" w14:textId="77777777">
        <w:tc>
          <w:tcPr>
            <w:tcW w:w="312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vAlign w:val="center"/>
          </w:tcPr>
          <w:p w14:paraId="5D6F089E" w14:textId="77777777" w:rsidR="00D032A7" w:rsidRPr="00FF0F9A" w:rsidRDefault="00000000">
            <w:pPr>
              <w:jc w:val="center"/>
              <w:rPr>
                <w:rFonts w:ascii="Times New Roman" w:hAnsi="Times New Roman" w:cs="Times New Roman"/>
              </w:rPr>
            </w:pPr>
            <w:r w:rsidRPr="00FF0F9A">
              <w:rPr>
                <w:rFonts w:ascii="Times New Roman" w:hAnsi="Times New Roman" w:cs="Times New Roman"/>
                <w:b/>
                <w:bCs/>
                <w:color w:val="FFFFFF"/>
                <w:sz w:val="20"/>
                <w:szCs w:val="20"/>
              </w:rPr>
              <w:t>Category</w:t>
            </w:r>
          </w:p>
        </w:tc>
        <w:tc>
          <w:tcPr>
            <w:tcW w:w="312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vAlign w:val="center"/>
          </w:tcPr>
          <w:p w14:paraId="07AA6B92" w14:textId="77777777" w:rsidR="00D032A7" w:rsidRPr="00FF0F9A" w:rsidRDefault="00000000">
            <w:pPr>
              <w:jc w:val="center"/>
              <w:rPr>
                <w:rFonts w:ascii="Times New Roman" w:hAnsi="Times New Roman" w:cs="Times New Roman"/>
              </w:rPr>
            </w:pPr>
            <w:r w:rsidRPr="00FF0F9A">
              <w:rPr>
                <w:rFonts w:ascii="Times New Roman" w:hAnsi="Times New Roman" w:cs="Times New Roman"/>
                <w:b/>
                <w:bCs/>
                <w:color w:val="FFFFFF"/>
                <w:sz w:val="20"/>
                <w:szCs w:val="20"/>
              </w:rPr>
              <w:t>Queries</w:t>
            </w:r>
          </w:p>
        </w:tc>
        <w:tc>
          <w:tcPr>
            <w:tcW w:w="312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vAlign w:val="center"/>
          </w:tcPr>
          <w:p w14:paraId="2FED6F2C" w14:textId="77777777" w:rsidR="00D032A7" w:rsidRPr="00FF0F9A" w:rsidRDefault="00000000">
            <w:pPr>
              <w:jc w:val="center"/>
              <w:rPr>
                <w:rFonts w:ascii="Times New Roman" w:hAnsi="Times New Roman" w:cs="Times New Roman"/>
              </w:rPr>
            </w:pPr>
            <w:r w:rsidRPr="00FF0F9A">
              <w:rPr>
                <w:rFonts w:ascii="Times New Roman" w:hAnsi="Times New Roman" w:cs="Times New Roman"/>
                <w:b/>
                <w:bCs/>
                <w:color w:val="FFFFFF"/>
                <w:sz w:val="20"/>
                <w:szCs w:val="20"/>
              </w:rPr>
              <w:t>Focus Area</w:t>
            </w:r>
          </w:p>
        </w:tc>
      </w:tr>
      <w:tr w:rsidR="00D032A7" w:rsidRPr="00FF0F9A" w14:paraId="3D91ADB6"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14B5DC" w14:textId="77777777" w:rsidR="00D032A7" w:rsidRPr="00FF0F9A" w:rsidRDefault="00000000">
            <w:pPr>
              <w:rPr>
                <w:rFonts w:ascii="Times New Roman" w:hAnsi="Times New Roman" w:cs="Times New Roman"/>
              </w:rPr>
            </w:pPr>
            <w:r w:rsidRPr="00FF0F9A">
              <w:rPr>
                <w:rFonts w:ascii="Times New Roman" w:hAnsi="Times New Roman" w:cs="Times New Roman"/>
                <w:sz w:val="20"/>
                <w:szCs w:val="20"/>
              </w:rPr>
              <w:t>Basic SQL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91716A" w14:textId="77777777" w:rsidR="00D032A7" w:rsidRPr="00FF0F9A" w:rsidRDefault="00000000">
            <w:pPr>
              <w:rPr>
                <w:rFonts w:ascii="Times New Roman" w:hAnsi="Times New Roman" w:cs="Times New Roman"/>
              </w:rPr>
            </w:pPr>
            <w:r w:rsidRPr="00FF0F9A">
              <w:rPr>
                <w:rFonts w:ascii="Times New Roman" w:hAnsi="Times New Roman" w:cs="Times New Roman"/>
                <w:sz w:val="20"/>
                <w:szCs w:val="20"/>
              </w:rPr>
              <w:t>Q1 – Q10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B8EE0F" w14:textId="77777777" w:rsidR="00D032A7" w:rsidRPr="00FF0F9A" w:rsidRDefault="00000000">
            <w:pPr>
              <w:rPr>
                <w:rFonts w:ascii="Times New Roman" w:hAnsi="Times New Roman" w:cs="Times New Roman"/>
              </w:rPr>
            </w:pPr>
            <w:r w:rsidRPr="00FF0F9A">
              <w:rPr>
                <w:rFonts w:ascii="Times New Roman" w:hAnsi="Times New Roman" w:cs="Times New Roman"/>
                <w:sz w:val="20"/>
                <w:szCs w:val="20"/>
              </w:rPr>
              <w:t>Employee counts, salary stats, gender and education breakdowns</w:t>
            </w:r>
          </w:p>
        </w:tc>
      </w:tr>
      <w:tr w:rsidR="00D032A7" w:rsidRPr="00FF0F9A" w14:paraId="76269FEC"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20" w:type="dxa"/>
              <w:bottom w:w="60" w:type="dxa"/>
              <w:right w:w="120" w:type="dxa"/>
            </w:tcMar>
          </w:tcPr>
          <w:p w14:paraId="18C1E70D" w14:textId="77777777" w:rsidR="00D032A7" w:rsidRPr="00FF0F9A" w:rsidRDefault="00000000">
            <w:pPr>
              <w:rPr>
                <w:rFonts w:ascii="Times New Roman" w:hAnsi="Times New Roman" w:cs="Times New Roman"/>
              </w:rPr>
            </w:pPr>
            <w:r w:rsidRPr="00FF0F9A">
              <w:rPr>
                <w:rFonts w:ascii="Times New Roman" w:hAnsi="Times New Roman" w:cs="Times New Roman"/>
                <w:sz w:val="20"/>
                <w:szCs w:val="20"/>
              </w:rPr>
              <w:t>Dashboard-Aligned</w:t>
            </w:r>
          </w:p>
        </w:tc>
        <w:tc>
          <w:tcPr>
            <w:tcW w:w="312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20" w:type="dxa"/>
              <w:bottom w:w="60" w:type="dxa"/>
              <w:right w:w="120" w:type="dxa"/>
            </w:tcMar>
          </w:tcPr>
          <w:p w14:paraId="61C99F95" w14:textId="77777777" w:rsidR="00D032A7" w:rsidRPr="00FF0F9A" w:rsidRDefault="00000000">
            <w:pPr>
              <w:rPr>
                <w:rFonts w:ascii="Times New Roman" w:hAnsi="Times New Roman" w:cs="Times New Roman"/>
              </w:rPr>
            </w:pPr>
            <w:r w:rsidRPr="00FF0F9A">
              <w:rPr>
                <w:rFonts w:ascii="Times New Roman" w:hAnsi="Times New Roman" w:cs="Times New Roman"/>
                <w:sz w:val="20"/>
                <w:szCs w:val="20"/>
              </w:rPr>
              <w:t>Q11 – Q20</w:t>
            </w:r>
          </w:p>
        </w:tc>
        <w:tc>
          <w:tcPr>
            <w:tcW w:w="312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20" w:type="dxa"/>
              <w:bottom w:w="60" w:type="dxa"/>
              <w:right w:w="120" w:type="dxa"/>
            </w:tcMar>
          </w:tcPr>
          <w:p w14:paraId="0EFC0A5F" w14:textId="77777777" w:rsidR="00D032A7" w:rsidRPr="00FF0F9A" w:rsidRDefault="00000000">
            <w:pPr>
              <w:rPr>
                <w:rFonts w:ascii="Times New Roman" w:hAnsi="Times New Roman" w:cs="Times New Roman"/>
              </w:rPr>
            </w:pPr>
            <w:r w:rsidRPr="00FF0F9A">
              <w:rPr>
                <w:rFonts w:ascii="Times New Roman" w:hAnsi="Times New Roman" w:cs="Times New Roman"/>
                <w:sz w:val="20"/>
                <w:szCs w:val="20"/>
              </w:rPr>
              <w:t>Attrition by job role, age group, salary slab, department</w:t>
            </w:r>
          </w:p>
        </w:tc>
      </w:tr>
      <w:tr w:rsidR="00D032A7" w:rsidRPr="00FF0F9A" w14:paraId="618AC3E1"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D21087" w14:textId="77777777" w:rsidR="00D032A7" w:rsidRPr="00FF0F9A" w:rsidRDefault="00000000">
            <w:pPr>
              <w:rPr>
                <w:rFonts w:ascii="Times New Roman" w:hAnsi="Times New Roman" w:cs="Times New Roman"/>
              </w:rPr>
            </w:pPr>
            <w:r w:rsidRPr="00FF0F9A">
              <w:rPr>
                <w:rFonts w:ascii="Times New Roman" w:hAnsi="Times New Roman" w:cs="Times New Roman"/>
                <w:sz w:val="20"/>
                <w:szCs w:val="20"/>
              </w:rPr>
              <w:t>Intermediate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D0E52F" w14:textId="77777777" w:rsidR="00D032A7" w:rsidRPr="00FF0F9A" w:rsidRDefault="00000000">
            <w:pPr>
              <w:rPr>
                <w:rFonts w:ascii="Times New Roman" w:hAnsi="Times New Roman" w:cs="Times New Roman"/>
              </w:rPr>
            </w:pPr>
            <w:r w:rsidRPr="00FF0F9A">
              <w:rPr>
                <w:rFonts w:ascii="Times New Roman" w:hAnsi="Times New Roman" w:cs="Times New Roman"/>
                <w:sz w:val="20"/>
                <w:szCs w:val="20"/>
              </w:rPr>
              <w:t>Q21 – Q30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F50341" w14:textId="77777777" w:rsidR="00D032A7" w:rsidRPr="00FF0F9A" w:rsidRDefault="00000000">
            <w:pPr>
              <w:rPr>
                <w:rFonts w:ascii="Times New Roman" w:hAnsi="Times New Roman" w:cs="Times New Roman"/>
              </w:rPr>
            </w:pPr>
            <w:r w:rsidRPr="00FF0F9A">
              <w:rPr>
                <w:rFonts w:ascii="Times New Roman" w:hAnsi="Times New Roman" w:cs="Times New Roman"/>
                <w:sz w:val="20"/>
                <w:szCs w:val="20"/>
              </w:rPr>
              <w:t>Tenure CASE logic, overtime, marital status, work-life balance</w:t>
            </w:r>
          </w:p>
        </w:tc>
      </w:tr>
      <w:tr w:rsidR="00D032A7" w:rsidRPr="00FF0F9A" w14:paraId="5EEE0315"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20" w:type="dxa"/>
              <w:bottom w:w="60" w:type="dxa"/>
              <w:right w:w="120" w:type="dxa"/>
            </w:tcMar>
          </w:tcPr>
          <w:p w14:paraId="238984D4" w14:textId="77777777" w:rsidR="00D032A7" w:rsidRPr="00FF0F9A" w:rsidRDefault="00000000">
            <w:pPr>
              <w:rPr>
                <w:rFonts w:ascii="Times New Roman" w:hAnsi="Times New Roman" w:cs="Times New Roman"/>
              </w:rPr>
            </w:pPr>
            <w:r w:rsidRPr="00FF0F9A">
              <w:rPr>
                <w:rFonts w:ascii="Times New Roman" w:hAnsi="Times New Roman" w:cs="Times New Roman"/>
                <w:sz w:val="20"/>
                <w:szCs w:val="20"/>
              </w:rPr>
              <w:t>Advanced</w:t>
            </w:r>
          </w:p>
        </w:tc>
        <w:tc>
          <w:tcPr>
            <w:tcW w:w="312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20" w:type="dxa"/>
              <w:bottom w:w="60" w:type="dxa"/>
              <w:right w:w="120" w:type="dxa"/>
            </w:tcMar>
          </w:tcPr>
          <w:p w14:paraId="6DB976AE" w14:textId="77777777" w:rsidR="00D032A7" w:rsidRPr="00FF0F9A" w:rsidRDefault="00000000">
            <w:pPr>
              <w:rPr>
                <w:rFonts w:ascii="Times New Roman" w:hAnsi="Times New Roman" w:cs="Times New Roman"/>
              </w:rPr>
            </w:pPr>
            <w:r w:rsidRPr="00FF0F9A">
              <w:rPr>
                <w:rFonts w:ascii="Times New Roman" w:hAnsi="Times New Roman" w:cs="Times New Roman"/>
                <w:sz w:val="20"/>
                <w:szCs w:val="20"/>
              </w:rPr>
              <w:t>Q31 – Q40</w:t>
            </w:r>
          </w:p>
        </w:tc>
        <w:tc>
          <w:tcPr>
            <w:tcW w:w="312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20" w:type="dxa"/>
              <w:bottom w:w="60" w:type="dxa"/>
              <w:right w:w="120" w:type="dxa"/>
            </w:tcMar>
          </w:tcPr>
          <w:p w14:paraId="7F0ADDDA" w14:textId="77777777" w:rsidR="00D032A7" w:rsidRPr="00FF0F9A" w:rsidRDefault="00000000">
            <w:pPr>
              <w:rPr>
                <w:rFonts w:ascii="Times New Roman" w:hAnsi="Times New Roman" w:cs="Times New Roman"/>
              </w:rPr>
            </w:pPr>
            <w:r w:rsidRPr="00FF0F9A">
              <w:rPr>
                <w:rFonts w:ascii="Times New Roman" w:hAnsi="Times New Roman" w:cs="Times New Roman"/>
                <w:sz w:val="20"/>
                <w:szCs w:val="20"/>
              </w:rPr>
              <w:t>Subqueries, JOINs, HAVING clauses, above-average attrition filters</w:t>
            </w:r>
          </w:p>
        </w:tc>
      </w:tr>
    </w:tbl>
    <w:p w14:paraId="6BF92574" w14:textId="77777777" w:rsidR="00D032A7" w:rsidRPr="00FF0F9A" w:rsidRDefault="00D032A7">
      <w:pPr>
        <w:spacing w:before="80" w:after="80"/>
        <w:rPr>
          <w:rFonts w:ascii="Times New Roman" w:hAnsi="Times New Roman" w:cs="Times New Roman"/>
        </w:rPr>
      </w:pPr>
    </w:p>
    <w:p w14:paraId="501EB166" w14:textId="77777777" w:rsidR="00D032A7" w:rsidRDefault="00000000">
      <w:pPr>
        <w:pStyle w:val="Heading2"/>
        <w:rPr>
          <w:rFonts w:ascii="Times New Roman" w:hAnsi="Times New Roman" w:cs="Times New Roman"/>
        </w:rPr>
      </w:pPr>
      <w:r w:rsidRPr="00FF0F9A">
        <w:rPr>
          <w:rFonts w:ascii="Times New Roman" w:hAnsi="Times New Roman" w:cs="Times New Roman"/>
        </w:rPr>
        <w:t>7.2 SQL Techniques Demonstrated</w:t>
      </w:r>
    </w:p>
    <w:p w14:paraId="5BD0B215" w14:textId="704CAB57" w:rsidR="00062A21" w:rsidRPr="00062A21" w:rsidRDefault="00062A21">
      <w:pPr>
        <w:pStyle w:val="Heading2"/>
        <w:rPr>
          <w:rFonts w:ascii="Times New Roman" w:hAnsi="Times New Roman" w:cs="Times New Roman"/>
          <w:color w:val="auto"/>
          <w:sz w:val="22"/>
          <w:szCs w:val="22"/>
        </w:rPr>
      </w:pPr>
      <w:r w:rsidRPr="00062A21">
        <w:rPr>
          <w:rFonts w:ascii="Times New Roman" w:hAnsi="Times New Roman" w:cs="Times New Roman"/>
          <w:color w:val="auto"/>
          <w:sz w:val="22"/>
          <w:szCs w:val="22"/>
        </w:rPr>
        <w:t>Aggregate Functions:</w:t>
      </w:r>
    </w:p>
    <w:p w14:paraId="44888360" w14:textId="66DBE92F" w:rsidR="00D032A7" w:rsidRPr="00062A21" w:rsidRDefault="00000000">
      <w:pPr>
        <w:pStyle w:val="ListParagraph"/>
        <w:numPr>
          <w:ilvl w:val="0"/>
          <w:numId w:val="2"/>
        </w:numPr>
        <w:spacing w:before="40" w:after="40"/>
        <w:rPr>
          <w:rFonts w:ascii="Times New Roman" w:hAnsi="Times New Roman" w:cs="Times New Roman"/>
        </w:rPr>
      </w:pPr>
      <w:r w:rsidRPr="00062A21">
        <w:rPr>
          <w:rFonts w:ascii="Times New Roman" w:hAnsi="Times New Roman" w:cs="Times New Roman"/>
        </w:rPr>
        <w:t xml:space="preserve"> </w:t>
      </w:r>
      <w:proofErr w:type="gramStart"/>
      <w:r w:rsidRPr="00062A21">
        <w:rPr>
          <w:rFonts w:ascii="Times New Roman" w:hAnsi="Times New Roman" w:cs="Times New Roman"/>
        </w:rPr>
        <w:t>COUNT(</w:t>
      </w:r>
      <w:proofErr w:type="gramEnd"/>
      <w:r w:rsidRPr="00062A21">
        <w:rPr>
          <w:rFonts w:ascii="Times New Roman" w:hAnsi="Times New Roman" w:cs="Times New Roman"/>
        </w:rPr>
        <w:t xml:space="preserve">), </w:t>
      </w:r>
      <w:proofErr w:type="gramStart"/>
      <w:r w:rsidRPr="00062A21">
        <w:rPr>
          <w:rFonts w:ascii="Times New Roman" w:hAnsi="Times New Roman" w:cs="Times New Roman"/>
        </w:rPr>
        <w:t>AVG(</w:t>
      </w:r>
      <w:proofErr w:type="gramEnd"/>
      <w:r w:rsidRPr="00062A21">
        <w:rPr>
          <w:rFonts w:ascii="Times New Roman" w:hAnsi="Times New Roman" w:cs="Times New Roman"/>
        </w:rPr>
        <w:t xml:space="preserve">), </w:t>
      </w:r>
      <w:proofErr w:type="gramStart"/>
      <w:r w:rsidRPr="00062A21">
        <w:rPr>
          <w:rFonts w:ascii="Times New Roman" w:hAnsi="Times New Roman" w:cs="Times New Roman"/>
        </w:rPr>
        <w:t>MIN(</w:t>
      </w:r>
      <w:proofErr w:type="gramEnd"/>
      <w:r w:rsidRPr="00062A21">
        <w:rPr>
          <w:rFonts w:ascii="Times New Roman" w:hAnsi="Times New Roman" w:cs="Times New Roman"/>
        </w:rPr>
        <w:t xml:space="preserve">), </w:t>
      </w:r>
      <w:proofErr w:type="gramStart"/>
      <w:r w:rsidRPr="00062A21">
        <w:rPr>
          <w:rFonts w:ascii="Times New Roman" w:hAnsi="Times New Roman" w:cs="Times New Roman"/>
        </w:rPr>
        <w:t>MAX(</w:t>
      </w:r>
      <w:proofErr w:type="gramEnd"/>
      <w:r w:rsidRPr="00062A21">
        <w:rPr>
          <w:rFonts w:ascii="Times New Roman" w:hAnsi="Times New Roman" w:cs="Times New Roman"/>
        </w:rPr>
        <w:t xml:space="preserve">), </w:t>
      </w:r>
      <w:proofErr w:type="gramStart"/>
      <w:r w:rsidRPr="00062A21">
        <w:rPr>
          <w:rFonts w:ascii="Times New Roman" w:hAnsi="Times New Roman" w:cs="Times New Roman"/>
        </w:rPr>
        <w:t>ROUND(</w:t>
      </w:r>
      <w:proofErr w:type="gramEnd"/>
      <w:r w:rsidRPr="00062A21">
        <w:rPr>
          <w:rFonts w:ascii="Times New Roman" w:hAnsi="Times New Roman" w:cs="Times New Roman"/>
        </w:rPr>
        <w:t>) for summary statistics</w:t>
      </w:r>
      <w:r w:rsidR="00062A21" w:rsidRPr="00062A21">
        <w:rPr>
          <w:rFonts w:ascii="Times New Roman" w:hAnsi="Times New Roman" w:cs="Times New Roman"/>
        </w:rPr>
        <w:t>.</w:t>
      </w:r>
    </w:p>
    <w:p w14:paraId="5BCD715A" w14:textId="2CF8FEC2" w:rsidR="00062A21" w:rsidRPr="00062A21" w:rsidRDefault="00062A21" w:rsidP="00062A21">
      <w:pPr>
        <w:spacing w:before="40" w:after="40"/>
        <w:rPr>
          <w:rFonts w:ascii="Times New Roman" w:hAnsi="Times New Roman" w:cs="Times New Roman"/>
          <w:b/>
          <w:bCs/>
        </w:rPr>
      </w:pPr>
      <w:r w:rsidRPr="00062A21">
        <w:rPr>
          <w:rFonts w:ascii="Times New Roman" w:hAnsi="Times New Roman" w:cs="Times New Roman"/>
          <w:b/>
          <w:bCs/>
        </w:rPr>
        <w:t>Conditional Logic:</w:t>
      </w:r>
    </w:p>
    <w:p w14:paraId="4424D43D" w14:textId="2DD21A02" w:rsidR="00D032A7" w:rsidRPr="00062A21" w:rsidRDefault="00000000">
      <w:pPr>
        <w:pStyle w:val="ListParagraph"/>
        <w:numPr>
          <w:ilvl w:val="0"/>
          <w:numId w:val="2"/>
        </w:numPr>
        <w:spacing w:before="40" w:after="40"/>
        <w:rPr>
          <w:rFonts w:ascii="Times New Roman" w:hAnsi="Times New Roman" w:cs="Times New Roman"/>
        </w:rPr>
      </w:pPr>
      <w:r w:rsidRPr="00062A21">
        <w:rPr>
          <w:rFonts w:ascii="Times New Roman" w:hAnsi="Times New Roman" w:cs="Times New Roman"/>
        </w:rPr>
        <w:t xml:space="preserve"> CASE WHEN for tenure classification (Early / Mid / Late) and salary grouping</w:t>
      </w:r>
      <w:r w:rsidR="00062A21" w:rsidRPr="00062A21">
        <w:rPr>
          <w:rFonts w:ascii="Times New Roman" w:hAnsi="Times New Roman" w:cs="Times New Roman"/>
        </w:rPr>
        <w:t>.</w:t>
      </w:r>
    </w:p>
    <w:p w14:paraId="1CB2C4B6" w14:textId="3245A076" w:rsidR="00062A21" w:rsidRPr="00062A21" w:rsidRDefault="00062A21" w:rsidP="00062A21">
      <w:pPr>
        <w:spacing w:before="40" w:after="40"/>
        <w:rPr>
          <w:rFonts w:ascii="Times New Roman" w:hAnsi="Times New Roman" w:cs="Times New Roman"/>
          <w:b/>
          <w:bCs/>
        </w:rPr>
      </w:pPr>
      <w:r w:rsidRPr="00062A21">
        <w:rPr>
          <w:rFonts w:ascii="Times New Roman" w:hAnsi="Times New Roman" w:cs="Times New Roman"/>
          <w:b/>
          <w:bCs/>
        </w:rPr>
        <w:t>Subqueries:</w:t>
      </w:r>
    </w:p>
    <w:p w14:paraId="53EF043F" w14:textId="342FF853" w:rsidR="00D032A7" w:rsidRPr="00062A21" w:rsidRDefault="00000000">
      <w:pPr>
        <w:pStyle w:val="ListParagraph"/>
        <w:numPr>
          <w:ilvl w:val="0"/>
          <w:numId w:val="2"/>
        </w:numPr>
        <w:spacing w:before="40" w:after="40"/>
        <w:rPr>
          <w:rFonts w:ascii="Times New Roman" w:hAnsi="Times New Roman" w:cs="Times New Roman"/>
        </w:rPr>
      </w:pPr>
      <w:r w:rsidRPr="00062A21">
        <w:rPr>
          <w:rFonts w:ascii="Times New Roman" w:hAnsi="Times New Roman" w:cs="Times New Roman"/>
        </w:rPr>
        <w:t xml:space="preserve"> Employees earning below company-wide and role-level average salary</w:t>
      </w:r>
    </w:p>
    <w:p w14:paraId="6B66D5EB" w14:textId="690DB58C" w:rsidR="00062A21" w:rsidRPr="00062A21" w:rsidRDefault="00062A21" w:rsidP="00062A21">
      <w:pPr>
        <w:pStyle w:val="ListParagraph"/>
        <w:numPr>
          <w:ilvl w:val="0"/>
          <w:numId w:val="2"/>
        </w:numPr>
        <w:spacing w:before="40" w:after="40"/>
        <w:rPr>
          <w:rFonts w:ascii="Times New Roman" w:hAnsi="Times New Roman" w:cs="Times New Roman"/>
        </w:rPr>
      </w:pPr>
      <w:r w:rsidRPr="00062A21">
        <w:rPr>
          <w:rFonts w:ascii="Times New Roman" w:hAnsi="Times New Roman" w:cs="Times New Roman"/>
        </w:rPr>
        <w:t>GROUP BY + HAVING:</w:t>
      </w:r>
    </w:p>
    <w:p w14:paraId="1382C7CC" w14:textId="107A6D2A" w:rsidR="00D032A7" w:rsidRPr="00062A21" w:rsidRDefault="00000000">
      <w:pPr>
        <w:pStyle w:val="ListParagraph"/>
        <w:numPr>
          <w:ilvl w:val="0"/>
          <w:numId w:val="2"/>
        </w:numPr>
        <w:spacing w:before="40" w:after="40"/>
        <w:rPr>
          <w:rFonts w:ascii="Times New Roman" w:hAnsi="Times New Roman" w:cs="Times New Roman"/>
        </w:rPr>
      </w:pPr>
      <w:r w:rsidRPr="00062A21">
        <w:rPr>
          <w:rFonts w:ascii="Times New Roman" w:hAnsi="Times New Roman" w:cs="Times New Roman"/>
        </w:rPr>
        <w:lastRenderedPageBreak/>
        <w:t xml:space="preserve"> Departments and job roles with above-average attrition rate</w:t>
      </w:r>
    </w:p>
    <w:p w14:paraId="473415FA" w14:textId="652B4860" w:rsidR="00062A21" w:rsidRPr="00062A21" w:rsidRDefault="00062A21" w:rsidP="00062A21">
      <w:pPr>
        <w:spacing w:before="40" w:after="40"/>
        <w:rPr>
          <w:rFonts w:ascii="Times New Roman" w:hAnsi="Times New Roman" w:cs="Times New Roman"/>
          <w:b/>
          <w:bCs/>
        </w:rPr>
      </w:pPr>
      <w:r w:rsidRPr="00062A21">
        <w:rPr>
          <w:rFonts w:ascii="Times New Roman" w:hAnsi="Times New Roman" w:cs="Times New Roman"/>
          <w:b/>
          <w:bCs/>
        </w:rPr>
        <w:t>Self-JOIN:</w:t>
      </w:r>
    </w:p>
    <w:p w14:paraId="1B378799" w14:textId="2F9138EC" w:rsidR="00D032A7" w:rsidRPr="00062A21" w:rsidRDefault="00000000">
      <w:pPr>
        <w:pStyle w:val="ListParagraph"/>
        <w:numPr>
          <w:ilvl w:val="0"/>
          <w:numId w:val="2"/>
        </w:numPr>
        <w:spacing w:before="40" w:after="40"/>
        <w:rPr>
          <w:rFonts w:ascii="Times New Roman" w:hAnsi="Times New Roman" w:cs="Times New Roman"/>
        </w:rPr>
      </w:pPr>
      <w:r w:rsidRPr="00062A21">
        <w:rPr>
          <w:rFonts w:ascii="Times New Roman" w:hAnsi="Times New Roman" w:cs="Times New Roman"/>
        </w:rPr>
        <w:t xml:space="preserve"> Comparing individual salary against Job</w:t>
      </w:r>
      <w:r w:rsidR="00062A21">
        <w:rPr>
          <w:rFonts w:ascii="Times New Roman" w:hAnsi="Times New Roman" w:cs="Times New Roman"/>
        </w:rPr>
        <w:t xml:space="preserve"> </w:t>
      </w:r>
      <w:r w:rsidRPr="00062A21">
        <w:rPr>
          <w:rFonts w:ascii="Times New Roman" w:hAnsi="Times New Roman" w:cs="Times New Roman"/>
        </w:rPr>
        <w:t>Role average to identify underpaid employees</w:t>
      </w:r>
    </w:p>
    <w:p w14:paraId="5345F0C2" w14:textId="1CD3E05A" w:rsidR="00062A21" w:rsidRPr="00062A21" w:rsidRDefault="00062A21" w:rsidP="00062A21">
      <w:pPr>
        <w:spacing w:before="40" w:after="40"/>
        <w:rPr>
          <w:rFonts w:ascii="Times New Roman" w:hAnsi="Times New Roman" w:cs="Times New Roman"/>
          <w:b/>
          <w:bCs/>
        </w:rPr>
      </w:pPr>
      <w:r w:rsidRPr="00062A21">
        <w:rPr>
          <w:rFonts w:ascii="Times New Roman" w:hAnsi="Times New Roman" w:cs="Times New Roman"/>
          <w:b/>
          <w:bCs/>
        </w:rPr>
        <w:t>Cumulative Analysis:</w:t>
      </w:r>
    </w:p>
    <w:p w14:paraId="3C59ABAF" w14:textId="77AFD44B" w:rsidR="00D032A7" w:rsidRPr="00062A21" w:rsidRDefault="00000000">
      <w:pPr>
        <w:pStyle w:val="ListParagraph"/>
        <w:numPr>
          <w:ilvl w:val="0"/>
          <w:numId w:val="2"/>
        </w:numPr>
        <w:spacing w:before="40" w:after="40"/>
        <w:rPr>
          <w:rFonts w:ascii="Times New Roman" w:hAnsi="Times New Roman" w:cs="Times New Roman"/>
        </w:rPr>
      </w:pPr>
      <w:r w:rsidRPr="00062A21">
        <w:rPr>
          <w:rFonts w:ascii="Times New Roman" w:hAnsi="Times New Roman" w:cs="Times New Roman"/>
        </w:rPr>
        <w:t>Attrition count grouped by Years</w:t>
      </w:r>
      <w:r w:rsidR="00062A21">
        <w:rPr>
          <w:rFonts w:ascii="Times New Roman" w:hAnsi="Times New Roman" w:cs="Times New Roman"/>
        </w:rPr>
        <w:t xml:space="preserve"> </w:t>
      </w:r>
      <w:proofErr w:type="gramStart"/>
      <w:r w:rsidRPr="00062A21">
        <w:rPr>
          <w:rFonts w:ascii="Times New Roman" w:hAnsi="Times New Roman" w:cs="Times New Roman"/>
        </w:rPr>
        <w:t>At</w:t>
      </w:r>
      <w:proofErr w:type="gramEnd"/>
      <w:r w:rsidR="00062A21">
        <w:rPr>
          <w:rFonts w:ascii="Times New Roman" w:hAnsi="Times New Roman" w:cs="Times New Roman"/>
        </w:rPr>
        <w:t xml:space="preserve"> </w:t>
      </w:r>
      <w:r w:rsidRPr="00062A21">
        <w:rPr>
          <w:rFonts w:ascii="Times New Roman" w:hAnsi="Times New Roman" w:cs="Times New Roman"/>
        </w:rPr>
        <w:t>Company to identify tenure danger zones</w:t>
      </w:r>
    </w:p>
    <w:p w14:paraId="571C2DC4" w14:textId="77777777" w:rsidR="00D032A7" w:rsidRPr="00FF0F9A" w:rsidRDefault="00D032A7">
      <w:pPr>
        <w:spacing w:before="80" w:after="80"/>
        <w:rPr>
          <w:rFonts w:ascii="Times New Roman" w:hAnsi="Times New Roman" w:cs="Times New Roman"/>
        </w:rPr>
      </w:pPr>
    </w:p>
    <w:p w14:paraId="6F14A632" w14:textId="77777777" w:rsidR="00D032A7" w:rsidRPr="00FF0F9A" w:rsidRDefault="00000000">
      <w:pPr>
        <w:pStyle w:val="Heading1"/>
        <w:pBdr>
          <w:bottom w:val="single" w:sz="6" w:space="1" w:color="1565C0"/>
        </w:pBdr>
        <w:rPr>
          <w:rFonts w:ascii="Times New Roman" w:hAnsi="Times New Roman" w:cs="Times New Roman"/>
        </w:rPr>
      </w:pPr>
      <w:r w:rsidRPr="00FF0F9A">
        <w:rPr>
          <w:rFonts w:ascii="Times New Roman" w:hAnsi="Times New Roman" w:cs="Times New Roman"/>
        </w:rPr>
        <w:t>8. Power BI Dashboard — Visual Insights</w:t>
      </w:r>
    </w:p>
    <w:p w14:paraId="0638BEE2" w14:textId="77777777" w:rsidR="00D032A7" w:rsidRPr="00FF0F9A" w:rsidRDefault="00000000">
      <w:pPr>
        <w:pStyle w:val="Heading2"/>
        <w:rPr>
          <w:rFonts w:ascii="Times New Roman" w:hAnsi="Times New Roman" w:cs="Times New Roman"/>
        </w:rPr>
      </w:pPr>
      <w:r w:rsidRPr="00FF0F9A">
        <w:rPr>
          <w:rFonts w:ascii="Times New Roman" w:hAnsi="Times New Roman" w:cs="Times New Roman"/>
        </w:rPr>
        <w:t>8.1 Attrition by Salary Slab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032A7" w:rsidRPr="00FF0F9A" w14:paraId="73E1DB4C" w14:textId="77777777">
        <w:tc>
          <w:tcPr>
            <w:tcW w:w="312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vAlign w:val="center"/>
          </w:tcPr>
          <w:p w14:paraId="49FF9B2C" w14:textId="77777777" w:rsidR="00D032A7" w:rsidRPr="00FF0F9A" w:rsidRDefault="00000000">
            <w:pPr>
              <w:jc w:val="center"/>
              <w:rPr>
                <w:rFonts w:ascii="Times New Roman" w:hAnsi="Times New Roman" w:cs="Times New Roman"/>
              </w:rPr>
            </w:pPr>
            <w:r w:rsidRPr="00FF0F9A">
              <w:rPr>
                <w:rFonts w:ascii="Times New Roman" w:hAnsi="Times New Roman" w:cs="Times New Roman"/>
                <w:b/>
                <w:bCs/>
                <w:color w:val="FFFFFF"/>
                <w:sz w:val="20"/>
                <w:szCs w:val="20"/>
              </w:rPr>
              <w:t>Salary Band</w:t>
            </w:r>
          </w:p>
        </w:tc>
        <w:tc>
          <w:tcPr>
            <w:tcW w:w="312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vAlign w:val="center"/>
          </w:tcPr>
          <w:p w14:paraId="6DF0D43A" w14:textId="77777777" w:rsidR="00D032A7" w:rsidRPr="00FF0F9A" w:rsidRDefault="00000000">
            <w:pPr>
              <w:jc w:val="center"/>
              <w:rPr>
                <w:rFonts w:ascii="Times New Roman" w:hAnsi="Times New Roman" w:cs="Times New Roman"/>
              </w:rPr>
            </w:pPr>
            <w:r w:rsidRPr="00FF0F9A">
              <w:rPr>
                <w:rFonts w:ascii="Times New Roman" w:hAnsi="Times New Roman" w:cs="Times New Roman"/>
                <w:b/>
                <w:bCs/>
                <w:color w:val="FFFFFF"/>
                <w:sz w:val="20"/>
                <w:szCs w:val="20"/>
              </w:rPr>
              <w:t>Employee Count</w:t>
            </w:r>
          </w:p>
        </w:tc>
        <w:tc>
          <w:tcPr>
            <w:tcW w:w="312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vAlign w:val="center"/>
          </w:tcPr>
          <w:p w14:paraId="4B0AAED4" w14:textId="77777777" w:rsidR="00D032A7" w:rsidRPr="00FF0F9A" w:rsidRDefault="00000000">
            <w:pPr>
              <w:jc w:val="center"/>
              <w:rPr>
                <w:rFonts w:ascii="Times New Roman" w:hAnsi="Times New Roman" w:cs="Times New Roman"/>
              </w:rPr>
            </w:pPr>
            <w:r w:rsidRPr="00FF0F9A">
              <w:rPr>
                <w:rFonts w:ascii="Times New Roman" w:hAnsi="Times New Roman" w:cs="Times New Roman"/>
                <w:b/>
                <w:bCs/>
                <w:color w:val="FFFFFF"/>
                <w:sz w:val="20"/>
                <w:szCs w:val="20"/>
              </w:rPr>
              <w:t>Key Insight</w:t>
            </w:r>
          </w:p>
        </w:tc>
      </w:tr>
      <w:tr w:rsidR="00D032A7" w:rsidRPr="00FF0F9A" w14:paraId="633F8C39"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A6DC1C" w14:textId="77777777" w:rsidR="00D032A7" w:rsidRPr="00FF0F9A" w:rsidRDefault="00000000">
            <w:pPr>
              <w:rPr>
                <w:rFonts w:ascii="Times New Roman" w:hAnsi="Times New Roman" w:cs="Times New Roman"/>
              </w:rPr>
            </w:pPr>
            <w:r w:rsidRPr="00FF0F9A">
              <w:rPr>
                <w:rFonts w:ascii="Times New Roman" w:hAnsi="Times New Roman" w:cs="Times New Roman"/>
                <w:sz w:val="20"/>
                <w:szCs w:val="20"/>
              </w:rPr>
              <w:t>Up to 5K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56EE6C" w14:textId="77777777" w:rsidR="00D032A7" w:rsidRPr="00FF0F9A" w:rsidRDefault="00000000">
            <w:pPr>
              <w:rPr>
                <w:rFonts w:ascii="Times New Roman" w:hAnsi="Times New Roman" w:cs="Times New Roman"/>
              </w:rPr>
            </w:pPr>
            <w:r w:rsidRPr="00FF0F9A">
              <w:rPr>
                <w:rFonts w:ascii="Times New Roman" w:hAnsi="Times New Roman" w:cs="Times New Roman"/>
                <w:sz w:val="20"/>
                <w:szCs w:val="20"/>
              </w:rPr>
              <w:t>749</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056D50" w14:textId="77777777" w:rsidR="00D032A7" w:rsidRPr="00FF0F9A" w:rsidRDefault="00000000">
            <w:pPr>
              <w:rPr>
                <w:rFonts w:ascii="Times New Roman" w:hAnsi="Times New Roman" w:cs="Times New Roman"/>
              </w:rPr>
            </w:pPr>
            <w:r w:rsidRPr="00FF0F9A">
              <w:rPr>
                <w:rFonts w:ascii="Times New Roman" w:hAnsi="Times New Roman" w:cs="Times New Roman"/>
                <w:sz w:val="20"/>
                <w:szCs w:val="20"/>
              </w:rPr>
              <w:t>Largest group — highest attrition concentration</w:t>
            </w:r>
          </w:p>
        </w:tc>
      </w:tr>
      <w:tr w:rsidR="00D032A7" w:rsidRPr="00FF0F9A" w14:paraId="0F029CEC"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20" w:type="dxa"/>
              <w:bottom w:w="60" w:type="dxa"/>
              <w:right w:w="120" w:type="dxa"/>
            </w:tcMar>
          </w:tcPr>
          <w:p w14:paraId="17F351B5" w14:textId="77777777" w:rsidR="00D032A7" w:rsidRPr="00FF0F9A" w:rsidRDefault="00000000">
            <w:pPr>
              <w:rPr>
                <w:rFonts w:ascii="Times New Roman" w:hAnsi="Times New Roman" w:cs="Times New Roman"/>
              </w:rPr>
            </w:pPr>
            <w:r w:rsidRPr="00FF0F9A">
              <w:rPr>
                <w:rFonts w:ascii="Times New Roman" w:hAnsi="Times New Roman" w:cs="Times New Roman"/>
                <w:sz w:val="20"/>
                <w:szCs w:val="20"/>
              </w:rPr>
              <w:t>5K – 10K</w:t>
            </w:r>
          </w:p>
        </w:tc>
        <w:tc>
          <w:tcPr>
            <w:tcW w:w="312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20" w:type="dxa"/>
              <w:bottom w:w="60" w:type="dxa"/>
              <w:right w:w="120" w:type="dxa"/>
            </w:tcMar>
          </w:tcPr>
          <w:p w14:paraId="6C924EEA" w14:textId="77777777" w:rsidR="00D032A7" w:rsidRPr="00FF0F9A" w:rsidRDefault="00000000">
            <w:pPr>
              <w:rPr>
                <w:rFonts w:ascii="Times New Roman" w:hAnsi="Times New Roman" w:cs="Times New Roman"/>
              </w:rPr>
            </w:pPr>
            <w:r w:rsidRPr="00FF0F9A">
              <w:rPr>
                <w:rFonts w:ascii="Times New Roman" w:hAnsi="Times New Roman" w:cs="Times New Roman"/>
                <w:sz w:val="20"/>
                <w:szCs w:val="20"/>
              </w:rPr>
              <w:t>440</w:t>
            </w:r>
          </w:p>
        </w:tc>
        <w:tc>
          <w:tcPr>
            <w:tcW w:w="312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20" w:type="dxa"/>
              <w:bottom w:w="60" w:type="dxa"/>
              <w:right w:w="120" w:type="dxa"/>
            </w:tcMar>
          </w:tcPr>
          <w:p w14:paraId="43EA4FC2" w14:textId="77777777" w:rsidR="00D032A7" w:rsidRPr="00FF0F9A" w:rsidRDefault="00000000">
            <w:pPr>
              <w:rPr>
                <w:rFonts w:ascii="Times New Roman" w:hAnsi="Times New Roman" w:cs="Times New Roman"/>
              </w:rPr>
            </w:pPr>
            <w:r w:rsidRPr="00FF0F9A">
              <w:rPr>
                <w:rFonts w:ascii="Times New Roman" w:hAnsi="Times New Roman" w:cs="Times New Roman"/>
                <w:sz w:val="20"/>
                <w:szCs w:val="20"/>
              </w:rPr>
              <w:t>Moderate risk</w:t>
            </w:r>
          </w:p>
        </w:tc>
      </w:tr>
      <w:tr w:rsidR="00D032A7" w:rsidRPr="00FF0F9A" w14:paraId="4619EAE4"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4ABC3C" w14:textId="77777777" w:rsidR="00D032A7" w:rsidRPr="00FF0F9A" w:rsidRDefault="00000000">
            <w:pPr>
              <w:rPr>
                <w:rFonts w:ascii="Times New Roman" w:hAnsi="Times New Roman" w:cs="Times New Roman"/>
              </w:rPr>
            </w:pPr>
            <w:r w:rsidRPr="00FF0F9A">
              <w:rPr>
                <w:rFonts w:ascii="Times New Roman" w:hAnsi="Times New Roman" w:cs="Times New Roman"/>
                <w:sz w:val="20"/>
                <w:szCs w:val="20"/>
              </w:rPr>
              <w:t>10K – 15K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2433F9" w14:textId="77777777" w:rsidR="00D032A7" w:rsidRPr="00FF0F9A" w:rsidRDefault="00000000">
            <w:pPr>
              <w:rPr>
                <w:rFonts w:ascii="Times New Roman" w:hAnsi="Times New Roman" w:cs="Times New Roman"/>
              </w:rPr>
            </w:pPr>
            <w:r w:rsidRPr="00FF0F9A">
              <w:rPr>
                <w:rFonts w:ascii="Times New Roman" w:hAnsi="Times New Roman" w:cs="Times New Roman"/>
                <w:sz w:val="20"/>
                <w:szCs w:val="20"/>
              </w:rPr>
              <w:t>148</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EA99C4" w14:textId="77777777" w:rsidR="00D032A7" w:rsidRPr="00FF0F9A" w:rsidRDefault="00000000">
            <w:pPr>
              <w:rPr>
                <w:rFonts w:ascii="Times New Roman" w:hAnsi="Times New Roman" w:cs="Times New Roman"/>
              </w:rPr>
            </w:pPr>
            <w:r w:rsidRPr="00FF0F9A">
              <w:rPr>
                <w:rFonts w:ascii="Times New Roman" w:hAnsi="Times New Roman" w:cs="Times New Roman"/>
                <w:sz w:val="20"/>
                <w:szCs w:val="20"/>
              </w:rPr>
              <w:t>Lower attrition tendency</w:t>
            </w:r>
          </w:p>
        </w:tc>
      </w:tr>
      <w:tr w:rsidR="00D032A7" w:rsidRPr="00FF0F9A" w14:paraId="0415977D"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20" w:type="dxa"/>
              <w:bottom w:w="60" w:type="dxa"/>
              <w:right w:w="120" w:type="dxa"/>
            </w:tcMar>
          </w:tcPr>
          <w:p w14:paraId="6B54FBE0" w14:textId="77777777" w:rsidR="00D032A7" w:rsidRPr="00FF0F9A" w:rsidRDefault="00000000">
            <w:pPr>
              <w:rPr>
                <w:rFonts w:ascii="Times New Roman" w:hAnsi="Times New Roman" w:cs="Times New Roman"/>
              </w:rPr>
            </w:pPr>
            <w:r w:rsidRPr="00FF0F9A">
              <w:rPr>
                <w:rFonts w:ascii="Times New Roman" w:hAnsi="Times New Roman" w:cs="Times New Roman"/>
                <w:sz w:val="20"/>
                <w:szCs w:val="20"/>
              </w:rPr>
              <w:t>15K+</w:t>
            </w:r>
          </w:p>
        </w:tc>
        <w:tc>
          <w:tcPr>
            <w:tcW w:w="312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20" w:type="dxa"/>
              <w:bottom w:w="60" w:type="dxa"/>
              <w:right w:w="120" w:type="dxa"/>
            </w:tcMar>
          </w:tcPr>
          <w:p w14:paraId="364FB26B" w14:textId="77777777" w:rsidR="00D032A7" w:rsidRPr="00FF0F9A" w:rsidRDefault="00000000">
            <w:pPr>
              <w:rPr>
                <w:rFonts w:ascii="Times New Roman" w:hAnsi="Times New Roman" w:cs="Times New Roman"/>
              </w:rPr>
            </w:pPr>
            <w:r w:rsidRPr="00FF0F9A">
              <w:rPr>
                <w:rFonts w:ascii="Times New Roman" w:hAnsi="Times New Roman" w:cs="Times New Roman"/>
                <w:sz w:val="20"/>
                <w:szCs w:val="20"/>
              </w:rPr>
              <w:t>133</w:t>
            </w:r>
          </w:p>
        </w:tc>
        <w:tc>
          <w:tcPr>
            <w:tcW w:w="312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20" w:type="dxa"/>
              <w:bottom w:w="60" w:type="dxa"/>
              <w:right w:w="120" w:type="dxa"/>
            </w:tcMar>
          </w:tcPr>
          <w:p w14:paraId="2A7C7808" w14:textId="77777777" w:rsidR="00D032A7" w:rsidRPr="00FF0F9A" w:rsidRDefault="00000000">
            <w:pPr>
              <w:rPr>
                <w:rFonts w:ascii="Times New Roman" w:hAnsi="Times New Roman" w:cs="Times New Roman"/>
              </w:rPr>
            </w:pPr>
            <w:r w:rsidRPr="00FF0F9A">
              <w:rPr>
                <w:rFonts w:ascii="Times New Roman" w:hAnsi="Times New Roman" w:cs="Times New Roman"/>
                <w:sz w:val="20"/>
                <w:szCs w:val="20"/>
              </w:rPr>
              <w:t>Most stable — top earners</w:t>
            </w:r>
          </w:p>
        </w:tc>
      </w:tr>
    </w:tbl>
    <w:p w14:paraId="4B613BF3" w14:textId="77777777" w:rsidR="00D032A7" w:rsidRPr="00FF0F9A" w:rsidRDefault="00D032A7">
      <w:pPr>
        <w:spacing w:before="80" w:after="80"/>
        <w:rPr>
          <w:rFonts w:ascii="Times New Roman" w:hAnsi="Times New Roman" w:cs="Times New Roman"/>
        </w:rPr>
      </w:pPr>
    </w:p>
    <w:p w14:paraId="6C45B330" w14:textId="77777777" w:rsidR="00D032A7" w:rsidRPr="00FF0F9A" w:rsidRDefault="00000000">
      <w:pPr>
        <w:pStyle w:val="Heading2"/>
        <w:rPr>
          <w:rFonts w:ascii="Times New Roman" w:hAnsi="Times New Roman" w:cs="Times New Roman"/>
        </w:rPr>
      </w:pPr>
      <w:r w:rsidRPr="00FF0F9A">
        <w:rPr>
          <w:rFonts w:ascii="Times New Roman" w:hAnsi="Times New Roman" w:cs="Times New Roman"/>
        </w:rPr>
        <w:t>8.2 Attrition by Age Group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032A7" w:rsidRPr="00FF0F9A" w14:paraId="47F3DD99" w14:textId="77777777">
        <w:tc>
          <w:tcPr>
            <w:tcW w:w="312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vAlign w:val="center"/>
          </w:tcPr>
          <w:p w14:paraId="48F83771" w14:textId="77777777" w:rsidR="00D032A7" w:rsidRPr="00FF0F9A" w:rsidRDefault="00000000">
            <w:pPr>
              <w:jc w:val="center"/>
              <w:rPr>
                <w:rFonts w:ascii="Times New Roman" w:hAnsi="Times New Roman" w:cs="Times New Roman"/>
              </w:rPr>
            </w:pPr>
            <w:r w:rsidRPr="00FF0F9A">
              <w:rPr>
                <w:rFonts w:ascii="Times New Roman" w:hAnsi="Times New Roman" w:cs="Times New Roman"/>
                <w:b/>
                <w:bCs/>
                <w:color w:val="FFFFFF"/>
                <w:sz w:val="20"/>
                <w:szCs w:val="20"/>
              </w:rPr>
              <w:t>Age Group</w:t>
            </w:r>
          </w:p>
        </w:tc>
        <w:tc>
          <w:tcPr>
            <w:tcW w:w="312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vAlign w:val="center"/>
          </w:tcPr>
          <w:p w14:paraId="7573BF64" w14:textId="77777777" w:rsidR="00D032A7" w:rsidRPr="00FF0F9A" w:rsidRDefault="00000000">
            <w:pPr>
              <w:jc w:val="center"/>
              <w:rPr>
                <w:rFonts w:ascii="Times New Roman" w:hAnsi="Times New Roman" w:cs="Times New Roman"/>
              </w:rPr>
            </w:pPr>
            <w:r w:rsidRPr="00FF0F9A">
              <w:rPr>
                <w:rFonts w:ascii="Times New Roman" w:hAnsi="Times New Roman" w:cs="Times New Roman"/>
                <w:b/>
                <w:bCs/>
                <w:color w:val="FFFFFF"/>
                <w:sz w:val="20"/>
                <w:szCs w:val="20"/>
              </w:rPr>
              <w:t>Count</w:t>
            </w:r>
          </w:p>
        </w:tc>
        <w:tc>
          <w:tcPr>
            <w:tcW w:w="312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vAlign w:val="center"/>
          </w:tcPr>
          <w:p w14:paraId="74825B42" w14:textId="77777777" w:rsidR="00D032A7" w:rsidRPr="00FF0F9A" w:rsidRDefault="00000000">
            <w:pPr>
              <w:jc w:val="center"/>
              <w:rPr>
                <w:rFonts w:ascii="Times New Roman" w:hAnsi="Times New Roman" w:cs="Times New Roman"/>
              </w:rPr>
            </w:pPr>
            <w:r w:rsidRPr="00FF0F9A">
              <w:rPr>
                <w:rFonts w:ascii="Times New Roman" w:hAnsi="Times New Roman" w:cs="Times New Roman"/>
                <w:b/>
                <w:bCs/>
                <w:color w:val="FFFFFF"/>
                <w:sz w:val="20"/>
                <w:szCs w:val="20"/>
              </w:rPr>
              <w:t>Risk Level</w:t>
            </w:r>
          </w:p>
        </w:tc>
      </w:tr>
      <w:tr w:rsidR="00D032A7" w:rsidRPr="00FF0F9A" w14:paraId="60751EED"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8922B3" w14:textId="77777777" w:rsidR="00D032A7" w:rsidRPr="00FF0F9A" w:rsidRDefault="00000000">
            <w:pPr>
              <w:rPr>
                <w:rFonts w:ascii="Times New Roman" w:hAnsi="Times New Roman" w:cs="Times New Roman"/>
              </w:rPr>
            </w:pPr>
            <w:r w:rsidRPr="00FF0F9A">
              <w:rPr>
                <w:rFonts w:ascii="Times New Roman" w:hAnsi="Times New Roman" w:cs="Times New Roman"/>
                <w:sz w:val="20"/>
                <w:szCs w:val="20"/>
              </w:rPr>
              <w:t>26–35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05315A" w14:textId="77777777" w:rsidR="00D032A7" w:rsidRPr="00FF0F9A" w:rsidRDefault="00000000">
            <w:pPr>
              <w:rPr>
                <w:rFonts w:ascii="Times New Roman" w:hAnsi="Times New Roman" w:cs="Times New Roman"/>
              </w:rPr>
            </w:pPr>
            <w:r w:rsidRPr="00FF0F9A">
              <w:rPr>
                <w:rFonts w:ascii="Times New Roman" w:hAnsi="Times New Roman" w:cs="Times New Roman"/>
                <w:sz w:val="20"/>
                <w:szCs w:val="20"/>
              </w:rPr>
              <w:t>606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431B25" w14:textId="77777777" w:rsidR="00D032A7" w:rsidRPr="00FF0F9A" w:rsidRDefault="00000000">
            <w:pPr>
              <w:rPr>
                <w:rFonts w:ascii="Times New Roman" w:hAnsi="Times New Roman" w:cs="Times New Roman"/>
              </w:rPr>
            </w:pPr>
            <w:r w:rsidRPr="00FF0F9A">
              <w:rPr>
                <w:rFonts w:ascii="Times New Roman" w:hAnsi="Times New Roman" w:cs="Times New Roman"/>
                <w:sz w:val="20"/>
                <w:szCs w:val="20"/>
              </w:rPr>
              <w:t>Highest — mobile, career-driven professionals</w:t>
            </w:r>
          </w:p>
        </w:tc>
      </w:tr>
      <w:tr w:rsidR="00D032A7" w:rsidRPr="00FF0F9A" w14:paraId="13FD3151"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20" w:type="dxa"/>
              <w:bottom w:w="60" w:type="dxa"/>
              <w:right w:w="120" w:type="dxa"/>
            </w:tcMar>
          </w:tcPr>
          <w:p w14:paraId="083044B1" w14:textId="77777777" w:rsidR="00D032A7" w:rsidRPr="00FF0F9A" w:rsidRDefault="00000000">
            <w:pPr>
              <w:rPr>
                <w:rFonts w:ascii="Times New Roman" w:hAnsi="Times New Roman" w:cs="Times New Roman"/>
              </w:rPr>
            </w:pPr>
            <w:r w:rsidRPr="00FF0F9A">
              <w:rPr>
                <w:rFonts w:ascii="Times New Roman" w:hAnsi="Times New Roman" w:cs="Times New Roman"/>
                <w:sz w:val="20"/>
                <w:szCs w:val="20"/>
              </w:rPr>
              <w:t>36–45</w:t>
            </w:r>
          </w:p>
        </w:tc>
        <w:tc>
          <w:tcPr>
            <w:tcW w:w="312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20" w:type="dxa"/>
              <w:bottom w:w="60" w:type="dxa"/>
              <w:right w:w="120" w:type="dxa"/>
            </w:tcMar>
          </w:tcPr>
          <w:p w14:paraId="3EC7DE91" w14:textId="77777777" w:rsidR="00D032A7" w:rsidRPr="00FF0F9A" w:rsidRDefault="00000000">
            <w:pPr>
              <w:rPr>
                <w:rFonts w:ascii="Times New Roman" w:hAnsi="Times New Roman" w:cs="Times New Roman"/>
              </w:rPr>
            </w:pPr>
            <w:r w:rsidRPr="00FF0F9A">
              <w:rPr>
                <w:rFonts w:ascii="Times New Roman" w:hAnsi="Times New Roman" w:cs="Times New Roman"/>
                <w:sz w:val="20"/>
                <w:szCs w:val="20"/>
              </w:rPr>
              <w:t>468</w:t>
            </w:r>
          </w:p>
        </w:tc>
        <w:tc>
          <w:tcPr>
            <w:tcW w:w="312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20" w:type="dxa"/>
              <w:bottom w:w="60" w:type="dxa"/>
              <w:right w:w="120" w:type="dxa"/>
            </w:tcMar>
          </w:tcPr>
          <w:p w14:paraId="14B23739" w14:textId="77777777" w:rsidR="00D032A7" w:rsidRPr="00FF0F9A" w:rsidRDefault="00000000">
            <w:pPr>
              <w:rPr>
                <w:rFonts w:ascii="Times New Roman" w:hAnsi="Times New Roman" w:cs="Times New Roman"/>
              </w:rPr>
            </w:pPr>
            <w:r w:rsidRPr="00FF0F9A">
              <w:rPr>
                <w:rFonts w:ascii="Times New Roman" w:hAnsi="Times New Roman" w:cs="Times New Roman"/>
                <w:sz w:val="20"/>
                <w:szCs w:val="20"/>
              </w:rPr>
              <w:t>Moderate</w:t>
            </w:r>
          </w:p>
        </w:tc>
      </w:tr>
      <w:tr w:rsidR="00D032A7" w:rsidRPr="00FF0F9A" w14:paraId="41799153"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59BF53" w14:textId="77777777" w:rsidR="00D032A7" w:rsidRPr="00FF0F9A" w:rsidRDefault="00000000">
            <w:pPr>
              <w:rPr>
                <w:rFonts w:ascii="Times New Roman" w:hAnsi="Times New Roman" w:cs="Times New Roman"/>
              </w:rPr>
            </w:pPr>
            <w:r w:rsidRPr="00FF0F9A">
              <w:rPr>
                <w:rFonts w:ascii="Times New Roman" w:hAnsi="Times New Roman" w:cs="Times New Roman"/>
                <w:sz w:val="20"/>
                <w:szCs w:val="20"/>
              </w:rPr>
              <w:t>18–25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0DB741" w14:textId="77777777" w:rsidR="00D032A7" w:rsidRPr="00FF0F9A" w:rsidRDefault="00000000">
            <w:pPr>
              <w:rPr>
                <w:rFonts w:ascii="Times New Roman" w:hAnsi="Times New Roman" w:cs="Times New Roman"/>
              </w:rPr>
            </w:pPr>
            <w:r w:rsidRPr="00FF0F9A">
              <w:rPr>
                <w:rFonts w:ascii="Times New Roman" w:hAnsi="Times New Roman" w:cs="Times New Roman"/>
                <w:sz w:val="20"/>
                <w:szCs w:val="20"/>
              </w:rPr>
              <w:t>123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3C2C3B" w14:textId="77777777" w:rsidR="00D032A7" w:rsidRPr="00FF0F9A" w:rsidRDefault="00000000">
            <w:pPr>
              <w:rPr>
                <w:rFonts w:ascii="Times New Roman" w:hAnsi="Times New Roman" w:cs="Times New Roman"/>
              </w:rPr>
            </w:pPr>
            <w:r w:rsidRPr="00FF0F9A">
              <w:rPr>
                <w:rFonts w:ascii="Times New Roman" w:hAnsi="Times New Roman" w:cs="Times New Roman"/>
                <w:sz w:val="20"/>
                <w:szCs w:val="20"/>
              </w:rPr>
              <w:t>High — entry-level, limited engagement</w:t>
            </w:r>
          </w:p>
        </w:tc>
      </w:tr>
      <w:tr w:rsidR="00D032A7" w:rsidRPr="00FF0F9A" w14:paraId="3CC82236"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20" w:type="dxa"/>
              <w:bottom w:w="60" w:type="dxa"/>
              <w:right w:w="120" w:type="dxa"/>
            </w:tcMar>
          </w:tcPr>
          <w:p w14:paraId="6FC8F856" w14:textId="77777777" w:rsidR="00D032A7" w:rsidRPr="00FF0F9A" w:rsidRDefault="00000000">
            <w:pPr>
              <w:rPr>
                <w:rFonts w:ascii="Times New Roman" w:hAnsi="Times New Roman" w:cs="Times New Roman"/>
              </w:rPr>
            </w:pPr>
            <w:r w:rsidRPr="00FF0F9A">
              <w:rPr>
                <w:rFonts w:ascii="Times New Roman" w:hAnsi="Times New Roman" w:cs="Times New Roman"/>
                <w:sz w:val="20"/>
                <w:szCs w:val="20"/>
              </w:rPr>
              <w:t>46–55</w:t>
            </w:r>
          </w:p>
        </w:tc>
        <w:tc>
          <w:tcPr>
            <w:tcW w:w="312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20" w:type="dxa"/>
              <w:bottom w:w="60" w:type="dxa"/>
              <w:right w:w="120" w:type="dxa"/>
            </w:tcMar>
          </w:tcPr>
          <w:p w14:paraId="0BEBFD9F" w14:textId="77777777" w:rsidR="00D032A7" w:rsidRPr="00FF0F9A" w:rsidRDefault="00000000">
            <w:pPr>
              <w:rPr>
                <w:rFonts w:ascii="Times New Roman" w:hAnsi="Times New Roman" w:cs="Times New Roman"/>
              </w:rPr>
            </w:pPr>
            <w:r w:rsidRPr="00FF0F9A">
              <w:rPr>
                <w:rFonts w:ascii="Times New Roman" w:hAnsi="Times New Roman" w:cs="Times New Roman"/>
                <w:sz w:val="20"/>
                <w:szCs w:val="20"/>
              </w:rPr>
              <w:t>226</w:t>
            </w:r>
          </w:p>
        </w:tc>
        <w:tc>
          <w:tcPr>
            <w:tcW w:w="312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20" w:type="dxa"/>
              <w:bottom w:w="60" w:type="dxa"/>
              <w:right w:w="120" w:type="dxa"/>
            </w:tcMar>
          </w:tcPr>
          <w:p w14:paraId="776D7255" w14:textId="77777777" w:rsidR="00D032A7" w:rsidRPr="00FF0F9A" w:rsidRDefault="00000000">
            <w:pPr>
              <w:rPr>
                <w:rFonts w:ascii="Times New Roman" w:hAnsi="Times New Roman" w:cs="Times New Roman"/>
              </w:rPr>
            </w:pPr>
            <w:r w:rsidRPr="00FF0F9A">
              <w:rPr>
                <w:rFonts w:ascii="Times New Roman" w:hAnsi="Times New Roman" w:cs="Times New Roman"/>
                <w:sz w:val="20"/>
                <w:szCs w:val="20"/>
              </w:rPr>
              <w:t>Low</w:t>
            </w:r>
          </w:p>
        </w:tc>
      </w:tr>
      <w:tr w:rsidR="00D032A7" w:rsidRPr="00FF0F9A" w14:paraId="04579B44"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D54ADB" w14:textId="77777777" w:rsidR="00D032A7" w:rsidRPr="00FF0F9A" w:rsidRDefault="00000000">
            <w:pPr>
              <w:rPr>
                <w:rFonts w:ascii="Times New Roman" w:hAnsi="Times New Roman" w:cs="Times New Roman"/>
              </w:rPr>
            </w:pPr>
            <w:r w:rsidRPr="00FF0F9A">
              <w:rPr>
                <w:rFonts w:ascii="Times New Roman" w:hAnsi="Times New Roman" w:cs="Times New Roman"/>
                <w:sz w:val="20"/>
                <w:szCs w:val="20"/>
              </w:rPr>
              <w:t>55+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A59A35" w14:textId="77777777" w:rsidR="00D032A7" w:rsidRPr="00FF0F9A" w:rsidRDefault="00000000">
            <w:pPr>
              <w:rPr>
                <w:rFonts w:ascii="Times New Roman" w:hAnsi="Times New Roman" w:cs="Times New Roman"/>
              </w:rPr>
            </w:pPr>
            <w:r w:rsidRPr="00FF0F9A">
              <w:rPr>
                <w:rFonts w:ascii="Times New Roman" w:hAnsi="Times New Roman" w:cs="Times New Roman"/>
                <w:sz w:val="20"/>
                <w:szCs w:val="20"/>
              </w:rPr>
              <w:t>47</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19DD9D" w14:textId="77777777" w:rsidR="00D032A7" w:rsidRPr="00FF0F9A" w:rsidRDefault="00000000">
            <w:pPr>
              <w:rPr>
                <w:rFonts w:ascii="Times New Roman" w:hAnsi="Times New Roman" w:cs="Times New Roman"/>
              </w:rPr>
            </w:pPr>
            <w:r w:rsidRPr="00FF0F9A">
              <w:rPr>
                <w:rFonts w:ascii="Times New Roman" w:hAnsi="Times New Roman" w:cs="Times New Roman"/>
                <w:sz w:val="20"/>
                <w:szCs w:val="20"/>
              </w:rPr>
              <w:t>Lowest — most stable</w:t>
            </w:r>
          </w:p>
        </w:tc>
      </w:tr>
    </w:tbl>
    <w:p w14:paraId="2FEC4144" w14:textId="77777777" w:rsidR="00D032A7" w:rsidRPr="00FF0F9A" w:rsidRDefault="00D032A7">
      <w:pPr>
        <w:spacing w:before="80" w:after="80"/>
        <w:rPr>
          <w:rFonts w:ascii="Times New Roman" w:hAnsi="Times New Roman" w:cs="Times New Roman"/>
        </w:rPr>
      </w:pPr>
    </w:p>
    <w:p w14:paraId="1590A513" w14:textId="77777777" w:rsidR="00D032A7" w:rsidRPr="00FF0F9A" w:rsidRDefault="00000000">
      <w:pPr>
        <w:pStyle w:val="Heading2"/>
        <w:rPr>
          <w:rFonts w:ascii="Times New Roman" w:hAnsi="Times New Roman" w:cs="Times New Roman"/>
        </w:rPr>
      </w:pPr>
      <w:r w:rsidRPr="00FF0F9A">
        <w:rPr>
          <w:rFonts w:ascii="Times New Roman" w:hAnsi="Times New Roman" w:cs="Times New Roman"/>
        </w:rPr>
        <w:t>8.3 Attrition by Education Field</w:t>
      </w:r>
    </w:p>
    <w:p w14:paraId="6919756F" w14:textId="77777777" w:rsidR="00D032A7" w:rsidRPr="00FF0F9A" w:rsidRDefault="00000000">
      <w:pPr>
        <w:spacing w:before="60" w:after="60"/>
        <w:rPr>
          <w:rFonts w:ascii="Times New Roman" w:hAnsi="Times New Roman" w:cs="Times New Roman"/>
        </w:rPr>
      </w:pPr>
      <w:r w:rsidRPr="00FF0F9A">
        <w:rPr>
          <w:rFonts w:ascii="Times New Roman" w:hAnsi="Times New Roman" w:cs="Times New Roman"/>
        </w:rPr>
        <w:t>Life Sciences (41%) and Medical (32%) represent nearly three-quarters of all attrition. These are skills in high external demand. Technical Degree holders (9%) and Marketing (11%) follow. Human Resources graduates are the most retained segment.</w:t>
      </w:r>
    </w:p>
    <w:p w14:paraId="10BB119F" w14:textId="77777777" w:rsidR="00D032A7" w:rsidRPr="00FF0F9A" w:rsidRDefault="00D032A7">
      <w:pPr>
        <w:spacing w:before="80" w:after="80"/>
        <w:rPr>
          <w:rFonts w:ascii="Times New Roman" w:hAnsi="Times New Roman" w:cs="Times New Roman"/>
        </w:rPr>
      </w:pPr>
    </w:p>
    <w:p w14:paraId="739FC29F" w14:textId="77777777" w:rsidR="00D032A7" w:rsidRPr="00FF0F9A" w:rsidRDefault="00000000">
      <w:pPr>
        <w:pStyle w:val="Heading2"/>
        <w:rPr>
          <w:rFonts w:ascii="Times New Roman" w:hAnsi="Times New Roman" w:cs="Times New Roman"/>
        </w:rPr>
      </w:pPr>
      <w:r w:rsidRPr="00FF0F9A">
        <w:rPr>
          <w:rFonts w:ascii="Times New Roman" w:hAnsi="Times New Roman" w:cs="Times New Roman"/>
        </w:rPr>
        <w:t>8.4 Attrition by Years at Company</w:t>
      </w:r>
    </w:p>
    <w:p w14:paraId="52FA4100" w14:textId="77777777" w:rsidR="00D032A7" w:rsidRPr="00FF0F9A" w:rsidRDefault="00000000">
      <w:pPr>
        <w:spacing w:before="60" w:after="60"/>
        <w:rPr>
          <w:rFonts w:ascii="Times New Roman" w:hAnsi="Times New Roman" w:cs="Times New Roman"/>
        </w:rPr>
      </w:pPr>
      <w:r w:rsidRPr="00FF0F9A">
        <w:rPr>
          <w:rFonts w:ascii="Times New Roman" w:hAnsi="Times New Roman" w:cs="Times New Roman"/>
        </w:rPr>
        <w:t>Two peak spikes: Year 1 (133 exits) representing onboarding failure, and Year 5 (137 exits) representing the mid-career plateau. Attrition normalizes significantly beyond Year 10, confirming that long-tenured employees are the most loyal.</w:t>
      </w:r>
    </w:p>
    <w:p w14:paraId="659C84EC" w14:textId="77777777" w:rsidR="00D032A7" w:rsidRPr="00FF0F9A" w:rsidRDefault="00D032A7">
      <w:pPr>
        <w:spacing w:before="80" w:after="80"/>
        <w:rPr>
          <w:rFonts w:ascii="Times New Roman" w:hAnsi="Times New Roman" w:cs="Times New Roman"/>
        </w:rPr>
      </w:pPr>
    </w:p>
    <w:p w14:paraId="40A44F77" w14:textId="77777777" w:rsidR="00D032A7" w:rsidRPr="00FF0F9A" w:rsidRDefault="00000000">
      <w:pPr>
        <w:pStyle w:val="Heading2"/>
        <w:rPr>
          <w:rFonts w:ascii="Times New Roman" w:hAnsi="Times New Roman" w:cs="Times New Roman"/>
        </w:rPr>
      </w:pPr>
      <w:r w:rsidRPr="00FF0F9A">
        <w:rPr>
          <w:rFonts w:ascii="Times New Roman" w:hAnsi="Times New Roman" w:cs="Times New Roman"/>
        </w:rPr>
        <w:lastRenderedPageBreak/>
        <w:t>8.5 Attrition by Job Satisfaction (Matrix)</w:t>
      </w:r>
    </w:p>
    <w:p w14:paraId="7A895A20" w14:textId="77777777" w:rsidR="00D032A7" w:rsidRPr="00FF0F9A" w:rsidRDefault="00000000">
      <w:pPr>
        <w:spacing w:before="60" w:after="60"/>
        <w:rPr>
          <w:rFonts w:ascii="Times New Roman" w:hAnsi="Times New Roman" w:cs="Times New Roman"/>
        </w:rPr>
      </w:pPr>
      <w:r w:rsidRPr="00FF0F9A">
        <w:rPr>
          <w:rFonts w:ascii="Times New Roman" w:hAnsi="Times New Roman" w:cs="Times New Roman"/>
        </w:rPr>
        <w:t>The cross-tab matrix across Job Roles and Satisfaction scores (1–4) reveals Laboratory Technicians as the most dissatisfied and highest-exit group (62 total). Employees scoring 1 or 2 on satisfaction are overwhelmingly more likely to leave — confirming satisfaction as a leading attrition indicator.</w:t>
      </w:r>
    </w:p>
    <w:p w14:paraId="02536BEC" w14:textId="77777777" w:rsidR="00D032A7" w:rsidRPr="00FF0F9A" w:rsidRDefault="00D032A7">
      <w:pPr>
        <w:spacing w:before="80" w:after="80"/>
        <w:rPr>
          <w:rFonts w:ascii="Times New Roman" w:hAnsi="Times New Roman" w:cs="Times New Roman"/>
        </w:rPr>
      </w:pPr>
    </w:p>
    <w:p w14:paraId="555FFE98" w14:textId="3B0D68E3" w:rsidR="00D032A7" w:rsidRPr="00FF0F9A" w:rsidRDefault="00D032A7">
      <w:pPr>
        <w:rPr>
          <w:rFonts w:ascii="Times New Roman" w:hAnsi="Times New Roman" w:cs="Times New Roman"/>
        </w:rPr>
      </w:pPr>
    </w:p>
    <w:p w14:paraId="5EB70076" w14:textId="77777777" w:rsidR="00D032A7" w:rsidRPr="00FF0F9A" w:rsidRDefault="00000000">
      <w:pPr>
        <w:pStyle w:val="Heading1"/>
        <w:pBdr>
          <w:bottom w:val="single" w:sz="6" w:space="1" w:color="1565C0"/>
        </w:pBdr>
        <w:rPr>
          <w:rFonts w:ascii="Times New Roman" w:hAnsi="Times New Roman" w:cs="Times New Roman"/>
        </w:rPr>
      </w:pPr>
      <w:r w:rsidRPr="00FF0F9A">
        <w:rPr>
          <w:rFonts w:ascii="Times New Roman" w:hAnsi="Times New Roman" w:cs="Times New Roman"/>
        </w:rPr>
        <w:t>9. Key Findings</w:t>
      </w:r>
    </w:p>
    <w:p w14:paraId="2D998749" w14:textId="2F702A5F" w:rsidR="00D032A7" w:rsidRPr="00FF0F9A" w:rsidRDefault="00000000">
      <w:pPr>
        <w:pStyle w:val="ListParagraph"/>
        <w:numPr>
          <w:ilvl w:val="0"/>
          <w:numId w:val="2"/>
        </w:numPr>
        <w:spacing w:before="40" w:after="40"/>
        <w:rPr>
          <w:rFonts w:ascii="Times New Roman" w:hAnsi="Times New Roman" w:cs="Times New Roman"/>
        </w:rPr>
      </w:pPr>
      <w:r w:rsidRPr="00FF0F9A">
        <w:rPr>
          <w:rFonts w:ascii="Times New Roman" w:hAnsi="Times New Roman" w:cs="Times New Roman"/>
        </w:rPr>
        <w:t xml:space="preserve">Salary is the primary driver: Over 56% of </w:t>
      </w:r>
      <w:proofErr w:type="spellStart"/>
      <w:r w:rsidRPr="00FF0F9A">
        <w:rPr>
          <w:rFonts w:ascii="Times New Roman" w:hAnsi="Times New Roman" w:cs="Times New Roman"/>
        </w:rPr>
        <w:t>attrited</w:t>
      </w:r>
      <w:proofErr w:type="spellEnd"/>
      <w:r w:rsidRPr="00FF0F9A">
        <w:rPr>
          <w:rFonts w:ascii="Times New Roman" w:hAnsi="Times New Roman" w:cs="Times New Roman"/>
        </w:rPr>
        <w:t xml:space="preserve"> employees earned in the 'Up</w:t>
      </w:r>
      <w:r w:rsidR="00062A21">
        <w:rPr>
          <w:rFonts w:ascii="Times New Roman" w:hAnsi="Times New Roman" w:cs="Times New Roman"/>
        </w:rPr>
        <w:t xml:space="preserve"> </w:t>
      </w:r>
      <w:r w:rsidRPr="00FF0F9A">
        <w:rPr>
          <w:rFonts w:ascii="Times New Roman" w:hAnsi="Times New Roman" w:cs="Times New Roman"/>
        </w:rPr>
        <w:t>to 5K' band.</w:t>
      </w:r>
    </w:p>
    <w:p w14:paraId="75E7BBE1" w14:textId="77777777" w:rsidR="00D032A7" w:rsidRPr="00FF0F9A" w:rsidRDefault="00000000">
      <w:pPr>
        <w:pStyle w:val="ListParagraph"/>
        <w:numPr>
          <w:ilvl w:val="0"/>
          <w:numId w:val="2"/>
        </w:numPr>
        <w:spacing w:before="40" w:after="40"/>
        <w:rPr>
          <w:rFonts w:ascii="Times New Roman" w:hAnsi="Times New Roman" w:cs="Times New Roman"/>
        </w:rPr>
      </w:pPr>
      <w:r w:rsidRPr="00FF0F9A">
        <w:rPr>
          <w:rFonts w:ascii="Times New Roman" w:hAnsi="Times New Roman" w:cs="Times New Roman"/>
        </w:rPr>
        <w:t>Two critical tenure windows exist: Year 1 and Year 5 require targeted HR intervention.</w:t>
      </w:r>
    </w:p>
    <w:p w14:paraId="561FA810" w14:textId="77777777" w:rsidR="00D032A7" w:rsidRPr="00FF0F9A" w:rsidRDefault="00000000">
      <w:pPr>
        <w:pStyle w:val="ListParagraph"/>
        <w:numPr>
          <w:ilvl w:val="0"/>
          <w:numId w:val="2"/>
        </w:numPr>
        <w:spacing w:before="40" w:after="40"/>
        <w:rPr>
          <w:rFonts w:ascii="Times New Roman" w:hAnsi="Times New Roman" w:cs="Times New Roman"/>
        </w:rPr>
      </w:pPr>
      <w:r w:rsidRPr="00FF0F9A">
        <w:rPr>
          <w:rFonts w:ascii="Times New Roman" w:hAnsi="Times New Roman" w:cs="Times New Roman"/>
        </w:rPr>
        <w:t>Age 26-35 is the highest-risk cohort: Career mobility peaks here — engagement is critical.</w:t>
      </w:r>
    </w:p>
    <w:p w14:paraId="177F5B6F" w14:textId="77777777" w:rsidR="00D032A7" w:rsidRPr="00FF0F9A" w:rsidRDefault="00000000">
      <w:pPr>
        <w:pStyle w:val="ListParagraph"/>
        <w:numPr>
          <w:ilvl w:val="0"/>
          <w:numId w:val="2"/>
        </w:numPr>
        <w:spacing w:before="40" w:after="40"/>
        <w:rPr>
          <w:rFonts w:ascii="Times New Roman" w:hAnsi="Times New Roman" w:cs="Times New Roman"/>
        </w:rPr>
      </w:pPr>
      <w:r w:rsidRPr="00FF0F9A">
        <w:rPr>
          <w:rFonts w:ascii="Times New Roman" w:hAnsi="Times New Roman" w:cs="Times New Roman"/>
        </w:rPr>
        <w:t>Low job satisfaction predicts exits: Scores of 1-2 strongly correlate with attrition across all roles.</w:t>
      </w:r>
    </w:p>
    <w:p w14:paraId="0BE38134" w14:textId="77777777" w:rsidR="00D032A7" w:rsidRPr="00FF0F9A" w:rsidRDefault="00000000">
      <w:pPr>
        <w:pStyle w:val="ListParagraph"/>
        <w:numPr>
          <w:ilvl w:val="0"/>
          <w:numId w:val="2"/>
        </w:numPr>
        <w:spacing w:before="40" w:after="40"/>
        <w:rPr>
          <w:rFonts w:ascii="Times New Roman" w:hAnsi="Times New Roman" w:cs="Times New Roman"/>
        </w:rPr>
      </w:pPr>
      <w:r w:rsidRPr="00FF0F9A">
        <w:rPr>
          <w:rFonts w:ascii="Times New Roman" w:hAnsi="Times New Roman" w:cs="Times New Roman"/>
        </w:rPr>
        <w:t>Overtime accelerates burnout: Employees on overtime show disproportionately higher exit rates.</w:t>
      </w:r>
    </w:p>
    <w:p w14:paraId="31E04D22" w14:textId="77777777" w:rsidR="00D032A7" w:rsidRPr="00FF0F9A" w:rsidRDefault="00000000">
      <w:pPr>
        <w:pStyle w:val="ListParagraph"/>
        <w:numPr>
          <w:ilvl w:val="0"/>
          <w:numId w:val="2"/>
        </w:numPr>
        <w:spacing w:before="40" w:after="40"/>
        <w:rPr>
          <w:rFonts w:ascii="Times New Roman" w:hAnsi="Times New Roman" w:cs="Times New Roman"/>
        </w:rPr>
      </w:pPr>
      <w:r w:rsidRPr="00FF0F9A">
        <w:rPr>
          <w:rFonts w:ascii="Times New Roman" w:hAnsi="Times New Roman" w:cs="Times New Roman"/>
        </w:rPr>
        <w:t>Life Sciences &amp; Medical graduates are most mobile: External demand drives competitive exits.</w:t>
      </w:r>
    </w:p>
    <w:p w14:paraId="04FBCF65" w14:textId="77777777" w:rsidR="00D032A7" w:rsidRPr="00FF0F9A" w:rsidRDefault="00000000">
      <w:pPr>
        <w:pStyle w:val="ListParagraph"/>
        <w:numPr>
          <w:ilvl w:val="0"/>
          <w:numId w:val="2"/>
        </w:numPr>
        <w:spacing w:before="40" w:after="40"/>
        <w:rPr>
          <w:rFonts w:ascii="Times New Roman" w:hAnsi="Times New Roman" w:cs="Times New Roman"/>
        </w:rPr>
      </w:pPr>
      <w:r w:rsidRPr="00FF0F9A">
        <w:rPr>
          <w:rFonts w:ascii="Times New Roman" w:hAnsi="Times New Roman" w:cs="Times New Roman"/>
        </w:rPr>
        <w:t>Laboratory Technicians, Sales Executives, and Research Scientists are the highest-exit roles.</w:t>
      </w:r>
    </w:p>
    <w:p w14:paraId="4B501874" w14:textId="77777777" w:rsidR="00D032A7" w:rsidRPr="00FF0F9A" w:rsidRDefault="00D032A7">
      <w:pPr>
        <w:spacing w:before="80" w:after="80"/>
        <w:rPr>
          <w:rFonts w:ascii="Times New Roman" w:hAnsi="Times New Roman" w:cs="Times New Roman"/>
        </w:rPr>
      </w:pPr>
    </w:p>
    <w:p w14:paraId="5AC6EDE9" w14:textId="77777777" w:rsidR="00D032A7" w:rsidRPr="00FF0F9A" w:rsidRDefault="00000000">
      <w:pPr>
        <w:pStyle w:val="Heading1"/>
        <w:pBdr>
          <w:bottom w:val="single" w:sz="6" w:space="1" w:color="1565C0"/>
        </w:pBdr>
        <w:rPr>
          <w:rFonts w:ascii="Times New Roman" w:hAnsi="Times New Roman" w:cs="Times New Roman"/>
        </w:rPr>
      </w:pPr>
      <w:r w:rsidRPr="00FF0F9A">
        <w:rPr>
          <w:rFonts w:ascii="Times New Roman" w:hAnsi="Times New Roman" w:cs="Times New Roman"/>
        </w:rPr>
        <w:t>10. Recommendations</w:t>
      </w:r>
    </w:p>
    <w:p w14:paraId="1CA1E055" w14:textId="7D16525A" w:rsidR="00D032A7" w:rsidRPr="00FF0F9A" w:rsidRDefault="00000000">
      <w:pPr>
        <w:pStyle w:val="ListParagraph"/>
        <w:numPr>
          <w:ilvl w:val="0"/>
          <w:numId w:val="2"/>
        </w:numPr>
        <w:spacing w:before="40" w:after="40"/>
        <w:rPr>
          <w:rFonts w:ascii="Times New Roman" w:hAnsi="Times New Roman" w:cs="Times New Roman"/>
        </w:rPr>
      </w:pPr>
      <w:r w:rsidRPr="00FF0F9A">
        <w:rPr>
          <w:rFonts w:ascii="Times New Roman" w:hAnsi="Times New Roman" w:cs="Times New Roman"/>
        </w:rPr>
        <w:t>Revise salary bands: Immediate review of compensation in the 'Up</w:t>
      </w:r>
      <w:r w:rsidR="00062A21">
        <w:rPr>
          <w:rFonts w:ascii="Times New Roman" w:hAnsi="Times New Roman" w:cs="Times New Roman"/>
        </w:rPr>
        <w:t xml:space="preserve"> </w:t>
      </w:r>
      <w:r w:rsidRPr="00FF0F9A">
        <w:rPr>
          <w:rFonts w:ascii="Times New Roman" w:hAnsi="Times New Roman" w:cs="Times New Roman"/>
        </w:rPr>
        <w:t>to 5K' slab, especially for Sales Executives and Laboratory Technicians.</w:t>
      </w:r>
    </w:p>
    <w:p w14:paraId="0927EACF" w14:textId="77777777" w:rsidR="00D032A7" w:rsidRPr="00FF0F9A" w:rsidRDefault="00000000">
      <w:pPr>
        <w:pStyle w:val="ListParagraph"/>
        <w:numPr>
          <w:ilvl w:val="0"/>
          <w:numId w:val="2"/>
        </w:numPr>
        <w:spacing w:before="40" w:after="40"/>
        <w:rPr>
          <w:rFonts w:ascii="Times New Roman" w:hAnsi="Times New Roman" w:cs="Times New Roman"/>
        </w:rPr>
      </w:pPr>
      <w:r w:rsidRPr="00FF0F9A">
        <w:rPr>
          <w:rFonts w:ascii="Times New Roman" w:hAnsi="Times New Roman" w:cs="Times New Roman"/>
        </w:rPr>
        <w:t>Onboarding program: Structured 90-day and 6-month check-ins to address the Year 1 spike.</w:t>
      </w:r>
    </w:p>
    <w:p w14:paraId="5B67B714" w14:textId="77777777" w:rsidR="00D032A7" w:rsidRPr="00FF0F9A" w:rsidRDefault="00000000">
      <w:pPr>
        <w:pStyle w:val="ListParagraph"/>
        <w:numPr>
          <w:ilvl w:val="0"/>
          <w:numId w:val="2"/>
        </w:numPr>
        <w:spacing w:before="40" w:after="40"/>
        <w:rPr>
          <w:rFonts w:ascii="Times New Roman" w:hAnsi="Times New Roman" w:cs="Times New Roman"/>
        </w:rPr>
      </w:pPr>
      <w:r w:rsidRPr="00FF0F9A">
        <w:rPr>
          <w:rFonts w:ascii="Times New Roman" w:hAnsi="Times New Roman" w:cs="Times New Roman"/>
        </w:rPr>
        <w:t>Year 5 milestone program: Career growth conversations, promotions, or role expansions at the 5-year mark.</w:t>
      </w:r>
    </w:p>
    <w:p w14:paraId="34E756BA" w14:textId="77777777" w:rsidR="00D032A7" w:rsidRPr="00FF0F9A" w:rsidRDefault="00000000">
      <w:pPr>
        <w:pStyle w:val="ListParagraph"/>
        <w:numPr>
          <w:ilvl w:val="0"/>
          <w:numId w:val="2"/>
        </w:numPr>
        <w:spacing w:before="40" w:after="40"/>
        <w:rPr>
          <w:rFonts w:ascii="Times New Roman" w:hAnsi="Times New Roman" w:cs="Times New Roman"/>
        </w:rPr>
      </w:pPr>
      <w:r w:rsidRPr="00FF0F9A">
        <w:rPr>
          <w:rFonts w:ascii="Times New Roman" w:hAnsi="Times New Roman" w:cs="Times New Roman"/>
        </w:rPr>
        <w:t>Overtime policy: Cap overtime or introduce compensatory benefits for high-overtime roles.</w:t>
      </w:r>
    </w:p>
    <w:p w14:paraId="29F6FCF5" w14:textId="77777777" w:rsidR="00D032A7" w:rsidRPr="00FF0F9A" w:rsidRDefault="00000000">
      <w:pPr>
        <w:pStyle w:val="ListParagraph"/>
        <w:numPr>
          <w:ilvl w:val="0"/>
          <w:numId w:val="2"/>
        </w:numPr>
        <w:spacing w:before="40" w:after="40"/>
        <w:rPr>
          <w:rFonts w:ascii="Times New Roman" w:hAnsi="Times New Roman" w:cs="Times New Roman"/>
        </w:rPr>
      </w:pPr>
      <w:r w:rsidRPr="00FF0F9A">
        <w:rPr>
          <w:rFonts w:ascii="Times New Roman" w:hAnsi="Times New Roman" w:cs="Times New Roman"/>
        </w:rPr>
        <w:t>Quarterly satisfaction surveys: Act on scores below 2 with targeted manager conversations.</w:t>
      </w:r>
    </w:p>
    <w:p w14:paraId="0352FF40" w14:textId="77777777" w:rsidR="00D032A7" w:rsidRPr="00FF0F9A" w:rsidRDefault="00000000">
      <w:pPr>
        <w:pStyle w:val="ListParagraph"/>
        <w:numPr>
          <w:ilvl w:val="0"/>
          <w:numId w:val="2"/>
        </w:numPr>
        <w:spacing w:before="40" w:after="40"/>
        <w:rPr>
          <w:rFonts w:ascii="Times New Roman" w:hAnsi="Times New Roman" w:cs="Times New Roman"/>
        </w:rPr>
      </w:pPr>
      <w:r w:rsidRPr="00FF0F9A">
        <w:rPr>
          <w:rFonts w:ascii="Times New Roman" w:hAnsi="Times New Roman" w:cs="Times New Roman"/>
        </w:rPr>
        <w:t>Retention packages for STEM graduates: Competitive counteroffers for Life Sciences and Medical background employees.</w:t>
      </w:r>
    </w:p>
    <w:p w14:paraId="2216EF3A" w14:textId="77777777" w:rsidR="00D032A7" w:rsidRPr="00FF0F9A" w:rsidRDefault="00000000">
      <w:pPr>
        <w:pStyle w:val="ListParagraph"/>
        <w:numPr>
          <w:ilvl w:val="0"/>
          <w:numId w:val="2"/>
        </w:numPr>
        <w:spacing w:before="40" w:after="40"/>
        <w:rPr>
          <w:rFonts w:ascii="Times New Roman" w:hAnsi="Times New Roman" w:cs="Times New Roman"/>
        </w:rPr>
      </w:pPr>
      <w:r w:rsidRPr="00FF0F9A">
        <w:rPr>
          <w:rFonts w:ascii="Times New Roman" w:hAnsi="Times New Roman" w:cs="Times New Roman"/>
        </w:rPr>
        <w:t>Mentorship for 26-35 cohort: Career pathing and development plans to increase long-term commitment.</w:t>
      </w:r>
    </w:p>
    <w:p w14:paraId="64E447A8" w14:textId="77777777" w:rsidR="00D032A7" w:rsidRPr="00FF0F9A" w:rsidRDefault="00D032A7">
      <w:pPr>
        <w:spacing w:before="80" w:after="80"/>
        <w:rPr>
          <w:rFonts w:ascii="Times New Roman" w:hAnsi="Times New Roman" w:cs="Times New Roman"/>
        </w:rPr>
      </w:pPr>
    </w:p>
    <w:p w14:paraId="249DE2BB" w14:textId="77777777" w:rsidR="00D032A7" w:rsidRPr="00FF0F9A" w:rsidRDefault="00000000">
      <w:pPr>
        <w:pStyle w:val="Heading1"/>
        <w:pBdr>
          <w:bottom w:val="single" w:sz="6" w:space="1" w:color="1565C0"/>
        </w:pBdr>
        <w:rPr>
          <w:rFonts w:ascii="Times New Roman" w:hAnsi="Times New Roman" w:cs="Times New Roman"/>
        </w:rPr>
      </w:pPr>
      <w:r w:rsidRPr="00FF0F9A">
        <w:rPr>
          <w:rFonts w:ascii="Times New Roman" w:hAnsi="Times New Roman" w:cs="Times New Roman"/>
        </w:rPr>
        <w:t>11. Technical Skills Demonstrated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032A7" w:rsidRPr="00FF0F9A" w14:paraId="2E180A94" w14:textId="77777777">
        <w:tc>
          <w:tcPr>
            <w:tcW w:w="468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vAlign w:val="center"/>
          </w:tcPr>
          <w:p w14:paraId="580FEC96" w14:textId="77777777" w:rsidR="00D032A7" w:rsidRPr="00FF0F9A" w:rsidRDefault="00000000">
            <w:pPr>
              <w:jc w:val="center"/>
              <w:rPr>
                <w:rFonts w:ascii="Times New Roman" w:hAnsi="Times New Roman" w:cs="Times New Roman"/>
              </w:rPr>
            </w:pPr>
            <w:r w:rsidRPr="00FF0F9A">
              <w:rPr>
                <w:rFonts w:ascii="Times New Roman" w:hAnsi="Times New Roman" w:cs="Times New Roman"/>
                <w:b/>
                <w:bCs/>
                <w:color w:val="FFFFFF"/>
                <w:sz w:val="20"/>
                <w:szCs w:val="20"/>
              </w:rPr>
              <w:t>Skill / Tool</w:t>
            </w:r>
          </w:p>
        </w:tc>
        <w:tc>
          <w:tcPr>
            <w:tcW w:w="468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vAlign w:val="center"/>
          </w:tcPr>
          <w:p w14:paraId="75F4095C" w14:textId="77777777" w:rsidR="00D032A7" w:rsidRPr="00FF0F9A" w:rsidRDefault="00000000">
            <w:pPr>
              <w:jc w:val="center"/>
              <w:rPr>
                <w:rFonts w:ascii="Times New Roman" w:hAnsi="Times New Roman" w:cs="Times New Roman"/>
              </w:rPr>
            </w:pPr>
            <w:r w:rsidRPr="00FF0F9A">
              <w:rPr>
                <w:rFonts w:ascii="Times New Roman" w:hAnsi="Times New Roman" w:cs="Times New Roman"/>
                <w:b/>
                <w:bCs/>
                <w:color w:val="FFFFFF"/>
                <w:sz w:val="20"/>
                <w:szCs w:val="20"/>
              </w:rPr>
              <w:t>Application in This Project</w:t>
            </w:r>
          </w:p>
        </w:tc>
      </w:tr>
      <w:tr w:rsidR="00D032A7" w:rsidRPr="00FF0F9A" w14:paraId="522003AA"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5AA8DA" w14:textId="77777777" w:rsidR="00D032A7" w:rsidRPr="00FF0F9A" w:rsidRDefault="00000000">
            <w:pPr>
              <w:rPr>
                <w:rFonts w:ascii="Times New Roman" w:hAnsi="Times New Roman" w:cs="Times New Roman"/>
              </w:rPr>
            </w:pPr>
            <w:r w:rsidRPr="00FF0F9A">
              <w:rPr>
                <w:rFonts w:ascii="Times New Roman" w:hAnsi="Times New Roman" w:cs="Times New Roman"/>
                <w:sz w:val="20"/>
                <w:szCs w:val="20"/>
              </w:rPr>
              <w:t>Microsoft Excel &amp; Power Query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0CB247" w14:textId="3EFDF4E1" w:rsidR="00D032A7" w:rsidRPr="00FF0F9A" w:rsidRDefault="00000000">
            <w:pPr>
              <w:rPr>
                <w:rFonts w:ascii="Times New Roman" w:hAnsi="Times New Roman" w:cs="Times New Roman"/>
              </w:rPr>
            </w:pPr>
            <w:r w:rsidRPr="00FF0F9A">
              <w:rPr>
                <w:rFonts w:ascii="Times New Roman" w:hAnsi="Times New Roman" w:cs="Times New Roman"/>
                <w:sz w:val="20"/>
                <w:szCs w:val="20"/>
              </w:rPr>
              <w:t>Data import, header promotion, unpivoting, type standardization, derived columns (Age</w:t>
            </w:r>
            <w:r w:rsidR="00062A21">
              <w:rPr>
                <w:rFonts w:ascii="Times New Roman" w:hAnsi="Times New Roman" w:cs="Times New Roman"/>
                <w:sz w:val="20"/>
                <w:szCs w:val="20"/>
              </w:rPr>
              <w:t xml:space="preserve"> </w:t>
            </w:r>
            <w:r w:rsidRPr="00FF0F9A">
              <w:rPr>
                <w:rFonts w:ascii="Times New Roman" w:hAnsi="Times New Roman" w:cs="Times New Roman"/>
                <w:sz w:val="20"/>
                <w:szCs w:val="20"/>
              </w:rPr>
              <w:t>Group, Salary</w:t>
            </w:r>
            <w:r w:rsidR="00062A21">
              <w:rPr>
                <w:rFonts w:ascii="Times New Roman" w:hAnsi="Times New Roman" w:cs="Times New Roman"/>
                <w:sz w:val="20"/>
                <w:szCs w:val="20"/>
              </w:rPr>
              <w:t xml:space="preserve"> </w:t>
            </w:r>
            <w:r w:rsidRPr="00FF0F9A">
              <w:rPr>
                <w:rFonts w:ascii="Times New Roman" w:hAnsi="Times New Roman" w:cs="Times New Roman"/>
                <w:sz w:val="20"/>
                <w:szCs w:val="20"/>
              </w:rPr>
              <w:t>Slab, Tenure</w:t>
            </w:r>
            <w:r w:rsidR="00062A21">
              <w:rPr>
                <w:rFonts w:ascii="Times New Roman" w:hAnsi="Times New Roman" w:cs="Times New Roman"/>
                <w:sz w:val="20"/>
                <w:szCs w:val="20"/>
              </w:rPr>
              <w:t xml:space="preserve"> </w:t>
            </w:r>
            <w:r w:rsidRPr="00FF0F9A">
              <w:rPr>
                <w:rFonts w:ascii="Times New Roman" w:hAnsi="Times New Roman" w:cs="Times New Roman"/>
                <w:sz w:val="20"/>
                <w:szCs w:val="20"/>
              </w:rPr>
              <w:t>Category)</w:t>
            </w:r>
          </w:p>
        </w:tc>
      </w:tr>
      <w:tr w:rsidR="00D032A7" w:rsidRPr="00FF0F9A" w14:paraId="23343070"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20" w:type="dxa"/>
              <w:bottom w:w="60" w:type="dxa"/>
              <w:right w:w="120" w:type="dxa"/>
            </w:tcMar>
          </w:tcPr>
          <w:p w14:paraId="3139819A" w14:textId="77777777" w:rsidR="00D032A7" w:rsidRPr="00FF0F9A" w:rsidRDefault="00000000">
            <w:pPr>
              <w:rPr>
                <w:rFonts w:ascii="Times New Roman" w:hAnsi="Times New Roman" w:cs="Times New Roman"/>
              </w:rPr>
            </w:pPr>
            <w:r w:rsidRPr="00FF0F9A">
              <w:rPr>
                <w:rFonts w:ascii="Times New Roman" w:hAnsi="Times New Roman" w:cs="Times New Roman"/>
                <w:sz w:val="20"/>
                <w:szCs w:val="20"/>
              </w:rPr>
              <w:t>MySQL / SQL</w:t>
            </w:r>
          </w:p>
        </w:tc>
        <w:tc>
          <w:tcPr>
            <w:tcW w:w="468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20" w:type="dxa"/>
              <w:bottom w:w="60" w:type="dxa"/>
              <w:right w:w="120" w:type="dxa"/>
            </w:tcMar>
          </w:tcPr>
          <w:p w14:paraId="062DB98E" w14:textId="77777777" w:rsidR="00D032A7" w:rsidRPr="00FF0F9A" w:rsidRDefault="00000000">
            <w:pPr>
              <w:rPr>
                <w:rFonts w:ascii="Times New Roman" w:hAnsi="Times New Roman" w:cs="Times New Roman"/>
              </w:rPr>
            </w:pPr>
            <w:r w:rsidRPr="00FF0F9A">
              <w:rPr>
                <w:rFonts w:ascii="Times New Roman" w:hAnsi="Times New Roman" w:cs="Times New Roman"/>
                <w:sz w:val="20"/>
                <w:szCs w:val="20"/>
              </w:rPr>
              <w:t>40 queries across Basic, Intermediate, and Advanced levels — aggregations, subqueries, JOINs, CASE, HAVING</w:t>
            </w:r>
          </w:p>
        </w:tc>
      </w:tr>
      <w:tr w:rsidR="00D032A7" w:rsidRPr="00FF0F9A" w14:paraId="396C3CED"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3306D7" w14:textId="77777777" w:rsidR="00D032A7" w:rsidRPr="00FF0F9A" w:rsidRDefault="00000000">
            <w:pPr>
              <w:rPr>
                <w:rFonts w:ascii="Times New Roman" w:hAnsi="Times New Roman" w:cs="Times New Roman"/>
              </w:rPr>
            </w:pPr>
            <w:r w:rsidRPr="00FF0F9A">
              <w:rPr>
                <w:rFonts w:ascii="Times New Roman" w:hAnsi="Times New Roman" w:cs="Times New Roman"/>
                <w:sz w:val="20"/>
                <w:szCs w:val="20"/>
              </w:rPr>
              <w:t>Microsoft Power BI</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9A2AE4" w14:textId="77777777" w:rsidR="00D032A7" w:rsidRPr="00FF0F9A" w:rsidRDefault="00000000">
            <w:pPr>
              <w:rPr>
                <w:rFonts w:ascii="Times New Roman" w:hAnsi="Times New Roman" w:cs="Times New Roman"/>
              </w:rPr>
            </w:pPr>
            <w:r w:rsidRPr="00FF0F9A">
              <w:rPr>
                <w:rFonts w:ascii="Times New Roman" w:hAnsi="Times New Roman" w:cs="Times New Roman"/>
                <w:sz w:val="20"/>
                <w:szCs w:val="20"/>
              </w:rPr>
              <w:t>Interactive dashboard with slicers, bar charts, donut chart, line chart, matrix visual, KPI cards</w:t>
            </w:r>
          </w:p>
        </w:tc>
      </w:tr>
      <w:tr w:rsidR="00D032A7" w:rsidRPr="00FF0F9A" w14:paraId="22B07A95"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20" w:type="dxa"/>
              <w:bottom w:w="60" w:type="dxa"/>
              <w:right w:w="120" w:type="dxa"/>
            </w:tcMar>
          </w:tcPr>
          <w:p w14:paraId="086A309C" w14:textId="77777777" w:rsidR="00D032A7" w:rsidRPr="00FF0F9A" w:rsidRDefault="00000000">
            <w:pPr>
              <w:rPr>
                <w:rFonts w:ascii="Times New Roman" w:hAnsi="Times New Roman" w:cs="Times New Roman"/>
              </w:rPr>
            </w:pPr>
            <w:r w:rsidRPr="00FF0F9A">
              <w:rPr>
                <w:rFonts w:ascii="Times New Roman" w:hAnsi="Times New Roman" w:cs="Times New Roman"/>
                <w:sz w:val="20"/>
                <w:szCs w:val="20"/>
              </w:rPr>
              <w:lastRenderedPageBreak/>
              <w:t>HR Domain Understanding</w:t>
            </w:r>
          </w:p>
        </w:tc>
        <w:tc>
          <w:tcPr>
            <w:tcW w:w="468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20" w:type="dxa"/>
              <w:bottom w:w="60" w:type="dxa"/>
              <w:right w:w="120" w:type="dxa"/>
            </w:tcMar>
          </w:tcPr>
          <w:p w14:paraId="6CD78259" w14:textId="77777777" w:rsidR="00D032A7" w:rsidRPr="00FF0F9A" w:rsidRDefault="00000000">
            <w:pPr>
              <w:rPr>
                <w:rFonts w:ascii="Times New Roman" w:hAnsi="Times New Roman" w:cs="Times New Roman"/>
              </w:rPr>
            </w:pPr>
            <w:r w:rsidRPr="00FF0F9A">
              <w:rPr>
                <w:rFonts w:ascii="Times New Roman" w:hAnsi="Times New Roman" w:cs="Times New Roman"/>
                <w:sz w:val="20"/>
                <w:szCs w:val="20"/>
              </w:rPr>
              <w:t>Mapped stakeholder concerns to analytical questions before building the analysis</w:t>
            </w:r>
          </w:p>
        </w:tc>
      </w:tr>
      <w:tr w:rsidR="00D032A7" w:rsidRPr="00FF0F9A" w14:paraId="17AB1EA6"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5B6F7B" w14:textId="77777777" w:rsidR="00D032A7" w:rsidRPr="00FF0F9A" w:rsidRDefault="00000000">
            <w:pPr>
              <w:rPr>
                <w:rFonts w:ascii="Times New Roman" w:hAnsi="Times New Roman" w:cs="Times New Roman"/>
              </w:rPr>
            </w:pPr>
            <w:r w:rsidRPr="00FF0F9A">
              <w:rPr>
                <w:rFonts w:ascii="Times New Roman" w:hAnsi="Times New Roman" w:cs="Times New Roman"/>
                <w:sz w:val="20"/>
                <w:szCs w:val="20"/>
              </w:rPr>
              <w:t>Data Storytelling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0BB38" w14:textId="77777777" w:rsidR="00D032A7" w:rsidRPr="00FF0F9A" w:rsidRDefault="00000000">
            <w:pPr>
              <w:rPr>
                <w:rFonts w:ascii="Times New Roman" w:hAnsi="Times New Roman" w:cs="Times New Roman"/>
              </w:rPr>
            </w:pPr>
            <w:r w:rsidRPr="00FF0F9A">
              <w:rPr>
                <w:rFonts w:ascii="Times New Roman" w:hAnsi="Times New Roman" w:cs="Times New Roman"/>
                <w:sz w:val="20"/>
                <w:szCs w:val="20"/>
              </w:rPr>
              <w:t>Structured 7-chapter narrative answering 'Why are people leaving?' for non-technical audiences</w:t>
            </w:r>
          </w:p>
        </w:tc>
      </w:tr>
      <w:tr w:rsidR="00D032A7" w:rsidRPr="00FF0F9A" w14:paraId="79BA0E2E"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20" w:type="dxa"/>
              <w:bottom w:w="60" w:type="dxa"/>
              <w:right w:w="120" w:type="dxa"/>
            </w:tcMar>
          </w:tcPr>
          <w:p w14:paraId="1AC38ED6" w14:textId="77777777" w:rsidR="00D032A7" w:rsidRPr="00FF0F9A" w:rsidRDefault="00000000">
            <w:pPr>
              <w:rPr>
                <w:rFonts w:ascii="Times New Roman" w:hAnsi="Times New Roman" w:cs="Times New Roman"/>
              </w:rPr>
            </w:pPr>
            <w:r w:rsidRPr="00FF0F9A">
              <w:rPr>
                <w:rFonts w:ascii="Times New Roman" w:hAnsi="Times New Roman" w:cs="Times New Roman"/>
                <w:sz w:val="20"/>
                <w:szCs w:val="20"/>
              </w:rPr>
              <w:t>Problem Solving</w:t>
            </w:r>
          </w:p>
        </w:tc>
        <w:tc>
          <w:tcPr>
            <w:tcW w:w="468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20" w:type="dxa"/>
              <w:bottom w:w="60" w:type="dxa"/>
              <w:right w:w="120" w:type="dxa"/>
            </w:tcMar>
          </w:tcPr>
          <w:p w14:paraId="5B4B7AFC" w14:textId="77777777" w:rsidR="00D032A7" w:rsidRPr="00FF0F9A" w:rsidRDefault="00000000">
            <w:pPr>
              <w:rPr>
                <w:rFonts w:ascii="Times New Roman" w:hAnsi="Times New Roman" w:cs="Times New Roman"/>
              </w:rPr>
            </w:pPr>
            <w:r w:rsidRPr="00FF0F9A">
              <w:rPr>
                <w:rFonts w:ascii="Times New Roman" w:hAnsi="Times New Roman" w:cs="Times New Roman"/>
                <w:sz w:val="20"/>
                <w:szCs w:val="20"/>
              </w:rPr>
              <w:t>Identified data quality issues, resolved structural problems, and ensured end-to-end pipeline integrity</w:t>
            </w:r>
          </w:p>
        </w:tc>
      </w:tr>
    </w:tbl>
    <w:p w14:paraId="71BEE57B" w14:textId="77777777" w:rsidR="00D032A7" w:rsidRPr="00FF0F9A" w:rsidRDefault="00D032A7">
      <w:pPr>
        <w:spacing w:before="80" w:after="80"/>
        <w:rPr>
          <w:rFonts w:ascii="Times New Roman" w:hAnsi="Times New Roman" w:cs="Times New Roman"/>
        </w:rPr>
      </w:pPr>
    </w:p>
    <w:p w14:paraId="437699BE" w14:textId="77777777" w:rsidR="00D032A7" w:rsidRPr="00FF0F9A" w:rsidRDefault="00000000">
      <w:pPr>
        <w:pStyle w:val="Heading1"/>
        <w:pBdr>
          <w:bottom w:val="single" w:sz="6" w:space="1" w:color="1565C0"/>
        </w:pBdr>
        <w:rPr>
          <w:rFonts w:ascii="Times New Roman" w:hAnsi="Times New Roman" w:cs="Times New Roman"/>
        </w:rPr>
      </w:pPr>
      <w:r w:rsidRPr="00FF0F9A">
        <w:rPr>
          <w:rFonts w:ascii="Times New Roman" w:hAnsi="Times New Roman" w:cs="Times New Roman"/>
        </w:rPr>
        <w:t>12. Conclusion</w:t>
      </w:r>
    </w:p>
    <w:p w14:paraId="37F4E3D1" w14:textId="77777777" w:rsidR="00D032A7" w:rsidRPr="00FF0F9A" w:rsidRDefault="00000000">
      <w:pPr>
        <w:spacing w:before="60" w:after="60"/>
        <w:rPr>
          <w:rFonts w:ascii="Times New Roman" w:hAnsi="Times New Roman" w:cs="Times New Roman"/>
        </w:rPr>
      </w:pPr>
      <w:r w:rsidRPr="00FF0F9A">
        <w:rPr>
          <w:rFonts w:ascii="Times New Roman" w:hAnsi="Times New Roman" w:cs="Times New Roman"/>
        </w:rPr>
        <w:t>This project demonstrates a complete, business-driven analytics pipeline: starting with messy real-world data, applying rigorous cleaning and transformation in Excel, conducting structured SQL analysis to answer specific HR questions, and delivering a Power BI dashboard that tells a compelling, actionable story.</w:t>
      </w:r>
    </w:p>
    <w:p w14:paraId="48D4A1F1" w14:textId="77777777" w:rsidR="00D032A7" w:rsidRPr="00FF0F9A" w:rsidRDefault="00D032A7">
      <w:pPr>
        <w:spacing w:before="80" w:after="80"/>
        <w:rPr>
          <w:rFonts w:ascii="Times New Roman" w:hAnsi="Times New Roman" w:cs="Times New Roman"/>
        </w:rPr>
      </w:pPr>
    </w:p>
    <w:p w14:paraId="20556C4D" w14:textId="77777777" w:rsidR="00D032A7" w:rsidRPr="00FF0F9A" w:rsidRDefault="00000000">
      <w:pPr>
        <w:spacing w:before="60" w:after="60"/>
        <w:rPr>
          <w:rFonts w:ascii="Times New Roman" w:hAnsi="Times New Roman" w:cs="Times New Roman"/>
        </w:rPr>
      </w:pPr>
      <w:r w:rsidRPr="00FF0F9A">
        <w:rPr>
          <w:rFonts w:ascii="Times New Roman" w:hAnsi="Times New Roman" w:cs="Times New Roman"/>
        </w:rPr>
        <w:t>The analysis goes beyond numbers — it answers a real business problem faced by HR leaders every day. By combining technical proficiency in Excel, SQL, and Power BI with genuine domain understanding of HR requirements, this project reflects the capabilities of a job-ready data analyst.</w:t>
      </w:r>
    </w:p>
    <w:p w14:paraId="08287FF9" w14:textId="77777777" w:rsidR="00D032A7" w:rsidRPr="00FF0F9A" w:rsidRDefault="00D032A7">
      <w:pPr>
        <w:spacing w:before="80" w:after="80"/>
        <w:rPr>
          <w:rFonts w:ascii="Times New Roman" w:hAnsi="Times New Roman" w:cs="Times New Roman"/>
        </w:rPr>
      </w:pPr>
    </w:p>
    <w:p w14:paraId="14C21733" w14:textId="77777777" w:rsidR="00D032A7" w:rsidRPr="00FF0F9A" w:rsidRDefault="00000000">
      <w:pPr>
        <w:pBdr>
          <w:left w:val="single" w:sz="12" w:space="4" w:color="1565C0"/>
        </w:pBdr>
        <w:spacing w:before="120" w:after="120"/>
        <w:ind w:left="720"/>
        <w:rPr>
          <w:rFonts w:ascii="Times New Roman" w:hAnsi="Times New Roman" w:cs="Times New Roman"/>
        </w:rPr>
      </w:pPr>
      <w:r w:rsidRPr="00FF0F9A">
        <w:rPr>
          <w:rFonts w:ascii="Times New Roman" w:hAnsi="Times New Roman" w:cs="Times New Roman"/>
          <w:i/>
          <w:iCs/>
          <w:color w:val="1E3A5F"/>
        </w:rPr>
        <w:t>The dashboard does not just show data. It answers the question every HR leader is asking: Why are our people leaving — and what do we do about it?</w:t>
      </w:r>
    </w:p>
    <w:p w14:paraId="7500CBA7" w14:textId="77777777" w:rsidR="00D032A7" w:rsidRPr="00FF0F9A" w:rsidRDefault="00D032A7">
      <w:pPr>
        <w:spacing w:before="80" w:after="80"/>
        <w:rPr>
          <w:rFonts w:ascii="Times New Roman" w:hAnsi="Times New Roman" w:cs="Times New Roman"/>
        </w:rPr>
      </w:pPr>
    </w:p>
    <w:p w14:paraId="3A91B47D" w14:textId="77777777" w:rsidR="00D032A7" w:rsidRPr="00FF0F9A" w:rsidRDefault="00D032A7">
      <w:pPr>
        <w:spacing w:before="80" w:after="80"/>
        <w:rPr>
          <w:rFonts w:ascii="Times New Roman" w:hAnsi="Times New Roman" w:cs="Times New Roman"/>
        </w:rPr>
      </w:pPr>
    </w:p>
    <w:p w14:paraId="02C5EBC4" w14:textId="5EEA5FD1" w:rsidR="00D032A7" w:rsidRPr="00FF0F9A" w:rsidRDefault="00000000">
      <w:pPr>
        <w:pBdr>
          <w:top w:val="single" w:sz="6" w:space="1" w:color="1565C0"/>
        </w:pBdr>
        <w:spacing w:before="400" w:after="100"/>
        <w:jc w:val="center"/>
        <w:rPr>
          <w:rFonts w:ascii="Times New Roman" w:hAnsi="Times New Roman" w:cs="Times New Roman"/>
        </w:rPr>
      </w:pPr>
      <w:r w:rsidRPr="00FF0F9A">
        <w:rPr>
          <w:rFonts w:ascii="Times New Roman" w:hAnsi="Times New Roman" w:cs="Times New Roman"/>
          <w:i/>
          <w:iCs/>
          <w:color w:val="90A4AE"/>
          <w:sz w:val="18"/>
          <w:szCs w:val="18"/>
        </w:rPr>
        <w:t>HR Analytics Project</w:t>
      </w:r>
      <w:r w:rsidR="00062A21">
        <w:rPr>
          <w:rFonts w:ascii="Times New Roman" w:hAnsi="Times New Roman" w:cs="Times New Roman"/>
          <w:i/>
          <w:iCs/>
          <w:color w:val="90A4AE"/>
          <w:sz w:val="18"/>
          <w:szCs w:val="18"/>
        </w:rPr>
        <w:t xml:space="preserve">| Pranjali </w:t>
      </w:r>
      <w:proofErr w:type="gramStart"/>
      <w:r w:rsidR="00062A21">
        <w:rPr>
          <w:rFonts w:ascii="Times New Roman" w:hAnsi="Times New Roman" w:cs="Times New Roman"/>
          <w:i/>
          <w:iCs/>
          <w:color w:val="90A4AE"/>
          <w:sz w:val="18"/>
          <w:szCs w:val="18"/>
        </w:rPr>
        <w:t>Jain</w:t>
      </w:r>
      <w:r w:rsidRPr="00FF0F9A">
        <w:rPr>
          <w:rFonts w:ascii="Times New Roman" w:hAnsi="Times New Roman" w:cs="Times New Roman"/>
          <w:i/>
          <w:iCs/>
          <w:color w:val="90A4AE"/>
          <w:sz w:val="18"/>
          <w:szCs w:val="18"/>
        </w:rPr>
        <w:t xml:space="preserve">  |</w:t>
      </w:r>
      <w:proofErr w:type="gramEnd"/>
      <w:r w:rsidRPr="00FF0F9A">
        <w:rPr>
          <w:rFonts w:ascii="Times New Roman" w:hAnsi="Times New Roman" w:cs="Times New Roman"/>
          <w:i/>
          <w:iCs/>
          <w:color w:val="90A4AE"/>
          <w:sz w:val="18"/>
          <w:szCs w:val="18"/>
        </w:rPr>
        <w:t xml:space="preserve">  Excel + MySQL + Power </w:t>
      </w:r>
      <w:proofErr w:type="gramStart"/>
      <w:r w:rsidRPr="00FF0F9A">
        <w:rPr>
          <w:rFonts w:ascii="Times New Roman" w:hAnsi="Times New Roman" w:cs="Times New Roman"/>
          <w:i/>
          <w:iCs/>
          <w:color w:val="90A4AE"/>
          <w:sz w:val="18"/>
          <w:szCs w:val="18"/>
        </w:rPr>
        <w:t>BI  |</w:t>
      </w:r>
      <w:proofErr w:type="gramEnd"/>
      <w:r w:rsidRPr="00FF0F9A">
        <w:rPr>
          <w:rFonts w:ascii="Times New Roman" w:hAnsi="Times New Roman" w:cs="Times New Roman"/>
          <w:i/>
          <w:iCs/>
          <w:color w:val="90A4AE"/>
          <w:sz w:val="18"/>
          <w:szCs w:val="18"/>
        </w:rPr>
        <w:t xml:space="preserve">  2026</w:t>
      </w:r>
    </w:p>
    <w:sectPr w:rsidR="00D032A7" w:rsidRPr="00FF0F9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20D3F"/>
    <w:multiLevelType w:val="hybridMultilevel"/>
    <w:tmpl w:val="CF1E678C"/>
    <w:lvl w:ilvl="0" w:tplc="C21897DE">
      <w:start w:val="1"/>
      <w:numFmt w:val="bullet"/>
      <w:lvlText w:val="●"/>
      <w:lvlJc w:val="left"/>
      <w:pPr>
        <w:ind w:left="720" w:hanging="360"/>
      </w:pPr>
    </w:lvl>
    <w:lvl w:ilvl="1" w:tplc="B5C02CAC">
      <w:start w:val="1"/>
      <w:numFmt w:val="bullet"/>
      <w:lvlText w:val="○"/>
      <w:lvlJc w:val="left"/>
      <w:pPr>
        <w:ind w:left="1440" w:hanging="360"/>
      </w:pPr>
    </w:lvl>
    <w:lvl w:ilvl="2" w:tplc="3742344E">
      <w:start w:val="1"/>
      <w:numFmt w:val="bullet"/>
      <w:lvlText w:val="■"/>
      <w:lvlJc w:val="left"/>
      <w:pPr>
        <w:ind w:left="2160" w:hanging="360"/>
      </w:pPr>
    </w:lvl>
    <w:lvl w:ilvl="3" w:tplc="EEF2456C">
      <w:start w:val="1"/>
      <w:numFmt w:val="bullet"/>
      <w:lvlText w:val="●"/>
      <w:lvlJc w:val="left"/>
      <w:pPr>
        <w:ind w:left="2880" w:hanging="360"/>
      </w:pPr>
    </w:lvl>
    <w:lvl w:ilvl="4" w:tplc="925EB82A">
      <w:start w:val="1"/>
      <w:numFmt w:val="bullet"/>
      <w:lvlText w:val="○"/>
      <w:lvlJc w:val="left"/>
      <w:pPr>
        <w:ind w:left="3600" w:hanging="360"/>
      </w:pPr>
    </w:lvl>
    <w:lvl w:ilvl="5" w:tplc="CF6ACCB4">
      <w:start w:val="1"/>
      <w:numFmt w:val="bullet"/>
      <w:lvlText w:val="■"/>
      <w:lvlJc w:val="left"/>
      <w:pPr>
        <w:ind w:left="4320" w:hanging="360"/>
      </w:pPr>
    </w:lvl>
    <w:lvl w:ilvl="6" w:tplc="93E07C2E">
      <w:start w:val="1"/>
      <w:numFmt w:val="bullet"/>
      <w:lvlText w:val="●"/>
      <w:lvlJc w:val="left"/>
      <w:pPr>
        <w:ind w:left="5040" w:hanging="360"/>
      </w:pPr>
    </w:lvl>
    <w:lvl w:ilvl="7" w:tplc="74EC164C">
      <w:start w:val="1"/>
      <w:numFmt w:val="bullet"/>
      <w:lvlText w:val="●"/>
      <w:lvlJc w:val="left"/>
      <w:pPr>
        <w:ind w:left="5760" w:hanging="360"/>
      </w:pPr>
    </w:lvl>
    <w:lvl w:ilvl="8" w:tplc="A9DE31D6">
      <w:start w:val="1"/>
      <w:numFmt w:val="bullet"/>
      <w:lvlText w:val="●"/>
      <w:lvlJc w:val="left"/>
      <w:pPr>
        <w:ind w:left="6480" w:hanging="360"/>
      </w:pPr>
    </w:lvl>
  </w:abstractNum>
  <w:abstractNum w:abstractNumId="1" w15:restartNumberingAfterBreak="0">
    <w:nsid w:val="2D886C8F"/>
    <w:multiLevelType w:val="hybridMultilevel"/>
    <w:tmpl w:val="0C2AE8BE"/>
    <w:lvl w:ilvl="0" w:tplc="51361F4C">
      <w:start w:val="1"/>
      <w:numFmt w:val="bullet"/>
      <w:lvlText w:val="◦"/>
      <w:lvlJc w:val="left"/>
      <w:pPr>
        <w:ind w:left="1080" w:hanging="360"/>
      </w:pPr>
    </w:lvl>
    <w:lvl w:ilvl="1" w:tplc="2B42D664">
      <w:numFmt w:val="decimal"/>
      <w:lvlText w:val=""/>
      <w:lvlJc w:val="left"/>
    </w:lvl>
    <w:lvl w:ilvl="2" w:tplc="5D7A923E">
      <w:numFmt w:val="decimal"/>
      <w:lvlText w:val=""/>
      <w:lvlJc w:val="left"/>
    </w:lvl>
    <w:lvl w:ilvl="3" w:tplc="CCC09F7E">
      <w:numFmt w:val="decimal"/>
      <w:lvlText w:val=""/>
      <w:lvlJc w:val="left"/>
    </w:lvl>
    <w:lvl w:ilvl="4" w:tplc="1D0489FA">
      <w:numFmt w:val="decimal"/>
      <w:lvlText w:val=""/>
      <w:lvlJc w:val="left"/>
    </w:lvl>
    <w:lvl w:ilvl="5" w:tplc="C648403E">
      <w:numFmt w:val="decimal"/>
      <w:lvlText w:val=""/>
      <w:lvlJc w:val="left"/>
    </w:lvl>
    <w:lvl w:ilvl="6" w:tplc="14B60374">
      <w:numFmt w:val="decimal"/>
      <w:lvlText w:val=""/>
      <w:lvlJc w:val="left"/>
    </w:lvl>
    <w:lvl w:ilvl="7" w:tplc="DC54135C">
      <w:numFmt w:val="decimal"/>
      <w:lvlText w:val=""/>
      <w:lvlJc w:val="left"/>
    </w:lvl>
    <w:lvl w:ilvl="8" w:tplc="31840ABC">
      <w:numFmt w:val="decimal"/>
      <w:lvlText w:val=""/>
      <w:lvlJc w:val="left"/>
    </w:lvl>
  </w:abstractNum>
  <w:abstractNum w:abstractNumId="2" w15:restartNumberingAfterBreak="0">
    <w:nsid w:val="5447711B"/>
    <w:multiLevelType w:val="hybridMultilevel"/>
    <w:tmpl w:val="ADE23F6E"/>
    <w:lvl w:ilvl="0" w:tplc="F3025B7E">
      <w:start w:val="1"/>
      <w:numFmt w:val="bullet"/>
      <w:lvlText w:val="•"/>
      <w:lvlJc w:val="left"/>
      <w:pPr>
        <w:ind w:left="720" w:hanging="360"/>
      </w:pPr>
    </w:lvl>
    <w:lvl w:ilvl="1" w:tplc="430EF676">
      <w:numFmt w:val="decimal"/>
      <w:lvlText w:val=""/>
      <w:lvlJc w:val="left"/>
    </w:lvl>
    <w:lvl w:ilvl="2" w:tplc="D41A758C">
      <w:numFmt w:val="decimal"/>
      <w:lvlText w:val=""/>
      <w:lvlJc w:val="left"/>
    </w:lvl>
    <w:lvl w:ilvl="3" w:tplc="1A906306">
      <w:numFmt w:val="decimal"/>
      <w:lvlText w:val=""/>
      <w:lvlJc w:val="left"/>
    </w:lvl>
    <w:lvl w:ilvl="4" w:tplc="61600E88">
      <w:numFmt w:val="decimal"/>
      <w:lvlText w:val=""/>
      <w:lvlJc w:val="left"/>
    </w:lvl>
    <w:lvl w:ilvl="5" w:tplc="E0A001FA">
      <w:numFmt w:val="decimal"/>
      <w:lvlText w:val=""/>
      <w:lvlJc w:val="left"/>
    </w:lvl>
    <w:lvl w:ilvl="6" w:tplc="55FE5A02">
      <w:numFmt w:val="decimal"/>
      <w:lvlText w:val=""/>
      <w:lvlJc w:val="left"/>
    </w:lvl>
    <w:lvl w:ilvl="7" w:tplc="91748094">
      <w:numFmt w:val="decimal"/>
      <w:lvlText w:val=""/>
      <w:lvlJc w:val="left"/>
    </w:lvl>
    <w:lvl w:ilvl="8" w:tplc="18CE00B6">
      <w:numFmt w:val="decimal"/>
      <w:lvlText w:val=""/>
      <w:lvlJc w:val="left"/>
    </w:lvl>
  </w:abstractNum>
  <w:num w:numId="1" w16cid:durableId="1187132013">
    <w:abstractNumId w:val="0"/>
    <w:lvlOverride w:ilvl="0">
      <w:startOverride w:val="1"/>
    </w:lvlOverride>
  </w:num>
  <w:num w:numId="2" w16cid:durableId="170841094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32A7"/>
    <w:rsid w:val="00062A21"/>
    <w:rsid w:val="0039001C"/>
    <w:rsid w:val="00411EBA"/>
    <w:rsid w:val="008B2926"/>
    <w:rsid w:val="00D032A7"/>
    <w:rsid w:val="00F32F49"/>
    <w:rsid w:val="00FF0F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895D4"/>
  <w15:docId w15:val="{67F73A5E-B73E-4860-8F03-158314691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40"/>
      <w:outlineLvl w:val="0"/>
    </w:pPr>
    <w:rPr>
      <w:b/>
      <w:bCs/>
      <w:color w:val="1565C0"/>
      <w:sz w:val="28"/>
      <w:szCs w:val="28"/>
    </w:rPr>
  </w:style>
  <w:style w:type="paragraph" w:styleId="Heading2">
    <w:name w:val="heading 2"/>
    <w:uiPriority w:val="9"/>
    <w:unhideWhenUsed/>
    <w:qFormat/>
    <w:pPr>
      <w:spacing w:before="260" w:after="80"/>
      <w:outlineLvl w:val="1"/>
    </w:pPr>
    <w:rPr>
      <w:b/>
      <w:bCs/>
      <w:color w:val="1E3A5F"/>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9</Pages>
  <Words>2214</Words>
  <Characters>12623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Pranjali Jain</cp:lastModifiedBy>
  <cp:revision>4</cp:revision>
  <dcterms:created xsi:type="dcterms:W3CDTF">2026-03-10T19:08:00Z</dcterms:created>
  <dcterms:modified xsi:type="dcterms:W3CDTF">2026-03-11T06:13:00Z</dcterms:modified>
</cp:coreProperties>
</file>