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E3034" w14:textId="77777777" w:rsidR="0026191C" w:rsidRPr="0026191C" w:rsidRDefault="0026191C" w:rsidP="0026191C">
      <w:r w:rsidRPr="0026191C">
        <w:t>Phase 7 — Integration &amp; External Access</w:t>
      </w:r>
    </w:p>
    <w:p w14:paraId="76AC2E0D" w14:textId="77777777" w:rsidR="0026191C" w:rsidRPr="0026191C" w:rsidRDefault="0026191C" w:rsidP="0026191C">
      <w:pPr>
        <w:rPr>
          <w:b/>
          <w:bCs/>
        </w:rPr>
      </w:pPr>
      <w:r w:rsidRPr="0026191C">
        <w:rPr>
          <w:rFonts w:ascii="Segoe UI Emoji" w:hAnsi="Segoe UI Emoji" w:cs="Segoe UI Emoji"/>
          <w:b/>
          <w:bCs/>
        </w:rPr>
        <w:t>🎯</w:t>
      </w:r>
      <w:r w:rsidRPr="0026191C">
        <w:rPr>
          <w:b/>
          <w:bCs/>
        </w:rPr>
        <w:t xml:space="preserve"> Goal</w:t>
      </w:r>
    </w:p>
    <w:p w14:paraId="466FAFE5" w14:textId="77777777" w:rsidR="0026191C" w:rsidRPr="0026191C" w:rsidRDefault="0026191C" w:rsidP="0026191C">
      <w:r w:rsidRPr="0026191C">
        <w:t xml:space="preserve">Integrate Salesforce with external systems (e.g., SMS provider, Payment Gateway) using secure callouts and Named Credentials. This enables </w:t>
      </w:r>
      <w:proofErr w:type="spellStart"/>
      <w:r w:rsidRPr="0026191C">
        <w:t>counselors</w:t>
      </w:r>
      <w:proofErr w:type="spellEnd"/>
      <w:r w:rsidRPr="0026191C">
        <w:t xml:space="preserve"> to send reminders and process payments securely.</w:t>
      </w:r>
    </w:p>
    <w:p w14:paraId="4EED1AF5" w14:textId="77777777" w:rsidR="009922DF" w:rsidRPr="009922DF" w:rsidRDefault="009922DF" w:rsidP="009922DF">
      <w:pPr>
        <w:rPr>
          <w:b/>
          <w:bCs/>
        </w:rPr>
      </w:pPr>
      <w:r w:rsidRPr="009922DF">
        <w:rPr>
          <w:b/>
          <w:bCs/>
        </w:rPr>
        <w:t>1. Named Credentials</w:t>
      </w:r>
    </w:p>
    <w:p w14:paraId="1A423FE5" w14:textId="77777777" w:rsidR="009922DF" w:rsidRPr="009922DF" w:rsidRDefault="009922DF" w:rsidP="009922DF">
      <w:pPr>
        <w:rPr>
          <w:b/>
          <w:bCs/>
        </w:rPr>
      </w:pPr>
      <w:r w:rsidRPr="009922DF">
        <w:t>Why: Simplifies external API authentication (avoids Remote Site Settings).</w:t>
      </w:r>
      <w:r w:rsidRPr="009922DF">
        <w:br/>
      </w:r>
      <w:r w:rsidRPr="009922DF">
        <w:br/>
        <w:t>Setup:</w:t>
      </w:r>
      <w:r w:rsidRPr="009922DF">
        <w:br/>
        <w:t>1. Go to Setup → Quick Find → Named Credentials → New.</w:t>
      </w:r>
      <w:r w:rsidRPr="009922DF">
        <w:br/>
        <w:t>2. Configure:</w:t>
      </w:r>
      <w:r w:rsidRPr="009922DF">
        <w:br/>
        <w:t xml:space="preserve">- Label: </w:t>
      </w:r>
      <w:proofErr w:type="spellStart"/>
      <w:r w:rsidRPr="009922DF">
        <w:t>MySMSProvider</w:t>
      </w:r>
      <w:proofErr w:type="spellEnd"/>
      <w:r w:rsidRPr="009922DF">
        <w:br/>
        <w:t xml:space="preserve">- Name: </w:t>
      </w:r>
      <w:proofErr w:type="spellStart"/>
      <w:r w:rsidRPr="009922DF">
        <w:t>MySMSProvider</w:t>
      </w:r>
      <w:proofErr w:type="spellEnd"/>
      <w:r w:rsidRPr="009922DF">
        <w:br/>
        <w:t>- URL: https://api.smsprovider.com/v1</w:t>
      </w:r>
      <w:r w:rsidRPr="009922DF">
        <w:br/>
        <w:t>- Identity Type: Named Principal</w:t>
      </w:r>
      <w:r w:rsidRPr="009922DF">
        <w:br/>
        <w:t>- Authentication Protocol: No Authentication (API key managed via Custom Metadata)</w:t>
      </w:r>
      <w:r w:rsidRPr="009922DF">
        <w:br/>
      </w:r>
      <w:r w:rsidRPr="009922DF">
        <w:drawing>
          <wp:inline distT="0" distB="0" distL="0" distR="0" wp14:anchorId="5AB8E498" wp14:editId="0E66BC69">
            <wp:extent cx="5731510" cy="3223895"/>
            <wp:effectExtent l="0" t="0" r="2540" b="0"/>
            <wp:docPr id="576179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7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922DF">
        <w:rPr>
          <w:b/>
          <w:bCs/>
        </w:rPr>
        <w:t>Step 2: Custom Metadata for API Keys – Tutor Match</w:t>
      </w:r>
    </w:p>
    <w:p w14:paraId="7A99F467" w14:textId="77777777" w:rsidR="009922DF" w:rsidRPr="009922DF" w:rsidRDefault="009922DF" w:rsidP="009922DF">
      <w:r w:rsidRPr="009922DF">
        <w:rPr>
          <w:b/>
          <w:bCs/>
        </w:rPr>
        <w:t>Purpose:</w:t>
      </w:r>
    </w:p>
    <w:p w14:paraId="7F4206CE" w14:textId="77777777" w:rsidR="009922DF" w:rsidRPr="009922DF" w:rsidRDefault="009922DF" w:rsidP="009922DF">
      <w:pPr>
        <w:numPr>
          <w:ilvl w:val="0"/>
          <w:numId w:val="1"/>
        </w:numPr>
      </w:pPr>
      <w:r w:rsidRPr="009922DF">
        <w:t>Avoid hardcoding API keys in Apex.</w:t>
      </w:r>
    </w:p>
    <w:p w14:paraId="230C028D" w14:textId="77777777" w:rsidR="009922DF" w:rsidRPr="009922DF" w:rsidRDefault="009922DF" w:rsidP="009922DF">
      <w:pPr>
        <w:numPr>
          <w:ilvl w:val="0"/>
          <w:numId w:val="1"/>
        </w:numPr>
      </w:pPr>
      <w:r w:rsidRPr="009922DF">
        <w:t>Makes it easy to manage SMS or Payment Gateway credentials centrally.</w:t>
      </w:r>
    </w:p>
    <w:p w14:paraId="1ECA9C7D" w14:textId="77777777" w:rsidR="009922DF" w:rsidRPr="009922DF" w:rsidRDefault="009922DF" w:rsidP="009922DF">
      <w:r w:rsidRPr="009922DF">
        <w:rPr>
          <w:b/>
          <w:bCs/>
        </w:rPr>
        <w:t>Tutor Match Use Case:</w:t>
      </w:r>
    </w:p>
    <w:p w14:paraId="5DE222E7" w14:textId="77777777" w:rsidR="009922DF" w:rsidRPr="009922DF" w:rsidRDefault="009922DF" w:rsidP="009922DF">
      <w:pPr>
        <w:numPr>
          <w:ilvl w:val="0"/>
          <w:numId w:val="2"/>
        </w:numPr>
      </w:pPr>
      <w:r w:rsidRPr="009922DF">
        <w:rPr>
          <w:b/>
          <w:bCs/>
        </w:rPr>
        <w:lastRenderedPageBreak/>
        <w:t>SMS Provider:</w:t>
      </w:r>
      <w:r w:rsidRPr="009922DF">
        <w:t xml:space="preserve"> Send session reminders to students or parents.</w:t>
      </w:r>
    </w:p>
    <w:p w14:paraId="4761DA4C" w14:textId="77777777" w:rsidR="009922DF" w:rsidRPr="009922DF" w:rsidRDefault="009922DF" w:rsidP="009922DF">
      <w:pPr>
        <w:numPr>
          <w:ilvl w:val="0"/>
          <w:numId w:val="2"/>
        </w:numPr>
      </w:pPr>
      <w:r w:rsidRPr="009922DF">
        <w:rPr>
          <w:b/>
          <w:bCs/>
        </w:rPr>
        <w:t>Payment Gateway:</w:t>
      </w:r>
      <w:r w:rsidRPr="009922DF">
        <w:t xml:space="preserve"> Process session fees securely.</w:t>
      </w:r>
    </w:p>
    <w:p w14:paraId="2405B97B" w14:textId="501072BA" w:rsidR="009922DF" w:rsidRPr="009922DF" w:rsidRDefault="009922DF" w:rsidP="009922DF">
      <w:pPr>
        <w:rPr>
          <w:b/>
          <w:bCs/>
        </w:rPr>
      </w:pPr>
      <w:r w:rsidRPr="009922DF">
        <w:drawing>
          <wp:inline distT="0" distB="0" distL="0" distR="0" wp14:anchorId="4699BFAA" wp14:editId="29B4F518">
            <wp:extent cx="5731510" cy="3223895"/>
            <wp:effectExtent l="0" t="0" r="2540" b="0"/>
            <wp:docPr id="50385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57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9922DF">
        <w:rPr>
          <w:b/>
          <w:bCs/>
        </w:rPr>
        <w:t xml:space="preserve"> 3: Web Services (REST Callouts) – SMS Integration</w:t>
      </w:r>
    </w:p>
    <w:p w14:paraId="0AA97642" w14:textId="77777777" w:rsidR="009922DF" w:rsidRPr="009922DF" w:rsidRDefault="009922DF" w:rsidP="009922DF">
      <w:pPr>
        <w:rPr>
          <w:b/>
          <w:bCs/>
        </w:rPr>
      </w:pPr>
      <w:r w:rsidRPr="009922DF">
        <w:rPr>
          <w:b/>
          <w:bCs/>
        </w:rPr>
        <w:t>Purpose:</w:t>
      </w:r>
    </w:p>
    <w:p w14:paraId="222A7BE6" w14:textId="77777777" w:rsidR="009922DF" w:rsidRPr="009922DF" w:rsidRDefault="009922DF" w:rsidP="009922DF">
      <w:pPr>
        <w:numPr>
          <w:ilvl w:val="0"/>
          <w:numId w:val="3"/>
        </w:numPr>
      </w:pPr>
      <w:r w:rsidRPr="009922DF">
        <w:t>Send automated session reminders to students or parents using an external SMS API.</w:t>
      </w:r>
    </w:p>
    <w:p w14:paraId="52DFE9B1" w14:textId="77777777" w:rsidR="009922DF" w:rsidRPr="009922DF" w:rsidRDefault="009922DF" w:rsidP="009922DF">
      <w:pPr>
        <w:numPr>
          <w:ilvl w:val="0"/>
          <w:numId w:val="3"/>
        </w:numPr>
        <w:rPr>
          <w:b/>
          <w:bCs/>
        </w:rPr>
      </w:pPr>
      <w:r w:rsidRPr="009922DF">
        <w:t>Uses Queueable Apex for asynchronous processing, so it doesn’t block the UI</w:t>
      </w:r>
      <w:r w:rsidRPr="009922DF">
        <w:rPr>
          <w:b/>
          <w:bCs/>
        </w:rPr>
        <w:t>.</w:t>
      </w:r>
    </w:p>
    <w:p w14:paraId="7314FB8C" w14:textId="77777777" w:rsidR="009922DF" w:rsidRPr="009922DF" w:rsidRDefault="009922DF" w:rsidP="009922DF">
      <w:pPr>
        <w:rPr>
          <w:b/>
          <w:bCs/>
        </w:rPr>
      </w:pPr>
      <w:r w:rsidRPr="009922DF">
        <w:rPr>
          <w:b/>
          <w:bCs/>
        </w:rPr>
        <w:t>Tutor Match Use Case:</w:t>
      </w:r>
    </w:p>
    <w:p w14:paraId="0703184F" w14:textId="77777777" w:rsidR="009922DF" w:rsidRPr="009922DF" w:rsidRDefault="009922DF" w:rsidP="009922DF">
      <w:pPr>
        <w:numPr>
          <w:ilvl w:val="0"/>
          <w:numId w:val="4"/>
        </w:numPr>
      </w:pPr>
      <w:r w:rsidRPr="009922DF">
        <w:t>Notify a student/parent about an upcoming session.</w:t>
      </w:r>
    </w:p>
    <w:p w14:paraId="0D5FA609" w14:textId="7AF2B73B" w:rsidR="009922DF" w:rsidRPr="009922DF" w:rsidRDefault="009922DF" w:rsidP="009922DF">
      <w:pPr>
        <w:numPr>
          <w:ilvl w:val="0"/>
          <w:numId w:val="4"/>
        </w:numPr>
        <w:rPr>
          <w:b/>
          <w:bCs/>
        </w:rPr>
      </w:pPr>
      <w:r w:rsidRPr="009922DF">
        <w:t>Pull API key from Custom Metadata (External_Provider__</w:t>
      </w:r>
      <w:proofErr w:type="spellStart"/>
      <w:r w:rsidRPr="009922DF">
        <w:t>mdt</w:t>
      </w:r>
      <w:proofErr w:type="spellEnd"/>
      <w:r w:rsidRPr="009922DF">
        <w:t xml:space="preserve">) for </w:t>
      </w:r>
      <w:r>
        <w:t>security</w:t>
      </w:r>
    </w:p>
    <w:p w14:paraId="713559C5" w14:textId="77777777" w:rsidR="009922DF" w:rsidRPr="009922DF" w:rsidRDefault="009922DF" w:rsidP="009922DF">
      <w:pPr>
        <w:numPr>
          <w:ilvl w:val="0"/>
          <w:numId w:val="4"/>
        </w:numPr>
        <w:rPr>
          <w:b/>
          <w:bCs/>
        </w:rPr>
      </w:pPr>
    </w:p>
    <w:p w14:paraId="305BC4C9" w14:textId="77777777" w:rsidR="009922DF" w:rsidRDefault="009922DF" w:rsidP="009922DF">
      <w:pPr>
        <w:ind w:left="720"/>
        <w:rPr>
          <w:b/>
          <w:bCs/>
        </w:rPr>
      </w:pPr>
    </w:p>
    <w:p w14:paraId="6D78ACC4" w14:textId="32C66D3D" w:rsidR="009922DF" w:rsidRPr="009922DF" w:rsidRDefault="009922DF" w:rsidP="009922DF">
      <w:pPr>
        <w:rPr>
          <w:b/>
          <w:bCs/>
        </w:rPr>
      </w:pPr>
      <w:r>
        <w:rPr>
          <w:b/>
          <w:bCs/>
        </w:rPr>
        <w:t>5</w:t>
      </w:r>
      <w:r w:rsidRPr="009922DF">
        <w:rPr>
          <w:b/>
          <w:bCs/>
        </w:rPr>
        <w:t xml:space="preserve">: Payment Gateway Stub </w:t>
      </w:r>
    </w:p>
    <w:p w14:paraId="2A53630B" w14:textId="77777777" w:rsidR="00A73139" w:rsidRDefault="009922DF" w:rsidP="00A73139">
      <w:pPr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9922DF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  <w:t>PaymentService.cls</w:t>
      </w:r>
      <w:proofErr w:type="spellEnd"/>
      <w:r w:rsidRPr="009922DF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- Annotated with @AuraEnabled for LWC calls.</w:t>
      </w:r>
      <w:r w:rsidRPr="009922DF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- Sends POST /charges request to </w:t>
      </w:r>
      <w:proofErr w:type="spellStart"/>
      <w:r w:rsidRPr="009922DF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  <w:t>callout:PaymentProvider</w:t>
      </w:r>
      <w:proofErr w:type="spellEnd"/>
      <w:r w:rsidRPr="009922DF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  <w:t>/charges.</w:t>
      </w:r>
      <w:r w:rsidRPr="009922DF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- Accepts token, amount, currency.</w:t>
      </w:r>
      <w:r w:rsidRPr="009922DF"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- Returns deserialized JSON re</w:t>
      </w:r>
    </w:p>
    <w:p w14:paraId="3AA7B1C8" w14:textId="77777777" w:rsidR="00A73139" w:rsidRDefault="00A73139" w:rsidP="00A73139">
      <w:pPr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02291F2" w14:textId="77777777" w:rsidR="00A73139" w:rsidRDefault="00A73139" w:rsidP="00A73139">
      <w:pPr>
        <w:rPr>
          <w:rFonts w:ascii="Cambria" w:eastAsia="Times New Roman" w:hAnsi="Cambria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80B5BE4" w14:textId="4E5C25CA" w:rsidR="00A73139" w:rsidRPr="00A73139" w:rsidRDefault="009922DF" w:rsidP="00A73139">
      <w:pPr>
        <w:rPr>
          <w:b/>
          <w:bCs/>
        </w:rPr>
      </w:pPr>
      <w:r>
        <w:lastRenderedPageBreak/>
        <w:br/>
      </w:r>
      <w:r w:rsidR="00A73139" w:rsidRPr="00A73139">
        <w:rPr>
          <w:b/>
          <w:bCs/>
        </w:rPr>
        <w:t>4. Callouts Test Framework</w:t>
      </w:r>
    </w:p>
    <w:p w14:paraId="26D0FD7E" w14:textId="1D804012" w:rsidR="00A73139" w:rsidRPr="00A73139" w:rsidRDefault="00A73139" w:rsidP="00A73139">
      <w:r>
        <w:t xml:space="preserve">    </w:t>
      </w:r>
      <w:proofErr w:type="spellStart"/>
      <w:r w:rsidRPr="00A73139">
        <w:t>MockSmsResponse.cls</w:t>
      </w:r>
      <w:proofErr w:type="spellEnd"/>
      <w:r w:rsidRPr="00A73139">
        <w:br/>
      </w:r>
      <w:r>
        <w:t xml:space="preserve">   </w:t>
      </w:r>
      <w:r w:rsidRPr="00A73139">
        <w:t xml:space="preserve"> Simulates provider’s success response.</w:t>
      </w:r>
    </w:p>
    <w:p w14:paraId="3FF08733" w14:textId="3A997F13" w:rsidR="009922DF" w:rsidRPr="009922DF" w:rsidRDefault="009922DF" w:rsidP="009922DF">
      <w:pPr>
        <w:rPr>
          <w:b/>
          <w:bCs/>
        </w:rPr>
      </w:pPr>
    </w:p>
    <w:p w14:paraId="0F255384" w14:textId="3439A33C" w:rsidR="009922DF" w:rsidRPr="009922DF" w:rsidRDefault="009922DF" w:rsidP="009922DF">
      <w:pPr>
        <w:rPr>
          <w:b/>
          <w:bCs/>
        </w:rPr>
      </w:pPr>
      <w:r>
        <w:rPr>
          <w:b/>
          <w:bCs/>
        </w:rPr>
        <w:br/>
      </w:r>
      <w:r w:rsidRPr="009922DF">
        <w:rPr>
          <w:b/>
          <w:bCs/>
        </w:rPr>
        <w:t>6. Platform Events &amp; Change Data Capture (Future Scope)</w:t>
      </w:r>
    </w:p>
    <w:p w14:paraId="26019DC9" w14:textId="77777777" w:rsidR="009922DF" w:rsidRPr="009922DF" w:rsidRDefault="009922DF" w:rsidP="009922DF">
      <w:r w:rsidRPr="009922DF">
        <w:t>Salesforce supports event-driven integration.</w:t>
      </w:r>
      <w:r w:rsidRPr="009922DF">
        <w:br/>
        <w:t xml:space="preserve">Example: Trigger event when </w:t>
      </w:r>
      <w:proofErr w:type="spellStart"/>
      <w:r w:rsidRPr="009922DF">
        <w:t>Enrollment</w:t>
      </w:r>
      <w:proofErr w:type="spellEnd"/>
      <w:r w:rsidRPr="009922DF">
        <w:t>__c is created → notify external system.</w:t>
      </w:r>
    </w:p>
    <w:p w14:paraId="270EEFA7" w14:textId="77777777" w:rsidR="009922DF" w:rsidRPr="009922DF" w:rsidRDefault="009922DF" w:rsidP="009922DF">
      <w:pPr>
        <w:rPr>
          <w:b/>
          <w:bCs/>
        </w:rPr>
      </w:pPr>
      <w:r w:rsidRPr="009922DF">
        <w:rPr>
          <w:b/>
          <w:bCs/>
        </w:rPr>
        <w:t>7. Salesforce Connect (Future Scope)</w:t>
      </w:r>
    </w:p>
    <w:p w14:paraId="030CA606" w14:textId="77777777" w:rsidR="009922DF" w:rsidRDefault="009922DF" w:rsidP="009922DF">
      <w:r w:rsidRPr="009922DF">
        <w:t>Not implemented here.</w:t>
      </w:r>
      <w:r w:rsidRPr="009922DF">
        <w:br/>
        <w:t>Use case: Read-only access to external databases via OData, without storing data in Salesforce.</w:t>
      </w:r>
    </w:p>
    <w:p w14:paraId="36F55F86" w14:textId="77777777" w:rsidR="00BB2109" w:rsidRDefault="00BB2109" w:rsidP="009922DF"/>
    <w:p w14:paraId="09AB87A5" w14:textId="77777777" w:rsidR="00BB2109" w:rsidRPr="009922DF" w:rsidRDefault="00BB2109" w:rsidP="009922DF"/>
    <w:p w14:paraId="2165D758" w14:textId="77777777" w:rsidR="00BB2109" w:rsidRPr="00BB2109" w:rsidRDefault="00BB2109" w:rsidP="00BB2109">
      <w:pPr>
        <w:rPr>
          <w:b/>
          <w:bCs/>
        </w:rPr>
      </w:pPr>
      <w:r w:rsidRPr="00BB2109">
        <w:rPr>
          <w:rFonts w:ascii="Segoe UI Emoji" w:hAnsi="Segoe UI Emoji" w:cs="Segoe UI Emoji"/>
          <w:b/>
          <w:bCs/>
        </w:rPr>
        <w:t>✅</w:t>
      </w:r>
      <w:r w:rsidRPr="00BB2109">
        <w:rPr>
          <w:b/>
          <w:bCs/>
        </w:rPr>
        <w:t xml:space="preserve"> Result</w:t>
      </w:r>
    </w:p>
    <w:p w14:paraId="5B02FFB8" w14:textId="77777777" w:rsidR="00BB2109" w:rsidRPr="00BB2109" w:rsidRDefault="00BB2109" w:rsidP="00BB2109">
      <w:pPr>
        <w:numPr>
          <w:ilvl w:val="0"/>
          <w:numId w:val="5"/>
        </w:numPr>
      </w:pPr>
      <w:r w:rsidRPr="00BB2109">
        <w:t>Tutors/parents can pay for sessions directly from Salesforce.</w:t>
      </w:r>
    </w:p>
    <w:p w14:paraId="1D1921E5" w14:textId="77777777" w:rsidR="00BB2109" w:rsidRPr="00BB2109" w:rsidRDefault="00BB2109" w:rsidP="00BB2109">
      <w:pPr>
        <w:numPr>
          <w:ilvl w:val="0"/>
          <w:numId w:val="5"/>
        </w:numPr>
      </w:pPr>
      <w:r w:rsidRPr="00BB2109">
        <w:t xml:space="preserve">Payment processing is </w:t>
      </w:r>
      <w:r w:rsidRPr="00BB2109">
        <w:rPr>
          <w:b/>
          <w:bCs/>
        </w:rPr>
        <w:t>secure, asynchronous, and easily integrable with LWC</w:t>
      </w:r>
      <w:r w:rsidRPr="00BB2109">
        <w:t>.</w:t>
      </w:r>
    </w:p>
    <w:p w14:paraId="6835FED1" w14:textId="77777777" w:rsidR="00BB2109" w:rsidRPr="00BB2109" w:rsidRDefault="00BB2109" w:rsidP="00BB2109">
      <w:pPr>
        <w:numPr>
          <w:ilvl w:val="0"/>
          <w:numId w:val="5"/>
        </w:numPr>
      </w:pPr>
      <w:r w:rsidRPr="00BB2109">
        <w:t xml:space="preserve">Response can be stored in a </w:t>
      </w:r>
      <w:r w:rsidRPr="00BB2109">
        <w:rPr>
          <w:b/>
          <w:bCs/>
        </w:rPr>
        <w:t xml:space="preserve">custom </w:t>
      </w:r>
      <w:proofErr w:type="spellStart"/>
      <w:r w:rsidRPr="00BB2109">
        <w:rPr>
          <w:b/>
          <w:bCs/>
        </w:rPr>
        <w:t>Payment__c</w:t>
      </w:r>
      <w:proofErr w:type="spellEnd"/>
      <w:r w:rsidRPr="00BB2109">
        <w:rPr>
          <w:b/>
          <w:bCs/>
        </w:rPr>
        <w:t xml:space="preserve"> object</w:t>
      </w:r>
      <w:r w:rsidRPr="00BB2109">
        <w:t xml:space="preserve"> to track transaction status.</w:t>
      </w:r>
    </w:p>
    <w:p w14:paraId="4CA37B51" w14:textId="1749EB2E" w:rsidR="000924F7" w:rsidRDefault="000924F7" w:rsidP="009922DF"/>
    <w:sectPr w:rsidR="0009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0B3"/>
    <w:multiLevelType w:val="multilevel"/>
    <w:tmpl w:val="39F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5474"/>
    <w:multiLevelType w:val="multilevel"/>
    <w:tmpl w:val="5400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D31F5"/>
    <w:multiLevelType w:val="multilevel"/>
    <w:tmpl w:val="9C2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6C53"/>
    <w:multiLevelType w:val="multilevel"/>
    <w:tmpl w:val="E8EE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F1A"/>
    <w:multiLevelType w:val="multilevel"/>
    <w:tmpl w:val="7176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53222">
    <w:abstractNumId w:val="2"/>
  </w:num>
  <w:num w:numId="2" w16cid:durableId="462231214">
    <w:abstractNumId w:val="0"/>
  </w:num>
  <w:num w:numId="3" w16cid:durableId="643510160">
    <w:abstractNumId w:val="4"/>
  </w:num>
  <w:num w:numId="4" w16cid:durableId="1546405448">
    <w:abstractNumId w:val="3"/>
  </w:num>
  <w:num w:numId="5" w16cid:durableId="196838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1C"/>
    <w:rsid w:val="000924F7"/>
    <w:rsid w:val="0026191C"/>
    <w:rsid w:val="006D537C"/>
    <w:rsid w:val="00870CBA"/>
    <w:rsid w:val="009922DF"/>
    <w:rsid w:val="00A73139"/>
    <w:rsid w:val="00BB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16EF"/>
  <w15:chartTrackingRefBased/>
  <w15:docId w15:val="{4898D97E-3F9C-43C2-89EF-5B71A2EC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shandilya</dc:creator>
  <cp:keywords/>
  <dc:description/>
  <cp:lastModifiedBy>pranjali shandilya</cp:lastModifiedBy>
  <cp:revision>2</cp:revision>
  <dcterms:created xsi:type="dcterms:W3CDTF">2025-09-26T11:59:00Z</dcterms:created>
  <dcterms:modified xsi:type="dcterms:W3CDTF">2025-09-26T12:35:00Z</dcterms:modified>
</cp:coreProperties>
</file>