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DBDD297" w:rsidR="00266B62" w:rsidRPr="00707DE3" w:rsidRDefault="00F56F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76D0DF9" w:rsidR="00266B62" w:rsidRPr="00707DE3" w:rsidRDefault="00F56F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6FC7266" w:rsidR="00266B62" w:rsidRPr="00707DE3" w:rsidRDefault="00F56F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2877DC1" w:rsidR="00266B62" w:rsidRPr="00707DE3" w:rsidRDefault="00F56F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DF15864" w:rsidR="00266B62" w:rsidRPr="00707DE3" w:rsidRDefault="00F56F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34C8CFB" w:rsidR="00266B62" w:rsidRPr="00707DE3" w:rsidRDefault="00F56F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9D4B941" w:rsidR="00266B62" w:rsidRPr="00707DE3" w:rsidRDefault="00F56F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51C1E3A" w:rsidR="00266B62" w:rsidRPr="00707DE3" w:rsidRDefault="00F56F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C9633E1" w:rsidR="00266B62" w:rsidRPr="00707DE3" w:rsidRDefault="00F56F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DD4C653" w:rsidR="00266B62" w:rsidRPr="00707DE3" w:rsidRDefault="00F56F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4F798BC" w:rsidR="00266B62" w:rsidRPr="00707DE3" w:rsidRDefault="00F56F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A2615BB" w:rsidR="00266B62" w:rsidRPr="00707DE3" w:rsidRDefault="00F56F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0B7E700" w:rsidR="00266B62" w:rsidRPr="00707DE3" w:rsidRDefault="00F56F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9AB2A98" w:rsidR="00266B62" w:rsidRPr="00707DE3" w:rsidRDefault="00F56F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3889454" w:rsidR="00266B62" w:rsidRPr="00707DE3" w:rsidRDefault="00F56F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908A2BC" w:rsidR="00266B62" w:rsidRPr="00707DE3" w:rsidRDefault="002516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7D3B172" w:rsidR="00266B62" w:rsidRPr="00707DE3" w:rsidRDefault="002516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017D10C" w:rsidR="00266B62" w:rsidRPr="00707DE3" w:rsidRDefault="002516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F355FDB" w:rsidR="00266B62" w:rsidRPr="00707DE3" w:rsidRDefault="002516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5A5E4B7" w:rsidR="00266B62" w:rsidRPr="00707DE3" w:rsidRDefault="002516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75B1606" w:rsidR="00266B62" w:rsidRPr="00707DE3" w:rsidRDefault="002516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C55CA04" w:rsidR="00266B62" w:rsidRPr="00707DE3" w:rsidRDefault="002516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1E2AD9D" w:rsidR="00266B62" w:rsidRPr="00707DE3" w:rsidRDefault="000679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76856C2" w:rsidR="00266B62" w:rsidRPr="00707DE3" w:rsidRDefault="000679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8C6D61D" w:rsidR="00266B62" w:rsidRPr="00707DE3" w:rsidRDefault="000679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0C2A27C" w:rsidR="00266B62" w:rsidRPr="00707DE3" w:rsidRDefault="000679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BD09712" w:rsidR="00266B62" w:rsidRPr="00707DE3" w:rsidRDefault="000679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916545E" w:rsidR="00266B62" w:rsidRPr="00707DE3" w:rsidRDefault="000679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4B373DD" w:rsidR="00266B62" w:rsidRPr="00707DE3" w:rsidRDefault="000679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7C478DC" w:rsidR="00266B62" w:rsidRPr="00707DE3" w:rsidRDefault="009128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9C0AE05" w:rsidR="00266B62" w:rsidRPr="00707DE3" w:rsidRDefault="009128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E71D328" w:rsidR="00266B62" w:rsidRPr="00707DE3" w:rsidRDefault="009128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9056BE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00A47BA" w14:textId="0BC9E547" w:rsidR="006C472C" w:rsidRDefault="006C472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Ans- When three coins are tossed the total no of possible combinations are 8</w:t>
      </w:r>
    </w:p>
    <w:p w14:paraId="5A539D4E" w14:textId="0B051698" w:rsidR="006C472C" w:rsidRDefault="006C472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Combinations are – </w:t>
      </w: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,HTH,THH,TTH,THT,HTT,TTT</w:t>
      </w:r>
    </w:p>
    <w:p w14:paraId="7B61D510" w14:textId="13EB4FCE" w:rsidR="006C472C" w:rsidRDefault="006C472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The no of combinations which have two heads and one tail are</w:t>
      </w:r>
    </w:p>
    <w:p w14:paraId="52E4ECF4" w14:textId="1B0522AA" w:rsidR="006C472C" w:rsidRDefault="006C472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HHT,HTH</w:t>
      </w:r>
      <w:proofErr w:type="gramEnd"/>
      <w:r>
        <w:rPr>
          <w:rFonts w:ascii="Times New Roman" w:hAnsi="Times New Roman" w:cs="Times New Roman"/>
          <w:sz w:val="28"/>
          <w:szCs w:val="28"/>
        </w:rPr>
        <w:t>,TTH</w:t>
      </w:r>
    </w:p>
    <w:p w14:paraId="6222DC47" w14:textId="069D8FEC" w:rsidR="006C472C" w:rsidRDefault="006C472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Probability of two heads and one tail is =3/8=0.375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38ACBAF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35776776" w14:textId="434586FC" w:rsidR="00B40A5A" w:rsidRPr="00540979" w:rsidRDefault="00540979" w:rsidP="005409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0979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540979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="00B40A5A" w:rsidRPr="00540979">
        <w:rPr>
          <w:rFonts w:ascii="Times New Roman" w:hAnsi="Times New Roman" w:cs="Times New Roman"/>
          <w:sz w:val="28"/>
          <w:szCs w:val="28"/>
        </w:rPr>
        <w:t xml:space="preserve"> a) Probability that sum is equal to 1</w:t>
      </w:r>
    </w:p>
    <w:p w14:paraId="18903B1F" w14:textId="31FE805E" w:rsidR="00B40A5A" w:rsidRDefault="00B40A5A" w:rsidP="00540979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1)=0</w:t>
      </w:r>
    </w:p>
    <w:p w14:paraId="0CCE8EA2" w14:textId="52D6D032" w:rsidR="00B40A5A" w:rsidRDefault="00B40A5A" w:rsidP="00540979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two dice are rolled then the probability of getting number 4 is (1,1),(1,2),(1,3),(2,1),(2,2)</w:t>
      </w:r>
      <w:r w:rsidR="00540979">
        <w:rPr>
          <w:rFonts w:ascii="Times New Roman" w:hAnsi="Times New Roman" w:cs="Times New Roman"/>
          <w:sz w:val="28"/>
          <w:szCs w:val="28"/>
        </w:rPr>
        <w:t xml:space="preserve"> so</w:t>
      </w:r>
    </w:p>
    <w:p w14:paraId="15FDF50B" w14:textId="2195BCFD" w:rsidR="00540979" w:rsidRDefault="00540979" w:rsidP="005409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no of outcomes =6</w:t>
      </w:r>
    </w:p>
    <w:p w14:paraId="0880009E" w14:textId="648A7BDA" w:rsidR="00540979" w:rsidRDefault="00540979" w:rsidP="005409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 of possibilities =36</w:t>
      </w:r>
    </w:p>
    <w:p w14:paraId="2FBE4651" w14:textId="564D315A" w:rsidR="00540979" w:rsidRDefault="00540979" w:rsidP="005409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Probability=6/36=1/6</w:t>
      </w:r>
    </w:p>
    <w:p w14:paraId="6A6B2D6C" w14:textId="3CA876AA" w:rsidR="00540979" w:rsidRDefault="00540979" w:rsidP="005409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Thus,1/12 is the probability of rolling two dice and getting sum of 4</w:t>
      </w:r>
    </w:p>
    <w:p w14:paraId="25DD3D37" w14:textId="7C0E9F29" w:rsidR="00540979" w:rsidRDefault="00540979" w:rsidP="005409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c)Probabilities of sum is divisible by 2 and 3</w:t>
      </w:r>
    </w:p>
    <w:p w14:paraId="57FCD18B" w14:textId="039ED2ED" w:rsidR="00540979" w:rsidRDefault="00540979" w:rsidP="005409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no of possible outcomes </w:t>
      </w:r>
      <w:r w:rsidR="00C8111E">
        <w:rPr>
          <w:rFonts w:ascii="Times New Roman" w:hAnsi="Times New Roman" w:cs="Times New Roman"/>
          <w:sz w:val="28"/>
          <w:szCs w:val="28"/>
        </w:rPr>
        <w:t>=36</w:t>
      </w:r>
    </w:p>
    <w:p w14:paraId="7F0E6E17" w14:textId="77E39495" w:rsidR="00C8111E" w:rsidRDefault="00C8111E" w:rsidP="00540979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outcomes= (1,5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3,3),(2,4),(4,2),(5,1),(6,6) = 6</w:t>
      </w:r>
    </w:p>
    <w:p w14:paraId="2750AD8F" w14:textId="28D4BB10" w:rsidR="00C8111E" w:rsidRDefault="00C8111E" w:rsidP="008457C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No of favorable outcome/No of possible outcomes= 6/36 =1/6</w:t>
      </w:r>
    </w:p>
    <w:p w14:paraId="788D99FF" w14:textId="3EC2ACCC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D6BEF84" w14:textId="18E0D8A0" w:rsidR="00650C58" w:rsidRDefault="00650C5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E33FD4" w14:textId="22F9490E" w:rsidR="00650C58" w:rsidRDefault="00650C5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>-</w:t>
      </w:r>
      <w:r w:rsidR="001712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171239">
        <w:rPr>
          <w:sz w:val="28"/>
          <w:szCs w:val="28"/>
        </w:rPr>
        <w:t>Total no of balls-7</w:t>
      </w:r>
    </w:p>
    <w:p w14:paraId="168CF8CE" w14:textId="77777777" w:rsidR="00171239" w:rsidRDefault="0017123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Let  S</w:t>
      </w:r>
      <w:proofErr w:type="gramEnd"/>
      <w:r>
        <w:rPr>
          <w:sz w:val="28"/>
          <w:szCs w:val="28"/>
        </w:rPr>
        <w:t xml:space="preserve"> be the sample space </w:t>
      </w:r>
    </w:p>
    <w:p w14:paraId="0931E19D" w14:textId="77777777" w:rsidR="00171239" w:rsidRDefault="0017123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Then n(S) =Number of ways of drawing 2 balls out of 7 </w:t>
      </w:r>
    </w:p>
    <w:p w14:paraId="49E2E8C3" w14:textId="0E2B7E40" w:rsidR="00EC3828" w:rsidRDefault="0017123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EC3828">
        <w:rPr>
          <w:sz w:val="28"/>
          <w:szCs w:val="28"/>
        </w:rPr>
        <w:t>n</w:t>
      </w:r>
      <w:r>
        <w:rPr>
          <w:sz w:val="28"/>
          <w:szCs w:val="28"/>
        </w:rPr>
        <w:t>(</w:t>
      </w:r>
      <w:r w:rsidR="00EC3828">
        <w:rPr>
          <w:sz w:val="28"/>
          <w:szCs w:val="28"/>
        </w:rPr>
        <w:t>S</w:t>
      </w:r>
      <w:r>
        <w:rPr>
          <w:sz w:val="28"/>
          <w:szCs w:val="28"/>
        </w:rPr>
        <w:t>) =7c2</w:t>
      </w:r>
    </w:p>
    <w:p w14:paraId="1A7EA363" w14:textId="394113D3" w:rsidR="00EC3828" w:rsidRDefault="00EC382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n(S) = (7X6)/(2X1)</w:t>
      </w:r>
    </w:p>
    <w:p w14:paraId="10A26843" w14:textId="78ADFE02" w:rsidR="00EC3828" w:rsidRDefault="00EC382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n(S) = 21</w:t>
      </w:r>
    </w:p>
    <w:p w14:paraId="45F67F73" w14:textId="62590DC3" w:rsidR="00EC3828" w:rsidRDefault="00EC382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Let E = Event of 2 </w:t>
      </w:r>
      <w:proofErr w:type="gramStart"/>
      <w:r>
        <w:rPr>
          <w:sz w:val="28"/>
          <w:szCs w:val="28"/>
        </w:rPr>
        <w:t>balls ,none</w:t>
      </w:r>
      <w:proofErr w:type="gramEnd"/>
      <w:r>
        <w:rPr>
          <w:sz w:val="28"/>
          <w:szCs w:val="28"/>
        </w:rPr>
        <w:t xml:space="preserve"> of which is blue therefore</w:t>
      </w:r>
    </w:p>
    <w:p w14:paraId="0D71E36F" w14:textId="5DC32A1B" w:rsidR="00E22EF6" w:rsidRDefault="00E22EF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n(E)= Number of ways of drawing 2 balls out of (2+3) balls </w:t>
      </w:r>
    </w:p>
    <w:p w14:paraId="0988AF8E" w14:textId="281F05A2" w:rsidR="00E22EF6" w:rsidRDefault="00E22EF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n(E) = 5c2</w:t>
      </w:r>
    </w:p>
    <w:p w14:paraId="0A9EBFBA" w14:textId="68529D95" w:rsidR="00E22EF6" w:rsidRDefault="00E22EF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n(E)= (5x4)/(2x1)</w:t>
      </w:r>
    </w:p>
    <w:p w14:paraId="44744F65" w14:textId="3018902D" w:rsidR="00E22EF6" w:rsidRDefault="00E22EF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n(E) = 10</w:t>
      </w:r>
    </w:p>
    <w:p w14:paraId="395FE2F1" w14:textId="2116865D" w:rsidR="00E22EF6" w:rsidRDefault="00E22EF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therefore P(E)= n(E) / n(S)</w:t>
      </w:r>
    </w:p>
    <w:p w14:paraId="782D6A22" w14:textId="4EEAFFA3" w:rsidR="00E22EF6" w:rsidRDefault="00E22EF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= 10/21</w:t>
      </w:r>
    </w:p>
    <w:p w14:paraId="285DFA64" w14:textId="02BE13B4" w:rsidR="00E22EF6" w:rsidRDefault="00E22EF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=0.4761</w:t>
      </w:r>
    </w:p>
    <w:p w14:paraId="28EF5B61" w14:textId="02BE13B4" w:rsidR="00171239" w:rsidRDefault="0017123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1A66FD12" w14:textId="3D14EE5C" w:rsidR="008C301C" w:rsidRPr="00F407B7" w:rsidRDefault="008C301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A877E9A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10B775" w14:textId="166B4FC6" w:rsidR="00912867" w:rsidRDefault="00912867" w:rsidP="006D7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expected number of candies for a randomly selected child</w:t>
      </w:r>
    </w:p>
    <w:p w14:paraId="7F377527" w14:textId="3BC1D73F" w:rsidR="00912867" w:rsidRPr="00912867" w:rsidRDefault="00912867" w:rsidP="00912867">
      <w:pPr>
        <w:ind w:left="-3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912867">
        <w:rPr>
          <w:sz w:val="28"/>
          <w:szCs w:val="28"/>
        </w:rPr>
        <w:t xml:space="preserve"> (1*0.015) +(4*0.20) +(3*0.65) +(5*0.005) +(6*0.01) +(2*0.120) </w:t>
      </w:r>
    </w:p>
    <w:p w14:paraId="0D966836" w14:textId="77777777" w:rsidR="00912867" w:rsidRPr="00912867" w:rsidRDefault="00912867" w:rsidP="00912867">
      <w:pPr>
        <w:ind w:left="-3"/>
        <w:rPr>
          <w:sz w:val="28"/>
          <w:szCs w:val="28"/>
        </w:rPr>
      </w:pPr>
      <w:r w:rsidRPr="00912867">
        <w:rPr>
          <w:sz w:val="28"/>
          <w:szCs w:val="28"/>
        </w:rPr>
        <w:t xml:space="preserve">= 0.015+0.8+1.95+0.025+0.06+0.24 </w:t>
      </w:r>
    </w:p>
    <w:p w14:paraId="5E2889A7" w14:textId="77777777" w:rsidR="00912867" w:rsidRPr="00912867" w:rsidRDefault="00912867" w:rsidP="00912867">
      <w:pPr>
        <w:spacing w:after="151"/>
        <w:ind w:left="-3"/>
        <w:rPr>
          <w:sz w:val="28"/>
          <w:szCs w:val="28"/>
        </w:rPr>
      </w:pPr>
      <w:r w:rsidRPr="00912867">
        <w:rPr>
          <w:sz w:val="28"/>
          <w:szCs w:val="28"/>
        </w:rPr>
        <w:t xml:space="preserve">= 3.09 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18A4EE4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20128B2" w14:textId="365B7A33" w:rsidR="0010261E" w:rsidRDefault="0010261E" w:rsidP="00707DE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1914"/>
      </w:tblGrid>
      <w:tr w:rsidR="0010261E" w14:paraId="67B39E5F" w14:textId="77777777" w:rsidTr="008457CC">
        <w:tc>
          <w:tcPr>
            <w:tcW w:w="2337" w:type="dxa"/>
          </w:tcPr>
          <w:p w14:paraId="29FE651B" w14:textId="77777777" w:rsidR="0010261E" w:rsidRDefault="0010261E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1F7979A7" w14:textId="3B30E1EC" w:rsidR="0010261E" w:rsidRDefault="0010261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123CC207" w14:textId="17A0E6A2" w:rsidR="0010261E" w:rsidRDefault="0010261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1914" w:type="dxa"/>
          </w:tcPr>
          <w:p w14:paraId="3FEC4F86" w14:textId="1194FCFE" w:rsidR="0010261E" w:rsidRDefault="0010261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Weight</w:t>
            </w:r>
          </w:p>
        </w:tc>
      </w:tr>
      <w:tr w:rsidR="0010261E" w14:paraId="642B98F4" w14:textId="77777777" w:rsidTr="008457CC">
        <w:tc>
          <w:tcPr>
            <w:tcW w:w="2337" w:type="dxa"/>
          </w:tcPr>
          <w:p w14:paraId="70CF826B" w14:textId="126D1F8D" w:rsidR="0010261E" w:rsidRDefault="0010261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63CB2FE4" w14:textId="64E76CE8" w:rsidR="0010261E" w:rsidRPr="00912867" w:rsidRDefault="0010261E" w:rsidP="00707DE3">
            <w:pPr>
              <w:rPr>
                <w:sz w:val="28"/>
                <w:szCs w:val="28"/>
              </w:rPr>
            </w:pPr>
            <w:r w:rsidRPr="00912867">
              <w:rPr>
                <w:sz w:val="28"/>
                <w:szCs w:val="28"/>
              </w:rPr>
              <w:t>3.596563</w:t>
            </w:r>
          </w:p>
        </w:tc>
        <w:tc>
          <w:tcPr>
            <w:tcW w:w="2338" w:type="dxa"/>
          </w:tcPr>
          <w:p w14:paraId="04F922C3" w14:textId="484A3955" w:rsidR="0010261E" w:rsidRPr="00912867" w:rsidRDefault="00CC6687" w:rsidP="00707DE3">
            <w:pPr>
              <w:rPr>
                <w:sz w:val="28"/>
                <w:szCs w:val="28"/>
              </w:rPr>
            </w:pPr>
            <w:r w:rsidRPr="00912867">
              <w:rPr>
                <w:sz w:val="28"/>
                <w:szCs w:val="28"/>
              </w:rPr>
              <w:t>3.21725</w:t>
            </w:r>
          </w:p>
        </w:tc>
        <w:tc>
          <w:tcPr>
            <w:tcW w:w="1914" w:type="dxa"/>
          </w:tcPr>
          <w:p w14:paraId="64B739A7" w14:textId="2CA9CB2C" w:rsidR="0010261E" w:rsidRPr="00912867" w:rsidRDefault="00CC6687" w:rsidP="00707DE3">
            <w:pPr>
              <w:rPr>
                <w:sz w:val="28"/>
                <w:szCs w:val="28"/>
              </w:rPr>
            </w:pPr>
            <w:r w:rsidRPr="00912867">
              <w:rPr>
                <w:sz w:val="28"/>
                <w:szCs w:val="28"/>
              </w:rPr>
              <w:t>17.84875</w:t>
            </w:r>
          </w:p>
        </w:tc>
      </w:tr>
      <w:tr w:rsidR="0010261E" w14:paraId="2C8345F2" w14:textId="77777777" w:rsidTr="008457CC">
        <w:tc>
          <w:tcPr>
            <w:tcW w:w="2337" w:type="dxa"/>
          </w:tcPr>
          <w:p w14:paraId="7797A7F2" w14:textId="3B531E24" w:rsidR="0010261E" w:rsidRDefault="0010261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1012F0EB" w14:textId="4A46F860" w:rsidR="0010261E" w:rsidRPr="00912867" w:rsidRDefault="0010261E" w:rsidP="00707DE3">
            <w:pPr>
              <w:rPr>
                <w:sz w:val="28"/>
                <w:szCs w:val="28"/>
              </w:rPr>
            </w:pPr>
            <w:r w:rsidRPr="00912867">
              <w:rPr>
                <w:sz w:val="28"/>
                <w:szCs w:val="28"/>
              </w:rPr>
              <w:t>3</w:t>
            </w:r>
            <w:r w:rsidR="00CC6687" w:rsidRPr="00912867">
              <w:rPr>
                <w:sz w:val="28"/>
                <w:szCs w:val="28"/>
              </w:rPr>
              <w:t>.695</w:t>
            </w:r>
          </w:p>
        </w:tc>
        <w:tc>
          <w:tcPr>
            <w:tcW w:w="2338" w:type="dxa"/>
          </w:tcPr>
          <w:p w14:paraId="41B1208B" w14:textId="72953B5E" w:rsidR="0010261E" w:rsidRPr="00912867" w:rsidRDefault="00CC6687" w:rsidP="00707DE3">
            <w:pPr>
              <w:rPr>
                <w:sz w:val="28"/>
                <w:szCs w:val="28"/>
              </w:rPr>
            </w:pPr>
            <w:r w:rsidRPr="00912867">
              <w:rPr>
                <w:sz w:val="28"/>
                <w:szCs w:val="28"/>
              </w:rPr>
              <w:t>3.325</w:t>
            </w:r>
          </w:p>
        </w:tc>
        <w:tc>
          <w:tcPr>
            <w:tcW w:w="1914" w:type="dxa"/>
          </w:tcPr>
          <w:p w14:paraId="433A3EAD" w14:textId="380974AD" w:rsidR="0010261E" w:rsidRPr="00912867" w:rsidRDefault="00CC6687" w:rsidP="00707DE3">
            <w:pPr>
              <w:rPr>
                <w:sz w:val="28"/>
                <w:szCs w:val="28"/>
              </w:rPr>
            </w:pPr>
            <w:r w:rsidRPr="00912867">
              <w:rPr>
                <w:sz w:val="28"/>
                <w:szCs w:val="28"/>
              </w:rPr>
              <w:t>17.71</w:t>
            </w:r>
          </w:p>
        </w:tc>
      </w:tr>
      <w:tr w:rsidR="0010261E" w14:paraId="5AE7AE5C" w14:textId="77777777" w:rsidTr="008457CC">
        <w:tc>
          <w:tcPr>
            <w:tcW w:w="2337" w:type="dxa"/>
          </w:tcPr>
          <w:p w14:paraId="431F1940" w14:textId="66C0F6AF" w:rsidR="0010261E" w:rsidRDefault="0010261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1B1878E7" w14:textId="4BFC8C4B" w:rsidR="0010261E" w:rsidRPr="00912867" w:rsidRDefault="00CC6687" w:rsidP="00707DE3">
            <w:pPr>
              <w:rPr>
                <w:sz w:val="28"/>
                <w:szCs w:val="28"/>
              </w:rPr>
            </w:pPr>
            <w:r w:rsidRPr="00912867">
              <w:rPr>
                <w:sz w:val="28"/>
                <w:szCs w:val="28"/>
              </w:rPr>
              <w:t>3.92</w:t>
            </w:r>
          </w:p>
        </w:tc>
        <w:tc>
          <w:tcPr>
            <w:tcW w:w="2338" w:type="dxa"/>
          </w:tcPr>
          <w:p w14:paraId="14E308CB" w14:textId="356FABB7" w:rsidR="0010261E" w:rsidRPr="00912867" w:rsidRDefault="00CC6687" w:rsidP="00707DE3">
            <w:pPr>
              <w:rPr>
                <w:sz w:val="28"/>
                <w:szCs w:val="28"/>
              </w:rPr>
            </w:pPr>
            <w:r w:rsidRPr="00912867">
              <w:rPr>
                <w:sz w:val="28"/>
                <w:szCs w:val="28"/>
              </w:rPr>
              <w:t>3.44</w:t>
            </w:r>
          </w:p>
        </w:tc>
        <w:tc>
          <w:tcPr>
            <w:tcW w:w="1914" w:type="dxa"/>
          </w:tcPr>
          <w:p w14:paraId="64D5032C" w14:textId="786155AF" w:rsidR="0010261E" w:rsidRPr="00912867" w:rsidRDefault="00CC6687" w:rsidP="00707DE3">
            <w:pPr>
              <w:rPr>
                <w:sz w:val="28"/>
                <w:szCs w:val="28"/>
              </w:rPr>
            </w:pPr>
            <w:r w:rsidRPr="00912867">
              <w:rPr>
                <w:sz w:val="28"/>
                <w:szCs w:val="28"/>
              </w:rPr>
              <w:t>17.02</w:t>
            </w:r>
          </w:p>
        </w:tc>
      </w:tr>
      <w:tr w:rsidR="0010261E" w14:paraId="50BB8478" w14:textId="77777777" w:rsidTr="008457CC">
        <w:tc>
          <w:tcPr>
            <w:tcW w:w="2337" w:type="dxa"/>
          </w:tcPr>
          <w:p w14:paraId="0518F789" w14:textId="21B817D4" w:rsidR="0010261E" w:rsidRDefault="0010261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29DCFCC4" w14:textId="0BE035C5" w:rsidR="0010261E" w:rsidRPr="00912867" w:rsidRDefault="00CC6687" w:rsidP="00707DE3">
            <w:pPr>
              <w:rPr>
                <w:sz w:val="28"/>
                <w:szCs w:val="28"/>
              </w:rPr>
            </w:pPr>
            <w:r w:rsidRPr="00912867">
              <w:rPr>
                <w:sz w:val="28"/>
                <w:szCs w:val="28"/>
              </w:rPr>
              <w:t>0.28588</w:t>
            </w:r>
          </w:p>
        </w:tc>
        <w:tc>
          <w:tcPr>
            <w:tcW w:w="2338" w:type="dxa"/>
          </w:tcPr>
          <w:p w14:paraId="1DD9B54F" w14:textId="2D77C4CD" w:rsidR="0010261E" w:rsidRPr="00912867" w:rsidRDefault="00CC6687" w:rsidP="00707DE3">
            <w:pPr>
              <w:rPr>
                <w:sz w:val="28"/>
                <w:szCs w:val="28"/>
              </w:rPr>
            </w:pPr>
            <w:r w:rsidRPr="00912867">
              <w:rPr>
                <w:sz w:val="28"/>
                <w:szCs w:val="28"/>
              </w:rPr>
              <w:t>0.95738</w:t>
            </w:r>
          </w:p>
        </w:tc>
        <w:tc>
          <w:tcPr>
            <w:tcW w:w="1914" w:type="dxa"/>
          </w:tcPr>
          <w:p w14:paraId="440D63D4" w14:textId="0384096D" w:rsidR="0010261E" w:rsidRPr="00912867" w:rsidRDefault="00CC6687" w:rsidP="00707DE3">
            <w:pPr>
              <w:rPr>
                <w:sz w:val="28"/>
                <w:szCs w:val="28"/>
              </w:rPr>
            </w:pPr>
            <w:r w:rsidRPr="00912867">
              <w:rPr>
                <w:sz w:val="28"/>
                <w:szCs w:val="28"/>
              </w:rPr>
              <w:t>3.19317</w:t>
            </w:r>
          </w:p>
        </w:tc>
      </w:tr>
      <w:tr w:rsidR="0010261E" w14:paraId="363FE275" w14:textId="77777777" w:rsidTr="008457CC">
        <w:tc>
          <w:tcPr>
            <w:tcW w:w="2337" w:type="dxa"/>
          </w:tcPr>
          <w:p w14:paraId="44D5E23C" w14:textId="6B235AB5" w:rsidR="0010261E" w:rsidRDefault="0010261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Standard Deviation</w:t>
            </w:r>
          </w:p>
        </w:tc>
        <w:tc>
          <w:tcPr>
            <w:tcW w:w="2337" w:type="dxa"/>
          </w:tcPr>
          <w:p w14:paraId="5C54EE30" w14:textId="236E33D9" w:rsidR="0010261E" w:rsidRPr="00912867" w:rsidRDefault="00CC6687" w:rsidP="00707DE3">
            <w:pPr>
              <w:rPr>
                <w:sz w:val="28"/>
                <w:szCs w:val="28"/>
              </w:rPr>
            </w:pPr>
            <w:r w:rsidRPr="00912867">
              <w:rPr>
                <w:sz w:val="28"/>
                <w:szCs w:val="28"/>
              </w:rPr>
              <w:t>0.53468</w:t>
            </w:r>
          </w:p>
        </w:tc>
        <w:tc>
          <w:tcPr>
            <w:tcW w:w="2338" w:type="dxa"/>
          </w:tcPr>
          <w:p w14:paraId="414291D6" w14:textId="28B21E2F" w:rsidR="0010261E" w:rsidRPr="00912867" w:rsidRDefault="00CC6687" w:rsidP="00707DE3">
            <w:pPr>
              <w:rPr>
                <w:sz w:val="28"/>
                <w:szCs w:val="28"/>
              </w:rPr>
            </w:pPr>
            <w:r w:rsidRPr="00912867">
              <w:rPr>
                <w:sz w:val="28"/>
                <w:szCs w:val="28"/>
              </w:rPr>
              <w:t>0.97846</w:t>
            </w:r>
          </w:p>
        </w:tc>
        <w:tc>
          <w:tcPr>
            <w:tcW w:w="1914" w:type="dxa"/>
          </w:tcPr>
          <w:p w14:paraId="31E195E3" w14:textId="2EBADA90" w:rsidR="0010261E" w:rsidRPr="00912867" w:rsidRDefault="00CC6687" w:rsidP="00707DE3">
            <w:pPr>
              <w:rPr>
                <w:sz w:val="28"/>
                <w:szCs w:val="28"/>
              </w:rPr>
            </w:pPr>
            <w:r w:rsidRPr="00912867">
              <w:rPr>
                <w:sz w:val="28"/>
                <w:szCs w:val="28"/>
              </w:rPr>
              <w:t>1.7869432</w:t>
            </w:r>
          </w:p>
        </w:tc>
      </w:tr>
      <w:tr w:rsidR="0010261E" w14:paraId="0951F93D" w14:textId="77777777" w:rsidTr="008457CC">
        <w:tc>
          <w:tcPr>
            <w:tcW w:w="2337" w:type="dxa"/>
          </w:tcPr>
          <w:p w14:paraId="4BDF76CC" w14:textId="05F1B1EC" w:rsidR="0010261E" w:rsidRDefault="0010261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56DD5736" w14:textId="651EFE14" w:rsidR="0010261E" w:rsidRDefault="00CC6687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2.17</w:t>
            </w:r>
          </w:p>
        </w:tc>
        <w:tc>
          <w:tcPr>
            <w:tcW w:w="2338" w:type="dxa"/>
          </w:tcPr>
          <w:p w14:paraId="04678A10" w14:textId="7C212878" w:rsidR="0010261E" w:rsidRDefault="00CC6687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3.911</w:t>
            </w:r>
          </w:p>
        </w:tc>
        <w:tc>
          <w:tcPr>
            <w:tcW w:w="1914" w:type="dxa"/>
          </w:tcPr>
          <w:p w14:paraId="13283A51" w14:textId="198F5439" w:rsidR="0010261E" w:rsidRDefault="00CC6687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8.4</w:t>
            </w:r>
          </w:p>
        </w:tc>
      </w:tr>
    </w:tbl>
    <w:p w14:paraId="3A0235CC" w14:textId="77777777" w:rsidR="008457CC" w:rsidRDefault="008457CC" w:rsidP="00707DE3">
      <w:pPr>
        <w:rPr>
          <w:sz w:val="28"/>
          <w:szCs w:val="28"/>
        </w:rPr>
      </w:pPr>
    </w:p>
    <w:p w14:paraId="4B336123" w14:textId="0DD4DBD5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A9ED85D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2CE140D" w14:textId="77777777" w:rsidR="008457CC" w:rsidRDefault="008457CC" w:rsidP="008457CC">
      <w:pPr>
        <w:spacing w:after="0"/>
        <w:ind w:left="-3"/>
      </w:pPr>
      <w:r w:rsidRPr="008457CC">
        <w:rPr>
          <w:sz w:val="32"/>
          <w:szCs w:val="32"/>
          <w:u w:val="single" w:color="000000"/>
        </w:rPr>
        <w:t>Answer:</w:t>
      </w:r>
      <w:r>
        <w:t xml:space="preserve"> -  </w:t>
      </w:r>
    </w:p>
    <w:tbl>
      <w:tblPr>
        <w:tblStyle w:val="TableGrid0"/>
        <w:tblW w:w="9101" w:type="dxa"/>
        <w:tblInd w:w="5" w:type="dxa"/>
        <w:tblCellMar>
          <w:top w:w="70" w:type="dxa"/>
          <w:left w:w="206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907"/>
        <w:gridCol w:w="912"/>
        <w:gridCol w:w="907"/>
        <w:gridCol w:w="912"/>
        <w:gridCol w:w="912"/>
        <w:gridCol w:w="907"/>
        <w:gridCol w:w="912"/>
        <w:gridCol w:w="908"/>
        <w:gridCol w:w="911"/>
      </w:tblGrid>
      <w:tr w:rsidR="008457CC" w14:paraId="12DF968A" w14:textId="77777777" w:rsidTr="006C41E3">
        <w:trPr>
          <w:trHeight w:val="324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FFEE" w14:textId="77777777" w:rsidR="008457CC" w:rsidRPr="008457CC" w:rsidRDefault="008457CC" w:rsidP="006C41E3">
            <w:pPr>
              <w:spacing w:line="259" w:lineRule="auto"/>
              <w:rPr>
                <w:sz w:val="28"/>
                <w:szCs w:val="28"/>
              </w:rPr>
            </w:pPr>
            <w:r w:rsidRPr="008457CC">
              <w:rPr>
                <w:sz w:val="28"/>
                <w:szCs w:val="28"/>
              </w:rPr>
              <w:t xml:space="preserve">E(x)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12B3" w14:textId="77777777" w:rsidR="008457CC" w:rsidRPr="008457CC" w:rsidRDefault="008457CC" w:rsidP="006C41E3">
            <w:pPr>
              <w:spacing w:line="259" w:lineRule="auto"/>
              <w:ind w:right="89"/>
              <w:jc w:val="center"/>
              <w:rPr>
                <w:sz w:val="28"/>
                <w:szCs w:val="28"/>
              </w:rPr>
            </w:pPr>
            <w:r w:rsidRPr="008457CC">
              <w:rPr>
                <w:sz w:val="28"/>
                <w:szCs w:val="28"/>
              </w:rPr>
              <w:t xml:space="preserve">108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0A35" w14:textId="77777777" w:rsidR="008457CC" w:rsidRPr="008457CC" w:rsidRDefault="008457CC" w:rsidP="006C41E3">
            <w:pPr>
              <w:spacing w:line="259" w:lineRule="auto"/>
              <w:ind w:right="94"/>
              <w:jc w:val="center"/>
              <w:rPr>
                <w:sz w:val="28"/>
                <w:szCs w:val="28"/>
              </w:rPr>
            </w:pPr>
            <w:r w:rsidRPr="008457CC">
              <w:rPr>
                <w:sz w:val="28"/>
                <w:szCs w:val="28"/>
              </w:rPr>
              <w:t xml:space="preserve">110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8166" w14:textId="77777777" w:rsidR="008457CC" w:rsidRPr="008457CC" w:rsidRDefault="008457CC" w:rsidP="006C41E3">
            <w:pPr>
              <w:spacing w:line="259" w:lineRule="auto"/>
              <w:ind w:right="89"/>
              <w:jc w:val="center"/>
              <w:rPr>
                <w:sz w:val="28"/>
                <w:szCs w:val="28"/>
              </w:rPr>
            </w:pPr>
            <w:r w:rsidRPr="008457CC">
              <w:rPr>
                <w:sz w:val="28"/>
                <w:szCs w:val="28"/>
              </w:rPr>
              <w:t xml:space="preserve">123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0058" w14:textId="77777777" w:rsidR="008457CC" w:rsidRPr="008457CC" w:rsidRDefault="008457CC" w:rsidP="006C41E3">
            <w:pPr>
              <w:spacing w:line="259" w:lineRule="auto"/>
              <w:ind w:right="92"/>
              <w:jc w:val="center"/>
              <w:rPr>
                <w:sz w:val="28"/>
                <w:szCs w:val="28"/>
              </w:rPr>
            </w:pPr>
            <w:r w:rsidRPr="008457CC">
              <w:rPr>
                <w:sz w:val="28"/>
                <w:szCs w:val="28"/>
              </w:rPr>
              <w:t xml:space="preserve">134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0516" w14:textId="77777777" w:rsidR="008457CC" w:rsidRPr="008457CC" w:rsidRDefault="008457CC" w:rsidP="006C41E3">
            <w:pPr>
              <w:spacing w:line="259" w:lineRule="auto"/>
              <w:ind w:right="94"/>
              <w:jc w:val="center"/>
              <w:rPr>
                <w:sz w:val="28"/>
                <w:szCs w:val="28"/>
              </w:rPr>
            </w:pPr>
            <w:r w:rsidRPr="008457CC">
              <w:rPr>
                <w:sz w:val="28"/>
                <w:szCs w:val="28"/>
              </w:rPr>
              <w:t xml:space="preserve">135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F0404" w14:textId="77777777" w:rsidR="008457CC" w:rsidRPr="008457CC" w:rsidRDefault="008457CC" w:rsidP="006C41E3">
            <w:pPr>
              <w:spacing w:line="259" w:lineRule="auto"/>
              <w:ind w:right="89"/>
              <w:jc w:val="center"/>
              <w:rPr>
                <w:sz w:val="28"/>
                <w:szCs w:val="28"/>
              </w:rPr>
            </w:pPr>
            <w:r w:rsidRPr="008457CC">
              <w:rPr>
                <w:sz w:val="28"/>
                <w:szCs w:val="28"/>
              </w:rPr>
              <w:t xml:space="preserve">145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A044A" w14:textId="77777777" w:rsidR="008457CC" w:rsidRPr="008457CC" w:rsidRDefault="008457CC" w:rsidP="006C41E3">
            <w:pPr>
              <w:spacing w:line="259" w:lineRule="auto"/>
              <w:ind w:right="94"/>
              <w:jc w:val="center"/>
              <w:rPr>
                <w:sz w:val="28"/>
                <w:szCs w:val="28"/>
              </w:rPr>
            </w:pPr>
            <w:r w:rsidRPr="008457CC">
              <w:rPr>
                <w:sz w:val="28"/>
                <w:szCs w:val="28"/>
              </w:rPr>
              <w:t xml:space="preserve">167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2F367DE" w14:textId="77777777" w:rsidR="008457CC" w:rsidRPr="008457CC" w:rsidRDefault="008457CC" w:rsidP="006C41E3">
            <w:pPr>
              <w:spacing w:line="259" w:lineRule="auto"/>
              <w:ind w:right="90"/>
              <w:jc w:val="center"/>
              <w:rPr>
                <w:sz w:val="28"/>
                <w:szCs w:val="28"/>
              </w:rPr>
            </w:pPr>
            <w:r w:rsidRPr="008457CC">
              <w:rPr>
                <w:sz w:val="28"/>
                <w:szCs w:val="28"/>
              </w:rPr>
              <w:t xml:space="preserve">187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EE49973" w14:textId="77777777" w:rsidR="008457CC" w:rsidRPr="008457CC" w:rsidRDefault="008457CC" w:rsidP="006C41E3">
            <w:pPr>
              <w:spacing w:line="259" w:lineRule="auto"/>
              <w:ind w:right="90"/>
              <w:jc w:val="center"/>
              <w:rPr>
                <w:sz w:val="28"/>
                <w:szCs w:val="28"/>
              </w:rPr>
            </w:pPr>
            <w:r w:rsidRPr="008457CC">
              <w:rPr>
                <w:sz w:val="28"/>
                <w:szCs w:val="28"/>
              </w:rPr>
              <w:t xml:space="preserve">199 </w:t>
            </w:r>
          </w:p>
        </w:tc>
      </w:tr>
      <w:tr w:rsidR="008457CC" w14:paraId="24FF7EEC" w14:textId="77777777" w:rsidTr="006C41E3">
        <w:trPr>
          <w:trHeight w:val="323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69EE3BB" w14:textId="77777777" w:rsidR="008457CC" w:rsidRPr="008457CC" w:rsidRDefault="008457CC" w:rsidP="006C41E3">
            <w:pPr>
              <w:spacing w:line="259" w:lineRule="auto"/>
              <w:ind w:left="7"/>
              <w:rPr>
                <w:sz w:val="28"/>
                <w:szCs w:val="28"/>
              </w:rPr>
            </w:pPr>
            <w:r w:rsidRPr="008457CC">
              <w:rPr>
                <w:sz w:val="28"/>
                <w:szCs w:val="28"/>
              </w:rPr>
              <w:t xml:space="preserve">P(x)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8934E3B" w14:textId="77777777" w:rsidR="008457CC" w:rsidRPr="008457CC" w:rsidRDefault="008457CC" w:rsidP="006C41E3">
            <w:pPr>
              <w:spacing w:line="259" w:lineRule="auto"/>
              <w:ind w:right="92"/>
              <w:jc w:val="center"/>
              <w:rPr>
                <w:sz w:val="28"/>
                <w:szCs w:val="28"/>
              </w:rPr>
            </w:pPr>
            <w:r w:rsidRPr="008457CC">
              <w:rPr>
                <w:sz w:val="28"/>
                <w:szCs w:val="28"/>
              </w:rPr>
              <w:t xml:space="preserve">1/9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62D0A59" w14:textId="77777777" w:rsidR="008457CC" w:rsidRPr="008457CC" w:rsidRDefault="008457CC" w:rsidP="006C41E3">
            <w:pPr>
              <w:spacing w:line="259" w:lineRule="auto"/>
              <w:ind w:right="92"/>
              <w:jc w:val="center"/>
              <w:rPr>
                <w:sz w:val="28"/>
                <w:szCs w:val="28"/>
              </w:rPr>
            </w:pPr>
            <w:r w:rsidRPr="008457CC">
              <w:rPr>
                <w:sz w:val="28"/>
                <w:szCs w:val="28"/>
              </w:rPr>
              <w:t xml:space="preserve">1/9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8F2B4CE" w14:textId="77777777" w:rsidR="008457CC" w:rsidRPr="008457CC" w:rsidRDefault="008457CC" w:rsidP="006C41E3">
            <w:pPr>
              <w:spacing w:line="259" w:lineRule="auto"/>
              <w:ind w:right="90"/>
              <w:jc w:val="center"/>
              <w:rPr>
                <w:sz w:val="28"/>
                <w:szCs w:val="28"/>
              </w:rPr>
            </w:pPr>
            <w:r w:rsidRPr="008457CC">
              <w:rPr>
                <w:sz w:val="28"/>
                <w:szCs w:val="28"/>
              </w:rPr>
              <w:t xml:space="preserve">1/9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20EE65A" w14:textId="77777777" w:rsidR="008457CC" w:rsidRPr="008457CC" w:rsidRDefault="008457CC" w:rsidP="006C41E3">
            <w:pPr>
              <w:spacing w:line="259" w:lineRule="auto"/>
              <w:ind w:right="92"/>
              <w:jc w:val="center"/>
              <w:rPr>
                <w:sz w:val="28"/>
                <w:szCs w:val="28"/>
              </w:rPr>
            </w:pPr>
            <w:r w:rsidRPr="008457CC">
              <w:rPr>
                <w:sz w:val="28"/>
                <w:szCs w:val="28"/>
              </w:rPr>
              <w:t xml:space="preserve">1/9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0A7E847" w14:textId="77777777" w:rsidR="008457CC" w:rsidRPr="008457CC" w:rsidRDefault="008457CC" w:rsidP="006C41E3">
            <w:pPr>
              <w:spacing w:line="259" w:lineRule="auto"/>
              <w:ind w:right="94"/>
              <w:jc w:val="center"/>
              <w:rPr>
                <w:sz w:val="28"/>
                <w:szCs w:val="28"/>
              </w:rPr>
            </w:pPr>
            <w:r w:rsidRPr="008457CC">
              <w:rPr>
                <w:sz w:val="28"/>
                <w:szCs w:val="28"/>
              </w:rPr>
              <w:t xml:space="preserve">1/9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486E6F9" w14:textId="77777777" w:rsidR="008457CC" w:rsidRPr="008457CC" w:rsidRDefault="008457CC" w:rsidP="006C41E3">
            <w:pPr>
              <w:spacing w:line="259" w:lineRule="auto"/>
              <w:ind w:right="92"/>
              <w:jc w:val="center"/>
              <w:rPr>
                <w:sz w:val="28"/>
                <w:szCs w:val="28"/>
              </w:rPr>
            </w:pPr>
            <w:r w:rsidRPr="008457CC">
              <w:rPr>
                <w:sz w:val="28"/>
                <w:szCs w:val="28"/>
              </w:rPr>
              <w:t xml:space="preserve">1/9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657CFF8" w14:textId="77777777" w:rsidR="008457CC" w:rsidRPr="008457CC" w:rsidRDefault="008457CC" w:rsidP="006C41E3">
            <w:pPr>
              <w:spacing w:line="259" w:lineRule="auto"/>
              <w:ind w:right="92"/>
              <w:jc w:val="center"/>
              <w:rPr>
                <w:sz w:val="28"/>
                <w:szCs w:val="28"/>
              </w:rPr>
            </w:pPr>
            <w:r w:rsidRPr="008457CC">
              <w:rPr>
                <w:sz w:val="28"/>
                <w:szCs w:val="28"/>
              </w:rPr>
              <w:t xml:space="preserve">1/9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1D2647E" w14:textId="77777777" w:rsidR="008457CC" w:rsidRPr="008457CC" w:rsidRDefault="008457CC" w:rsidP="006C41E3">
            <w:pPr>
              <w:spacing w:line="259" w:lineRule="auto"/>
              <w:ind w:right="91"/>
              <w:jc w:val="center"/>
              <w:rPr>
                <w:sz w:val="28"/>
                <w:szCs w:val="28"/>
              </w:rPr>
            </w:pPr>
            <w:r w:rsidRPr="008457CC">
              <w:rPr>
                <w:sz w:val="28"/>
                <w:szCs w:val="28"/>
              </w:rPr>
              <w:t xml:space="preserve">1/9 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1F65F1F1" w14:textId="77777777" w:rsidR="008457CC" w:rsidRPr="008457CC" w:rsidRDefault="008457CC" w:rsidP="006C41E3">
            <w:pPr>
              <w:spacing w:line="259" w:lineRule="auto"/>
              <w:ind w:right="93"/>
              <w:jc w:val="center"/>
              <w:rPr>
                <w:sz w:val="28"/>
                <w:szCs w:val="28"/>
              </w:rPr>
            </w:pPr>
            <w:r w:rsidRPr="008457CC">
              <w:rPr>
                <w:sz w:val="28"/>
                <w:szCs w:val="28"/>
              </w:rPr>
              <w:t xml:space="preserve">1/9 </w:t>
            </w:r>
          </w:p>
        </w:tc>
      </w:tr>
    </w:tbl>
    <w:p w14:paraId="112A3085" w14:textId="77777777" w:rsidR="008457CC" w:rsidRDefault="008457CC" w:rsidP="008457CC">
      <w:pPr>
        <w:spacing w:after="12"/>
        <w:ind w:left="711"/>
      </w:pPr>
    </w:p>
    <w:p w14:paraId="4C654956" w14:textId="0C436945" w:rsidR="008457CC" w:rsidRPr="008457CC" w:rsidRDefault="008457CC" w:rsidP="008457CC">
      <w:pPr>
        <w:spacing w:after="12"/>
        <w:ind w:left="711"/>
        <w:rPr>
          <w:rFonts w:ascii="Times New Roman" w:hAnsi="Times New Roman" w:cs="Times New Roman"/>
          <w:sz w:val="28"/>
          <w:szCs w:val="28"/>
        </w:rPr>
      </w:pPr>
      <w:r w:rsidRPr="008457CC">
        <w:rPr>
          <w:rFonts w:ascii="Times New Roman" w:hAnsi="Times New Roman" w:cs="Times New Roman"/>
          <w:sz w:val="28"/>
          <w:szCs w:val="28"/>
        </w:rPr>
        <w:t xml:space="preserve"> Probability = (1/9*108) +(1/9*110)   +(1/9*123) +(1/9*134) +(1/9*135) </w:t>
      </w:r>
    </w:p>
    <w:p w14:paraId="64BB46E0" w14:textId="77777777" w:rsidR="008457CC" w:rsidRPr="008457CC" w:rsidRDefault="008457CC" w:rsidP="008457CC">
      <w:pPr>
        <w:ind w:left="711"/>
        <w:rPr>
          <w:rFonts w:ascii="Times New Roman" w:hAnsi="Times New Roman" w:cs="Times New Roman"/>
          <w:sz w:val="28"/>
          <w:szCs w:val="28"/>
        </w:rPr>
      </w:pPr>
      <w:r w:rsidRPr="008457CC">
        <w:rPr>
          <w:rFonts w:ascii="Times New Roman" w:hAnsi="Times New Roman" w:cs="Times New Roman"/>
          <w:sz w:val="28"/>
          <w:szCs w:val="28"/>
        </w:rPr>
        <w:t xml:space="preserve">+(1/9*145) +(1/9*167) +(1/9*187) +(1/9*199) </w:t>
      </w:r>
    </w:p>
    <w:p w14:paraId="7F9AF47C" w14:textId="77777777" w:rsidR="008457CC" w:rsidRPr="008457CC" w:rsidRDefault="008457CC" w:rsidP="008457CC">
      <w:pPr>
        <w:ind w:left="711"/>
        <w:rPr>
          <w:rFonts w:ascii="Times New Roman" w:hAnsi="Times New Roman" w:cs="Times New Roman"/>
          <w:sz w:val="28"/>
          <w:szCs w:val="28"/>
        </w:rPr>
      </w:pPr>
      <w:r w:rsidRPr="008457CC">
        <w:rPr>
          <w:rFonts w:ascii="Times New Roman" w:hAnsi="Times New Roman" w:cs="Times New Roman"/>
          <w:sz w:val="28"/>
          <w:szCs w:val="28"/>
        </w:rPr>
        <w:t xml:space="preserve">= 145.33 pounds </w:t>
      </w:r>
    </w:p>
    <w:p w14:paraId="78B4EB70" w14:textId="76A23593" w:rsidR="008457CC" w:rsidRDefault="008457CC" w:rsidP="008457CC">
      <w:pPr>
        <w:spacing w:after="152"/>
      </w:pPr>
    </w:p>
    <w:p w14:paraId="2ADF3078" w14:textId="311FFA32" w:rsidR="00CC6687" w:rsidRDefault="00CC668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62534F0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7C057FA" w14:textId="77777777" w:rsidR="0050151D" w:rsidRDefault="00284940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2617"/>
        <w:gridCol w:w="2617"/>
      </w:tblGrid>
      <w:tr w:rsidR="0050151D" w14:paraId="18D2C80E" w14:textId="77777777" w:rsidTr="001B6819">
        <w:trPr>
          <w:trHeight w:val="226"/>
        </w:trPr>
        <w:tc>
          <w:tcPr>
            <w:tcW w:w="2616" w:type="dxa"/>
          </w:tcPr>
          <w:p w14:paraId="7DAA3E21" w14:textId="77777777" w:rsidR="0050151D" w:rsidRDefault="0050151D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2617" w:type="dxa"/>
          </w:tcPr>
          <w:p w14:paraId="071E79C5" w14:textId="78A98CA8" w:rsidR="0050151D" w:rsidRDefault="0050151D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2617" w:type="dxa"/>
          </w:tcPr>
          <w:p w14:paraId="37321EC2" w14:textId="195F99A3" w:rsidR="0050151D" w:rsidRDefault="0050151D" w:rsidP="00707DE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Dist</w:t>
            </w:r>
            <w:proofErr w:type="spellEnd"/>
          </w:p>
        </w:tc>
      </w:tr>
      <w:tr w:rsidR="0050151D" w14:paraId="359D585A" w14:textId="77777777" w:rsidTr="001B6819">
        <w:trPr>
          <w:trHeight w:val="234"/>
        </w:trPr>
        <w:tc>
          <w:tcPr>
            <w:tcW w:w="2616" w:type="dxa"/>
          </w:tcPr>
          <w:p w14:paraId="695170D0" w14:textId="15DEB01A" w:rsidR="0050151D" w:rsidRDefault="0050151D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2617" w:type="dxa"/>
          </w:tcPr>
          <w:p w14:paraId="7461D073" w14:textId="0B564DE6" w:rsidR="0050151D" w:rsidRDefault="0050151D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-0.117509861</w:t>
            </w:r>
          </w:p>
        </w:tc>
        <w:tc>
          <w:tcPr>
            <w:tcW w:w="2617" w:type="dxa"/>
          </w:tcPr>
          <w:p w14:paraId="6786B367" w14:textId="45854E73" w:rsidR="0050151D" w:rsidRDefault="0050151D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0.80689496</w:t>
            </w:r>
          </w:p>
        </w:tc>
      </w:tr>
      <w:tr w:rsidR="0050151D" w14:paraId="562B1E4D" w14:textId="77777777" w:rsidTr="001B6819">
        <w:trPr>
          <w:trHeight w:val="226"/>
        </w:trPr>
        <w:tc>
          <w:tcPr>
            <w:tcW w:w="2616" w:type="dxa"/>
          </w:tcPr>
          <w:p w14:paraId="705337AE" w14:textId="00C618A5" w:rsidR="0050151D" w:rsidRDefault="0050151D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2617" w:type="dxa"/>
          </w:tcPr>
          <w:p w14:paraId="438BF6E3" w14:textId="2E73C7F6" w:rsidR="0050151D" w:rsidRDefault="0050151D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-0.50899442</w:t>
            </w:r>
          </w:p>
        </w:tc>
        <w:tc>
          <w:tcPr>
            <w:tcW w:w="2617" w:type="dxa"/>
          </w:tcPr>
          <w:p w14:paraId="6B8B32DC" w14:textId="4D2B3499" w:rsidR="0050151D" w:rsidRDefault="0050151D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0.405052582</w:t>
            </w:r>
          </w:p>
        </w:tc>
      </w:tr>
      <w:tr w:rsidR="0050151D" w14:paraId="563B2314" w14:textId="77777777" w:rsidTr="001B6819">
        <w:trPr>
          <w:trHeight w:val="226"/>
        </w:trPr>
        <w:tc>
          <w:tcPr>
            <w:tcW w:w="2616" w:type="dxa"/>
          </w:tcPr>
          <w:p w14:paraId="4F365DE4" w14:textId="3CD0852C" w:rsidR="0050151D" w:rsidRDefault="0050151D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Mean</w:t>
            </w:r>
          </w:p>
        </w:tc>
        <w:tc>
          <w:tcPr>
            <w:tcW w:w="2617" w:type="dxa"/>
          </w:tcPr>
          <w:p w14:paraId="73BCDF92" w14:textId="76CE1CDE" w:rsidR="0050151D" w:rsidRDefault="001B6819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15.4</w:t>
            </w:r>
          </w:p>
        </w:tc>
        <w:tc>
          <w:tcPr>
            <w:tcW w:w="2617" w:type="dxa"/>
          </w:tcPr>
          <w:p w14:paraId="2FD9EBE3" w14:textId="14D05FDA" w:rsidR="0050151D" w:rsidRDefault="001B6819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42.98</w:t>
            </w:r>
          </w:p>
        </w:tc>
      </w:tr>
      <w:tr w:rsidR="0050151D" w14:paraId="6D354A3A" w14:textId="77777777" w:rsidTr="001B6819">
        <w:trPr>
          <w:trHeight w:val="234"/>
        </w:trPr>
        <w:tc>
          <w:tcPr>
            <w:tcW w:w="2616" w:type="dxa"/>
          </w:tcPr>
          <w:p w14:paraId="35BD9846" w14:textId="0B99A32D" w:rsidR="0050151D" w:rsidRDefault="0050151D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Median</w:t>
            </w:r>
          </w:p>
        </w:tc>
        <w:tc>
          <w:tcPr>
            <w:tcW w:w="2617" w:type="dxa"/>
          </w:tcPr>
          <w:p w14:paraId="45877F62" w14:textId="79C5AD5D" w:rsidR="0050151D" w:rsidRDefault="001B6819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2617" w:type="dxa"/>
          </w:tcPr>
          <w:p w14:paraId="7A2EB727" w14:textId="1410ACEB" w:rsidR="0050151D" w:rsidRDefault="001B6819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42.98</w:t>
            </w:r>
          </w:p>
        </w:tc>
      </w:tr>
      <w:tr w:rsidR="0050151D" w14:paraId="09B4AF56" w14:textId="77777777" w:rsidTr="001B6819">
        <w:trPr>
          <w:trHeight w:val="52"/>
        </w:trPr>
        <w:tc>
          <w:tcPr>
            <w:tcW w:w="2616" w:type="dxa"/>
          </w:tcPr>
          <w:p w14:paraId="306D850A" w14:textId="7FA6BB2E" w:rsidR="0050151D" w:rsidRDefault="0050151D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Mode</w:t>
            </w:r>
          </w:p>
        </w:tc>
        <w:tc>
          <w:tcPr>
            <w:tcW w:w="2617" w:type="dxa"/>
          </w:tcPr>
          <w:p w14:paraId="74958EBF" w14:textId="15157035" w:rsidR="0050151D" w:rsidRDefault="001B6819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2617" w:type="dxa"/>
          </w:tcPr>
          <w:p w14:paraId="2892257B" w14:textId="7CF6FDE8" w:rsidR="0050151D" w:rsidRDefault="001B6819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</w:tr>
    </w:tbl>
    <w:p w14:paraId="310AF7C3" w14:textId="2A32BE6E" w:rsidR="00284940" w:rsidRDefault="00284940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16123FDC" w14:textId="1F1AD152" w:rsidR="00707DE3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  <w:r w:rsidR="001B6819">
        <w:rPr>
          <w:b/>
          <w:sz w:val="28"/>
          <w:szCs w:val="28"/>
        </w:rPr>
        <w:t xml:space="preserve">    </w:t>
      </w:r>
      <w:r w:rsidR="000D69F4">
        <w:rPr>
          <w:b/>
          <w:sz w:val="28"/>
          <w:szCs w:val="28"/>
        </w:rPr>
        <w:t>Use Q9_b.csv</w:t>
      </w:r>
    </w:p>
    <w:p w14:paraId="6C1AC53F" w14:textId="77777777" w:rsidR="001B6819" w:rsidRDefault="001B6819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Ans:-</w:t>
      </w:r>
      <w:proofErr w:type="gramEnd"/>
      <w:r>
        <w:rPr>
          <w:b/>
          <w:sz w:val="28"/>
          <w:szCs w:val="28"/>
        </w:rPr>
        <w:t xml:space="preserve"> </w:t>
      </w: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1B6819" w14:paraId="1D9FFE98" w14:textId="77777777" w:rsidTr="001B6819">
        <w:trPr>
          <w:trHeight w:val="379"/>
        </w:trPr>
        <w:tc>
          <w:tcPr>
            <w:tcW w:w="3131" w:type="dxa"/>
          </w:tcPr>
          <w:p w14:paraId="331DA7DE" w14:textId="77777777" w:rsidR="001B6819" w:rsidRDefault="001B6819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32" w:type="dxa"/>
          </w:tcPr>
          <w:p w14:paraId="13BDBC14" w14:textId="41507CA1" w:rsidR="001B6819" w:rsidRDefault="001B6819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32" w:type="dxa"/>
          </w:tcPr>
          <w:p w14:paraId="70E5093B" w14:textId="2DD185A3" w:rsidR="001B6819" w:rsidRDefault="001B6819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WT</w:t>
            </w:r>
          </w:p>
        </w:tc>
      </w:tr>
      <w:tr w:rsidR="001B6819" w14:paraId="0E188A37" w14:textId="77777777" w:rsidTr="001B6819">
        <w:trPr>
          <w:trHeight w:val="393"/>
        </w:trPr>
        <w:tc>
          <w:tcPr>
            <w:tcW w:w="3131" w:type="dxa"/>
          </w:tcPr>
          <w:p w14:paraId="1DF6BEE6" w14:textId="612D08B7" w:rsidR="001B6819" w:rsidRDefault="001B6819" w:rsidP="001B68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32" w:type="dxa"/>
          </w:tcPr>
          <w:p w14:paraId="1E064171" w14:textId="0D549847" w:rsidR="001B6819" w:rsidRDefault="001B6819" w:rsidP="001B68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1.611450196</w:t>
            </w:r>
          </w:p>
        </w:tc>
        <w:tc>
          <w:tcPr>
            <w:tcW w:w="3132" w:type="dxa"/>
          </w:tcPr>
          <w:p w14:paraId="71095541" w14:textId="37E0CEF6" w:rsidR="001B6819" w:rsidRDefault="001B6819" w:rsidP="001B68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-0.614753326</w:t>
            </w:r>
          </w:p>
        </w:tc>
      </w:tr>
      <w:tr w:rsidR="001B6819" w14:paraId="462CB3DA" w14:textId="77777777" w:rsidTr="001B6819">
        <w:trPr>
          <w:trHeight w:val="379"/>
        </w:trPr>
        <w:tc>
          <w:tcPr>
            <w:tcW w:w="3131" w:type="dxa"/>
          </w:tcPr>
          <w:p w14:paraId="5E7B0D29" w14:textId="17B447B9" w:rsidR="001B6819" w:rsidRDefault="001B6819" w:rsidP="001B68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32" w:type="dxa"/>
          </w:tcPr>
          <w:p w14:paraId="31B4CC0A" w14:textId="05C421CB" w:rsidR="001B6819" w:rsidRDefault="001B6819" w:rsidP="001B68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2.977328944</w:t>
            </w:r>
          </w:p>
        </w:tc>
        <w:tc>
          <w:tcPr>
            <w:tcW w:w="3132" w:type="dxa"/>
          </w:tcPr>
          <w:p w14:paraId="000475ED" w14:textId="7A808D43" w:rsidR="001B6819" w:rsidRDefault="000D5E87" w:rsidP="001B68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0.950291491</w:t>
            </w:r>
          </w:p>
        </w:tc>
      </w:tr>
      <w:tr w:rsidR="001B6819" w14:paraId="1C47A93D" w14:textId="77777777" w:rsidTr="001B6819">
        <w:trPr>
          <w:trHeight w:val="379"/>
        </w:trPr>
        <w:tc>
          <w:tcPr>
            <w:tcW w:w="3131" w:type="dxa"/>
          </w:tcPr>
          <w:p w14:paraId="3BFC9939" w14:textId="7A30459E" w:rsidR="001B6819" w:rsidRDefault="001B6819" w:rsidP="001B68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Mean</w:t>
            </w:r>
          </w:p>
        </w:tc>
        <w:tc>
          <w:tcPr>
            <w:tcW w:w="3132" w:type="dxa"/>
          </w:tcPr>
          <w:p w14:paraId="648EFE0A" w14:textId="5ADDF278" w:rsidR="001B6819" w:rsidRDefault="001B6819" w:rsidP="001B68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121.</w:t>
            </w:r>
            <w:r w:rsidR="000D5E87">
              <w:rPr>
                <w:b/>
                <w:sz w:val="28"/>
                <w:szCs w:val="28"/>
              </w:rPr>
              <w:t>5402722</w:t>
            </w:r>
          </w:p>
        </w:tc>
        <w:tc>
          <w:tcPr>
            <w:tcW w:w="3132" w:type="dxa"/>
          </w:tcPr>
          <w:p w14:paraId="5CB4B9C5" w14:textId="6561490F" w:rsidR="001B6819" w:rsidRDefault="000D5E87" w:rsidP="001B68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32.41257691</w:t>
            </w:r>
          </w:p>
        </w:tc>
      </w:tr>
      <w:tr w:rsidR="001B6819" w14:paraId="7ED58ECC" w14:textId="77777777" w:rsidTr="001B6819">
        <w:trPr>
          <w:trHeight w:val="379"/>
        </w:trPr>
        <w:tc>
          <w:tcPr>
            <w:tcW w:w="3131" w:type="dxa"/>
          </w:tcPr>
          <w:p w14:paraId="67AA2DAE" w14:textId="28EBAE31" w:rsidR="001B6819" w:rsidRDefault="001B6819" w:rsidP="001B68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Median</w:t>
            </w:r>
          </w:p>
        </w:tc>
        <w:tc>
          <w:tcPr>
            <w:tcW w:w="3132" w:type="dxa"/>
          </w:tcPr>
          <w:p w14:paraId="06A7484D" w14:textId="231D29B8" w:rsidR="001B6819" w:rsidRDefault="000D5E87" w:rsidP="001B68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118.2086984</w:t>
            </w:r>
          </w:p>
        </w:tc>
        <w:tc>
          <w:tcPr>
            <w:tcW w:w="3132" w:type="dxa"/>
          </w:tcPr>
          <w:p w14:paraId="5A8D6E83" w14:textId="41234ED6" w:rsidR="001B6819" w:rsidRDefault="000D5E87" w:rsidP="001B68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32.73451818</w:t>
            </w:r>
          </w:p>
        </w:tc>
      </w:tr>
      <w:tr w:rsidR="001B6819" w14:paraId="37243030" w14:textId="77777777" w:rsidTr="001B6819">
        <w:trPr>
          <w:trHeight w:val="379"/>
        </w:trPr>
        <w:tc>
          <w:tcPr>
            <w:tcW w:w="3131" w:type="dxa"/>
          </w:tcPr>
          <w:p w14:paraId="04344781" w14:textId="748667F0" w:rsidR="001B6819" w:rsidRDefault="001B6819" w:rsidP="001B68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Mode</w:t>
            </w:r>
          </w:p>
        </w:tc>
        <w:tc>
          <w:tcPr>
            <w:tcW w:w="3132" w:type="dxa"/>
          </w:tcPr>
          <w:p w14:paraId="64A7D822" w14:textId="26075CD7" w:rsidR="001B6819" w:rsidRDefault="000D5E87" w:rsidP="001B68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118.28889958</w:t>
            </w:r>
          </w:p>
        </w:tc>
        <w:tc>
          <w:tcPr>
            <w:tcW w:w="3132" w:type="dxa"/>
          </w:tcPr>
          <w:p w14:paraId="161B7A01" w14:textId="77777777" w:rsidR="001B6819" w:rsidRDefault="001B6819" w:rsidP="001B6819">
            <w:pPr>
              <w:rPr>
                <w:b/>
                <w:sz w:val="28"/>
                <w:szCs w:val="28"/>
              </w:rPr>
            </w:pPr>
          </w:p>
        </w:tc>
      </w:tr>
    </w:tbl>
    <w:p w14:paraId="2747A747" w14:textId="76C12E51" w:rsidR="001B6819" w:rsidRDefault="001B6819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50089A7E" w:rsidR="00707DE3" w:rsidRDefault="00D44EF8" w:rsidP="00707DE3">
      <w:r>
        <w:rPr>
          <w:noProof/>
        </w:rPr>
        <w:lastRenderedPageBreak/>
        <w:t>ANASA</w:t>
      </w:r>
      <w:r w:rsidR="00912867"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401CE603" w14:textId="77777777" w:rsidR="00D44EF8" w:rsidRPr="00D44EF8" w:rsidRDefault="00D44EF8" w:rsidP="00D44EF8">
      <w:pPr>
        <w:spacing w:after="57"/>
        <w:ind w:left="-3"/>
        <w:rPr>
          <w:sz w:val="28"/>
          <w:szCs w:val="28"/>
        </w:rPr>
      </w:pPr>
      <w:r w:rsidRPr="00D44EF8">
        <w:rPr>
          <w:sz w:val="28"/>
          <w:szCs w:val="28"/>
          <w:u w:val="single" w:color="000000"/>
        </w:rPr>
        <w:t>Answer:</w:t>
      </w:r>
      <w:r w:rsidRPr="00D44EF8">
        <w:rPr>
          <w:sz w:val="28"/>
          <w:szCs w:val="28"/>
        </w:rPr>
        <w:t xml:space="preserve"> This Histogram shows Positive skewed distribution, because Mean&gt;Median&gt;mode. </w:t>
      </w:r>
    </w:p>
    <w:p w14:paraId="2C4F0B65" w14:textId="77777777" w:rsidR="00707DE3" w:rsidRPr="00D44EF8" w:rsidRDefault="00707DE3" w:rsidP="00707DE3">
      <w:pPr>
        <w:rPr>
          <w:sz w:val="28"/>
          <w:szCs w:val="28"/>
        </w:rPr>
      </w:pPr>
    </w:p>
    <w:p w14:paraId="6F74E8F2" w14:textId="77777777" w:rsidR="00266B62" w:rsidRDefault="00912867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5D60A0E8" w14:textId="6BD54A3C" w:rsidR="00D44EF8" w:rsidRPr="00D44EF8" w:rsidRDefault="00D44EF8" w:rsidP="00D44EF8">
      <w:pPr>
        <w:ind w:left="-3"/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- </w:t>
      </w:r>
      <w:r w:rsidRPr="00D44EF8">
        <w:rPr>
          <w:sz w:val="28"/>
          <w:szCs w:val="28"/>
        </w:rPr>
        <w:t xml:space="preserve">In this boxplot many(higher) outliers available of dataset. 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029439C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EA2B1C5" w14:textId="7D92AEB6" w:rsidR="000D5E87" w:rsidRDefault="000D5E8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Answer:-</w:t>
      </w:r>
      <w:proofErr w:type="gramEnd"/>
    </w:p>
    <w:p w14:paraId="7F4585AF" w14:textId="4B75DAA0" w:rsidR="00E36CC1" w:rsidRDefault="00E36CC1" w:rsidP="00EB6B5E">
      <w:pPr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t>Confidence Interval = x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̄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cs="Roboto"/>
          <w:color w:val="333333"/>
          <w:sz w:val="23"/>
          <w:szCs w:val="23"/>
          <w:shd w:val="clear" w:color="auto" w:fill="FFFFFF"/>
        </w:rPr>
        <w:t>±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z</w:t>
      </w:r>
      <w:r>
        <w:rPr>
          <w:rFonts w:ascii="Calibri" w:hAnsi="Calibri" w:cs="Calibri"/>
          <w:color w:val="333333"/>
          <w:sz w:val="17"/>
          <w:szCs w:val="17"/>
          <w:shd w:val="clear" w:color="auto" w:fill="FFFFFF"/>
          <w:vertAlign w:val="subscript"/>
        </w:rPr>
        <w:t>α</w:t>
      </w:r>
      <w:r>
        <w:rPr>
          <w:rFonts w:ascii="Roboto" w:hAnsi="Roboto"/>
          <w:color w:val="333333"/>
          <w:sz w:val="17"/>
          <w:szCs w:val="17"/>
          <w:shd w:val="clear" w:color="auto" w:fill="FFFFFF"/>
          <w:vertAlign w:val="subscript"/>
        </w:rPr>
        <w:t>/2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(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σ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√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n)</w:t>
      </w:r>
    </w:p>
    <w:p w14:paraId="0350FF99" w14:textId="5E81B38F" w:rsidR="00E36CC1" w:rsidRDefault="00E36CC1" w:rsidP="00EB6B5E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CI = </w:t>
      </w:r>
      <w:proofErr w:type="spellStart"/>
      <w:r w:rsidRPr="00E36CC1">
        <w:rPr>
          <w:rFonts w:ascii="Roboto" w:hAnsi="Roboto"/>
          <w:color w:val="333333"/>
          <w:shd w:val="clear" w:color="auto" w:fill="FFFFFF"/>
        </w:rPr>
        <w:t>Confidance</w:t>
      </w:r>
      <w:proofErr w:type="spellEnd"/>
      <w:r w:rsidRPr="00E36CC1">
        <w:rPr>
          <w:rFonts w:ascii="Roboto" w:hAnsi="Roboto"/>
          <w:color w:val="333333"/>
          <w:shd w:val="clear" w:color="auto" w:fill="FFFFFF"/>
        </w:rPr>
        <w:t xml:space="preserve"> Interval</w:t>
      </w:r>
    </w:p>
    <w:p w14:paraId="30D25588" w14:textId="1E015EB5" w:rsidR="008C4719" w:rsidRDefault="008C4719" w:rsidP="00EB6B5E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X= Sample mean</w:t>
      </w:r>
      <w:r w:rsidR="00D44EF8">
        <w:rPr>
          <w:rFonts w:ascii="Roboto" w:hAnsi="Roboto"/>
          <w:color w:val="333333"/>
          <w:shd w:val="clear" w:color="auto" w:fill="FFFFFF"/>
        </w:rPr>
        <w:t>=200</w:t>
      </w:r>
    </w:p>
    <w:p w14:paraId="33A5E96C" w14:textId="7EDF0797" w:rsidR="008C4719" w:rsidRDefault="008C4719" w:rsidP="00EB6B5E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Z = confidence level value</w:t>
      </w:r>
    </w:p>
    <w:p w14:paraId="4D33222B" w14:textId="1AE3C92F" w:rsidR="008C4719" w:rsidRDefault="008C4719" w:rsidP="00EB6B5E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S= sample standard deviation = 30</w:t>
      </w:r>
    </w:p>
    <w:p w14:paraId="2FA9C9C5" w14:textId="30AEB5E4" w:rsidR="008C4719" w:rsidRDefault="008C4719" w:rsidP="00EB6B5E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N = sample size = 2000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622"/>
      </w:tblGrid>
      <w:tr w:rsidR="008C4719" w14:paraId="0AF20DC4" w14:textId="77777777" w:rsidTr="008C4719">
        <w:tc>
          <w:tcPr>
            <w:tcW w:w="2337" w:type="dxa"/>
          </w:tcPr>
          <w:p w14:paraId="04779131" w14:textId="77777777" w:rsidR="008C4719" w:rsidRDefault="008C4719" w:rsidP="00EB6B5E">
            <w:pPr>
              <w:rPr>
                <w:rFonts w:ascii="Roboto" w:hAnsi="Roboto"/>
                <w:color w:val="333333"/>
                <w:shd w:val="clear" w:color="auto" w:fill="FFFFFF"/>
              </w:rPr>
            </w:pPr>
          </w:p>
        </w:tc>
        <w:tc>
          <w:tcPr>
            <w:tcW w:w="2337" w:type="dxa"/>
          </w:tcPr>
          <w:p w14:paraId="7A09ACBC" w14:textId="41022609" w:rsidR="008C4719" w:rsidRPr="008C4719" w:rsidRDefault="008C4719" w:rsidP="00EB6B5E">
            <w:pPr>
              <w:rPr>
                <w:rFonts w:ascii="Roboto" w:hAnsi="Roboto"/>
                <w:b/>
                <w:bCs/>
                <w:color w:val="333333"/>
                <w:shd w:val="clear" w:color="auto" w:fill="FFFFFF"/>
              </w:rPr>
            </w:pPr>
            <w:r w:rsidRPr="008C4719">
              <w:rPr>
                <w:rFonts w:ascii="Roboto" w:hAnsi="Roboto"/>
                <w:b/>
                <w:bCs/>
                <w:color w:val="333333"/>
                <w:shd w:val="clear" w:color="auto" w:fill="FFFFFF"/>
              </w:rPr>
              <w:t>94%</w:t>
            </w:r>
          </w:p>
        </w:tc>
        <w:tc>
          <w:tcPr>
            <w:tcW w:w="2338" w:type="dxa"/>
          </w:tcPr>
          <w:p w14:paraId="6034A161" w14:textId="513457DF" w:rsidR="008C4719" w:rsidRPr="008C4719" w:rsidRDefault="008C4719" w:rsidP="00EB6B5E">
            <w:pPr>
              <w:rPr>
                <w:rFonts w:ascii="Roboto" w:hAnsi="Roboto"/>
                <w:b/>
                <w:bCs/>
                <w:color w:val="333333"/>
                <w:shd w:val="clear" w:color="auto" w:fill="FFFFFF"/>
              </w:rPr>
            </w:pPr>
            <w:r w:rsidRPr="008C4719">
              <w:rPr>
                <w:rFonts w:ascii="Roboto" w:hAnsi="Roboto"/>
                <w:b/>
                <w:bCs/>
                <w:color w:val="333333"/>
                <w:shd w:val="clear" w:color="auto" w:fill="FFFFFF"/>
              </w:rPr>
              <w:t>96%</w:t>
            </w:r>
          </w:p>
        </w:tc>
        <w:tc>
          <w:tcPr>
            <w:tcW w:w="2622" w:type="dxa"/>
          </w:tcPr>
          <w:p w14:paraId="5E1FF475" w14:textId="45EBC215" w:rsidR="008C4719" w:rsidRPr="008C4719" w:rsidRDefault="008C4719" w:rsidP="00EB6B5E">
            <w:pPr>
              <w:rPr>
                <w:rFonts w:ascii="Roboto" w:hAnsi="Roboto"/>
                <w:b/>
                <w:bCs/>
                <w:color w:val="333333"/>
                <w:shd w:val="clear" w:color="auto" w:fill="FFFFFF"/>
              </w:rPr>
            </w:pPr>
            <w:r w:rsidRPr="008C4719">
              <w:rPr>
                <w:rFonts w:ascii="Roboto" w:hAnsi="Roboto"/>
                <w:b/>
                <w:bCs/>
                <w:color w:val="333333"/>
                <w:shd w:val="clear" w:color="auto" w:fill="FFFFFF"/>
              </w:rPr>
              <w:t>98%</w:t>
            </w:r>
          </w:p>
        </w:tc>
      </w:tr>
      <w:tr w:rsidR="00D44EF8" w14:paraId="66E2CC82" w14:textId="77777777" w:rsidTr="008C4719">
        <w:tc>
          <w:tcPr>
            <w:tcW w:w="2337" w:type="dxa"/>
          </w:tcPr>
          <w:p w14:paraId="0306C2D7" w14:textId="783FD22F" w:rsidR="00D44EF8" w:rsidRPr="008C4719" w:rsidRDefault="00D44EF8" w:rsidP="00D44EF8">
            <w:pPr>
              <w:rPr>
                <w:rFonts w:ascii="Roboto" w:hAnsi="Roboto"/>
                <w:b/>
                <w:bCs/>
                <w:color w:val="333333"/>
                <w:shd w:val="clear" w:color="auto" w:fill="FFFFFF"/>
              </w:rPr>
            </w:pPr>
            <w:r w:rsidRPr="008C4719">
              <w:rPr>
                <w:rFonts w:ascii="Roboto" w:hAnsi="Roboto"/>
                <w:b/>
                <w:bCs/>
                <w:color w:val="333333"/>
                <w:shd w:val="clear" w:color="auto" w:fill="FFFFFF"/>
              </w:rPr>
              <w:t>CI</w:t>
            </w:r>
          </w:p>
        </w:tc>
        <w:tc>
          <w:tcPr>
            <w:tcW w:w="2337" w:type="dxa"/>
          </w:tcPr>
          <w:p w14:paraId="356D7325" w14:textId="1107A30A" w:rsidR="00D44EF8" w:rsidRDefault="00D44EF8" w:rsidP="00D44EF8">
            <w:pPr>
              <w:rPr>
                <w:rFonts w:ascii="Roboto" w:hAnsi="Roboto"/>
                <w:color w:val="333333"/>
                <w:shd w:val="clear" w:color="auto" w:fill="FFFFFF"/>
              </w:rPr>
            </w:pPr>
            <w:r>
              <w:t xml:space="preserve">134.89, 265.102 </w:t>
            </w:r>
          </w:p>
        </w:tc>
        <w:tc>
          <w:tcPr>
            <w:tcW w:w="2338" w:type="dxa"/>
          </w:tcPr>
          <w:p w14:paraId="42E71F65" w14:textId="6D067D4A" w:rsidR="00D44EF8" w:rsidRDefault="00D44EF8" w:rsidP="00D44EF8">
            <w:pPr>
              <w:rPr>
                <w:rFonts w:ascii="Roboto" w:hAnsi="Roboto"/>
                <w:color w:val="333333"/>
                <w:shd w:val="clear" w:color="auto" w:fill="FFFFFF"/>
              </w:rPr>
            </w:pPr>
            <w:r>
              <w:t xml:space="preserve">130.209, 269.790 </w:t>
            </w:r>
          </w:p>
        </w:tc>
        <w:tc>
          <w:tcPr>
            <w:tcW w:w="2622" w:type="dxa"/>
          </w:tcPr>
          <w:p w14:paraId="37AC4513" w14:textId="2D0164BD" w:rsidR="00D44EF8" w:rsidRDefault="00D44EF8" w:rsidP="00D44EF8">
            <w:pPr>
              <w:rPr>
                <w:rFonts w:ascii="Roboto" w:hAnsi="Roboto"/>
                <w:color w:val="333333"/>
                <w:shd w:val="clear" w:color="auto" w:fill="FFFFFF"/>
              </w:rPr>
            </w:pPr>
            <w:r>
              <w:t xml:space="preserve">122.725, 277.274 </w:t>
            </w:r>
          </w:p>
        </w:tc>
      </w:tr>
    </w:tbl>
    <w:p w14:paraId="3984AB11" w14:textId="77777777" w:rsidR="008C4719" w:rsidRDefault="008C4719" w:rsidP="00EB6B5E">
      <w:pPr>
        <w:rPr>
          <w:rFonts w:ascii="Roboto" w:hAnsi="Roboto"/>
          <w:color w:val="333333"/>
          <w:shd w:val="clear" w:color="auto" w:fill="FFFFFF"/>
        </w:rPr>
      </w:pPr>
    </w:p>
    <w:p w14:paraId="434A3165" w14:textId="77777777" w:rsidR="008C4719" w:rsidRDefault="008C4719" w:rsidP="00BF683B">
      <w:pPr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672872C9" w14:textId="0349DA59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03666C9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B6097FA" w14:textId="144650ED" w:rsidR="00D44EF8" w:rsidRPr="00D44EF8" w:rsidRDefault="00D44EF8" w:rsidP="00D44EF8">
      <w:pPr>
        <w:rPr>
          <w:sz w:val="28"/>
          <w:szCs w:val="28"/>
        </w:rPr>
      </w:pPr>
      <w:r>
        <w:rPr>
          <w:sz w:val="28"/>
          <w:szCs w:val="28"/>
        </w:rPr>
        <w:t>Answer 1</w:t>
      </w:r>
    </w:p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1985"/>
        <w:gridCol w:w="1859"/>
        <w:gridCol w:w="1866"/>
        <w:gridCol w:w="1872"/>
        <w:gridCol w:w="1873"/>
      </w:tblGrid>
      <w:tr w:rsidR="00C343E8" w14:paraId="02B061B2" w14:textId="77777777" w:rsidTr="00C343E8">
        <w:trPr>
          <w:trHeight w:val="935"/>
        </w:trPr>
        <w:tc>
          <w:tcPr>
            <w:tcW w:w="1891" w:type="dxa"/>
          </w:tcPr>
          <w:p w14:paraId="7CEFE9EB" w14:textId="77777777" w:rsidR="00C343E8" w:rsidRDefault="00C343E8" w:rsidP="008C4719">
            <w:pPr>
              <w:rPr>
                <w:sz w:val="28"/>
                <w:szCs w:val="28"/>
              </w:rPr>
            </w:pPr>
          </w:p>
        </w:tc>
        <w:tc>
          <w:tcPr>
            <w:tcW w:w="1891" w:type="dxa"/>
          </w:tcPr>
          <w:p w14:paraId="1AEDE9B0" w14:textId="676343DB" w:rsidR="00C343E8" w:rsidRDefault="00C343E8" w:rsidP="008C4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891" w:type="dxa"/>
          </w:tcPr>
          <w:p w14:paraId="342ACE98" w14:textId="3FC014E7" w:rsidR="00C343E8" w:rsidRDefault="00C343E8" w:rsidP="008C4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891" w:type="dxa"/>
          </w:tcPr>
          <w:p w14:paraId="694465E6" w14:textId="49C46E02" w:rsidR="00C343E8" w:rsidRDefault="00C343E8" w:rsidP="008C4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891" w:type="dxa"/>
          </w:tcPr>
          <w:p w14:paraId="000609BE" w14:textId="716B7DAB" w:rsidR="00C343E8" w:rsidRDefault="00C343E8" w:rsidP="008C4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 Deviation</w:t>
            </w:r>
          </w:p>
        </w:tc>
      </w:tr>
      <w:tr w:rsidR="00C343E8" w14:paraId="29933837" w14:textId="77777777" w:rsidTr="00C343E8">
        <w:trPr>
          <w:trHeight w:val="1307"/>
        </w:trPr>
        <w:tc>
          <w:tcPr>
            <w:tcW w:w="1891" w:type="dxa"/>
          </w:tcPr>
          <w:p w14:paraId="724CCAC9" w14:textId="77777777" w:rsidR="00C343E8" w:rsidRDefault="00C343E8" w:rsidP="008C4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34,36,36,38,38,</w:t>
            </w:r>
          </w:p>
          <w:p w14:paraId="6245BCF1" w14:textId="77777777" w:rsidR="00C343E8" w:rsidRDefault="00C343E8" w:rsidP="008C4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39,39,40,40,41,</w:t>
            </w:r>
          </w:p>
          <w:p w14:paraId="68C1E410" w14:textId="77777777" w:rsidR="00C343E8" w:rsidRDefault="00C343E8" w:rsidP="008C4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41,41,41,42,42,</w:t>
            </w:r>
          </w:p>
          <w:p w14:paraId="43A08876" w14:textId="57F6B6D9" w:rsidR="00C343E8" w:rsidRDefault="00C343E8" w:rsidP="008C4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45,49,56</w:t>
            </w:r>
          </w:p>
        </w:tc>
        <w:tc>
          <w:tcPr>
            <w:tcW w:w="1891" w:type="dxa"/>
          </w:tcPr>
          <w:p w14:paraId="009FF11B" w14:textId="374F3125" w:rsidR="00C343E8" w:rsidRDefault="00C343E8" w:rsidP="008C4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1891" w:type="dxa"/>
          </w:tcPr>
          <w:p w14:paraId="12F138BB" w14:textId="087DFB5C" w:rsidR="00C343E8" w:rsidRDefault="00C343E8" w:rsidP="008C4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40.5</w:t>
            </w:r>
          </w:p>
        </w:tc>
        <w:tc>
          <w:tcPr>
            <w:tcW w:w="1891" w:type="dxa"/>
          </w:tcPr>
          <w:p w14:paraId="4B1A1FF2" w14:textId="1108B4E3" w:rsidR="00C343E8" w:rsidRDefault="00C343E8" w:rsidP="008C4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25.52941</w:t>
            </w:r>
          </w:p>
        </w:tc>
        <w:tc>
          <w:tcPr>
            <w:tcW w:w="1891" w:type="dxa"/>
          </w:tcPr>
          <w:p w14:paraId="44486D3B" w14:textId="78B39860" w:rsidR="00C343E8" w:rsidRDefault="00C343E8" w:rsidP="008C47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5.052664</w:t>
            </w:r>
          </w:p>
        </w:tc>
      </w:tr>
    </w:tbl>
    <w:p w14:paraId="33D40046" w14:textId="3A70887D" w:rsidR="008C4719" w:rsidRDefault="00D44EF8" w:rsidP="008C4719">
      <w:pPr>
        <w:rPr>
          <w:sz w:val="28"/>
          <w:szCs w:val="28"/>
        </w:rPr>
      </w:pPr>
      <w:r>
        <w:rPr>
          <w:sz w:val="28"/>
          <w:szCs w:val="28"/>
        </w:rPr>
        <w:t xml:space="preserve">Answer -2 </w:t>
      </w:r>
    </w:p>
    <w:p w14:paraId="0A30FB88" w14:textId="63D797A0" w:rsidR="00D44EF8" w:rsidRPr="008C4719" w:rsidRDefault="00D44EF8" w:rsidP="008C471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Students</w:t>
      </w:r>
      <w:proofErr w:type="gramEnd"/>
      <w:r>
        <w:rPr>
          <w:sz w:val="28"/>
          <w:szCs w:val="28"/>
        </w:rPr>
        <w:t xml:space="preserve"> marks are multimodal.</w:t>
      </w:r>
    </w:p>
    <w:p w14:paraId="437AED9A" w14:textId="5DFA0AC1" w:rsidR="008C4719" w:rsidRDefault="008C4719" w:rsidP="008C4719">
      <w:pPr>
        <w:pStyle w:val="ListParagraph"/>
        <w:rPr>
          <w:sz w:val="28"/>
          <w:szCs w:val="28"/>
        </w:rPr>
      </w:pPr>
    </w:p>
    <w:p w14:paraId="5C7B77D6" w14:textId="77777777" w:rsidR="008C4719" w:rsidRDefault="008C4719" w:rsidP="008C4719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9FD7A1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C408FC7" w14:textId="442ED933" w:rsidR="00C343E8" w:rsidRDefault="00C343E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Answer:-</w:t>
      </w:r>
      <w:proofErr w:type="gramEnd"/>
      <w:r>
        <w:rPr>
          <w:sz w:val="28"/>
          <w:szCs w:val="28"/>
        </w:rPr>
        <w:t xml:space="preserve"> Symmetric</w:t>
      </w:r>
    </w:p>
    <w:p w14:paraId="20B6CA0E" w14:textId="544F55EA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29FCA6D" w14:textId="03414BBC" w:rsidR="00C343E8" w:rsidRDefault="00C343E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Answer:-</w:t>
      </w:r>
      <w:proofErr w:type="gramEnd"/>
      <w:r>
        <w:rPr>
          <w:sz w:val="28"/>
          <w:szCs w:val="28"/>
        </w:rPr>
        <w:t xml:space="preserve"> Positive Skew</w:t>
      </w:r>
    </w:p>
    <w:p w14:paraId="1F723682" w14:textId="7B032B5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3A34DE1" w14:textId="20DBD3B0" w:rsidR="00C343E8" w:rsidRDefault="00C343E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Answer:-</w:t>
      </w:r>
      <w:proofErr w:type="gramEnd"/>
      <w:r>
        <w:rPr>
          <w:sz w:val="28"/>
          <w:szCs w:val="28"/>
        </w:rPr>
        <w:t xml:space="preserve"> Negative Skew</w:t>
      </w:r>
    </w:p>
    <w:p w14:paraId="7BA1CE46" w14:textId="2C54D92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26FBD05" w14:textId="63B31B17" w:rsidR="00216830" w:rsidRDefault="00C343E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Answer:-</w:t>
      </w:r>
      <w:proofErr w:type="gramEnd"/>
      <w:r>
        <w:rPr>
          <w:sz w:val="28"/>
          <w:szCs w:val="28"/>
        </w:rPr>
        <w:t xml:space="preserve"> Distribution is peaked and possesses thick </w:t>
      </w:r>
      <w:r w:rsidR="00216830">
        <w:rPr>
          <w:sz w:val="28"/>
          <w:szCs w:val="28"/>
        </w:rPr>
        <w:t>tails.</w:t>
      </w:r>
    </w:p>
    <w:p w14:paraId="0973445A" w14:textId="69233CFC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7E78484" w14:textId="4724AFC3" w:rsidR="00216830" w:rsidRDefault="0021683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Answer:-</w:t>
      </w:r>
      <w:proofErr w:type="gramEnd"/>
      <w:r>
        <w:rPr>
          <w:sz w:val="28"/>
          <w:szCs w:val="28"/>
        </w:rPr>
        <w:t xml:space="preserve"> distribution is flat and has thin tails</w:t>
      </w:r>
    </w:p>
    <w:p w14:paraId="6577A78D" w14:textId="77777777" w:rsidR="00216830" w:rsidRDefault="00216830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1286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30D2A16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B86F132" w14:textId="13099573" w:rsidR="00D456DA" w:rsidRPr="00480AF5" w:rsidRDefault="00D456D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Answer:-</w:t>
      </w:r>
      <w:proofErr w:type="gramEnd"/>
      <w:r>
        <w:rPr>
          <w:sz w:val="28"/>
          <w:szCs w:val="28"/>
        </w:rPr>
        <w:t xml:space="preserve"> </w:t>
      </w:r>
      <w:r w:rsidR="00480AF5" w:rsidRPr="00480AF5">
        <w:rPr>
          <w:sz w:val="28"/>
          <w:szCs w:val="28"/>
        </w:rPr>
        <w:t>Non-Symmetric distribution (median &gt; mean)</w:t>
      </w:r>
    </w:p>
    <w:p w14:paraId="75BDAA7E" w14:textId="77777777" w:rsidR="00AD1DD2" w:rsidRDefault="00AD1DD2" w:rsidP="00CB08A5">
      <w:pPr>
        <w:rPr>
          <w:sz w:val="28"/>
          <w:szCs w:val="28"/>
        </w:rPr>
      </w:pPr>
    </w:p>
    <w:p w14:paraId="7B656A12" w14:textId="77777777" w:rsidR="00480AF5" w:rsidRDefault="00C57628" w:rsidP="00480AF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B514834" w14:textId="3EEF3F8A" w:rsidR="00480AF5" w:rsidRPr="00480AF5" w:rsidRDefault="00002363" w:rsidP="00480AF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Answer:-</w:t>
      </w:r>
      <w:proofErr w:type="gramEnd"/>
      <w:r>
        <w:rPr>
          <w:sz w:val="28"/>
          <w:szCs w:val="28"/>
        </w:rPr>
        <w:t xml:space="preserve"> </w:t>
      </w:r>
      <w:r w:rsidR="00480AF5" w:rsidRPr="00480AF5">
        <w:rPr>
          <w:sz w:val="28"/>
          <w:szCs w:val="28"/>
        </w:rPr>
        <w:t xml:space="preserve">Negative Skewed </w:t>
      </w:r>
    </w:p>
    <w:p w14:paraId="4ADE61A9" w14:textId="284BD9D8" w:rsidR="00002363" w:rsidRDefault="00002363" w:rsidP="00CB08A5">
      <w:pPr>
        <w:rPr>
          <w:sz w:val="28"/>
          <w:szCs w:val="28"/>
        </w:rPr>
      </w:pPr>
    </w:p>
    <w:p w14:paraId="4A14BA11" w14:textId="77777777" w:rsidR="00AD1DD2" w:rsidRDefault="00AD1DD2" w:rsidP="00CB08A5">
      <w:pPr>
        <w:rPr>
          <w:sz w:val="28"/>
          <w:szCs w:val="28"/>
        </w:rPr>
      </w:pPr>
    </w:p>
    <w:p w14:paraId="003D5820" w14:textId="77777777" w:rsidR="00AD1DD2" w:rsidRDefault="00AD1DD2" w:rsidP="00CB08A5">
      <w:pPr>
        <w:rPr>
          <w:sz w:val="28"/>
          <w:szCs w:val="28"/>
        </w:rPr>
      </w:pPr>
    </w:p>
    <w:p w14:paraId="1DC96FC3" w14:textId="0842A840" w:rsidR="0021683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574BFCD6" w14:textId="32E6E317" w:rsidR="00480AF5" w:rsidRDefault="00002363" w:rsidP="00480AF5">
      <w:pPr>
        <w:spacing w:after="19"/>
      </w:pPr>
      <w:proofErr w:type="gramStart"/>
      <w:r>
        <w:rPr>
          <w:sz w:val="28"/>
          <w:szCs w:val="28"/>
        </w:rPr>
        <w:t>Answer:-</w:t>
      </w:r>
      <w:proofErr w:type="gramEnd"/>
      <w:r>
        <w:rPr>
          <w:sz w:val="28"/>
          <w:szCs w:val="28"/>
        </w:rPr>
        <w:t xml:space="preserve"> </w:t>
      </w:r>
      <w:r w:rsidR="00480AF5">
        <w:t xml:space="preserve"> </w:t>
      </w:r>
    </w:p>
    <w:p w14:paraId="192F8179" w14:textId="77777777" w:rsidR="00480AF5" w:rsidRPr="00480AF5" w:rsidRDefault="00480AF5" w:rsidP="00480AF5">
      <w:pPr>
        <w:ind w:left="1412"/>
        <w:rPr>
          <w:sz w:val="28"/>
          <w:szCs w:val="28"/>
        </w:rPr>
      </w:pPr>
      <w:r w:rsidRPr="00480AF5">
        <w:rPr>
          <w:sz w:val="28"/>
          <w:szCs w:val="28"/>
        </w:rPr>
        <w:t>Q</w:t>
      </w:r>
      <w:r w:rsidRPr="00480AF5">
        <w:rPr>
          <w:sz w:val="28"/>
          <w:szCs w:val="28"/>
          <w:vertAlign w:val="subscript"/>
        </w:rPr>
        <w:t>1</w:t>
      </w:r>
      <w:r w:rsidRPr="00480AF5">
        <w:rPr>
          <w:sz w:val="28"/>
          <w:szCs w:val="28"/>
        </w:rPr>
        <w:t xml:space="preserve"> = 10, Q</w:t>
      </w:r>
      <w:r w:rsidRPr="00480AF5">
        <w:rPr>
          <w:sz w:val="28"/>
          <w:szCs w:val="28"/>
          <w:vertAlign w:val="subscript"/>
        </w:rPr>
        <w:t>3</w:t>
      </w:r>
      <w:r w:rsidRPr="00480AF5">
        <w:rPr>
          <w:sz w:val="28"/>
          <w:szCs w:val="28"/>
        </w:rPr>
        <w:t xml:space="preserve"> = 18 </w:t>
      </w:r>
    </w:p>
    <w:p w14:paraId="4E86CFBB" w14:textId="77777777" w:rsidR="00480AF5" w:rsidRPr="00480AF5" w:rsidRDefault="00480AF5" w:rsidP="00480AF5">
      <w:pPr>
        <w:ind w:left="1412"/>
        <w:rPr>
          <w:sz w:val="28"/>
          <w:szCs w:val="28"/>
        </w:rPr>
      </w:pPr>
      <w:r w:rsidRPr="00480AF5">
        <w:rPr>
          <w:sz w:val="28"/>
          <w:szCs w:val="28"/>
        </w:rPr>
        <w:t>Q</w:t>
      </w:r>
      <w:r w:rsidRPr="00480AF5">
        <w:rPr>
          <w:sz w:val="28"/>
          <w:szCs w:val="28"/>
          <w:vertAlign w:val="subscript"/>
        </w:rPr>
        <w:t>3</w:t>
      </w:r>
      <w:r w:rsidRPr="00480AF5">
        <w:rPr>
          <w:sz w:val="28"/>
          <w:szCs w:val="28"/>
        </w:rPr>
        <w:t>-Q</w:t>
      </w:r>
      <w:r w:rsidRPr="00480AF5">
        <w:rPr>
          <w:sz w:val="28"/>
          <w:szCs w:val="28"/>
          <w:vertAlign w:val="subscript"/>
        </w:rPr>
        <w:t>1</w:t>
      </w:r>
      <w:r w:rsidRPr="00480AF5">
        <w:rPr>
          <w:sz w:val="28"/>
          <w:szCs w:val="28"/>
        </w:rPr>
        <w:t xml:space="preserve"> = 18-10 = 8 </w:t>
      </w:r>
    </w:p>
    <w:p w14:paraId="24DC0B6E" w14:textId="77777777" w:rsidR="00480AF5" w:rsidRDefault="00480AF5" w:rsidP="00480AF5">
      <w:pPr>
        <w:spacing w:after="193"/>
      </w:pPr>
      <w:r>
        <w:t xml:space="preserve"> </w:t>
      </w:r>
    </w:p>
    <w:p w14:paraId="7DA523AE" w14:textId="28AF5447" w:rsidR="00002363" w:rsidRDefault="00002363" w:rsidP="00CB08A5">
      <w:pPr>
        <w:rPr>
          <w:sz w:val="28"/>
          <w:szCs w:val="28"/>
        </w:rPr>
      </w:pPr>
    </w:p>
    <w:p w14:paraId="18BB2AF1" w14:textId="77777777" w:rsidR="00002363" w:rsidRDefault="00002363" w:rsidP="00CB08A5">
      <w:pPr>
        <w:rPr>
          <w:sz w:val="28"/>
          <w:szCs w:val="28"/>
        </w:rPr>
      </w:pPr>
    </w:p>
    <w:p w14:paraId="1D209BFB" w14:textId="77777777" w:rsidR="00216830" w:rsidRDefault="00216830" w:rsidP="00CB08A5">
      <w:pPr>
        <w:rPr>
          <w:sz w:val="28"/>
          <w:szCs w:val="28"/>
        </w:rPr>
      </w:pPr>
    </w:p>
    <w:p w14:paraId="191514E0" w14:textId="4BDC780D" w:rsidR="004D09A1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1286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40A5545D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A5DA6BC" w14:textId="77777777" w:rsidR="00480AF5" w:rsidRPr="00480AF5" w:rsidRDefault="00480AF5" w:rsidP="00480AF5">
      <w:pPr>
        <w:spacing w:after="186"/>
        <w:ind w:left="-3"/>
        <w:rPr>
          <w:sz w:val="28"/>
          <w:szCs w:val="28"/>
        </w:rPr>
      </w:pPr>
      <w:r w:rsidRPr="00480AF5">
        <w:rPr>
          <w:sz w:val="28"/>
          <w:szCs w:val="28"/>
          <w:u w:val="single" w:color="000000"/>
        </w:rPr>
        <w:t>Answer:</w:t>
      </w:r>
      <w:r w:rsidRPr="00480AF5">
        <w:rPr>
          <w:sz w:val="28"/>
          <w:szCs w:val="28"/>
        </w:rPr>
        <w:t xml:space="preserve"> </w:t>
      </w:r>
    </w:p>
    <w:p w14:paraId="25D26B24" w14:textId="77777777" w:rsidR="00480AF5" w:rsidRPr="00480AF5" w:rsidRDefault="00480AF5" w:rsidP="00480AF5">
      <w:pPr>
        <w:numPr>
          <w:ilvl w:val="0"/>
          <w:numId w:val="7"/>
        </w:numPr>
        <w:spacing w:after="37" w:line="249" w:lineRule="auto"/>
        <w:ind w:hanging="350"/>
        <w:jc w:val="both"/>
        <w:rPr>
          <w:sz w:val="28"/>
          <w:szCs w:val="28"/>
        </w:rPr>
      </w:pPr>
      <w:r w:rsidRPr="00480AF5">
        <w:rPr>
          <w:sz w:val="28"/>
          <w:szCs w:val="28"/>
        </w:rPr>
        <w:t>In first boxplot the median is closer to Q</w:t>
      </w:r>
      <w:r w:rsidRPr="00480AF5">
        <w:rPr>
          <w:sz w:val="28"/>
          <w:szCs w:val="28"/>
          <w:vertAlign w:val="subscript"/>
        </w:rPr>
        <w:t>1</w:t>
      </w:r>
      <w:r w:rsidRPr="00480AF5">
        <w:rPr>
          <w:sz w:val="28"/>
          <w:szCs w:val="28"/>
        </w:rPr>
        <w:t xml:space="preserve"> so that this positively skewed i.e., Mean &amp; median is greater than mode. </w:t>
      </w:r>
    </w:p>
    <w:p w14:paraId="14650CB0" w14:textId="77777777" w:rsidR="00480AF5" w:rsidRPr="00480AF5" w:rsidRDefault="00480AF5" w:rsidP="00480AF5">
      <w:pPr>
        <w:numPr>
          <w:ilvl w:val="0"/>
          <w:numId w:val="7"/>
        </w:numPr>
        <w:spacing w:after="167" w:line="249" w:lineRule="auto"/>
        <w:ind w:hanging="350"/>
        <w:jc w:val="both"/>
        <w:rPr>
          <w:sz w:val="28"/>
          <w:szCs w:val="28"/>
        </w:rPr>
      </w:pPr>
      <w:r w:rsidRPr="00480AF5">
        <w:rPr>
          <w:sz w:val="28"/>
          <w:szCs w:val="28"/>
        </w:rPr>
        <w:lastRenderedPageBreak/>
        <w:t xml:space="preserve">In second boxplot median is in the middle where mean = median so there is symmetric distribution. </w:t>
      </w:r>
    </w:p>
    <w:p w14:paraId="21A24C81" w14:textId="77777777" w:rsidR="00480AF5" w:rsidRDefault="00480AF5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69E7FE9" w:rsidR="007A3B9F" w:rsidRPr="00480AF5" w:rsidRDefault="007A3B9F" w:rsidP="00480A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80AF5">
        <w:rPr>
          <w:sz w:val="28"/>
          <w:szCs w:val="28"/>
        </w:rPr>
        <w:t>P (</w:t>
      </w:r>
      <w:r w:rsidR="00360870" w:rsidRPr="00480AF5">
        <w:rPr>
          <w:sz w:val="28"/>
          <w:szCs w:val="28"/>
        </w:rPr>
        <w:t>20</w:t>
      </w:r>
      <w:r w:rsidRPr="00480AF5">
        <w:rPr>
          <w:sz w:val="28"/>
          <w:szCs w:val="28"/>
        </w:rPr>
        <w:t>&lt;</w:t>
      </w:r>
      <w:r w:rsidR="00360870" w:rsidRPr="00480AF5">
        <w:rPr>
          <w:sz w:val="28"/>
          <w:szCs w:val="28"/>
        </w:rPr>
        <w:t>MPG</w:t>
      </w:r>
      <w:r w:rsidRPr="00480AF5">
        <w:rPr>
          <w:sz w:val="28"/>
          <w:szCs w:val="28"/>
        </w:rPr>
        <w:t>&lt;</w:t>
      </w:r>
      <w:r w:rsidR="00360870" w:rsidRPr="00480AF5">
        <w:rPr>
          <w:sz w:val="28"/>
          <w:szCs w:val="28"/>
        </w:rPr>
        <w:t>50</w:t>
      </w:r>
      <w:r w:rsidRPr="00480AF5">
        <w:rPr>
          <w:sz w:val="28"/>
          <w:szCs w:val="28"/>
        </w:rPr>
        <w:t>)</w:t>
      </w:r>
    </w:p>
    <w:p w14:paraId="2490AFE6" w14:textId="77777777" w:rsidR="00480AF5" w:rsidRPr="00480AF5" w:rsidRDefault="00480AF5" w:rsidP="00480AF5">
      <w:pPr>
        <w:spacing w:after="152"/>
        <w:ind w:left="-3"/>
        <w:rPr>
          <w:sz w:val="28"/>
          <w:szCs w:val="28"/>
        </w:rPr>
      </w:pPr>
      <w:r w:rsidRPr="00480AF5">
        <w:rPr>
          <w:sz w:val="28"/>
          <w:szCs w:val="28"/>
          <w:u w:val="single" w:color="000000"/>
        </w:rPr>
        <w:t>Answer:</w:t>
      </w:r>
      <w:r w:rsidRPr="00480AF5">
        <w:rPr>
          <w:sz w:val="28"/>
          <w:szCs w:val="28"/>
        </w:rPr>
        <w:t xml:space="preserve">  </w:t>
      </w:r>
    </w:p>
    <w:p w14:paraId="5DB8BF87" w14:textId="77777777" w:rsidR="00480AF5" w:rsidRPr="00480AF5" w:rsidRDefault="00480AF5" w:rsidP="00480AF5">
      <w:pPr>
        <w:numPr>
          <w:ilvl w:val="0"/>
          <w:numId w:val="8"/>
        </w:numPr>
        <w:spacing w:after="12" w:line="249" w:lineRule="auto"/>
        <w:ind w:hanging="350"/>
        <w:jc w:val="both"/>
        <w:rPr>
          <w:sz w:val="28"/>
          <w:szCs w:val="28"/>
        </w:rPr>
      </w:pPr>
      <w:r w:rsidRPr="00480AF5">
        <w:rPr>
          <w:sz w:val="28"/>
          <w:szCs w:val="28"/>
        </w:rPr>
        <w:t xml:space="preserve">P(MPG&gt;38) = 0.34750288929863415 </w:t>
      </w:r>
    </w:p>
    <w:p w14:paraId="139887FF" w14:textId="77777777" w:rsidR="00480AF5" w:rsidRPr="00480AF5" w:rsidRDefault="00480AF5" w:rsidP="00480AF5">
      <w:pPr>
        <w:numPr>
          <w:ilvl w:val="0"/>
          <w:numId w:val="8"/>
        </w:numPr>
        <w:spacing w:after="12" w:line="249" w:lineRule="auto"/>
        <w:ind w:hanging="350"/>
        <w:jc w:val="both"/>
        <w:rPr>
          <w:sz w:val="28"/>
          <w:szCs w:val="28"/>
        </w:rPr>
      </w:pPr>
      <w:r w:rsidRPr="00480AF5">
        <w:rPr>
          <w:sz w:val="28"/>
          <w:szCs w:val="28"/>
        </w:rPr>
        <w:t xml:space="preserve">P(MPG&lt;40) = 0.7294349739243934 </w:t>
      </w:r>
    </w:p>
    <w:p w14:paraId="5DA5EEF8" w14:textId="77777777" w:rsidR="00480AF5" w:rsidRPr="00480AF5" w:rsidRDefault="00480AF5" w:rsidP="00480AF5">
      <w:pPr>
        <w:numPr>
          <w:ilvl w:val="0"/>
          <w:numId w:val="8"/>
        </w:numPr>
        <w:spacing w:after="167" w:line="249" w:lineRule="auto"/>
        <w:ind w:hanging="350"/>
        <w:jc w:val="both"/>
        <w:rPr>
          <w:sz w:val="28"/>
          <w:szCs w:val="28"/>
        </w:rPr>
      </w:pPr>
      <w:r w:rsidRPr="00480AF5">
        <w:rPr>
          <w:sz w:val="28"/>
          <w:szCs w:val="28"/>
        </w:rPr>
        <w:t xml:space="preserve">P(20&lt;MPG&lt;50) = 0.8988805681995043 </w:t>
      </w:r>
    </w:p>
    <w:p w14:paraId="0DA6C20B" w14:textId="77777777" w:rsidR="00480AF5" w:rsidRDefault="00480AF5" w:rsidP="00480AF5">
      <w:pPr>
        <w:spacing w:after="0" w:line="240" w:lineRule="auto"/>
        <w:rPr>
          <w:sz w:val="28"/>
          <w:szCs w:val="28"/>
        </w:rPr>
      </w:pPr>
    </w:p>
    <w:p w14:paraId="01632636" w14:textId="2C5D2D7C" w:rsidR="007A3B9F" w:rsidRPr="00EF70C9" w:rsidRDefault="00BC5748" w:rsidP="00480AF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0BA79DDE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523A54A" w14:textId="4980293B" w:rsidR="002C668A" w:rsidRDefault="002C668A" w:rsidP="002C668A">
      <w:pPr>
        <w:spacing w:after="97"/>
        <w:ind w:left="-3"/>
        <w:rPr>
          <w:sz w:val="28"/>
          <w:szCs w:val="28"/>
        </w:rPr>
      </w:pPr>
      <w:r w:rsidRPr="002C668A">
        <w:rPr>
          <w:sz w:val="28"/>
          <w:szCs w:val="28"/>
          <w:u w:val="single" w:color="000000"/>
        </w:rPr>
        <w:t>Answer:</w:t>
      </w:r>
      <w:r w:rsidRPr="002C668A">
        <w:rPr>
          <w:sz w:val="28"/>
          <w:szCs w:val="28"/>
        </w:rPr>
        <w:t xml:space="preserve"> as per the calculation data has not Normal Distribution. </w:t>
      </w:r>
    </w:p>
    <w:p w14:paraId="1687F037" w14:textId="16C3DA7E" w:rsidR="007A3B9F" w:rsidRPr="002C668A" w:rsidRDefault="002C668A" w:rsidP="002C668A">
      <w:pPr>
        <w:spacing w:after="97"/>
        <w:ind w:left="-3"/>
        <w:rPr>
          <w:sz w:val="28"/>
          <w:szCs w:val="28"/>
        </w:rPr>
      </w:pPr>
      <w:r>
        <w:rPr>
          <w:noProof/>
        </w:rPr>
        <w:drawing>
          <wp:inline distT="0" distB="0" distL="0" distR="0" wp14:anchorId="13E45047" wp14:editId="5C7D8167">
            <wp:extent cx="3558540" cy="1836420"/>
            <wp:effectExtent l="0" t="0" r="3810" b="0"/>
            <wp:docPr id="1220" name="Picture 1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" name="Picture 12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959" cy="183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0CFC" w14:textId="77777777" w:rsidR="002C668A" w:rsidRDefault="002C668A" w:rsidP="002C668A">
      <w:pPr>
        <w:spacing w:after="0" w:line="240" w:lineRule="auto"/>
        <w:ind w:left="720"/>
        <w:rPr>
          <w:sz w:val="28"/>
          <w:szCs w:val="28"/>
        </w:rPr>
      </w:pPr>
    </w:p>
    <w:p w14:paraId="2BBA0C24" w14:textId="77777777" w:rsidR="002C668A" w:rsidRDefault="002C668A" w:rsidP="002C668A">
      <w:pPr>
        <w:spacing w:after="0" w:line="240" w:lineRule="auto"/>
        <w:ind w:left="720"/>
        <w:rPr>
          <w:sz w:val="28"/>
          <w:szCs w:val="28"/>
        </w:rPr>
      </w:pPr>
    </w:p>
    <w:p w14:paraId="78173456" w14:textId="1A158B93" w:rsidR="007A3B9F" w:rsidRPr="002C668A" w:rsidRDefault="007A3B9F" w:rsidP="002C668A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2C668A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2C668A">
        <w:rPr>
          <w:sz w:val="28"/>
          <w:szCs w:val="28"/>
        </w:rPr>
        <w:t>Circumference(</w:t>
      </w:r>
      <w:proofErr w:type="gramEnd"/>
      <w:r w:rsidRPr="002C668A">
        <w:rPr>
          <w:sz w:val="28"/>
          <w:szCs w:val="28"/>
        </w:rPr>
        <w:t xml:space="preserve">Waist)  from </w:t>
      </w:r>
      <w:proofErr w:type="spellStart"/>
      <w:r w:rsidRPr="002C668A">
        <w:rPr>
          <w:sz w:val="28"/>
          <w:szCs w:val="28"/>
        </w:rPr>
        <w:t>wc</w:t>
      </w:r>
      <w:proofErr w:type="spellEnd"/>
      <w:r w:rsidRPr="002C668A">
        <w:rPr>
          <w:sz w:val="28"/>
          <w:szCs w:val="28"/>
        </w:rPr>
        <w:t xml:space="preserve">-at data set  follows Normal Distribution </w:t>
      </w:r>
    </w:p>
    <w:p w14:paraId="2D3FB696" w14:textId="06AD5DD1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DCCDC0D" w14:textId="4318D940" w:rsidR="002C668A" w:rsidRDefault="002C668A" w:rsidP="002C668A">
      <w:pPr>
        <w:spacing w:after="100"/>
        <w:ind w:left="-3"/>
        <w:rPr>
          <w:sz w:val="28"/>
          <w:szCs w:val="28"/>
        </w:rPr>
      </w:pPr>
      <w:r>
        <w:rPr>
          <w:u w:val="single" w:color="000000"/>
        </w:rPr>
        <w:t xml:space="preserve">                     </w:t>
      </w:r>
      <w:r w:rsidRPr="002C668A">
        <w:rPr>
          <w:sz w:val="28"/>
          <w:szCs w:val="28"/>
          <w:u w:val="single" w:color="000000"/>
        </w:rPr>
        <w:t>Answer:</w:t>
      </w:r>
      <w:r w:rsidRPr="002C668A">
        <w:rPr>
          <w:sz w:val="28"/>
          <w:szCs w:val="28"/>
        </w:rPr>
        <w:t xml:space="preserve"> As per the calculation data has not Normal Distribution. </w:t>
      </w:r>
    </w:p>
    <w:p w14:paraId="2B535035" w14:textId="23AF7539" w:rsidR="002C668A" w:rsidRPr="002C668A" w:rsidRDefault="002C668A" w:rsidP="002C668A">
      <w:pPr>
        <w:spacing w:after="100"/>
        <w:ind w:left="-3"/>
        <w:rPr>
          <w:sz w:val="28"/>
          <w:szCs w:val="28"/>
        </w:rPr>
      </w:pPr>
      <w:r>
        <w:rPr>
          <w:sz w:val="28"/>
          <w:szCs w:val="28"/>
          <w:u w:val="single" w:color="000000"/>
        </w:rPr>
        <w:t xml:space="preserve">                  </w:t>
      </w:r>
      <w:r>
        <w:rPr>
          <w:noProof/>
        </w:rPr>
        <w:drawing>
          <wp:inline distT="0" distB="0" distL="0" distR="0" wp14:anchorId="1D30C22F" wp14:editId="72963A92">
            <wp:extent cx="3970020" cy="2610612"/>
            <wp:effectExtent l="0" t="0" r="0" b="0"/>
            <wp:docPr id="1222" name="Picture 1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" name="Picture 12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61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6B35" w14:textId="59467528" w:rsidR="002C668A" w:rsidRPr="002C668A" w:rsidRDefault="002C668A" w:rsidP="002C668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4A04CBA" wp14:editId="54AC43BA">
            <wp:extent cx="4189476" cy="2758440"/>
            <wp:effectExtent l="0" t="0" r="0" b="0"/>
            <wp:docPr id="1317" name="Picture 1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" name="Picture 13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9476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24CD1118" w14:textId="77777777" w:rsidR="002C668A" w:rsidRDefault="002C668A" w:rsidP="007A3B9F">
      <w:pPr>
        <w:pStyle w:val="ListParagraph"/>
        <w:rPr>
          <w:sz w:val="28"/>
          <w:szCs w:val="28"/>
        </w:rPr>
      </w:pPr>
    </w:p>
    <w:p w14:paraId="0F57FDBA" w14:textId="2442769C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EBDFDD6" w14:textId="77777777" w:rsidR="002C668A" w:rsidRDefault="002C668A" w:rsidP="007A3B9F">
      <w:pPr>
        <w:pStyle w:val="ListParagraph"/>
        <w:rPr>
          <w:sz w:val="28"/>
          <w:szCs w:val="28"/>
        </w:rPr>
      </w:pPr>
    </w:p>
    <w:p w14:paraId="14EC6085" w14:textId="158AF3F7" w:rsidR="002C668A" w:rsidRPr="002C668A" w:rsidRDefault="002C668A" w:rsidP="007A3B9F">
      <w:pPr>
        <w:pStyle w:val="ListParagraph"/>
        <w:rPr>
          <w:sz w:val="28"/>
          <w:szCs w:val="28"/>
        </w:rPr>
      </w:pPr>
      <w:proofErr w:type="gramStart"/>
      <w:r w:rsidRPr="002C668A">
        <w:rPr>
          <w:sz w:val="28"/>
          <w:szCs w:val="28"/>
        </w:rPr>
        <w:t>Answer:-</w:t>
      </w:r>
      <w:proofErr w:type="gramEnd"/>
    </w:p>
    <w:tbl>
      <w:tblPr>
        <w:tblStyle w:val="TableGrid0"/>
        <w:tblW w:w="9100" w:type="dxa"/>
        <w:tblInd w:w="7" w:type="dxa"/>
        <w:tblCellMar>
          <w:top w:w="7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51"/>
        <w:gridCol w:w="4549"/>
      </w:tblGrid>
      <w:tr w:rsidR="002C668A" w14:paraId="2CADA227" w14:textId="77777777" w:rsidTr="006C41E3">
        <w:trPr>
          <w:trHeight w:val="323"/>
        </w:trPr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AC3EEB4" w14:textId="77777777" w:rsidR="002C668A" w:rsidRPr="002C668A" w:rsidRDefault="002C668A" w:rsidP="006C41E3">
            <w:pPr>
              <w:spacing w:line="259" w:lineRule="auto"/>
              <w:ind w:left="2"/>
              <w:jc w:val="center"/>
              <w:rPr>
                <w:sz w:val="28"/>
                <w:szCs w:val="28"/>
              </w:rPr>
            </w:pPr>
            <w:r w:rsidRPr="002C668A">
              <w:rPr>
                <w:sz w:val="28"/>
                <w:szCs w:val="28"/>
              </w:rPr>
              <w:lastRenderedPageBreak/>
              <w:t xml:space="preserve">percentage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9A93D9E" w14:textId="77777777" w:rsidR="002C668A" w:rsidRPr="002C668A" w:rsidRDefault="002C668A" w:rsidP="006C41E3">
            <w:pPr>
              <w:spacing w:line="259" w:lineRule="auto"/>
              <w:ind w:right="1"/>
              <w:jc w:val="center"/>
              <w:rPr>
                <w:sz w:val="28"/>
                <w:szCs w:val="28"/>
              </w:rPr>
            </w:pPr>
            <w:r w:rsidRPr="002C668A">
              <w:rPr>
                <w:sz w:val="28"/>
                <w:szCs w:val="28"/>
              </w:rPr>
              <w:t xml:space="preserve">Confidence Interval </w:t>
            </w:r>
          </w:p>
        </w:tc>
      </w:tr>
      <w:tr w:rsidR="002C668A" w14:paraId="197D6EAD" w14:textId="77777777" w:rsidTr="006C41E3">
        <w:trPr>
          <w:trHeight w:val="325"/>
        </w:trPr>
        <w:tc>
          <w:tcPr>
            <w:tcW w:w="45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7E26" w14:textId="77777777" w:rsidR="002C668A" w:rsidRPr="002C668A" w:rsidRDefault="002C668A" w:rsidP="006C41E3">
            <w:pPr>
              <w:spacing w:line="259" w:lineRule="auto"/>
              <w:ind w:right="2"/>
              <w:jc w:val="center"/>
              <w:rPr>
                <w:sz w:val="28"/>
                <w:szCs w:val="28"/>
              </w:rPr>
            </w:pPr>
            <w:r w:rsidRPr="002C668A">
              <w:rPr>
                <w:sz w:val="28"/>
                <w:szCs w:val="28"/>
              </w:rPr>
              <w:t xml:space="preserve">90 </w:t>
            </w:r>
          </w:p>
        </w:tc>
        <w:tc>
          <w:tcPr>
            <w:tcW w:w="454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81E3253" w14:textId="77777777" w:rsidR="002C668A" w:rsidRPr="002C668A" w:rsidRDefault="002C668A" w:rsidP="006C41E3">
            <w:pPr>
              <w:spacing w:line="259" w:lineRule="auto"/>
              <w:ind w:right="1"/>
              <w:jc w:val="center"/>
              <w:rPr>
                <w:sz w:val="28"/>
                <w:szCs w:val="28"/>
              </w:rPr>
            </w:pPr>
            <w:r w:rsidRPr="002C668A">
              <w:rPr>
                <w:sz w:val="28"/>
                <w:szCs w:val="28"/>
              </w:rPr>
              <w:t xml:space="preserve">1.959963984540054 </w:t>
            </w:r>
          </w:p>
        </w:tc>
      </w:tr>
      <w:tr w:rsidR="002C668A" w14:paraId="706EB150" w14:textId="77777777" w:rsidTr="006C41E3">
        <w:trPr>
          <w:trHeight w:val="322"/>
        </w:trPr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9220" w14:textId="77777777" w:rsidR="002C668A" w:rsidRPr="002C668A" w:rsidRDefault="002C668A" w:rsidP="006C41E3">
            <w:pPr>
              <w:spacing w:line="259" w:lineRule="auto"/>
              <w:ind w:right="2"/>
              <w:jc w:val="center"/>
              <w:rPr>
                <w:sz w:val="28"/>
                <w:szCs w:val="28"/>
              </w:rPr>
            </w:pPr>
            <w:r w:rsidRPr="002C668A">
              <w:rPr>
                <w:sz w:val="28"/>
                <w:szCs w:val="28"/>
              </w:rPr>
              <w:t xml:space="preserve">94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2F1C711" w14:textId="77777777" w:rsidR="002C668A" w:rsidRPr="002C668A" w:rsidRDefault="002C668A" w:rsidP="006C41E3">
            <w:pPr>
              <w:spacing w:line="259" w:lineRule="auto"/>
              <w:ind w:right="4"/>
              <w:jc w:val="center"/>
              <w:rPr>
                <w:sz w:val="28"/>
                <w:szCs w:val="28"/>
              </w:rPr>
            </w:pPr>
            <w:r w:rsidRPr="002C668A">
              <w:rPr>
                <w:sz w:val="28"/>
                <w:szCs w:val="28"/>
              </w:rPr>
              <w:t xml:space="preserve">1.8807936081512509 </w:t>
            </w:r>
          </w:p>
        </w:tc>
      </w:tr>
      <w:tr w:rsidR="002C668A" w14:paraId="2624D13C" w14:textId="77777777" w:rsidTr="006C41E3">
        <w:trPr>
          <w:trHeight w:val="324"/>
        </w:trPr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379B" w14:textId="77777777" w:rsidR="002C668A" w:rsidRPr="002C668A" w:rsidRDefault="002C668A" w:rsidP="006C41E3">
            <w:pPr>
              <w:spacing w:line="259" w:lineRule="auto"/>
              <w:ind w:right="2"/>
              <w:jc w:val="center"/>
              <w:rPr>
                <w:sz w:val="28"/>
                <w:szCs w:val="28"/>
              </w:rPr>
            </w:pPr>
            <w:r w:rsidRPr="002C668A">
              <w:rPr>
                <w:sz w:val="28"/>
                <w:szCs w:val="28"/>
              </w:rPr>
              <w:t xml:space="preserve">60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48324BA" w14:textId="77777777" w:rsidR="002C668A" w:rsidRPr="002C668A" w:rsidRDefault="002C668A" w:rsidP="006C41E3">
            <w:pPr>
              <w:spacing w:line="259" w:lineRule="auto"/>
              <w:ind w:right="4"/>
              <w:jc w:val="center"/>
              <w:rPr>
                <w:sz w:val="28"/>
                <w:szCs w:val="28"/>
              </w:rPr>
            </w:pPr>
            <w:r w:rsidRPr="002C668A">
              <w:rPr>
                <w:sz w:val="28"/>
                <w:szCs w:val="28"/>
              </w:rPr>
              <w:t xml:space="preserve">0.8416212335729143 </w:t>
            </w:r>
          </w:p>
        </w:tc>
      </w:tr>
    </w:tbl>
    <w:p w14:paraId="6D7BA038" w14:textId="77777777" w:rsidR="002C668A" w:rsidRDefault="002C668A" w:rsidP="002C668A">
      <w:pPr>
        <w:spacing w:after="152"/>
        <w:ind w:left="2"/>
      </w:pPr>
      <w:r>
        <w:t xml:space="preserve"> </w:t>
      </w:r>
    </w:p>
    <w:p w14:paraId="23BF2E4F" w14:textId="77777777" w:rsidR="002C668A" w:rsidRPr="00EF70C9" w:rsidRDefault="002C668A" w:rsidP="007A3B9F">
      <w:pPr>
        <w:pStyle w:val="ListParagraph"/>
        <w:rPr>
          <w:sz w:val="28"/>
          <w:szCs w:val="28"/>
        </w:rPr>
      </w:pPr>
    </w:p>
    <w:p w14:paraId="3DAD86FD" w14:textId="57CFE29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CB46659" w14:textId="77777777" w:rsidR="00A1223E" w:rsidRPr="00A1223E" w:rsidRDefault="00A1223E" w:rsidP="00A1223E">
      <w:pPr>
        <w:spacing w:after="152"/>
        <w:ind w:left="-3"/>
        <w:rPr>
          <w:sz w:val="28"/>
          <w:szCs w:val="28"/>
        </w:rPr>
      </w:pPr>
      <w:r w:rsidRPr="00A1223E">
        <w:rPr>
          <w:sz w:val="28"/>
          <w:szCs w:val="28"/>
          <w:u w:val="single" w:color="000000"/>
        </w:rPr>
        <w:t>Answer:</w:t>
      </w:r>
      <w:r w:rsidRPr="00A1223E">
        <w:rPr>
          <w:sz w:val="28"/>
          <w:szCs w:val="28"/>
        </w:rPr>
        <w:t xml:space="preserve"> </w:t>
      </w:r>
    </w:p>
    <w:p w14:paraId="3FC745C7" w14:textId="77777777" w:rsidR="00A1223E" w:rsidRPr="00A1223E" w:rsidRDefault="00A1223E" w:rsidP="00A1223E">
      <w:pPr>
        <w:spacing w:after="0"/>
        <w:ind w:left="2"/>
        <w:rPr>
          <w:sz w:val="28"/>
          <w:szCs w:val="28"/>
        </w:rPr>
      </w:pPr>
      <w:r w:rsidRPr="00A1223E">
        <w:rPr>
          <w:sz w:val="28"/>
          <w:szCs w:val="28"/>
        </w:rPr>
        <w:t xml:space="preserve"> </w:t>
      </w:r>
    </w:p>
    <w:tbl>
      <w:tblPr>
        <w:tblStyle w:val="TableGrid0"/>
        <w:tblW w:w="9100" w:type="dxa"/>
        <w:tblInd w:w="7" w:type="dxa"/>
        <w:tblCellMar>
          <w:top w:w="7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51"/>
        <w:gridCol w:w="4549"/>
      </w:tblGrid>
      <w:tr w:rsidR="00A1223E" w:rsidRPr="00A1223E" w14:paraId="51CCD3FC" w14:textId="77777777" w:rsidTr="006C41E3">
        <w:trPr>
          <w:trHeight w:val="325"/>
        </w:trPr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ACCB291" w14:textId="77777777" w:rsidR="00A1223E" w:rsidRPr="00A1223E" w:rsidRDefault="00A1223E" w:rsidP="006C41E3">
            <w:pPr>
              <w:spacing w:line="259" w:lineRule="auto"/>
              <w:ind w:left="2"/>
              <w:jc w:val="center"/>
              <w:rPr>
                <w:sz w:val="28"/>
                <w:szCs w:val="28"/>
              </w:rPr>
            </w:pPr>
            <w:r w:rsidRPr="00A1223E">
              <w:rPr>
                <w:sz w:val="28"/>
                <w:szCs w:val="28"/>
              </w:rPr>
              <w:t xml:space="preserve">percentage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9EB4541" w14:textId="77777777" w:rsidR="00A1223E" w:rsidRPr="00A1223E" w:rsidRDefault="00A1223E" w:rsidP="006C41E3">
            <w:pPr>
              <w:spacing w:line="259" w:lineRule="auto"/>
              <w:ind w:right="1"/>
              <w:jc w:val="center"/>
              <w:rPr>
                <w:sz w:val="28"/>
                <w:szCs w:val="28"/>
              </w:rPr>
            </w:pPr>
            <w:r w:rsidRPr="00A1223E">
              <w:rPr>
                <w:sz w:val="28"/>
                <w:szCs w:val="28"/>
              </w:rPr>
              <w:t xml:space="preserve">Confidence Interval </w:t>
            </w:r>
          </w:p>
        </w:tc>
      </w:tr>
      <w:tr w:rsidR="00A1223E" w:rsidRPr="00A1223E" w14:paraId="16952BAD" w14:textId="77777777" w:rsidTr="006C41E3">
        <w:trPr>
          <w:trHeight w:val="323"/>
        </w:trPr>
        <w:tc>
          <w:tcPr>
            <w:tcW w:w="45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50AD" w14:textId="77777777" w:rsidR="00A1223E" w:rsidRPr="00A1223E" w:rsidRDefault="00A1223E" w:rsidP="006C41E3">
            <w:pPr>
              <w:spacing w:line="259" w:lineRule="auto"/>
              <w:ind w:right="2"/>
              <w:jc w:val="center"/>
              <w:rPr>
                <w:sz w:val="28"/>
                <w:szCs w:val="28"/>
              </w:rPr>
            </w:pPr>
            <w:r w:rsidRPr="00A1223E">
              <w:rPr>
                <w:sz w:val="28"/>
                <w:szCs w:val="28"/>
              </w:rPr>
              <w:t xml:space="preserve">95 </w:t>
            </w:r>
          </w:p>
        </w:tc>
        <w:tc>
          <w:tcPr>
            <w:tcW w:w="454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03CC66D" w14:textId="77777777" w:rsidR="00A1223E" w:rsidRPr="00A1223E" w:rsidRDefault="00A1223E" w:rsidP="006C41E3">
            <w:pPr>
              <w:spacing w:line="259" w:lineRule="auto"/>
              <w:ind w:right="4"/>
              <w:jc w:val="center"/>
              <w:rPr>
                <w:sz w:val="28"/>
                <w:szCs w:val="28"/>
              </w:rPr>
            </w:pPr>
            <w:r w:rsidRPr="00A1223E">
              <w:rPr>
                <w:sz w:val="28"/>
                <w:szCs w:val="28"/>
              </w:rPr>
              <w:t xml:space="preserve">2.0638985616280205 </w:t>
            </w:r>
          </w:p>
        </w:tc>
      </w:tr>
      <w:tr w:rsidR="00A1223E" w:rsidRPr="00A1223E" w14:paraId="3C09D564" w14:textId="77777777" w:rsidTr="006C41E3">
        <w:trPr>
          <w:trHeight w:val="322"/>
        </w:trPr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4AC9" w14:textId="77777777" w:rsidR="00A1223E" w:rsidRPr="00A1223E" w:rsidRDefault="00A1223E" w:rsidP="006C41E3">
            <w:pPr>
              <w:spacing w:line="259" w:lineRule="auto"/>
              <w:ind w:right="2"/>
              <w:jc w:val="center"/>
              <w:rPr>
                <w:sz w:val="28"/>
                <w:szCs w:val="28"/>
              </w:rPr>
            </w:pPr>
            <w:r w:rsidRPr="00A1223E">
              <w:rPr>
                <w:sz w:val="28"/>
                <w:szCs w:val="28"/>
              </w:rPr>
              <w:t xml:space="preserve">96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676F10A" w14:textId="77777777" w:rsidR="00A1223E" w:rsidRPr="00A1223E" w:rsidRDefault="00A1223E" w:rsidP="006C41E3">
            <w:pPr>
              <w:spacing w:line="259" w:lineRule="auto"/>
              <w:ind w:right="4"/>
              <w:jc w:val="center"/>
              <w:rPr>
                <w:sz w:val="28"/>
                <w:szCs w:val="28"/>
              </w:rPr>
            </w:pPr>
            <w:r w:rsidRPr="00A1223E">
              <w:rPr>
                <w:sz w:val="28"/>
                <w:szCs w:val="28"/>
              </w:rPr>
              <w:t xml:space="preserve">1.8807936081512509 </w:t>
            </w:r>
          </w:p>
        </w:tc>
      </w:tr>
      <w:tr w:rsidR="00A1223E" w:rsidRPr="00A1223E" w14:paraId="7030D5BB" w14:textId="77777777" w:rsidTr="006C41E3">
        <w:trPr>
          <w:trHeight w:val="324"/>
        </w:trPr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1F1D" w14:textId="77777777" w:rsidR="00A1223E" w:rsidRPr="00A1223E" w:rsidRDefault="00A1223E" w:rsidP="006C41E3">
            <w:pPr>
              <w:spacing w:line="259" w:lineRule="auto"/>
              <w:ind w:right="2"/>
              <w:jc w:val="center"/>
              <w:rPr>
                <w:sz w:val="28"/>
                <w:szCs w:val="28"/>
              </w:rPr>
            </w:pPr>
            <w:r w:rsidRPr="00A1223E">
              <w:rPr>
                <w:sz w:val="28"/>
                <w:szCs w:val="28"/>
              </w:rPr>
              <w:t xml:space="preserve">99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35287CE" w14:textId="77777777" w:rsidR="00A1223E" w:rsidRPr="00A1223E" w:rsidRDefault="00A1223E" w:rsidP="006C41E3">
            <w:pPr>
              <w:spacing w:line="259" w:lineRule="auto"/>
              <w:ind w:right="4"/>
              <w:jc w:val="center"/>
              <w:rPr>
                <w:sz w:val="28"/>
                <w:szCs w:val="28"/>
              </w:rPr>
            </w:pPr>
            <w:r w:rsidRPr="00A1223E">
              <w:rPr>
                <w:sz w:val="28"/>
                <w:szCs w:val="28"/>
              </w:rPr>
              <w:t xml:space="preserve">0.8416212335729143 </w:t>
            </w:r>
          </w:p>
        </w:tc>
      </w:tr>
    </w:tbl>
    <w:p w14:paraId="1C84565B" w14:textId="77777777" w:rsidR="00A1223E" w:rsidRPr="00A1223E" w:rsidRDefault="00A1223E" w:rsidP="00A1223E">
      <w:pPr>
        <w:spacing w:after="0"/>
        <w:ind w:left="2"/>
        <w:rPr>
          <w:sz w:val="28"/>
          <w:szCs w:val="28"/>
        </w:rPr>
      </w:pPr>
      <w:r w:rsidRPr="00A1223E">
        <w:rPr>
          <w:sz w:val="28"/>
          <w:szCs w:val="28"/>
        </w:rPr>
        <w:t xml:space="preserve"> </w:t>
      </w:r>
    </w:p>
    <w:p w14:paraId="5D35169E" w14:textId="77777777" w:rsidR="002C668A" w:rsidRPr="00A1223E" w:rsidRDefault="002C668A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2256569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FB0282F" w14:textId="2BF7FC01" w:rsidR="005214DB" w:rsidRDefault="005214D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Answer:-</w:t>
      </w:r>
      <w:proofErr w:type="gramEnd"/>
    </w:p>
    <w:p w14:paraId="7CD4CD2C" w14:textId="77777777" w:rsidR="005214DB" w:rsidRPr="005214DB" w:rsidRDefault="005214DB" w:rsidP="005214DB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5214DB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t - statistics for the data is given as follows:</w:t>
      </w:r>
    </w:p>
    <w:p w14:paraId="0AD0134A" w14:textId="4F8CE696" w:rsidR="005214DB" w:rsidRPr="005214DB" w:rsidRDefault="005214DB" w:rsidP="005214DB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5214DB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29B52BCC" wp14:editId="5DC4520F">
            <wp:extent cx="662940" cy="381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AC90" w14:textId="77777777" w:rsidR="005214DB" w:rsidRPr="005214DB" w:rsidRDefault="005214DB" w:rsidP="005214DB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5214DB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lastRenderedPageBreak/>
        <w:t xml:space="preserve">x = mean of the sample of bulbs </w:t>
      </w:r>
      <w:proofErr w:type="gramStart"/>
      <w:r w:rsidRPr="005214DB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  260</w:t>
      </w:r>
      <w:proofErr w:type="gramEnd"/>
    </w:p>
    <w:p w14:paraId="4268F05F" w14:textId="77777777" w:rsidR="005214DB" w:rsidRPr="005214DB" w:rsidRDefault="005214DB" w:rsidP="005214DB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5214DB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μ = population mean = 270</w:t>
      </w:r>
    </w:p>
    <w:p w14:paraId="4EDA4141" w14:textId="77777777" w:rsidR="005214DB" w:rsidRPr="005214DB" w:rsidRDefault="005214DB" w:rsidP="005214DB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5214DB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s = standard deviation of the sample = 90</w:t>
      </w:r>
    </w:p>
    <w:p w14:paraId="2606452A" w14:textId="77777777" w:rsidR="005214DB" w:rsidRPr="005214DB" w:rsidRDefault="005214DB" w:rsidP="005214DB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5214DB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n = number of items in the sample = 18</w:t>
      </w:r>
    </w:p>
    <w:p w14:paraId="59981AF9" w14:textId="10252EF7" w:rsidR="005214DB" w:rsidRPr="005214DB" w:rsidRDefault="005214DB" w:rsidP="005214DB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5214DB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265E06D4" wp14:editId="1216CF8E">
            <wp:extent cx="960120" cy="42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9D92" w14:textId="02A02323" w:rsidR="005214DB" w:rsidRPr="005214DB" w:rsidRDefault="005214DB" w:rsidP="005214DB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5214DB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038C511" wp14:editId="45C3C66D">
            <wp:extent cx="57150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CBF14" w14:textId="73DC7717" w:rsidR="005214DB" w:rsidRPr="005214DB" w:rsidRDefault="005214DB" w:rsidP="005214DB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5214DB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1CECCCAF" wp14:editId="0DB1AA3C">
            <wp:extent cx="5715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68B1" w14:textId="19E41475" w:rsidR="005214DB" w:rsidRPr="005214DB" w:rsidRDefault="005214DB" w:rsidP="005214DB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5214DB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3750F32" wp14:editId="51B7F94E">
            <wp:extent cx="891540" cy="373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FCAE" w14:textId="77777777" w:rsidR="005214DB" w:rsidRPr="005214DB" w:rsidRDefault="005214DB" w:rsidP="005214DB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5214DB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t = - 0.471</w:t>
      </w:r>
    </w:p>
    <w:p w14:paraId="546989C2" w14:textId="77777777" w:rsidR="005214DB" w:rsidRPr="005214DB" w:rsidRDefault="005214DB" w:rsidP="005214DB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5214DB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For probability calculations, the number of degrees of freedom is n - 1, so here you need the t-distribution with 17 degrees of freedom.</w:t>
      </w:r>
    </w:p>
    <w:p w14:paraId="6FD6BC8D" w14:textId="77777777" w:rsidR="005214DB" w:rsidRPr="005214DB" w:rsidRDefault="005214DB" w:rsidP="005214DB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5214DB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The probability that </w:t>
      </w:r>
      <w:r w:rsidRPr="005214DB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t &lt; - 0.471 with 17 degrees of freedom</w:t>
      </w:r>
      <w:r w:rsidRPr="005214DB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 assuming the population mean is true, the t-value is less than the t-value obtained </w:t>
      </w:r>
      <w:proofErr w:type="gramStart"/>
      <w:r w:rsidRPr="005214DB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With</w:t>
      </w:r>
      <w:proofErr w:type="gramEnd"/>
      <w:r w:rsidRPr="005214DB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 17 degrees of freedom and a t score of - 0.471, the probability of the bulbs lasting less than 260 days on average of </w:t>
      </w:r>
      <w:r w:rsidRPr="005214DB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0.3218</w:t>
      </w:r>
      <w:r w:rsidRPr="005214DB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assuming the mean life of the bulbs is 300 days.</w:t>
      </w:r>
    </w:p>
    <w:p w14:paraId="638B86E1" w14:textId="4B9937D1" w:rsidR="005214DB" w:rsidRPr="005214DB" w:rsidRDefault="005214DB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5214DB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So</w:t>
      </w:r>
      <w:proofErr w:type="gramEnd"/>
      <w:r w:rsidRPr="005214DB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probability = 0.3218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C5F07"/>
    <w:multiLevelType w:val="hybridMultilevel"/>
    <w:tmpl w:val="A3F098A8"/>
    <w:lvl w:ilvl="0" w:tplc="D6BC8DC0">
      <w:start w:val="1"/>
      <w:numFmt w:val="bullet"/>
      <w:lvlText w:val="•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67744D88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B0BA4104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A7DE5EC2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ADC87928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63EA92DA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60C8331A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DE34F8BC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DFF2D282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7F1BEF"/>
    <w:multiLevelType w:val="hybridMultilevel"/>
    <w:tmpl w:val="90BAA05C"/>
    <w:lvl w:ilvl="0" w:tplc="66EE1172">
      <w:start w:val="1"/>
      <w:numFmt w:val="lowerLetter"/>
      <w:lvlText w:val="%1."/>
      <w:lvlJc w:val="left"/>
      <w:pPr>
        <w:ind w:left="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9D68286A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CD663C4E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808F7F8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7662E7E2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4A889320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BE485E72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B4F8025C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D40C8E5A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3705115">
    <w:abstractNumId w:val="0"/>
  </w:num>
  <w:num w:numId="2" w16cid:durableId="1817793841">
    <w:abstractNumId w:val="4"/>
  </w:num>
  <w:num w:numId="3" w16cid:durableId="952789691">
    <w:abstractNumId w:val="7"/>
  </w:num>
  <w:num w:numId="4" w16cid:durableId="921336048">
    <w:abstractNumId w:val="1"/>
  </w:num>
  <w:num w:numId="5" w16cid:durableId="1091200738">
    <w:abstractNumId w:val="2"/>
  </w:num>
  <w:num w:numId="6" w16cid:durableId="74866402">
    <w:abstractNumId w:val="6"/>
  </w:num>
  <w:num w:numId="7" w16cid:durableId="2041197364">
    <w:abstractNumId w:val="3"/>
  </w:num>
  <w:num w:numId="8" w16cid:durableId="1982147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2363"/>
    <w:rsid w:val="00022704"/>
    <w:rsid w:val="000679CE"/>
    <w:rsid w:val="00083863"/>
    <w:rsid w:val="000B36AF"/>
    <w:rsid w:val="000B417C"/>
    <w:rsid w:val="000D5E87"/>
    <w:rsid w:val="000D69F4"/>
    <w:rsid w:val="000F2D83"/>
    <w:rsid w:val="0010261E"/>
    <w:rsid w:val="00171239"/>
    <w:rsid w:val="00175BC6"/>
    <w:rsid w:val="001864D6"/>
    <w:rsid w:val="00190F7C"/>
    <w:rsid w:val="001B6819"/>
    <w:rsid w:val="002078BC"/>
    <w:rsid w:val="00216830"/>
    <w:rsid w:val="0025166E"/>
    <w:rsid w:val="00266B62"/>
    <w:rsid w:val="002818A0"/>
    <w:rsid w:val="0028213D"/>
    <w:rsid w:val="00284940"/>
    <w:rsid w:val="00293532"/>
    <w:rsid w:val="002A6694"/>
    <w:rsid w:val="002C668A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80AF5"/>
    <w:rsid w:val="00494A7E"/>
    <w:rsid w:val="004D09A1"/>
    <w:rsid w:val="004D3CCE"/>
    <w:rsid w:val="0050151D"/>
    <w:rsid w:val="005214DB"/>
    <w:rsid w:val="0052402C"/>
    <w:rsid w:val="00540979"/>
    <w:rsid w:val="005438FD"/>
    <w:rsid w:val="005D1DBF"/>
    <w:rsid w:val="005E36B7"/>
    <w:rsid w:val="006432DB"/>
    <w:rsid w:val="00650C58"/>
    <w:rsid w:val="0066364B"/>
    <w:rsid w:val="006723AD"/>
    <w:rsid w:val="006953A0"/>
    <w:rsid w:val="006C472C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457CC"/>
    <w:rsid w:val="008B2CB7"/>
    <w:rsid w:val="008C301C"/>
    <w:rsid w:val="008C4719"/>
    <w:rsid w:val="009043E8"/>
    <w:rsid w:val="00912867"/>
    <w:rsid w:val="00923E3B"/>
    <w:rsid w:val="00990162"/>
    <w:rsid w:val="009D6E8A"/>
    <w:rsid w:val="00A1223E"/>
    <w:rsid w:val="00A50B04"/>
    <w:rsid w:val="00AA44EF"/>
    <w:rsid w:val="00AB0E5D"/>
    <w:rsid w:val="00AC405A"/>
    <w:rsid w:val="00AD1DD2"/>
    <w:rsid w:val="00B22C7F"/>
    <w:rsid w:val="00B40A5A"/>
    <w:rsid w:val="00BB68E7"/>
    <w:rsid w:val="00BC5748"/>
    <w:rsid w:val="00BE6CBD"/>
    <w:rsid w:val="00BF683B"/>
    <w:rsid w:val="00C343E8"/>
    <w:rsid w:val="00C41684"/>
    <w:rsid w:val="00C41EEA"/>
    <w:rsid w:val="00C50D38"/>
    <w:rsid w:val="00C57628"/>
    <w:rsid w:val="00C700CD"/>
    <w:rsid w:val="00C76165"/>
    <w:rsid w:val="00C8111E"/>
    <w:rsid w:val="00CB08A5"/>
    <w:rsid w:val="00CC6687"/>
    <w:rsid w:val="00D309C7"/>
    <w:rsid w:val="00D44288"/>
    <w:rsid w:val="00D44EF8"/>
    <w:rsid w:val="00D456DA"/>
    <w:rsid w:val="00D610DF"/>
    <w:rsid w:val="00D74923"/>
    <w:rsid w:val="00D759AC"/>
    <w:rsid w:val="00D87AA3"/>
    <w:rsid w:val="00DB650D"/>
    <w:rsid w:val="00DD5854"/>
    <w:rsid w:val="00E22EF6"/>
    <w:rsid w:val="00E36CC1"/>
    <w:rsid w:val="00E605D6"/>
    <w:rsid w:val="00EB6B5E"/>
    <w:rsid w:val="00EC3828"/>
    <w:rsid w:val="00EF70C9"/>
    <w:rsid w:val="00F407B7"/>
    <w:rsid w:val="00F56FA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table" w:customStyle="1" w:styleId="TableGrid0">
    <w:name w:val="TableGrid"/>
    <w:rsid w:val="008457CC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5214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8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13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pranjali.shinde1991@outlook.com</cp:lastModifiedBy>
  <cp:revision>99</cp:revision>
  <dcterms:created xsi:type="dcterms:W3CDTF">2017-02-23T06:15:00Z</dcterms:created>
  <dcterms:modified xsi:type="dcterms:W3CDTF">2022-08-01T05:31:00Z</dcterms:modified>
</cp:coreProperties>
</file>