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E55E8" w14:textId="77777777" w:rsidR="00FF2CF8" w:rsidRPr="00FF2CF8" w:rsidRDefault="00FF2CF8" w:rsidP="00FF2CF8">
      <w:r w:rsidRPr="00FF2CF8">
        <w:t>The Human Brain: Structure and Function</w:t>
      </w:r>
    </w:p>
    <w:p w14:paraId="3F726F9C" w14:textId="77777777" w:rsidR="00FF2CF8" w:rsidRPr="00FF2CF8" w:rsidRDefault="00FF2CF8" w:rsidP="00FF2CF8"/>
    <w:p w14:paraId="243094B5" w14:textId="77777777" w:rsidR="00FF2CF8" w:rsidRPr="00FF2CF8" w:rsidRDefault="00FF2CF8" w:rsidP="00FF2CF8">
      <w:r w:rsidRPr="00FF2CF8">
        <w:t>The human brain is the most complex organ in the body, consisting of approximately 86 billion neurons. It controls thought, memory, emotion, touch, motor skills, vision, breathing, temperature, hunger, and every process that regulates our body. The brain and spinal cord together form the central nervous system (CNS). The brain can be divided into three main parts: the cerebrum, cerebellum, and brainstem. Each of these areas has distinct functions that contribute to our daily functioning and survival.</w:t>
      </w:r>
    </w:p>
    <w:p w14:paraId="76C59FD8" w14:textId="77777777" w:rsidR="00FF2CF8" w:rsidRPr="00FF2CF8" w:rsidRDefault="00FF2CF8" w:rsidP="00FF2CF8"/>
    <w:p w14:paraId="1692153C" w14:textId="77777777" w:rsidR="00FF2CF8" w:rsidRPr="00FF2CF8" w:rsidRDefault="00FF2CF8" w:rsidP="00FF2CF8">
      <w:r w:rsidRPr="00FF2CF8">
        <w:t>Neuroplasticity: The Brain's Ability to Change</w:t>
      </w:r>
    </w:p>
    <w:p w14:paraId="7D456AB2" w14:textId="77777777" w:rsidR="00FF2CF8" w:rsidRPr="00FF2CF8" w:rsidRDefault="00FF2CF8" w:rsidP="00FF2CF8"/>
    <w:p w14:paraId="6B1B2EF0" w14:textId="77777777" w:rsidR="00FF2CF8" w:rsidRPr="00FF2CF8" w:rsidRDefault="00FF2CF8" w:rsidP="00FF2CF8">
      <w:r w:rsidRPr="00FF2CF8">
        <w:t>Neuroplasticity refers to the brain's remarkable ability to reorganize itself by forming new neural connections throughout life. This plasticity allows the neurons (nerve cells) in the brain to compensate for injury and disease and to adjust their activities in response to new situations or changes in their environment. There are two main types of neuroplasticity: functional plasticity (the brain's ability to move functions from damaged areas to undamaged areas) and structural plasticity (the brain's ability to physically change its structure as a result of learning).</w:t>
      </w:r>
    </w:p>
    <w:p w14:paraId="0CE4AC32" w14:textId="77777777" w:rsidR="00FF2CF8" w:rsidRPr="00FF2CF8" w:rsidRDefault="00FF2CF8" w:rsidP="00FF2CF8"/>
    <w:p w14:paraId="3BAEA925" w14:textId="77777777" w:rsidR="00FF2CF8" w:rsidRPr="00FF2CF8" w:rsidRDefault="00FF2CF8" w:rsidP="00FF2CF8">
      <w:r w:rsidRPr="00FF2CF8">
        <w:t>The Limbic System: Emotions and Memory</w:t>
      </w:r>
    </w:p>
    <w:p w14:paraId="369BC603" w14:textId="77777777" w:rsidR="00FF2CF8" w:rsidRPr="00FF2CF8" w:rsidRDefault="00FF2CF8" w:rsidP="00FF2CF8"/>
    <w:p w14:paraId="11082534" w14:textId="77777777" w:rsidR="00FF2CF8" w:rsidRPr="00FF2CF8" w:rsidRDefault="00FF2CF8" w:rsidP="00FF2CF8">
      <w:r w:rsidRPr="00FF2CF8">
        <w:t xml:space="preserve">The limbic system is a complex set of structures that lies on both sides of the thalamus, just under the cerebrum. It includes the hippocampus, amygdala, hypothalamus, and other areas. This system is responsible for emotional responses, memory formation, and certain aspects of </w:t>
      </w:r>
      <w:proofErr w:type="spellStart"/>
      <w:r w:rsidRPr="00FF2CF8">
        <w:t>behavior</w:t>
      </w:r>
      <w:proofErr w:type="spellEnd"/>
      <w:r w:rsidRPr="00FF2CF8">
        <w:t>. The hippocampus plays a crucial role in the formation of new memories and is one of the first regions affected in Alzheimer's disease. The amygdala is involved in emotional processing, particularly fear responses and pleasure.</w:t>
      </w:r>
    </w:p>
    <w:p w14:paraId="0087F3A4" w14:textId="77777777" w:rsidR="00FF2CF8" w:rsidRPr="00FF2CF8" w:rsidRDefault="00FF2CF8" w:rsidP="00FF2CF8"/>
    <w:p w14:paraId="7A9A9372" w14:textId="77777777" w:rsidR="00FF2CF8" w:rsidRPr="00FF2CF8" w:rsidRDefault="00FF2CF8" w:rsidP="00FF2CF8">
      <w:r w:rsidRPr="00FF2CF8">
        <w:t>Neurotransmitters: Chemical Messengers of the Brain</w:t>
      </w:r>
    </w:p>
    <w:p w14:paraId="17177773" w14:textId="77777777" w:rsidR="00FF2CF8" w:rsidRPr="00FF2CF8" w:rsidRDefault="00FF2CF8" w:rsidP="00FF2CF8"/>
    <w:p w14:paraId="7A4E3F88" w14:textId="77777777" w:rsidR="00FF2CF8" w:rsidRPr="00FF2CF8" w:rsidRDefault="00FF2CF8" w:rsidP="00FF2CF8">
      <w:r w:rsidRPr="00FF2CF8">
        <w:t>Neurotransmitters are chemical messengers that transmit signals across a chemical synapse from one neuron to another target neuron, muscle cell, or gland cell. Major neurotransmitters include dopamine (associated with reward and motivation), serotonin (regulates mood, appetite, and sleep), acetylcholine (involved in learning and memory), and GABA (the main inhibitory neurotransmitter). Imbalances in neurotransmitter systems are associated with various neurological and psychiatric disorders.</w:t>
      </w:r>
    </w:p>
    <w:p w14:paraId="26E82C8F" w14:textId="77777777" w:rsidR="00FF2CF8" w:rsidRPr="00FF2CF8" w:rsidRDefault="00FF2CF8" w:rsidP="00FF2CF8"/>
    <w:p w14:paraId="34023002" w14:textId="77777777" w:rsidR="00FF2CF8" w:rsidRPr="00FF2CF8" w:rsidRDefault="00FF2CF8" w:rsidP="00FF2CF8">
      <w:r w:rsidRPr="00FF2CF8">
        <w:t>Brain Development Across the Lifespan</w:t>
      </w:r>
    </w:p>
    <w:p w14:paraId="52F89032" w14:textId="77777777" w:rsidR="00FF2CF8" w:rsidRPr="00FF2CF8" w:rsidRDefault="00FF2CF8" w:rsidP="00FF2CF8"/>
    <w:p w14:paraId="24C0B558" w14:textId="77777777" w:rsidR="00FF2CF8" w:rsidRPr="00FF2CF8" w:rsidRDefault="00FF2CF8" w:rsidP="00FF2CF8">
      <w:r w:rsidRPr="00FF2CF8">
        <w:lastRenderedPageBreak/>
        <w:t>Brain development begins shortly after conception and continues into early adulthood. The most rapid period of brain growth occurs during the first few years of life, with nearly 90% of brain development complete by age 5. Adolescence is marked by significant pruning of unused neural connections and strengthening of frequently used pathways. In adulthood, while neurogenesis (the formation of new neurons) continues in certain brain regions, the focus shifts to maintaining cognitive function through mental and physical activity.</w:t>
      </w:r>
    </w:p>
    <w:p w14:paraId="0FF9A905" w14:textId="77777777" w:rsidR="00FF2CF8" w:rsidRPr="00FF2CF8" w:rsidRDefault="00FF2CF8" w:rsidP="00FF2CF8"/>
    <w:p w14:paraId="77D5D332" w14:textId="77777777" w:rsidR="00FF2CF8" w:rsidRPr="00FF2CF8" w:rsidRDefault="00FF2CF8" w:rsidP="00FF2CF8">
      <w:r w:rsidRPr="00FF2CF8">
        <w:t>Neurological Disorders: Causes and Treatments</w:t>
      </w:r>
    </w:p>
    <w:p w14:paraId="61140FB6" w14:textId="77777777" w:rsidR="00FF2CF8" w:rsidRPr="00FF2CF8" w:rsidRDefault="00FF2CF8" w:rsidP="00FF2CF8"/>
    <w:p w14:paraId="59AB9E58" w14:textId="77777777" w:rsidR="00FF2CF8" w:rsidRPr="00FF2CF8" w:rsidRDefault="00FF2CF8" w:rsidP="00FF2CF8">
      <w:r w:rsidRPr="00FF2CF8">
        <w:t>Neurological disorders encompass a wide range of conditions affecting the nervous system, including Alzheimer's disease, Parkinson's disease, multiple sclerosis, epilepsy, and stroke. These disorders can result from genetic factors, infections, lifestyle influences, or trauma. Modern treatments range from pharmacological interventions to deep brain stimulation and cognitive rehabilitation therapies. Research continues to uncover new understanding of these conditions and develop more effective treatments.</w:t>
      </w:r>
    </w:p>
    <w:p w14:paraId="27E67F05" w14:textId="77777777" w:rsidR="00FF2CF8" w:rsidRPr="00FF2CF8" w:rsidRDefault="00FF2CF8" w:rsidP="00FF2CF8"/>
    <w:p w14:paraId="50A3AF9E" w14:textId="77777777" w:rsidR="00FF2CF8" w:rsidRPr="00FF2CF8" w:rsidRDefault="00FF2CF8" w:rsidP="00FF2CF8">
      <w:r w:rsidRPr="00FF2CF8">
        <w:t>The Future of Neuroscience Research</w:t>
      </w:r>
    </w:p>
    <w:p w14:paraId="32952135" w14:textId="77777777" w:rsidR="00FF2CF8" w:rsidRPr="00FF2CF8" w:rsidRDefault="00FF2CF8" w:rsidP="00FF2CF8"/>
    <w:p w14:paraId="1E27BBCF" w14:textId="77777777" w:rsidR="00FF2CF8" w:rsidRPr="00FF2CF8" w:rsidRDefault="00FF2CF8" w:rsidP="00FF2CF8">
      <w:r w:rsidRPr="00FF2CF8">
        <w:t>Current frontiers in neuroscience include brain-computer interfaces, optogenetics (using light to control neurons), and advanced neuroimaging techniques. The BRAIN Initiative and Human Connectome Project are mapping the brain's structure and function in unprecedented detail. Ethical considerations are increasingly important as technology advances our ability to manipulate and enhance brain function.</w:t>
      </w:r>
    </w:p>
    <w:p w14:paraId="625AD3AB" w14:textId="77777777" w:rsidR="00994028" w:rsidRDefault="00994028"/>
    <w:sectPr w:rsidR="00994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F8"/>
    <w:rsid w:val="00415090"/>
    <w:rsid w:val="0064073D"/>
    <w:rsid w:val="0064610D"/>
    <w:rsid w:val="00994028"/>
    <w:rsid w:val="00F944F3"/>
    <w:rsid w:val="00FF2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0116"/>
  <w15:chartTrackingRefBased/>
  <w15:docId w15:val="{8324F260-E1F2-4337-8D0D-12BB3CA3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C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2C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2C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2C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2C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2C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C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C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C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C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2C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2C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2C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2C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2C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C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C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CF8"/>
    <w:rPr>
      <w:rFonts w:eastAsiaTheme="majorEastAsia" w:cstheme="majorBidi"/>
      <w:color w:val="272727" w:themeColor="text1" w:themeTint="D8"/>
    </w:rPr>
  </w:style>
  <w:style w:type="paragraph" w:styleId="Title">
    <w:name w:val="Title"/>
    <w:basedOn w:val="Normal"/>
    <w:next w:val="Normal"/>
    <w:link w:val="TitleChar"/>
    <w:uiPriority w:val="10"/>
    <w:qFormat/>
    <w:rsid w:val="00FF2C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C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C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CF8"/>
    <w:pPr>
      <w:spacing w:before="160"/>
      <w:jc w:val="center"/>
    </w:pPr>
    <w:rPr>
      <w:i/>
      <w:iCs/>
      <w:color w:val="404040" w:themeColor="text1" w:themeTint="BF"/>
    </w:rPr>
  </w:style>
  <w:style w:type="character" w:customStyle="1" w:styleId="QuoteChar">
    <w:name w:val="Quote Char"/>
    <w:basedOn w:val="DefaultParagraphFont"/>
    <w:link w:val="Quote"/>
    <w:uiPriority w:val="29"/>
    <w:rsid w:val="00FF2CF8"/>
    <w:rPr>
      <w:i/>
      <w:iCs/>
      <w:color w:val="404040" w:themeColor="text1" w:themeTint="BF"/>
    </w:rPr>
  </w:style>
  <w:style w:type="paragraph" w:styleId="ListParagraph">
    <w:name w:val="List Paragraph"/>
    <w:basedOn w:val="Normal"/>
    <w:uiPriority w:val="34"/>
    <w:qFormat/>
    <w:rsid w:val="00FF2CF8"/>
    <w:pPr>
      <w:ind w:left="720"/>
      <w:contextualSpacing/>
    </w:pPr>
  </w:style>
  <w:style w:type="character" w:styleId="IntenseEmphasis">
    <w:name w:val="Intense Emphasis"/>
    <w:basedOn w:val="DefaultParagraphFont"/>
    <w:uiPriority w:val="21"/>
    <w:qFormat/>
    <w:rsid w:val="00FF2CF8"/>
    <w:rPr>
      <w:i/>
      <w:iCs/>
      <w:color w:val="2F5496" w:themeColor="accent1" w:themeShade="BF"/>
    </w:rPr>
  </w:style>
  <w:style w:type="paragraph" w:styleId="IntenseQuote">
    <w:name w:val="Intense Quote"/>
    <w:basedOn w:val="Normal"/>
    <w:next w:val="Normal"/>
    <w:link w:val="IntenseQuoteChar"/>
    <w:uiPriority w:val="30"/>
    <w:qFormat/>
    <w:rsid w:val="00FF2C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2CF8"/>
    <w:rPr>
      <w:i/>
      <w:iCs/>
      <w:color w:val="2F5496" w:themeColor="accent1" w:themeShade="BF"/>
    </w:rPr>
  </w:style>
  <w:style w:type="character" w:styleId="IntenseReference">
    <w:name w:val="Intense Reference"/>
    <w:basedOn w:val="DefaultParagraphFont"/>
    <w:uiPriority w:val="32"/>
    <w:qFormat/>
    <w:rsid w:val="00FF2C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36936">
      <w:bodyDiv w:val="1"/>
      <w:marLeft w:val="0"/>
      <w:marRight w:val="0"/>
      <w:marTop w:val="0"/>
      <w:marBottom w:val="0"/>
      <w:divBdr>
        <w:top w:val="none" w:sz="0" w:space="0" w:color="auto"/>
        <w:left w:val="none" w:sz="0" w:space="0" w:color="auto"/>
        <w:bottom w:val="none" w:sz="0" w:space="0" w:color="auto"/>
        <w:right w:val="none" w:sz="0" w:space="0" w:color="auto"/>
      </w:divBdr>
    </w:div>
    <w:div w:id="92827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Rizwan Ali</dc:creator>
  <cp:keywords/>
  <dc:description/>
  <cp:lastModifiedBy>Syed Rizwan Ali</cp:lastModifiedBy>
  <cp:revision>1</cp:revision>
  <dcterms:created xsi:type="dcterms:W3CDTF">2025-05-16T17:24:00Z</dcterms:created>
  <dcterms:modified xsi:type="dcterms:W3CDTF">2025-05-16T17:25:00Z</dcterms:modified>
</cp:coreProperties>
</file>