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CF1B3" w14:textId="51A0AD37" w:rsidR="002D4357" w:rsidRPr="002D4357" w:rsidRDefault="002D4357" w:rsidP="002D4357">
      <w:pPr>
        <w:jc w:val="center"/>
        <w:rPr>
          <w:b/>
          <w:bCs/>
        </w:rPr>
      </w:pPr>
      <w:r w:rsidRPr="002D4357">
        <w:rPr>
          <w:b/>
          <w:bCs/>
        </w:rPr>
        <w:t xml:space="preserve">Notes on </w:t>
      </w:r>
      <w:r w:rsidRPr="002D4357">
        <w:rPr>
          <w:b/>
          <w:bCs/>
        </w:rPr>
        <w:t>Artificial Intelligence</w:t>
      </w:r>
    </w:p>
    <w:p w14:paraId="5E56EBFE" w14:textId="77777777" w:rsidR="002D4357" w:rsidRDefault="002D4357" w:rsidP="002D4357"/>
    <w:p w14:paraId="2042D59A" w14:textId="7E63D4C7" w:rsidR="002D4357" w:rsidRPr="002D4357" w:rsidRDefault="002D4357" w:rsidP="002D4357">
      <w:pPr>
        <w:pStyle w:val="ListParagraph"/>
        <w:numPr>
          <w:ilvl w:val="0"/>
          <w:numId w:val="1"/>
        </w:numPr>
      </w:pPr>
      <w:r w:rsidRPr="002D4357">
        <w:t>Artificial Intelligence</w:t>
      </w:r>
    </w:p>
    <w:p w14:paraId="7E715762" w14:textId="77777777" w:rsidR="002D4357" w:rsidRPr="002D4357" w:rsidRDefault="002D4357" w:rsidP="002D4357">
      <w:r w:rsidRPr="002D4357">
        <w:t>Artificial Intelligence (AI) refers to the simulation of human intelligence in machines that are designed to think and act like humans. These systems are capable of learning from data, recognizing patterns, and making decisions. AI is broadly categorized into narrow AI, which is designed for specific tasks, and general AI, which can perform any intellectual task a human can. The field has evolved significantly over the last decade, largely due to increased computing power and availability of large data sets. AI technologies are now present in smartphones, smart homes, digital assistants, and enterprise systems. From virtual agents to recommendation engines, AI plays a pivotal role in reshaping how individuals interact with digital environments.</w:t>
      </w:r>
    </w:p>
    <w:p w14:paraId="5D325870" w14:textId="6EE70463" w:rsidR="002D4357" w:rsidRPr="002D4357" w:rsidRDefault="002D4357" w:rsidP="002D4357">
      <w:pPr>
        <w:pStyle w:val="ListParagraph"/>
        <w:numPr>
          <w:ilvl w:val="0"/>
          <w:numId w:val="1"/>
        </w:numPr>
      </w:pPr>
      <w:r w:rsidRPr="002D4357">
        <w:t>Machine Learning</w:t>
      </w:r>
    </w:p>
    <w:p w14:paraId="6F77BB0B" w14:textId="77777777" w:rsidR="002D4357" w:rsidRPr="002D4357" w:rsidRDefault="002D4357" w:rsidP="002D4357">
      <w:r w:rsidRPr="002D4357">
        <w:t>Machine Learning (ML) is a subset of AI that focuses on the development of algorithms that allow computers to learn and make predictions based on data. It uses statistical techniques to enable machines to improve at tasks with experience. ML models are commonly used in recommendation systems, fraud detection, and image recognition. Unlike traditional programming, where explicit instructions are required, ML systems discover patterns from data without being programmed for specific tasks. There are several types of machine learning, including supervised learning, unsupervised learning, and reinforcement learning. Industries ranging from marketing to cybersecurity now leverage ML to gain insights and automate processes at scale.</w:t>
      </w:r>
    </w:p>
    <w:p w14:paraId="5F4F8696" w14:textId="094119FC" w:rsidR="002D4357" w:rsidRPr="002D4357" w:rsidRDefault="002D4357" w:rsidP="002D4357">
      <w:pPr>
        <w:pStyle w:val="ListParagraph"/>
        <w:numPr>
          <w:ilvl w:val="0"/>
          <w:numId w:val="1"/>
        </w:numPr>
      </w:pPr>
      <w:r w:rsidRPr="002D4357">
        <w:t>Natural Language Processing</w:t>
      </w:r>
    </w:p>
    <w:p w14:paraId="08EB106C" w14:textId="77777777" w:rsidR="002D4357" w:rsidRPr="002D4357" w:rsidRDefault="002D4357" w:rsidP="002D4357">
      <w:r w:rsidRPr="002D4357">
        <w:t xml:space="preserve">Natural Language Processing (NLP) is a branch of AI that deals with the interaction between computers and humans using natural language. It enables computers to understand, interpret, and respond to human language in a valuable way. Applications include chatbots, translation services, and voice-activated assistants. NLP techniques involve syntax analysis, sentiment detection, named entity recognition, and language generation. Recent advances in deep learning have revolutionized NLP, making it possible to generate coherent articles, summarize long documents, and </w:t>
      </w:r>
      <w:proofErr w:type="gramStart"/>
      <w:r w:rsidRPr="002D4357">
        <w:t>carry on</w:t>
      </w:r>
      <w:proofErr w:type="gramEnd"/>
      <w:r w:rsidRPr="002D4357">
        <w:t xml:space="preserve"> meaningful conversations with machines. Tools like GPT, BERT, and T5 have set new benchmarks in text understanding and generation.</w:t>
      </w:r>
    </w:p>
    <w:p w14:paraId="3CE1B03D" w14:textId="747A589C" w:rsidR="002D4357" w:rsidRPr="002D4357" w:rsidRDefault="002D4357" w:rsidP="002D4357">
      <w:pPr>
        <w:pStyle w:val="ListParagraph"/>
        <w:numPr>
          <w:ilvl w:val="0"/>
          <w:numId w:val="1"/>
        </w:numPr>
      </w:pPr>
      <w:r w:rsidRPr="002D4357">
        <w:t>Computer Vision</w:t>
      </w:r>
    </w:p>
    <w:p w14:paraId="3932E60F" w14:textId="77777777" w:rsidR="002D4357" w:rsidRPr="002D4357" w:rsidRDefault="002D4357" w:rsidP="002D4357">
      <w:r w:rsidRPr="002D4357">
        <w:t xml:space="preserve">Computer Vision allows machines to interpret and make decisions based on visual input such as images and videos. This technology is used in facial recognition, medical image analysis, and autonomous vehicles. It encompasses tasks like object detection, image segmentation, and visual tracking. With the advent of deep learning and </w:t>
      </w:r>
      <w:r w:rsidRPr="002D4357">
        <w:lastRenderedPageBreak/>
        <w:t>convolutional neural networks, computer vision systems now rival or surpass human accuracy in some areas. Real-world applications include augmented reality, quality inspection in manufacturing, and biometric security. As cameras and sensors become more accessible, the amount of visual data generated daily increases, making computer vision even more vital in today’s digital landscape.</w:t>
      </w:r>
    </w:p>
    <w:p w14:paraId="70B09561" w14:textId="54FBB9BA" w:rsidR="002D4357" w:rsidRPr="002D4357" w:rsidRDefault="002D4357" w:rsidP="002D4357">
      <w:pPr>
        <w:pStyle w:val="ListParagraph"/>
        <w:numPr>
          <w:ilvl w:val="0"/>
          <w:numId w:val="1"/>
        </w:numPr>
      </w:pPr>
      <w:r w:rsidRPr="002D4357">
        <w:t>Ethical Considerations</w:t>
      </w:r>
    </w:p>
    <w:p w14:paraId="415F9277" w14:textId="77777777" w:rsidR="002D4357" w:rsidRPr="002D4357" w:rsidRDefault="002D4357" w:rsidP="002D4357">
      <w:r w:rsidRPr="002D4357">
        <w:t>As AI systems become more prevalent, concerns have emerged around data privacy, job automation, and decision-making transparency. Ensuring ethical and fair AI requires careful design, regulation, and oversight. Topics like bias in training data, explainability of models, and accountability for automated decisions are at the forefront of AI ethics research. Governments and organizations are beginning to establish guidelines and frameworks to address these issues. Public trust in AI depends on how responsibly these systems are built and deployed. Moreover, ethical AI demands inclusivity—ensuring all voices, especially from underrepresented communities, are considered in the development process.</w:t>
      </w:r>
    </w:p>
    <w:p w14:paraId="60E33B01" w14:textId="77777777" w:rsidR="006632DD" w:rsidRPr="002D4357" w:rsidRDefault="006632DD" w:rsidP="002D4357"/>
    <w:sectPr w:rsidR="006632DD" w:rsidRPr="002D4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730D4"/>
    <w:multiLevelType w:val="hybridMultilevel"/>
    <w:tmpl w:val="2F6CAE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4429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DD"/>
    <w:rsid w:val="00046740"/>
    <w:rsid w:val="002D4357"/>
    <w:rsid w:val="005B3766"/>
    <w:rsid w:val="00663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239B"/>
  <w15:chartTrackingRefBased/>
  <w15:docId w15:val="{FC501773-2A4A-4A35-8B35-AAE7D4CB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2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2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2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2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2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2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2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2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2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2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2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2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2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2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2DD"/>
    <w:rPr>
      <w:rFonts w:eastAsiaTheme="majorEastAsia" w:cstheme="majorBidi"/>
      <w:color w:val="272727" w:themeColor="text1" w:themeTint="D8"/>
    </w:rPr>
  </w:style>
  <w:style w:type="paragraph" w:styleId="Title">
    <w:name w:val="Title"/>
    <w:basedOn w:val="Normal"/>
    <w:next w:val="Normal"/>
    <w:link w:val="TitleChar"/>
    <w:uiPriority w:val="10"/>
    <w:qFormat/>
    <w:rsid w:val="00663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2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2DD"/>
    <w:pPr>
      <w:spacing w:before="160"/>
      <w:jc w:val="center"/>
    </w:pPr>
    <w:rPr>
      <w:i/>
      <w:iCs/>
      <w:color w:val="404040" w:themeColor="text1" w:themeTint="BF"/>
    </w:rPr>
  </w:style>
  <w:style w:type="character" w:customStyle="1" w:styleId="QuoteChar">
    <w:name w:val="Quote Char"/>
    <w:basedOn w:val="DefaultParagraphFont"/>
    <w:link w:val="Quote"/>
    <w:uiPriority w:val="29"/>
    <w:rsid w:val="006632DD"/>
    <w:rPr>
      <w:i/>
      <w:iCs/>
      <w:color w:val="404040" w:themeColor="text1" w:themeTint="BF"/>
    </w:rPr>
  </w:style>
  <w:style w:type="paragraph" w:styleId="ListParagraph">
    <w:name w:val="List Paragraph"/>
    <w:basedOn w:val="Normal"/>
    <w:uiPriority w:val="34"/>
    <w:qFormat/>
    <w:rsid w:val="006632DD"/>
    <w:pPr>
      <w:ind w:left="720"/>
      <w:contextualSpacing/>
    </w:pPr>
  </w:style>
  <w:style w:type="character" w:styleId="IntenseEmphasis">
    <w:name w:val="Intense Emphasis"/>
    <w:basedOn w:val="DefaultParagraphFont"/>
    <w:uiPriority w:val="21"/>
    <w:qFormat/>
    <w:rsid w:val="006632DD"/>
    <w:rPr>
      <w:i/>
      <w:iCs/>
      <w:color w:val="0F4761" w:themeColor="accent1" w:themeShade="BF"/>
    </w:rPr>
  </w:style>
  <w:style w:type="paragraph" w:styleId="IntenseQuote">
    <w:name w:val="Intense Quote"/>
    <w:basedOn w:val="Normal"/>
    <w:next w:val="Normal"/>
    <w:link w:val="IntenseQuoteChar"/>
    <w:uiPriority w:val="30"/>
    <w:qFormat/>
    <w:rsid w:val="006632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2DD"/>
    <w:rPr>
      <w:i/>
      <w:iCs/>
      <w:color w:val="0F4761" w:themeColor="accent1" w:themeShade="BF"/>
    </w:rPr>
  </w:style>
  <w:style w:type="character" w:styleId="IntenseReference">
    <w:name w:val="Intense Reference"/>
    <w:basedOn w:val="DefaultParagraphFont"/>
    <w:uiPriority w:val="32"/>
    <w:qFormat/>
    <w:rsid w:val="006632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85380">
      <w:bodyDiv w:val="1"/>
      <w:marLeft w:val="0"/>
      <w:marRight w:val="0"/>
      <w:marTop w:val="0"/>
      <w:marBottom w:val="0"/>
      <w:divBdr>
        <w:top w:val="none" w:sz="0" w:space="0" w:color="auto"/>
        <w:left w:val="none" w:sz="0" w:space="0" w:color="auto"/>
        <w:bottom w:val="none" w:sz="0" w:space="0" w:color="auto"/>
        <w:right w:val="none" w:sz="0" w:space="0" w:color="auto"/>
      </w:divBdr>
    </w:div>
    <w:div w:id="428935198">
      <w:bodyDiv w:val="1"/>
      <w:marLeft w:val="0"/>
      <w:marRight w:val="0"/>
      <w:marTop w:val="0"/>
      <w:marBottom w:val="0"/>
      <w:divBdr>
        <w:top w:val="none" w:sz="0" w:space="0" w:color="auto"/>
        <w:left w:val="none" w:sz="0" w:space="0" w:color="auto"/>
        <w:bottom w:val="none" w:sz="0" w:space="0" w:color="auto"/>
        <w:right w:val="none" w:sz="0" w:space="0" w:color="auto"/>
      </w:divBdr>
    </w:div>
    <w:div w:id="1609314291">
      <w:bodyDiv w:val="1"/>
      <w:marLeft w:val="0"/>
      <w:marRight w:val="0"/>
      <w:marTop w:val="0"/>
      <w:marBottom w:val="0"/>
      <w:divBdr>
        <w:top w:val="none" w:sz="0" w:space="0" w:color="auto"/>
        <w:left w:val="none" w:sz="0" w:space="0" w:color="auto"/>
        <w:bottom w:val="none" w:sz="0" w:space="0" w:color="auto"/>
        <w:right w:val="none" w:sz="0" w:space="0" w:color="auto"/>
      </w:divBdr>
    </w:div>
    <w:div w:id="1621645223">
      <w:bodyDiv w:val="1"/>
      <w:marLeft w:val="0"/>
      <w:marRight w:val="0"/>
      <w:marTop w:val="0"/>
      <w:marBottom w:val="0"/>
      <w:divBdr>
        <w:top w:val="none" w:sz="0" w:space="0" w:color="auto"/>
        <w:left w:val="none" w:sz="0" w:space="0" w:color="auto"/>
        <w:bottom w:val="none" w:sz="0" w:space="0" w:color="auto"/>
        <w:right w:val="none" w:sz="0" w:space="0" w:color="auto"/>
      </w:divBdr>
    </w:div>
    <w:div w:id="1772385849">
      <w:bodyDiv w:val="1"/>
      <w:marLeft w:val="0"/>
      <w:marRight w:val="0"/>
      <w:marTop w:val="0"/>
      <w:marBottom w:val="0"/>
      <w:divBdr>
        <w:top w:val="none" w:sz="0" w:space="0" w:color="auto"/>
        <w:left w:val="none" w:sz="0" w:space="0" w:color="auto"/>
        <w:bottom w:val="none" w:sz="0" w:space="0" w:color="auto"/>
        <w:right w:val="none" w:sz="0" w:space="0" w:color="auto"/>
      </w:divBdr>
    </w:div>
    <w:div w:id="183044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TIWARI</dc:creator>
  <cp:keywords/>
  <dc:description/>
  <cp:lastModifiedBy>PRANJAL TIWARI</cp:lastModifiedBy>
  <cp:revision>3</cp:revision>
  <dcterms:created xsi:type="dcterms:W3CDTF">2025-04-18T10:07:00Z</dcterms:created>
  <dcterms:modified xsi:type="dcterms:W3CDTF">2025-04-18T10:33:00Z</dcterms:modified>
</cp:coreProperties>
</file>