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8C6E95" w:rsidRDefault="008C6E95" w:rsidP="005A3966">
      <w:pPr>
        <w:spacing w:after="0" w:line="276" w:lineRule="auto"/>
        <w:rPr>
          <w:rFonts w:ascii="Arial" w:eastAsia="Arial" w:hAnsi="Arial" w:cs="Arial"/>
          <w:color w:val="252525"/>
        </w:rPr>
      </w:pPr>
    </w:p>
    <w:p w:rsidR="008C6E95" w:rsidRDefault="008C6E95" w:rsidP="005A3966">
      <w:pPr>
        <w:spacing w:after="0" w:line="276" w:lineRule="auto"/>
        <w:rPr>
          <w:rFonts w:ascii="Arial" w:eastAsia="Arial" w:hAnsi="Arial" w:cs="Arial"/>
          <w:color w:val="252525"/>
        </w:rPr>
      </w:pPr>
    </w:p>
    <w:p w:rsidR="008C6E95" w:rsidRDefault="008C6E95" w:rsidP="005A3966">
      <w:pPr>
        <w:spacing w:after="0" w:line="276" w:lineRule="auto"/>
        <w:rPr>
          <w:rFonts w:ascii="Arial" w:eastAsia="Arial" w:hAnsi="Arial" w:cs="Arial"/>
          <w:color w:val="252525"/>
        </w:rPr>
      </w:pPr>
    </w:p>
    <w:p w:rsidR="007F2589" w:rsidRPr="006154AB" w:rsidRDefault="009A4B4E" w:rsidP="005A3966">
      <w:pPr>
        <w:spacing w:after="0" w:line="276" w:lineRule="auto"/>
        <w:rPr>
          <w:rFonts w:ascii="Arial" w:eastAsia="Arial" w:hAnsi="Arial" w:cs="Arial"/>
          <w:b/>
          <w:color w:val="252525"/>
        </w:rPr>
      </w:pPr>
      <w:r w:rsidRPr="00CA499D">
        <w:rPr>
          <w:rFonts w:ascii="Arial" w:eastAsia="Arial" w:hAnsi="Arial" w:cs="Arial"/>
          <w:b/>
          <w:color w:val="252525"/>
        </w:rPr>
        <w:t>Genetic</w:t>
      </w:r>
      <w:r w:rsidRPr="008C6E95">
        <w:rPr>
          <w:rFonts w:ascii="Arial" w:eastAsia="Arial" w:hAnsi="Arial" w:cs="Arial"/>
          <w:b/>
          <w:color w:val="252525"/>
        </w:rPr>
        <w:t xml:space="preserve"> </w:t>
      </w:r>
      <w:r w:rsidR="006154AB" w:rsidRPr="00CA499D">
        <w:rPr>
          <w:rFonts w:ascii="Arial" w:eastAsia="Arial" w:hAnsi="Arial" w:cs="Arial"/>
          <w:b/>
          <w:color w:val="252525"/>
        </w:rPr>
        <w:t>R</w:t>
      </w:r>
      <w:r w:rsidRPr="00CA499D">
        <w:rPr>
          <w:rFonts w:ascii="Arial" w:eastAsia="Arial" w:hAnsi="Arial" w:cs="Arial"/>
          <w:b/>
          <w:color w:val="252525"/>
        </w:rPr>
        <w:t xml:space="preserve">escue </w:t>
      </w:r>
      <w:r w:rsidR="006154AB" w:rsidRPr="00CA499D">
        <w:rPr>
          <w:rFonts w:ascii="Arial" w:eastAsia="Arial" w:hAnsi="Arial" w:cs="Arial"/>
          <w:b/>
          <w:color w:val="252525"/>
        </w:rPr>
        <w:t>T</w:t>
      </w:r>
      <w:r w:rsidRPr="008C6E95">
        <w:rPr>
          <w:rFonts w:ascii="Arial" w:eastAsia="Arial" w:hAnsi="Arial" w:cs="Arial"/>
          <w:b/>
          <w:color w:val="252525"/>
        </w:rPr>
        <w:t xml:space="preserve">hrough </w:t>
      </w:r>
      <w:r w:rsidR="006154AB">
        <w:rPr>
          <w:rFonts w:ascii="Arial" w:eastAsia="Arial" w:hAnsi="Arial" w:cs="Arial"/>
          <w:b/>
          <w:color w:val="252525"/>
        </w:rPr>
        <w:t>C</w:t>
      </w:r>
      <w:r w:rsidRPr="008C6E95">
        <w:rPr>
          <w:rFonts w:ascii="Arial" w:eastAsia="Arial" w:hAnsi="Arial" w:cs="Arial"/>
          <w:b/>
          <w:color w:val="252525"/>
        </w:rPr>
        <w:t>orridors</w:t>
      </w:r>
      <w:r w:rsidR="006154AB">
        <w:rPr>
          <w:rFonts w:ascii="Arial" w:eastAsia="Arial" w:hAnsi="Arial" w:cs="Arial"/>
          <w:b/>
          <w:color w:val="252525"/>
        </w:rPr>
        <w:t xml:space="preserve"> - </w:t>
      </w:r>
      <w:r w:rsidRPr="008C6E95">
        <w:rPr>
          <w:rFonts w:ascii="Arial" w:eastAsia="Arial" w:hAnsi="Arial" w:cs="Arial"/>
          <w:b/>
          <w:color w:val="252525"/>
        </w:rPr>
        <w:t xml:space="preserve">A </w:t>
      </w:r>
      <w:r w:rsidR="006154AB">
        <w:rPr>
          <w:rFonts w:ascii="Arial" w:eastAsia="Arial" w:hAnsi="Arial" w:cs="Arial"/>
          <w:b/>
          <w:color w:val="252525"/>
        </w:rPr>
        <w:t>C</w:t>
      </w:r>
      <w:r w:rsidRPr="008C6E95">
        <w:rPr>
          <w:rFonts w:ascii="Arial" w:eastAsia="Arial" w:hAnsi="Arial" w:cs="Arial"/>
          <w:b/>
          <w:color w:val="252525"/>
        </w:rPr>
        <w:t xml:space="preserve">ase </w:t>
      </w:r>
      <w:r w:rsidR="006154AB">
        <w:rPr>
          <w:rFonts w:ascii="Arial" w:eastAsia="Arial" w:hAnsi="Arial" w:cs="Arial"/>
          <w:b/>
          <w:color w:val="252525"/>
        </w:rPr>
        <w:t>S</w:t>
      </w:r>
      <w:r w:rsidRPr="008C6E95">
        <w:rPr>
          <w:rFonts w:ascii="Arial" w:eastAsia="Arial" w:hAnsi="Arial" w:cs="Arial"/>
          <w:b/>
          <w:color w:val="252525"/>
        </w:rPr>
        <w:t>tudy of</w:t>
      </w:r>
      <w:r w:rsidR="008C6E95">
        <w:rPr>
          <w:rFonts w:ascii="Arial" w:eastAsia="Arial" w:hAnsi="Arial" w:cs="Arial"/>
          <w:b/>
          <w:color w:val="252525"/>
        </w:rPr>
        <w:t xml:space="preserve"> </w:t>
      </w:r>
      <w:r w:rsidR="006154AB">
        <w:rPr>
          <w:rFonts w:ascii="Arial" w:eastAsia="Arial" w:hAnsi="Arial" w:cs="Arial"/>
          <w:b/>
          <w:color w:val="252525"/>
        </w:rPr>
        <w:t>H</w:t>
      </w:r>
      <w:r w:rsidR="008C6E95">
        <w:rPr>
          <w:rFonts w:ascii="Arial" w:eastAsia="Arial" w:hAnsi="Arial" w:cs="Arial"/>
          <w:b/>
          <w:color w:val="252525"/>
        </w:rPr>
        <w:t>abitat</w:t>
      </w:r>
      <w:r w:rsidRPr="008C6E95">
        <w:rPr>
          <w:rFonts w:ascii="Arial" w:eastAsia="Arial" w:hAnsi="Arial" w:cs="Arial"/>
          <w:b/>
          <w:color w:val="252525"/>
        </w:rPr>
        <w:t xml:space="preserve"> </w:t>
      </w:r>
      <w:r w:rsidR="006154AB">
        <w:rPr>
          <w:rFonts w:ascii="Arial" w:eastAsia="Arial" w:hAnsi="Arial" w:cs="Arial"/>
          <w:b/>
          <w:color w:val="252525"/>
        </w:rPr>
        <w:t>F</w:t>
      </w:r>
      <w:r w:rsidRPr="008C6E95">
        <w:rPr>
          <w:rFonts w:ascii="Arial" w:eastAsia="Arial" w:hAnsi="Arial" w:cs="Arial"/>
          <w:b/>
          <w:color w:val="252525"/>
        </w:rPr>
        <w:t xml:space="preserve">ragmentation in </w:t>
      </w:r>
      <w:r w:rsidR="00DE5A78">
        <w:rPr>
          <w:rFonts w:ascii="Arial" w:eastAsia="Arial" w:hAnsi="Arial" w:cs="Arial"/>
          <w:b/>
          <w:color w:val="252525"/>
        </w:rPr>
        <w:t xml:space="preserve">the </w:t>
      </w:r>
      <w:proofErr w:type="gramStart"/>
      <w:r w:rsidR="00DE5A78">
        <w:rPr>
          <w:rFonts w:ascii="Arial" w:eastAsia="Arial" w:hAnsi="Arial" w:cs="Arial"/>
          <w:b/>
          <w:color w:val="252525"/>
        </w:rPr>
        <w:t>Hangul</w:t>
      </w:r>
      <w:r w:rsidR="006154AB">
        <w:rPr>
          <w:rFonts w:ascii="Arial" w:eastAsia="Arial" w:hAnsi="Arial" w:cs="Arial"/>
          <w:b/>
          <w:color w:val="252525"/>
        </w:rPr>
        <w:t xml:space="preserve"> </w:t>
      </w:r>
      <w:r w:rsidR="006154AB">
        <w:rPr>
          <w:rFonts w:ascii="Arial" w:hAnsi="Arial" w:cs="Arial"/>
          <w:color w:val="0B0707"/>
          <w:sz w:val="30"/>
          <w:szCs w:val="30"/>
          <w:shd w:val="clear" w:color="auto" w:fill="F5F7F6"/>
        </w:rPr>
        <w:t> </w:t>
      </w:r>
      <w:r w:rsidR="006154AB" w:rsidRPr="006154AB">
        <w:rPr>
          <w:rFonts w:ascii="Arial" w:hAnsi="Arial" w:cs="Arial"/>
          <w:b/>
          <w:color w:val="0B0707"/>
          <w:sz w:val="30"/>
          <w:szCs w:val="30"/>
          <w:shd w:val="clear" w:color="auto" w:fill="F5F7F6"/>
        </w:rPr>
        <w:t>(</w:t>
      </w:r>
      <w:proofErr w:type="gramEnd"/>
      <w:r w:rsidR="006154AB" w:rsidRPr="006154AB">
        <w:rPr>
          <w:rFonts w:ascii="Arial" w:hAnsi="Arial" w:cs="Arial"/>
          <w:b/>
          <w:color w:val="0B0707"/>
          <w:shd w:val="clear" w:color="auto" w:fill="F5F7F6"/>
        </w:rPr>
        <w:t xml:space="preserve">Cervus </w:t>
      </w:r>
      <w:proofErr w:type="spellStart"/>
      <w:r w:rsidR="006154AB" w:rsidRPr="00CA499D">
        <w:rPr>
          <w:rFonts w:ascii="Arial" w:hAnsi="Arial" w:cs="Arial"/>
          <w:b/>
          <w:color w:val="0B0707"/>
          <w:shd w:val="clear" w:color="auto" w:fill="F5F7F6"/>
        </w:rPr>
        <w:t>Hanglu</w:t>
      </w:r>
      <w:proofErr w:type="spellEnd"/>
      <w:r w:rsidR="006154AB" w:rsidRPr="00CA499D">
        <w:rPr>
          <w:rFonts w:ascii="Arial" w:hAnsi="Arial" w:cs="Arial"/>
          <w:b/>
          <w:color w:val="0B0707"/>
          <w:shd w:val="clear" w:color="auto" w:fill="F5F7F6"/>
        </w:rPr>
        <w:t xml:space="preserve"> </w:t>
      </w:r>
      <w:proofErr w:type="spellStart"/>
      <w:r w:rsidR="006154AB" w:rsidRPr="00CA499D">
        <w:rPr>
          <w:rFonts w:ascii="Arial" w:hAnsi="Arial" w:cs="Arial"/>
          <w:b/>
          <w:color w:val="0B0707"/>
          <w:shd w:val="clear" w:color="auto" w:fill="F5F7F6"/>
        </w:rPr>
        <w:t>Hanglu</w:t>
      </w:r>
      <w:proofErr w:type="spellEnd"/>
      <w:r w:rsidR="006154AB" w:rsidRPr="00CA499D">
        <w:rPr>
          <w:rFonts w:ascii="Arial" w:hAnsi="Arial" w:cs="Arial"/>
          <w:color w:val="0B0707"/>
          <w:sz w:val="30"/>
          <w:szCs w:val="30"/>
          <w:shd w:val="clear" w:color="auto" w:fill="F5F7F6"/>
        </w:rPr>
        <w:t>)</w:t>
      </w:r>
      <w:r w:rsidR="00DE5A78">
        <w:rPr>
          <w:rFonts w:ascii="Arial" w:eastAsia="Arial" w:hAnsi="Arial" w:cs="Arial"/>
          <w:b/>
          <w:color w:val="252525"/>
        </w:rPr>
        <w:t xml:space="preserve"> in Kashmir</w:t>
      </w:r>
    </w:p>
    <w:p w:rsidR="007F2589" w:rsidRPr="008C6E95" w:rsidRDefault="007F2589" w:rsidP="005A3966">
      <w:pPr>
        <w:spacing w:after="0" w:line="276" w:lineRule="auto"/>
        <w:rPr>
          <w:b/>
        </w:rPr>
      </w:pPr>
    </w:p>
    <w:p w:rsidR="007F2589" w:rsidRPr="008C6E95" w:rsidRDefault="00735878" w:rsidP="005A3966">
      <w:pPr>
        <w:spacing w:after="0" w:line="276" w:lineRule="auto"/>
        <w:rPr>
          <w:b/>
        </w:rPr>
      </w:pPr>
      <w:r w:rsidRPr="008C6E95">
        <w:rPr>
          <w:rFonts w:ascii="Arial" w:eastAsia="Arial" w:hAnsi="Arial" w:cs="Arial"/>
          <w:b/>
          <w:color w:val="252525"/>
        </w:rPr>
        <w:t>Pranjel</w:t>
      </w:r>
    </w:p>
    <w:p w:rsidR="008C6E95" w:rsidRPr="008C6E95" w:rsidRDefault="00735878" w:rsidP="005A3966">
      <w:pPr>
        <w:spacing w:after="0" w:line="276" w:lineRule="auto"/>
        <w:rPr>
          <w:rFonts w:ascii="Arial" w:eastAsia="Arial" w:hAnsi="Arial" w:cs="Arial"/>
          <w:b/>
          <w:color w:val="252525"/>
        </w:rPr>
      </w:pPr>
      <w:r w:rsidRPr="008C6E95">
        <w:rPr>
          <w:rFonts w:ascii="Arial" w:eastAsia="Arial" w:hAnsi="Arial" w:cs="Arial"/>
          <w:b/>
          <w:color w:val="252525"/>
        </w:rPr>
        <w:t>Master's student of Ecology and Environmental Change</w:t>
      </w:r>
      <w:r w:rsidR="008C6E95" w:rsidRPr="008C6E95">
        <w:rPr>
          <w:rFonts w:ascii="Arial" w:eastAsia="Arial" w:hAnsi="Arial" w:cs="Arial"/>
          <w:b/>
          <w:color w:val="252525"/>
        </w:rPr>
        <w:t>s</w:t>
      </w:r>
    </w:p>
    <w:p w:rsidR="007F2589" w:rsidRPr="008C6E95" w:rsidRDefault="00735878" w:rsidP="005A3966">
      <w:pPr>
        <w:spacing w:after="0" w:line="276" w:lineRule="auto"/>
        <w:rPr>
          <w:rFonts w:ascii="Arial" w:eastAsia="Arial" w:hAnsi="Arial" w:cs="Arial"/>
          <w:b/>
          <w:color w:val="252525"/>
        </w:rPr>
      </w:pPr>
      <w:r w:rsidRPr="008C6E95">
        <w:rPr>
          <w:rFonts w:ascii="Arial" w:eastAsia="Arial" w:hAnsi="Arial" w:cs="Arial"/>
          <w:b/>
          <w:color w:val="252525"/>
        </w:rPr>
        <w:t>Bielefeld University, Germany</w:t>
      </w:r>
    </w:p>
    <w:p w:rsidR="007F2589" w:rsidRPr="008C6E95" w:rsidRDefault="007F2589" w:rsidP="005A3966">
      <w:pPr>
        <w:spacing w:after="0" w:line="276" w:lineRule="auto"/>
        <w:rPr>
          <w:rFonts w:ascii="Arial" w:hAnsi="Arial" w:cs="Arial"/>
          <w:b/>
        </w:rPr>
      </w:pPr>
    </w:p>
    <w:p w:rsidR="008C6E95" w:rsidRDefault="008C6E95" w:rsidP="005A3966">
      <w:pPr>
        <w:spacing w:after="0" w:line="276" w:lineRule="auto"/>
        <w:rPr>
          <w:rFonts w:ascii="Arial" w:eastAsia="Arial" w:hAnsi="Arial" w:cs="Arial"/>
          <w:b/>
          <w:color w:val="252525"/>
        </w:rPr>
      </w:pPr>
    </w:p>
    <w:p w:rsidR="007F2589" w:rsidRPr="008C6E95" w:rsidRDefault="00735878" w:rsidP="005A3966">
      <w:pPr>
        <w:spacing w:after="0" w:line="276" w:lineRule="auto"/>
        <w:rPr>
          <w:rFonts w:ascii="Arial" w:eastAsia="Arial" w:hAnsi="Arial" w:cs="Arial"/>
          <w:b/>
          <w:color w:val="252525"/>
        </w:rPr>
      </w:pPr>
      <w:r w:rsidRPr="008C6E95">
        <w:rPr>
          <w:rFonts w:ascii="Arial" w:eastAsia="Arial" w:hAnsi="Arial" w:cs="Arial"/>
          <w:b/>
          <w:color w:val="252525"/>
        </w:rPr>
        <w:t>Abstract</w:t>
      </w:r>
    </w:p>
    <w:p w:rsidR="00BC547E" w:rsidRPr="008401D6" w:rsidRDefault="00BC547E" w:rsidP="005A3966">
      <w:pPr>
        <w:spacing w:after="0" w:line="276" w:lineRule="auto"/>
        <w:rPr>
          <w:rFonts w:ascii="Arial" w:hAnsi="Arial" w:cs="Arial"/>
        </w:rPr>
      </w:pPr>
    </w:p>
    <w:p w:rsidR="00BC547E" w:rsidRPr="008401D6" w:rsidRDefault="00BC547E" w:rsidP="005A3966">
      <w:pPr>
        <w:spacing w:after="0" w:line="276" w:lineRule="auto"/>
        <w:rPr>
          <w:rFonts w:ascii="Arial" w:hAnsi="Arial" w:cs="Arial"/>
        </w:rPr>
      </w:pPr>
      <w:r w:rsidRPr="008401D6">
        <w:rPr>
          <w:rFonts w:ascii="Arial" w:hAnsi="Arial" w:cs="Arial"/>
        </w:rPr>
        <w:t xml:space="preserve">The Kashmir stag, is </w:t>
      </w:r>
      <w:r w:rsidR="00FC1C49" w:rsidRPr="008401D6">
        <w:rPr>
          <w:rFonts w:ascii="Arial" w:hAnsi="Arial" w:cs="Arial"/>
        </w:rPr>
        <w:t>an endemic and</w:t>
      </w:r>
      <w:r w:rsidRPr="008401D6">
        <w:rPr>
          <w:rFonts w:ascii="Arial" w:hAnsi="Arial" w:cs="Arial"/>
        </w:rPr>
        <w:t xml:space="preserve"> </w:t>
      </w:r>
      <w:r w:rsidR="008C6E95">
        <w:rPr>
          <w:rFonts w:ascii="Arial" w:hAnsi="Arial" w:cs="Arial"/>
        </w:rPr>
        <w:t xml:space="preserve">critically </w:t>
      </w:r>
      <w:r w:rsidRPr="008401D6">
        <w:rPr>
          <w:rFonts w:ascii="Arial" w:hAnsi="Arial" w:cs="Arial"/>
        </w:rPr>
        <w:t>endangered</w:t>
      </w:r>
      <w:r w:rsidR="00FC1C49" w:rsidRPr="008401D6">
        <w:rPr>
          <w:rFonts w:ascii="Arial" w:hAnsi="Arial" w:cs="Arial"/>
        </w:rPr>
        <w:t xml:space="preserve"> deer species</w:t>
      </w:r>
      <w:r w:rsidRPr="008401D6">
        <w:rPr>
          <w:rFonts w:ascii="Arial" w:hAnsi="Arial" w:cs="Arial"/>
        </w:rPr>
        <w:t xml:space="preserve"> found primarily in </w:t>
      </w:r>
      <w:proofErr w:type="spellStart"/>
      <w:r w:rsidRPr="008401D6">
        <w:rPr>
          <w:rFonts w:ascii="Arial" w:hAnsi="Arial" w:cs="Arial"/>
        </w:rPr>
        <w:t>Dachigam</w:t>
      </w:r>
      <w:proofErr w:type="spellEnd"/>
      <w:r w:rsidRPr="008401D6">
        <w:rPr>
          <w:rFonts w:ascii="Arial" w:hAnsi="Arial" w:cs="Arial"/>
        </w:rPr>
        <w:t xml:space="preserve"> Forest</w:t>
      </w:r>
      <w:r w:rsidR="00FC1C49" w:rsidRPr="008401D6">
        <w:rPr>
          <w:rFonts w:ascii="Arial" w:hAnsi="Arial" w:cs="Arial"/>
        </w:rPr>
        <w:t xml:space="preserve"> of the Kashmir</w:t>
      </w:r>
      <w:r w:rsidRPr="008401D6">
        <w:rPr>
          <w:rFonts w:ascii="Arial" w:hAnsi="Arial" w:cs="Arial"/>
        </w:rPr>
        <w:t xml:space="preserve">, with an altitude preference ranging from 1,600 to 4,000 meters. </w:t>
      </w:r>
      <w:r w:rsidR="008C6E95">
        <w:rPr>
          <w:rFonts w:ascii="Arial" w:hAnsi="Arial" w:cs="Arial"/>
        </w:rPr>
        <w:t>This</w:t>
      </w:r>
      <w:r w:rsidRPr="008401D6">
        <w:rPr>
          <w:rFonts w:ascii="Arial" w:hAnsi="Arial" w:cs="Arial"/>
        </w:rPr>
        <w:t xml:space="preserve"> herbivorous species belonging to the red deer family</w:t>
      </w:r>
      <w:r w:rsidR="008C6E95">
        <w:rPr>
          <w:rFonts w:ascii="Arial" w:hAnsi="Arial" w:cs="Arial"/>
        </w:rPr>
        <w:t xml:space="preserve"> is facing imminent threat of population loss and extinction</w:t>
      </w:r>
      <w:r w:rsidRPr="008401D6">
        <w:rPr>
          <w:rFonts w:ascii="Arial" w:hAnsi="Arial" w:cs="Arial"/>
        </w:rPr>
        <w:t xml:space="preserve">. The development projects </w:t>
      </w:r>
      <w:r w:rsidR="00CF112E">
        <w:rPr>
          <w:rFonts w:ascii="Arial" w:hAnsi="Arial" w:cs="Arial"/>
        </w:rPr>
        <w:t xml:space="preserve">led by the humans </w:t>
      </w:r>
      <w:r w:rsidRPr="008401D6">
        <w:rPr>
          <w:rFonts w:ascii="Arial" w:hAnsi="Arial" w:cs="Arial"/>
        </w:rPr>
        <w:t>accelerated the process of habitat fragmentation, leaving animals isolated in fragmented regions and contributing to inbreeding</w:t>
      </w:r>
      <w:r w:rsidR="00FC1C49" w:rsidRPr="008401D6">
        <w:rPr>
          <w:rFonts w:ascii="Arial" w:hAnsi="Arial" w:cs="Arial"/>
        </w:rPr>
        <w:t xml:space="preserve"> d</w:t>
      </w:r>
      <w:r w:rsidRPr="008401D6">
        <w:rPr>
          <w:rFonts w:ascii="Arial" w:hAnsi="Arial" w:cs="Arial"/>
        </w:rPr>
        <w:t>epression, which has led to an overall decline in the population of animals like hangul of Kashmir. These days such issues are worldwide and there is an urgent need to address them. To address these issue</w:t>
      </w:r>
      <w:r w:rsidR="00CF112E">
        <w:rPr>
          <w:rFonts w:ascii="Arial" w:hAnsi="Arial" w:cs="Arial"/>
        </w:rPr>
        <w:t>s</w:t>
      </w:r>
      <w:r w:rsidRPr="008401D6">
        <w:rPr>
          <w:rFonts w:ascii="Arial" w:hAnsi="Arial" w:cs="Arial"/>
        </w:rPr>
        <w:t>, there is a</w:t>
      </w:r>
      <w:r w:rsidR="00CF112E">
        <w:rPr>
          <w:rFonts w:ascii="Arial" w:hAnsi="Arial" w:cs="Arial"/>
        </w:rPr>
        <w:t>n urgent</w:t>
      </w:r>
      <w:r w:rsidRPr="008401D6">
        <w:rPr>
          <w:rFonts w:ascii="Arial" w:hAnsi="Arial" w:cs="Arial"/>
        </w:rPr>
        <w:t xml:space="preserve"> need to map and restore natural corridors to facilitate gene flow and maintain heterozygosity.  A new non-invasive landscape-level conservation plan can be laid out by identifying</w:t>
      </w:r>
      <w:r w:rsidR="00CF112E">
        <w:rPr>
          <w:rFonts w:ascii="Arial" w:hAnsi="Arial" w:cs="Arial"/>
        </w:rPr>
        <w:t xml:space="preserve"> and reconnecting</w:t>
      </w:r>
      <w:r w:rsidRPr="008401D6">
        <w:rPr>
          <w:rFonts w:ascii="Arial" w:hAnsi="Arial" w:cs="Arial"/>
        </w:rPr>
        <w:t xml:space="preserve"> long-lost potential corridors</w:t>
      </w:r>
      <w:r w:rsidR="00CF112E">
        <w:rPr>
          <w:rFonts w:ascii="Arial" w:hAnsi="Arial" w:cs="Arial"/>
        </w:rPr>
        <w:t xml:space="preserve"> using technologies like GIS and camera traps</w:t>
      </w:r>
      <w:r w:rsidRPr="008401D6">
        <w:rPr>
          <w:rFonts w:ascii="Arial" w:hAnsi="Arial" w:cs="Arial"/>
        </w:rPr>
        <w:t xml:space="preserve">, </w:t>
      </w:r>
      <w:r w:rsidR="00353E97">
        <w:rPr>
          <w:rFonts w:ascii="Arial" w:hAnsi="Arial" w:cs="Arial"/>
        </w:rPr>
        <w:t>re</w:t>
      </w:r>
      <w:r w:rsidRPr="008401D6">
        <w:rPr>
          <w:rFonts w:ascii="Arial" w:hAnsi="Arial" w:cs="Arial"/>
        </w:rPr>
        <w:t>assessing the current levels of inbreeding</w:t>
      </w:r>
      <w:r w:rsidR="00CF112E">
        <w:rPr>
          <w:rFonts w:ascii="Arial" w:hAnsi="Arial" w:cs="Arial"/>
        </w:rPr>
        <w:t xml:space="preserve"> and</w:t>
      </w:r>
      <w:r w:rsidRPr="008401D6">
        <w:rPr>
          <w:rFonts w:ascii="Arial" w:hAnsi="Arial" w:cs="Arial"/>
        </w:rPr>
        <w:t xml:space="preserve"> their population structure</w:t>
      </w:r>
      <w:r w:rsidR="00CF112E">
        <w:rPr>
          <w:rFonts w:ascii="Arial" w:hAnsi="Arial" w:cs="Arial"/>
        </w:rPr>
        <w:t xml:space="preserve"> by using the genetic data</w:t>
      </w:r>
      <w:r w:rsidRPr="008401D6">
        <w:rPr>
          <w:rFonts w:ascii="Arial" w:hAnsi="Arial" w:cs="Arial"/>
        </w:rPr>
        <w:t>. This approach will not only help safeguard the Kashmir stag and ensure the survival of its unique genetic lineage but will also contribute to future planning and conservation actions for other species also</w:t>
      </w:r>
      <w:r w:rsidR="00353E97">
        <w:rPr>
          <w:rFonts w:ascii="Arial" w:hAnsi="Arial" w:cs="Arial"/>
        </w:rPr>
        <w:t xml:space="preserve">. </w:t>
      </w:r>
      <w:r w:rsidRPr="008401D6">
        <w:rPr>
          <w:rFonts w:ascii="Arial" w:hAnsi="Arial" w:cs="Arial"/>
        </w:rPr>
        <w:t>This study will also promote the overall equilibria of the ecosystem</w:t>
      </w:r>
      <w:r w:rsidR="00CF112E">
        <w:rPr>
          <w:rFonts w:ascii="Arial" w:hAnsi="Arial" w:cs="Arial"/>
        </w:rPr>
        <w:t xml:space="preserve"> and highlight of importance of nature provided conservation options.</w:t>
      </w:r>
    </w:p>
    <w:p w:rsidR="009A4B4E" w:rsidRDefault="009A4B4E" w:rsidP="005A3966">
      <w:pPr>
        <w:spacing w:after="0" w:line="276" w:lineRule="auto"/>
      </w:pPr>
    </w:p>
    <w:p w:rsidR="006154AB" w:rsidRDefault="006154AB" w:rsidP="005A3966">
      <w:pPr>
        <w:spacing w:after="0" w:line="276" w:lineRule="auto"/>
        <w:rPr>
          <w:rFonts w:ascii="Arial" w:hAnsi="Arial" w:cs="Arial"/>
          <w:b/>
        </w:rPr>
      </w:pPr>
    </w:p>
    <w:p w:rsidR="009A4B4E" w:rsidRPr="008C6E95" w:rsidRDefault="009A4B4E" w:rsidP="005A3966">
      <w:pPr>
        <w:spacing w:after="0" w:line="276" w:lineRule="auto"/>
        <w:rPr>
          <w:rFonts w:ascii="Arial" w:hAnsi="Arial" w:cs="Arial"/>
          <w:b/>
        </w:rPr>
      </w:pPr>
      <w:r w:rsidRPr="008C6E95">
        <w:rPr>
          <w:rFonts w:ascii="Arial" w:hAnsi="Arial" w:cs="Arial"/>
          <w:b/>
        </w:rPr>
        <w:t>Graphical abstract</w:t>
      </w:r>
    </w:p>
    <w:p w:rsidR="008C6E95" w:rsidRDefault="008C6E95" w:rsidP="005A3966">
      <w:pPr>
        <w:spacing w:after="0" w:line="276" w:lineRule="auto"/>
      </w:pPr>
    </w:p>
    <w:p w:rsidR="005A3966" w:rsidRDefault="005A3966" w:rsidP="005A3966">
      <w:pPr>
        <w:spacing w:after="0" w:line="276" w:lineRule="auto"/>
      </w:pPr>
      <w:r>
        <w:rPr>
          <w:rFonts w:ascii="Arial" w:hAnsi="Arial" w:cs="Arial"/>
          <w:noProof/>
          <w:sz w:val="43"/>
        </w:rPr>
        <w:drawing>
          <wp:inline distT="0" distB="0" distL="0" distR="0" wp14:anchorId="5A6EFD1C" wp14:editId="6EF0EECA">
            <wp:extent cx="6051550" cy="40830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WhatsApp Image 2025-04-30 at 11.11.58 PM.jpeg"/>
                    <pic:cNvPicPr/>
                  </pic:nvPicPr>
                  <pic:blipFill rotWithShape="1">
                    <a:blip r:embed="rId5" cstate="print">
                      <a:extLst>
                        <a:ext uri="{28A0092B-C50C-407E-A947-70E740481C1C}">
                          <a14:useLocalDpi xmlns:a14="http://schemas.microsoft.com/office/drawing/2010/main" val="0"/>
                        </a:ext>
                      </a:extLst>
                    </a:blip>
                    <a:srcRect l="-1" r="-1433" b="19746"/>
                    <a:stretch/>
                  </pic:blipFill>
                  <pic:spPr bwMode="auto">
                    <a:xfrm>
                      <a:off x="0" y="0"/>
                      <a:ext cx="6070995" cy="4096170"/>
                    </a:xfrm>
                    <a:prstGeom prst="rect">
                      <a:avLst/>
                    </a:prstGeom>
                    <a:ln>
                      <a:noFill/>
                    </a:ln>
                    <a:extLst>
                      <a:ext uri="{53640926-AAD7-44D8-BBD7-CCE9431645EC}">
                        <a14:shadowObscured xmlns:a14="http://schemas.microsoft.com/office/drawing/2010/main"/>
                      </a:ext>
                    </a:extLst>
                  </pic:spPr>
                </pic:pic>
              </a:graphicData>
            </a:graphic>
          </wp:inline>
        </w:drawing>
      </w:r>
    </w:p>
    <w:p w:rsidR="005A3966" w:rsidRDefault="005A3966" w:rsidP="005A3966">
      <w:pPr>
        <w:spacing w:after="0" w:line="276" w:lineRule="auto"/>
      </w:pPr>
    </w:p>
    <w:p w:rsidR="008C6E95" w:rsidRDefault="008C6E95" w:rsidP="005A3966">
      <w:pPr>
        <w:spacing w:after="0" w:line="276" w:lineRule="auto"/>
      </w:pPr>
    </w:p>
    <w:p w:rsidR="005A3966" w:rsidRDefault="005A3966" w:rsidP="005A3966">
      <w:pPr>
        <w:spacing w:after="0" w:line="276" w:lineRule="auto"/>
        <w:rPr>
          <w:rFonts w:ascii="Arial" w:hAnsi="Arial" w:cs="Arial"/>
          <w:sz w:val="43"/>
        </w:rPr>
      </w:pPr>
    </w:p>
    <w:p w:rsidR="005A3966" w:rsidRDefault="005A3966" w:rsidP="005A3966">
      <w:pPr>
        <w:spacing w:after="0" w:line="276" w:lineRule="auto"/>
        <w:rPr>
          <w:rFonts w:ascii="Arial" w:eastAsia="Arial" w:hAnsi="Arial" w:cs="Arial"/>
          <w:b/>
          <w:color w:val="252525"/>
        </w:rPr>
      </w:pPr>
    </w:p>
    <w:p w:rsidR="007F2589" w:rsidRDefault="00735878" w:rsidP="005A3966">
      <w:pPr>
        <w:spacing w:after="0" w:line="276" w:lineRule="auto"/>
        <w:rPr>
          <w:rFonts w:ascii="Arial" w:eastAsia="Arial" w:hAnsi="Arial" w:cs="Arial"/>
          <w:b/>
          <w:color w:val="252525"/>
        </w:rPr>
      </w:pPr>
      <w:r w:rsidRPr="00353E97">
        <w:rPr>
          <w:rFonts w:ascii="Arial" w:eastAsia="Arial" w:hAnsi="Arial" w:cs="Arial"/>
          <w:b/>
          <w:color w:val="252525"/>
        </w:rPr>
        <w:t>State of the Art</w:t>
      </w:r>
    </w:p>
    <w:p w:rsidR="00EB07C2" w:rsidRDefault="00EB07C2" w:rsidP="005A3966">
      <w:pPr>
        <w:spacing w:after="0" w:line="276" w:lineRule="auto"/>
        <w:rPr>
          <w:rFonts w:ascii="Arial" w:eastAsia="Arial" w:hAnsi="Arial" w:cs="Arial"/>
          <w:b/>
          <w:color w:val="252525"/>
        </w:rPr>
      </w:pPr>
    </w:p>
    <w:p w:rsidR="00CA499D" w:rsidRPr="00CA499D" w:rsidRDefault="00CA499D" w:rsidP="005A3966">
      <w:pPr>
        <w:spacing w:after="0" w:line="276" w:lineRule="auto"/>
        <w:rPr>
          <w:rFonts w:ascii="Arial" w:eastAsia="Arial" w:hAnsi="Arial" w:cs="Arial"/>
          <w:color w:val="252525"/>
        </w:rPr>
      </w:pPr>
      <w:r w:rsidRPr="00CA499D">
        <w:rPr>
          <w:rFonts w:ascii="Arial" w:eastAsia="Arial" w:hAnsi="Arial" w:cs="Arial"/>
          <w:color w:val="252525"/>
        </w:rPr>
        <w:t xml:space="preserve">The rapid increase in urbanization has fragmented the natural habitats of animals into smaller and isolated patches, which has profoundly impacted their ecological interactions, reproductive behaviour, foraging patterns, and survival abilities (Haddad et al., 2015; Fischer &amp; </w:t>
      </w:r>
      <w:proofErr w:type="spellStart"/>
      <w:r w:rsidRPr="00CA499D">
        <w:rPr>
          <w:rFonts w:ascii="Arial" w:eastAsia="Arial" w:hAnsi="Arial" w:cs="Arial"/>
          <w:color w:val="252525"/>
        </w:rPr>
        <w:t>Lindenmayer</w:t>
      </w:r>
      <w:proofErr w:type="spellEnd"/>
      <w:r w:rsidRPr="00CA499D">
        <w:rPr>
          <w:rFonts w:ascii="Arial" w:eastAsia="Arial" w:hAnsi="Arial" w:cs="Arial"/>
          <w:color w:val="252525"/>
        </w:rPr>
        <w:t>, 2007).  The accelerated process of urban expansion in Kashmir, along with human activities such as road construction, livestock grazing, and firewood collection, has significantly impacted the dynamics of local flora and fauna (</w:t>
      </w:r>
      <w:r w:rsidR="008416F6">
        <w:rPr>
          <w:rFonts w:ascii="Arial" w:eastAsia="Arial" w:hAnsi="Arial" w:cs="Arial"/>
          <w:color w:val="252525"/>
        </w:rPr>
        <w:t>Qureshi</w:t>
      </w:r>
      <w:r w:rsidRPr="00CA499D">
        <w:rPr>
          <w:rFonts w:ascii="Arial" w:eastAsia="Arial" w:hAnsi="Arial" w:cs="Arial"/>
          <w:color w:val="252525"/>
        </w:rPr>
        <w:t xml:space="preserve"> et al., 20</w:t>
      </w:r>
      <w:r w:rsidR="008416F6">
        <w:rPr>
          <w:rFonts w:ascii="Arial" w:eastAsia="Arial" w:hAnsi="Arial" w:cs="Arial"/>
          <w:color w:val="252525"/>
        </w:rPr>
        <w:t>12</w:t>
      </w:r>
      <w:r w:rsidRPr="00CA499D">
        <w:rPr>
          <w:rFonts w:ascii="Arial" w:eastAsia="Arial" w:hAnsi="Arial" w:cs="Arial"/>
          <w:color w:val="252525"/>
        </w:rPr>
        <w:t xml:space="preserve">).  Thus, the escalation in anthropogenic pressure is confining the wildlife into small isolated patches by destroying their habitats and disrupting the equilibrium of the ecosystem. </w:t>
      </w:r>
    </w:p>
    <w:p w:rsidR="00CA499D" w:rsidRPr="00CA499D" w:rsidRDefault="00CA499D" w:rsidP="005A3966">
      <w:pPr>
        <w:spacing w:after="0" w:line="276" w:lineRule="auto"/>
        <w:rPr>
          <w:rFonts w:ascii="Arial" w:eastAsia="Arial" w:hAnsi="Arial" w:cs="Arial"/>
          <w:color w:val="252525"/>
        </w:rPr>
      </w:pPr>
    </w:p>
    <w:p w:rsidR="00CA499D" w:rsidRPr="00CA499D" w:rsidRDefault="00CA499D" w:rsidP="005A3966">
      <w:pPr>
        <w:spacing w:after="0" w:line="276" w:lineRule="auto"/>
        <w:rPr>
          <w:rFonts w:ascii="Arial" w:eastAsia="Arial" w:hAnsi="Arial" w:cs="Arial"/>
          <w:color w:val="252525"/>
        </w:rPr>
      </w:pPr>
      <w:r w:rsidRPr="00CA499D">
        <w:rPr>
          <w:rFonts w:ascii="Arial" w:eastAsia="Arial" w:hAnsi="Arial" w:cs="Arial"/>
          <w:color w:val="252525"/>
        </w:rPr>
        <w:t>Due to the constant increase in habitat fragmentation and human-led activities, animal movement and dispersal have been restricted to smaller habitat patches (</w:t>
      </w:r>
      <w:r w:rsidR="008416F6">
        <w:rPr>
          <w:rFonts w:ascii="Arial" w:eastAsia="Arial" w:hAnsi="Arial" w:cs="Arial"/>
          <w:color w:val="252525"/>
        </w:rPr>
        <w:t>Sawyer et al.2009</w:t>
      </w:r>
      <w:r w:rsidRPr="00CA499D">
        <w:rPr>
          <w:rFonts w:ascii="Arial" w:eastAsia="Arial" w:hAnsi="Arial" w:cs="Arial"/>
          <w:color w:val="252525"/>
        </w:rPr>
        <w:t xml:space="preserve">).  Consequently, limited mate availability forces animals to breed with close relatives, resulting in elevated levels of inbreeding within the species (Frankham et al., 2010).  Such inbreeding increases the risk of genetic disorders and reduces the overall fitness.  Mating between genetically related individuals over successive generations leads to a decrease in heterozygosity, thereby causing genetic erosion (Keller &amp; Waller, 2002).  Since the adaptability potential is reduced, consequentially, the overall population suffers, and the health of the offspring is also compromised. </w:t>
      </w:r>
    </w:p>
    <w:p w:rsidR="00CA499D" w:rsidRPr="00CA499D" w:rsidRDefault="00CA499D" w:rsidP="005A3966">
      <w:pPr>
        <w:spacing w:after="0" w:line="276" w:lineRule="auto"/>
        <w:rPr>
          <w:rFonts w:ascii="Arial" w:eastAsia="Arial" w:hAnsi="Arial" w:cs="Arial"/>
          <w:color w:val="252525"/>
        </w:rPr>
      </w:pPr>
    </w:p>
    <w:p w:rsidR="00CA499D" w:rsidRPr="00CA499D" w:rsidRDefault="00CA499D" w:rsidP="005A3966">
      <w:pPr>
        <w:spacing w:after="0" w:line="276" w:lineRule="auto"/>
        <w:rPr>
          <w:rFonts w:ascii="Arial" w:eastAsia="Arial" w:hAnsi="Arial" w:cs="Arial"/>
          <w:color w:val="252525"/>
        </w:rPr>
      </w:pPr>
      <w:r w:rsidRPr="00CA499D">
        <w:rPr>
          <w:rFonts w:ascii="Arial" w:eastAsia="Arial" w:hAnsi="Arial" w:cs="Arial"/>
          <w:color w:val="252525"/>
        </w:rPr>
        <w:t xml:space="preserve">In almost every species, the males suffer greater effects of inbreeding depression.  Their reproductive health and lifespan </w:t>
      </w:r>
      <w:proofErr w:type="gramStart"/>
      <w:r w:rsidRPr="00CA499D">
        <w:rPr>
          <w:rFonts w:ascii="Arial" w:eastAsia="Arial" w:hAnsi="Arial" w:cs="Arial"/>
          <w:color w:val="252525"/>
        </w:rPr>
        <w:t>is</w:t>
      </w:r>
      <w:proofErr w:type="gramEnd"/>
      <w:r w:rsidRPr="00CA499D">
        <w:rPr>
          <w:rFonts w:ascii="Arial" w:eastAsia="Arial" w:hAnsi="Arial" w:cs="Arial"/>
          <w:color w:val="252525"/>
        </w:rPr>
        <w:t xml:space="preserve"> affected, thereby skewing the overall sex ratio (Hedrick &amp; Kalinowski, 2000).  If continued, inbreeding depression might push the species towards extinction.  A lot of research has drawn correlation between how inbreeding leads to overall decline in the population of any species (</w:t>
      </w:r>
      <w:proofErr w:type="spellStart"/>
      <w:r w:rsidRPr="00CA499D">
        <w:rPr>
          <w:rFonts w:ascii="Arial" w:eastAsia="Arial" w:hAnsi="Arial" w:cs="Arial"/>
          <w:color w:val="252525"/>
        </w:rPr>
        <w:t>Saccheri</w:t>
      </w:r>
      <w:proofErr w:type="spellEnd"/>
      <w:r w:rsidRPr="00CA499D">
        <w:rPr>
          <w:rFonts w:ascii="Arial" w:eastAsia="Arial" w:hAnsi="Arial" w:cs="Arial"/>
          <w:color w:val="252525"/>
        </w:rPr>
        <w:t xml:space="preserve"> et al., 1998).  Therefore, for the survival of a species, it is very crucial to maintain diversity in the genetic pool. </w:t>
      </w:r>
    </w:p>
    <w:p w:rsidR="00CA499D" w:rsidRPr="00CA499D" w:rsidRDefault="00CA499D" w:rsidP="005A3966">
      <w:pPr>
        <w:spacing w:after="0" w:line="276" w:lineRule="auto"/>
        <w:rPr>
          <w:rFonts w:ascii="Arial" w:eastAsia="Arial" w:hAnsi="Arial" w:cs="Arial"/>
          <w:color w:val="252525"/>
        </w:rPr>
      </w:pPr>
    </w:p>
    <w:p w:rsidR="00CA499D" w:rsidRPr="00CA499D" w:rsidRDefault="00CA499D" w:rsidP="005A3966">
      <w:pPr>
        <w:spacing w:after="0" w:line="276" w:lineRule="auto"/>
        <w:rPr>
          <w:rFonts w:ascii="Arial" w:eastAsia="Arial" w:hAnsi="Arial" w:cs="Arial"/>
          <w:color w:val="252525"/>
        </w:rPr>
      </w:pPr>
      <w:r w:rsidRPr="00CA499D">
        <w:rPr>
          <w:rFonts w:ascii="Arial" w:eastAsia="Arial" w:hAnsi="Arial" w:cs="Arial"/>
          <w:color w:val="252525"/>
        </w:rPr>
        <w:t>Identifying and restoring the potential and abandoned natural corridors is crucial to maintain the diversity in the genetic pool and to assist the flow of genes between the fragmented patches (</w:t>
      </w:r>
      <w:proofErr w:type="spellStart"/>
      <w:r w:rsidRPr="00CA499D">
        <w:rPr>
          <w:rFonts w:ascii="Arial" w:eastAsia="Arial" w:hAnsi="Arial" w:cs="Arial"/>
          <w:color w:val="252525"/>
        </w:rPr>
        <w:t>Beier</w:t>
      </w:r>
      <w:proofErr w:type="spellEnd"/>
      <w:r w:rsidRPr="00CA499D">
        <w:rPr>
          <w:rFonts w:ascii="Arial" w:eastAsia="Arial" w:hAnsi="Arial" w:cs="Arial"/>
          <w:color w:val="252525"/>
        </w:rPr>
        <w:t xml:space="preserve"> &amp; </w:t>
      </w:r>
      <w:proofErr w:type="spellStart"/>
      <w:r w:rsidRPr="00CA499D">
        <w:rPr>
          <w:rFonts w:ascii="Arial" w:eastAsia="Arial" w:hAnsi="Arial" w:cs="Arial"/>
          <w:color w:val="252525"/>
        </w:rPr>
        <w:t>Noss</w:t>
      </w:r>
      <w:proofErr w:type="spellEnd"/>
      <w:r w:rsidRPr="00CA499D">
        <w:rPr>
          <w:rFonts w:ascii="Arial" w:eastAsia="Arial" w:hAnsi="Arial" w:cs="Arial"/>
          <w:color w:val="252525"/>
        </w:rPr>
        <w:t xml:space="preserve">, 1998).  These corridors enable the animals to access the suitable breeding ground, therefore help the animals to re-establish the genetic diversity, thereby declining the risks that come with the inbreeding depression.  Previous researches done on the Indian elephants, Indian tiger, and Florida-based panther have shown positive results in their population when the natural corridors were re-introduced (Dutta et al., 2015; </w:t>
      </w:r>
      <w:proofErr w:type="spellStart"/>
      <w:r w:rsidRPr="00CA499D">
        <w:rPr>
          <w:rFonts w:ascii="Arial" w:eastAsia="Arial" w:hAnsi="Arial" w:cs="Arial"/>
          <w:color w:val="252525"/>
        </w:rPr>
        <w:t>Maehr</w:t>
      </w:r>
      <w:proofErr w:type="spellEnd"/>
      <w:r w:rsidRPr="00CA499D">
        <w:rPr>
          <w:rFonts w:ascii="Arial" w:eastAsia="Arial" w:hAnsi="Arial" w:cs="Arial"/>
          <w:color w:val="252525"/>
        </w:rPr>
        <w:t xml:space="preserve">, 1997).  Hence, the effective corridor designing will take into consideration movement patterns, habitat preference, vegetation on the trail, and minimum chances of predator and human conflicts.  Thus, these natural corridors act as a strategic conservatory tool by promoting interbreeding and species dispersal. </w:t>
      </w:r>
    </w:p>
    <w:p w:rsidR="00CA499D" w:rsidRPr="00CA499D" w:rsidRDefault="00CA499D" w:rsidP="005A3966">
      <w:pPr>
        <w:spacing w:after="0" w:line="276" w:lineRule="auto"/>
        <w:rPr>
          <w:rFonts w:ascii="Arial" w:eastAsia="Arial" w:hAnsi="Arial" w:cs="Arial"/>
          <w:color w:val="252525"/>
        </w:rPr>
      </w:pPr>
    </w:p>
    <w:p w:rsidR="00CA499D" w:rsidRPr="00CA499D" w:rsidRDefault="00CA499D" w:rsidP="005A3966">
      <w:pPr>
        <w:spacing w:after="0" w:line="276" w:lineRule="auto"/>
        <w:rPr>
          <w:rFonts w:ascii="Arial" w:eastAsia="Arial" w:hAnsi="Arial" w:cs="Arial"/>
          <w:color w:val="252525"/>
        </w:rPr>
      </w:pPr>
      <w:r w:rsidRPr="00CA499D">
        <w:rPr>
          <w:rFonts w:ascii="Arial" w:eastAsia="Arial" w:hAnsi="Arial" w:cs="Arial"/>
          <w:color w:val="252525"/>
        </w:rPr>
        <w:t xml:space="preserve">A study was conducted on the Kashmir stag (Cervus </w:t>
      </w:r>
      <w:proofErr w:type="spellStart"/>
      <w:r w:rsidRPr="00CA499D">
        <w:rPr>
          <w:rFonts w:ascii="Arial" w:eastAsia="Arial" w:hAnsi="Arial" w:cs="Arial"/>
          <w:color w:val="252525"/>
        </w:rPr>
        <w:t>hanglu</w:t>
      </w:r>
      <w:proofErr w:type="spellEnd"/>
      <w:r w:rsidRPr="00CA499D">
        <w:rPr>
          <w:rFonts w:ascii="Arial" w:eastAsia="Arial" w:hAnsi="Arial" w:cs="Arial"/>
          <w:color w:val="252525"/>
        </w:rPr>
        <w:t xml:space="preserve"> </w:t>
      </w:r>
      <w:proofErr w:type="spellStart"/>
      <w:r w:rsidRPr="00CA499D">
        <w:rPr>
          <w:rFonts w:ascii="Arial" w:eastAsia="Arial" w:hAnsi="Arial" w:cs="Arial"/>
          <w:color w:val="252525"/>
        </w:rPr>
        <w:t>hanglu</w:t>
      </w:r>
      <w:proofErr w:type="spellEnd"/>
      <w:r w:rsidRPr="00CA499D">
        <w:rPr>
          <w:rFonts w:ascii="Arial" w:eastAsia="Arial" w:hAnsi="Arial" w:cs="Arial"/>
          <w:color w:val="252525"/>
        </w:rPr>
        <w:t xml:space="preserve">), </w:t>
      </w:r>
      <w:proofErr w:type="gramStart"/>
      <w:r w:rsidRPr="00CA499D">
        <w:rPr>
          <w:rFonts w:ascii="Arial" w:eastAsia="Arial" w:hAnsi="Arial" w:cs="Arial"/>
          <w:color w:val="252525"/>
        </w:rPr>
        <w:t>a</w:t>
      </w:r>
      <w:proofErr w:type="gramEnd"/>
      <w:r w:rsidRPr="00CA499D">
        <w:rPr>
          <w:rFonts w:ascii="Arial" w:eastAsia="Arial" w:hAnsi="Arial" w:cs="Arial"/>
          <w:color w:val="252525"/>
        </w:rPr>
        <w:t xml:space="preserve"> herbivore subspecies of red deer endemic to Kashmir, characterized by its 16-point antlers (Qureshi et al., 2012).  They thrive and survive as matriarchal groups, with males joining them only during the breeding season.  It is also found that this species has now been classified as endangered due to habitat fragmentation and resulting inbreeding (IUCN, 2021).  Many recent studies showed the presence of 237 animals, with a predominantly female population, pointing towards the urgent need for conservation interventions (</w:t>
      </w:r>
      <w:r w:rsidR="000B7DDB">
        <w:rPr>
          <w:rFonts w:ascii="Arial" w:eastAsia="Arial" w:hAnsi="Arial" w:cs="Arial"/>
          <w:color w:val="252525"/>
        </w:rPr>
        <w:t xml:space="preserve">Department of Wildlife </w:t>
      </w:r>
      <w:proofErr w:type="spellStart"/>
      <w:proofErr w:type="gramStart"/>
      <w:r w:rsidR="000B7DDB">
        <w:rPr>
          <w:rFonts w:ascii="Arial" w:eastAsia="Arial" w:hAnsi="Arial" w:cs="Arial"/>
          <w:color w:val="252525"/>
        </w:rPr>
        <w:t>Protection,Jammu</w:t>
      </w:r>
      <w:proofErr w:type="spellEnd"/>
      <w:proofErr w:type="gramEnd"/>
      <w:r w:rsidR="000B7DDB">
        <w:rPr>
          <w:rFonts w:ascii="Arial" w:eastAsia="Arial" w:hAnsi="Arial" w:cs="Arial"/>
          <w:color w:val="252525"/>
        </w:rPr>
        <w:t xml:space="preserve"> and Kashmir, 2019Hangul population census report. Jammu and Kashmir Government</w:t>
      </w:r>
      <w:r w:rsidRPr="00CA499D">
        <w:rPr>
          <w:rFonts w:ascii="Arial" w:eastAsia="Arial" w:hAnsi="Arial" w:cs="Arial"/>
          <w:color w:val="252525"/>
        </w:rPr>
        <w:t xml:space="preserve">). </w:t>
      </w:r>
    </w:p>
    <w:p w:rsidR="00CA499D" w:rsidRPr="00CA499D" w:rsidRDefault="00CA499D" w:rsidP="005A3966">
      <w:pPr>
        <w:spacing w:after="0" w:line="276" w:lineRule="auto"/>
        <w:rPr>
          <w:rFonts w:ascii="Arial" w:eastAsia="Arial" w:hAnsi="Arial" w:cs="Arial"/>
          <w:color w:val="252525"/>
        </w:rPr>
      </w:pPr>
    </w:p>
    <w:p w:rsidR="00CA499D" w:rsidRPr="00CA499D" w:rsidRDefault="00CA499D" w:rsidP="005A3966">
      <w:pPr>
        <w:spacing w:after="0" w:line="276" w:lineRule="auto"/>
        <w:rPr>
          <w:rFonts w:ascii="Arial" w:eastAsia="Arial" w:hAnsi="Arial" w:cs="Arial"/>
          <w:color w:val="252525"/>
        </w:rPr>
      </w:pPr>
      <w:r w:rsidRPr="00CA499D">
        <w:rPr>
          <w:rFonts w:ascii="Arial" w:eastAsia="Arial" w:hAnsi="Arial" w:cs="Arial"/>
          <w:color w:val="252525"/>
        </w:rPr>
        <w:t xml:space="preserve">Studies using non-invasive genetic sampling helped in calculating the population and developing genetic fingerprints using microsatellite markers, which clearly revealed signs of low heterozygosity, reduced allelic diversity, and greater similarity in the genetic pool, indicating past genetic bottlenecks (Mukesh et al., 2010).  An urgent need for genetic rescue was highlighted by previous research, although limited attention was given to the role of natural corridors and how they could help in enhancing genetic health, maintaining diversity, and restoring balanced gender ratios in future populations.  Intensive research must be conducted on destroyed and abandoned natural corridors that were once heavily used, so they can be identified and restored to prevent the extinction of the species. </w:t>
      </w:r>
    </w:p>
    <w:p w:rsidR="00CA499D" w:rsidRPr="00CA499D" w:rsidRDefault="00CA499D" w:rsidP="005A3966">
      <w:pPr>
        <w:spacing w:after="0" w:line="276" w:lineRule="auto"/>
        <w:rPr>
          <w:rFonts w:ascii="Arial" w:eastAsia="Arial" w:hAnsi="Arial" w:cs="Arial"/>
          <w:color w:val="252525"/>
        </w:rPr>
      </w:pPr>
    </w:p>
    <w:p w:rsidR="005A3966" w:rsidRDefault="00CA499D" w:rsidP="005A3966">
      <w:pPr>
        <w:spacing w:after="0" w:line="276" w:lineRule="auto"/>
        <w:rPr>
          <w:rFonts w:ascii="Arial" w:eastAsia="Arial" w:hAnsi="Arial" w:cs="Arial"/>
          <w:color w:val="252525"/>
        </w:rPr>
      </w:pPr>
      <w:r w:rsidRPr="00CA499D">
        <w:rPr>
          <w:rFonts w:ascii="Arial" w:eastAsia="Arial" w:hAnsi="Arial" w:cs="Arial"/>
          <w:color w:val="252525"/>
        </w:rPr>
        <w:t xml:space="preserve">While previous research has emphasised more on assessing their population, genetic health, and mapping down of their family trees, limited attention has been given to the role of natural corridors in improving the genetic picture of a species.  Thus, conservation plans coupled with the restoration and establishing new ecological corridors </w:t>
      </w:r>
    </w:p>
    <w:p w:rsidR="005A3966" w:rsidRDefault="005A3966" w:rsidP="005A3966">
      <w:pPr>
        <w:spacing w:after="0" w:line="276" w:lineRule="auto"/>
        <w:rPr>
          <w:rFonts w:ascii="Arial" w:eastAsia="Arial" w:hAnsi="Arial" w:cs="Arial"/>
          <w:color w:val="252525"/>
        </w:rPr>
      </w:pPr>
    </w:p>
    <w:p w:rsidR="005A3966" w:rsidRDefault="005A3966" w:rsidP="005A3966">
      <w:pPr>
        <w:spacing w:after="0" w:line="276" w:lineRule="auto"/>
        <w:rPr>
          <w:rFonts w:ascii="Arial" w:eastAsia="Arial" w:hAnsi="Arial" w:cs="Arial"/>
          <w:color w:val="252525"/>
        </w:rPr>
      </w:pPr>
    </w:p>
    <w:p w:rsidR="005A3966" w:rsidRDefault="005A3966" w:rsidP="005A3966">
      <w:pPr>
        <w:spacing w:after="0" w:line="276" w:lineRule="auto"/>
        <w:rPr>
          <w:rFonts w:ascii="Arial" w:eastAsia="Arial" w:hAnsi="Arial" w:cs="Arial"/>
          <w:color w:val="252525"/>
        </w:rPr>
      </w:pPr>
    </w:p>
    <w:p w:rsidR="00CA499D" w:rsidRPr="00CA499D" w:rsidRDefault="00CA499D" w:rsidP="005A3966">
      <w:pPr>
        <w:spacing w:after="0" w:line="276" w:lineRule="auto"/>
        <w:rPr>
          <w:rFonts w:ascii="Arial" w:eastAsia="Arial" w:hAnsi="Arial" w:cs="Arial"/>
          <w:color w:val="252525"/>
        </w:rPr>
      </w:pPr>
      <w:r w:rsidRPr="00CA499D">
        <w:rPr>
          <w:rFonts w:ascii="Arial" w:eastAsia="Arial" w:hAnsi="Arial" w:cs="Arial"/>
          <w:color w:val="252525"/>
        </w:rPr>
        <w:t xml:space="preserve">should be the priority, since captive breeding and ex-situ breeding alone cannot turn the tables around.  But a long-term natural and sustainable solution is required to prevent the extinction of the Kashmir stag and to maintain the ecological integrity. </w:t>
      </w:r>
      <w:r w:rsidR="00EB07C2">
        <w:rPr>
          <w:rFonts w:ascii="Arial" w:eastAsia="Arial" w:hAnsi="Arial" w:cs="Arial"/>
          <w:color w:val="252525"/>
        </w:rPr>
        <w:t xml:space="preserve">This research will help in validating the success of natural corridors in bringing back a species from the brink of extinction and thus in future will help in </w:t>
      </w:r>
      <w:r w:rsidR="00E373A4">
        <w:rPr>
          <w:rFonts w:ascii="Arial" w:eastAsia="Arial" w:hAnsi="Arial" w:cs="Arial"/>
          <w:color w:val="252525"/>
        </w:rPr>
        <w:t>resolving the issue with any other species with the readymade blueprint.</w:t>
      </w:r>
    </w:p>
    <w:p w:rsidR="00F90540" w:rsidRPr="00353E97" w:rsidRDefault="00F90540" w:rsidP="005A3966">
      <w:pPr>
        <w:spacing w:after="0" w:line="276" w:lineRule="auto"/>
        <w:rPr>
          <w:rFonts w:ascii="Arial" w:eastAsia="Arial" w:hAnsi="Arial" w:cs="Arial"/>
          <w:color w:val="252525"/>
        </w:rPr>
      </w:pPr>
    </w:p>
    <w:p w:rsidR="00353E97" w:rsidRDefault="00353E97" w:rsidP="005A3966">
      <w:pPr>
        <w:spacing w:after="0" w:line="276" w:lineRule="auto"/>
        <w:rPr>
          <w:rFonts w:ascii="Arial" w:eastAsia="Arial" w:hAnsi="Arial" w:cs="Arial"/>
          <w:b/>
          <w:color w:val="252525"/>
        </w:rPr>
      </w:pPr>
      <w:r w:rsidRPr="00353E97">
        <w:rPr>
          <w:rFonts w:ascii="Arial" w:eastAsia="Arial" w:hAnsi="Arial" w:cs="Arial"/>
          <w:b/>
          <w:color w:val="252525"/>
        </w:rPr>
        <w:t> </w:t>
      </w:r>
    </w:p>
    <w:p w:rsidR="007F2589" w:rsidRPr="002C21F5" w:rsidRDefault="00735878" w:rsidP="005A3966">
      <w:pPr>
        <w:spacing w:after="0" w:line="276" w:lineRule="auto"/>
        <w:rPr>
          <w:b/>
        </w:rPr>
      </w:pPr>
      <w:r w:rsidRPr="002C21F5">
        <w:rPr>
          <w:rFonts w:ascii="Arial" w:eastAsia="Arial" w:hAnsi="Arial" w:cs="Arial"/>
          <w:b/>
          <w:color w:val="252525"/>
        </w:rPr>
        <w:t>P</w:t>
      </w:r>
      <w:r w:rsidR="002C21F5" w:rsidRPr="002C21F5">
        <w:rPr>
          <w:rFonts w:ascii="Arial" w:eastAsia="Arial" w:hAnsi="Arial" w:cs="Arial"/>
          <w:b/>
          <w:color w:val="252525"/>
        </w:rPr>
        <w:t>roject objectives</w:t>
      </w:r>
    </w:p>
    <w:p w:rsidR="007F2589" w:rsidRPr="00A55227" w:rsidRDefault="007F2589" w:rsidP="005A3966">
      <w:pPr>
        <w:spacing w:after="0" w:line="276" w:lineRule="auto"/>
        <w:rPr>
          <w:rFonts w:ascii="Arial" w:hAnsi="Arial" w:cs="Arial"/>
        </w:rPr>
      </w:pPr>
    </w:p>
    <w:p w:rsidR="00E373A4" w:rsidRPr="00E373A4" w:rsidRDefault="00735878" w:rsidP="005A3966">
      <w:pPr>
        <w:pStyle w:val="ListParagraph"/>
        <w:numPr>
          <w:ilvl w:val="0"/>
          <w:numId w:val="1"/>
        </w:numPr>
        <w:spacing w:after="0" w:line="276" w:lineRule="auto"/>
      </w:pPr>
      <w:r w:rsidRPr="00E373A4">
        <w:rPr>
          <w:rFonts w:ascii="Arial" w:eastAsia="Arial" w:hAnsi="Arial" w:cs="Arial"/>
          <w:color w:val="252525"/>
        </w:rPr>
        <w:t>To calculate the current population size and gender ratio of the Kashmir stag.</w:t>
      </w:r>
    </w:p>
    <w:p w:rsidR="00E373A4" w:rsidRPr="00E373A4" w:rsidRDefault="00E373A4" w:rsidP="005A3966">
      <w:pPr>
        <w:spacing w:after="0" w:line="276" w:lineRule="auto"/>
        <w:ind w:left="360"/>
      </w:pPr>
    </w:p>
    <w:p w:rsidR="00E1370C" w:rsidRPr="00E1370C" w:rsidRDefault="00735878" w:rsidP="005A3966">
      <w:pPr>
        <w:pStyle w:val="ListParagraph"/>
        <w:numPr>
          <w:ilvl w:val="0"/>
          <w:numId w:val="1"/>
        </w:numPr>
        <w:spacing w:after="0" w:line="276" w:lineRule="auto"/>
      </w:pPr>
      <w:r w:rsidRPr="00E373A4">
        <w:rPr>
          <w:rFonts w:ascii="Arial" w:eastAsia="Arial" w:hAnsi="Arial" w:cs="Arial"/>
          <w:color w:val="252525"/>
        </w:rPr>
        <w:t>To assess the genetic diversity</w:t>
      </w:r>
      <w:r w:rsidR="00E1370C">
        <w:rPr>
          <w:rFonts w:ascii="Arial" w:eastAsia="Arial" w:hAnsi="Arial" w:cs="Arial"/>
          <w:color w:val="252525"/>
        </w:rPr>
        <w:t xml:space="preserve"> among the surviving member of the species</w:t>
      </w:r>
      <w:r w:rsidRPr="00E373A4">
        <w:rPr>
          <w:rFonts w:ascii="Arial" w:eastAsia="Arial" w:hAnsi="Arial" w:cs="Arial"/>
          <w:color w:val="252525"/>
        </w:rPr>
        <w:t xml:space="preserve"> </w:t>
      </w:r>
    </w:p>
    <w:p w:rsidR="00E1370C" w:rsidRPr="00E1370C" w:rsidRDefault="00E1370C" w:rsidP="005A3966">
      <w:pPr>
        <w:pStyle w:val="ListParagraph"/>
        <w:spacing w:line="276" w:lineRule="auto"/>
        <w:rPr>
          <w:rFonts w:ascii="Arial" w:eastAsia="Arial" w:hAnsi="Arial" w:cs="Arial"/>
          <w:color w:val="252525"/>
        </w:rPr>
      </w:pPr>
    </w:p>
    <w:p w:rsidR="007F2589" w:rsidRPr="00A55227" w:rsidRDefault="00E1370C" w:rsidP="005A3966">
      <w:pPr>
        <w:pStyle w:val="ListParagraph"/>
        <w:numPr>
          <w:ilvl w:val="0"/>
          <w:numId w:val="1"/>
        </w:numPr>
        <w:spacing w:after="0" w:line="276" w:lineRule="auto"/>
      </w:pPr>
      <w:r>
        <w:rPr>
          <w:rFonts w:ascii="Arial" w:eastAsia="Arial" w:hAnsi="Arial" w:cs="Arial"/>
          <w:color w:val="252525"/>
        </w:rPr>
        <w:t>To s</w:t>
      </w:r>
      <w:r w:rsidR="00735878" w:rsidRPr="00E373A4">
        <w:rPr>
          <w:rFonts w:ascii="Arial" w:eastAsia="Arial" w:hAnsi="Arial" w:cs="Arial"/>
          <w:color w:val="252525"/>
        </w:rPr>
        <w:t>tudy the level of inbreeding within the population.</w:t>
      </w:r>
    </w:p>
    <w:p w:rsidR="007F2589" w:rsidRPr="00A55227" w:rsidRDefault="007F2589" w:rsidP="005A3966">
      <w:pPr>
        <w:spacing w:after="0" w:line="276" w:lineRule="auto"/>
        <w:rPr>
          <w:rFonts w:ascii="Arial" w:hAnsi="Arial" w:cs="Arial"/>
        </w:rPr>
      </w:pPr>
    </w:p>
    <w:p w:rsidR="007F2589" w:rsidRPr="00A55227" w:rsidRDefault="00735878" w:rsidP="005A3966">
      <w:pPr>
        <w:pStyle w:val="ListParagraph"/>
        <w:numPr>
          <w:ilvl w:val="0"/>
          <w:numId w:val="1"/>
        </w:numPr>
        <w:spacing w:after="0" w:line="276" w:lineRule="auto"/>
      </w:pPr>
      <w:r w:rsidRPr="00E373A4">
        <w:rPr>
          <w:rFonts w:ascii="Arial" w:eastAsia="Arial" w:hAnsi="Arial" w:cs="Arial"/>
          <w:color w:val="252525"/>
        </w:rPr>
        <w:t>To assess</w:t>
      </w:r>
      <w:r w:rsidR="00E373A4">
        <w:rPr>
          <w:rFonts w:ascii="Arial" w:eastAsia="Arial" w:hAnsi="Arial" w:cs="Arial"/>
          <w:color w:val="252525"/>
        </w:rPr>
        <w:t xml:space="preserve"> presence of any active corridors and</w:t>
      </w:r>
      <w:r w:rsidRPr="00E373A4">
        <w:rPr>
          <w:rFonts w:ascii="Arial" w:eastAsia="Arial" w:hAnsi="Arial" w:cs="Arial"/>
          <w:color w:val="252525"/>
        </w:rPr>
        <w:t xml:space="preserve"> </w:t>
      </w:r>
      <w:r w:rsidR="00E373A4">
        <w:rPr>
          <w:rFonts w:ascii="Arial" w:eastAsia="Arial" w:hAnsi="Arial" w:cs="Arial"/>
          <w:color w:val="252525"/>
        </w:rPr>
        <w:t>current</w:t>
      </w:r>
      <w:r w:rsidRPr="00E373A4">
        <w:rPr>
          <w:rFonts w:ascii="Arial" w:eastAsia="Arial" w:hAnsi="Arial" w:cs="Arial"/>
          <w:color w:val="252525"/>
        </w:rPr>
        <w:t xml:space="preserve"> habitat connectivity between fragmented habitat segments.</w:t>
      </w:r>
    </w:p>
    <w:p w:rsidR="007F2589" w:rsidRPr="00A55227" w:rsidRDefault="007F2589" w:rsidP="005A3966">
      <w:pPr>
        <w:spacing w:after="0" w:line="276" w:lineRule="auto"/>
        <w:rPr>
          <w:rFonts w:ascii="Arial" w:hAnsi="Arial" w:cs="Arial"/>
        </w:rPr>
      </w:pPr>
    </w:p>
    <w:p w:rsidR="007F2589" w:rsidRPr="00A55227" w:rsidRDefault="00735878" w:rsidP="005A3966">
      <w:pPr>
        <w:pStyle w:val="ListParagraph"/>
        <w:numPr>
          <w:ilvl w:val="0"/>
          <w:numId w:val="1"/>
        </w:numPr>
        <w:spacing w:after="0" w:line="276" w:lineRule="auto"/>
      </w:pPr>
      <w:r w:rsidRPr="00E373A4">
        <w:rPr>
          <w:rFonts w:ascii="Arial" w:eastAsia="Arial" w:hAnsi="Arial" w:cs="Arial"/>
          <w:color w:val="252525"/>
        </w:rPr>
        <w:t xml:space="preserve">To identify and study </w:t>
      </w:r>
      <w:r w:rsidR="00E373A4">
        <w:rPr>
          <w:rFonts w:ascii="Arial" w:eastAsia="Arial" w:hAnsi="Arial" w:cs="Arial"/>
          <w:color w:val="252525"/>
        </w:rPr>
        <w:t xml:space="preserve">the potential </w:t>
      </w:r>
      <w:r w:rsidRPr="00E373A4">
        <w:rPr>
          <w:rFonts w:ascii="Arial" w:eastAsia="Arial" w:hAnsi="Arial" w:cs="Arial"/>
          <w:color w:val="252525"/>
        </w:rPr>
        <w:t>natural corridors that could restore gene flow between populations.</w:t>
      </w:r>
    </w:p>
    <w:p w:rsidR="007F2589" w:rsidRPr="00A55227" w:rsidRDefault="007F2589" w:rsidP="005A3966">
      <w:pPr>
        <w:spacing w:after="0" w:line="276" w:lineRule="auto"/>
        <w:rPr>
          <w:rFonts w:ascii="Arial" w:hAnsi="Arial" w:cs="Arial"/>
        </w:rPr>
      </w:pPr>
    </w:p>
    <w:p w:rsidR="007F2589" w:rsidRPr="00E1370C" w:rsidRDefault="00735878" w:rsidP="005A3966">
      <w:pPr>
        <w:pStyle w:val="ListParagraph"/>
        <w:numPr>
          <w:ilvl w:val="0"/>
          <w:numId w:val="1"/>
        </w:numPr>
        <w:spacing w:after="0" w:line="276" w:lineRule="auto"/>
      </w:pPr>
      <w:r w:rsidRPr="00E373A4">
        <w:rPr>
          <w:rFonts w:ascii="Arial" w:eastAsia="Arial" w:hAnsi="Arial" w:cs="Arial"/>
          <w:color w:val="252525"/>
        </w:rPr>
        <w:t>To recommend landscape modification or protection strategies based on corridor suitability.</w:t>
      </w:r>
    </w:p>
    <w:p w:rsidR="00E1370C" w:rsidRPr="00A55227" w:rsidRDefault="00E1370C" w:rsidP="005A3966">
      <w:pPr>
        <w:spacing w:after="0" w:line="276" w:lineRule="auto"/>
      </w:pPr>
    </w:p>
    <w:p w:rsidR="007F2589" w:rsidRPr="00A55227" w:rsidRDefault="007F2589" w:rsidP="005A3966">
      <w:pPr>
        <w:spacing w:after="0" w:line="276" w:lineRule="auto"/>
        <w:rPr>
          <w:rFonts w:ascii="Arial" w:hAnsi="Arial" w:cs="Arial"/>
        </w:rPr>
      </w:pPr>
    </w:p>
    <w:p w:rsidR="007F2589" w:rsidRDefault="002C21F5" w:rsidP="005A3966">
      <w:pPr>
        <w:spacing w:after="0" w:line="276" w:lineRule="auto"/>
        <w:rPr>
          <w:rFonts w:ascii="Arial" w:eastAsia="Arial" w:hAnsi="Arial" w:cs="Arial"/>
          <w:b/>
          <w:color w:val="252525"/>
        </w:rPr>
      </w:pPr>
      <w:r w:rsidRPr="002C21F5">
        <w:rPr>
          <w:rFonts w:ascii="Arial" w:eastAsia="Arial" w:hAnsi="Arial" w:cs="Arial"/>
          <w:b/>
          <w:color w:val="252525"/>
        </w:rPr>
        <w:t>Project hypothesis</w:t>
      </w:r>
    </w:p>
    <w:p w:rsidR="00E1370C" w:rsidRDefault="00E1370C" w:rsidP="005A3966">
      <w:pPr>
        <w:spacing w:after="0" w:line="276" w:lineRule="auto"/>
        <w:rPr>
          <w:b/>
        </w:rPr>
      </w:pPr>
    </w:p>
    <w:p w:rsidR="00E1370C" w:rsidRPr="002C21F5" w:rsidRDefault="00E1370C" w:rsidP="005A3966">
      <w:pPr>
        <w:spacing w:after="0" w:line="276" w:lineRule="auto"/>
        <w:rPr>
          <w:b/>
        </w:rPr>
      </w:pPr>
    </w:p>
    <w:p w:rsidR="00E1370C" w:rsidRDefault="00735878" w:rsidP="005A3966">
      <w:pPr>
        <w:spacing w:after="0" w:line="276" w:lineRule="auto"/>
        <w:rPr>
          <w:rFonts w:ascii="Arial" w:eastAsia="Arial" w:hAnsi="Arial" w:cs="Arial"/>
          <w:color w:val="252525"/>
        </w:rPr>
      </w:pPr>
      <w:r w:rsidRPr="00A55227">
        <w:rPr>
          <w:rFonts w:ascii="Arial" w:eastAsia="Arial" w:hAnsi="Arial" w:cs="Arial"/>
          <w:color w:val="252525"/>
        </w:rPr>
        <w:t>If</w:t>
      </w:r>
      <w:r w:rsidR="00E1370C">
        <w:rPr>
          <w:rFonts w:ascii="Arial" w:eastAsia="Arial" w:hAnsi="Arial" w:cs="Arial"/>
          <w:color w:val="252525"/>
        </w:rPr>
        <w:t xml:space="preserve"> all the </w:t>
      </w:r>
      <w:proofErr w:type="gramStart"/>
      <w:r w:rsidR="00E1370C">
        <w:rPr>
          <w:rFonts w:ascii="Arial" w:eastAsia="Arial" w:hAnsi="Arial" w:cs="Arial"/>
          <w:color w:val="252525"/>
        </w:rPr>
        <w:t>potential ,</w:t>
      </w:r>
      <w:proofErr w:type="gramEnd"/>
      <w:r w:rsidR="00E1370C">
        <w:rPr>
          <w:rFonts w:ascii="Arial" w:eastAsia="Arial" w:hAnsi="Arial" w:cs="Arial"/>
          <w:color w:val="252525"/>
        </w:rPr>
        <w:t xml:space="preserve"> destroyed and abandoned natural corridors will be mapped , reconnected and made accessible to the hangul species while fulfilling the</w:t>
      </w:r>
      <w:r w:rsidR="00F22438">
        <w:rPr>
          <w:rFonts w:ascii="Arial" w:eastAsia="Arial" w:hAnsi="Arial" w:cs="Arial"/>
          <w:color w:val="252525"/>
        </w:rPr>
        <w:t>ir</w:t>
      </w:r>
      <w:r w:rsidR="00E1370C">
        <w:rPr>
          <w:rFonts w:ascii="Arial" w:eastAsia="Arial" w:hAnsi="Arial" w:cs="Arial"/>
          <w:color w:val="252525"/>
        </w:rPr>
        <w:t xml:space="preserve"> </w:t>
      </w:r>
      <w:r w:rsidR="00F22438">
        <w:rPr>
          <w:rFonts w:ascii="Arial" w:eastAsia="Arial" w:hAnsi="Arial" w:cs="Arial"/>
          <w:color w:val="252525"/>
        </w:rPr>
        <w:t>conditions</w:t>
      </w:r>
      <w:r w:rsidR="00E1370C">
        <w:rPr>
          <w:rFonts w:ascii="Arial" w:eastAsia="Arial" w:hAnsi="Arial" w:cs="Arial"/>
          <w:color w:val="252525"/>
        </w:rPr>
        <w:t xml:space="preserve">  to start exploring them . Then </w:t>
      </w:r>
      <w:proofErr w:type="spellStart"/>
      <w:r w:rsidR="00E1370C">
        <w:rPr>
          <w:rFonts w:ascii="Arial" w:eastAsia="Arial" w:hAnsi="Arial" w:cs="Arial"/>
          <w:color w:val="252525"/>
        </w:rPr>
        <w:t>its</w:t>
      </w:r>
      <w:proofErr w:type="spellEnd"/>
      <w:r w:rsidR="00E1370C">
        <w:rPr>
          <w:rFonts w:ascii="Arial" w:eastAsia="Arial" w:hAnsi="Arial" w:cs="Arial"/>
          <w:color w:val="252525"/>
        </w:rPr>
        <w:t xml:space="preserve"> going to act as a bridge that will facilitate the flow of genes across the various fragmented and isolated patches. </w:t>
      </w:r>
      <w:r w:rsidR="00F22438">
        <w:rPr>
          <w:rFonts w:ascii="Arial" w:eastAsia="Arial" w:hAnsi="Arial" w:cs="Arial"/>
          <w:color w:val="252525"/>
        </w:rPr>
        <w:t xml:space="preserve">As a result, the overall population will rise, male calf health will </w:t>
      </w:r>
      <w:proofErr w:type="gramStart"/>
      <w:r w:rsidR="00F22438">
        <w:rPr>
          <w:rFonts w:ascii="Arial" w:eastAsia="Arial" w:hAnsi="Arial" w:cs="Arial"/>
          <w:color w:val="252525"/>
        </w:rPr>
        <w:t>improve ,</w:t>
      </w:r>
      <w:proofErr w:type="gramEnd"/>
      <w:r w:rsidR="00F22438">
        <w:rPr>
          <w:rFonts w:ascii="Arial" w:eastAsia="Arial" w:hAnsi="Arial" w:cs="Arial"/>
          <w:color w:val="252525"/>
        </w:rPr>
        <w:t xml:space="preserve">  the skewed gender ratio will get balanced and the genetic disparity will also get stabilized. </w:t>
      </w:r>
      <w:proofErr w:type="gramStart"/>
      <w:r w:rsidR="00F22438">
        <w:rPr>
          <w:rFonts w:ascii="Arial" w:eastAsia="Arial" w:hAnsi="Arial" w:cs="Arial"/>
          <w:color w:val="252525"/>
        </w:rPr>
        <w:t>Thus</w:t>
      </w:r>
      <w:proofErr w:type="gramEnd"/>
      <w:r w:rsidR="00F22438">
        <w:rPr>
          <w:rFonts w:ascii="Arial" w:eastAsia="Arial" w:hAnsi="Arial" w:cs="Arial"/>
          <w:color w:val="252525"/>
        </w:rPr>
        <w:t xml:space="preserve"> the instrumentation of the ecological corridors will supress the negative impacts of the inbreeding and support the overall growth of the species.</w:t>
      </w:r>
    </w:p>
    <w:p w:rsidR="00E1370C" w:rsidRDefault="00E1370C" w:rsidP="005A3966">
      <w:pPr>
        <w:spacing w:after="0" w:line="276" w:lineRule="auto"/>
        <w:rPr>
          <w:rFonts w:ascii="Arial" w:eastAsia="Arial" w:hAnsi="Arial" w:cs="Arial"/>
          <w:color w:val="252525"/>
        </w:rPr>
      </w:pPr>
    </w:p>
    <w:p w:rsidR="007F2589" w:rsidRPr="00A55227" w:rsidRDefault="007F2589" w:rsidP="005A3966">
      <w:pPr>
        <w:spacing w:after="0" w:line="276" w:lineRule="auto"/>
        <w:rPr>
          <w:rFonts w:ascii="Arial" w:hAnsi="Arial" w:cs="Arial"/>
        </w:rPr>
      </w:pPr>
    </w:p>
    <w:p w:rsidR="007F2589" w:rsidRPr="002C21F5" w:rsidRDefault="00735878" w:rsidP="005A3966">
      <w:pPr>
        <w:spacing w:after="0" w:line="276" w:lineRule="auto"/>
        <w:rPr>
          <w:b/>
        </w:rPr>
      </w:pPr>
      <w:r w:rsidRPr="002C21F5">
        <w:rPr>
          <w:rFonts w:ascii="Arial" w:eastAsia="Arial" w:hAnsi="Arial" w:cs="Arial"/>
          <w:b/>
          <w:color w:val="252525"/>
        </w:rPr>
        <w:t>P</w:t>
      </w:r>
      <w:r w:rsidR="002C21F5" w:rsidRPr="002C21F5">
        <w:rPr>
          <w:rFonts w:ascii="Arial" w:eastAsia="Arial" w:hAnsi="Arial" w:cs="Arial"/>
          <w:b/>
          <w:color w:val="252525"/>
        </w:rPr>
        <w:t>redictions</w:t>
      </w:r>
    </w:p>
    <w:p w:rsidR="00A55227" w:rsidRPr="00A55227" w:rsidRDefault="00A55227" w:rsidP="005A3966">
      <w:pPr>
        <w:spacing w:after="0" w:line="276" w:lineRule="auto"/>
      </w:pPr>
    </w:p>
    <w:p w:rsidR="007F2589" w:rsidRPr="00A55227" w:rsidRDefault="00735878" w:rsidP="005A3966">
      <w:pPr>
        <w:pStyle w:val="ListParagraph"/>
        <w:numPr>
          <w:ilvl w:val="0"/>
          <w:numId w:val="2"/>
        </w:numPr>
        <w:spacing w:after="0" w:line="276" w:lineRule="auto"/>
      </w:pPr>
      <w:r w:rsidRPr="00F22438">
        <w:rPr>
          <w:rFonts w:ascii="Arial" w:eastAsia="Arial" w:hAnsi="Arial" w:cs="Arial"/>
          <w:color w:val="252525"/>
        </w:rPr>
        <w:t>Animals connected through restored natural corridors will show greater genetic variety and improved calf health.</w:t>
      </w:r>
    </w:p>
    <w:p w:rsidR="007F2589" w:rsidRPr="00A55227" w:rsidRDefault="007F2589" w:rsidP="005A3966">
      <w:pPr>
        <w:spacing w:after="0" w:line="276" w:lineRule="auto"/>
        <w:rPr>
          <w:rFonts w:ascii="Arial" w:hAnsi="Arial" w:cs="Arial"/>
        </w:rPr>
      </w:pPr>
    </w:p>
    <w:p w:rsidR="007F2589" w:rsidRPr="00A55227" w:rsidRDefault="00735878" w:rsidP="005A3966">
      <w:pPr>
        <w:pStyle w:val="ListParagraph"/>
        <w:numPr>
          <w:ilvl w:val="0"/>
          <w:numId w:val="2"/>
        </w:numPr>
        <w:spacing w:after="0" w:line="276" w:lineRule="auto"/>
      </w:pPr>
      <w:r w:rsidRPr="00F22438">
        <w:rPr>
          <w:rFonts w:ascii="Arial" w:eastAsia="Arial" w:hAnsi="Arial" w:cs="Arial"/>
          <w:color w:val="252525"/>
        </w:rPr>
        <w:t>Isolated populations will continue to suffer from inbreeding depression.</w:t>
      </w:r>
    </w:p>
    <w:p w:rsidR="007F2589" w:rsidRPr="00A55227" w:rsidRDefault="007F2589" w:rsidP="005A3966">
      <w:pPr>
        <w:spacing w:after="0" w:line="276" w:lineRule="auto"/>
        <w:rPr>
          <w:rFonts w:ascii="Arial" w:hAnsi="Arial" w:cs="Arial"/>
        </w:rPr>
      </w:pPr>
    </w:p>
    <w:p w:rsidR="007F2589" w:rsidRDefault="00735878" w:rsidP="005A3966">
      <w:pPr>
        <w:pStyle w:val="ListParagraph"/>
        <w:numPr>
          <w:ilvl w:val="0"/>
          <w:numId w:val="2"/>
        </w:numPr>
        <w:spacing w:after="0" w:line="276" w:lineRule="auto"/>
        <w:rPr>
          <w:rFonts w:ascii="Arial" w:eastAsia="Arial" w:hAnsi="Arial" w:cs="Arial"/>
          <w:color w:val="252525"/>
        </w:rPr>
      </w:pPr>
      <w:r w:rsidRPr="00F22438">
        <w:rPr>
          <w:rFonts w:ascii="Arial" w:eastAsia="Arial" w:hAnsi="Arial" w:cs="Arial"/>
          <w:color w:val="252525"/>
        </w:rPr>
        <w:t>Landscape connectivity indices will correlate positively with genetic exchange markers</w:t>
      </w:r>
      <w:r w:rsidR="00F22438">
        <w:rPr>
          <w:rFonts w:ascii="Arial" w:eastAsia="Arial" w:hAnsi="Arial" w:cs="Arial"/>
          <w:color w:val="252525"/>
        </w:rPr>
        <w:t>.</w:t>
      </w:r>
    </w:p>
    <w:p w:rsidR="00F22438" w:rsidRPr="00F22438" w:rsidRDefault="00F22438" w:rsidP="005A3966">
      <w:pPr>
        <w:pStyle w:val="ListParagraph"/>
        <w:spacing w:line="276" w:lineRule="auto"/>
        <w:rPr>
          <w:rFonts w:ascii="Arial" w:eastAsia="Arial" w:hAnsi="Arial" w:cs="Arial"/>
          <w:color w:val="252525"/>
        </w:rPr>
      </w:pPr>
    </w:p>
    <w:p w:rsidR="00F22438" w:rsidRDefault="00F22438" w:rsidP="005A3966">
      <w:pPr>
        <w:pStyle w:val="ListParagraph"/>
        <w:numPr>
          <w:ilvl w:val="0"/>
          <w:numId w:val="2"/>
        </w:numPr>
        <w:spacing w:after="0" w:line="276" w:lineRule="auto"/>
        <w:rPr>
          <w:rFonts w:ascii="Arial" w:eastAsia="Arial" w:hAnsi="Arial" w:cs="Arial"/>
          <w:color w:val="252525"/>
        </w:rPr>
      </w:pPr>
      <w:r>
        <w:rPr>
          <w:rFonts w:ascii="Arial" w:eastAsia="Arial" w:hAnsi="Arial" w:cs="Arial"/>
          <w:color w:val="252525"/>
        </w:rPr>
        <w:t>The skewed sex ratio will get balanced.</w:t>
      </w:r>
    </w:p>
    <w:p w:rsidR="00F22438" w:rsidRPr="00F22438" w:rsidRDefault="00F22438" w:rsidP="005A3966">
      <w:pPr>
        <w:pStyle w:val="ListParagraph"/>
        <w:spacing w:line="276" w:lineRule="auto"/>
        <w:rPr>
          <w:rFonts w:ascii="Arial" w:eastAsia="Arial" w:hAnsi="Arial" w:cs="Arial"/>
          <w:color w:val="252525"/>
        </w:rPr>
      </w:pPr>
    </w:p>
    <w:p w:rsidR="00F22438" w:rsidRDefault="00F22438" w:rsidP="005A3966">
      <w:pPr>
        <w:pStyle w:val="ListParagraph"/>
        <w:numPr>
          <w:ilvl w:val="0"/>
          <w:numId w:val="2"/>
        </w:numPr>
        <w:spacing w:after="0" w:line="276" w:lineRule="auto"/>
        <w:rPr>
          <w:rFonts w:ascii="Arial" w:eastAsia="Arial" w:hAnsi="Arial" w:cs="Arial"/>
          <w:color w:val="252525"/>
        </w:rPr>
      </w:pPr>
      <w:r>
        <w:rPr>
          <w:rFonts w:ascii="Arial" w:eastAsia="Arial" w:hAnsi="Arial" w:cs="Arial"/>
          <w:color w:val="252525"/>
        </w:rPr>
        <w:t xml:space="preserve">The risk of Human and </w:t>
      </w:r>
      <w:proofErr w:type="gramStart"/>
      <w:r>
        <w:rPr>
          <w:rFonts w:ascii="Arial" w:eastAsia="Arial" w:hAnsi="Arial" w:cs="Arial"/>
          <w:color w:val="252525"/>
        </w:rPr>
        <w:t>other</w:t>
      </w:r>
      <w:proofErr w:type="gramEnd"/>
      <w:r>
        <w:rPr>
          <w:rFonts w:ascii="Arial" w:eastAsia="Arial" w:hAnsi="Arial" w:cs="Arial"/>
          <w:color w:val="252525"/>
        </w:rPr>
        <w:t xml:space="preserve"> predator conflict will minimize</w:t>
      </w:r>
    </w:p>
    <w:p w:rsidR="00F22438" w:rsidRPr="00F22438" w:rsidRDefault="00F22438" w:rsidP="005A3966">
      <w:pPr>
        <w:pStyle w:val="ListParagraph"/>
        <w:spacing w:line="276" w:lineRule="auto"/>
        <w:rPr>
          <w:rFonts w:ascii="Arial" w:eastAsia="Arial" w:hAnsi="Arial" w:cs="Arial"/>
          <w:color w:val="252525"/>
        </w:rPr>
      </w:pPr>
    </w:p>
    <w:p w:rsidR="00F22438" w:rsidRDefault="00F22438" w:rsidP="005A3966">
      <w:pPr>
        <w:pStyle w:val="ListParagraph"/>
        <w:numPr>
          <w:ilvl w:val="0"/>
          <w:numId w:val="2"/>
        </w:numPr>
        <w:spacing w:after="0" w:line="276" w:lineRule="auto"/>
        <w:rPr>
          <w:rFonts w:ascii="Arial" w:eastAsia="Arial" w:hAnsi="Arial" w:cs="Arial"/>
          <w:color w:val="252525"/>
        </w:rPr>
      </w:pPr>
      <w:r>
        <w:rPr>
          <w:rFonts w:ascii="Arial" w:eastAsia="Arial" w:hAnsi="Arial" w:cs="Arial"/>
          <w:color w:val="252525"/>
        </w:rPr>
        <w:t xml:space="preserve"> They will be freely exploring and establishing new breeding and foraging grounds.</w:t>
      </w:r>
    </w:p>
    <w:p w:rsidR="00F22438" w:rsidRPr="00F22438" w:rsidRDefault="00F22438" w:rsidP="005A3966">
      <w:pPr>
        <w:pStyle w:val="ListParagraph"/>
        <w:spacing w:line="276" w:lineRule="auto"/>
        <w:rPr>
          <w:rFonts w:ascii="Arial" w:eastAsia="Arial" w:hAnsi="Arial" w:cs="Arial"/>
          <w:color w:val="252525"/>
        </w:rPr>
      </w:pPr>
    </w:p>
    <w:p w:rsidR="00F22438" w:rsidRPr="001260B9" w:rsidRDefault="00F22438" w:rsidP="005A3966">
      <w:pPr>
        <w:spacing w:after="0" w:line="276" w:lineRule="auto"/>
        <w:rPr>
          <w:rFonts w:ascii="Arial" w:eastAsia="Arial" w:hAnsi="Arial" w:cs="Arial"/>
          <w:color w:val="252525"/>
        </w:rPr>
      </w:pPr>
      <w:r w:rsidRPr="001260B9">
        <w:rPr>
          <w:rFonts w:ascii="Arial" w:eastAsia="Arial" w:hAnsi="Arial" w:cs="Arial"/>
          <w:color w:val="252525"/>
        </w:rPr>
        <w:t xml:space="preserve"> </w:t>
      </w:r>
    </w:p>
    <w:p w:rsidR="00A55227" w:rsidRDefault="00A55227" w:rsidP="005A3966">
      <w:pPr>
        <w:spacing w:after="0" w:line="276" w:lineRule="auto"/>
      </w:pPr>
    </w:p>
    <w:p w:rsidR="00A55227" w:rsidRDefault="00A55227" w:rsidP="005A3966">
      <w:pPr>
        <w:spacing w:after="0" w:line="276" w:lineRule="auto"/>
      </w:pPr>
    </w:p>
    <w:p w:rsidR="00A55227" w:rsidRDefault="00A55227" w:rsidP="005A3966">
      <w:pPr>
        <w:spacing w:after="0" w:line="276" w:lineRule="auto"/>
      </w:pPr>
    </w:p>
    <w:p w:rsidR="00A55227" w:rsidRDefault="00A55227" w:rsidP="005A3966">
      <w:pPr>
        <w:spacing w:after="0" w:line="276" w:lineRule="auto"/>
      </w:pPr>
    </w:p>
    <w:p w:rsidR="007F2589" w:rsidRPr="002C21F5" w:rsidRDefault="00735878" w:rsidP="005A3966">
      <w:pPr>
        <w:spacing w:after="0" w:line="276" w:lineRule="auto"/>
        <w:rPr>
          <w:rFonts w:ascii="Arial" w:hAnsi="Arial" w:cs="Arial"/>
          <w:b/>
        </w:rPr>
      </w:pPr>
      <w:r w:rsidRPr="002C21F5">
        <w:rPr>
          <w:rFonts w:ascii="Arial" w:eastAsia="Arial" w:hAnsi="Arial" w:cs="Arial"/>
          <w:b/>
          <w:color w:val="252525"/>
        </w:rPr>
        <w:t>Methods</w:t>
      </w:r>
    </w:p>
    <w:p w:rsidR="007F2589" w:rsidRPr="00A55227" w:rsidRDefault="007F2589" w:rsidP="005A3966">
      <w:pPr>
        <w:spacing w:after="0" w:line="276" w:lineRule="auto"/>
        <w:rPr>
          <w:rFonts w:ascii="Arial" w:hAnsi="Arial" w:cs="Arial"/>
        </w:rPr>
      </w:pPr>
    </w:p>
    <w:p w:rsidR="007F2589" w:rsidRDefault="00735878" w:rsidP="005A3966">
      <w:pPr>
        <w:spacing w:after="0" w:line="276" w:lineRule="auto"/>
        <w:rPr>
          <w:rFonts w:ascii="Arial" w:eastAsia="Arial" w:hAnsi="Arial" w:cs="Arial"/>
          <w:color w:val="252525"/>
        </w:rPr>
      </w:pPr>
      <w:r w:rsidRPr="00A55227">
        <w:rPr>
          <w:rFonts w:ascii="Arial" w:eastAsia="Arial" w:hAnsi="Arial" w:cs="Arial"/>
          <w:color w:val="252525"/>
        </w:rPr>
        <w:t xml:space="preserve">Study Area </w:t>
      </w:r>
    </w:p>
    <w:p w:rsidR="001260B9" w:rsidRDefault="001260B9" w:rsidP="005A3966">
      <w:pPr>
        <w:spacing w:after="0" w:line="276" w:lineRule="auto"/>
        <w:rPr>
          <w:rFonts w:ascii="Arial" w:eastAsia="Arial" w:hAnsi="Arial" w:cs="Arial"/>
          <w:color w:val="252525"/>
        </w:rPr>
      </w:pPr>
    </w:p>
    <w:p w:rsidR="001260B9" w:rsidRPr="00A55227" w:rsidRDefault="001260B9" w:rsidP="005A3966">
      <w:pPr>
        <w:spacing w:after="0" w:line="276" w:lineRule="auto"/>
        <w:rPr>
          <w:rFonts w:ascii="Arial" w:hAnsi="Arial" w:cs="Arial"/>
        </w:rPr>
      </w:pPr>
      <w:proofErr w:type="spellStart"/>
      <w:r w:rsidRPr="001260B9">
        <w:rPr>
          <w:rFonts w:ascii="Arial" w:hAnsi="Arial" w:cs="Arial"/>
        </w:rPr>
        <w:t>Dachigam</w:t>
      </w:r>
      <w:proofErr w:type="spellEnd"/>
      <w:r w:rsidRPr="001260B9">
        <w:rPr>
          <w:rFonts w:ascii="Arial" w:hAnsi="Arial" w:cs="Arial"/>
        </w:rPr>
        <w:t xml:space="preserve"> National Park, which is situated in Srinagar, a significant city in the state of Jammu and </w:t>
      </w:r>
      <w:proofErr w:type="gramStart"/>
      <w:r w:rsidRPr="001260B9">
        <w:rPr>
          <w:rFonts w:ascii="Arial" w:hAnsi="Arial" w:cs="Arial"/>
        </w:rPr>
        <w:t>Kashmir ,</w:t>
      </w:r>
      <w:proofErr w:type="gramEnd"/>
      <w:r w:rsidRPr="001260B9">
        <w:rPr>
          <w:rFonts w:ascii="Arial" w:hAnsi="Arial" w:cs="Arial"/>
        </w:rPr>
        <w:t xml:space="preserve"> will be the site of the proposed study. </w:t>
      </w:r>
      <w:proofErr w:type="spellStart"/>
      <w:r w:rsidRPr="001260B9">
        <w:rPr>
          <w:rFonts w:ascii="Arial" w:hAnsi="Arial" w:cs="Arial"/>
        </w:rPr>
        <w:t>Dachigam</w:t>
      </w:r>
      <w:proofErr w:type="spellEnd"/>
      <w:r w:rsidRPr="001260B9">
        <w:rPr>
          <w:rFonts w:ascii="Arial" w:hAnsi="Arial" w:cs="Arial"/>
        </w:rPr>
        <w:t xml:space="preserve"> National Park occupies an area of approximately 144 square kilometres and is situated in the Western Himalayan </w:t>
      </w:r>
      <w:proofErr w:type="spellStart"/>
      <w:r w:rsidRPr="001260B9">
        <w:rPr>
          <w:rFonts w:ascii="Arial" w:hAnsi="Arial" w:cs="Arial"/>
        </w:rPr>
        <w:t>Zabarwan</w:t>
      </w:r>
      <w:proofErr w:type="spellEnd"/>
      <w:r w:rsidRPr="001260B9">
        <w:rPr>
          <w:rFonts w:ascii="Arial" w:hAnsi="Arial" w:cs="Arial"/>
        </w:rPr>
        <w:t xml:space="preserve"> range. Elevation of the park ranges </w:t>
      </w:r>
      <w:proofErr w:type="gramStart"/>
      <w:r w:rsidRPr="001260B9">
        <w:rPr>
          <w:rFonts w:ascii="Arial" w:hAnsi="Arial" w:cs="Arial"/>
        </w:rPr>
        <w:t>between  1600</w:t>
      </w:r>
      <w:proofErr w:type="gramEnd"/>
      <w:r w:rsidRPr="001260B9">
        <w:rPr>
          <w:rFonts w:ascii="Arial" w:hAnsi="Arial" w:cs="Arial"/>
        </w:rPr>
        <w:t xml:space="preserve"> to 4200 meters above sea level. The park is known as the major habitat of the endangered Kashmir stag and is home to more than 364 plant species. However, the study area has been greatly impacted by rapid urban expansion, as the built-up area has grown by 325 percent in recent years.</w:t>
      </w:r>
    </w:p>
    <w:p w:rsidR="007F2589" w:rsidRPr="00A55227" w:rsidRDefault="007F2589" w:rsidP="005A3966">
      <w:pPr>
        <w:spacing w:after="0" w:line="276" w:lineRule="auto"/>
        <w:rPr>
          <w:rFonts w:ascii="Arial" w:hAnsi="Arial" w:cs="Arial"/>
        </w:rPr>
      </w:pPr>
    </w:p>
    <w:p w:rsidR="00A55227" w:rsidRDefault="00A55227" w:rsidP="005A3966">
      <w:pPr>
        <w:spacing w:after="0" w:line="276" w:lineRule="auto"/>
        <w:rPr>
          <w:rFonts w:ascii="Arial" w:eastAsia="Arial" w:hAnsi="Arial" w:cs="Arial"/>
          <w:color w:val="252525"/>
        </w:rPr>
      </w:pPr>
      <w:r w:rsidRPr="00A55227">
        <w:rPr>
          <w:rFonts w:ascii="Arial" w:eastAsia="Arial" w:hAnsi="Arial" w:cs="Arial"/>
          <w:color w:val="252525"/>
        </w:rPr>
        <w:t>Study Species</w:t>
      </w:r>
      <w:r w:rsidR="001260B9">
        <w:rPr>
          <w:rFonts w:ascii="Arial" w:eastAsia="Arial" w:hAnsi="Arial" w:cs="Arial"/>
          <w:color w:val="252525"/>
        </w:rPr>
        <w:t xml:space="preserve"> </w:t>
      </w:r>
    </w:p>
    <w:p w:rsidR="001260B9" w:rsidRDefault="001260B9" w:rsidP="005A3966">
      <w:pPr>
        <w:spacing w:after="0" w:line="276" w:lineRule="auto"/>
        <w:rPr>
          <w:rFonts w:ascii="Arial" w:eastAsia="Arial" w:hAnsi="Arial" w:cs="Arial"/>
          <w:color w:val="252525"/>
        </w:rPr>
      </w:pPr>
    </w:p>
    <w:p w:rsidR="001260B9" w:rsidRPr="00A55227" w:rsidRDefault="001260B9" w:rsidP="005A3966">
      <w:pPr>
        <w:spacing w:after="0" w:line="276" w:lineRule="auto"/>
        <w:rPr>
          <w:rFonts w:ascii="Arial" w:hAnsi="Arial" w:cs="Arial"/>
        </w:rPr>
      </w:pPr>
      <w:r w:rsidRPr="001260B9">
        <w:rPr>
          <w:rFonts w:ascii="Arial" w:hAnsi="Arial" w:cs="Arial"/>
        </w:rPr>
        <w:t xml:space="preserve">The Kashmir stag, locally known as the </w:t>
      </w:r>
      <w:proofErr w:type="spellStart"/>
      <w:r w:rsidRPr="001260B9">
        <w:rPr>
          <w:rFonts w:ascii="Arial" w:hAnsi="Arial" w:cs="Arial"/>
        </w:rPr>
        <w:t>Hungul</w:t>
      </w:r>
      <w:proofErr w:type="spellEnd"/>
      <w:r w:rsidRPr="001260B9">
        <w:rPr>
          <w:rFonts w:ascii="Arial" w:hAnsi="Arial" w:cs="Arial"/>
        </w:rPr>
        <w:t xml:space="preserve">, is the study species for proposed proposal.  It is </w:t>
      </w:r>
      <w:proofErr w:type="gramStart"/>
      <w:r w:rsidRPr="001260B9">
        <w:rPr>
          <w:rFonts w:ascii="Arial" w:hAnsi="Arial" w:cs="Arial"/>
        </w:rPr>
        <w:t>a</w:t>
      </w:r>
      <w:proofErr w:type="gramEnd"/>
      <w:r w:rsidRPr="001260B9">
        <w:rPr>
          <w:rFonts w:ascii="Arial" w:hAnsi="Arial" w:cs="Arial"/>
        </w:rPr>
        <w:t xml:space="preserve"> herbivorous species and found in </w:t>
      </w:r>
      <w:r>
        <w:rPr>
          <w:rFonts w:ascii="Arial" w:hAnsi="Arial" w:cs="Arial"/>
        </w:rPr>
        <w:t>the</w:t>
      </w:r>
      <w:r w:rsidRPr="001260B9">
        <w:rPr>
          <w:rFonts w:ascii="Arial" w:hAnsi="Arial" w:cs="Arial"/>
        </w:rPr>
        <w:t xml:space="preserve"> </w:t>
      </w:r>
      <w:proofErr w:type="spellStart"/>
      <w:r w:rsidRPr="001260B9">
        <w:rPr>
          <w:rFonts w:ascii="Arial" w:hAnsi="Arial" w:cs="Arial"/>
        </w:rPr>
        <w:t>Dachigam</w:t>
      </w:r>
      <w:proofErr w:type="spellEnd"/>
      <w:r w:rsidRPr="001260B9">
        <w:rPr>
          <w:rFonts w:ascii="Arial" w:hAnsi="Arial" w:cs="Arial"/>
        </w:rPr>
        <w:t xml:space="preserve"> forest. The Kashmir stag prefers deciduous forest </w:t>
      </w:r>
      <w:r>
        <w:rPr>
          <w:rFonts w:ascii="Arial" w:hAnsi="Arial" w:cs="Arial"/>
        </w:rPr>
        <w:t>and moves</w:t>
      </w:r>
      <w:r w:rsidRPr="001260B9">
        <w:rPr>
          <w:rFonts w:ascii="Arial" w:hAnsi="Arial" w:cs="Arial"/>
        </w:rPr>
        <w:t xml:space="preserve"> up to 4000 meters of altitude in the summer and back to altitudes of 1600 to 2400 meters during the winter. It thrive</w:t>
      </w:r>
      <w:r>
        <w:rPr>
          <w:rFonts w:ascii="Arial" w:hAnsi="Arial" w:cs="Arial"/>
        </w:rPr>
        <w:t>s</w:t>
      </w:r>
      <w:r w:rsidRPr="001260B9">
        <w:rPr>
          <w:rFonts w:ascii="Arial" w:hAnsi="Arial" w:cs="Arial"/>
        </w:rPr>
        <w:t xml:space="preserve"> in matriarchal groups </w:t>
      </w:r>
      <w:r>
        <w:rPr>
          <w:rFonts w:ascii="Arial" w:hAnsi="Arial" w:cs="Arial"/>
        </w:rPr>
        <w:t>of</w:t>
      </w:r>
      <w:r w:rsidR="009441F9">
        <w:rPr>
          <w:rFonts w:ascii="Arial" w:hAnsi="Arial" w:cs="Arial"/>
        </w:rPr>
        <w:t xml:space="preserve"> </w:t>
      </w:r>
      <w:r w:rsidRPr="001260B9">
        <w:rPr>
          <w:rFonts w:ascii="Arial" w:hAnsi="Arial" w:cs="Arial"/>
        </w:rPr>
        <w:t>up to 18 female members and males joining during the breeding season, which is often indicated by their unique r</w:t>
      </w:r>
      <w:r>
        <w:rPr>
          <w:rFonts w:ascii="Arial" w:hAnsi="Arial" w:cs="Arial"/>
        </w:rPr>
        <w:t>ut</w:t>
      </w:r>
      <w:r w:rsidRPr="001260B9">
        <w:rPr>
          <w:rFonts w:ascii="Arial" w:hAnsi="Arial" w:cs="Arial"/>
        </w:rPr>
        <w:t>ting calls. However, because of habitat fragmentation, the species is experiencing an increase in breeding depression, with only about 2</w:t>
      </w:r>
      <w:r>
        <w:rPr>
          <w:rFonts w:ascii="Arial" w:hAnsi="Arial" w:cs="Arial"/>
        </w:rPr>
        <w:t>37</w:t>
      </w:r>
      <w:r w:rsidRPr="001260B9">
        <w:rPr>
          <w:rFonts w:ascii="Arial" w:hAnsi="Arial" w:cs="Arial"/>
        </w:rPr>
        <w:t xml:space="preserve"> individuals remaining, </w:t>
      </w:r>
      <w:r>
        <w:rPr>
          <w:rFonts w:ascii="Arial" w:hAnsi="Arial" w:cs="Arial"/>
        </w:rPr>
        <w:t>with more</w:t>
      </w:r>
      <w:r w:rsidRPr="001260B9">
        <w:rPr>
          <w:rFonts w:ascii="Arial" w:hAnsi="Arial" w:cs="Arial"/>
        </w:rPr>
        <w:t xml:space="preserve"> females and</w:t>
      </w:r>
      <w:r>
        <w:rPr>
          <w:rFonts w:ascii="Arial" w:hAnsi="Arial" w:cs="Arial"/>
        </w:rPr>
        <w:t xml:space="preserve"> only about</w:t>
      </w:r>
      <w:r w:rsidRPr="001260B9">
        <w:rPr>
          <w:rFonts w:ascii="Arial" w:hAnsi="Arial" w:cs="Arial"/>
        </w:rPr>
        <w:t xml:space="preserve"> 85 males. The population currently </w:t>
      </w:r>
      <w:r>
        <w:rPr>
          <w:rFonts w:ascii="Arial" w:hAnsi="Arial" w:cs="Arial"/>
        </w:rPr>
        <w:t xml:space="preserve">has an </w:t>
      </w:r>
      <w:proofErr w:type="gramStart"/>
      <w:r w:rsidRPr="001260B9">
        <w:rPr>
          <w:rFonts w:ascii="Arial" w:hAnsi="Arial" w:cs="Arial"/>
        </w:rPr>
        <w:t>estimated  breeding</w:t>
      </w:r>
      <w:proofErr w:type="gramEnd"/>
      <w:r w:rsidRPr="001260B9">
        <w:rPr>
          <w:rFonts w:ascii="Arial" w:hAnsi="Arial" w:cs="Arial"/>
        </w:rPr>
        <w:t xml:space="preserve"> coefficient of 0.38.</w:t>
      </w:r>
    </w:p>
    <w:p w:rsidR="00A55227" w:rsidRPr="00A55227" w:rsidRDefault="00A55227" w:rsidP="005A3966">
      <w:pPr>
        <w:spacing w:after="0" w:line="276" w:lineRule="auto"/>
        <w:rPr>
          <w:rFonts w:ascii="Arial" w:hAnsi="Arial" w:cs="Arial"/>
        </w:rPr>
      </w:pPr>
    </w:p>
    <w:p w:rsidR="00A55227" w:rsidRPr="00A55227" w:rsidRDefault="00A55227" w:rsidP="005A3966">
      <w:pPr>
        <w:spacing w:after="0" w:line="276" w:lineRule="auto"/>
        <w:rPr>
          <w:rFonts w:ascii="Arial" w:hAnsi="Arial" w:cs="Arial"/>
        </w:rPr>
      </w:pPr>
      <w:r w:rsidRPr="00A55227">
        <w:rPr>
          <w:rFonts w:ascii="Arial" w:eastAsia="Arial" w:hAnsi="Arial" w:cs="Arial"/>
          <w:color w:val="252525"/>
        </w:rPr>
        <w:t>Data Collection</w:t>
      </w:r>
    </w:p>
    <w:p w:rsidR="00A55227" w:rsidRPr="00A55227" w:rsidRDefault="00A55227" w:rsidP="005A3966">
      <w:pPr>
        <w:spacing w:after="0" w:line="276" w:lineRule="auto"/>
        <w:rPr>
          <w:rFonts w:ascii="Arial" w:hAnsi="Arial" w:cs="Arial"/>
        </w:rPr>
      </w:pPr>
    </w:p>
    <w:p w:rsidR="00A55227" w:rsidRPr="00A55227" w:rsidRDefault="00A55227" w:rsidP="005A3966">
      <w:pPr>
        <w:spacing w:after="0" w:line="276" w:lineRule="auto"/>
        <w:rPr>
          <w:rFonts w:ascii="Arial" w:hAnsi="Arial" w:cs="Arial"/>
        </w:rPr>
      </w:pPr>
      <w:r w:rsidRPr="00A55227">
        <w:rPr>
          <w:rFonts w:ascii="Arial" w:eastAsia="Arial" w:hAnsi="Arial" w:cs="Arial"/>
          <w:color w:val="252525"/>
        </w:rPr>
        <w:t>1. Population Survey</w:t>
      </w:r>
    </w:p>
    <w:p w:rsidR="00A55227" w:rsidRPr="001260B9" w:rsidRDefault="001260B9" w:rsidP="005A3966">
      <w:pPr>
        <w:pStyle w:val="ListParagraph"/>
        <w:numPr>
          <w:ilvl w:val="0"/>
          <w:numId w:val="3"/>
        </w:numPr>
        <w:spacing w:after="0" w:line="276" w:lineRule="auto"/>
        <w:rPr>
          <w:rFonts w:ascii="Arial" w:hAnsi="Arial" w:cs="Arial"/>
        </w:rPr>
      </w:pPr>
      <w:r>
        <w:rPr>
          <w:rFonts w:ascii="Arial" w:eastAsia="Arial" w:hAnsi="Arial" w:cs="Arial"/>
          <w:color w:val="252525"/>
        </w:rPr>
        <w:t>By conducting</w:t>
      </w:r>
      <w:r w:rsidR="00A55227" w:rsidRPr="001260B9">
        <w:rPr>
          <w:rFonts w:ascii="Arial" w:eastAsia="Arial" w:hAnsi="Arial" w:cs="Arial"/>
          <w:color w:val="252525"/>
        </w:rPr>
        <w:t xml:space="preserve"> non-invasive genetic sampling (hair, f</w:t>
      </w:r>
      <w:r w:rsidR="009441F9">
        <w:rPr>
          <w:rFonts w:ascii="Arial" w:eastAsia="Arial" w:hAnsi="Arial" w:cs="Arial"/>
          <w:color w:val="252525"/>
        </w:rPr>
        <w:t>a</w:t>
      </w:r>
      <w:r w:rsidR="00A55227" w:rsidRPr="001260B9">
        <w:rPr>
          <w:rFonts w:ascii="Arial" w:eastAsia="Arial" w:hAnsi="Arial" w:cs="Arial"/>
          <w:color w:val="252525"/>
        </w:rPr>
        <w:t xml:space="preserve">eces) to </w:t>
      </w:r>
      <w:proofErr w:type="gramStart"/>
      <w:r w:rsidR="00A55227" w:rsidRPr="001260B9">
        <w:rPr>
          <w:rFonts w:ascii="Arial" w:eastAsia="Arial" w:hAnsi="Arial" w:cs="Arial"/>
          <w:color w:val="252525"/>
        </w:rPr>
        <w:t xml:space="preserve">identify </w:t>
      </w:r>
      <w:r>
        <w:rPr>
          <w:rFonts w:ascii="Arial" w:eastAsia="Arial" w:hAnsi="Arial" w:cs="Arial"/>
          <w:color w:val="252525"/>
        </w:rPr>
        <w:t xml:space="preserve"> the</w:t>
      </w:r>
      <w:proofErr w:type="gramEnd"/>
      <w:r>
        <w:rPr>
          <w:rFonts w:ascii="Arial" w:eastAsia="Arial" w:hAnsi="Arial" w:cs="Arial"/>
          <w:color w:val="252525"/>
        </w:rPr>
        <w:t xml:space="preserve"> sex and calculate the population </w:t>
      </w:r>
      <w:r w:rsidR="00A55227" w:rsidRPr="001260B9">
        <w:rPr>
          <w:rFonts w:ascii="Arial" w:eastAsia="Arial" w:hAnsi="Arial" w:cs="Arial"/>
          <w:color w:val="252525"/>
        </w:rPr>
        <w:t>individuals</w:t>
      </w:r>
      <w:r>
        <w:rPr>
          <w:rFonts w:ascii="Arial" w:eastAsia="Arial" w:hAnsi="Arial" w:cs="Arial"/>
          <w:color w:val="252525"/>
        </w:rPr>
        <w:t xml:space="preserve"> and species</w:t>
      </w:r>
      <w:r w:rsidR="00A55227" w:rsidRPr="001260B9">
        <w:rPr>
          <w:rFonts w:ascii="Arial" w:eastAsia="Arial" w:hAnsi="Arial" w:cs="Arial"/>
          <w:color w:val="252525"/>
        </w:rPr>
        <w:t>.</w:t>
      </w:r>
    </w:p>
    <w:p w:rsidR="00A55227" w:rsidRPr="001260B9" w:rsidRDefault="00A55227" w:rsidP="005A3966">
      <w:pPr>
        <w:pStyle w:val="ListParagraph"/>
        <w:numPr>
          <w:ilvl w:val="0"/>
          <w:numId w:val="3"/>
        </w:numPr>
        <w:spacing w:after="0" w:line="276" w:lineRule="auto"/>
        <w:rPr>
          <w:rFonts w:ascii="Arial" w:hAnsi="Arial" w:cs="Arial"/>
        </w:rPr>
      </w:pPr>
      <w:r w:rsidRPr="001260B9">
        <w:rPr>
          <w:rFonts w:ascii="Arial" w:eastAsia="Arial" w:hAnsi="Arial" w:cs="Arial"/>
          <w:color w:val="252525"/>
        </w:rPr>
        <w:t>Estimate total population size and gender ratio using genetic markers.</w:t>
      </w:r>
    </w:p>
    <w:p w:rsidR="00A55227" w:rsidRPr="001260B9" w:rsidRDefault="00A55227" w:rsidP="005A3966">
      <w:pPr>
        <w:pStyle w:val="ListParagraph"/>
        <w:numPr>
          <w:ilvl w:val="0"/>
          <w:numId w:val="3"/>
        </w:numPr>
        <w:spacing w:after="0" w:line="276" w:lineRule="auto"/>
        <w:rPr>
          <w:rFonts w:ascii="Arial" w:hAnsi="Arial" w:cs="Arial"/>
        </w:rPr>
      </w:pPr>
      <w:r w:rsidRPr="001260B9">
        <w:rPr>
          <w:rFonts w:ascii="Arial" w:eastAsia="Arial" w:hAnsi="Arial" w:cs="Arial"/>
          <w:color w:val="252525"/>
        </w:rPr>
        <w:t xml:space="preserve">Deploy camera </w:t>
      </w:r>
      <w:proofErr w:type="gramStart"/>
      <w:r w:rsidRPr="001260B9">
        <w:rPr>
          <w:rFonts w:ascii="Arial" w:eastAsia="Arial" w:hAnsi="Arial" w:cs="Arial"/>
          <w:color w:val="252525"/>
        </w:rPr>
        <w:t xml:space="preserve">traps </w:t>
      </w:r>
      <w:r w:rsidR="001260B9">
        <w:rPr>
          <w:rFonts w:ascii="Arial" w:eastAsia="Arial" w:hAnsi="Arial" w:cs="Arial"/>
          <w:color w:val="252525"/>
        </w:rPr>
        <w:t>,</w:t>
      </w:r>
      <w:r w:rsidRPr="001260B9">
        <w:rPr>
          <w:rFonts w:ascii="Arial" w:eastAsia="Arial" w:hAnsi="Arial" w:cs="Arial"/>
          <w:color w:val="252525"/>
        </w:rPr>
        <w:t>GIS</w:t>
      </w:r>
      <w:proofErr w:type="gramEnd"/>
      <w:r w:rsidRPr="001260B9">
        <w:rPr>
          <w:rFonts w:ascii="Arial" w:eastAsia="Arial" w:hAnsi="Arial" w:cs="Arial"/>
          <w:color w:val="252525"/>
        </w:rPr>
        <w:t xml:space="preserve"> mapping to monitor movement and validate population counts</w:t>
      </w:r>
      <w:r w:rsidR="001260B9">
        <w:rPr>
          <w:rFonts w:ascii="Arial" w:eastAsia="Arial" w:hAnsi="Arial" w:cs="Arial"/>
          <w:color w:val="252525"/>
        </w:rPr>
        <w:t xml:space="preserve"> and also to take into consideration presence of any active corridors</w:t>
      </w:r>
      <w:r w:rsidR="001504F5">
        <w:rPr>
          <w:rFonts w:ascii="Arial" w:eastAsia="Arial" w:hAnsi="Arial" w:cs="Arial"/>
          <w:color w:val="252525"/>
        </w:rPr>
        <w:t xml:space="preserve"> being taken up by these animals</w:t>
      </w:r>
    </w:p>
    <w:p w:rsidR="00A55227" w:rsidRPr="00A55227" w:rsidRDefault="00A55227" w:rsidP="005A3966">
      <w:pPr>
        <w:spacing w:after="0" w:line="276" w:lineRule="auto"/>
        <w:rPr>
          <w:rFonts w:ascii="Arial" w:hAnsi="Arial" w:cs="Arial"/>
        </w:rPr>
      </w:pPr>
      <w:r w:rsidRPr="00A55227">
        <w:rPr>
          <w:rFonts w:ascii="Arial" w:eastAsia="Arial" w:hAnsi="Arial" w:cs="Arial"/>
          <w:color w:val="252525"/>
        </w:rPr>
        <w:t>2. Genetic Analysis</w:t>
      </w:r>
    </w:p>
    <w:p w:rsidR="00A55227" w:rsidRPr="001504F5" w:rsidRDefault="009441F9" w:rsidP="005A3966">
      <w:pPr>
        <w:pStyle w:val="ListParagraph"/>
        <w:numPr>
          <w:ilvl w:val="0"/>
          <w:numId w:val="4"/>
        </w:numPr>
        <w:spacing w:after="0" w:line="276" w:lineRule="auto"/>
        <w:rPr>
          <w:rFonts w:ascii="Arial" w:hAnsi="Arial" w:cs="Arial"/>
        </w:rPr>
      </w:pPr>
      <w:r w:rsidRPr="001504F5">
        <w:rPr>
          <w:rFonts w:ascii="Arial" w:eastAsia="Arial" w:hAnsi="Arial" w:cs="Arial"/>
          <w:color w:val="252525"/>
        </w:rPr>
        <w:t>Analyse</w:t>
      </w:r>
      <w:r w:rsidR="00A55227" w:rsidRPr="001504F5">
        <w:rPr>
          <w:rFonts w:ascii="Arial" w:eastAsia="Arial" w:hAnsi="Arial" w:cs="Arial"/>
          <w:color w:val="252525"/>
        </w:rPr>
        <w:t xml:space="preserve"> collected DNA samples to calculate inbreeding coefficients.</w:t>
      </w:r>
    </w:p>
    <w:p w:rsidR="00A55227" w:rsidRPr="001504F5" w:rsidRDefault="00A55227" w:rsidP="005A3966">
      <w:pPr>
        <w:pStyle w:val="ListParagraph"/>
        <w:numPr>
          <w:ilvl w:val="0"/>
          <w:numId w:val="4"/>
        </w:numPr>
        <w:spacing w:after="0" w:line="276" w:lineRule="auto"/>
        <w:rPr>
          <w:rFonts w:ascii="Arial" w:hAnsi="Arial" w:cs="Arial"/>
        </w:rPr>
      </w:pPr>
      <w:r w:rsidRPr="001504F5">
        <w:rPr>
          <w:rFonts w:ascii="Arial" w:eastAsia="Arial" w:hAnsi="Arial" w:cs="Arial"/>
          <w:color w:val="252525"/>
        </w:rPr>
        <w:t>Assess genetic diversity levels within and between fragmented groups.</w:t>
      </w:r>
    </w:p>
    <w:p w:rsidR="00A55227" w:rsidRPr="001504F5" w:rsidRDefault="00A55227" w:rsidP="005A3966">
      <w:pPr>
        <w:pStyle w:val="ListParagraph"/>
        <w:numPr>
          <w:ilvl w:val="0"/>
          <w:numId w:val="4"/>
        </w:numPr>
        <w:spacing w:after="0" w:line="276" w:lineRule="auto"/>
        <w:rPr>
          <w:rFonts w:ascii="Arial" w:hAnsi="Arial" w:cs="Arial"/>
        </w:rPr>
      </w:pPr>
      <w:r w:rsidRPr="001504F5">
        <w:rPr>
          <w:rFonts w:ascii="Arial" w:eastAsia="Arial" w:hAnsi="Arial" w:cs="Arial"/>
          <w:color w:val="252525"/>
        </w:rPr>
        <w:t>Identify segment-specific genetic patterns using microsatellite markers.</w:t>
      </w:r>
    </w:p>
    <w:p w:rsidR="005A3966" w:rsidRPr="00A55227" w:rsidRDefault="00A55227" w:rsidP="005A3966">
      <w:pPr>
        <w:spacing w:after="0" w:line="276" w:lineRule="auto"/>
        <w:rPr>
          <w:rFonts w:ascii="Arial" w:hAnsi="Arial" w:cs="Arial"/>
        </w:rPr>
      </w:pPr>
      <w:r w:rsidRPr="00A55227">
        <w:rPr>
          <w:rFonts w:ascii="Arial" w:eastAsia="Arial" w:hAnsi="Arial" w:cs="Arial"/>
          <w:color w:val="252525"/>
        </w:rPr>
        <w:t>3. Corridor Identification and Mod</w:t>
      </w:r>
      <w:r w:rsidR="009441F9">
        <w:rPr>
          <w:rFonts w:ascii="Arial" w:eastAsia="Arial" w:hAnsi="Arial" w:cs="Arial"/>
          <w:color w:val="252525"/>
        </w:rPr>
        <w:t>el</w:t>
      </w:r>
      <w:r w:rsidRPr="00A55227">
        <w:rPr>
          <w:rFonts w:ascii="Arial" w:eastAsia="Arial" w:hAnsi="Arial" w:cs="Arial"/>
          <w:color w:val="252525"/>
        </w:rPr>
        <w:t>ling</w:t>
      </w:r>
    </w:p>
    <w:p w:rsidR="00A55227" w:rsidRPr="001504F5" w:rsidRDefault="00A55227" w:rsidP="005A3966">
      <w:pPr>
        <w:pStyle w:val="ListParagraph"/>
        <w:numPr>
          <w:ilvl w:val="0"/>
          <w:numId w:val="5"/>
        </w:numPr>
        <w:spacing w:after="0" w:line="276" w:lineRule="auto"/>
        <w:rPr>
          <w:rFonts w:ascii="Arial" w:hAnsi="Arial" w:cs="Arial"/>
        </w:rPr>
      </w:pPr>
      <w:r w:rsidRPr="001504F5">
        <w:rPr>
          <w:rFonts w:ascii="Arial" w:eastAsia="Arial" w:hAnsi="Arial" w:cs="Arial"/>
          <w:color w:val="252525"/>
        </w:rPr>
        <w:t>Use GIS mapping and remote sensing to</w:t>
      </w:r>
      <w:r w:rsidR="001504F5" w:rsidRPr="001504F5">
        <w:rPr>
          <w:rFonts w:ascii="Arial" w:eastAsia="Arial" w:hAnsi="Arial" w:cs="Arial"/>
          <w:color w:val="252525"/>
        </w:rPr>
        <w:t xml:space="preserve"> model,</w:t>
      </w:r>
      <w:r w:rsidRPr="001504F5">
        <w:rPr>
          <w:rFonts w:ascii="Arial" w:eastAsia="Arial" w:hAnsi="Arial" w:cs="Arial"/>
          <w:color w:val="252525"/>
        </w:rPr>
        <w:t xml:space="preserve"> </w:t>
      </w:r>
      <w:proofErr w:type="gramStart"/>
      <w:r w:rsidRPr="001504F5">
        <w:rPr>
          <w:rFonts w:ascii="Arial" w:eastAsia="Arial" w:hAnsi="Arial" w:cs="Arial"/>
          <w:color w:val="252525"/>
        </w:rPr>
        <w:t xml:space="preserve">identify </w:t>
      </w:r>
      <w:r w:rsidR="001504F5" w:rsidRPr="001504F5">
        <w:rPr>
          <w:rFonts w:ascii="Arial" w:eastAsia="Arial" w:hAnsi="Arial" w:cs="Arial"/>
          <w:color w:val="252525"/>
        </w:rPr>
        <w:t xml:space="preserve"> and</w:t>
      </w:r>
      <w:proofErr w:type="gramEnd"/>
      <w:r w:rsidR="001504F5" w:rsidRPr="001504F5">
        <w:rPr>
          <w:rFonts w:ascii="Arial" w:eastAsia="Arial" w:hAnsi="Arial" w:cs="Arial"/>
          <w:color w:val="252525"/>
        </w:rPr>
        <w:t xml:space="preserve"> create a digital layout of the </w:t>
      </w:r>
      <w:r w:rsidRPr="001504F5">
        <w:rPr>
          <w:rFonts w:ascii="Arial" w:eastAsia="Arial" w:hAnsi="Arial" w:cs="Arial"/>
          <w:color w:val="252525"/>
        </w:rPr>
        <w:t>existing natural corridors currently in use</w:t>
      </w:r>
      <w:r w:rsidR="001504F5" w:rsidRPr="001504F5">
        <w:rPr>
          <w:rFonts w:ascii="Arial" w:eastAsia="Arial" w:hAnsi="Arial" w:cs="Arial"/>
          <w:color w:val="252525"/>
        </w:rPr>
        <w:t xml:space="preserve"> and identifying other potential corridors by doing field survey and with the help of the local communities</w:t>
      </w:r>
    </w:p>
    <w:p w:rsidR="001504F5" w:rsidRPr="001504F5" w:rsidRDefault="00A55227" w:rsidP="005A3966">
      <w:pPr>
        <w:pStyle w:val="ListParagraph"/>
        <w:numPr>
          <w:ilvl w:val="0"/>
          <w:numId w:val="5"/>
        </w:numPr>
        <w:spacing w:after="0" w:line="276" w:lineRule="auto"/>
        <w:rPr>
          <w:rFonts w:ascii="Arial" w:eastAsia="Arial" w:hAnsi="Arial" w:cs="Arial"/>
          <w:color w:val="252525"/>
        </w:rPr>
      </w:pPr>
      <w:r w:rsidRPr="001504F5">
        <w:rPr>
          <w:rFonts w:ascii="Arial" w:eastAsia="Arial" w:hAnsi="Arial" w:cs="Arial"/>
          <w:color w:val="252525"/>
        </w:rPr>
        <w:t>Model potential corridor paths linking fragmented habitats</w:t>
      </w:r>
      <w:r w:rsidR="001504F5" w:rsidRPr="001504F5">
        <w:rPr>
          <w:rFonts w:ascii="Arial" w:eastAsia="Arial" w:hAnsi="Arial" w:cs="Arial"/>
          <w:color w:val="252525"/>
        </w:rPr>
        <w:t xml:space="preserve"> with each other and with the rest of the </w:t>
      </w:r>
      <w:proofErr w:type="gramStart"/>
      <w:r w:rsidR="001504F5" w:rsidRPr="001504F5">
        <w:rPr>
          <w:rFonts w:ascii="Arial" w:eastAsia="Arial" w:hAnsi="Arial" w:cs="Arial"/>
          <w:color w:val="252525"/>
        </w:rPr>
        <w:t xml:space="preserve">forest </w:t>
      </w:r>
      <w:r w:rsidRPr="001504F5">
        <w:rPr>
          <w:rFonts w:ascii="Arial" w:eastAsia="Arial" w:hAnsi="Arial" w:cs="Arial"/>
          <w:color w:val="252525"/>
        </w:rPr>
        <w:t>.</w:t>
      </w:r>
      <w:proofErr w:type="gramEnd"/>
    </w:p>
    <w:p w:rsidR="00A55227" w:rsidRPr="005A3966" w:rsidRDefault="00A55227" w:rsidP="005A3966">
      <w:pPr>
        <w:pStyle w:val="ListParagraph"/>
        <w:numPr>
          <w:ilvl w:val="0"/>
          <w:numId w:val="5"/>
        </w:numPr>
        <w:spacing w:after="0" w:line="276" w:lineRule="auto"/>
        <w:rPr>
          <w:rFonts w:ascii="Arial" w:hAnsi="Arial" w:cs="Arial"/>
        </w:rPr>
      </w:pPr>
      <w:r w:rsidRPr="001504F5">
        <w:rPr>
          <w:rFonts w:ascii="Arial" w:eastAsia="Arial" w:hAnsi="Arial" w:cs="Arial"/>
          <w:color w:val="252525"/>
        </w:rPr>
        <w:t xml:space="preserve"> Assess corridor suitability based on landscape features, vegetation, and </w:t>
      </w:r>
      <w:r w:rsidR="001504F5">
        <w:rPr>
          <w:rFonts w:ascii="Arial" w:eastAsia="Arial" w:hAnsi="Arial" w:cs="Arial"/>
          <w:color w:val="252525"/>
        </w:rPr>
        <w:t>closeness</w:t>
      </w:r>
      <w:r w:rsidRPr="001504F5">
        <w:rPr>
          <w:rFonts w:ascii="Arial" w:eastAsia="Arial" w:hAnsi="Arial" w:cs="Arial"/>
          <w:color w:val="252525"/>
        </w:rPr>
        <w:t xml:space="preserve"> to </w:t>
      </w:r>
      <w:r w:rsidR="001504F5">
        <w:rPr>
          <w:rFonts w:ascii="Arial" w:eastAsia="Arial" w:hAnsi="Arial" w:cs="Arial"/>
          <w:color w:val="252525"/>
        </w:rPr>
        <w:t xml:space="preserve">the current </w:t>
      </w:r>
      <w:r w:rsidRPr="001504F5">
        <w:rPr>
          <w:rFonts w:ascii="Arial" w:eastAsia="Arial" w:hAnsi="Arial" w:cs="Arial"/>
          <w:color w:val="252525"/>
        </w:rPr>
        <w:t>breeding grounds.</w:t>
      </w:r>
    </w:p>
    <w:p w:rsidR="00A55227" w:rsidRPr="005A3966" w:rsidRDefault="00A55227" w:rsidP="005A3966">
      <w:pPr>
        <w:spacing w:after="0" w:line="276" w:lineRule="auto"/>
        <w:rPr>
          <w:rFonts w:ascii="Arial" w:hAnsi="Arial" w:cs="Arial"/>
        </w:rPr>
      </w:pPr>
      <w:r w:rsidRPr="005A3966">
        <w:rPr>
          <w:rFonts w:ascii="Arial" w:eastAsia="Arial" w:hAnsi="Arial" w:cs="Arial"/>
          <w:color w:val="252525"/>
        </w:rPr>
        <w:t xml:space="preserve">4. Future Population </w:t>
      </w:r>
      <w:r w:rsidR="009441F9" w:rsidRPr="005A3966">
        <w:rPr>
          <w:rFonts w:ascii="Arial" w:eastAsia="Arial" w:hAnsi="Arial" w:cs="Arial"/>
          <w:color w:val="252525"/>
        </w:rPr>
        <w:t>Modelling</w:t>
      </w:r>
    </w:p>
    <w:p w:rsidR="00A55227" w:rsidRPr="005A3966" w:rsidRDefault="00A55227" w:rsidP="005A3966">
      <w:pPr>
        <w:pStyle w:val="ListParagraph"/>
        <w:numPr>
          <w:ilvl w:val="0"/>
          <w:numId w:val="10"/>
        </w:numPr>
        <w:spacing w:after="0" w:line="276" w:lineRule="auto"/>
        <w:rPr>
          <w:rFonts w:ascii="Arial" w:hAnsi="Arial" w:cs="Arial"/>
        </w:rPr>
      </w:pPr>
      <w:r w:rsidRPr="005A3966">
        <w:rPr>
          <w:rFonts w:ascii="Arial" w:eastAsia="Arial" w:hAnsi="Arial" w:cs="Arial"/>
          <w:color w:val="252525"/>
        </w:rPr>
        <w:t>Predict future population</w:t>
      </w:r>
      <w:r w:rsidR="001504F5" w:rsidRPr="005A3966">
        <w:rPr>
          <w:rFonts w:ascii="Arial" w:eastAsia="Arial" w:hAnsi="Arial" w:cs="Arial"/>
          <w:color w:val="252525"/>
        </w:rPr>
        <w:t xml:space="preserve"> </w:t>
      </w:r>
      <w:proofErr w:type="gramStart"/>
      <w:r w:rsidR="001504F5" w:rsidRPr="005A3966">
        <w:rPr>
          <w:rFonts w:ascii="Arial" w:eastAsia="Arial" w:hAnsi="Arial" w:cs="Arial"/>
          <w:color w:val="252525"/>
        </w:rPr>
        <w:t xml:space="preserve">growth </w:t>
      </w:r>
      <w:r w:rsidRPr="005A3966">
        <w:rPr>
          <w:rFonts w:ascii="Arial" w:eastAsia="Arial" w:hAnsi="Arial" w:cs="Arial"/>
          <w:color w:val="252525"/>
        </w:rPr>
        <w:t xml:space="preserve"> trends</w:t>
      </w:r>
      <w:proofErr w:type="gramEnd"/>
      <w:r w:rsidRPr="005A3966">
        <w:rPr>
          <w:rFonts w:ascii="Arial" w:eastAsia="Arial" w:hAnsi="Arial" w:cs="Arial"/>
          <w:color w:val="252525"/>
        </w:rPr>
        <w:t xml:space="preserve"> under different scenarios</w:t>
      </w:r>
      <w:r w:rsidR="001504F5" w:rsidRPr="005A3966">
        <w:rPr>
          <w:rFonts w:ascii="Arial" w:eastAsia="Arial" w:hAnsi="Arial" w:cs="Arial"/>
          <w:color w:val="252525"/>
        </w:rPr>
        <w:t xml:space="preserve"> that is</w:t>
      </w:r>
      <w:r w:rsidR="009441F9" w:rsidRPr="005A3966">
        <w:rPr>
          <w:rFonts w:ascii="Arial" w:eastAsia="Arial" w:hAnsi="Arial" w:cs="Arial"/>
          <w:color w:val="252525"/>
        </w:rPr>
        <w:t xml:space="preserve"> </w:t>
      </w:r>
      <w:r w:rsidRPr="005A3966">
        <w:rPr>
          <w:rFonts w:ascii="Arial" w:eastAsia="Arial" w:hAnsi="Arial" w:cs="Arial"/>
          <w:color w:val="252525"/>
        </w:rPr>
        <w:t>with and without corridor restoration)</w:t>
      </w:r>
      <w:r w:rsidR="001504F5" w:rsidRPr="005A3966">
        <w:rPr>
          <w:rFonts w:ascii="Arial" w:eastAsia="Arial" w:hAnsi="Arial" w:cs="Arial"/>
          <w:color w:val="252525"/>
        </w:rPr>
        <w:t xml:space="preserve"> </w:t>
      </w:r>
      <w:r w:rsidRPr="005A3966">
        <w:rPr>
          <w:rFonts w:ascii="Arial" w:eastAsia="Arial" w:hAnsi="Arial" w:cs="Arial"/>
          <w:color w:val="252525"/>
        </w:rPr>
        <w:t>.</w:t>
      </w:r>
    </w:p>
    <w:p w:rsidR="00A55227" w:rsidRPr="001504F5" w:rsidRDefault="00A55227" w:rsidP="005A3966">
      <w:pPr>
        <w:pStyle w:val="ListParagraph"/>
        <w:numPr>
          <w:ilvl w:val="0"/>
          <w:numId w:val="6"/>
        </w:numPr>
        <w:spacing w:after="0" w:line="276" w:lineRule="auto"/>
        <w:rPr>
          <w:rFonts w:ascii="Arial" w:hAnsi="Arial" w:cs="Arial"/>
        </w:rPr>
      </w:pPr>
      <w:r w:rsidRPr="001504F5">
        <w:rPr>
          <w:rFonts w:ascii="Arial" w:eastAsia="Arial" w:hAnsi="Arial" w:cs="Arial"/>
          <w:color w:val="252525"/>
        </w:rPr>
        <w:t>Model</w:t>
      </w:r>
      <w:r w:rsidR="0064357E">
        <w:rPr>
          <w:rFonts w:ascii="Arial" w:eastAsia="Arial" w:hAnsi="Arial" w:cs="Arial"/>
          <w:color w:val="252525"/>
        </w:rPr>
        <w:t xml:space="preserve">ling </w:t>
      </w:r>
      <w:proofErr w:type="gramStart"/>
      <w:r w:rsidR="0064357E">
        <w:rPr>
          <w:rFonts w:ascii="Arial" w:eastAsia="Arial" w:hAnsi="Arial" w:cs="Arial"/>
          <w:color w:val="252525"/>
        </w:rPr>
        <w:t xml:space="preserve">the </w:t>
      </w:r>
      <w:r w:rsidRPr="001504F5">
        <w:rPr>
          <w:rFonts w:ascii="Arial" w:eastAsia="Arial" w:hAnsi="Arial" w:cs="Arial"/>
          <w:color w:val="252525"/>
        </w:rPr>
        <w:t xml:space="preserve"> impacts</w:t>
      </w:r>
      <w:proofErr w:type="gramEnd"/>
      <w:r w:rsidR="0064357E">
        <w:rPr>
          <w:rFonts w:ascii="Arial" w:eastAsia="Arial" w:hAnsi="Arial" w:cs="Arial"/>
          <w:color w:val="252525"/>
        </w:rPr>
        <w:t xml:space="preserve"> of gene flow restoration</w:t>
      </w:r>
      <w:r w:rsidRPr="001504F5">
        <w:rPr>
          <w:rFonts w:ascii="Arial" w:eastAsia="Arial" w:hAnsi="Arial" w:cs="Arial"/>
          <w:color w:val="252525"/>
        </w:rPr>
        <w:t xml:space="preserve"> using population viability analysis (PVA) techniques.</w:t>
      </w:r>
    </w:p>
    <w:p w:rsidR="005A3966" w:rsidRDefault="005A3966" w:rsidP="005A3966">
      <w:pPr>
        <w:spacing w:after="0" w:line="276" w:lineRule="auto"/>
        <w:rPr>
          <w:rFonts w:ascii="Arial" w:eastAsia="Arial" w:hAnsi="Arial" w:cs="Arial"/>
          <w:color w:val="252525"/>
        </w:rPr>
      </w:pPr>
    </w:p>
    <w:p w:rsidR="00A55227" w:rsidRDefault="001504F5" w:rsidP="005A3966">
      <w:pPr>
        <w:spacing w:after="0" w:line="276" w:lineRule="auto"/>
        <w:rPr>
          <w:rFonts w:ascii="Arial" w:eastAsia="Arial" w:hAnsi="Arial" w:cs="Arial"/>
          <w:color w:val="252525"/>
        </w:rPr>
      </w:pPr>
      <w:proofErr w:type="gramStart"/>
      <w:r>
        <w:rPr>
          <w:rFonts w:ascii="Arial" w:eastAsia="Arial" w:hAnsi="Arial" w:cs="Arial"/>
          <w:color w:val="252525"/>
        </w:rPr>
        <w:t xml:space="preserve">5  </w:t>
      </w:r>
      <w:r w:rsidR="00A55227" w:rsidRPr="001504F5">
        <w:rPr>
          <w:rFonts w:ascii="Arial" w:eastAsia="Arial" w:hAnsi="Arial" w:cs="Arial"/>
          <w:color w:val="252525"/>
        </w:rPr>
        <w:t>Timeline</w:t>
      </w:r>
      <w:proofErr w:type="gramEnd"/>
      <w:r w:rsidR="00A55227" w:rsidRPr="001504F5">
        <w:rPr>
          <w:rFonts w:ascii="Arial" w:eastAsia="Arial" w:hAnsi="Arial" w:cs="Arial"/>
          <w:color w:val="252525"/>
        </w:rPr>
        <w:t xml:space="preserve"> and Ethics</w:t>
      </w:r>
    </w:p>
    <w:p w:rsidR="001504F5" w:rsidRPr="001504F5" w:rsidRDefault="001504F5" w:rsidP="005A3966">
      <w:pPr>
        <w:spacing w:after="0" w:line="276" w:lineRule="auto"/>
        <w:rPr>
          <w:rFonts w:ascii="Arial" w:hAnsi="Arial" w:cs="Arial"/>
        </w:rPr>
      </w:pPr>
    </w:p>
    <w:p w:rsidR="00A55227" w:rsidRPr="0064357E" w:rsidRDefault="00A55227" w:rsidP="005A3966">
      <w:pPr>
        <w:pStyle w:val="ListParagraph"/>
        <w:numPr>
          <w:ilvl w:val="0"/>
          <w:numId w:val="7"/>
        </w:numPr>
        <w:spacing w:after="0" w:line="276" w:lineRule="auto"/>
        <w:rPr>
          <w:rFonts w:ascii="Arial" w:hAnsi="Arial" w:cs="Arial"/>
        </w:rPr>
      </w:pPr>
      <w:r w:rsidRPr="0064357E">
        <w:rPr>
          <w:rFonts w:ascii="Arial" w:eastAsia="Arial" w:hAnsi="Arial" w:cs="Arial"/>
          <w:color w:val="252525"/>
        </w:rPr>
        <w:t xml:space="preserve">Field activities </w:t>
      </w:r>
      <w:r w:rsidR="001504F5" w:rsidRPr="0064357E">
        <w:rPr>
          <w:rFonts w:ascii="Arial" w:eastAsia="Arial" w:hAnsi="Arial" w:cs="Arial"/>
          <w:color w:val="252525"/>
        </w:rPr>
        <w:t xml:space="preserve">- </w:t>
      </w:r>
      <w:r w:rsidRPr="0064357E">
        <w:rPr>
          <w:rFonts w:ascii="Arial" w:eastAsia="Arial" w:hAnsi="Arial" w:cs="Arial"/>
          <w:color w:val="252525"/>
        </w:rPr>
        <w:t xml:space="preserve">during the breeding season (winter months), </w:t>
      </w:r>
      <w:r w:rsidR="001504F5" w:rsidRPr="0064357E">
        <w:rPr>
          <w:rFonts w:ascii="Arial" w:eastAsia="Arial" w:hAnsi="Arial" w:cs="Arial"/>
          <w:color w:val="252525"/>
        </w:rPr>
        <w:t>with peak</w:t>
      </w:r>
      <w:r w:rsidRPr="0064357E">
        <w:rPr>
          <w:rFonts w:ascii="Arial" w:eastAsia="Arial" w:hAnsi="Arial" w:cs="Arial"/>
          <w:color w:val="252525"/>
        </w:rPr>
        <w:t xml:space="preserve"> animal movement </w:t>
      </w:r>
      <w:r w:rsidR="001504F5" w:rsidRPr="0064357E">
        <w:rPr>
          <w:rFonts w:ascii="Arial" w:eastAsia="Arial" w:hAnsi="Arial" w:cs="Arial"/>
          <w:color w:val="252525"/>
        </w:rPr>
        <w:t xml:space="preserve">and </w:t>
      </w:r>
      <w:r w:rsidRPr="0064357E">
        <w:rPr>
          <w:rFonts w:ascii="Arial" w:eastAsia="Arial" w:hAnsi="Arial" w:cs="Arial"/>
          <w:color w:val="252525"/>
        </w:rPr>
        <w:t xml:space="preserve">detection </w:t>
      </w:r>
    </w:p>
    <w:p w:rsidR="001504F5" w:rsidRPr="0064357E" w:rsidRDefault="00A55227" w:rsidP="005A3966">
      <w:pPr>
        <w:pStyle w:val="ListParagraph"/>
        <w:numPr>
          <w:ilvl w:val="0"/>
          <w:numId w:val="7"/>
        </w:numPr>
        <w:spacing w:after="0" w:line="276" w:lineRule="auto"/>
        <w:rPr>
          <w:rFonts w:ascii="Arial" w:eastAsia="Arial" w:hAnsi="Arial" w:cs="Arial"/>
          <w:color w:val="252525"/>
        </w:rPr>
      </w:pPr>
      <w:r w:rsidRPr="0064357E">
        <w:rPr>
          <w:rFonts w:ascii="Arial" w:eastAsia="Arial" w:hAnsi="Arial" w:cs="Arial"/>
          <w:color w:val="252525"/>
        </w:rPr>
        <w:t>Strict</w:t>
      </w:r>
      <w:r w:rsidR="001504F5" w:rsidRPr="0064357E">
        <w:rPr>
          <w:rFonts w:ascii="Arial" w:eastAsia="Arial" w:hAnsi="Arial" w:cs="Arial"/>
          <w:color w:val="252525"/>
        </w:rPr>
        <w:t xml:space="preserve">ly </w:t>
      </w:r>
      <w:proofErr w:type="gramStart"/>
      <w:r w:rsidR="001504F5" w:rsidRPr="0064357E">
        <w:rPr>
          <w:rFonts w:ascii="Arial" w:eastAsia="Arial" w:hAnsi="Arial" w:cs="Arial"/>
          <w:color w:val="252525"/>
        </w:rPr>
        <w:t xml:space="preserve">practising </w:t>
      </w:r>
      <w:r w:rsidRPr="0064357E">
        <w:rPr>
          <w:rFonts w:ascii="Arial" w:eastAsia="Arial" w:hAnsi="Arial" w:cs="Arial"/>
          <w:color w:val="252525"/>
        </w:rPr>
        <w:t xml:space="preserve"> non</w:t>
      </w:r>
      <w:proofErr w:type="gramEnd"/>
      <w:r w:rsidRPr="0064357E">
        <w:rPr>
          <w:rFonts w:ascii="Arial" w:eastAsia="Arial" w:hAnsi="Arial" w:cs="Arial"/>
          <w:color w:val="252525"/>
        </w:rPr>
        <w:t>-invasive sampling protocols  to minimize disturbance to wildlife</w:t>
      </w:r>
    </w:p>
    <w:p w:rsidR="001504F5" w:rsidRPr="0064357E" w:rsidRDefault="001504F5" w:rsidP="005A3966">
      <w:pPr>
        <w:pStyle w:val="ListParagraph"/>
        <w:numPr>
          <w:ilvl w:val="0"/>
          <w:numId w:val="7"/>
        </w:numPr>
        <w:spacing w:after="0" w:line="276" w:lineRule="auto"/>
        <w:rPr>
          <w:rFonts w:ascii="Arial" w:eastAsia="Arial" w:hAnsi="Arial" w:cs="Arial"/>
          <w:color w:val="252525"/>
        </w:rPr>
      </w:pPr>
      <w:proofErr w:type="gramStart"/>
      <w:r w:rsidRPr="0064357E">
        <w:rPr>
          <w:rFonts w:ascii="Arial" w:eastAsia="Arial" w:hAnsi="Arial" w:cs="Arial"/>
          <w:color w:val="252525"/>
        </w:rPr>
        <w:t xml:space="preserve">Required </w:t>
      </w:r>
      <w:r w:rsidR="00A55227" w:rsidRPr="0064357E">
        <w:rPr>
          <w:rFonts w:ascii="Arial" w:eastAsia="Arial" w:hAnsi="Arial" w:cs="Arial"/>
          <w:color w:val="252525"/>
        </w:rPr>
        <w:t xml:space="preserve"> permissions</w:t>
      </w:r>
      <w:proofErr w:type="gramEnd"/>
      <w:r w:rsidR="00A55227" w:rsidRPr="0064357E">
        <w:rPr>
          <w:rFonts w:ascii="Arial" w:eastAsia="Arial" w:hAnsi="Arial" w:cs="Arial"/>
          <w:color w:val="252525"/>
        </w:rPr>
        <w:t xml:space="preserve"> and approvals will be obtained from relevant wildlife authorities before fieldwork.</w:t>
      </w:r>
    </w:p>
    <w:p w:rsidR="00A55227" w:rsidRPr="0064357E" w:rsidRDefault="0064357E" w:rsidP="005A3966">
      <w:pPr>
        <w:pStyle w:val="ListParagraph"/>
        <w:numPr>
          <w:ilvl w:val="0"/>
          <w:numId w:val="7"/>
        </w:numPr>
        <w:spacing w:after="0" w:line="276" w:lineRule="auto"/>
        <w:rPr>
          <w:rFonts w:ascii="Arial" w:hAnsi="Arial" w:cs="Arial"/>
        </w:rPr>
      </w:pPr>
      <w:proofErr w:type="gramStart"/>
      <w:r w:rsidRPr="0064357E">
        <w:rPr>
          <w:rFonts w:ascii="Arial" w:eastAsia="Arial" w:hAnsi="Arial" w:cs="Arial"/>
          <w:color w:val="252525"/>
        </w:rPr>
        <w:t xml:space="preserve">No </w:t>
      </w:r>
      <w:r w:rsidR="00A55227" w:rsidRPr="0064357E">
        <w:rPr>
          <w:rFonts w:ascii="Arial" w:eastAsia="Arial" w:hAnsi="Arial" w:cs="Arial"/>
          <w:color w:val="252525"/>
        </w:rPr>
        <w:t xml:space="preserve"> harm</w:t>
      </w:r>
      <w:proofErr w:type="gramEnd"/>
      <w:r w:rsidRPr="0064357E">
        <w:rPr>
          <w:rFonts w:ascii="Arial" w:eastAsia="Arial" w:hAnsi="Arial" w:cs="Arial"/>
          <w:color w:val="252525"/>
        </w:rPr>
        <w:t xml:space="preserve"> to</w:t>
      </w:r>
      <w:r w:rsidR="00A55227" w:rsidRPr="0064357E">
        <w:rPr>
          <w:rFonts w:ascii="Arial" w:eastAsia="Arial" w:hAnsi="Arial" w:cs="Arial"/>
          <w:color w:val="252525"/>
        </w:rPr>
        <w:t xml:space="preserve"> flora, fauna, </w:t>
      </w:r>
      <w:r w:rsidRPr="0064357E">
        <w:rPr>
          <w:rFonts w:ascii="Arial" w:eastAsia="Arial" w:hAnsi="Arial" w:cs="Arial"/>
          <w:color w:val="252525"/>
        </w:rPr>
        <w:t>or</w:t>
      </w:r>
      <w:r w:rsidR="00A55227" w:rsidRPr="0064357E">
        <w:rPr>
          <w:rFonts w:ascii="Arial" w:eastAsia="Arial" w:hAnsi="Arial" w:cs="Arial"/>
          <w:color w:val="252525"/>
        </w:rPr>
        <w:t xml:space="preserve"> the ecological integrity of the </w:t>
      </w:r>
      <w:proofErr w:type="spellStart"/>
      <w:r w:rsidR="00A55227" w:rsidRPr="0064357E">
        <w:rPr>
          <w:rFonts w:ascii="Arial" w:eastAsia="Arial" w:hAnsi="Arial" w:cs="Arial"/>
          <w:color w:val="252525"/>
        </w:rPr>
        <w:t>Dachigam</w:t>
      </w:r>
      <w:proofErr w:type="spellEnd"/>
      <w:r w:rsidR="00A55227" w:rsidRPr="0064357E">
        <w:rPr>
          <w:rFonts w:ascii="Arial" w:eastAsia="Arial" w:hAnsi="Arial" w:cs="Arial"/>
          <w:color w:val="252525"/>
        </w:rPr>
        <w:t xml:space="preserve"> forest ecosystem</w:t>
      </w:r>
      <w:r w:rsidRPr="0064357E">
        <w:rPr>
          <w:rFonts w:ascii="Arial" w:eastAsia="Arial" w:hAnsi="Arial" w:cs="Arial"/>
          <w:color w:val="252525"/>
        </w:rPr>
        <w:t xml:space="preserve"> will happen</w:t>
      </w:r>
      <w:r w:rsidR="00A55227" w:rsidRPr="0064357E">
        <w:rPr>
          <w:rFonts w:ascii="Arial" w:eastAsia="Arial" w:hAnsi="Arial" w:cs="Arial"/>
          <w:color w:val="252525"/>
        </w:rPr>
        <w:t xml:space="preserve"> during surveys.</w:t>
      </w:r>
    </w:p>
    <w:p w:rsidR="00A55227" w:rsidRDefault="00A55227" w:rsidP="005A3966">
      <w:pPr>
        <w:spacing w:after="0" w:line="276" w:lineRule="auto"/>
        <w:rPr>
          <w:rFonts w:ascii="Arial" w:hAnsi="Arial" w:cs="Arial"/>
          <w:sz w:val="43"/>
        </w:rPr>
      </w:pPr>
    </w:p>
    <w:p w:rsidR="00A55227" w:rsidRPr="00A55227" w:rsidRDefault="00A55227" w:rsidP="005A3966">
      <w:pPr>
        <w:spacing w:after="0" w:line="276" w:lineRule="auto"/>
        <w:rPr>
          <w:rFonts w:ascii="Arial" w:hAnsi="Arial" w:cs="Arial"/>
        </w:rPr>
      </w:pPr>
    </w:p>
    <w:p w:rsidR="00A55227" w:rsidRPr="001504F5" w:rsidRDefault="00EA107C" w:rsidP="005A3966">
      <w:pPr>
        <w:spacing w:after="0" w:line="276" w:lineRule="auto"/>
        <w:rPr>
          <w:rFonts w:ascii="Arial" w:hAnsi="Arial" w:cs="Arial"/>
          <w:b/>
        </w:rPr>
      </w:pPr>
      <w:r w:rsidRPr="001504F5">
        <w:rPr>
          <w:rFonts w:ascii="Arial" w:hAnsi="Arial" w:cs="Arial"/>
          <w:b/>
        </w:rPr>
        <w:lastRenderedPageBreak/>
        <w:t>Budget</w:t>
      </w:r>
    </w:p>
    <w:p w:rsidR="00EA107C" w:rsidRDefault="00EA107C" w:rsidP="005A3966">
      <w:pPr>
        <w:spacing w:after="0" w:line="276" w:lineRule="auto"/>
        <w:rPr>
          <w:rFonts w:ascii="Arial" w:hAnsi="Arial" w:cs="Arial"/>
        </w:rPr>
      </w:pPr>
    </w:p>
    <w:tbl>
      <w:tblPr>
        <w:tblStyle w:val="PlainTable1"/>
        <w:tblW w:w="3750" w:type="pct"/>
        <w:tblLook w:val="04A0" w:firstRow="1" w:lastRow="0" w:firstColumn="1" w:lastColumn="0" w:noHBand="0" w:noVBand="1"/>
      </w:tblPr>
      <w:tblGrid>
        <w:gridCol w:w="2785"/>
        <w:gridCol w:w="2784"/>
        <w:gridCol w:w="2786"/>
      </w:tblGrid>
      <w:tr w:rsidR="00EA107C" w:rsidTr="00EA107C">
        <w:trPr>
          <w:cnfStyle w:val="100000000000" w:firstRow="1" w:lastRow="0" w:firstColumn="0" w:lastColumn="0" w:oddVBand="0" w:evenVBand="0" w:oddHBand="0" w:evenHBand="0" w:firstRowFirstColumn="0" w:firstRowLastColumn="0" w:lastRowFirstColumn="0" w:lastRowLastColumn="0"/>
          <w:trHeight w:val="144"/>
        </w:trPr>
        <w:tc>
          <w:tcPr>
            <w:cnfStyle w:val="001000000000" w:firstRow="0" w:lastRow="0" w:firstColumn="1" w:lastColumn="0" w:oddVBand="0" w:evenVBand="0" w:oddHBand="0" w:evenHBand="0" w:firstRowFirstColumn="0" w:firstRowLastColumn="0" w:lastRowFirstColumn="0" w:lastRowLastColumn="0"/>
            <w:tcW w:w="1666" w:type="pct"/>
          </w:tcPr>
          <w:p w:rsidR="00EA107C" w:rsidRDefault="00EA107C" w:rsidP="005A3966">
            <w:pPr>
              <w:spacing w:line="276" w:lineRule="auto"/>
              <w:rPr>
                <w:rFonts w:ascii="Arial" w:hAnsi="Arial" w:cs="Arial"/>
              </w:rPr>
            </w:pPr>
            <w:r>
              <w:rPr>
                <w:rFonts w:ascii="Arial" w:hAnsi="Arial" w:cs="Arial"/>
              </w:rPr>
              <w:t xml:space="preserve">Budget item </w:t>
            </w:r>
          </w:p>
        </w:tc>
        <w:tc>
          <w:tcPr>
            <w:tcW w:w="1666" w:type="pct"/>
          </w:tcPr>
          <w:p w:rsidR="00EA107C" w:rsidRDefault="00EA107C" w:rsidP="005A3966">
            <w:pPr>
              <w:spacing w:line="276" w:lineRule="auto"/>
              <w:cnfStyle w:val="100000000000" w:firstRow="1"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 xml:space="preserve">Details </w:t>
            </w:r>
          </w:p>
        </w:tc>
        <w:tc>
          <w:tcPr>
            <w:tcW w:w="1667" w:type="pct"/>
          </w:tcPr>
          <w:p w:rsidR="00EA107C" w:rsidRDefault="00EA107C" w:rsidP="005A3966">
            <w:pPr>
              <w:spacing w:line="276" w:lineRule="auto"/>
              <w:cnfStyle w:val="100000000000" w:firstRow="1"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Estimated cost-euros</w:t>
            </w:r>
          </w:p>
        </w:tc>
      </w:tr>
      <w:tr w:rsidR="00EA107C" w:rsidTr="00EA10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6" w:type="pct"/>
          </w:tcPr>
          <w:p w:rsidR="00EA107C" w:rsidRDefault="00EA107C" w:rsidP="005A3966">
            <w:pPr>
              <w:spacing w:line="276" w:lineRule="auto"/>
              <w:rPr>
                <w:rFonts w:ascii="Arial" w:hAnsi="Arial" w:cs="Arial"/>
              </w:rPr>
            </w:pPr>
            <w:r>
              <w:rPr>
                <w:rFonts w:ascii="Arial" w:hAnsi="Arial" w:cs="Arial"/>
              </w:rPr>
              <w:t>Field equipment</w:t>
            </w:r>
            <w:r w:rsidR="00746DEA">
              <w:rPr>
                <w:rFonts w:ascii="Arial" w:hAnsi="Arial" w:cs="Arial"/>
              </w:rPr>
              <w:t xml:space="preserve"> and sampling supplies</w:t>
            </w:r>
          </w:p>
        </w:tc>
        <w:tc>
          <w:tcPr>
            <w:tcW w:w="1666" w:type="pct"/>
          </w:tcPr>
          <w:p w:rsidR="00EA107C" w:rsidRDefault="00746DEA" w:rsidP="005A3966">
            <w:pPr>
              <w:spacing w:line="276" w:lineRule="auto"/>
              <w:cnfStyle w:val="000000100000" w:firstRow="0" w:lastRow="0" w:firstColumn="0" w:lastColumn="0" w:oddVBand="0" w:evenVBand="0" w:oddHBand="1" w:evenHBand="0" w:firstRowFirstColumn="0" w:firstRowLastColumn="0" w:lastRowFirstColumn="0" w:lastRowLastColumn="0"/>
              <w:rPr>
                <w:rFonts w:ascii="Arial" w:hAnsi="Arial" w:cs="Arial"/>
              </w:rPr>
            </w:pPr>
            <w:proofErr w:type="gramStart"/>
            <w:r>
              <w:rPr>
                <w:rFonts w:ascii="Arial" w:hAnsi="Arial" w:cs="Arial"/>
              </w:rPr>
              <w:t>Gloves</w:t>
            </w:r>
            <w:r w:rsidR="002C21F5">
              <w:rPr>
                <w:rFonts w:ascii="Arial" w:hAnsi="Arial" w:cs="Arial"/>
              </w:rPr>
              <w:t xml:space="preserve"> </w:t>
            </w:r>
            <w:r>
              <w:rPr>
                <w:rFonts w:ascii="Arial" w:hAnsi="Arial" w:cs="Arial"/>
              </w:rPr>
              <w:t>,forceps</w:t>
            </w:r>
            <w:proofErr w:type="gramEnd"/>
            <w:r>
              <w:rPr>
                <w:rFonts w:ascii="Arial" w:hAnsi="Arial" w:cs="Arial"/>
              </w:rPr>
              <w:t xml:space="preserve"> and storage </w:t>
            </w:r>
            <w:r w:rsidR="002C21F5">
              <w:rPr>
                <w:rFonts w:ascii="Arial" w:hAnsi="Arial" w:cs="Arial"/>
              </w:rPr>
              <w:t xml:space="preserve">and sampling </w:t>
            </w:r>
            <w:r>
              <w:rPr>
                <w:rFonts w:ascii="Arial" w:hAnsi="Arial" w:cs="Arial"/>
              </w:rPr>
              <w:t>kits</w:t>
            </w:r>
            <w:r w:rsidR="002C21F5">
              <w:rPr>
                <w:rFonts w:ascii="Arial" w:hAnsi="Arial" w:cs="Arial"/>
              </w:rPr>
              <w:t xml:space="preserve"> for </w:t>
            </w:r>
            <w:proofErr w:type="spellStart"/>
            <w:r w:rsidR="002C21F5">
              <w:rPr>
                <w:rFonts w:ascii="Arial" w:hAnsi="Arial" w:cs="Arial"/>
              </w:rPr>
              <w:t>non invasive</w:t>
            </w:r>
            <w:proofErr w:type="spellEnd"/>
            <w:r w:rsidR="002C21F5">
              <w:rPr>
                <w:rFonts w:ascii="Arial" w:hAnsi="Arial" w:cs="Arial"/>
              </w:rPr>
              <w:t xml:space="preserve"> genetic analysis</w:t>
            </w:r>
          </w:p>
        </w:tc>
        <w:tc>
          <w:tcPr>
            <w:tcW w:w="1667" w:type="pct"/>
          </w:tcPr>
          <w:p w:rsidR="00EA107C" w:rsidRDefault="00746DEA" w:rsidP="005A3966">
            <w:pPr>
              <w:spacing w:line="276"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800</w:t>
            </w:r>
          </w:p>
        </w:tc>
      </w:tr>
      <w:tr w:rsidR="00EA107C" w:rsidTr="00EA107C">
        <w:tc>
          <w:tcPr>
            <w:cnfStyle w:val="001000000000" w:firstRow="0" w:lastRow="0" w:firstColumn="1" w:lastColumn="0" w:oddVBand="0" w:evenVBand="0" w:oddHBand="0" w:evenHBand="0" w:firstRowFirstColumn="0" w:firstRowLastColumn="0" w:lastRowFirstColumn="0" w:lastRowLastColumn="0"/>
            <w:tcW w:w="1666" w:type="pct"/>
          </w:tcPr>
          <w:p w:rsidR="00EA107C" w:rsidRDefault="00746DEA" w:rsidP="005A3966">
            <w:pPr>
              <w:spacing w:line="276" w:lineRule="auto"/>
              <w:rPr>
                <w:rFonts w:ascii="Arial" w:hAnsi="Arial" w:cs="Arial"/>
              </w:rPr>
            </w:pPr>
            <w:r>
              <w:rPr>
                <w:rFonts w:ascii="Arial" w:hAnsi="Arial" w:cs="Arial"/>
              </w:rPr>
              <w:t>Camera traps</w:t>
            </w:r>
          </w:p>
        </w:tc>
        <w:tc>
          <w:tcPr>
            <w:tcW w:w="1666" w:type="pct"/>
          </w:tcPr>
          <w:p w:rsidR="00EA107C" w:rsidRDefault="00746DEA" w:rsidP="005A3966">
            <w:pPr>
              <w:spacing w:line="276"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 xml:space="preserve">Motion triggered camera </w:t>
            </w:r>
            <w:proofErr w:type="gramStart"/>
            <w:r>
              <w:rPr>
                <w:rFonts w:ascii="Arial" w:hAnsi="Arial" w:cs="Arial"/>
              </w:rPr>
              <w:t>traps</w:t>
            </w:r>
            <w:r w:rsidR="002C21F5">
              <w:rPr>
                <w:rFonts w:ascii="Arial" w:hAnsi="Arial" w:cs="Arial"/>
              </w:rPr>
              <w:t xml:space="preserve"> </w:t>
            </w:r>
            <w:r>
              <w:rPr>
                <w:rFonts w:ascii="Arial" w:hAnsi="Arial" w:cs="Arial"/>
              </w:rPr>
              <w:t>,</w:t>
            </w:r>
            <w:proofErr w:type="gramEnd"/>
            <w:r w:rsidR="002C21F5">
              <w:rPr>
                <w:rFonts w:ascii="Arial" w:hAnsi="Arial" w:cs="Arial"/>
              </w:rPr>
              <w:t xml:space="preserve"> </w:t>
            </w:r>
            <w:r>
              <w:rPr>
                <w:rFonts w:ascii="Arial" w:hAnsi="Arial" w:cs="Arial"/>
              </w:rPr>
              <w:t>batteries</w:t>
            </w:r>
            <w:r w:rsidR="002C21F5">
              <w:rPr>
                <w:rFonts w:ascii="Arial" w:hAnsi="Arial" w:cs="Arial"/>
              </w:rPr>
              <w:t xml:space="preserve"> </w:t>
            </w:r>
            <w:r>
              <w:rPr>
                <w:rFonts w:ascii="Arial" w:hAnsi="Arial" w:cs="Arial"/>
              </w:rPr>
              <w:t>,</w:t>
            </w:r>
            <w:r w:rsidR="002C21F5">
              <w:rPr>
                <w:rFonts w:ascii="Arial" w:hAnsi="Arial" w:cs="Arial"/>
              </w:rPr>
              <w:t xml:space="preserve"> </w:t>
            </w:r>
            <w:r>
              <w:rPr>
                <w:rFonts w:ascii="Arial" w:hAnsi="Arial" w:cs="Arial"/>
              </w:rPr>
              <w:t>memor</w:t>
            </w:r>
            <w:r w:rsidR="002C21F5">
              <w:rPr>
                <w:rFonts w:ascii="Arial" w:hAnsi="Arial" w:cs="Arial"/>
              </w:rPr>
              <w:t>y</w:t>
            </w:r>
            <w:r>
              <w:rPr>
                <w:rFonts w:ascii="Arial" w:hAnsi="Arial" w:cs="Arial"/>
              </w:rPr>
              <w:t xml:space="preserve"> cards</w:t>
            </w:r>
            <w:r w:rsidR="002C21F5">
              <w:rPr>
                <w:rFonts w:ascii="Arial" w:hAnsi="Arial" w:cs="Arial"/>
              </w:rPr>
              <w:t xml:space="preserve"> </w:t>
            </w:r>
          </w:p>
        </w:tc>
        <w:tc>
          <w:tcPr>
            <w:tcW w:w="1667" w:type="pct"/>
          </w:tcPr>
          <w:p w:rsidR="00EA107C" w:rsidRDefault="00746DEA" w:rsidP="005A3966">
            <w:pPr>
              <w:spacing w:line="276"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2500</w:t>
            </w:r>
          </w:p>
        </w:tc>
      </w:tr>
      <w:tr w:rsidR="00EA107C" w:rsidTr="00EA10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6" w:type="pct"/>
          </w:tcPr>
          <w:p w:rsidR="00EA107C" w:rsidRDefault="00746DEA" w:rsidP="005A3966">
            <w:pPr>
              <w:spacing w:line="276" w:lineRule="auto"/>
              <w:rPr>
                <w:rFonts w:ascii="Arial" w:hAnsi="Arial" w:cs="Arial"/>
              </w:rPr>
            </w:pPr>
            <w:r>
              <w:rPr>
                <w:rFonts w:ascii="Arial" w:hAnsi="Arial" w:cs="Arial"/>
              </w:rPr>
              <w:t>DNA extraction and genetic analysis</w:t>
            </w:r>
          </w:p>
        </w:tc>
        <w:tc>
          <w:tcPr>
            <w:tcW w:w="1666" w:type="pct"/>
          </w:tcPr>
          <w:p w:rsidR="00EA107C" w:rsidRDefault="00746DEA" w:rsidP="005A3966">
            <w:pPr>
              <w:spacing w:line="276"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 xml:space="preserve">Lab </w:t>
            </w:r>
            <w:proofErr w:type="gramStart"/>
            <w:r>
              <w:rPr>
                <w:rFonts w:ascii="Arial" w:hAnsi="Arial" w:cs="Arial"/>
              </w:rPr>
              <w:t>reagents,</w:t>
            </w:r>
            <w:r w:rsidR="002C21F5">
              <w:rPr>
                <w:rFonts w:ascii="Arial" w:hAnsi="Arial" w:cs="Arial"/>
              </w:rPr>
              <w:t xml:space="preserve">   </w:t>
            </w:r>
            <w:proofErr w:type="gramEnd"/>
            <w:r>
              <w:rPr>
                <w:rFonts w:ascii="Arial" w:hAnsi="Arial" w:cs="Arial"/>
              </w:rPr>
              <w:t>primers,</w:t>
            </w:r>
            <w:r w:rsidR="002C21F5">
              <w:rPr>
                <w:rFonts w:ascii="Arial" w:hAnsi="Arial" w:cs="Arial"/>
              </w:rPr>
              <w:t xml:space="preserve"> </w:t>
            </w:r>
            <w:r>
              <w:rPr>
                <w:rFonts w:ascii="Arial" w:hAnsi="Arial" w:cs="Arial"/>
              </w:rPr>
              <w:t>technician fee</w:t>
            </w:r>
            <w:r w:rsidR="002C21F5">
              <w:rPr>
                <w:rFonts w:ascii="Arial" w:hAnsi="Arial" w:cs="Arial"/>
              </w:rPr>
              <w:t xml:space="preserve">, </w:t>
            </w:r>
            <w:r w:rsidR="002C21F5" w:rsidRPr="002C21F5">
              <w:rPr>
                <w:rFonts w:ascii="Arial" w:eastAsia="Arial" w:hAnsi="Arial" w:cs="Arial"/>
                <w:color w:val="252525"/>
              </w:rPr>
              <w:t>Laboratory costs for DNA extraction, amplification, and microsatellite analysis.</w:t>
            </w:r>
          </w:p>
        </w:tc>
        <w:tc>
          <w:tcPr>
            <w:tcW w:w="1667" w:type="pct"/>
          </w:tcPr>
          <w:p w:rsidR="00EA107C" w:rsidRDefault="00746DEA" w:rsidP="005A3966">
            <w:pPr>
              <w:spacing w:line="276"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2500</w:t>
            </w:r>
          </w:p>
        </w:tc>
      </w:tr>
      <w:tr w:rsidR="00EA107C" w:rsidTr="00EA107C">
        <w:tc>
          <w:tcPr>
            <w:cnfStyle w:val="001000000000" w:firstRow="0" w:lastRow="0" w:firstColumn="1" w:lastColumn="0" w:oddVBand="0" w:evenVBand="0" w:oddHBand="0" w:evenHBand="0" w:firstRowFirstColumn="0" w:firstRowLastColumn="0" w:lastRowFirstColumn="0" w:lastRowLastColumn="0"/>
            <w:tcW w:w="1666" w:type="pct"/>
          </w:tcPr>
          <w:p w:rsidR="00EA107C" w:rsidRDefault="00746DEA" w:rsidP="005A3966">
            <w:pPr>
              <w:spacing w:line="276" w:lineRule="auto"/>
              <w:rPr>
                <w:rFonts w:ascii="Arial" w:hAnsi="Arial" w:cs="Arial"/>
              </w:rPr>
            </w:pPr>
            <w:proofErr w:type="spellStart"/>
            <w:r>
              <w:rPr>
                <w:rFonts w:ascii="Arial" w:hAnsi="Arial" w:cs="Arial"/>
              </w:rPr>
              <w:t>Gis</w:t>
            </w:r>
            <w:proofErr w:type="spellEnd"/>
            <w:r>
              <w:rPr>
                <w:rFonts w:ascii="Arial" w:hAnsi="Arial" w:cs="Arial"/>
              </w:rPr>
              <w:t xml:space="preserve"> and remote sensing software access</w:t>
            </w:r>
          </w:p>
        </w:tc>
        <w:tc>
          <w:tcPr>
            <w:tcW w:w="1666" w:type="pct"/>
          </w:tcPr>
          <w:p w:rsidR="00EA107C" w:rsidRDefault="00746DEA" w:rsidP="005A3966">
            <w:pPr>
              <w:spacing w:line="276"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ArcGIS license or subscription</w:t>
            </w:r>
            <w:r w:rsidR="002C21F5">
              <w:rPr>
                <w:rFonts w:ascii="Arial" w:hAnsi="Arial" w:cs="Arial"/>
              </w:rPr>
              <w:t xml:space="preserve"> if not provided by the institute</w:t>
            </w:r>
          </w:p>
        </w:tc>
        <w:tc>
          <w:tcPr>
            <w:tcW w:w="1667" w:type="pct"/>
          </w:tcPr>
          <w:p w:rsidR="00EA107C" w:rsidRDefault="00746DEA" w:rsidP="005A3966">
            <w:pPr>
              <w:spacing w:line="276"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800</w:t>
            </w:r>
          </w:p>
        </w:tc>
      </w:tr>
      <w:tr w:rsidR="00EA107C" w:rsidTr="00EA10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6" w:type="pct"/>
          </w:tcPr>
          <w:p w:rsidR="00EA107C" w:rsidRDefault="00746DEA" w:rsidP="005A3966">
            <w:pPr>
              <w:spacing w:line="276" w:lineRule="auto"/>
              <w:rPr>
                <w:rFonts w:ascii="Arial" w:hAnsi="Arial" w:cs="Arial"/>
              </w:rPr>
            </w:pPr>
            <w:r>
              <w:rPr>
                <w:rFonts w:ascii="Arial" w:hAnsi="Arial" w:cs="Arial"/>
              </w:rPr>
              <w:t>Transport and field logistics</w:t>
            </w:r>
          </w:p>
        </w:tc>
        <w:tc>
          <w:tcPr>
            <w:tcW w:w="1666" w:type="pct"/>
          </w:tcPr>
          <w:p w:rsidR="00EA107C" w:rsidRDefault="00746DEA" w:rsidP="005A3966">
            <w:pPr>
              <w:spacing w:line="276"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Vehicle rental and fuel costs during the entire field survey</w:t>
            </w:r>
          </w:p>
        </w:tc>
        <w:tc>
          <w:tcPr>
            <w:tcW w:w="1667" w:type="pct"/>
          </w:tcPr>
          <w:p w:rsidR="00EA107C" w:rsidRDefault="00746DEA" w:rsidP="005A3966">
            <w:pPr>
              <w:spacing w:line="276"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500</w:t>
            </w:r>
          </w:p>
        </w:tc>
      </w:tr>
      <w:tr w:rsidR="00EA107C" w:rsidTr="00EA107C">
        <w:tc>
          <w:tcPr>
            <w:cnfStyle w:val="001000000000" w:firstRow="0" w:lastRow="0" w:firstColumn="1" w:lastColumn="0" w:oddVBand="0" w:evenVBand="0" w:oddHBand="0" w:evenHBand="0" w:firstRowFirstColumn="0" w:firstRowLastColumn="0" w:lastRowFirstColumn="0" w:lastRowLastColumn="0"/>
            <w:tcW w:w="1666" w:type="pct"/>
          </w:tcPr>
          <w:p w:rsidR="00EA107C" w:rsidRDefault="00746DEA" w:rsidP="005A3966">
            <w:pPr>
              <w:spacing w:line="276" w:lineRule="auto"/>
              <w:rPr>
                <w:rFonts w:ascii="Arial" w:hAnsi="Arial" w:cs="Arial"/>
              </w:rPr>
            </w:pPr>
            <w:r>
              <w:rPr>
                <w:rFonts w:ascii="Arial" w:hAnsi="Arial" w:cs="Arial"/>
              </w:rPr>
              <w:t>Accommodation and food</w:t>
            </w:r>
          </w:p>
        </w:tc>
        <w:tc>
          <w:tcPr>
            <w:tcW w:w="1666" w:type="pct"/>
          </w:tcPr>
          <w:p w:rsidR="00EA107C" w:rsidRDefault="00746DEA" w:rsidP="005A3966">
            <w:pPr>
              <w:spacing w:line="276"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Stay and meals during fieldwork</w:t>
            </w:r>
          </w:p>
        </w:tc>
        <w:tc>
          <w:tcPr>
            <w:tcW w:w="1667" w:type="pct"/>
          </w:tcPr>
          <w:p w:rsidR="00EA107C" w:rsidRDefault="002C21F5" w:rsidP="005A3966">
            <w:pPr>
              <w:spacing w:line="276"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400</w:t>
            </w:r>
          </w:p>
        </w:tc>
      </w:tr>
      <w:tr w:rsidR="00EA107C" w:rsidTr="00EA10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6" w:type="pct"/>
          </w:tcPr>
          <w:p w:rsidR="00EA107C" w:rsidRDefault="00746DEA" w:rsidP="005A3966">
            <w:pPr>
              <w:spacing w:line="276" w:lineRule="auto"/>
              <w:rPr>
                <w:rFonts w:ascii="Arial" w:hAnsi="Arial" w:cs="Arial"/>
              </w:rPr>
            </w:pPr>
            <w:r>
              <w:rPr>
                <w:rFonts w:ascii="Arial" w:hAnsi="Arial" w:cs="Arial"/>
              </w:rPr>
              <w:t>Permits and permissions</w:t>
            </w:r>
          </w:p>
        </w:tc>
        <w:tc>
          <w:tcPr>
            <w:tcW w:w="1666" w:type="pct"/>
          </w:tcPr>
          <w:p w:rsidR="00EA107C" w:rsidRDefault="00746DEA" w:rsidP="005A3966">
            <w:pPr>
              <w:spacing w:line="276"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Wildlife research permits and administrative fees</w:t>
            </w:r>
          </w:p>
        </w:tc>
        <w:tc>
          <w:tcPr>
            <w:tcW w:w="1667" w:type="pct"/>
          </w:tcPr>
          <w:p w:rsidR="00EA107C" w:rsidRDefault="002C21F5" w:rsidP="005A3966">
            <w:pPr>
              <w:spacing w:line="276"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100</w:t>
            </w:r>
          </w:p>
        </w:tc>
      </w:tr>
      <w:tr w:rsidR="002C21F5" w:rsidTr="00EA107C">
        <w:tc>
          <w:tcPr>
            <w:cnfStyle w:val="001000000000" w:firstRow="0" w:lastRow="0" w:firstColumn="1" w:lastColumn="0" w:oddVBand="0" w:evenVBand="0" w:oddHBand="0" w:evenHBand="0" w:firstRowFirstColumn="0" w:firstRowLastColumn="0" w:lastRowFirstColumn="0" w:lastRowLastColumn="0"/>
            <w:tcW w:w="1666" w:type="pct"/>
          </w:tcPr>
          <w:p w:rsidR="002C21F5" w:rsidRDefault="002C21F5" w:rsidP="005A3966">
            <w:pPr>
              <w:spacing w:line="276" w:lineRule="auto"/>
              <w:rPr>
                <w:rFonts w:ascii="Arial" w:hAnsi="Arial" w:cs="Arial"/>
              </w:rPr>
            </w:pPr>
            <w:r>
              <w:rPr>
                <w:rFonts w:ascii="Arial" w:hAnsi="Arial" w:cs="Arial"/>
              </w:rPr>
              <w:t>Modelling software and expert</w:t>
            </w:r>
          </w:p>
        </w:tc>
        <w:tc>
          <w:tcPr>
            <w:tcW w:w="1666" w:type="pct"/>
          </w:tcPr>
          <w:p w:rsidR="002C21F5" w:rsidRDefault="00DE5A78" w:rsidP="005A3966">
            <w:pPr>
              <w:spacing w:line="276"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Vortex-free software</w:t>
            </w:r>
          </w:p>
          <w:p w:rsidR="00DE5A78" w:rsidRDefault="00DE5A78" w:rsidP="005A3966">
            <w:pPr>
              <w:spacing w:line="276"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Modelling expert</w:t>
            </w:r>
          </w:p>
        </w:tc>
        <w:tc>
          <w:tcPr>
            <w:tcW w:w="1667" w:type="pct"/>
          </w:tcPr>
          <w:p w:rsidR="002C21F5" w:rsidRDefault="00DE5A78" w:rsidP="005A3966">
            <w:pPr>
              <w:spacing w:line="276"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300</w:t>
            </w:r>
          </w:p>
        </w:tc>
      </w:tr>
      <w:tr w:rsidR="00EA107C" w:rsidTr="00EA10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6" w:type="pct"/>
          </w:tcPr>
          <w:p w:rsidR="00EA107C" w:rsidRDefault="00746DEA" w:rsidP="005A3966">
            <w:pPr>
              <w:spacing w:line="276" w:lineRule="auto"/>
              <w:rPr>
                <w:rFonts w:ascii="Arial" w:hAnsi="Arial" w:cs="Arial"/>
              </w:rPr>
            </w:pPr>
            <w:r>
              <w:rPr>
                <w:rFonts w:ascii="Arial" w:hAnsi="Arial" w:cs="Arial"/>
              </w:rPr>
              <w:t>Contingency fund</w:t>
            </w:r>
          </w:p>
        </w:tc>
        <w:tc>
          <w:tcPr>
            <w:tcW w:w="1666" w:type="pct"/>
          </w:tcPr>
          <w:p w:rsidR="00EA107C" w:rsidRDefault="00EA107C" w:rsidP="005A3966">
            <w:pPr>
              <w:spacing w:line="276" w:lineRule="auto"/>
              <w:cnfStyle w:val="000000100000" w:firstRow="0" w:lastRow="0" w:firstColumn="0" w:lastColumn="0" w:oddVBand="0" w:evenVBand="0" w:oddHBand="1" w:evenHBand="0" w:firstRowFirstColumn="0" w:firstRowLastColumn="0" w:lastRowFirstColumn="0" w:lastRowLastColumn="0"/>
              <w:rPr>
                <w:rFonts w:ascii="Arial" w:hAnsi="Arial" w:cs="Arial"/>
              </w:rPr>
            </w:pPr>
          </w:p>
        </w:tc>
        <w:tc>
          <w:tcPr>
            <w:tcW w:w="1667" w:type="pct"/>
          </w:tcPr>
          <w:p w:rsidR="00EA107C" w:rsidRDefault="002C21F5" w:rsidP="005A3966">
            <w:pPr>
              <w:spacing w:line="276"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300</w:t>
            </w:r>
          </w:p>
        </w:tc>
      </w:tr>
      <w:tr w:rsidR="00EA107C" w:rsidTr="00EA107C">
        <w:tc>
          <w:tcPr>
            <w:cnfStyle w:val="001000000000" w:firstRow="0" w:lastRow="0" w:firstColumn="1" w:lastColumn="0" w:oddVBand="0" w:evenVBand="0" w:oddHBand="0" w:evenHBand="0" w:firstRowFirstColumn="0" w:firstRowLastColumn="0" w:lastRowFirstColumn="0" w:lastRowLastColumn="0"/>
            <w:tcW w:w="1666" w:type="pct"/>
          </w:tcPr>
          <w:p w:rsidR="00EA107C" w:rsidRDefault="00746DEA" w:rsidP="005A3966">
            <w:pPr>
              <w:spacing w:line="276" w:lineRule="auto"/>
              <w:rPr>
                <w:rFonts w:ascii="Arial" w:hAnsi="Arial" w:cs="Arial"/>
              </w:rPr>
            </w:pPr>
            <w:r>
              <w:rPr>
                <w:rFonts w:ascii="Arial" w:hAnsi="Arial" w:cs="Arial"/>
              </w:rPr>
              <w:t>total</w:t>
            </w:r>
          </w:p>
        </w:tc>
        <w:tc>
          <w:tcPr>
            <w:tcW w:w="1666" w:type="pct"/>
          </w:tcPr>
          <w:p w:rsidR="00EA107C" w:rsidRDefault="00EA107C" w:rsidP="005A3966">
            <w:pPr>
              <w:spacing w:line="276" w:lineRule="auto"/>
              <w:cnfStyle w:val="000000000000" w:firstRow="0" w:lastRow="0" w:firstColumn="0" w:lastColumn="0" w:oddVBand="0" w:evenVBand="0" w:oddHBand="0" w:evenHBand="0" w:firstRowFirstColumn="0" w:firstRowLastColumn="0" w:lastRowFirstColumn="0" w:lastRowLastColumn="0"/>
              <w:rPr>
                <w:rFonts w:ascii="Arial" w:hAnsi="Arial" w:cs="Arial"/>
              </w:rPr>
            </w:pPr>
          </w:p>
        </w:tc>
        <w:tc>
          <w:tcPr>
            <w:tcW w:w="1667" w:type="pct"/>
          </w:tcPr>
          <w:p w:rsidR="00EA107C" w:rsidRDefault="0064357E" w:rsidP="005A3966">
            <w:pPr>
              <w:spacing w:line="276"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8200</w:t>
            </w:r>
          </w:p>
        </w:tc>
      </w:tr>
    </w:tbl>
    <w:p w:rsidR="00EA107C" w:rsidRPr="00A55227" w:rsidRDefault="00EA107C" w:rsidP="005A3966">
      <w:pPr>
        <w:spacing w:after="0" w:line="276" w:lineRule="auto"/>
        <w:rPr>
          <w:rFonts w:ascii="Arial" w:hAnsi="Arial" w:cs="Arial"/>
        </w:rPr>
      </w:pPr>
    </w:p>
    <w:p w:rsidR="00DE5A78" w:rsidRDefault="00DE5A78" w:rsidP="005A3966">
      <w:pPr>
        <w:spacing w:after="0" w:line="276" w:lineRule="auto"/>
        <w:rPr>
          <w:rFonts w:ascii="Arial" w:eastAsia="Arial" w:hAnsi="Arial" w:cs="Arial"/>
          <w:b/>
          <w:color w:val="252525"/>
        </w:rPr>
      </w:pPr>
    </w:p>
    <w:p w:rsidR="00EA107C" w:rsidRPr="00DE5A78" w:rsidRDefault="00EA107C" w:rsidP="005A3966">
      <w:pPr>
        <w:spacing w:after="0" w:line="276" w:lineRule="auto"/>
        <w:rPr>
          <w:b/>
        </w:rPr>
      </w:pPr>
      <w:r w:rsidRPr="00DE5A78">
        <w:rPr>
          <w:rFonts w:ascii="Arial" w:eastAsia="Arial" w:hAnsi="Arial" w:cs="Arial"/>
          <w:b/>
          <w:color w:val="252525"/>
        </w:rPr>
        <w:t>Highlights</w:t>
      </w:r>
    </w:p>
    <w:p w:rsidR="009441F9" w:rsidRDefault="009441F9" w:rsidP="005A3966">
      <w:pPr>
        <w:spacing w:after="0" w:line="276" w:lineRule="auto"/>
        <w:rPr>
          <w:rFonts w:ascii="Arial" w:hAnsi="Arial" w:cs="Arial"/>
        </w:rPr>
      </w:pPr>
    </w:p>
    <w:p w:rsidR="00EA107C" w:rsidRPr="00EA107C" w:rsidRDefault="00EA107C" w:rsidP="005A3966">
      <w:pPr>
        <w:pStyle w:val="ListParagraph"/>
        <w:numPr>
          <w:ilvl w:val="0"/>
          <w:numId w:val="9"/>
        </w:numPr>
        <w:spacing w:after="0" w:line="276" w:lineRule="auto"/>
      </w:pPr>
      <w:r w:rsidRPr="009441F9">
        <w:rPr>
          <w:rFonts w:ascii="Arial" w:eastAsia="Arial" w:hAnsi="Arial" w:cs="Arial"/>
          <w:color w:val="252525"/>
        </w:rPr>
        <w:t>Highlight 1:</w:t>
      </w:r>
    </w:p>
    <w:p w:rsidR="00EA107C" w:rsidRPr="00EA107C" w:rsidRDefault="00EA107C" w:rsidP="005A3966">
      <w:pPr>
        <w:spacing w:after="0" w:line="276" w:lineRule="auto"/>
      </w:pPr>
      <w:r w:rsidRPr="00EA107C">
        <w:rPr>
          <w:rFonts w:ascii="Arial" w:eastAsia="Arial" w:hAnsi="Arial" w:cs="Arial"/>
          <w:color w:val="252525"/>
        </w:rPr>
        <w:t xml:space="preserve">Urbanization has accelerated habitat fragmentation in Kashmir, leading to isolated populations, restricted mate choice, and </w:t>
      </w:r>
      <w:r w:rsidR="009441F9">
        <w:rPr>
          <w:rFonts w:ascii="Arial" w:eastAsia="Arial" w:hAnsi="Arial" w:cs="Arial"/>
          <w:color w:val="252525"/>
        </w:rPr>
        <w:t>a massive increase in the</w:t>
      </w:r>
      <w:r w:rsidRPr="00EA107C">
        <w:rPr>
          <w:rFonts w:ascii="Arial" w:eastAsia="Arial" w:hAnsi="Arial" w:cs="Arial"/>
          <w:color w:val="252525"/>
        </w:rPr>
        <w:t xml:space="preserve"> inbreeding depression among Kashmir stag populations.</w:t>
      </w:r>
    </w:p>
    <w:p w:rsidR="00EA107C" w:rsidRPr="00EA107C" w:rsidRDefault="00EA107C" w:rsidP="005A3966">
      <w:pPr>
        <w:spacing w:after="0" w:line="276" w:lineRule="auto"/>
        <w:rPr>
          <w:rFonts w:ascii="Arial" w:hAnsi="Arial" w:cs="Arial"/>
        </w:rPr>
      </w:pPr>
    </w:p>
    <w:p w:rsidR="00EA107C" w:rsidRPr="00EA107C" w:rsidRDefault="00EA107C" w:rsidP="005A3966">
      <w:pPr>
        <w:pStyle w:val="ListParagraph"/>
        <w:numPr>
          <w:ilvl w:val="0"/>
          <w:numId w:val="8"/>
        </w:numPr>
        <w:spacing w:after="0" w:line="276" w:lineRule="auto"/>
      </w:pPr>
      <w:r w:rsidRPr="009441F9">
        <w:rPr>
          <w:rFonts w:ascii="Arial" w:eastAsia="Arial" w:hAnsi="Arial" w:cs="Arial"/>
          <w:color w:val="252525"/>
        </w:rPr>
        <w:t>Highlight 2:</w:t>
      </w:r>
    </w:p>
    <w:p w:rsidR="00EA107C" w:rsidRDefault="00EA107C" w:rsidP="005A3966">
      <w:pPr>
        <w:spacing w:after="0" w:line="276" w:lineRule="auto"/>
        <w:rPr>
          <w:rFonts w:ascii="Arial" w:eastAsia="Arial" w:hAnsi="Arial" w:cs="Arial"/>
          <w:color w:val="252525"/>
        </w:rPr>
      </w:pPr>
      <w:r w:rsidRPr="00EA107C">
        <w:rPr>
          <w:rFonts w:ascii="Arial" w:eastAsia="Arial" w:hAnsi="Arial" w:cs="Arial"/>
          <w:color w:val="252525"/>
        </w:rPr>
        <w:t xml:space="preserve">Prolonged inbreeding has negatively impacted genetic diversity, </w:t>
      </w:r>
      <w:r w:rsidR="009441F9">
        <w:rPr>
          <w:rFonts w:ascii="Arial" w:eastAsia="Arial" w:hAnsi="Arial" w:cs="Arial"/>
          <w:color w:val="252525"/>
        </w:rPr>
        <w:t xml:space="preserve">skewed the </w:t>
      </w:r>
      <w:r w:rsidRPr="00EA107C">
        <w:rPr>
          <w:rFonts w:ascii="Arial" w:eastAsia="Arial" w:hAnsi="Arial" w:cs="Arial"/>
          <w:color w:val="252525"/>
        </w:rPr>
        <w:t>gender ratios, reduced calf health, and particularly compromised male fitness, pushing the species towards extinction.</w:t>
      </w:r>
    </w:p>
    <w:p w:rsidR="00EA107C" w:rsidRDefault="00EA107C" w:rsidP="005A3966">
      <w:pPr>
        <w:spacing w:after="0" w:line="276" w:lineRule="auto"/>
      </w:pPr>
    </w:p>
    <w:p w:rsidR="00EA107C" w:rsidRPr="00EA107C" w:rsidRDefault="00EA107C" w:rsidP="005A3966">
      <w:pPr>
        <w:pStyle w:val="ListParagraph"/>
        <w:numPr>
          <w:ilvl w:val="0"/>
          <w:numId w:val="8"/>
        </w:numPr>
        <w:spacing w:after="0" w:line="276" w:lineRule="auto"/>
      </w:pPr>
      <w:r w:rsidRPr="009441F9">
        <w:rPr>
          <w:rFonts w:ascii="Arial" w:eastAsia="Arial" w:hAnsi="Arial" w:cs="Arial"/>
          <w:color w:val="252525"/>
        </w:rPr>
        <w:t>Highlight 3:</w:t>
      </w:r>
    </w:p>
    <w:p w:rsidR="00EA107C" w:rsidRPr="00EA107C" w:rsidRDefault="00EA107C" w:rsidP="005A3966">
      <w:pPr>
        <w:spacing w:after="0" w:line="276" w:lineRule="auto"/>
      </w:pPr>
      <w:r w:rsidRPr="00EA107C">
        <w:rPr>
          <w:rFonts w:ascii="Arial" w:eastAsia="Arial" w:hAnsi="Arial" w:cs="Arial"/>
          <w:color w:val="252525"/>
        </w:rPr>
        <w:t>Restoration and identification of natural corridors can significantly promote gene flow, enhance heterozygosity, improve genetic health, and ensure the long-term survival and recovery of the Kashmir stag.</w:t>
      </w:r>
    </w:p>
    <w:p w:rsidR="00EA107C" w:rsidRPr="00EA107C" w:rsidRDefault="00EA107C" w:rsidP="005A3966">
      <w:pPr>
        <w:spacing w:after="0" w:line="276" w:lineRule="auto"/>
        <w:rPr>
          <w:rFonts w:ascii="Arial" w:hAnsi="Arial" w:cs="Arial"/>
        </w:rPr>
      </w:pPr>
    </w:p>
    <w:p w:rsidR="00EA107C" w:rsidRPr="00DE5A78" w:rsidRDefault="00EA107C" w:rsidP="005A3966">
      <w:pPr>
        <w:spacing w:after="0" w:line="276" w:lineRule="auto"/>
        <w:rPr>
          <w:b/>
        </w:rPr>
      </w:pPr>
      <w:r w:rsidRPr="00DE5A78">
        <w:rPr>
          <w:rFonts w:ascii="Arial" w:eastAsia="Arial" w:hAnsi="Arial" w:cs="Arial"/>
          <w:b/>
          <w:color w:val="252525"/>
        </w:rPr>
        <w:t>Summary</w:t>
      </w:r>
    </w:p>
    <w:p w:rsidR="00EA107C" w:rsidRPr="00EA107C" w:rsidRDefault="00EA107C" w:rsidP="005A3966">
      <w:pPr>
        <w:spacing w:after="0" w:line="276" w:lineRule="auto"/>
        <w:rPr>
          <w:rFonts w:ascii="Arial" w:hAnsi="Arial" w:cs="Arial"/>
        </w:rPr>
      </w:pPr>
    </w:p>
    <w:p w:rsidR="00EA107C" w:rsidRDefault="00EA107C" w:rsidP="005A3966">
      <w:pPr>
        <w:spacing w:after="0" w:line="276" w:lineRule="auto"/>
      </w:pPr>
      <w:r w:rsidRPr="00EA107C">
        <w:rPr>
          <w:rFonts w:ascii="Arial" w:eastAsia="Arial" w:hAnsi="Arial" w:cs="Arial"/>
          <w:color w:val="252525"/>
        </w:rPr>
        <w:t xml:space="preserve">The Kashmir stag is one of the most endangered </w:t>
      </w:r>
      <w:r w:rsidR="0064357E">
        <w:rPr>
          <w:rFonts w:ascii="Arial" w:eastAsia="Arial" w:hAnsi="Arial" w:cs="Arial"/>
          <w:color w:val="252525"/>
        </w:rPr>
        <w:t xml:space="preserve">and rare </w:t>
      </w:r>
      <w:r w:rsidRPr="00EA107C">
        <w:rPr>
          <w:rFonts w:ascii="Arial" w:eastAsia="Arial" w:hAnsi="Arial" w:cs="Arial"/>
          <w:color w:val="252525"/>
        </w:rPr>
        <w:t>red deer species in India.</w:t>
      </w:r>
      <w:r w:rsidR="009441F9">
        <w:rPr>
          <w:rFonts w:ascii="Arial" w:eastAsia="Arial" w:hAnsi="Arial" w:cs="Arial"/>
          <w:color w:val="252525"/>
        </w:rPr>
        <w:t xml:space="preserve"> </w:t>
      </w:r>
      <w:r w:rsidR="0064357E">
        <w:rPr>
          <w:rFonts w:ascii="Arial" w:eastAsia="Arial" w:hAnsi="Arial" w:cs="Arial"/>
          <w:color w:val="252525"/>
        </w:rPr>
        <w:t>The</w:t>
      </w:r>
      <w:r w:rsidRPr="00EA107C">
        <w:rPr>
          <w:rFonts w:ascii="Arial" w:eastAsia="Arial" w:hAnsi="Arial" w:cs="Arial"/>
          <w:color w:val="252525"/>
        </w:rPr>
        <w:t xml:space="preserve"> </w:t>
      </w:r>
      <w:r w:rsidR="0064357E">
        <w:rPr>
          <w:rFonts w:ascii="Arial" w:eastAsia="Arial" w:hAnsi="Arial" w:cs="Arial"/>
          <w:color w:val="252525"/>
        </w:rPr>
        <w:t>human-led ur</w:t>
      </w:r>
      <w:r w:rsidRPr="00EA107C">
        <w:rPr>
          <w:rFonts w:ascii="Arial" w:eastAsia="Arial" w:hAnsi="Arial" w:cs="Arial"/>
          <w:color w:val="252525"/>
        </w:rPr>
        <w:t>ba</w:t>
      </w:r>
      <w:r w:rsidR="0064357E">
        <w:rPr>
          <w:rFonts w:ascii="Arial" w:eastAsia="Arial" w:hAnsi="Arial" w:cs="Arial"/>
          <w:color w:val="252525"/>
        </w:rPr>
        <w:t>n expansion</w:t>
      </w:r>
      <w:r w:rsidRPr="00EA107C">
        <w:rPr>
          <w:rFonts w:ascii="Arial" w:eastAsia="Arial" w:hAnsi="Arial" w:cs="Arial"/>
          <w:color w:val="252525"/>
        </w:rPr>
        <w:t xml:space="preserve"> and habitat fragmentation are rapidly sweeping down its population by dividing it into fragments and leaving no variety for mating, which leads to inbreeding depression. This results in an overall decline in the population, with major blows falling on the males. Thus, there is an urgent need to carry out research to identify and restore natural corridors so that the animals can access better and more diverse mating opportunities, thereby giving birth to a healthier population, and freeing themselves from the claws of inbreeding depression and imbalanced gender ratios. This can help save the species from extinction, not only because it is rare and the state animal, but also because it holds a unique genetic lineage. Therefore, we must aim to save it through the optimistic</w:t>
      </w:r>
      <w:r w:rsidR="009441F9">
        <w:rPr>
          <w:rFonts w:ascii="Arial" w:eastAsia="Arial" w:hAnsi="Arial" w:cs="Arial"/>
          <w:color w:val="252525"/>
        </w:rPr>
        <w:t>ally</w:t>
      </w:r>
      <w:r w:rsidRPr="00EA107C">
        <w:rPr>
          <w:rFonts w:ascii="Arial" w:eastAsia="Arial" w:hAnsi="Arial" w:cs="Arial"/>
          <w:color w:val="252525"/>
        </w:rPr>
        <w:t xml:space="preserve"> design</w:t>
      </w:r>
      <w:r w:rsidR="009441F9">
        <w:rPr>
          <w:rFonts w:ascii="Arial" w:eastAsia="Arial" w:hAnsi="Arial" w:cs="Arial"/>
          <w:color w:val="252525"/>
        </w:rPr>
        <w:t>ing</w:t>
      </w:r>
      <w:r w:rsidRPr="00EA107C">
        <w:rPr>
          <w:rFonts w:ascii="Arial" w:eastAsia="Arial" w:hAnsi="Arial" w:cs="Arial"/>
          <w:color w:val="252525"/>
        </w:rPr>
        <w:t xml:space="preserve"> and executi</w:t>
      </w:r>
      <w:r w:rsidR="009441F9">
        <w:rPr>
          <w:rFonts w:ascii="Arial" w:eastAsia="Arial" w:hAnsi="Arial" w:cs="Arial"/>
          <w:color w:val="252525"/>
        </w:rPr>
        <w:t>ng</w:t>
      </w:r>
      <w:r w:rsidRPr="00EA107C">
        <w:rPr>
          <w:rFonts w:ascii="Arial" w:eastAsia="Arial" w:hAnsi="Arial" w:cs="Arial"/>
          <w:color w:val="252525"/>
        </w:rPr>
        <w:t xml:space="preserve"> </w:t>
      </w:r>
      <w:r w:rsidR="009441F9">
        <w:rPr>
          <w:rFonts w:ascii="Arial" w:eastAsia="Arial" w:hAnsi="Arial" w:cs="Arial"/>
          <w:color w:val="252525"/>
        </w:rPr>
        <w:t xml:space="preserve">the </w:t>
      </w:r>
      <w:r w:rsidRPr="00EA107C">
        <w:rPr>
          <w:rFonts w:ascii="Arial" w:eastAsia="Arial" w:hAnsi="Arial" w:cs="Arial"/>
          <w:color w:val="252525"/>
        </w:rPr>
        <w:t>futur</w:t>
      </w:r>
      <w:r w:rsidR="00DE5A78">
        <w:rPr>
          <w:rFonts w:ascii="Arial" w:eastAsia="Arial" w:hAnsi="Arial" w:cs="Arial"/>
          <w:color w:val="252525"/>
        </w:rPr>
        <w:t>e</w:t>
      </w:r>
      <w:r w:rsidR="00DE5A78" w:rsidRPr="00DE5A78">
        <w:rPr>
          <w:rFonts w:ascii="Arial" w:eastAsia="Arial" w:hAnsi="Arial" w:cs="Arial"/>
          <w:color w:val="252525"/>
        </w:rPr>
        <w:t xml:space="preserve"> </w:t>
      </w:r>
      <w:r w:rsidR="00DE5A78">
        <w:rPr>
          <w:rFonts w:ascii="Arial" w:eastAsia="Arial" w:hAnsi="Arial" w:cs="Arial"/>
          <w:color w:val="252525"/>
        </w:rPr>
        <w:t>con</w:t>
      </w:r>
      <w:r w:rsidR="00DE5A78" w:rsidRPr="00EA107C">
        <w:rPr>
          <w:rFonts w:ascii="Arial" w:eastAsia="Arial" w:hAnsi="Arial" w:cs="Arial"/>
          <w:color w:val="252525"/>
        </w:rPr>
        <w:t>serv</w:t>
      </w:r>
      <w:r w:rsidR="001260B9">
        <w:rPr>
          <w:rFonts w:ascii="Arial" w:eastAsia="Arial" w:hAnsi="Arial" w:cs="Arial"/>
          <w:color w:val="252525"/>
        </w:rPr>
        <w:t>ation plans.</w:t>
      </w:r>
    </w:p>
    <w:p w:rsidR="00EA107C" w:rsidRPr="00A55227" w:rsidRDefault="00EA107C" w:rsidP="005A3966">
      <w:pPr>
        <w:spacing w:after="0" w:line="276" w:lineRule="auto"/>
        <w:rPr>
          <w:rFonts w:ascii="Arial" w:hAnsi="Arial" w:cs="Arial"/>
        </w:rPr>
      </w:pPr>
    </w:p>
    <w:p w:rsidR="0064357E" w:rsidRDefault="0064357E" w:rsidP="005A3966">
      <w:pPr>
        <w:spacing w:line="276" w:lineRule="auto"/>
        <w:rPr>
          <w:b/>
        </w:rPr>
      </w:pPr>
      <w:r w:rsidRPr="0064357E">
        <w:rPr>
          <w:b/>
        </w:rPr>
        <w:t>References</w:t>
      </w:r>
    </w:p>
    <w:p w:rsidR="006B62E2" w:rsidRPr="006B62E2" w:rsidRDefault="006B62E2" w:rsidP="005A3966">
      <w:pPr>
        <w:spacing w:after="0" w:line="276" w:lineRule="auto"/>
        <w:rPr>
          <w:rFonts w:ascii="Times New Roman" w:eastAsia="Times New Roman" w:hAnsi="Times New Roman" w:cs="Times New Roman"/>
          <w:sz w:val="24"/>
          <w:szCs w:val="24"/>
        </w:rPr>
      </w:pPr>
      <w:r w:rsidRPr="006B62E2">
        <w:rPr>
          <w:rFonts w:ascii="Arial" w:eastAsia="Times New Roman" w:hAnsi="Arial" w:cs="Arial"/>
          <w:color w:val="767676"/>
          <w:sz w:val="21"/>
          <w:szCs w:val="21"/>
          <w:shd w:val="clear" w:color="auto" w:fill="FFFFFF"/>
        </w:rPr>
        <w:t> </w:t>
      </w:r>
    </w:p>
    <w:p w:rsidR="006B62E2" w:rsidRDefault="00070B48" w:rsidP="005A3966">
      <w:pPr>
        <w:spacing w:line="276" w:lineRule="auto"/>
        <w:rPr>
          <w:b/>
        </w:rPr>
      </w:pPr>
      <w:proofErr w:type="spellStart"/>
      <w:r w:rsidRPr="00070B48">
        <w:rPr>
          <w:b/>
        </w:rPr>
        <w:t>Beier</w:t>
      </w:r>
      <w:proofErr w:type="spellEnd"/>
      <w:r w:rsidRPr="00070B48">
        <w:rPr>
          <w:b/>
        </w:rPr>
        <w:t xml:space="preserve">, P., &amp; </w:t>
      </w:r>
      <w:proofErr w:type="spellStart"/>
      <w:r w:rsidRPr="00070B48">
        <w:rPr>
          <w:b/>
        </w:rPr>
        <w:t>Noss</w:t>
      </w:r>
      <w:proofErr w:type="spellEnd"/>
      <w:r w:rsidRPr="00070B48">
        <w:rPr>
          <w:b/>
        </w:rPr>
        <w:t>, R. F. (1998). Do habitat corridors provide connectivity? Conservation Biology, 12(6), 1241–1252.</w:t>
      </w:r>
    </w:p>
    <w:p w:rsidR="006B62E2" w:rsidRPr="006B62E2" w:rsidRDefault="006B62E2" w:rsidP="005A3966">
      <w:pPr>
        <w:spacing w:after="0" w:line="276" w:lineRule="auto"/>
        <w:rPr>
          <w:rFonts w:ascii="Times New Roman" w:eastAsia="Times New Roman" w:hAnsi="Times New Roman" w:cs="Times New Roman"/>
          <w:sz w:val="24"/>
          <w:szCs w:val="24"/>
        </w:rPr>
      </w:pPr>
      <w:r w:rsidRPr="006B62E2">
        <w:rPr>
          <w:rFonts w:ascii="Arial" w:eastAsia="Times New Roman" w:hAnsi="Arial" w:cs="Arial"/>
          <w:color w:val="767676"/>
          <w:sz w:val="21"/>
          <w:szCs w:val="21"/>
          <w:shd w:val="clear" w:color="auto" w:fill="FFFFFF"/>
        </w:rPr>
        <w:t> </w:t>
      </w:r>
      <w:hyperlink r:id="rId6" w:history="1">
        <w:r w:rsidRPr="007C5D4B">
          <w:rPr>
            <w:rStyle w:val="Hyperlink"/>
            <w:rFonts w:ascii="Arial" w:eastAsia="Times New Roman" w:hAnsi="Arial" w:cs="Arial"/>
            <w:b/>
            <w:bCs/>
            <w:sz w:val="21"/>
            <w:szCs w:val="21"/>
          </w:rPr>
          <w:t>https://doi.org/10.1111/j.1523-1739.1998.98036.x</w:t>
        </w:r>
      </w:hyperlink>
    </w:p>
    <w:p w:rsidR="006B62E2" w:rsidRDefault="00070B48" w:rsidP="005A3966">
      <w:pPr>
        <w:spacing w:line="276" w:lineRule="auto"/>
        <w:rPr>
          <w:b/>
        </w:rPr>
      </w:pPr>
      <w:r w:rsidRPr="00070B48">
        <w:rPr>
          <w:b/>
        </w:rPr>
        <w:t xml:space="preserve"> </w:t>
      </w:r>
    </w:p>
    <w:p w:rsidR="000B7DDB" w:rsidRDefault="000B7DDB" w:rsidP="005A3966">
      <w:pPr>
        <w:spacing w:line="276" w:lineRule="auto"/>
        <w:rPr>
          <w:b/>
        </w:rPr>
      </w:pPr>
      <w:r w:rsidRPr="000B7DDB">
        <w:rPr>
          <w:b/>
        </w:rPr>
        <w:t xml:space="preserve">Department of Wildlife Protection, Jammu &amp; Kashmir. (2019). Hangul (Cervus </w:t>
      </w:r>
      <w:proofErr w:type="spellStart"/>
      <w:r w:rsidRPr="000B7DDB">
        <w:rPr>
          <w:b/>
        </w:rPr>
        <w:t>hanglu</w:t>
      </w:r>
      <w:proofErr w:type="spellEnd"/>
      <w:r w:rsidRPr="000B7DDB">
        <w:rPr>
          <w:b/>
        </w:rPr>
        <w:t xml:space="preserve"> </w:t>
      </w:r>
      <w:proofErr w:type="spellStart"/>
      <w:r w:rsidRPr="000B7DDB">
        <w:rPr>
          <w:b/>
        </w:rPr>
        <w:t>hanglu</w:t>
      </w:r>
      <w:proofErr w:type="spellEnd"/>
      <w:r w:rsidRPr="000B7DDB">
        <w:rPr>
          <w:b/>
        </w:rPr>
        <w:t>) population census report. Jammu &amp; Kashmir Government.</w:t>
      </w:r>
    </w:p>
    <w:p w:rsidR="00070B48" w:rsidRPr="00070B48" w:rsidRDefault="00070B48" w:rsidP="005A3966">
      <w:pPr>
        <w:spacing w:line="276" w:lineRule="auto"/>
        <w:rPr>
          <w:b/>
        </w:rPr>
      </w:pPr>
    </w:p>
    <w:p w:rsidR="006B62E2" w:rsidRDefault="00070B48" w:rsidP="005A3966">
      <w:pPr>
        <w:spacing w:line="276" w:lineRule="auto"/>
        <w:rPr>
          <w:b/>
        </w:rPr>
      </w:pPr>
      <w:r w:rsidRPr="00070B48">
        <w:rPr>
          <w:b/>
        </w:rPr>
        <w:t xml:space="preserve">Dutta, T., Sharma, S., McRae, B. H., Roy, P. S., &amp; </w:t>
      </w:r>
      <w:proofErr w:type="spellStart"/>
      <w:r w:rsidRPr="00070B48">
        <w:rPr>
          <w:b/>
        </w:rPr>
        <w:t>DeFries</w:t>
      </w:r>
      <w:proofErr w:type="spellEnd"/>
      <w:r w:rsidRPr="00070B48">
        <w:rPr>
          <w:b/>
        </w:rPr>
        <w:t xml:space="preserve">, R. (2015). Connecting the dots: Mapping habitat connectivity for tigers in central India. Regional Environmental Change, 15(1), 41–52. </w:t>
      </w:r>
    </w:p>
    <w:p w:rsidR="006B62E2" w:rsidRDefault="006B62E2" w:rsidP="005A3966">
      <w:pPr>
        <w:spacing w:line="276" w:lineRule="auto"/>
        <w:rPr>
          <w:b/>
        </w:rPr>
      </w:pPr>
      <w:r w:rsidRPr="006B62E2">
        <w:rPr>
          <w:b/>
        </w:rPr>
        <w:t>https://link.springer.com/article/10.1007/s10113-015-0877-z</w:t>
      </w:r>
    </w:p>
    <w:p w:rsidR="00070B48" w:rsidRPr="00070B48" w:rsidRDefault="00070B48" w:rsidP="005A3966">
      <w:pPr>
        <w:spacing w:line="276" w:lineRule="auto"/>
        <w:rPr>
          <w:b/>
        </w:rPr>
      </w:pPr>
    </w:p>
    <w:p w:rsidR="00070B48" w:rsidRPr="00070B48" w:rsidRDefault="00070B48" w:rsidP="005A3966">
      <w:pPr>
        <w:spacing w:line="276" w:lineRule="auto"/>
        <w:rPr>
          <w:b/>
        </w:rPr>
      </w:pPr>
      <w:r w:rsidRPr="004C5862">
        <w:rPr>
          <w:b/>
        </w:rPr>
        <w:t xml:space="preserve">Fischer, J., &amp; </w:t>
      </w:r>
      <w:proofErr w:type="spellStart"/>
      <w:r w:rsidRPr="004C5862">
        <w:rPr>
          <w:b/>
        </w:rPr>
        <w:t>Lindenmayer</w:t>
      </w:r>
      <w:proofErr w:type="spellEnd"/>
      <w:r w:rsidRPr="004C5862">
        <w:rPr>
          <w:b/>
        </w:rPr>
        <w:t xml:space="preserve">, D. B. (2007). </w:t>
      </w:r>
      <w:r w:rsidRPr="00070B48">
        <w:rPr>
          <w:b/>
        </w:rPr>
        <w:t>Landscape modification and habitat fragmentation: A synthesis. Global Ecology and Biogeography, 16(3), 265–280. https://doi.org/10.1111/j.1466-8238.2007.00287.x</w:t>
      </w:r>
    </w:p>
    <w:p w:rsidR="00070B48" w:rsidRPr="00070B48" w:rsidRDefault="00070B48" w:rsidP="005A3966">
      <w:pPr>
        <w:spacing w:line="276" w:lineRule="auto"/>
        <w:rPr>
          <w:b/>
        </w:rPr>
      </w:pPr>
    </w:p>
    <w:p w:rsidR="00070B48" w:rsidRPr="00070B48" w:rsidRDefault="00070B48" w:rsidP="005A3966">
      <w:pPr>
        <w:spacing w:line="276" w:lineRule="auto"/>
        <w:rPr>
          <w:b/>
        </w:rPr>
      </w:pPr>
      <w:r w:rsidRPr="00070B48">
        <w:rPr>
          <w:b/>
        </w:rPr>
        <w:t>Frankham, R., Ballou, J. D., &amp; Briscoe, D. A. (2010). Introduction to conservation genetics (2nd ed.). Cambridge University Press.</w:t>
      </w:r>
    </w:p>
    <w:p w:rsidR="00070B48" w:rsidRPr="00070B48" w:rsidRDefault="00070B48" w:rsidP="005A3966">
      <w:pPr>
        <w:spacing w:line="276" w:lineRule="auto"/>
        <w:rPr>
          <w:b/>
        </w:rPr>
      </w:pPr>
    </w:p>
    <w:p w:rsidR="00070B48" w:rsidRPr="00070B48" w:rsidRDefault="00070B48" w:rsidP="005A3966">
      <w:pPr>
        <w:spacing w:line="276" w:lineRule="auto"/>
        <w:rPr>
          <w:b/>
        </w:rPr>
      </w:pPr>
      <w:r w:rsidRPr="00070B48">
        <w:rPr>
          <w:b/>
        </w:rPr>
        <w:t xml:space="preserve">Haddad, N. M., </w:t>
      </w:r>
      <w:proofErr w:type="spellStart"/>
      <w:r w:rsidRPr="00070B48">
        <w:rPr>
          <w:b/>
        </w:rPr>
        <w:t>Brudvig</w:t>
      </w:r>
      <w:proofErr w:type="spellEnd"/>
      <w:r w:rsidRPr="00070B48">
        <w:rPr>
          <w:b/>
        </w:rPr>
        <w:t xml:space="preserve">, L. A., </w:t>
      </w:r>
      <w:proofErr w:type="spellStart"/>
      <w:r w:rsidRPr="00070B48">
        <w:rPr>
          <w:b/>
        </w:rPr>
        <w:t>Clobert</w:t>
      </w:r>
      <w:proofErr w:type="spellEnd"/>
      <w:r w:rsidRPr="00070B48">
        <w:rPr>
          <w:b/>
        </w:rPr>
        <w:t>, J., Davies, K. F., Gonzalez, A., Holt, R. D., ... &amp; Townshend, J. R. (2015). Habitat fragmentation and its lasting impact on Earth’s ecosystems. Science Advances, 1(2), e1500052. https://doi.org/10.1126/sciadv.1500052</w:t>
      </w:r>
    </w:p>
    <w:p w:rsidR="00070B48" w:rsidRPr="00070B48" w:rsidRDefault="00070B48" w:rsidP="005A3966">
      <w:pPr>
        <w:spacing w:line="276" w:lineRule="auto"/>
        <w:rPr>
          <w:b/>
        </w:rPr>
      </w:pPr>
    </w:p>
    <w:p w:rsidR="00070B48" w:rsidRPr="00070B48" w:rsidRDefault="00070B48" w:rsidP="005A3966">
      <w:pPr>
        <w:spacing w:line="276" w:lineRule="auto"/>
        <w:rPr>
          <w:b/>
        </w:rPr>
      </w:pPr>
      <w:r w:rsidRPr="00070B48">
        <w:rPr>
          <w:b/>
        </w:rPr>
        <w:t>Hedrick, P. W., &amp; Kalinowski, S. T. (2000). Inbreeding depression in conservation biology. Annual Review of Ecology and Systematics, 31(1), 139–162. https://doi.org/10.1146/annurev.ecolsys.31.1.139</w:t>
      </w:r>
    </w:p>
    <w:p w:rsidR="00070B48" w:rsidRPr="00070B48" w:rsidRDefault="00070B48" w:rsidP="005A3966">
      <w:pPr>
        <w:spacing w:line="276" w:lineRule="auto"/>
        <w:rPr>
          <w:b/>
        </w:rPr>
      </w:pPr>
    </w:p>
    <w:p w:rsidR="00070B48" w:rsidRPr="00070B48" w:rsidRDefault="00070B48" w:rsidP="005A3966">
      <w:pPr>
        <w:spacing w:line="276" w:lineRule="auto"/>
        <w:rPr>
          <w:b/>
        </w:rPr>
      </w:pPr>
      <w:r w:rsidRPr="00070B48">
        <w:rPr>
          <w:b/>
        </w:rPr>
        <w:t xml:space="preserve">IUCN. (2021). Cervus </w:t>
      </w:r>
      <w:proofErr w:type="spellStart"/>
      <w:r w:rsidRPr="00070B48">
        <w:rPr>
          <w:b/>
        </w:rPr>
        <w:t>hanglu</w:t>
      </w:r>
      <w:proofErr w:type="spellEnd"/>
      <w:r w:rsidRPr="00070B48">
        <w:rPr>
          <w:b/>
        </w:rPr>
        <w:t xml:space="preserve"> ssp. </w:t>
      </w:r>
      <w:proofErr w:type="spellStart"/>
      <w:r w:rsidRPr="00070B48">
        <w:rPr>
          <w:b/>
        </w:rPr>
        <w:t>hanglu</w:t>
      </w:r>
      <w:proofErr w:type="spellEnd"/>
      <w:r w:rsidRPr="00070B48">
        <w:rPr>
          <w:b/>
        </w:rPr>
        <w:t>. The IUCN Red List of Threatened Species 2021. https://www.iucnredlist.org/species/5593/22161433</w:t>
      </w:r>
    </w:p>
    <w:p w:rsidR="00070B48" w:rsidRPr="00070B48" w:rsidRDefault="00070B48" w:rsidP="005A3966">
      <w:pPr>
        <w:spacing w:line="276" w:lineRule="auto"/>
        <w:rPr>
          <w:b/>
        </w:rPr>
      </w:pPr>
    </w:p>
    <w:p w:rsidR="00070B48" w:rsidRPr="00070B48" w:rsidRDefault="00070B48" w:rsidP="005A3966">
      <w:pPr>
        <w:spacing w:line="276" w:lineRule="auto"/>
        <w:rPr>
          <w:b/>
        </w:rPr>
      </w:pPr>
      <w:r w:rsidRPr="00070B48">
        <w:rPr>
          <w:b/>
          <w:lang w:val="de-DE"/>
        </w:rPr>
        <w:t xml:space="preserve">Keller, L. F., &amp; Waller, D. M. (2002). </w:t>
      </w:r>
      <w:r w:rsidRPr="00070B48">
        <w:rPr>
          <w:b/>
        </w:rPr>
        <w:t>Inbreeding effects in wild populations. Trends in Ecology &amp; Evolution, 17(5), 230–241. https://doi.org/10.1016/S0169-5347(02)02489-8</w:t>
      </w:r>
    </w:p>
    <w:p w:rsidR="00070B48" w:rsidRPr="00070B48" w:rsidRDefault="00070B48" w:rsidP="005A3966">
      <w:pPr>
        <w:spacing w:line="276" w:lineRule="auto"/>
        <w:rPr>
          <w:b/>
        </w:rPr>
      </w:pPr>
    </w:p>
    <w:p w:rsidR="00070B48" w:rsidRPr="00070B48" w:rsidRDefault="00070B48" w:rsidP="005A3966">
      <w:pPr>
        <w:spacing w:line="276" w:lineRule="auto"/>
        <w:rPr>
          <w:b/>
        </w:rPr>
      </w:pPr>
      <w:proofErr w:type="spellStart"/>
      <w:r w:rsidRPr="00070B48">
        <w:rPr>
          <w:b/>
        </w:rPr>
        <w:t>Maehr</w:t>
      </w:r>
      <w:proofErr w:type="spellEnd"/>
      <w:r w:rsidRPr="00070B48">
        <w:rPr>
          <w:b/>
        </w:rPr>
        <w:t>, D. S. (1997). The Florida panther: Life and death of a vanishing carnivore. Island Press.</w:t>
      </w:r>
    </w:p>
    <w:p w:rsidR="00070B48" w:rsidRDefault="00070B48" w:rsidP="005A3966">
      <w:pPr>
        <w:spacing w:line="276" w:lineRule="auto"/>
        <w:rPr>
          <w:b/>
        </w:rPr>
      </w:pPr>
      <w:r w:rsidRPr="00070B48">
        <w:rPr>
          <w:b/>
        </w:rPr>
        <w:t xml:space="preserve">Qureshi, Q., </w:t>
      </w:r>
      <w:proofErr w:type="spellStart"/>
      <w:r w:rsidRPr="00070B48">
        <w:rPr>
          <w:b/>
        </w:rPr>
        <w:t>Sathyakumar</w:t>
      </w:r>
      <w:proofErr w:type="spellEnd"/>
      <w:r w:rsidRPr="00070B48">
        <w:rPr>
          <w:b/>
        </w:rPr>
        <w:t xml:space="preserve">, S., &amp; Rawat, G. S. (2012). Ecology and conservation of Hangul in </w:t>
      </w:r>
      <w:proofErr w:type="spellStart"/>
      <w:r w:rsidRPr="00070B48">
        <w:rPr>
          <w:b/>
        </w:rPr>
        <w:t>Dachigam</w:t>
      </w:r>
      <w:proofErr w:type="spellEnd"/>
      <w:r w:rsidRPr="00070B48">
        <w:rPr>
          <w:b/>
        </w:rPr>
        <w:t xml:space="preserve"> National Park, Jammu &amp; Kashmir. Wildlife Institute of India Technical Report.</w:t>
      </w:r>
    </w:p>
    <w:p w:rsidR="000F17BB" w:rsidRDefault="000F17BB" w:rsidP="005A3966">
      <w:pPr>
        <w:spacing w:line="276" w:lineRule="auto"/>
        <w:rPr>
          <w:b/>
        </w:rPr>
      </w:pPr>
    </w:p>
    <w:p w:rsidR="000F17BB" w:rsidRDefault="000F17BB" w:rsidP="005A3966">
      <w:pPr>
        <w:spacing w:line="276" w:lineRule="auto"/>
        <w:rPr>
          <w:b/>
        </w:rPr>
      </w:pPr>
      <w:r w:rsidRPr="006B62E2">
        <w:rPr>
          <w:b/>
        </w:rPr>
        <w:t xml:space="preserve">Thakur, M. (2015). Species identification and molecular sexing from </w:t>
      </w:r>
      <w:proofErr w:type="spellStart"/>
      <w:r w:rsidRPr="006B62E2">
        <w:rPr>
          <w:b/>
        </w:rPr>
        <w:t>feces</w:t>
      </w:r>
      <w:proofErr w:type="spellEnd"/>
      <w:r w:rsidRPr="006B62E2">
        <w:rPr>
          <w:b/>
        </w:rPr>
        <w:t xml:space="preserve"> of Kashmir stag (Cervus </w:t>
      </w:r>
      <w:proofErr w:type="spellStart"/>
      <w:r w:rsidRPr="006B62E2">
        <w:rPr>
          <w:b/>
        </w:rPr>
        <w:t>elaphus</w:t>
      </w:r>
      <w:proofErr w:type="spellEnd"/>
      <w:r w:rsidRPr="006B62E2">
        <w:rPr>
          <w:b/>
        </w:rPr>
        <w:t xml:space="preserve"> </w:t>
      </w:r>
      <w:proofErr w:type="spellStart"/>
      <w:r w:rsidRPr="006B62E2">
        <w:rPr>
          <w:b/>
        </w:rPr>
        <w:t>hanglu</w:t>
      </w:r>
      <w:proofErr w:type="spellEnd"/>
      <w:r w:rsidRPr="006B62E2">
        <w:rPr>
          <w:b/>
        </w:rPr>
        <w:t>). Conservation Genetics Resources.</w:t>
      </w:r>
      <w:r w:rsidRPr="000F17BB">
        <w:t xml:space="preserve"> </w:t>
      </w:r>
      <w:hyperlink r:id="rId7" w:history="1">
        <w:r w:rsidRPr="007C5D4B">
          <w:rPr>
            <w:rStyle w:val="Hyperlink"/>
            <w:b/>
          </w:rPr>
          <w:t>https://doi.org/10.1007/S12686-015-0475-X</w:t>
        </w:r>
      </w:hyperlink>
    </w:p>
    <w:p w:rsidR="000F17BB" w:rsidRDefault="000F17BB" w:rsidP="005A3966">
      <w:pPr>
        <w:spacing w:line="276" w:lineRule="auto"/>
        <w:rPr>
          <w:b/>
        </w:rPr>
      </w:pPr>
    </w:p>
    <w:p w:rsidR="00070B48" w:rsidRPr="00070B48" w:rsidRDefault="00070B48" w:rsidP="005A3966">
      <w:pPr>
        <w:spacing w:line="276" w:lineRule="auto"/>
        <w:rPr>
          <w:b/>
        </w:rPr>
      </w:pPr>
    </w:p>
    <w:p w:rsidR="005A3966" w:rsidRDefault="005A3966" w:rsidP="005A3966">
      <w:pPr>
        <w:spacing w:line="276" w:lineRule="auto"/>
        <w:rPr>
          <w:b/>
        </w:rPr>
      </w:pPr>
    </w:p>
    <w:p w:rsidR="005A3966" w:rsidRDefault="005A3966" w:rsidP="005A3966">
      <w:pPr>
        <w:spacing w:line="276" w:lineRule="auto"/>
        <w:rPr>
          <w:b/>
        </w:rPr>
      </w:pPr>
    </w:p>
    <w:p w:rsidR="005A3966" w:rsidRDefault="005A3966" w:rsidP="005A3966">
      <w:pPr>
        <w:spacing w:line="276" w:lineRule="auto"/>
        <w:rPr>
          <w:b/>
        </w:rPr>
      </w:pPr>
    </w:p>
    <w:p w:rsidR="00070B48" w:rsidRPr="00070B48" w:rsidRDefault="00070B48" w:rsidP="005A3966">
      <w:pPr>
        <w:spacing w:line="276" w:lineRule="auto"/>
        <w:rPr>
          <w:b/>
        </w:rPr>
      </w:pPr>
      <w:bookmarkStart w:id="0" w:name="_GoBack"/>
      <w:bookmarkEnd w:id="0"/>
      <w:proofErr w:type="spellStart"/>
      <w:r w:rsidRPr="005A3966">
        <w:rPr>
          <w:b/>
          <w:lang w:val="de-DE"/>
        </w:rPr>
        <w:t>Saccheri</w:t>
      </w:r>
      <w:proofErr w:type="spellEnd"/>
      <w:r w:rsidRPr="005A3966">
        <w:rPr>
          <w:b/>
          <w:lang w:val="de-DE"/>
        </w:rPr>
        <w:t xml:space="preserve">, I., </w:t>
      </w:r>
      <w:proofErr w:type="spellStart"/>
      <w:r w:rsidRPr="005A3966">
        <w:rPr>
          <w:b/>
          <w:lang w:val="de-DE"/>
        </w:rPr>
        <w:t>Kuussaari</w:t>
      </w:r>
      <w:proofErr w:type="spellEnd"/>
      <w:r w:rsidRPr="005A3966">
        <w:rPr>
          <w:b/>
          <w:lang w:val="de-DE"/>
        </w:rPr>
        <w:t xml:space="preserve">, M., </w:t>
      </w:r>
      <w:proofErr w:type="spellStart"/>
      <w:r w:rsidRPr="005A3966">
        <w:rPr>
          <w:b/>
          <w:lang w:val="de-DE"/>
        </w:rPr>
        <w:t>Kankare</w:t>
      </w:r>
      <w:proofErr w:type="spellEnd"/>
      <w:r w:rsidRPr="005A3966">
        <w:rPr>
          <w:b/>
          <w:lang w:val="de-DE"/>
        </w:rPr>
        <w:t xml:space="preserve">, M., </w:t>
      </w:r>
      <w:proofErr w:type="spellStart"/>
      <w:r w:rsidRPr="005A3966">
        <w:rPr>
          <w:b/>
          <w:lang w:val="de-DE"/>
        </w:rPr>
        <w:t>Vikman</w:t>
      </w:r>
      <w:proofErr w:type="spellEnd"/>
      <w:r w:rsidRPr="005A3966">
        <w:rPr>
          <w:b/>
          <w:lang w:val="de-DE"/>
        </w:rPr>
        <w:t xml:space="preserve">, P., </w:t>
      </w:r>
      <w:proofErr w:type="spellStart"/>
      <w:r w:rsidRPr="005A3966">
        <w:rPr>
          <w:b/>
          <w:lang w:val="de-DE"/>
        </w:rPr>
        <w:t>Fortelius</w:t>
      </w:r>
      <w:proofErr w:type="spellEnd"/>
      <w:r w:rsidRPr="005A3966">
        <w:rPr>
          <w:b/>
          <w:lang w:val="de-DE"/>
        </w:rPr>
        <w:t xml:space="preserve">, W., &amp; Hanski, I. (1998). </w:t>
      </w:r>
      <w:r w:rsidRPr="00070B48">
        <w:rPr>
          <w:b/>
        </w:rPr>
        <w:t>Inbreeding and extinction in a butterfly metapopulation. Nature, 392(6675), 491–494. https://doi.org/10.1038/33136</w:t>
      </w:r>
    </w:p>
    <w:p w:rsidR="00070B48" w:rsidRPr="00070B48" w:rsidRDefault="00070B48" w:rsidP="005A3966">
      <w:pPr>
        <w:spacing w:line="276" w:lineRule="auto"/>
        <w:rPr>
          <w:b/>
        </w:rPr>
      </w:pPr>
    </w:p>
    <w:p w:rsidR="00070B48" w:rsidRDefault="00070B48" w:rsidP="005A3966">
      <w:pPr>
        <w:spacing w:line="276" w:lineRule="auto"/>
        <w:rPr>
          <w:b/>
        </w:rPr>
      </w:pPr>
      <w:r w:rsidRPr="00070B48">
        <w:rPr>
          <w:b/>
          <w:lang w:val="de-DE"/>
        </w:rPr>
        <w:t xml:space="preserve">Sawyer, H., </w:t>
      </w:r>
      <w:proofErr w:type="spellStart"/>
      <w:r w:rsidRPr="00070B48">
        <w:rPr>
          <w:b/>
          <w:lang w:val="de-DE"/>
        </w:rPr>
        <w:t>Kauffman</w:t>
      </w:r>
      <w:proofErr w:type="spellEnd"/>
      <w:r w:rsidRPr="00070B48">
        <w:rPr>
          <w:b/>
          <w:lang w:val="de-DE"/>
        </w:rPr>
        <w:t xml:space="preserve">, M. J., </w:t>
      </w:r>
      <w:proofErr w:type="spellStart"/>
      <w:r w:rsidRPr="00070B48">
        <w:rPr>
          <w:b/>
          <w:lang w:val="de-DE"/>
        </w:rPr>
        <w:t>Nielson</w:t>
      </w:r>
      <w:proofErr w:type="spellEnd"/>
      <w:r w:rsidRPr="00070B48">
        <w:rPr>
          <w:b/>
          <w:lang w:val="de-DE"/>
        </w:rPr>
        <w:t xml:space="preserve">, R. M., &amp; Horne, J. S. (2009). </w:t>
      </w:r>
      <w:r w:rsidRPr="00070B48">
        <w:rPr>
          <w:b/>
        </w:rPr>
        <w:t xml:space="preserve">Identifying and prioritizing ungulate migration routes for landscape-level conservation. Ecological Applications, 19(8), 2016–2025. </w:t>
      </w:r>
      <w:hyperlink r:id="rId8" w:history="1">
        <w:r w:rsidR="008416F6" w:rsidRPr="007C5D4B">
          <w:rPr>
            <w:rStyle w:val="Hyperlink"/>
            <w:b/>
          </w:rPr>
          <w:t>https://doi.org/10.1890/08-2034.1</w:t>
        </w:r>
      </w:hyperlink>
    </w:p>
    <w:p w:rsidR="008416F6" w:rsidRPr="0064357E" w:rsidRDefault="008416F6" w:rsidP="005A3966">
      <w:pPr>
        <w:spacing w:line="276" w:lineRule="auto"/>
        <w:rPr>
          <w:b/>
        </w:rPr>
      </w:pPr>
    </w:p>
    <w:p w:rsidR="0064357E" w:rsidRDefault="0064357E" w:rsidP="005A3966">
      <w:pPr>
        <w:pageBreakBefore/>
        <w:spacing w:after="0" w:line="276" w:lineRule="auto"/>
      </w:pPr>
    </w:p>
    <w:p w:rsidR="00EA107C" w:rsidRPr="00EA107C" w:rsidRDefault="00EA107C" w:rsidP="005A3966">
      <w:pPr>
        <w:pageBreakBefore/>
        <w:spacing w:after="0" w:line="276" w:lineRule="auto"/>
      </w:pPr>
    </w:p>
    <w:p w:rsidR="007F2589" w:rsidRPr="00A55227" w:rsidRDefault="007F2589" w:rsidP="005A3966">
      <w:pPr>
        <w:pageBreakBefore/>
        <w:spacing w:after="0" w:line="276" w:lineRule="auto"/>
        <w:rPr>
          <w:rFonts w:ascii="Arial" w:hAnsi="Arial" w:cs="Arial"/>
        </w:rPr>
      </w:pPr>
    </w:p>
    <w:p w:rsidR="007F2589" w:rsidRPr="00A55227" w:rsidRDefault="007F2589" w:rsidP="005A3966">
      <w:pPr>
        <w:pageBreakBefore/>
        <w:spacing w:after="0" w:line="276" w:lineRule="auto"/>
        <w:rPr>
          <w:rFonts w:ascii="Arial" w:hAnsi="Arial" w:cs="Arial"/>
        </w:rPr>
      </w:pPr>
    </w:p>
    <w:p w:rsidR="007F2589" w:rsidRPr="00A55227" w:rsidRDefault="007F2589" w:rsidP="005A3966">
      <w:pPr>
        <w:pageBreakBefore/>
        <w:spacing w:after="0" w:line="276" w:lineRule="auto"/>
        <w:rPr>
          <w:rFonts w:ascii="Arial" w:hAnsi="Arial" w:cs="Arial"/>
        </w:rPr>
      </w:pPr>
    </w:p>
    <w:p w:rsidR="007F2589" w:rsidRDefault="007F2589" w:rsidP="005A3966">
      <w:pPr>
        <w:spacing w:after="0" w:line="276" w:lineRule="auto"/>
        <w:rPr>
          <w:rFonts w:ascii="Arial" w:hAnsi="Arial" w:cs="Arial"/>
          <w:sz w:val="43"/>
        </w:rPr>
      </w:pPr>
    </w:p>
    <w:p w:rsidR="007F2589" w:rsidRDefault="007F2589" w:rsidP="005A3966">
      <w:pPr>
        <w:spacing w:after="0" w:line="276" w:lineRule="auto"/>
      </w:pPr>
    </w:p>
    <w:p w:rsidR="007F2589" w:rsidRDefault="007F2589" w:rsidP="005A3966">
      <w:pPr>
        <w:pageBreakBefore/>
        <w:spacing w:after="0" w:line="276" w:lineRule="auto"/>
      </w:pPr>
    </w:p>
    <w:p w:rsidR="007F2589" w:rsidRDefault="007F2589" w:rsidP="005A3966">
      <w:pPr>
        <w:spacing w:after="0" w:line="276" w:lineRule="auto"/>
        <w:rPr>
          <w:rFonts w:ascii="Arial" w:hAnsi="Arial" w:cs="Arial"/>
          <w:sz w:val="43"/>
        </w:rPr>
      </w:pPr>
    </w:p>
    <w:p w:rsidR="007F2589" w:rsidRDefault="007F2589" w:rsidP="005A3966">
      <w:pPr>
        <w:spacing w:after="0" w:line="276" w:lineRule="auto"/>
        <w:rPr>
          <w:rFonts w:ascii="Arial" w:hAnsi="Arial" w:cs="Arial"/>
          <w:sz w:val="43"/>
        </w:rPr>
      </w:pPr>
    </w:p>
    <w:p w:rsidR="007F2589" w:rsidRDefault="007F2589" w:rsidP="005A3966">
      <w:pPr>
        <w:spacing w:after="0" w:line="276" w:lineRule="auto"/>
        <w:rPr>
          <w:rFonts w:ascii="Arial" w:hAnsi="Arial" w:cs="Arial"/>
          <w:sz w:val="43"/>
        </w:rPr>
      </w:pPr>
    </w:p>
    <w:p w:rsidR="007F2589" w:rsidRDefault="007F2589" w:rsidP="005A3966">
      <w:pPr>
        <w:spacing w:after="0" w:line="276" w:lineRule="auto"/>
        <w:rPr>
          <w:rFonts w:ascii="Arial" w:hAnsi="Arial" w:cs="Arial"/>
          <w:sz w:val="43"/>
        </w:rPr>
      </w:pPr>
    </w:p>
    <w:p w:rsidR="007F2589" w:rsidRDefault="007F2589" w:rsidP="005A3966">
      <w:pPr>
        <w:pageBreakBefore/>
        <w:spacing w:after="0" w:line="276" w:lineRule="auto"/>
      </w:pPr>
    </w:p>
    <w:p w:rsidR="007F2589" w:rsidRDefault="007F2589" w:rsidP="005A3966">
      <w:pPr>
        <w:spacing w:after="0" w:line="276" w:lineRule="auto"/>
        <w:rPr>
          <w:rFonts w:ascii="Arial" w:hAnsi="Arial" w:cs="Arial"/>
          <w:sz w:val="43"/>
        </w:rPr>
      </w:pPr>
    </w:p>
    <w:p w:rsidR="007F2589" w:rsidRDefault="007F2589" w:rsidP="005A3966">
      <w:pPr>
        <w:spacing w:after="0" w:line="276" w:lineRule="auto"/>
        <w:rPr>
          <w:rFonts w:ascii="Arial" w:hAnsi="Arial" w:cs="Arial"/>
          <w:sz w:val="43"/>
        </w:rPr>
      </w:pPr>
    </w:p>
    <w:p w:rsidR="007F2589" w:rsidRDefault="007F2589" w:rsidP="005A3966">
      <w:pPr>
        <w:spacing w:after="0" w:line="276" w:lineRule="auto"/>
        <w:rPr>
          <w:rFonts w:ascii="Arial" w:hAnsi="Arial" w:cs="Arial"/>
          <w:sz w:val="43"/>
        </w:rPr>
      </w:pPr>
    </w:p>
    <w:p w:rsidR="007F2589" w:rsidRDefault="007F2589" w:rsidP="005A3966">
      <w:pPr>
        <w:pageBreakBefore/>
        <w:spacing w:after="0" w:line="276" w:lineRule="auto"/>
      </w:pPr>
    </w:p>
    <w:p w:rsidR="007F2589" w:rsidRDefault="007F2589" w:rsidP="005A3966">
      <w:pPr>
        <w:spacing w:after="0" w:line="276" w:lineRule="auto"/>
        <w:rPr>
          <w:rFonts w:ascii="Arial" w:hAnsi="Arial" w:cs="Arial"/>
          <w:sz w:val="43"/>
        </w:rPr>
      </w:pPr>
    </w:p>
    <w:p w:rsidR="007F2589" w:rsidRDefault="007F2589" w:rsidP="005A3966">
      <w:pPr>
        <w:spacing w:after="0" w:line="276" w:lineRule="auto"/>
        <w:rPr>
          <w:rFonts w:ascii="Arial" w:hAnsi="Arial" w:cs="Arial"/>
          <w:sz w:val="43"/>
        </w:rPr>
      </w:pPr>
    </w:p>
    <w:p w:rsidR="007F2589" w:rsidRDefault="007F2589" w:rsidP="005A3966">
      <w:pPr>
        <w:spacing w:after="0" w:line="276" w:lineRule="auto"/>
      </w:pPr>
    </w:p>
    <w:sectPr w:rsidR="007F2589">
      <w:pgSz w:w="11900" w:h="16840"/>
      <w:pgMar w:top="0" w:right="375" w:bottom="270" w:left="37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C662F79"/>
    <w:multiLevelType w:val="hybridMultilevel"/>
    <w:tmpl w:val="2D301A4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FE6052D"/>
    <w:multiLevelType w:val="hybridMultilevel"/>
    <w:tmpl w:val="4CB2A14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2BF635B4"/>
    <w:multiLevelType w:val="hybridMultilevel"/>
    <w:tmpl w:val="2D207868"/>
    <w:lvl w:ilvl="0" w:tplc="F900330E">
      <w:start w:val="1"/>
      <w:numFmt w:val="decimal"/>
      <w:lvlText w:val="%1."/>
      <w:lvlJc w:val="left"/>
      <w:pPr>
        <w:ind w:left="720" w:hanging="360"/>
      </w:pPr>
      <w:rPr>
        <w:rFonts w:ascii="Arial" w:eastAsia="Arial" w:hAnsi="Arial" w:cs="Arial" w:hint="default"/>
        <w:color w:val="252525"/>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34C81A03"/>
    <w:multiLevelType w:val="hybridMultilevel"/>
    <w:tmpl w:val="7AE4F9A0"/>
    <w:lvl w:ilvl="0" w:tplc="4008E598">
      <w:start w:val="1"/>
      <w:numFmt w:val="decimal"/>
      <w:lvlText w:val="%1."/>
      <w:lvlJc w:val="left"/>
      <w:pPr>
        <w:ind w:left="720" w:hanging="360"/>
      </w:pPr>
      <w:rPr>
        <w:rFonts w:ascii="Arial" w:eastAsia="Arial" w:hAnsi="Arial" w:cs="Arial" w:hint="default"/>
        <w:color w:val="252525"/>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4178619C"/>
    <w:multiLevelType w:val="hybridMultilevel"/>
    <w:tmpl w:val="F3B281A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524C6AE2"/>
    <w:multiLevelType w:val="hybridMultilevel"/>
    <w:tmpl w:val="5596B9D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61E96AE2"/>
    <w:multiLevelType w:val="hybridMultilevel"/>
    <w:tmpl w:val="600E6E0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65233581"/>
    <w:multiLevelType w:val="hybridMultilevel"/>
    <w:tmpl w:val="39C2455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66E82162"/>
    <w:multiLevelType w:val="hybridMultilevel"/>
    <w:tmpl w:val="BD947AE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6E951342"/>
    <w:multiLevelType w:val="hybridMultilevel"/>
    <w:tmpl w:val="F3BAB35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2"/>
  </w:num>
  <w:num w:numId="2">
    <w:abstractNumId w:val="3"/>
  </w:num>
  <w:num w:numId="3">
    <w:abstractNumId w:val="0"/>
  </w:num>
  <w:num w:numId="4">
    <w:abstractNumId w:val="7"/>
  </w:num>
  <w:num w:numId="5">
    <w:abstractNumId w:val="4"/>
  </w:num>
  <w:num w:numId="6">
    <w:abstractNumId w:val="5"/>
  </w:num>
  <w:num w:numId="7">
    <w:abstractNumId w:val="8"/>
  </w:num>
  <w:num w:numId="8">
    <w:abstractNumId w:val="1"/>
  </w:num>
  <w:num w:numId="9">
    <w:abstractNumId w:val="9"/>
  </w:num>
  <w:num w:numId="1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2589"/>
    <w:rsid w:val="00070B48"/>
    <w:rsid w:val="000B7DDB"/>
    <w:rsid w:val="000F17BB"/>
    <w:rsid w:val="001260B9"/>
    <w:rsid w:val="001504F5"/>
    <w:rsid w:val="001A301F"/>
    <w:rsid w:val="002C21F5"/>
    <w:rsid w:val="00334FD4"/>
    <w:rsid w:val="00353E97"/>
    <w:rsid w:val="003F4594"/>
    <w:rsid w:val="00460CD8"/>
    <w:rsid w:val="004C5862"/>
    <w:rsid w:val="00591030"/>
    <w:rsid w:val="005A3966"/>
    <w:rsid w:val="005B395F"/>
    <w:rsid w:val="005C425B"/>
    <w:rsid w:val="006154AB"/>
    <w:rsid w:val="0064357E"/>
    <w:rsid w:val="006B62E2"/>
    <w:rsid w:val="00735878"/>
    <w:rsid w:val="00746DEA"/>
    <w:rsid w:val="007565C8"/>
    <w:rsid w:val="00756CCC"/>
    <w:rsid w:val="007D486A"/>
    <w:rsid w:val="007F2589"/>
    <w:rsid w:val="008401D6"/>
    <w:rsid w:val="008416F6"/>
    <w:rsid w:val="00876239"/>
    <w:rsid w:val="008C6E95"/>
    <w:rsid w:val="00925A71"/>
    <w:rsid w:val="00943789"/>
    <w:rsid w:val="009441F9"/>
    <w:rsid w:val="00994D45"/>
    <w:rsid w:val="009A4B4E"/>
    <w:rsid w:val="009D2888"/>
    <w:rsid w:val="00A02589"/>
    <w:rsid w:val="00A55227"/>
    <w:rsid w:val="00BC547E"/>
    <w:rsid w:val="00CA499D"/>
    <w:rsid w:val="00CF112E"/>
    <w:rsid w:val="00DE5A78"/>
    <w:rsid w:val="00E1370C"/>
    <w:rsid w:val="00E373A4"/>
    <w:rsid w:val="00EA107C"/>
    <w:rsid w:val="00EB07C2"/>
    <w:rsid w:val="00F22438"/>
    <w:rsid w:val="00F8231F"/>
    <w:rsid w:val="00F90540"/>
    <w:rsid w:val="00FC1C4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061679"/>
  <w15:docId w15:val="{90A98E4B-819D-4818-9F95-F76A8D3A73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EA107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EA107C"/>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EA107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3">
    <w:name w:val="Plain Table 3"/>
    <w:basedOn w:val="TableNormal"/>
    <w:uiPriority w:val="43"/>
    <w:rsid w:val="00EA107C"/>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styleId="ListParagraph">
    <w:name w:val="List Paragraph"/>
    <w:basedOn w:val="Normal"/>
    <w:uiPriority w:val="34"/>
    <w:qFormat/>
    <w:rsid w:val="00E373A4"/>
    <w:pPr>
      <w:ind w:left="720"/>
      <w:contextualSpacing/>
    </w:pPr>
  </w:style>
  <w:style w:type="character" w:styleId="Hyperlink">
    <w:name w:val="Hyperlink"/>
    <w:basedOn w:val="DefaultParagraphFont"/>
    <w:uiPriority w:val="99"/>
    <w:unhideWhenUsed/>
    <w:rsid w:val="006B62E2"/>
    <w:rPr>
      <w:color w:val="0000FF"/>
      <w:u w:val="single"/>
    </w:rPr>
  </w:style>
  <w:style w:type="character" w:styleId="UnresolvedMention">
    <w:name w:val="Unresolved Mention"/>
    <w:basedOn w:val="DefaultParagraphFont"/>
    <w:uiPriority w:val="99"/>
    <w:semiHidden/>
    <w:unhideWhenUsed/>
    <w:rsid w:val="006B62E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35557318">
      <w:bodyDiv w:val="1"/>
      <w:marLeft w:val="0"/>
      <w:marRight w:val="0"/>
      <w:marTop w:val="0"/>
      <w:marBottom w:val="0"/>
      <w:divBdr>
        <w:top w:val="none" w:sz="0" w:space="0" w:color="auto"/>
        <w:left w:val="none" w:sz="0" w:space="0" w:color="auto"/>
        <w:bottom w:val="none" w:sz="0" w:space="0" w:color="auto"/>
        <w:right w:val="none" w:sz="0" w:space="0" w:color="auto"/>
      </w:divBdr>
      <w:divsChild>
        <w:div w:id="516165476">
          <w:marLeft w:val="0"/>
          <w:marRight w:val="0"/>
          <w:marTop w:val="0"/>
          <w:marBottom w:val="0"/>
          <w:divBdr>
            <w:top w:val="none" w:sz="0" w:space="0" w:color="auto"/>
            <w:left w:val="none" w:sz="0" w:space="0" w:color="auto"/>
            <w:bottom w:val="none" w:sz="0" w:space="0" w:color="auto"/>
            <w:right w:val="none" w:sz="0" w:space="0" w:color="auto"/>
          </w:divBdr>
        </w:div>
      </w:divsChild>
    </w:div>
    <w:div w:id="1340742928">
      <w:bodyDiv w:val="1"/>
      <w:marLeft w:val="0"/>
      <w:marRight w:val="0"/>
      <w:marTop w:val="0"/>
      <w:marBottom w:val="0"/>
      <w:divBdr>
        <w:top w:val="none" w:sz="0" w:space="0" w:color="auto"/>
        <w:left w:val="none" w:sz="0" w:space="0" w:color="auto"/>
        <w:bottom w:val="none" w:sz="0" w:space="0" w:color="auto"/>
        <w:right w:val="none" w:sz="0" w:space="0" w:color="auto"/>
      </w:divBdr>
      <w:divsChild>
        <w:div w:id="645626036">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hyperlink" Target="https://doi.org/10.1890/08-2034.1" TargetMode="External"/><Relationship Id="rId3" Type="http://schemas.openxmlformats.org/officeDocument/2006/relationships/settings" Target="settings.xml"/><Relationship Id="rId7" Type="http://schemas.openxmlformats.org/officeDocument/2006/relationships/hyperlink" Target="https://doi.org/10.1007/S12686-015-0475-X"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oi.org/10.1111/j.1523-1739.1998.98036.x" TargetMode="External"/><Relationship Id="rId5" Type="http://schemas.openxmlformats.org/officeDocument/2006/relationships/image" Target="media/image1.jpe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15</Pages>
  <Words>2577</Words>
  <Characters>14692</Characters>
  <Application>Microsoft Office Word</Application>
  <DocSecurity>0</DocSecurity>
  <Lines>122</Lines>
  <Paragraphs>34</Paragraphs>
  <ScaleCrop>false</ScaleCrop>
  <HeadingPairs>
    <vt:vector size="2" baseType="variant">
      <vt:variant>
        <vt:lpstr>Title</vt:lpstr>
      </vt:variant>
      <vt:variant>
        <vt:i4>1</vt:i4>
      </vt:variant>
    </vt:vector>
  </HeadingPairs>
  <TitlesOfParts>
    <vt:vector size="1" baseType="lpstr">
      <vt:lpstr/>
    </vt:vector>
  </TitlesOfParts>
  <Company>Universitaet Bielefeld</Company>
  <LinksUpToDate>false</LinksUpToDate>
  <CharactersWithSpaces>17235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Pranjel</cp:lastModifiedBy>
  <cp:revision>3</cp:revision>
  <dcterms:created xsi:type="dcterms:W3CDTF">2025-04-30T18:40:00Z</dcterms:created>
  <dcterms:modified xsi:type="dcterms:W3CDTF">2025-04-30T21:20:00Z</dcterms:modified>
</cp:coreProperties>
</file>