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C32" w:rsidRDefault="00BF0C32" w:rsidP="00BF0C32">
      <w:pPr>
        <w:rPr>
          <w:rFonts w:ascii="Myraid Pro" w:hAnsi="Myraid Pro"/>
        </w:rPr>
      </w:pPr>
    </w:p>
    <w:p w:rsidR="00BF0C32" w:rsidRPr="00EE4913" w:rsidRDefault="00BF0C32" w:rsidP="00BF0C32">
      <w:pPr>
        <w:rPr>
          <w:rFonts w:asciiTheme="minorHAnsi" w:hAnsiTheme="minorHAnsi" w:cstheme="minorHAnsi"/>
          <w:sz w:val="28"/>
        </w:rPr>
      </w:pPr>
      <w:r w:rsidRPr="00EE4913">
        <w:rPr>
          <w:rFonts w:asciiTheme="minorHAnsi" w:hAnsiTheme="minorHAnsi" w:cstheme="minorHAnsi"/>
          <w:b/>
          <w:sz w:val="28"/>
        </w:rPr>
        <w:t>Purpose of the Document</w:t>
      </w:r>
    </w:p>
    <w:p w:rsidR="00BF0C32" w:rsidRPr="00EE4913" w:rsidRDefault="00BF0C32" w:rsidP="00BF0C32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This document describes</w:t>
      </w:r>
      <w:r w:rsidRPr="00EE4913">
        <w:rPr>
          <w:rFonts w:asciiTheme="minorHAnsi" w:hAnsiTheme="minorHAnsi" w:cstheme="minorHAnsi"/>
          <w:szCs w:val="24"/>
        </w:rPr>
        <w:t xml:space="preserve"> the testing approach and overall framework that will drive the testing of the project.  </w:t>
      </w:r>
    </w:p>
    <w:p w:rsidR="00BF0C32" w:rsidRPr="00EE4913" w:rsidRDefault="00BF0C32" w:rsidP="00BF0C32">
      <w:pPr>
        <w:rPr>
          <w:rFonts w:asciiTheme="minorHAnsi" w:hAnsiTheme="minorHAnsi" w:cstheme="minorHAnsi"/>
          <w:i/>
          <w:szCs w:val="24"/>
        </w:rPr>
      </w:pPr>
    </w:p>
    <w:p w:rsidR="00BF0C32" w:rsidRPr="00EE4913" w:rsidRDefault="00BF0C32" w:rsidP="00BF0C32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69619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0C32" w:rsidRDefault="00BF0C32" w:rsidP="00BF0C32">
          <w:pPr>
            <w:pStyle w:val="TOCHeading"/>
          </w:pPr>
          <w:r>
            <w:t>Table of Contents</w:t>
          </w:r>
        </w:p>
        <w:p w:rsidR="00BF0C32" w:rsidRDefault="00BF0C32" w:rsidP="00BF0C3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844596" w:history="1">
            <w:r w:rsidRPr="007E4FDB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7E4FDB">
              <w:rPr>
                <w:rStyle w:val="Hyperlink"/>
                <w:rFonts w:cstheme="minorHAnsi"/>
                <w:bCs/>
                <w:noProof/>
                <w:kern w:val="32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_Toc139844596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C32" w:rsidRDefault="00BF0C32" w:rsidP="00BF0C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9844597" w:history="1">
            <w:r w:rsidRPr="007E4FDB">
              <w:rPr>
                <w:rStyle w:val="Hyperlink"/>
                <w:rFonts w:ascii="Times" w:hAnsi="Times" w:cstheme="minorHAns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7E4FDB">
              <w:rPr>
                <w:rStyle w:val="Hyperlink"/>
                <w:rFonts w:cstheme="minorHAnsi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_Toc139844597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C32" w:rsidRDefault="00BF0C32" w:rsidP="00BF0C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9844598" w:history="1">
            <w:r w:rsidRPr="007E4FDB">
              <w:rPr>
                <w:rStyle w:val="Hyperlink"/>
                <w:rFonts w:ascii="Times" w:hAnsi="Times" w:cstheme="minorHAns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7E4FDB">
              <w:rPr>
                <w:rStyle w:val="Hyperlink"/>
                <w:rFonts w:cstheme="minorHAnsi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_Toc139844598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C32" w:rsidRDefault="00BF0C32" w:rsidP="00BF0C3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9844599" w:history="1">
            <w:r w:rsidRPr="007E4FDB">
              <w:rPr>
                <w:rStyle w:val="Hyperlink"/>
                <w:rFonts w:ascii="Times" w:hAnsi="Times" w:cstheme="minorHAns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7E4FDB">
              <w:rPr>
                <w:rStyle w:val="Hyperlink"/>
                <w:rFonts w:cstheme="minorHAnsi"/>
                <w:bCs/>
                <w:noProof/>
                <w:kern w:val="32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_Toc139844599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C32" w:rsidRDefault="00BF0C32" w:rsidP="00BF0C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9844600" w:history="1">
            <w:r w:rsidRPr="007E4FDB">
              <w:rPr>
                <w:rStyle w:val="Hyperlink"/>
                <w:rFonts w:ascii="Times" w:hAnsi="Times" w:cstheme="minorHAns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7E4FDB">
              <w:rPr>
                <w:rStyle w:val="Hyperlink"/>
                <w:rFonts w:cstheme="minorHAnsi"/>
                <w:noProof/>
              </w:rPr>
              <w:t>In-Scope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_Toc139844600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C32" w:rsidRDefault="00BF0C32" w:rsidP="00BF0C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9844601" w:history="1">
            <w:r w:rsidRPr="007E4FDB">
              <w:rPr>
                <w:rStyle w:val="Hyperlink"/>
                <w:rFonts w:ascii="Times" w:hAnsi="Times" w:cstheme="minorHAns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7E4FDB">
              <w:rPr>
                <w:rStyle w:val="Hyperlink"/>
                <w:rFonts w:cstheme="minorHAnsi"/>
                <w:noProof/>
              </w:rPr>
              <w:t>Out-of-Scope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_Toc139844601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C32" w:rsidRDefault="00BF0C32" w:rsidP="00BF0C3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9844602" w:history="1">
            <w:r w:rsidRPr="007E4FDB">
              <w:rPr>
                <w:rStyle w:val="Hyperlink"/>
                <w:rFonts w:ascii="Times" w:hAnsi="Times" w:cstheme="minorHAnsi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7E4FDB">
              <w:rPr>
                <w:rStyle w:val="Hyperlink"/>
                <w:rFonts w:cstheme="minorHAnsi"/>
                <w:bCs/>
                <w:noProof/>
                <w:kern w:val="32"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_Toc139844602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C32" w:rsidRDefault="00BF0C32" w:rsidP="00BF0C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9844603" w:history="1">
            <w:r w:rsidRPr="007E4FDB">
              <w:rPr>
                <w:rStyle w:val="Hyperlink"/>
                <w:rFonts w:ascii="Times" w:hAnsi="Times" w:cstheme="minorHAnsi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7E4FDB">
              <w:rPr>
                <w:rStyle w:val="Hyperlink"/>
                <w:rFonts w:cstheme="minorHAnsi"/>
                <w:noProof/>
              </w:rPr>
              <w:t>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_Toc139844603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C32" w:rsidRDefault="00BF0C32" w:rsidP="00BF0C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9844604" w:history="1">
            <w:r w:rsidRPr="007E4FDB">
              <w:rPr>
                <w:rStyle w:val="Hyperlink"/>
                <w:rFonts w:ascii="Times" w:hAnsi="Times" w:cstheme="minorHAnsi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7E4FDB">
              <w:rPr>
                <w:rStyle w:val="Hyperlink"/>
                <w:rFonts w:cstheme="minorHAnsi"/>
                <w:noProof/>
              </w:rPr>
              <w:t>Data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_Toc139844604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C32" w:rsidRDefault="00BF0C32" w:rsidP="00BF0C3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9844605" w:history="1">
            <w:r w:rsidRPr="007E4FDB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7E4FDB">
              <w:rPr>
                <w:rStyle w:val="Hyperlink"/>
                <w:rFonts w:cstheme="minorHAnsi"/>
                <w:bCs/>
                <w:noProof/>
                <w:kern w:val="32"/>
              </w:rPr>
              <w:t>Execution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_Toc139844605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C32" w:rsidRDefault="00BF0C32" w:rsidP="00BF0C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9844606" w:history="1">
            <w:r w:rsidRPr="007E4FDB">
              <w:rPr>
                <w:rStyle w:val="Hyperlink"/>
                <w:rFonts w:ascii="Times" w:hAnsi="Times" w:cstheme="minorHAnsi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7E4FDB">
              <w:rPr>
                <w:rStyle w:val="Hyperlink"/>
                <w:rFonts w:cstheme="minorHAnsi"/>
                <w:noProof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_Toc139844606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C32" w:rsidRDefault="00BF0C32" w:rsidP="00BF0C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9844607" w:history="1">
            <w:r w:rsidRPr="007E4FDB">
              <w:rPr>
                <w:rStyle w:val="Hyperlink"/>
                <w:rFonts w:ascii="Times" w:hAnsi="Times" w:cstheme="minorHAnsi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7E4FDB">
              <w:rPr>
                <w:rStyle w:val="Hyperlink"/>
                <w:rFonts w:cstheme="minorHAnsi"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_Toc139844607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C32" w:rsidRDefault="00BF0C32" w:rsidP="00BF0C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9844608" w:history="1">
            <w:r w:rsidRPr="007E4FDB">
              <w:rPr>
                <w:rStyle w:val="Hyperlink"/>
                <w:rFonts w:ascii="Times" w:hAnsi="Times" w:cstheme="minorHAnsi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7E4FDB">
              <w:rPr>
                <w:rStyle w:val="Hyperlink"/>
                <w:rFonts w:cstheme="minorHAnsi"/>
                <w:noProof/>
              </w:rPr>
              <w:t>Defect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_Toc139844608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C32" w:rsidRDefault="00BF0C32" w:rsidP="00BF0C3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9844609" w:history="1">
            <w:r w:rsidRPr="007E4FDB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7E4FDB">
              <w:rPr>
                <w:rStyle w:val="Hyperlink"/>
                <w:rFonts w:cstheme="minorHAnsi"/>
                <w:bCs/>
                <w:noProof/>
                <w:kern w:val="32"/>
              </w:rPr>
              <w:t>Environment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_Toc139844609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C32" w:rsidRDefault="00BF0C32" w:rsidP="00BF0C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9844610" w:history="1">
            <w:r w:rsidRPr="007E4FDB">
              <w:rPr>
                <w:rStyle w:val="Hyperlink"/>
                <w:rFonts w:ascii="Times" w:hAnsi="Times" w:cstheme="minorHAnsi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7E4FDB">
              <w:rPr>
                <w:rStyle w:val="Hyperlink"/>
                <w:rFonts w:cstheme="minorHAnsi"/>
                <w:noProof/>
              </w:rPr>
              <w:t>Test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_Toc139844610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C32" w:rsidRDefault="00BF0C32" w:rsidP="00BF0C3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9844611" w:history="1">
            <w:r w:rsidRPr="007E4FDB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7E4FDB">
              <w:rPr>
                <w:rStyle w:val="Hyperlink"/>
                <w:rFonts w:cstheme="minorHAnsi"/>
                <w:bCs/>
                <w:noProof/>
                <w:kern w:val="32"/>
              </w:rPr>
              <w:t>Risks and Contingencies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_Toc139844611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C32" w:rsidRDefault="00BF0C32" w:rsidP="00BF0C32">
          <w:r>
            <w:rPr>
              <w:b/>
              <w:bCs/>
              <w:noProof/>
            </w:rPr>
            <w:fldChar w:fldCharType="end"/>
          </w:r>
        </w:p>
      </w:sdtContent>
    </w:sdt>
    <w:p w:rsidR="00BF0C32" w:rsidRDefault="00BF0C32" w:rsidP="00BF0C32">
      <w:pPr>
        <w:overflowPunct/>
        <w:autoSpaceDE/>
        <w:autoSpaceDN/>
        <w:adjustRightInd/>
        <w:spacing w:after="160" w:line="259" w:lineRule="auto"/>
        <w:textAlignment w:val="auto"/>
        <w:rPr>
          <w:rFonts w:ascii="Myriad Pro" w:hAnsi="Myriad Pro"/>
          <w:i/>
          <w:szCs w:val="24"/>
        </w:rPr>
      </w:pPr>
    </w:p>
    <w:p w:rsidR="00BF0C32" w:rsidRDefault="00BF0C32" w:rsidP="00BF0C32">
      <w:pPr>
        <w:rPr>
          <w:rFonts w:ascii="Myriad Pro" w:hAnsi="Myriad Pro"/>
          <w:i/>
          <w:szCs w:val="24"/>
        </w:rPr>
      </w:pPr>
    </w:p>
    <w:p w:rsidR="00BF0C32" w:rsidRDefault="00BF0C32" w:rsidP="00BF0C32">
      <w:pPr>
        <w:rPr>
          <w:rFonts w:ascii="Myriad Pro" w:hAnsi="Myriad Pro"/>
          <w:i/>
          <w:szCs w:val="24"/>
        </w:rPr>
      </w:pPr>
    </w:p>
    <w:p w:rsidR="00BF0C32" w:rsidRDefault="00BF0C32" w:rsidP="00BF0C32">
      <w:pPr>
        <w:rPr>
          <w:rFonts w:ascii="Myriad Pro" w:hAnsi="Myriad Pro"/>
          <w:i/>
          <w:szCs w:val="24"/>
        </w:rPr>
      </w:pPr>
    </w:p>
    <w:p w:rsidR="00BF0C32" w:rsidRDefault="00BF0C32" w:rsidP="00BF0C32">
      <w:pPr>
        <w:rPr>
          <w:rFonts w:ascii="Myriad Pro" w:hAnsi="Myriad Pro"/>
          <w:i/>
          <w:szCs w:val="24"/>
        </w:rPr>
      </w:pPr>
    </w:p>
    <w:p w:rsidR="00BF0C32" w:rsidRDefault="00BF0C32" w:rsidP="00BF0C32">
      <w:pPr>
        <w:rPr>
          <w:rFonts w:ascii="Myriad Pro" w:hAnsi="Myriad Pro"/>
          <w:i/>
          <w:szCs w:val="24"/>
        </w:rPr>
      </w:pPr>
    </w:p>
    <w:p w:rsidR="00BF0C32" w:rsidRDefault="00BF0C32" w:rsidP="00BF0C32">
      <w:pPr>
        <w:rPr>
          <w:rFonts w:ascii="Myriad Pro" w:hAnsi="Myriad Pro"/>
          <w:i/>
          <w:szCs w:val="24"/>
        </w:rPr>
      </w:pPr>
    </w:p>
    <w:p w:rsidR="00BF0C32" w:rsidRDefault="00BF0C32" w:rsidP="00BF0C32">
      <w:pPr>
        <w:rPr>
          <w:rFonts w:ascii="Myriad Pro" w:hAnsi="Myriad Pro"/>
          <w:i/>
          <w:szCs w:val="24"/>
        </w:rPr>
      </w:pPr>
    </w:p>
    <w:p w:rsidR="00BF0C32" w:rsidRDefault="00BF0C32" w:rsidP="00BF0C32">
      <w:pPr>
        <w:rPr>
          <w:rFonts w:ascii="Myriad Pro" w:hAnsi="Myriad Pro"/>
          <w:i/>
          <w:szCs w:val="24"/>
        </w:rPr>
      </w:pPr>
    </w:p>
    <w:p w:rsidR="00BF0C32" w:rsidRDefault="00BF0C32" w:rsidP="00BF0C32">
      <w:pPr>
        <w:rPr>
          <w:rFonts w:ascii="Myriad Pro" w:hAnsi="Myriad Pro"/>
          <w:i/>
          <w:szCs w:val="24"/>
        </w:rPr>
      </w:pPr>
    </w:p>
    <w:p w:rsidR="00BF0C32" w:rsidRDefault="00BF0C32" w:rsidP="00BF0C32">
      <w:pPr>
        <w:rPr>
          <w:rFonts w:ascii="Myriad Pro" w:hAnsi="Myriad Pro"/>
          <w:i/>
          <w:szCs w:val="24"/>
        </w:rPr>
      </w:pPr>
    </w:p>
    <w:p w:rsidR="00BF0C32" w:rsidRDefault="00BF0C32" w:rsidP="00BF0C32">
      <w:pPr>
        <w:rPr>
          <w:rFonts w:ascii="Myriad Pro" w:hAnsi="Myriad Pro"/>
          <w:i/>
          <w:szCs w:val="24"/>
        </w:rPr>
      </w:pPr>
    </w:p>
    <w:p w:rsidR="00BF0C32" w:rsidRPr="00E63465" w:rsidRDefault="00BF0C32" w:rsidP="00BF0C32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0" w:name="_Toc139844596"/>
      <w:r w:rsidRPr="00E63465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Introduction</w:t>
      </w:r>
      <w:bookmarkEnd w:id="0"/>
    </w:p>
    <w:p w:rsidR="00BF0C32" w:rsidRPr="00E63465" w:rsidRDefault="00BF0C32" w:rsidP="00BF0C32">
      <w:pPr>
        <w:pStyle w:val="Heading2"/>
        <w:rPr>
          <w:rFonts w:asciiTheme="minorHAnsi" w:hAnsiTheme="minorHAnsi" w:cstheme="minorHAnsi"/>
          <w:snapToGrid/>
        </w:rPr>
      </w:pPr>
      <w:bookmarkStart w:id="1" w:name="_Toc529075691"/>
      <w:bookmarkStart w:id="2" w:name="_Toc110737960"/>
      <w:bookmarkStart w:id="3" w:name="_Toc110738481"/>
      <w:bookmarkStart w:id="4" w:name="_Toc110739625"/>
      <w:bookmarkStart w:id="5" w:name="_Toc110743155"/>
      <w:r w:rsidRPr="00E63465">
        <w:rPr>
          <w:rFonts w:asciiTheme="minorHAnsi" w:hAnsiTheme="minorHAnsi" w:cstheme="minorHAnsi"/>
          <w:snapToGrid/>
        </w:rPr>
        <w:t xml:space="preserve">  </w:t>
      </w:r>
      <w:bookmarkStart w:id="6" w:name="_Toc514147679"/>
      <w:bookmarkStart w:id="7" w:name="_Toc139844597"/>
      <w:r w:rsidRPr="00E63465">
        <w:rPr>
          <w:rFonts w:asciiTheme="minorHAnsi" w:hAnsiTheme="minorHAnsi" w:cstheme="minorHAnsi"/>
          <w:snapToGrid/>
        </w:rPr>
        <w:t>Purpose</w:t>
      </w:r>
      <w:bookmarkEnd w:id="1"/>
      <w:bookmarkEnd w:id="2"/>
      <w:bookmarkEnd w:id="3"/>
      <w:bookmarkEnd w:id="4"/>
      <w:bookmarkEnd w:id="5"/>
      <w:bookmarkEnd w:id="6"/>
      <w:bookmarkEnd w:id="7"/>
    </w:p>
    <w:p w:rsidR="00BF0C32" w:rsidRPr="00E63465" w:rsidRDefault="00BF0C32" w:rsidP="00BF0C32">
      <w:pPr>
        <w:rPr>
          <w:rFonts w:asciiTheme="minorHAnsi" w:hAnsiTheme="minorHAnsi" w:cstheme="minorHAnsi"/>
        </w:rPr>
      </w:pPr>
      <w:r w:rsidRPr="00E63465">
        <w:rPr>
          <w:rFonts w:asciiTheme="minorHAnsi" w:hAnsiTheme="minorHAnsi" w:cstheme="minorHAnsi"/>
        </w:rPr>
        <w:t xml:space="preserve">This Test Plan is documented to describe the predefined scope, approach, resources, schedule of all the testing activities of the project </w:t>
      </w:r>
      <w:r>
        <w:rPr>
          <w:rFonts w:asciiTheme="minorHAnsi" w:hAnsiTheme="minorHAnsi" w:cstheme="minorHAnsi"/>
        </w:rPr>
        <w:t>Unicourt Support Portal</w:t>
      </w:r>
      <w:r w:rsidRPr="00E63465">
        <w:rPr>
          <w:rFonts w:asciiTheme="minorHAnsi" w:hAnsiTheme="minorHAnsi" w:cstheme="minorHAnsi"/>
        </w:rPr>
        <w:t>, and the risks associated with and corresponding mitigation plan.</w:t>
      </w:r>
    </w:p>
    <w:p w:rsidR="00BF0C32" w:rsidRPr="00EE4913" w:rsidRDefault="00BF0C32" w:rsidP="00BF0C32">
      <w:pPr>
        <w:pStyle w:val="Heading2"/>
        <w:rPr>
          <w:rFonts w:asciiTheme="minorHAnsi" w:hAnsiTheme="minorHAnsi" w:cstheme="minorHAnsi"/>
          <w:snapToGrid/>
        </w:rPr>
      </w:pPr>
      <w:r w:rsidRPr="00EE4913">
        <w:rPr>
          <w:rFonts w:asciiTheme="minorHAnsi" w:hAnsiTheme="minorHAnsi" w:cstheme="minorHAnsi"/>
          <w:snapToGrid/>
        </w:rPr>
        <w:t xml:space="preserve">  </w:t>
      </w:r>
      <w:bookmarkStart w:id="8" w:name="_Toc139844598"/>
      <w:r w:rsidRPr="00EE4913">
        <w:rPr>
          <w:rFonts w:asciiTheme="minorHAnsi" w:hAnsiTheme="minorHAnsi" w:cstheme="minorHAnsi"/>
          <w:snapToGrid/>
        </w:rPr>
        <w:t>Project Overview</w:t>
      </w:r>
      <w:bookmarkEnd w:id="8"/>
    </w:p>
    <w:p w:rsidR="00BF0C32" w:rsidRPr="00E63465" w:rsidRDefault="00BF0C32" w:rsidP="00BF0C32">
      <w:pPr>
        <w:rPr>
          <w:rFonts w:asciiTheme="minorHAnsi" w:hAnsiTheme="minorHAnsi" w:cstheme="minorHAnsi"/>
        </w:rPr>
      </w:pPr>
      <w:r w:rsidRPr="00E63465">
        <w:rPr>
          <w:rFonts w:asciiTheme="minorHAnsi" w:hAnsiTheme="minorHAnsi" w:cstheme="minorHAnsi"/>
        </w:rPr>
        <w:lastRenderedPageBreak/>
        <w:t xml:space="preserve">As part of this project a graphical user interface will be developed for Unicourt support personnel </w:t>
      </w:r>
      <w:r>
        <w:rPr>
          <w:rFonts w:asciiTheme="minorHAnsi" w:hAnsiTheme="minorHAnsi" w:cstheme="minorHAnsi"/>
        </w:rPr>
        <w:t xml:space="preserve">consisting of </w:t>
      </w:r>
      <w:r w:rsidRPr="00E63465">
        <w:rPr>
          <w:rFonts w:asciiTheme="minorHAnsi" w:hAnsiTheme="minorHAnsi" w:cstheme="minorHAnsi"/>
        </w:rPr>
        <w:t>members of Engineering, Support and Sales team.</w:t>
      </w:r>
    </w:p>
    <w:p w:rsidR="00BF0C32" w:rsidRPr="00EE4913" w:rsidRDefault="00BF0C32" w:rsidP="00BF0C32">
      <w:pPr>
        <w:pStyle w:val="Heading1"/>
        <w:rPr>
          <w:rFonts w:asciiTheme="minorHAnsi" w:hAnsiTheme="minorHAnsi" w:cstheme="minorHAnsi"/>
        </w:rPr>
      </w:pPr>
      <w:bookmarkStart w:id="9" w:name="_Toc529075693"/>
      <w:bookmarkStart w:id="10" w:name="_Toc110737963"/>
      <w:bookmarkStart w:id="11" w:name="_Toc110738484"/>
      <w:bookmarkStart w:id="12" w:name="_Toc110739628"/>
      <w:bookmarkStart w:id="13" w:name="_Toc110743158"/>
      <w:r w:rsidRPr="00EE4913">
        <w:rPr>
          <w:rFonts w:asciiTheme="minorHAnsi" w:hAnsiTheme="minorHAnsi" w:cstheme="minorHAnsi"/>
        </w:rPr>
        <w:t xml:space="preserve">  </w:t>
      </w:r>
      <w:bookmarkStart w:id="14" w:name="_Toc139844599"/>
      <w:bookmarkEnd w:id="9"/>
      <w:bookmarkEnd w:id="10"/>
      <w:bookmarkEnd w:id="11"/>
      <w:bookmarkEnd w:id="12"/>
      <w:bookmarkEnd w:id="13"/>
      <w:r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Scope</w:t>
      </w:r>
      <w:bookmarkEnd w:id="14"/>
    </w:p>
    <w:p w:rsidR="00BF0C32" w:rsidRPr="00EE4913" w:rsidRDefault="00BF0C32" w:rsidP="00BF0C32">
      <w:pPr>
        <w:pStyle w:val="Heading2"/>
        <w:rPr>
          <w:rFonts w:asciiTheme="minorHAnsi" w:hAnsiTheme="minorHAnsi" w:cstheme="minorHAnsi"/>
          <w:snapToGrid/>
        </w:rPr>
      </w:pPr>
      <w:r w:rsidRPr="00EE4913">
        <w:rPr>
          <w:rFonts w:asciiTheme="minorHAnsi" w:hAnsiTheme="minorHAnsi" w:cstheme="minorHAnsi"/>
          <w:snapToGrid/>
        </w:rPr>
        <w:t xml:space="preserve">  </w:t>
      </w:r>
      <w:bookmarkStart w:id="15" w:name="_Toc139844600"/>
      <w:r w:rsidRPr="00EE4913">
        <w:rPr>
          <w:rFonts w:asciiTheme="minorHAnsi" w:hAnsiTheme="minorHAnsi" w:cstheme="minorHAnsi"/>
          <w:snapToGrid/>
        </w:rPr>
        <w:t>In-Scope</w:t>
      </w:r>
      <w:bookmarkEnd w:id="15"/>
    </w:p>
    <w:p w:rsidR="00BF0C32" w:rsidRPr="00947966" w:rsidRDefault="00BF0C32" w:rsidP="00BF0C32">
      <w:pPr>
        <w:pStyle w:val="ListParagraph"/>
        <w:spacing w:before="40" w:after="40"/>
        <w:jc w:val="both"/>
        <w:rPr>
          <w:rFonts w:asciiTheme="minorHAnsi" w:hAnsiTheme="minorHAnsi" w:cstheme="minorHAnsi"/>
          <w:sz w:val="24"/>
          <w:szCs w:val="20"/>
        </w:rPr>
      </w:pPr>
      <w:r w:rsidRPr="00947966">
        <w:rPr>
          <w:rFonts w:asciiTheme="minorHAnsi" w:hAnsiTheme="minorHAnsi" w:cstheme="minorHAnsi"/>
          <w:sz w:val="24"/>
          <w:szCs w:val="20"/>
        </w:rPr>
        <w:t>i) Functional testing of the portal pages</w:t>
      </w:r>
    </w:p>
    <w:p w:rsidR="00BF0C32" w:rsidRPr="00947966" w:rsidRDefault="00BF0C32" w:rsidP="00BF0C32">
      <w:pPr>
        <w:pStyle w:val="ListParagraph"/>
        <w:spacing w:before="40" w:after="40"/>
        <w:jc w:val="both"/>
        <w:rPr>
          <w:rFonts w:asciiTheme="minorHAnsi" w:hAnsiTheme="minorHAnsi" w:cstheme="minorHAnsi"/>
          <w:sz w:val="24"/>
          <w:szCs w:val="20"/>
        </w:rPr>
      </w:pPr>
      <w:r w:rsidRPr="00947966">
        <w:rPr>
          <w:rFonts w:asciiTheme="minorHAnsi" w:hAnsiTheme="minorHAnsi" w:cstheme="minorHAnsi"/>
          <w:sz w:val="24"/>
          <w:szCs w:val="20"/>
        </w:rPr>
        <w:t>ii) Non-functional testing of the portal</w:t>
      </w:r>
    </w:p>
    <w:p w:rsidR="00BF0C32" w:rsidRPr="00947966" w:rsidRDefault="00BF0C32" w:rsidP="00BF0C32">
      <w:pPr>
        <w:pStyle w:val="ListParagraph"/>
        <w:spacing w:before="40" w:after="40"/>
        <w:jc w:val="both"/>
        <w:rPr>
          <w:rFonts w:asciiTheme="minorHAnsi" w:hAnsiTheme="minorHAnsi" w:cstheme="minorHAnsi"/>
          <w:i/>
          <w:szCs w:val="24"/>
        </w:rPr>
      </w:pPr>
    </w:p>
    <w:p w:rsidR="00BF0C32" w:rsidRDefault="00BF0C32" w:rsidP="00BF0C32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:rsidR="00BF0C32" w:rsidRDefault="00BF0C32" w:rsidP="00BF0C32">
      <w:pPr>
        <w:pStyle w:val="Heading2"/>
        <w:rPr>
          <w:rFonts w:asciiTheme="minorHAnsi" w:hAnsiTheme="minorHAnsi" w:cstheme="minorHAnsi"/>
          <w:snapToGrid/>
        </w:rPr>
      </w:pPr>
      <w:r w:rsidRPr="00EE4913">
        <w:rPr>
          <w:rFonts w:asciiTheme="minorHAnsi" w:hAnsiTheme="minorHAnsi" w:cstheme="minorHAnsi"/>
          <w:snapToGrid/>
        </w:rPr>
        <w:t xml:space="preserve">  </w:t>
      </w:r>
      <w:bookmarkStart w:id="16" w:name="_Toc139844601"/>
      <w:r w:rsidRPr="00EE4913">
        <w:rPr>
          <w:rFonts w:asciiTheme="minorHAnsi" w:hAnsiTheme="minorHAnsi" w:cstheme="minorHAnsi"/>
          <w:snapToGrid/>
        </w:rPr>
        <w:t>Out-of-Scope</w:t>
      </w:r>
      <w:bookmarkEnd w:id="16"/>
    </w:p>
    <w:p w:rsidR="00BF0C32" w:rsidRPr="00947966" w:rsidRDefault="00BF0C32" w:rsidP="00BF0C32">
      <w:pPr>
        <w:pStyle w:val="ListParagraph"/>
        <w:spacing w:before="40" w:after="40"/>
        <w:jc w:val="both"/>
        <w:rPr>
          <w:rFonts w:asciiTheme="minorHAnsi" w:hAnsiTheme="minorHAnsi" w:cstheme="minorHAnsi"/>
          <w:sz w:val="24"/>
          <w:szCs w:val="20"/>
        </w:rPr>
      </w:pPr>
      <w:r w:rsidRPr="00947966">
        <w:rPr>
          <w:rFonts w:asciiTheme="minorHAnsi" w:hAnsiTheme="minorHAnsi" w:cstheme="minorHAnsi"/>
          <w:sz w:val="24"/>
          <w:szCs w:val="20"/>
        </w:rPr>
        <w:t xml:space="preserve">i) </w:t>
      </w:r>
      <w:r>
        <w:rPr>
          <w:rFonts w:asciiTheme="minorHAnsi" w:hAnsiTheme="minorHAnsi" w:cstheme="minorHAnsi"/>
          <w:sz w:val="24"/>
          <w:szCs w:val="20"/>
        </w:rPr>
        <w:t>Security Testing</w:t>
      </w:r>
    </w:p>
    <w:p w:rsidR="00BF0C32" w:rsidRDefault="00BF0C32" w:rsidP="00BF0C32">
      <w:pPr>
        <w:pStyle w:val="ListParagraph"/>
        <w:spacing w:before="40" w:after="40"/>
        <w:jc w:val="both"/>
        <w:rPr>
          <w:rFonts w:asciiTheme="minorHAnsi" w:hAnsiTheme="minorHAnsi" w:cstheme="minorHAnsi"/>
          <w:sz w:val="24"/>
          <w:szCs w:val="20"/>
        </w:rPr>
      </w:pPr>
      <w:r w:rsidRPr="00947966">
        <w:rPr>
          <w:rFonts w:asciiTheme="minorHAnsi" w:hAnsiTheme="minorHAnsi" w:cstheme="minorHAnsi"/>
          <w:sz w:val="24"/>
          <w:szCs w:val="20"/>
        </w:rPr>
        <w:t xml:space="preserve">ii) </w:t>
      </w:r>
      <w:r>
        <w:rPr>
          <w:rFonts w:asciiTheme="minorHAnsi" w:hAnsiTheme="minorHAnsi" w:cstheme="minorHAnsi"/>
          <w:sz w:val="24"/>
          <w:szCs w:val="20"/>
        </w:rPr>
        <w:t>Database Testing</w:t>
      </w:r>
    </w:p>
    <w:p w:rsidR="00BF0C32" w:rsidRPr="00947966" w:rsidRDefault="00BF0C32" w:rsidP="00BF0C32">
      <w:pPr>
        <w:pStyle w:val="ListParagraph"/>
        <w:spacing w:before="40" w:after="40"/>
        <w:jc w:val="both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iii) API Testing</w:t>
      </w:r>
    </w:p>
    <w:p w:rsidR="00BF0C32" w:rsidRPr="00947966" w:rsidRDefault="00BF0C32" w:rsidP="00BF0C32"/>
    <w:p w:rsidR="00BF0C32" w:rsidRPr="00EE4913" w:rsidRDefault="00BF0C32" w:rsidP="00BF0C32">
      <w:pPr>
        <w:pStyle w:val="Heading1"/>
        <w:rPr>
          <w:rFonts w:asciiTheme="minorHAnsi" w:hAnsiTheme="minorHAnsi" w:cstheme="minorHAnsi"/>
        </w:rPr>
      </w:pPr>
      <w:bookmarkStart w:id="17" w:name="_Toc529075697"/>
      <w:bookmarkStart w:id="18" w:name="_Toc110737967"/>
      <w:bookmarkStart w:id="19" w:name="_Toc110738488"/>
      <w:bookmarkStart w:id="20" w:name="_Toc110739632"/>
      <w:bookmarkStart w:id="21" w:name="_Toc110743162"/>
      <w:r w:rsidRPr="00EE4913">
        <w:rPr>
          <w:rFonts w:asciiTheme="minorHAnsi" w:hAnsiTheme="minorHAnsi" w:cstheme="minorHAnsi"/>
        </w:rPr>
        <w:t xml:space="preserve">  </w:t>
      </w:r>
      <w:bookmarkStart w:id="22" w:name="_Toc139844602"/>
      <w:bookmarkEnd w:id="17"/>
      <w:bookmarkEnd w:id="18"/>
      <w:bookmarkEnd w:id="19"/>
      <w:bookmarkEnd w:id="20"/>
      <w:bookmarkEnd w:id="21"/>
      <w:r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Testing Strategy</w:t>
      </w:r>
      <w:bookmarkEnd w:id="22"/>
    </w:p>
    <w:p w:rsidR="00BF0C32" w:rsidRDefault="00BF0C32" w:rsidP="00BF0C32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23" w:name="_Toc139844603"/>
      <w:r w:rsidRPr="00EE4913">
        <w:rPr>
          <w:rFonts w:asciiTheme="minorHAnsi" w:hAnsiTheme="minorHAnsi" w:cstheme="minorHAnsi"/>
        </w:rPr>
        <w:t>Test Objectives</w:t>
      </w:r>
      <w:bookmarkEnd w:id="23"/>
    </w:p>
    <w:p w:rsidR="00BF0C32" w:rsidRDefault="00BF0C32" w:rsidP="00BF0C32">
      <w:pPr>
        <w:pStyle w:val="ListParagraph"/>
        <w:numPr>
          <w:ilvl w:val="0"/>
          <w:numId w:val="2"/>
        </w:numPr>
      </w:pPr>
      <w:r>
        <w:t>Functional testing will be focused around validating</w:t>
      </w:r>
    </w:p>
    <w:p w:rsidR="00BF0C32" w:rsidRDefault="00BF0C32" w:rsidP="00BF0C32">
      <w:pPr>
        <w:pStyle w:val="ListParagraph"/>
        <w:numPr>
          <w:ilvl w:val="0"/>
          <w:numId w:val="3"/>
        </w:numPr>
      </w:pPr>
      <w:r>
        <w:t>User Authentication</w:t>
      </w:r>
    </w:p>
    <w:p w:rsidR="00BF0C32" w:rsidRDefault="00BF0C32" w:rsidP="00BF0C32">
      <w:pPr>
        <w:pStyle w:val="ListParagraph"/>
        <w:numPr>
          <w:ilvl w:val="0"/>
          <w:numId w:val="3"/>
        </w:numPr>
      </w:pPr>
      <w:r>
        <w:t>User roles</w:t>
      </w:r>
    </w:p>
    <w:p w:rsidR="00BF0C32" w:rsidRDefault="00BF0C32" w:rsidP="00BF0C32">
      <w:pPr>
        <w:pStyle w:val="ListParagraph"/>
        <w:numPr>
          <w:ilvl w:val="0"/>
          <w:numId w:val="3"/>
        </w:numPr>
      </w:pPr>
      <w:r>
        <w:t>Authorization</w:t>
      </w:r>
    </w:p>
    <w:p w:rsidR="00BF0C32" w:rsidRDefault="00BF0C32" w:rsidP="00BF0C32"/>
    <w:p w:rsidR="00BF0C32" w:rsidRDefault="00BF0C32" w:rsidP="00BF0C32"/>
    <w:p w:rsidR="00BF0C32" w:rsidRDefault="00BF0C32" w:rsidP="00BF0C32"/>
    <w:p w:rsidR="00BF0C32" w:rsidRDefault="00BF0C32" w:rsidP="00BF0C32"/>
    <w:p w:rsidR="00BF0C32" w:rsidRPr="00947966" w:rsidRDefault="00BF0C32" w:rsidP="00BF0C32"/>
    <w:p w:rsidR="00BF0C32" w:rsidRDefault="00BF0C32" w:rsidP="00BF0C32">
      <w:pPr>
        <w:pStyle w:val="ListParagraph"/>
        <w:numPr>
          <w:ilvl w:val="0"/>
          <w:numId w:val="2"/>
        </w:numPr>
      </w:pPr>
      <w:r>
        <w:t>Non-functional testing will be focused around validating</w:t>
      </w:r>
    </w:p>
    <w:p w:rsidR="00BF0C32" w:rsidRDefault="00BF0C32" w:rsidP="00BF0C32">
      <w:pPr>
        <w:pStyle w:val="ListParagraph"/>
        <w:numPr>
          <w:ilvl w:val="0"/>
          <w:numId w:val="3"/>
        </w:numPr>
      </w:pPr>
      <w:r>
        <w:t>Volume of users</w:t>
      </w:r>
    </w:p>
    <w:p w:rsidR="00BF0C32" w:rsidRDefault="00BF0C32" w:rsidP="00BF0C32">
      <w:pPr>
        <w:pStyle w:val="ListParagraph"/>
        <w:numPr>
          <w:ilvl w:val="0"/>
          <w:numId w:val="3"/>
        </w:numPr>
      </w:pPr>
      <w:r>
        <w:t>Request load</w:t>
      </w:r>
    </w:p>
    <w:p w:rsidR="00BF0C32" w:rsidRDefault="00BF0C32" w:rsidP="00BF0C32">
      <w:pPr>
        <w:pStyle w:val="ListParagraph"/>
        <w:numPr>
          <w:ilvl w:val="0"/>
          <w:numId w:val="2"/>
        </w:numPr>
      </w:pPr>
      <w:r>
        <w:t>Automation scripts will be executed</w:t>
      </w:r>
    </w:p>
    <w:p w:rsidR="00BF0C32" w:rsidRPr="00EE4913" w:rsidRDefault="00BF0C32" w:rsidP="00BF0C32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:rsidR="00BF0C32" w:rsidRDefault="00BF0C32" w:rsidP="00BF0C32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bookmarkStart w:id="24" w:name="_Toc139844604"/>
      <w:r>
        <w:rPr>
          <w:rFonts w:asciiTheme="minorHAnsi" w:hAnsiTheme="minorHAnsi" w:cstheme="minorHAnsi"/>
        </w:rPr>
        <w:t>Data Approach</w:t>
      </w:r>
      <w:bookmarkEnd w:id="24"/>
    </w:p>
    <w:p w:rsidR="00BF0C32" w:rsidRPr="00B76D3E" w:rsidRDefault="00BF0C32" w:rsidP="00BF0C32">
      <w:pPr>
        <w:overflowPunct/>
        <w:autoSpaceDE/>
        <w:autoSpaceDN/>
        <w:adjustRightInd/>
        <w:spacing w:before="40" w:after="40"/>
        <w:ind w:left="720"/>
        <w:jc w:val="both"/>
        <w:textAlignment w:val="auto"/>
        <w:rPr>
          <w:rFonts w:ascii="Calibri" w:hAnsi="Calibri" w:cs="Calibri"/>
          <w:sz w:val="22"/>
          <w:szCs w:val="22"/>
        </w:rPr>
      </w:pPr>
      <w:r w:rsidRPr="00B76D3E">
        <w:rPr>
          <w:rFonts w:ascii="Calibri" w:hAnsi="Calibri" w:cs="Calibri"/>
          <w:sz w:val="22"/>
          <w:szCs w:val="22"/>
        </w:rPr>
        <w:lastRenderedPageBreak/>
        <w:t xml:space="preserve">Data for testing will be created by the data team based on the data request raised by the QA team </w:t>
      </w:r>
    </w:p>
    <w:p w:rsidR="00BF0C32" w:rsidRPr="00EE4913" w:rsidRDefault="00BF0C32" w:rsidP="00BF0C32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:rsidR="00BF0C32" w:rsidRPr="00EE4913" w:rsidRDefault="00BF0C32" w:rsidP="00BF0C32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25" w:name="_Toc139844605"/>
      <w:r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Execution Strategy</w:t>
      </w:r>
      <w:bookmarkEnd w:id="25"/>
    </w:p>
    <w:p w:rsidR="00BF0C32" w:rsidRPr="00EE4913" w:rsidRDefault="00BF0C32" w:rsidP="00BF0C32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26" w:name="_Toc139844606"/>
      <w:r>
        <w:rPr>
          <w:rFonts w:asciiTheme="minorHAnsi" w:hAnsiTheme="minorHAnsi" w:cstheme="minorHAnsi"/>
        </w:rPr>
        <w:t>Entry</w:t>
      </w:r>
      <w:r w:rsidRPr="00EE4913">
        <w:rPr>
          <w:rFonts w:asciiTheme="minorHAnsi" w:hAnsiTheme="minorHAnsi" w:cstheme="minorHAnsi"/>
        </w:rPr>
        <w:t xml:space="preserve"> Criteria</w:t>
      </w:r>
      <w:bookmarkEnd w:id="26"/>
    </w:p>
    <w:p w:rsidR="00BF0C32" w:rsidRPr="00B76D3E" w:rsidRDefault="00BF0C32" w:rsidP="00BF0C32">
      <w:pPr>
        <w:pStyle w:val="ListParagraph"/>
        <w:numPr>
          <w:ilvl w:val="0"/>
          <w:numId w:val="2"/>
        </w:numPr>
      </w:pPr>
      <w:r w:rsidRPr="00B76D3E">
        <w:t>Test environment is available</w:t>
      </w:r>
    </w:p>
    <w:p w:rsidR="00BF0C32" w:rsidRPr="00B76D3E" w:rsidRDefault="00BF0C32" w:rsidP="00BF0C32">
      <w:pPr>
        <w:pStyle w:val="ListParagraph"/>
        <w:numPr>
          <w:ilvl w:val="0"/>
          <w:numId w:val="2"/>
        </w:numPr>
      </w:pPr>
      <w:r w:rsidRPr="00B76D3E">
        <w:t>Test data is available</w:t>
      </w:r>
    </w:p>
    <w:p w:rsidR="00BF0C32" w:rsidRPr="00B76D3E" w:rsidRDefault="00BF0C32" w:rsidP="00BF0C32">
      <w:pPr>
        <w:pStyle w:val="ListParagraph"/>
        <w:numPr>
          <w:ilvl w:val="0"/>
          <w:numId w:val="2"/>
        </w:numPr>
      </w:pPr>
      <w:r w:rsidRPr="00B76D3E">
        <w:t>Code Merging is completed successfully</w:t>
      </w:r>
    </w:p>
    <w:p w:rsidR="00BF0C32" w:rsidRPr="00B76D3E" w:rsidRDefault="00BF0C32" w:rsidP="00BF0C32">
      <w:pPr>
        <w:pStyle w:val="ListParagraph"/>
        <w:numPr>
          <w:ilvl w:val="0"/>
          <w:numId w:val="2"/>
        </w:numPr>
      </w:pPr>
      <w:r w:rsidRPr="00B76D3E">
        <w:t>Unit Testing is completed by the development team</w:t>
      </w:r>
    </w:p>
    <w:p w:rsidR="00BF0C32" w:rsidRPr="00B76D3E" w:rsidRDefault="00BF0C32" w:rsidP="00BF0C32">
      <w:pPr>
        <w:pStyle w:val="ListParagraph"/>
        <w:numPr>
          <w:ilvl w:val="0"/>
          <w:numId w:val="2"/>
        </w:numPr>
      </w:pPr>
      <w:r w:rsidRPr="00B76D3E">
        <w:t>Test cases are completed, reviewed and approved</w:t>
      </w:r>
    </w:p>
    <w:p w:rsidR="00BF0C32" w:rsidRPr="00B76D3E" w:rsidRDefault="00BF0C32" w:rsidP="00BF0C32">
      <w:pPr>
        <w:pStyle w:val="ListParagraph"/>
        <w:numPr>
          <w:ilvl w:val="0"/>
          <w:numId w:val="2"/>
        </w:numPr>
      </w:pPr>
      <w:r w:rsidRPr="00B76D3E">
        <w:t>Test scripts are completed, reviewed and approved</w:t>
      </w:r>
    </w:p>
    <w:p w:rsidR="00BF0C32" w:rsidRPr="00EE4913" w:rsidRDefault="00BF0C32" w:rsidP="00BF0C32">
      <w:pPr>
        <w:rPr>
          <w:rFonts w:asciiTheme="minorHAnsi" w:hAnsiTheme="minorHAnsi" w:cstheme="minorHAnsi"/>
          <w:szCs w:val="24"/>
        </w:rPr>
      </w:pPr>
    </w:p>
    <w:p w:rsidR="00BF0C32" w:rsidRDefault="00BF0C32" w:rsidP="00BF0C32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27" w:name="_Toc139844607"/>
      <w:r w:rsidRPr="00EE4913">
        <w:rPr>
          <w:rFonts w:asciiTheme="minorHAnsi" w:hAnsiTheme="minorHAnsi" w:cstheme="minorHAnsi"/>
        </w:rPr>
        <w:t>Exit criteria</w:t>
      </w:r>
      <w:bookmarkEnd w:id="27"/>
    </w:p>
    <w:p w:rsidR="00BF0C32" w:rsidRPr="00B76D3E" w:rsidRDefault="00BF0C32" w:rsidP="00BF0C32">
      <w:pPr>
        <w:pStyle w:val="ListParagraph"/>
        <w:numPr>
          <w:ilvl w:val="0"/>
          <w:numId w:val="2"/>
        </w:numPr>
      </w:pPr>
      <w:r>
        <w:t>All test cases are executed with 90% pass rate</w:t>
      </w:r>
    </w:p>
    <w:p w:rsidR="00BF0C32" w:rsidRPr="00B76D3E" w:rsidRDefault="00BF0C32" w:rsidP="00BF0C32">
      <w:pPr>
        <w:pStyle w:val="ListParagraph"/>
        <w:numPr>
          <w:ilvl w:val="0"/>
          <w:numId w:val="2"/>
        </w:numPr>
      </w:pPr>
      <w:r>
        <w:t>There are no open critical defects</w:t>
      </w:r>
    </w:p>
    <w:p w:rsidR="00BF0C32" w:rsidRPr="00B76D3E" w:rsidRDefault="00BF0C32" w:rsidP="00BF0C32">
      <w:pPr>
        <w:pStyle w:val="ListParagraph"/>
        <w:numPr>
          <w:ilvl w:val="0"/>
          <w:numId w:val="2"/>
        </w:numPr>
      </w:pPr>
      <w:r>
        <w:t>Test results and reports are prepared</w:t>
      </w:r>
    </w:p>
    <w:p w:rsidR="00BF0C32" w:rsidRPr="00B76D3E" w:rsidRDefault="00BF0C32" w:rsidP="00BF0C32">
      <w:pPr>
        <w:pStyle w:val="ListParagraph"/>
        <w:numPr>
          <w:ilvl w:val="0"/>
          <w:numId w:val="2"/>
        </w:numPr>
      </w:pPr>
      <w:r>
        <w:t>Any open defect will be considered as change request in future</w:t>
      </w:r>
    </w:p>
    <w:p w:rsidR="00BF0C32" w:rsidRPr="00B76D3E" w:rsidRDefault="00BF0C32" w:rsidP="00BF0C32">
      <w:pPr>
        <w:pStyle w:val="ListParagraph"/>
        <w:numPr>
          <w:ilvl w:val="0"/>
          <w:numId w:val="2"/>
        </w:numPr>
      </w:pPr>
      <w:r>
        <w:t>Defects are tracked in defect tracking tool</w:t>
      </w:r>
    </w:p>
    <w:p w:rsidR="00BF0C32" w:rsidRPr="00711355" w:rsidRDefault="00BF0C32" w:rsidP="00BF0C32"/>
    <w:p w:rsidR="00BF0C32" w:rsidRDefault="00BF0C32" w:rsidP="00BF0C32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28" w:name="_Toc139844608"/>
      <w:r w:rsidRPr="00EE4913">
        <w:rPr>
          <w:rFonts w:asciiTheme="minorHAnsi" w:hAnsiTheme="minorHAnsi" w:cstheme="minorHAnsi"/>
        </w:rPr>
        <w:t>Defect Management</w:t>
      </w:r>
      <w:bookmarkEnd w:id="28"/>
    </w:p>
    <w:p w:rsidR="00BF0C32" w:rsidRPr="00B76D3E" w:rsidRDefault="00BF0C32" w:rsidP="00BF0C32">
      <w:pPr>
        <w:pStyle w:val="ListParagraph"/>
        <w:numPr>
          <w:ilvl w:val="0"/>
          <w:numId w:val="2"/>
        </w:numPr>
      </w:pPr>
      <w:r>
        <w:t>Defects are created in defect tracking tool</w:t>
      </w:r>
    </w:p>
    <w:p w:rsidR="00BF0C32" w:rsidRDefault="00BF0C32" w:rsidP="00BF0C32">
      <w:pPr>
        <w:pStyle w:val="ListParagraph"/>
        <w:numPr>
          <w:ilvl w:val="0"/>
          <w:numId w:val="2"/>
        </w:numPr>
      </w:pPr>
      <w:r>
        <w:t>Each defects should consist of</w:t>
      </w:r>
    </w:p>
    <w:p w:rsidR="00BF0C32" w:rsidRDefault="00BF0C32" w:rsidP="00BF0C32">
      <w:pPr>
        <w:pStyle w:val="ListParagraph"/>
        <w:numPr>
          <w:ilvl w:val="0"/>
          <w:numId w:val="4"/>
        </w:numPr>
      </w:pPr>
      <w:r>
        <w:t>One line summary of the defect</w:t>
      </w:r>
    </w:p>
    <w:p w:rsidR="00BF0C32" w:rsidRDefault="00BF0C32" w:rsidP="00BF0C32">
      <w:pPr>
        <w:pStyle w:val="ListParagraph"/>
        <w:numPr>
          <w:ilvl w:val="0"/>
          <w:numId w:val="4"/>
        </w:numPr>
      </w:pPr>
      <w:r>
        <w:t>Detailed steps to replicate the defect along with Expected result and Actual result</w:t>
      </w:r>
    </w:p>
    <w:p w:rsidR="00BF0C32" w:rsidRDefault="00BF0C32" w:rsidP="00BF0C32">
      <w:pPr>
        <w:pStyle w:val="ListParagraph"/>
        <w:numPr>
          <w:ilvl w:val="0"/>
          <w:numId w:val="4"/>
        </w:numPr>
      </w:pPr>
      <w:r>
        <w:t>Test data and environment details</w:t>
      </w:r>
    </w:p>
    <w:p w:rsidR="00BF0C32" w:rsidRPr="00B76D3E" w:rsidRDefault="00BF0C32" w:rsidP="00BF0C32">
      <w:pPr>
        <w:pStyle w:val="ListParagraph"/>
        <w:numPr>
          <w:ilvl w:val="0"/>
          <w:numId w:val="4"/>
        </w:numPr>
      </w:pPr>
      <w:r>
        <w:t>Screenshots and Logs</w:t>
      </w:r>
    </w:p>
    <w:p w:rsidR="00BF0C32" w:rsidRPr="00B76D3E" w:rsidRDefault="00BF0C32" w:rsidP="00BF0C32">
      <w:pPr>
        <w:pStyle w:val="ListParagraph"/>
        <w:numPr>
          <w:ilvl w:val="0"/>
          <w:numId w:val="2"/>
        </w:numPr>
      </w:pPr>
      <w:r>
        <w:lastRenderedPageBreak/>
        <w:t xml:space="preserve">Defect should be assigned to the development lead </w:t>
      </w:r>
    </w:p>
    <w:p w:rsidR="00BF0C32" w:rsidRPr="00B76D3E" w:rsidRDefault="00BF0C32" w:rsidP="00BF0C32">
      <w:pPr>
        <w:pStyle w:val="ListParagraph"/>
        <w:numPr>
          <w:ilvl w:val="0"/>
          <w:numId w:val="2"/>
        </w:numPr>
      </w:pPr>
      <w:r>
        <w:t>Once the fix is available defect should be retested</w:t>
      </w:r>
    </w:p>
    <w:p w:rsidR="00BF0C32" w:rsidRDefault="00BF0C32" w:rsidP="00BF0C32">
      <w:pPr>
        <w:pStyle w:val="ListParagraph"/>
        <w:numPr>
          <w:ilvl w:val="0"/>
          <w:numId w:val="2"/>
        </w:numPr>
      </w:pPr>
      <w:r>
        <w:t>Details of the retest should be logged accordingly</w:t>
      </w:r>
    </w:p>
    <w:p w:rsidR="00BF0C32" w:rsidRPr="00B76D3E" w:rsidRDefault="00BF0C32" w:rsidP="00BF0C32">
      <w:pPr>
        <w:pStyle w:val="ListParagraph"/>
        <w:numPr>
          <w:ilvl w:val="0"/>
          <w:numId w:val="2"/>
        </w:numPr>
      </w:pPr>
      <w:r>
        <w:t>RCA of the defect should be provided by the development team</w:t>
      </w:r>
    </w:p>
    <w:p w:rsidR="00BF0C32" w:rsidRPr="00711355" w:rsidRDefault="00BF0C32" w:rsidP="00BF0C32"/>
    <w:p w:rsidR="00BF0C32" w:rsidRPr="00711355" w:rsidRDefault="00BF0C32" w:rsidP="00BF0C32"/>
    <w:p w:rsidR="00BF0C32" w:rsidRDefault="00BF0C32" w:rsidP="00BF0C32">
      <w:pPr>
        <w:contextualSpacing/>
        <w:jc w:val="both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>Defec</w:t>
      </w:r>
      <w:r>
        <w:rPr>
          <w:rFonts w:asciiTheme="minorHAnsi" w:hAnsiTheme="minorHAnsi" w:cstheme="minorHAnsi"/>
        </w:rPr>
        <w:t>ts found during the Testing should</w:t>
      </w:r>
      <w:r w:rsidRPr="00EE4913">
        <w:rPr>
          <w:rFonts w:asciiTheme="minorHAnsi" w:hAnsiTheme="minorHAnsi" w:cstheme="minorHAnsi"/>
        </w:rPr>
        <w:t xml:space="preserve"> be categorized as below:</w:t>
      </w:r>
      <w:r w:rsidRPr="00EE4913">
        <w:rPr>
          <w:rFonts w:asciiTheme="minorHAnsi" w:hAnsiTheme="minorHAnsi" w:cstheme="minorHAnsi"/>
        </w:rPr>
        <w:tab/>
      </w:r>
    </w:p>
    <w:p w:rsidR="00BF0C32" w:rsidRDefault="00BF0C32" w:rsidP="00BF0C32">
      <w:pPr>
        <w:pStyle w:val="ListParagraph"/>
        <w:numPr>
          <w:ilvl w:val="0"/>
          <w:numId w:val="5"/>
        </w:numPr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Critical</w:t>
      </w:r>
    </w:p>
    <w:p w:rsidR="00BF0C32" w:rsidRDefault="00BF0C32" w:rsidP="00BF0C32">
      <w:pPr>
        <w:pStyle w:val="ListParagraph"/>
        <w:numPr>
          <w:ilvl w:val="0"/>
          <w:numId w:val="5"/>
        </w:numPr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High</w:t>
      </w:r>
    </w:p>
    <w:p w:rsidR="00BF0C32" w:rsidRDefault="00BF0C32" w:rsidP="00BF0C32">
      <w:pPr>
        <w:pStyle w:val="ListParagraph"/>
        <w:numPr>
          <w:ilvl w:val="0"/>
          <w:numId w:val="5"/>
        </w:numPr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Medium</w:t>
      </w:r>
    </w:p>
    <w:p w:rsidR="00BF0C32" w:rsidRPr="0053039B" w:rsidRDefault="00BF0C32" w:rsidP="00BF0C32">
      <w:pPr>
        <w:pStyle w:val="ListParagraph"/>
        <w:numPr>
          <w:ilvl w:val="0"/>
          <w:numId w:val="5"/>
        </w:numPr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Low</w:t>
      </w:r>
    </w:p>
    <w:p w:rsidR="00BF0C32" w:rsidRPr="00EE4913" w:rsidRDefault="00BF0C32" w:rsidP="00BF0C32">
      <w:pPr>
        <w:rPr>
          <w:rFonts w:asciiTheme="minorHAnsi" w:hAnsiTheme="minorHAnsi" w:cstheme="minorHAnsi"/>
        </w:rPr>
      </w:pPr>
    </w:p>
    <w:p w:rsidR="00BF0C32" w:rsidRPr="00096403" w:rsidRDefault="00BF0C32" w:rsidP="00BF0C32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29" w:name="_Toc139844609"/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Environment R</w:t>
      </w:r>
      <w:r w:rsidRPr="0009640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equirements</w:t>
      </w:r>
      <w:bookmarkEnd w:id="29"/>
    </w:p>
    <w:p w:rsidR="00BF0C32" w:rsidRPr="00EE4913" w:rsidRDefault="00BF0C32" w:rsidP="00BF0C32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30" w:name="_Toc139844610"/>
      <w:r w:rsidRPr="00EE4913">
        <w:rPr>
          <w:rFonts w:asciiTheme="minorHAnsi" w:hAnsiTheme="minorHAnsi" w:cstheme="minorHAnsi"/>
        </w:rPr>
        <w:t>Test Environments</w:t>
      </w:r>
      <w:bookmarkEnd w:id="30"/>
    </w:p>
    <w:p w:rsidR="00BF0C32" w:rsidRDefault="00BF0C32" w:rsidP="00BF0C32">
      <w:pPr>
        <w:pStyle w:val="ListParagraph"/>
        <w:numPr>
          <w:ilvl w:val="0"/>
          <w:numId w:val="2"/>
        </w:numPr>
      </w:pPr>
      <w:r>
        <w:t>Environment is configured accordingly with access to entire QA team</w:t>
      </w:r>
    </w:p>
    <w:p w:rsidR="00BF0C32" w:rsidRPr="00B76D3E" w:rsidRDefault="00BF0C32" w:rsidP="00BF0C32">
      <w:pPr>
        <w:pStyle w:val="ListParagraph"/>
        <w:numPr>
          <w:ilvl w:val="0"/>
          <w:numId w:val="2"/>
        </w:numPr>
      </w:pPr>
      <w:r>
        <w:t>Read access is provided to capture server logs</w:t>
      </w:r>
    </w:p>
    <w:p w:rsidR="00BF0C32" w:rsidRPr="00B76D3E" w:rsidRDefault="00BF0C32" w:rsidP="00BF0C32">
      <w:pPr>
        <w:pStyle w:val="ListParagraph"/>
        <w:numPr>
          <w:ilvl w:val="0"/>
          <w:numId w:val="2"/>
        </w:numPr>
      </w:pPr>
      <w:r>
        <w:t>Updated version of the browser is available for UI functional testing</w:t>
      </w:r>
    </w:p>
    <w:p w:rsidR="00BF0C32" w:rsidRPr="00B76D3E" w:rsidRDefault="00BF0C32" w:rsidP="00BF0C32">
      <w:pPr>
        <w:pStyle w:val="ListParagraph"/>
        <w:numPr>
          <w:ilvl w:val="0"/>
          <w:numId w:val="2"/>
        </w:numPr>
      </w:pPr>
      <w:r>
        <w:t xml:space="preserve">Tools required for NFT are installed </w:t>
      </w:r>
    </w:p>
    <w:p w:rsidR="00BF0C32" w:rsidRDefault="00BF0C32" w:rsidP="00BF0C32">
      <w:pPr>
        <w:pStyle w:val="ListParagraph"/>
        <w:numPr>
          <w:ilvl w:val="0"/>
          <w:numId w:val="2"/>
        </w:numPr>
      </w:pPr>
      <w:r>
        <w:t>Members of the QA team have read/write  access to Defect tracking tool</w:t>
      </w:r>
    </w:p>
    <w:p w:rsidR="00BF0C32" w:rsidRDefault="00BF0C32" w:rsidP="00BF0C32"/>
    <w:p w:rsidR="00BF0C32" w:rsidRDefault="00BF0C32" w:rsidP="00BF0C32"/>
    <w:p w:rsidR="00BF0C32" w:rsidRDefault="00BF0C32" w:rsidP="00BF0C32"/>
    <w:p w:rsidR="00BF0C32" w:rsidRPr="00B76D3E" w:rsidRDefault="00BF0C32" w:rsidP="00BF0C32"/>
    <w:p w:rsidR="00BF0C32" w:rsidRPr="00096403" w:rsidRDefault="00BF0C32" w:rsidP="00BF0C32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31" w:name="_Toc139844611"/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Risks and Contingencies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0C32" w:rsidTr="008761B1">
        <w:tc>
          <w:tcPr>
            <w:tcW w:w="4788" w:type="dxa"/>
          </w:tcPr>
          <w:p w:rsidR="00BF0C32" w:rsidRPr="008D151B" w:rsidRDefault="00BF0C32" w:rsidP="008761B1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8D151B">
              <w:rPr>
                <w:rFonts w:asciiTheme="minorHAnsi" w:hAnsiTheme="minorHAnsi" w:cstheme="minorHAnsi"/>
                <w:b/>
                <w:szCs w:val="24"/>
              </w:rPr>
              <w:t>Risks</w:t>
            </w:r>
          </w:p>
        </w:tc>
        <w:tc>
          <w:tcPr>
            <w:tcW w:w="4788" w:type="dxa"/>
          </w:tcPr>
          <w:p w:rsidR="00BF0C32" w:rsidRPr="008D151B" w:rsidRDefault="00BF0C32" w:rsidP="008761B1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8D151B">
              <w:rPr>
                <w:rFonts w:asciiTheme="minorHAnsi" w:hAnsiTheme="minorHAnsi" w:cstheme="minorHAnsi"/>
                <w:b/>
                <w:szCs w:val="24"/>
              </w:rPr>
              <w:t>Mitigation</w:t>
            </w:r>
          </w:p>
        </w:tc>
      </w:tr>
      <w:tr w:rsidR="00BF0C32" w:rsidTr="008761B1">
        <w:tc>
          <w:tcPr>
            <w:tcW w:w="4788" w:type="dxa"/>
          </w:tcPr>
          <w:p w:rsidR="00BF0C32" w:rsidRPr="008D151B" w:rsidRDefault="00BF0C32" w:rsidP="008761B1">
            <w:pPr>
              <w:rPr>
                <w:rFonts w:asciiTheme="minorHAnsi" w:hAnsiTheme="minorHAnsi" w:cstheme="minorHAnsi"/>
                <w:szCs w:val="24"/>
              </w:rPr>
            </w:pPr>
            <w:r w:rsidRPr="008D151B">
              <w:rPr>
                <w:rFonts w:asciiTheme="minorHAnsi" w:hAnsiTheme="minorHAnsi" w:cstheme="minorHAnsi"/>
                <w:szCs w:val="24"/>
              </w:rPr>
              <w:t>Environment is down</w:t>
            </w:r>
          </w:p>
        </w:tc>
        <w:tc>
          <w:tcPr>
            <w:tcW w:w="4788" w:type="dxa"/>
          </w:tcPr>
          <w:p w:rsidR="00BF0C32" w:rsidRPr="008D151B" w:rsidRDefault="00BF0C32" w:rsidP="008761B1">
            <w:pPr>
              <w:rPr>
                <w:rFonts w:asciiTheme="minorHAnsi" w:hAnsiTheme="minorHAnsi" w:cstheme="minorHAnsi"/>
                <w:szCs w:val="24"/>
              </w:rPr>
            </w:pPr>
            <w:r w:rsidRPr="008D151B">
              <w:rPr>
                <w:rFonts w:asciiTheme="minorHAnsi" w:hAnsiTheme="minorHAnsi" w:cstheme="minorHAnsi"/>
                <w:szCs w:val="24"/>
              </w:rPr>
              <w:t>Back-up environment should be planned</w:t>
            </w:r>
          </w:p>
        </w:tc>
      </w:tr>
      <w:tr w:rsidR="00BF0C32" w:rsidTr="008761B1">
        <w:trPr>
          <w:trHeight w:val="70"/>
        </w:trPr>
        <w:tc>
          <w:tcPr>
            <w:tcW w:w="4788" w:type="dxa"/>
          </w:tcPr>
          <w:p w:rsidR="00BF0C32" w:rsidRPr="008D151B" w:rsidRDefault="00BF0C32" w:rsidP="008761B1">
            <w:pPr>
              <w:rPr>
                <w:rFonts w:asciiTheme="minorHAnsi" w:hAnsiTheme="minorHAnsi" w:cstheme="minorHAnsi"/>
                <w:szCs w:val="24"/>
              </w:rPr>
            </w:pPr>
            <w:r w:rsidRPr="008D151B">
              <w:rPr>
                <w:rFonts w:asciiTheme="minorHAnsi" w:hAnsiTheme="minorHAnsi" w:cstheme="minorHAnsi"/>
                <w:szCs w:val="24"/>
              </w:rPr>
              <w:t>Dependency on data team</w:t>
            </w:r>
          </w:p>
        </w:tc>
        <w:tc>
          <w:tcPr>
            <w:tcW w:w="4788" w:type="dxa"/>
          </w:tcPr>
          <w:p w:rsidR="00BF0C32" w:rsidRPr="008D151B" w:rsidRDefault="00BF0C32" w:rsidP="008761B1">
            <w:pPr>
              <w:rPr>
                <w:rFonts w:asciiTheme="minorHAnsi" w:hAnsiTheme="minorHAnsi" w:cstheme="minorHAnsi"/>
                <w:szCs w:val="24"/>
              </w:rPr>
            </w:pPr>
            <w:r w:rsidRPr="008D151B">
              <w:rPr>
                <w:rFonts w:asciiTheme="minorHAnsi" w:hAnsiTheme="minorHAnsi" w:cstheme="minorHAnsi"/>
                <w:szCs w:val="24"/>
              </w:rPr>
              <w:t>Application to be tested with Mock response</w:t>
            </w:r>
          </w:p>
        </w:tc>
      </w:tr>
      <w:tr w:rsidR="00BF0C32" w:rsidTr="008761B1">
        <w:trPr>
          <w:trHeight w:val="70"/>
        </w:trPr>
        <w:tc>
          <w:tcPr>
            <w:tcW w:w="4788" w:type="dxa"/>
          </w:tcPr>
          <w:p w:rsidR="00BF0C32" w:rsidRPr="008D151B" w:rsidRDefault="00BF0C32" w:rsidP="008761B1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Resource unavailability </w:t>
            </w:r>
          </w:p>
        </w:tc>
        <w:tc>
          <w:tcPr>
            <w:tcW w:w="4788" w:type="dxa"/>
          </w:tcPr>
          <w:p w:rsidR="00BF0C32" w:rsidRPr="008D151B" w:rsidRDefault="00BF0C32" w:rsidP="008761B1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Back-up resource to be identified</w:t>
            </w:r>
          </w:p>
        </w:tc>
      </w:tr>
    </w:tbl>
    <w:p w:rsidR="00BF0C32" w:rsidRPr="00EE4913" w:rsidRDefault="00BF0C32" w:rsidP="00BF0C32">
      <w:pPr>
        <w:rPr>
          <w:rFonts w:asciiTheme="minorHAnsi" w:hAnsiTheme="minorHAnsi" w:cstheme="minorHAnsi"/>
          <w:i/>
          <w:szCs w:val="24"/>
        </w:rPr>
      </w:pPr>
    </w:p>
    <w:p w:rsidR="00BF0C32" w:rsidRPr="00EE4913" w:rsidRDefault="00BF0C32" w:rsidP="00BF0C32">
      <w:pPr>
        <w:rPr>
          <w:rFonts w:asciiTheme="minorHAnsi" w:hAnsiTheme="minorHAnsi" w:cstheme="minorHAnsi"/>
        </w:rPr>
      </w:pPr>
    </w:p>
    <w:p w:rsidR="00873886" w:rsidRDefault="00873886">
      <w:bookmarkStart w:id="32" w:name="_GoBack"/>
      <w:bookmarkEnd w:id="32"/>
    </w:p>
    <w:sectPr w:rsidR="0087388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aid Pro">
    <w:altName w:val="Times New Roman"/>
    <w:panose1 w:val="00000000000000000000"/>
    <w:charset w:val="00"/>
    <w:family w:val="roman"/>
    <w:notTrueType/>
    <w:pitch w:val="default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AB1" w:rsidRDefault="00BF0C32">
    <w:pPr>
      <w:pStyle w:val="Footer"/>
      <w:jc w:val="center"/>
    </w:pPr>
    <w:r w:rsidRPr="00787CF5">
      <w:rPr>
        <w:rFonts w:asciiTheme="minorHAnsi" w:hAnsiTheme="minorHAnsi" w:cstheme="minorHAnsi"/>
        <w:sz w:val="22"/>
        <w:szCs w:val="22"/>
      </w:rPr>
      <w:t>Test Plan Template</w:t>
    </w:r>
    <w:r>
      <w:t xml:space="preserve"> </w:t>
    </w:r>
    <w:r>
      <w:tab/>
    </w:r>
    <w:r>
      <w:tab/>
    </w:r>
    <w:sdt>
      <w:sdtPr>
        <w:id w:val="-410158092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:rsidR="00787CF5" w:rsidRDefault="00BF0C32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E20" w:rsidRPr="00E63465" w:rsidRDefault="00BF0C32" w:rsidP="005D6680">
    <w:pPr>
      <w:pStyle w:val="Header"/>
      <w:rPr>
        <w:rFonts w:ascii="Arial" w:hAnsi="Arial" w:cs="Arial"/>
        <w:b/>
        <w:sz w:val="28"/>
        <w:szCs w:val="28"/>
      </w:rPr>
    </w:pPr>
    <w:r w:rsidRPr="00E63465">
      <w:rPr>
        <w:rFonts w:ascii="Arial" w:hAnsi="Arial" w:cs="Arial"/>
      </w:rPr>
      <w:t xml:space="preserve">                                            </w:t>
    </w:r>
    <w:r w:rsidRPr="00E63465">
      <w:rPr>
        <w:rFonts w:ascii="Arial" w:hAnsi="Arial" w:cs="Arial"/>
      </w:rPr>
      <w:tab/>
    </w:r>
    <w:r w:rsidRPr="00E63465">
      <w:rPr>
        <w:rFonts w:ascii="Arial" w:hAnsi="Arial" w:cs="Arial"/>
        <w:b/>
        <w:sz w:val="28"/>
        <w:szCs w:val="28"/>
      </w:rPr>
      <w:t>Test Plan</w:t>
    </w:r>
    <w:r w:rsidRPr="00E63465">
      <w:rPr>
        <w:rFonts w:ascii="Arial" w:hAnsi="Arial" w:cs="Arial"/>
        <w:b/>
        <w:sz w:val="28"/>
        <w:szCs w:val="28"/>
      </w:rPr>
      <w:t xml:space="preserve"> </w:t>
    </w:r>
    <w:r w:rsidRPr="00E63465">
      <w:rPr>
        <w:rFonts w:ascii="Arial" w:hAnsi="Arial" w:cs="Arial"/>
        <w:b/>
        <w:sz w:val="28"/>
        <w:szCs w:val="28"/>
      </w:rPr>
      <w:t>Document</w:t>
    </w:r>
  </w:p>
  <w:p w:rsidR="003922DA" w:rsidRPr="00787CF5" w:rsidRDefault="00BF0C32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rPr>
        <w:rFonts w:asciiTheme="minorHAnsi" w:hAnsiTheme="minorHAnsi" w:cstheme="minorHAnsi"/>
        <w:b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E04C7"/>
    <w:multiLevelType w:val="hybridMultilevel"/>
    <w:tmpl w:val="CD8039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AA110F3"/>
    <w:multiLevelType w:val="hybridMultilevel"/>
    <w:tmpl w:val="CAEE980A"/>
    <w:lvl w:ilvl="0" w:tplc="928A43EC">
      <w:start w:val="1"/>
      <w:numFmt w:val="lowerRoman"/>
      <w:lvlText w:val="%1)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5C863D8B"/>
    <w:multiLevelType w:val="multilevel"/>
    <w:tmpl w:val="4F16689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6C2F1E53"/>
    <w:multiLevelType w:val="hybridMultilevel"/>
    <w:tmpl w:val="4320B6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6C36E38"/>
    <w:multiLevelType w:val="hybridMultilevel"/>
    <w:tmpl w:val="59C40E6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C32"/>
    <w:rsid w:val="00873886"/>
    <w:rsid w:val="00BF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C3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BF0C32"/>
    <w:pPr>
      <w:numPr>
        <w:numId w:val="1"/>
      </w:numPr>
      <w:overflowPunct/>
      <w:autoSpaceDE/>
      <w:autoSpaceDN/>
      <w:adjustRightInd/>
      <w:spacing w:before="240" w:after="120"/>
      <w:textAlignment w:val="auto"/>
      <w:outlineLvl w:val="0"/>
    </w:pPr>
    <w:rPr>
      <w:b/>
      <w:smallCaps/>
      <w:sz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BF0C32"/>
    <w:pPr>
      <w:numPr>
        <w:ilvl w:val="1"/>
      </w:numPr>
      <w:spacing w:before="120"/>
      <w:outlineLvl w:val="1"/>
    </w:pPr>
    <w:rPr>
      <w:snapToGrid w:val="0"/>
    </w:rPr>
  </w:style>
  <w:style w:type="paragraph" w:styleId="Heading3">
    <w:name w:val="heading 3"/>
    <w:basedOn w:val="Heading2"/>
    <w:next w:val="Normal"/>
    <w:link w:val="Heading3Char"/>
    <w:qFormat/>
    <w:rsid w:val="00BF0C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BF0C32"/>
    <w:pPr>
      <w:numPr>
        <w:ilvl w:val="3"/>
      </w:numPr>
      <w:outlineLvl w:val="3"/>
    </w:pPr>
    <w:rPr>
      <w:b w:val="0"/>
      <w:smallCap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0C32"/>
    <w:rPr>
      <w:rFonts w:ascii="Times New Roman" w:eastAsia="Times New Roman" w:hAnsi="Times New Roman" w:cs="Times New Roman"/>
      <w:b/>
      <w:smallCaps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BF0C32"/>
    <w:rPr>
      <w:rFonts w:ascii="Times New Roman" w:eastAsia="Times New Roman" w:hAnsi="Times New Roman" w:cs="Times New Roman"/>
      <w:b/>
      <w:smallCaps/>
      <w:snapToGrid w:val="0"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BF0C32"/>
    <w:rPr>
      <w:rFonts w:ascii="Times New Roman" w:eastAsia="Times New Roman" w:hAnsi="Times New Roman" w:cs="Times New Roman"/>
      <w:b/>
      <w:smallCaps/>
      <w:snapToGrid w:val="0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BF0C32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F0C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C32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0C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C32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BF0C3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F0C32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F0C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0C3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F0C32"/>
    <w:rPr>
      <w:color w:val="0000FF" w:themeColor="hyperlink"/>
      <w:u w:val="single"/>
    </w:rPr>
  </w:style>
  <w:style w:type="paragraph" w:styleId="ListParagraph">
    <w:name w:val="List Paragraph"/>
    <w:aliases w:val="H3"/>
    <w:basedOn w:val="Normal"/>
    <w:link w:val="ListParagraphChar"/>
    <w:uiPriority w:val="34"/>
    <w:qFormat/>
    <w:rsid w:val="00BF0C32"/>
    <w:pPr>
      <w:overflowPunct/>
      <w:autoSpaceDE/>
      <w:autoSpaceDN/>
      <w:adjustRightInd/>
      <w:spacing w:after="200" w:line="276" w:lineRule="auto"/>
      <w:ind w:left="720"/>
      <w:textAlignment w:val="auto"/>
    </w:pPr>
    <w:rPr>
      <w:rFonts w:ascii="Calibri" w:hAnsi="Calibri" w:cs="Calibri"/>
      <w:sz w:val="22"/>
      <w:szCs w:val="22"/>
    </w:rPr>
  </w:style>
  <w:style w:type="character" w:customStyle="1" w:styleId="ListParagraphChar">
    <w:name w:val="List Paragraph Char"/>
    <w:aliases w:val="H3 Char"/>
    <w:link w:val="ListParagraph"/>
    <w:uiPriority w:val="34"/>
    <w:locked/>
    <w:rsid w:val="00BF0C32"/>
    <w:rPr>
      <w:rFonts w:ascii="Calibri" w:eastAsia="Times New Roman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C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C32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C3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BF0C32"/>
    <w:pPr>
      <w:numPr>
        <w:numId w:val="1"/>
      </w:numPr>
      <w:overflowPunct/>
      <w:autoSpaceDE/>
      <w:autoSpaceDN/>
      <w:adjustRightInd/>
      <w:spacing w:before="240" w:after="120"/>
      <w:textAlignment w:val="auto"/>
      <w:outlineLvl w:val="0"/>
    </w:pPr>
    <w:rPr>
      <w:b/>
      <w:smallCaps/>
      <w:sz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BF0C32"/>
    <w:pPr>
      <w:numPr>
        <w:ilvl w:val="1"/>
      </w:numPr>
      <w:spacing w:before="120"/>
      <w:outlineLvl w:val="1"/>
    </w:pPr>
    <w:rPr>
      <w:snapToGrid w:val="0"/>
    </w:rPr>
  </w:style>
  <w:style w:type="paragraph" w:styleId="Heading3">
    <w:name w:val="heading 3"/>
    <w:basedOn w:val="Heading2"/>
    <w:next w:val="Normal"/>
    <w:link w:val="Heading3Char"/>
    <w:qFormat/>
    <w:rsid w:val="00BF0C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BF0C32"/>
    <w:pPr>
      <w:numPr>
        <w:ilvl w:val="3"/>
      </w:numPr>
      <w:outlineLvl w:val="3"/>
    </w:pPr>
    <w:rPr>
      <w:b w:val="0"/>
      <w:smallCap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0C32"/>
    <w:rPr>
      <w:rFonts w:ascii="Times New Roman" w:eastAsia="Times New Roman" w:hAnsi="Times New Roman" w:cs="Times New Roman"/>
      <w:b/>
      <w:smallCaps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BF0C32"/>
    <w:rPr>
      <w:rFonts w:ascii="Times New Roman" w:eastAsia="Times New Roman" w:hAnsi="Times New Roman" w:cs="Times New Roman"/>
      <w:b/>
      <w:smallCaps/>
      <w:snapToGrid w:val="0"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BF0C32"/>
    <w:rPr>
      <w:rFonts w:ascii="Times New Roman" w:eastAsia="Times New Roman" w:hAnsi="Times New Roman" w:cs="Times New Roman"/>
      <w:b/>
      <w:smallCaps/>
      <w:snapToGrid w:val="0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BF0C32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F0C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C32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0C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C32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BF0C3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F0C32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F0C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0C3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F0C32"/>
    <w:rPr>
      <w:color w:val="0000FF" w:themeColor="hyperlink"/>
      <w:u w:val="single"/>
    </w:rPr>
  </w:style>
  <w:style w:type="paragraph" w:styleId="ListParagraph">
    <w:name w:val="List Paragraph"/>
    <w:aliases w:val="H3"/>
    <w:basedOn w:val="Normal"/>
    <w:link w:val="ListParagraphChar"/>
    <w:uiPriority w:val="34"/>
    <w:qFormat/>
    <w:rsid w:val="00BF0C32"/>
    <w:pPr>
      <w:overflowPunct/>
      <w:autoSpaceDE/>
      <w:autoSpaceDN/>
      <w:adjustRightInd/>
      <w:spacing w:after="200" w:line="276" w:lineRule="auto"/>
      <w:ind w:left="720"/>
      <w:textAlignment w:val="auto"/>
    </w:pPr>
    <w:rPr>
      <w:rFonts w:ascii="Calibri" w:hAnsi="Calibri" w:cs="Calibri"/>
      <w:sz w:val="22"/>
      <w:szCs w:val="22"/>
    </w:rPr>
  </w:style>
  <w:style w:type="character" w:customStyle="1" w:styleId="ListParagraphChar">
    <w:name w:val="List Paragraph Char"/>
    <w:aliases w:val="H3 Char"/>
    <w:link w:val="ListParagraph"/>
    <w:uiPriority w:val="34"/>
    <w:locked/>
    <w:rsid w:val="00BF0C32"/>
    <w:rPr>
      <w:rFonts w:ascii="Calibri" w:eastAsia="Times New Roman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C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C3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2023-07-10T12:05:00Z</dcterms:created>
  <dcterms:modified xsi:type="dcterms:W3CDTF">2023-07-10T12:05:00Z</dcterms:modified>
</cp:coreProperties>
</file>