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C3" w:rsidRPr="005E49C3" w:rsidRDefault="005E49C3" w:rsidP="005E49C3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5E49C3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br/>
        <w:t>Normalization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Here are the most commonly used normal forms:</w:t>
      </w:r>
    </w:p>
    <w:p w:rsidR="005E49C3" w:rsidRPr="005E49C3" w:rsidRDefault="005E49C3" w:rsidP="005E4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First normal form(1NF)</w:t>
      </w:r>
    </w:p>
    <w:p w:rsidR="005E49C3" w:rsidRPr="005E49C3" w:rsidRDefault="005E49C3" w:rsidP="005E4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Second normal form(2NF)</w:t>
      </w:r>
    </w:p>
    <w:p w:rsidR="005E49C3" w:rsidRPr="005E49C3" w:rsidRDefault="005E49C3" w:rsidP="005E4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Third normal form(3NF)</w:t>
      </w:r>
    </w:p>
    <w:p w:rsidR="005E49C3" w:rsidRPr="005E49C3" w:rsidRDefault="005E49C3" w:rsidP="005E4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Boyce &amp;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Codd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normal form (BCNF)</w:t>
      </w:r>
    </w:p>
    <w:p w:rsidR="005E49C3" w:rsidRPr="005E49C3" w:rsidRDefault="005E49C3" w:rsidP="005E49C3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5E49C3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First normal form (1NF)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As per the rule of first normal form, an attribute (column) of a table cannot hold multiple values. It should hold only atomic values.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Example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>: Suppose a company wants to store the names and contact details of its employees. It creates a table that looks like this: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748"/>
        <w:gridCol w:w="3323"/>
        <w:gridCol w:w="3051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emp_mobile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Herschel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New Delhi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8912312390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Kanpur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8812121212</w:t>
            </w:r>
          </w:p>
          <w:p w:rsidR="005E49C3" w:rsidRPr="005E49C3" w:rsidRDefault="005E49C3" w:rsidP="005E49C3">
            <w:pPr>
              <w:spacing w:after="39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9900012222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7778881212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Bangalore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9990000123</w:t>
            </w:r>
          </w:p>
          <w:p w:rsidR="005E49C3" w:rsidRPr="005E49C3" w:rsidRDefault="005E49C3" w:rsidP="005E49C3">
            <w:pPr>
              <w:spacing w:after="39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lastRenderedPageBreak/>
              <w:t>8123450987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lastRenderedPageBreak/>
        <w:t>Two employees (Jon &amp; Lester) are having two mobile numbers so the company stored them in the same field as you can see in the table above.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This table is </w:t>
      </w: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not in 1NF 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as the rule says “each attribute of a table must have atomic (single) values”, the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emp_mobile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values for employees Jon &amp; Lester violates that rule.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To make the table complies with 1NF we should have the data like this: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748"/>
        <w:gridCol w:w="3323"/>
        <w:gridCol w:w="3051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emp_mobile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Herschel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New Delhi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8912312390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Kanpur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8812121212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Jon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Kanpur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9900012222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7778881212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Bangalore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9990000123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Bangalore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8123450987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5E49C3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Second normal form (2NF)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A table is said to be in 2NF if both the following conditions hold:</w:t>
      </w:r>
    </w:p>
    <w:p w:rsidR="005E49C3" w:rsidRPr="005E49C3" w:rsidRDefault="005E49C3" w:rsidP="005E49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Table is in 1NF (First normal form)</w:t>
      </w:r>
    </w:p>
    <w:p w:rsidR="005E49C3" w:rsidRPr="005E49C3" w:rsidRDefault="005E49C3" w:rsidP="005E49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No non-prime attribute is dependent on the proper subset of any candidate key of table.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An attribute that is not part of any candidate key is known as non-prime attribute.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Example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>: Suppose a school wants to store the data of teachers and the subjects they teach. They create a table that looks like this: Since a teacher can teach more than one subjects, the table can have multiple rows for a same teacher.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3345"/>
        <w:gridCol w:w="4121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teacher_age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Maths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38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38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38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40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lastRenderedPageBreak/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40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Candidate Keys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>: {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teacher_id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, subject</w:t>
      </w:r>
      <w:proofErr w:type="gram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}</w:t>
      </w:r>
      <w:proofErr w:type="gram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</w:r>
      <w:proofErr w:type="spellStart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Non prime</w:t>
      </w:r>
      <w:proofErr w:type="spellEnd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 attribute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: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teacher_age</w:t>
      </w:r>
      <w:proofErr w:type="spellEnd"/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The table is in 1 NF because each attribute has atomic values. However, it is not in 2NF because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non prime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attribute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teacher_age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is dependent on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teacher_id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alone which is a proper subset of candidate key. This violates the rule for 2NF as the rule says “</w:t>
      </w: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no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> non-prime attribute is dependent on the proper subset of any candidate key of the table”.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To make the table complies with 2NF we can break it in two tables like this</w:t>
      </w:r>
      <w:proofErr w:type="gram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</w:r>
      <w:proofErr w:type="spellStart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teacher_details</w:t>
      </w:r>
      <w:proofErr w:type="spellEnd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 table: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8"/>
        <w:gridCol w:w="5937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teacher_age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38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38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40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spellStart"/>
      <w:proofErr w:type="gramStart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teacher_subject</w:t>
      </w:r>
      <w:proofErr w:type="spellEnd"/>
      <w:proofErr w:type="gramEnd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 table: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7"/>
        <w:gridCol w:w="5368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subject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lastRenderedPageBreak/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Maths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Physics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Biology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Physics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Chemistry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Now the tables comply with Second normal form (2NF).</w:t>
      </w:r>
    </w:p>
    <w:p w:rsidR="005E49C3" w:rsidRPr="005E49C3" w:rsidRDefault="005E49C3" w:rsidP="005E49C3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5E49C3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Third Normal form (3NF)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A table design is said to be in 3NF if both the following conditions hold:</w:t>
      </w:r>
    </w:p>
    <w:p w:rsidR="005E49C3" w:rsidRPr="005E49C3" w:rsidRDefault="005E49C3" w:rsidP="005E49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Table must be in 2NF</w:t>
      </w:r>
    </w:p>
    <w:p w:rsidR="005E49C3" w:rsidRPr="005E49C3" w:rsidRDefault="005E49C3" w:rsidP="005E49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hyperlink r:id="rId5" w:tgtFrame="_blank" w:history="1">
        <w:r w:rsidRPr="005E49C3">
          <w:rPr>
            <w:rFonts w:ascii="Arial" w:eastAsia="Times New Roman" w:hAnsi="Arial" w:cs="Arial"/>
            <w:color w:val="7DC246"/>
            <w:sz w:val="26"/>
            <w:szCs w:val="26"/>
          </w:rPr>
          <w:t>Transitive functional dependency</w:t>
        </w:r>
      </w:hyperlink>
      <w:r w:rsidRPr="005E49C3">
        <w:rPr>
          <w:rFonts w:ascii="Arial" w:eastAsia="Times New Roman" w:hAnsi="Arial" w:cs="Arial"/>
          <w:color w:val="222426"/>
          <w:sz w:val="26"/>
          <w:szCs w:val="26"/>
        </w:rPr>
        <w:t> of non-prime attribute on any super key should be removed.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An attribute that is not part of any </w:t>
      </w:r>
      <w:hyperlink r:id="rId6" w:tgtFrame="_blank" w:history="1">
        <w:r w:rsidRPr="005E49C3">
          <w:rPr>
            <w:rFonts w:ascii="Arial" w:eastAsia="Times New Roman" w:hAnsi="Arial" w:cs="Arial"/>
            <w:color w:val="7DC246"/>
            <w:sz w:val="26"/>
            <w:szCs w:val="26"/>
          </w:rPr>
          <w:t>candidate key</w:t>
        </w:r>
      </w:hyperlink>
      <w:r w:rsidRPr="005E49C3">
        <w:rPr>
          <w:rFonts w:ascii="Arial" w:eastAsia="Times New Roman" w:hAnsi="Arial" w:cs="Arial"/>
          <w:color w:val="222426"/>
          <w:sz w:val="26"/>
          <w:szCs w:val="26"/>
        </w:rPr>
        <w:t> is known as non-prime attribute.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In other words 3NF can be explained like this: A table is in 3NF if it is in 2NF and for each functional dependency X-&gt; Y at least one of the following conditions hold:</w:t>
      </w:r>
    </w:p>
    <w:p w:rsidR="005E49C3" w:rsidRPr="005E49C3" w:rsidRDefault="005E49C3" w:rsidP="005E4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X is a </w:t>
      </w:r>
      <w:hyperlink r:id="rId7" w:tgtFrame="_blank" w:history="1">
        <w:r w:rsidRPr="005E49C3">
          <w:rPr>
            <w:rFonts w:ascii="Arial" w:eastAsia="Times New Roman" w:hAnsi="Arial" w:cs="Arial"/>
            <w:color w:val="7DC246"/>
            <w:sz w:val="26"/>
            <w:szCs w:val="26"/>
          </w:rPr>
          <w:t>super key</w:t>
        </w:r>
      </w:hyperlink>
      <w:r w:rsidRPr="005E49C3">
        <w:rPr>
          <w:rFonts w:ascii="Arial" w:eastAsia="Times New Roman" w:hAnsi="Arial" w:cs="Arial"/>
          <w:color w:val="222426"/>
          <w:sz w:val="26"/>
          <w:szCs w:val="26"/>
        </w:rPr>
        <w:t> of table</w:t>
      </w:r>
    </w:p>
    <w:p w:rsidR="005E49C3" w:rsidRPr="005E49C3" w:rsidRDefault="005E49C3" w:rsidP="005E49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Y is a prime attribute of table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lastRenderedPageBreak/>
        <w:t>An attribute that is a part of one of the candidate keys is known as prime attribute.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Example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: Suppose a company wants to store the complete address of each employee, they create a table named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employee_details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that looks like this: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086"/>
        <w:gridCol w:w="1582"/>
        <w:gridCol w:w="1950"/>
        <w:gridCol w:w="1674"/>
        <w:gridCol w:w="2268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emp_zip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emp_city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emp_district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Agra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Dayal</w:t>
            </w:r>
            <w:proofErr w:type="spellEnd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 </w:t>
            </w: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Bagh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Ajeet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M-City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Urrapakkam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1101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Lilly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292008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Pauri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Bhagwan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1201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Steve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222999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MP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Gwalior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Ratan</w:t>
            </w:r>
            <w:proofErr w:type="spellEnd"/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 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Super keys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>: {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}, {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emp_name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}, {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emp_name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emp_zip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}…so on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Candidate Keys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>: {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proofErr w:type="gram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}</w:t>
      </w:r>
      <w:proofErr w:type="gram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</w: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Non-prime attributes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: all attributes except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are non-prime as they are not part of any candidate keys.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lastRenderedPageBreak/>
        <w:t xml:space="preserve">Here,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emp_state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emp_city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&amp;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emp_district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dependent on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emp_zip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. And,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emp_zip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is dependent on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that makes non-prime attributes (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emp_state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emp_city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&amp;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emp_district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) transitively dependent on super key (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). This violates the rule of 3NF.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To make this table complies with 3NF we have to break the table into two tables to remove the transitive dependency: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gramStart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employee</w:t>
      </w:r>
      <w:proofErr w:type="gramEnd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 table: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4522"/>
        <w:gridCol w:w="3430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emp_zip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282005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Ajeet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222008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282007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1101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Lilly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292008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1201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Steve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222999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spellStart"/>
      <w:proofErr w:type="gramStart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employee_zip</w:t>
      </w:r>
      <w:proofErr w:type="spellEnd"/>
      <w:proofErr w:type="gramEnd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 table: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2853"/>
        <w:gridCol w:w="2449"/>
        <w:gridCol w:w="3319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lastRenderedPageBreak/>
              <w:t>emp_zip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emp_city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emp_district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Agra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Dayal</w:t>
            </w:r>
            <w:proofErr w:type="spellEnd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 </w:t>
            </w: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Bagh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M-City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Urrapakkam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292008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Pauri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Bhagwan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222999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MP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Gwalior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Ratan</w:t>
            </w:r>
            <w:proofErr w:type="spellEnd"/>
          </w:p>
        </w:tc>
      </w:tr>
    </w:tbl>
    <w:p w:rsidR="005E49C3" w:rsidRPr="005E49C3" w:rsidRDefault="005E49C3" w:rsidP="005E49C3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5E49C3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 xml:space="preserve">Boyce </w:t>
      </w:r>
      <w:proofErr w:type="spellStart"/>
      <w:r w:rsidRPr="005E49C3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Codd</w:t>
      </w:r>
      <w:proofErr w:type="spellEnd"/>
      <w:r w:rsidRPr="005E49C3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 xml:space="preserve"> normal form (BCNF)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It is an advance version of 3NF that’s why it is also referred as 3.5NF. BCNF is stricter than 3NF. A table complies with BCNF if it is in 3NF and for every </w:t>
      </w:r>
      <w:hyperlink r:id="rId8" w:tgtFrame="_blank" w:history="1">
        <w:r w:rsidRPr="005E49C3">
          <w:rPr>
            <w:rFonts w:ascii="Arial" w:eastAsia="Times New Roman" w:hAnsi="Arial" w:cs="Arial"/>
            <w:color w:val="7DC246"/>
            <w:sz w:val="26"/>
            <w:szCs w:val="26"/>
          </w:rPr>
          <w:t>functional dependency</w:t>
        </w:r>
      </w:hyperlink>
      <w:r w:rsidRPr="005E49C3">
        <w:rPr>
          <w:rFonts w:ascii="Arial" w:eastAsia="Times New Roman" w:hAnsi="Arial" w:cs="Arial"/>
          <w:color w:val="222426"/>
          <w:sz w:val="26"/>
          <w:szCs w:val="26"/>
        </w:rPr>
        <w:t> X-&gt;Y, X should be the super key of the table.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Example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>: Suppose there is a company wherein employees work in </w:t>
      </w: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more than one department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>. They store the data like this: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2194"/>
        <w:gridCol w:w="3972"/>
        <w:gridCol w:w="1383"/>
        <w:gridCol w:w="2349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emp_nationality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dept_no_of_emp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lastRenderedPageBreak/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Austrian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Production and planning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200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Austrian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250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American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design and technical support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D134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American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Purchasing department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D134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600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Functional dependencies in the table above</w:t>
      </w:r>
      <w:proofErr w:type="gram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-&gt;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emp_nationality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emp_dept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-&gt; {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dept_type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dept_no_of_emp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}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Candidate key</w:t>
      </w:r>
      <w:r w:rsidRPr="005E49C3">
        <w:rPr>
          <w:rFonts w:ascii="Arial" w:eastAsia="Times New Roman" w:hAnsi="Arial" w:cs="Arial"/>
          <w:color w:val="222426"/>
          <w:sz w:val="26"/>
          <w:szCs w:val="26"/>
        </w:rPr>
        <w:t>: {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emp_dept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}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The table is not in BCNF as neither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nor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emp_dept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alone are keys.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To make the table comply with BCNF we can break the table in three tables like this</w:t>
      </w:r>
      <w:proofErr w:type="gram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</w:r>
      <w:proofErr w:type="spellStart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emp_nationality</w:t>
      </w:r>
      <w:proofErr w:type="spellEnd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 table: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7426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emp_nationality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Austrian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lastRenderedPageBreak/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American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spellStart"/>
      <w:proofErr w:type="gramStart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emp_dept</w:t>
      </w:r>
      <w:proofErr w:type="spellEnd"/>
      <w:proofErr w:type="gramEnd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 table: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8"/>
        <w:gridCol w:w="1963"/>
        <w:gridCol w:w="3334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dept_no_of_emp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Production and planning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200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250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design and technical support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D134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Purchasing department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D134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600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proofErr w:type="spellStart"/>
      <w:proofErr w:type="gramStart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emp_dept_mapping</w:t>
      </w:r>
      <w:proofErr w:type="spellEnd"/>
      <w:proofErr w:type="gramEnd"/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 xml:space="preserve"> table:</w:t>
      </w: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8672"/>
      </w:tblGrid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proofErr w:type="spellStart"/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emp_dept</w:t>
            </w:r>
            <w:proofErr w:type="spellEnd"/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Production and planning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lastRenderedPageBreak/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stores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design and technical support</w:t>
            </w:r>
          </w:p>
        </w:tc>
      </w:tr>
      <w:tr w:rsidR="005E49C3" w:rsidRPr="005E49C3" w:rsidTr="005E49C3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E49C3" w:rsidRPr="005E49C3" w:rsidRDefault="005E49C3" w:rsidP="005E49C3">
            <w:pPr>
              <w:spacing w:after="600" w:line="480" w:lineRule="auto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5E49C3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Purchasing department</w:t>
            </w:r>
          </w:p>
        </w:tc>
      </w:tr>
    </w:tbl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Functional dependencies</w:t>
      </w:r>
      <w:proofErr w:type="gram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-&gt;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emp_nationality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emp_dept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 -&gt; {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dept_type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dept_no_of_emp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}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b/>
          <w:bCs/>
          <w:color w:val="222426"/>
          <w:sz w:val="26"/>
          <w:szCs w:val="26"/>
        </w:rPr>
        <w:t>Candidate keys</w:t>
      </w:r>
      <w:proofErr w:type="gram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  <w:t xml:space="preserve">For first table: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  <w:t xml:space="preserve">For second table: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emp_dept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br/>
        <w:t>For third table: {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emp_id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 xml:space="preserve">, </w:t>
      </w:r>
      <w:proofErr w:type="spellStart"/>
      <w:r w:rsidRPr="005E49C3">
        <w:rPr>
          <w:rFonts w:ascii="Arial" w:eastAsia="Times New Roman" w:hAnsi="Arial" w:cs="Arial"/>
          <w:color w:val="222426"/>
          <w:sz w:val="26"/>
          <w:szCs w:val="26"/>
        </w:rPr>
        <w:t>emp_dept</w:t>
      </w:r>
      <w:proofErr w:type="spellEnd"/>
      <w:r w:rsidRPr="005E49C3">
        <w:rPr>
          <w:rFonts w:ascii="Arial" w:eastAsia="Times New Roman" w:hAnsi="Arial" w:cs="Arial"/>
          <w:color w:val="222426"/>
          <w:sz w:val="26"/>
          <w:szCs w:val="26"/>
        </w:rPr>
        <w:t>}</w:t>
      </w:r>
    </w:p>
    <w:p w:rsidR="005E49C3" w:rsidRPr="005E49C3" w:rsidRDefault="005E49C3" w:rsidP="005E49C3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5E49C3">
        <w:rPr>
          <w:rFonts w:ascii="Arial" w:eastAsia="Times New Roman" w:hAnsi="Arial" w:cs="Arial"/>
          <w:color w:val="222426"/>
          <w:sz w:val="26"/>
          <w:szCs w:val="26"/>
        </w:rPr>
        <w:t>This is now in BCNF as in both the functional dependencies left side part is a key.</w:t>
      </w:r>
    </w:p>
    <w:p w:rsidR="00062F4A" w:rsidRDefault="00062F4A" w:rsidP="005E49C3">
      <w:pPr>
        <w:spacing w:before="240"/>
      </w:pPr>
      <w:bookmarkStart w:id="0" w:name="_GoBack"/>
      <w:bookmarkEnd w:id="0"/>
    </w:p>
    <w:sectPr w:rsidR="0006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30EC0"/>
    <w:multiLevelType w:val="multilevel"/>
    <w:tmpl w:val="3894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9B1339"/>
    <w:multiLevelType w:val="multilevel"/>
    <w:tmpl w:val="34D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353AA"/>
    <w:multiLevelType w:val="multilevel"/>
    <w:tmpl w:val="D3D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77C34"/>
    <w:multiLevelType w:val="multilevel"/>
    <w:tmpl w:val="6D3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C3"/>
    <w:rsid w:val="00062F4A"/>
    <w:rsid w:val="005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5A60A-8968-4263-A4BF-A65B834F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9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9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49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5/04/functional-dependency-in-db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5/04/super-key-in-db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5/04/candidate-key-in-dbms/" TargetMode="External"/><Relationship Id="rId5" Type="http://schemas.openxmlformats.org/officeDocument/2006/relationships/hyperlink" Target="https://beginnersbook.com/2015/04/transitive-dependency-in-dbm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2018-08-15T16:58:00Z</dcterms:created>
  <dcterms:modified xsi:type="dcterms:W3CDTF">2018-08-15T17:00:00Z</dcterms:modified>
</cp:coreProperties>
</file>