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329956291"/>
        <w:docPartObj>
          <w:docPartGallery w:val="Cover Pages"/>
          <w:docPartUnique/>
        </w:docPartObj>
      </w:sdtPr>
      <w:sdtEndPr>
        <w:rPr>
          <w:b/>
          <w:bCs/>
          <w:noProof/>
          <w:color w:val="auto"/>
          <w:szCs w:val="30"/>
        </w:rPr>
      </w:sdtEndPr>
      <w:sdtContent>
        <w:p w:rsidR="00312A43" w:rsidRPr="00312A43" w:rsidRDefault="00312A43" w:rsidP="00312A4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/>
              <w:bCs/>
              <w:i/>
              <w:sz w:val="52"/>
              <w:szCs w:val="30"/>
              <w:lang w:bidi="ar-SA"/>
            </w:rPr>
          </w:pPr>
          <w:r w:rsidRPr="00312A43">
            <w:rPr>
              <w:b/>
              <w:bCs/>
              <w:i/>
              <w:sz w:val="52"/>
              <w:szCs w:val="30"/>
              <w:lang w:bidi="ar-SA"/>
            </w:rPr>
            <w:t>University of Barishal</w:t>
          </w:r>
        </w:p>
        <w:p w:rsidR="00312A43" w:rsidRDefault="00312A43" w:rsidP="00312A4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/>
              <w:bCs/>
              <w:i/>
              <w:sz w:val="48"/>
              <w:szCs w:val="30"/>
              <w:lang w:bidi="ar-SA"/>
            </w:rPr>
          </w:pPr>
        </w:p>
        <w:p w:rsidR="00312A43" w:rsidRPr="006E2B97" w:rsidRDefault="00312A43" w:rsidP="00312A4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/>
              <w:bCs/>
              <w:i/>
              <w:sz w:val="48"/>
              <w:szCs w:val="30"/>
              <w:lang w:bidi="ar-SA"/>
            </w:rPr>
          </w:pPr>
        </w:p>
        <w:p w:rsidR="00312A43" w:rsidRPr="00312A43" w:rsidRDefault="00312A43" w:rsidP="00312A43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b/>
              <w:bCs/>
              <w:sz w:val="32"/>
              <w:szCs w:val="30"/>
              <w:u w:val="single"/>
              <w:lang w:bidi="ar-SA"/>
            </w:rPr>
          </w:pPr>
          <w:r>
            <w:rPr>
              <w:b/>
              <w:bCs/>
              <w:sz w:val="32"/>
              <w:szCs w:val="30"/>
              <w:u w:val="single"/>
              <w:lang w:bidi="ar-SA"/>
            </w:rPr>
            <w:t>Assignment on</w:t>
          </w:r>
        </w:p>
        <w:p w:rsidR="00312A43" w:rsidRPr="006D73A8" w:rsidRDefault="00312A43" w:rsidP="00312A4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/>
              <w:bCs/>
              <w:sz w:val="32"/>
              <w:szCs w:val="30"/>
              <w:lang w:bidi="ar-SA"/>
            </w:rPr>
          </w:pPr>
          <w:r w:rsidRPr="006D73A8">
            <w:rPr>
              <w:b/>
              <w:bCs/>
              <w:sz w:val="32"/>
              <w:szCs w:val="30"/>
              <w:lang w:bidi="ar-SA"/>
            </w:rPr>
            <w:t>Newton’s forward interpolation: representation of</w:t>
          </w:r>
        </w:p>
        <w:p w:rsidR="00312A43" w:rsidRDefault="00312A43" w:rsidP="00312A43">
          <w:pPr>
            <w:jc w:val="center"/>
            <w:rPr>
              <w:b/>
              <w:bCs/>
              <w:sz w:val="32"/>
              <w:szCs w:val="30"/>
              <w:lang w:bidi="ar-SA"/>
            </w:rPr>
          </w:pPr>
          <w:r w:rsidRPr="006D73A8">
            <w:rPr>
              <w:b/>
              <w:bCs/>
              <w:sz w:val="32"/>
              <w:szCs w:val="30"/>
              <w:lang w:bidi="ar-SA"/>
            </w:rPr>
            <w:t>numerical data by a polynomial curve</w:t>
          </w:r>
        </w:p>
        <w:p w:rsidR="00312A43" w:rsidRDefault="00312A43" w:rsidP="00312A43">
          <w:pPr>
            <w:jc w:val="center"/>
            <w:rPr>
              <w:b/>
              <w:bCs/>
              <w:sz w:val="32"/>
              <w:szCs w:val="30"/>
              <w:lang w:bidi="ar-SA"/>
            </w:rPr>
          </w:pPr>
        </w:p>
        <w:p w:rsidR="00312A43" w:rsidRDefault="00312A43" w:rsidP="00033193">
          <w:pPr>
            <w:autoSpaceDE w:val="0"/>
            <w:autoSpaceDN w:val="0"/>
            <w:adjustRightInd w:val="0"/>
            <w:spacing w:after="0" w:line="240" w:lineRule="auto"/>
            <w:rPr>
              <w:b/>
              <w:bCs/>
              <w:sz w:val="32"/>
              <w:szCs w:val="30"/>
              <w:lang w:bidi="ar-SA"/>
            </w:rPr>
          </w:pPr>
        </w:p>
        <w:p w:rsidR="00312A43" w:rsidRDefault="00312A43" w:rsidP="00312A4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/>
              <w:bCs/>
              <w:sz w:val="32"/>
              <w:szCs w:val="30"/>
              <w:lang w:bidi="ar-SA"/>
            </w:rPr>
          </w:pPr>
          <w:r>
            <w:rPr>
              <w:b/>
              <w:bCs/>
              <w:sz w:val="32"/>
              <w:szCs w:val="30"/>
              <w:lang w:bidi="ar-SA"/>
            </w:rPr>
            <w:t xml:space="preserve">Course Title: </w:t>
          </w:r>
          <w:r w:rsidR="0090522A">
            <w:rPr>
              <w:b/>
              <w:bCs/>
              <w:sz w:val="32"/>
              <w:szCs w:val="30"/>
              <w:lang w:bidi="ar-SA"/>
            </w:rPr>
            <w:t>Numerical Methods</w:t>
          </w:r>
        </w:p>
        <w:p w:rsidR="00312A43" w:rsidRDefault="00312A43" w:rsidP="00312A4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/>
              <w:bCs/>
              <w:sz w:val="32"/>
              <w:szCs w:val="30"/>
              <w:lang w:bidi="ar-SA"/>
            </w:rPr>
          </w:pPr>
          <w:r>
            <w:rPr>
              <w:b/>
              <w:bCs/>
              <w:sz w:val="32"/>
              <w:szCs w:val="30"/>
              <w:lang w:bidi="ar-SA"/>
            </w:rPr>
            <w:t>Course Code:</w:t>
          </w:r>
          <w:r w:rsidR="0090522A">
            <w:rPr>
              <w:b/>
              <w:bCs/>
              <w:sz w:val="32"/>
              <w:szCs w:val="30"/>
              <w:lang w:bidi="ar-SA"/>
            </w:rPr>
            <w:t xml:space="preserve"> CSE-3107</w:t>
          </w:r>
        </w:p>
        <w:p w:rsidR="00312A43" w:rsidRDefault="00312A43" w:rsidP="0044550E">
          <w:pPr>
            <w:autoSpaceDE w:val="0"/>
            <w:autoSpaceDN w:val="0"/>
            <w:adjustRightInd w:val="0"/>
            <w:spacing w:after="0" w:line="240" w:lineRule="auto"/>
            <w:rPr>
              <w:b/>
              <w:bCs/>
              <w:sz w:val="32"/>
              <w:szCs w:val="30"/>
              <w:lang w:bidi="ar-SA"/>
            </w:rPr>
          </w:pPr>
        </w:p>
        <w:p w:rsidR="00033193" w:rsidRDefault="00033193" w:rsidP="0044550E">
          <w:pPr>
            <w:autoSpaceDE w:val="0"/>
            <w:autoSpaceDN w:val="0"/>
            <w:adjustRightInd w:val="0"/>
            <w:spacing w:after="0" w:line="240" w:lineRule="auto"/>
            <w:rPr>
              <w:b/>
              <w:bCs/>
              <w:sz w:val="32"/>
              <w:szCs w:val="30"/>
              <w:lang w:bidi="ar-SA"/>
            </w:rPr>
          </w:pPr>
        </w:p>
        <w:p w:rsidR="00312A43" w:rsidRDefault="00312A43" w:rsidP="00312A4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/>
              <w:bCs/>
              <w:sz w:val="32"/>
              <w:szCs w:val="30"/>
              <w:lang w:bidi="ar-SA"/>
            </w:rPr>
          </w:pPr>
        </w:p>
        <w:p w:rsidR="00312A43" w:rsidRPr="006E2B97" w:rsidRDefault="0044550E" w:rsidP="00312A43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b/>
              <w:bCs/>
              <w:sz w:val="32"/>
              <w:szCs w:val="30"/>
              <w:u w:val="single"/>
              <w:lang w:bidi="ar-SA"/>
            </w:rPr>
          </w:pPr>
          <w:r>
            <w:rPr>
              <w:b/>
              <w:bCs/>
              <w:sz w:val="32"/>
              <w:szCs w:val="30"/>
              <w:u w:val="single"/>
              <w:lang w:bidi="ar-SA"/>
            </w:rPr>
            <w:t>Prepared</w:t>
          </w:r>
          <w:r>
            <w:rPr>
              <w:b/>
              <w:bCs/>
              <w:sz w:val="32"/>
              <w:szCs w:val="30"/>
              <w:u w:val="single"/>
              <w:lang w:bidi="ar-SA"/>
            </w:rPr>
            <w:t xml:space="preserve"> F</w:t>
          </w:r>
          <w:r w:rsidR="00312A43" w:rsidRPr="006E2B97">
            <w:rPr>
              <w:b/>
              <w:bCs/>
              <w:sz w:val="32"/>
              <w:szCs w:val="30"/>
              <w:u w:val="single"/>
              <w:lang w:bidi="ar-SA"/>
            </w:rPr>
            <w:t>o</w:t>
          </w:r>
          <w:r>
            <w:rPr>
              <w:b/>
              <w:bCs/>
              <w:sz w:val="32"/>
              <w:szCs w:val="30"/>
              <w:u w:val="single"/>
              <w:lang w:bidi="ar-SA"/>
            </w:rPr>
            <w:t>r</w:t>
          </w:r>
          <w:r w:rsidR="00312A43" w:rsidRPr="006E2B97">
            <w:rPr>
              <w:b/>
              <w:bCs/>
              <w:sz w:val="18"/>
              <w:szCs w:val="30"/>
              <w:lang w:bidi="ar-SA"/>
            </w:rPr>
            <w:t xml:space="preserve"> </w:t>
          </w:r>
        </w:p>
        <w:p w:rsidR="00312A43" w:rsidRPr="006E2B97" w:rsidRDefault="00312A43" w:rsidP="00312A4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/>
              <w:bCs/>
              <w:sz w:val="32"/>
              <w:szCs w:val="30"/>
              <w:u w:val="single"/>
              <w:lang w:bidi="ar-SA"/>
            </w:rPr>
          </w:pPr>
          <w:r w:rsidRPr="006E2B97">
            <w:rPr>
              <w:bCs/>
              <w:sz w:val="32"/>
              <w:szCs w:val="30"/>
              <w:lang w:bidi="ar-SA"/>
            </w:rPr>
            <w:t>Md. Erfan</w:t>
          </w:r>
        </w:p>
        <w:p w:rsidR="00312A43" w:rsidRPr="006E2B97" w:rsidRDefault="00312A43" w:rsidP="00312A4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Cs/>
              <w:sz w:val="32"/>
              <w:szCs w:val="30"/>
              <w:lang w:bidi="ar-SA"/>
            </w:rPr>
          </w:pPr>
          <w:r w:rsidRPr="006E2B97">
            <w:rPr>
              <w:bCs/>
              <w:sz w:val="32"/>
              <w:szCs w:val="30"/>
              <w:lang w:bidi="ar-SA"/>
            </w:rPr>
            <w:t>Assistant Professor</w:t>
          </w:r>
        </w:p>
        <w:p w:rsidR="00312A43" w:rsidRPr="006E2B97" w:rsidRDefault="00312A43" w:rsidP="00312A4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Cs/>
              <w:sz w:val="32"/>
              <w:szCs w:val="30"/>
              <w:lang w:bidi="ar-SA"/>
            </w:rPr>
          </w:pPr>
          <w:r w:rsidRPr="006E2B97">
            <w:rPr>
              <w:bCs/>
              <w:sz w:val="32"/>
              <w:szCs w:val="30"/>
              <w:lang w:bidi="ar-SA"/>
            </w:rPr>
            <w:t>Department of Computer Science &amp; Engineering</w:t>
          </w:r>
        </w:p>
        <w:p w:rsidR="00312A43" w:rsidRDefault="00312A43" w:rsidP="00312A4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Cs/>
              <w:sz w:val="32"/>
              <w:szCs w:val="30"/>
              <w:lang w:bidi="ar-SA"/>
            </w:rPr>
          </w:pPr>
          <w:r w:rsidRPr="006E2B97">
            <w:rPr>
              <w:bCs/>
              <w:sz w:val="32"/>
              <w:szCs w:val="30"/>
              <w:lang w:bidi="ar-SA"/>
            </w:rPr>
            <w:t>University of Barishal</w:t>
          </w:r>
        </w:p>
        <w:p w:rsidR="0044550E" w:rsidRDefault="0044550E" w:rsidP="00312A4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Cs/>
              <w:sz w:val="32"/>
              <w:szCs w:val="30"/>
              <w:lang w:bidi="ar-SA"/>
            </w:rPr>
          </w:pPr>
        </w:p>
        <w:p w:rsidR="0044550E" w:rsidRDefault="0044550E" w:rsidP="00312A4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Cs/>
              <w:sz w:val="32"/>
              <w:szCs w:val="30"/>
              <w:lang w:bidi="ar-SA"/>
            </w:rPr>
          </w:pPr>
        </w:p>
        <w:p w:rsidR="0044550E" w:rsidRPr="006E2B97" w:rsidRDefault="0044550E" w:rsidP="0044550E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b/>
              <w:bCs/>
              <w:sz w:val="32"/>
              <w:szCs w:val="30"/>
              <w:u w:val="single"/>
              <w:lang w:bidi="ar-SA"/>
            </w:rPr>
          </w:pPr>
          <w:r>
            <w:rPr>
              <w:b/>
              <w:bCs/>
              <w:sz w:val="32"/>
              <w:szCs w:val="30"/>
              <w:u w:val="single"/>
              <w:lang w:bidi="ar-SA"/>
            </w:rPr>
            <w:t>Prepared</w:t>
          </w:r>
          <w:r w:rsidRPr="006E2B97">
            <w:rPr>
              <w:b/>
              <w:bCs/>
              <w:sz w:val="32"/>
              <w:szCs w:val="30"/>
              <w:u w:val="single"/>
              <w:lang w:bidi="ar-SA"/>
            </w:rPr>
            <w:t xml:space="preserve"> By</w:t>
          </w:r>
        </w:p>
        <w:p w:rsidR="0044550E" w:rsidRPr="006E2B97" w:rsidRDefault="0044550E" w:rsidP="0044550E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Cs/>
              <w:sz w:val="32"/>
              <w:szCs w:val="30"/>
              <w:lang w:bidi="ar-SA"/>
            </w:rPr>
          </w:pPr>
          <w:r w:rsidRPr="006E2B97">
            <w:rPr>
              <w:bCs/>
              <w:sz w:val="32"/>
              <w:szCs w:val="30"/>
              <w:lang w:bidi="ar-SA"/>
            </w:rPr>
            <w:t>Pranta Kumar Biswas</w:t>
          </w:r>
        </w:p>
        <w:p w:rsidR="0044550E" w:rsidRPr="006E2B97" w:rsidRDefault="0044550E" w:rsidP="0044550E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Cs/>
              <w:sz w:val="32"/>
              <w:szCs w:val="30"/>
              <w:lang w:bidi="ar-SA"/>
            </w:rPr>
          </w:pPr>
          <w:r w:rsidRPr="006E2B97">
            <w:rPr>
              <w:bCs/>
              <w:sz w:val="32"/>
              <w:szCs w:val="30"/>
              <w:lang w:bidi="ar-SA"/>
            </w:rPr>
            <w:t>Class Roll: 17CSE028</w:t>
          </w:r>
        </w:p>
        <w:p w:rsidR="0044550E" w:rsidRPr="006E2B97" w:rsidRDefault="0044550E" w:rsidP="0044550E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Cs/>
              <w:sz w:val="32"/>
              <w:szCs w:val="30"/>
              <w:vertAlign w:val="superscript"/>
              <w:lang w:bidi="ar-SA"/>
            </w:rPr>
          </w:pPr>
          <w:r w:rsidRPr="006E2B97">
            <w:rPr>
              <w:bCs/>
              <w:sz w:val="32"/>
              <w:szCs w:val="30"/>
              <w:lang w:bidi="ar-SA"/>
            </w:rPr>
            <w:t>Session: 2016-17</w:t>
          </w:r>
          <w:r w:rsidRPr="006E2B97">
            <w:rPr>
              <w:bCs/>
              <w:sz w:val="32"/>
              <w:szCs w:val="30"/>
              <w:lang w:bidi="ar-SA"/>
            </w:rPr>
            <w:br/>
            <w:t>Semester: 5</w:t>
          </w:r>
          <w:r w:rsidRPr="006E2B97">
            <w:rPr>
              <w:bCs/>
              <w:sz w:val="32"/>
              <w:szCs w:val="30"/>
              <w:vertAlign w:val="superscript"/>
              <w:lang w:bidi="ar-SA"/>
            </w:rPr>
            <w:t>th</w:t>
          </w:r>
        </w:p>
        <w:p w:rsidR="0044550E" w:rsidRPr="006E2B97" w:rsidRDefault="0044550E" w:rsidP="0044550E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Cs/>
              <w:sz w:val="32"/>
              <w:szCs w:val="30"/>
              <w:lang w:bidi="ar-SA"/>
            </w:rPr>
          </w:pPr>
          <w:r w:rsidRPr="006E2B97">
            <w:rPr>
              <w:bCs/>
              <w:sz w:val="32"/>
              <w:szCs w:val="30"/>
              <w:lang w:bidi="ar-SA"/>
            </w:rPr>
            <w:t>Department of Computer Science &amp; Engineering</w:t>
          </w:r>
        </w:p>
        <w:p w:rsidR="0044550E" w:rsidRPr="006E2B97" w:rsidRDefault="0044550E" w:rsidP="0044550E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Cs/>
              <w:sz w:val="32"/>
              <w:szCs w:val="30"/>
              <w:lang w:bidi="ar-SA"/>
            </w:rPr>
          </w:pPr>
          <w:r w:rsidRPr="006E2B97">
            <w:rPr>
              <w:bCs/>
              <w:sz w:val="32"/>
              <w:szCs w:val="30"/>
              <w:lang w:bidi="ar-SA"/>
            </w:rPr>
            <w:t>University of Barishal</w:t>
          </w:r>
        </w:p>
        <w:p w:rsidR="0044550E" w:rsidRDefault="0044550E" w:rsidP="00312A4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Cs/>
              <w:sz w:val="32"/>
              <w:szCs w:val="30"/>
              <w:lang w:bidi="ar-SA"/>
            </w:rPr>
          </w:pPr>
        </w:p>
        <w:p w:rsidR="00312A43" w:rsidRDefault="00312A43" w:rsidP="00312A4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Cs/>
              <w:sz w:val="32"/>
              <w:szCs w:val="30"/>
              <w:lang w:bidi="ar-SA"/>
            </w:rPr>
          </w:pPr>
        </w:p>
        <w:p w:rsidR="00312A43" w:rsidRPr="00312A43" w:rsidRDefault="00312A43" w:rsidP="00312A4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bCs/>
              <w:sz w:val="32"/>
              <w:szCs w:val="30"/>
              <w:lang w:bidi="ar-SA"/>
            </w:rPr>
          </w:pPr>
        </w:p>
        <w:p w:rsidR="00312A43" w:rsidRDefault="002D625B">
          <w:pPr>
            <w:rPr>
              <w:b/>
              <w:bCs/>
              <w:noProof/>
              <w:szCs w:val="30"/>
            </w:rPr>
          </w:pPr>
        </w:p>
      </w:sdtContent>
    </w:sdt>
    <w:p w:rsidR="004F35F5" w:rsidRPr="006D73A8" w:rsidRDefault="004F35F5" w:rsidP="00312A4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0"/>
          <w:lang w:bidi="ar-SA"/>
        </w:rPr>
      </w:pPr>
      <w:r w:rsidRPr="006D73A8">
        <w:rPr>
          <w:b/>
          <w:bCs/>
          <w:sz w:val="32"/>
          <w:szCs w:val="30"/>
          <w:lang w:bidi="ar-SA"/>
        </w:rPr>
        <w:lastRenderedPageBreak/>
        <w:t>Newton’s forward interpolation: representation of</w:t>
      </w:r>
    </w:p>
    <w:p w:rsidR="006F120F" w:rsidRPr="006D73A8" w:rsidRDefault="004F35F5" w:rsidP="004F35F5">
      <w:pPr>
        <w:jc w:val="center"/>
        <w:rPr>
          <w:b/>
          <w:bCs/>
          <w:sz w:val="32"/>
          <w:szCs w:val="30"/>
          <w:lang w:bidi="ar-SA"/>
        </w:rPr>
      </w:pPr>
      <w:r w:rsidRPr="006D73A8">
        <w:rPr>
          <w:b/>
          <w:bCs/>
          <w:sz w:val="32"/>
          <w:szCs w:val="30"/>
          <w:lang w:bidi="ar-SA"/>
        </w:rPr>
        <w:t>numerical data by a polynomial curve</w:t>
      </w:r>
    </w:p>
    <w:p w:rsidR="00750D99" w:rsidRPr="006D73A8" w:rsidRDefault="00750D99" w:rsidP="00750D99">
      <w:pPr>
        <w:jc w:val="center"/>
        <w:rPr>
          <w:sz w:val="28"/>
        </w:rPr>
      </w:pPr>
      <w:r w:rsidRPr="006D73A8">
        <w:rPr>
          <w:sz w:val="28"/>
        </w:rPr>
        <w:t>Published: International Journal of Statistics and Applied Mathematics 2016; 1(2): 36-41</w:t>
      </w:r>
    </w:p>
    <w:p w:rsidR="006D73A8" w:rsidRPr="006D73A8" w:rsidRDefault="006D73A8" w:rsidP="006D73A8">
      <w:pPr>
        <w:rPr>
          <w:sz w:val="28"/>
        </w:rPr>
      </w:pPr>
    </w:p>
    <w:p w:rsidR="00F86AEF" w:rsidRPr="006D73A8" w:rsidRDefault="006D73A8" w:rsidP="006D73A8">
      <w:pPr>
        <w:jc w:val="both"/>
        <w:rPr>
          <w:sz w:val="28"/>
        </w:rPr>
      </w:pPr>
      <w:r w:rsidRPr="006D73A8">
        <w:rPr>
          <w:b/>
          <w:sz w:val="28"/>
        </w:rPr>
        <w:t xml:space="preserve">Newton’s forward interpolation: representation of numerical data by a polynomial curve:  </w:t>
      </w:r>
      <w:r w:rsidR="00F86AEF" w:rsidRPr="006D73A8">
        <w:rPr>
          <w:sz w:val="28"/>
        </w:rPr>
        <w:t xml:space="preserve">Interpolation, which is the </w:t>
      </w:r>
      <w:r w:rsidR="0071377D" w:rsidRPr="006D73A8">
        <w:rPr>
          <w:sz w:val="28"/>
        </w:rPr>
        <w:t xml:space="preserve">technique </w:t>
      </w:r>
      <w:r w:rsidR="00F86AEF" w:rsidRPr="006D73A8">
        <w:rPr>
          <w:sz w:val="28"/>
        </w:rPr>
        <w:t xml:space="preserve">of </w:t>
      </w:r>
      <w:r w:rsidR="0071377D" w:rsidRPr="006D73A8">
        <w:rPr>
          <w:sz w:val="28"/>
        </w:rPr>
        <w:t xml:space="preserve">estimating </w:t>
      </w:r>
      <w:r w:rsidR="00F86AEF" w:rsidRPr="006D73A8">
        <w:rPr>
          <w:sz w:val="28"/>
        </w:rPr>
        <w:t>intermediate values of a function</w:t>
      </w:r>
      <w:r w:rsidR="0071377D" w:rsidRPr="006D73A8">
        <w:rPr>
          <w:sz w:val="28"/>
        </w:rPr>
        <w:t xml:space="preserve"> of the independent variable</w:t>
      </w:r>
      <w:r w:rsidR="00CB2DFE" w:rsidRPr="006D73A8">
        <w:rPr>
          <w:sz w:val="28"/>
        </w:rPr>
        <w:t>.</w:t>
      </w:r>
      <w:r w:rsidR="00F86AEF" w:rsidRPr="006D73A8">
        <w:rPr>
          <w:sz w:val="28"/>
        </w:rPr>
        <w:t xml:space="preserve"> </w:t>
      </w:r>
    </w:p>
    <w:p w:rsidR="006D73A8" w:rsidRPr="006D73A8" w:rsidRDefault="00F86AEF" w:rsidP="006D73A8">
      <w:pPr>
        <w:jc w:val="both"/>
        <w:rPr>
          <w:sz w:val="28"/>
        </w:rPr>
      </w:pPr>
      <w:r w:rsidRPr="006D73A8">
        <w:rPr>
          <w:sz w:val="28"/>
        </w:rPr>
        <w:t xml:space="preserve">Newton's forward </w:t>
      </w:r>
      <w:r w:rsidR="0071377D" w:rsidRPr="006D73A8">
        <w:rPr>
          <w:sz w:val="28"/>
        </w:rPr>
        <w:t xml:space="preserve">interpolation </w:t>
      </w:r>
      <w:r w:rsidRPr="006D73A8">
        <w:rPr>
          <w:sz w:val="28"/>
        </w:rPr>
        <w:t>formula is a fin</w:t>
      </w:r>
      <w:bookmarkStart w:id="0" w:name="_GoBack"/>
      <w:bookmarkEnd w:id="0"/>
      <w:r w:rsidRPr="006D73A8">
        <w:rPr>
          <w:sz w:val="28"/>
        </w:rPr>
        <w:t>ite difference identity giving an interpolated value between tabulated points in terms of the first value and the powers of the forward difference.</w:t>
      </w:r>
    </w:p>
    <w:p w:rsidR="00CB2DFE" w:rsidRPr="00312A43" w:rsidRDefault="00CB2DFE" w:rsidP="00033193">
      <w:pPr>
        <w:jc w:val="both"/>
        <w:rPr>
          <w:rFonts w:cstheme="minorBidi"/>
          <w:sz w:val="28"/>
          <w:cs/>
        </w:rPr>
      </w:pPr>
      <w:r w:rsidRPr="006D73A8">
        <w:rPr>
          <w:sz w:val="28"/>
        </w:rPr>
        <w:t>It’s a formula which has been derived fro</w:t>
      </w:r>
      <w:r w:rsidR="00312A43">
        <w:rPr>
          <w:sz w:val="28"/>
        </w:rPr>
        <w:t>m newton’s forward interpolation. It’s a representation of the numerical data on a pair of variable by a polynomial curve. This is a repeated application for counting interpolated values. The derived formula is suitable, when the values of the argument or independent variable are at equal interval.</w:t>
      </w:r>
    </w:p>
    <w:p w:rsidR="006D73A8" w:rsidRPr="006D73A8" w:rsidRDefault="006D73A8" w:rsidP="006D73A8">
      <w:pPr>
        <w:jc w:val="both"/>
        <w:rPr>
          <w:rFonts w:cstheme="minorBidi"/>
          <w:sz w:val="28"/>
          <w:cs/>
        </w:rPr>
      </w:pPr>
    </w:p>
    <w:p w:rsidR="006D73A8" w:rsidRPr="006D73A8" w:rsidRDefault="006D73A8" w:rsidP="006D73A8">
      <w:pPr>
        <w:jc w:val="both"/>
        <w:rPr>
          <w:sz w:val="28"/>
        </w:rPr>
      </w:pPr>
      <w:r w:rsidRPr="006D73A8">
        <w:rPr>
          <w:b/>
          <w:sz w:val="28"/>
        </w:rPr>
        <w:t xml:space="preserve">Why: </w:t>
      </w:r>
      <w:r w:rsidRPr="006D73A8">
        <w:rPr>
          <w:sz w:val="28"/>
        </w:rPr>
        <w:t>With the derived formula from Newton’s forward interpolation, numerical computations can be reduced, large number of interpolated values can be computed, represent the numerical data by a polynomial curve and also familiar with real life problems(Ex. Large number of population) and application of the formula.</w:t>
      </w:r>
    </w:p>
    <w:p w:rsidR="006D73A8" w:rsidRPr="006D73A8" w:rsidRDefault="006D73A8" w:rsidP="006D73A8">
      <w:pPr>
        <w:jc w:val="both"/>
        <w:rPr>
          <w:sz w:val="28"/>
        </w:rPr>
      </w:pPr>
    </w:p>
    <w:p w:rsidR="004A2AF7" w:rsidRPr="006D73A8" w:rsidRDefault="006D73A8" w:rsidP="006D73A8">
      <w:pPr>
        <w:jc w:val="both"/>
        <w:rPr>
          <w:b/>
          <w:sz w:val="28"/>
        </w:rPr>
      </w:pPr>
      <w:r w:rsidRPr="006D73A8">
        <w:rPr>
          <w:b/>
          <w:sz w:val="28"/>
        </w:rPr>
        <w:t xml:space="preserve">How: </w:t>
      </w:r>
      <w:r w:rsidR="004A2AF7" w:rsidRPr="006D73A8">
        <w:rPr>
          <w:sz w:val="28"/>
        </w:rPr>
        <w:t>To extend the formula of newton’s forward interpolation, set of (n + 1) pairs of values of x and y is applied to the for</w:t>
      </w:r>
      <w:r w:rsidR="003532A6" w:rsidRPr="006D73A8">
        <w:rPr>
          <w:sz w:val="28"/>
        </w:rPr>
        <w:t xml:space="preserve">mula where x is equal interval. By solving the equations and </w:t>
      </w:r>
      <w:r w:rsidRPr="006D73A8">
        <w:rPr>
          <w:sz w:val="28"/>
        </w:rPr>
        <w:t xml:space="preserve">algebraic </w:t>
      </w:r>
      <w:r w:rsidR="003532A6" w:rsidRPr="006D73A8">
        <w:rPr>
          <w:sz w:val="28"/>
        </w:rPr>
        <w:t>expansion, a polynomial curve fo</w:t>
      </w:r>
      <w:r w:rsidR="007C666A" w:rsidRPr="006D73A8">
        <w:rPr>
          <w:sz w:val="28"/>
        </w:rPr>
        <w:t xml:space="preserve">r numerical data on a </w:t>
      </w:r>
      <w:r w:rsidR="003532A6" w:rsidRPr="006D73A8">
        <w:rPr>
          <w:sz w:val="28"/>
        </w:rPr>
        <w:t>pair of variables</w:t>
      </w:r>
      <w:r w:rsidR="007C666A" w:rsidRPr="006D73A8">
        <w:rPr>
          <w:sz w:val="28"/>
        </w:rPr>
        <w:t xml:space="preserve"> can be represented. </w:t>
      </w:r>
      <w:r w:rsidRPr="006D73A8">
        <w:rPr>
          <w:sz w:val="28"/>
        </w:rPr>
        <w:t>The</w:t>
      </w:r>
      <w:r w:rsidR="007C666A" w:rsidRPr="006D73A8">
        <w:rPr>
          <w:sz w:val="28"/>
        </w:rPr>
        <w:t xml:space="preserve"> required formula for representing a given set of numerical data on a pair of variables by a suitable</w:t>
      </w:r>
      <w:r w:rsidR="00AB0C03" w:rsidRPr="006D73A8">
        <w:rPr>
          <w:sz w:val="28"/>
        </w:rPr>
        <w:t xml:space="preserve"> </w:t>
      </w:r>
      <w:r w:rsidR="007C666A" w:rsidRPr="006D73A8">
        <w:rPr>
          <w:sz w:val="28"/>
        </w:rPr>
        <w:t>polynomial we have aimed at.</w:t>
      </w:r>
    </w:p>
    <w:p w:rsidR="006D73A8" w:rsidRDefault="006D73A8" w:rsidP="006D73A8">
      <w:pPr>
        <w:rPr>
          <w:rFonts w:cstheme="minorBidi"/>
          <w:sz w:val="28"/>
          <w:cs/>
        </w:rPr>
      </w:pPr>
    </w:p>
    <w:p w:rsidR="00312A43" w:rsidRDefault="00312A43" w:rsidP="006D73A8">
      <w:pPr>
        <w:rPr>
          <w:rFonts w:cstheme="minorBidi"/>
          <w:sz w:val="28"/>
          <w:cs/>
        </w:rPr>
      </w:pPr>
    </w:p>
    <w:p w:rsidR="00312A43" w:rsidRPr="00312A43" w:rsidRDefault="00312A43" w:rsidP="006D73A8">
      <w:pPr>
        <w:rPr>
          <w:rFonts w:cstheme="minorBidi"/>
          <w:sz w:val="28"/>
        </w:rPr>
      </w:pPr>
    </w:p>
    <w:p w:rsidR="00F14C99" w:rsidRPr="006D73A8" w:rsidRDefault="006D73A8" w:rsidP="006D73A8">
      <w:pPr>
        <w:rPr>
          <w:b/>
          <w:sz w:val="28"/>
        </w:rPr>
      </w:pPr>
      <w:r w:rsidRPr="006D73A8">
        <w:rPr>
          <w:b/>
          <w:sz w:val="28"/>
        </w:rPr>
        <w:lastRenderedPageBreak/>
        <w:t>Limitations</w:t>
      </w:r>
    </w:p>
    <w:p w:rsidR="006D73A8" w:rsidRDefault="006E2B97" w:rsidP="006D73A8">
      <w:pPr>
        <w:jc w:val="both"/>
        <w:rPr>
          <w:sz w:val="28"/>
        </w:rPr>
      </w:pPr>
      <w:r>
        <w:rPr>
          <w:sz w:val="28"/>
        </w:rPr>
        <w:t>In case of large number of data swings, the curve will be unnatural and if we calculate any missing value with the formula, it will not be accurate. Again if,</w:t>
      </w:r>
      <w:r w:rsidRPr="006D73A8">
        <w:rPr>
          <w:sz w:val="28"/>
        </w:rPr>
        <w:t xml:space="preserve"> large amount of swings missing value predicted by</w:t>
      </w:r>
      <w:r>
        <w:rPr>
          <w:sz w:val="28"/>
        </w:rPr>
        <w:t xml:space="preserve"> the curve has high error rates</w:t>
      </w:r>
      <w:r w:rsidR="00312A43">
        <w:rPr>
          <w:sz w:val="28"/>
        </w:rPr>
        <w:t>.</w:t>
      </w:r>
    </w:p>
    <w:p w:rsidR="00312A43" w:rsidRPr="006D73A8" w:rsidRDefault="00312A43" w:rsidP="006D73A8">
      <w:pPr>
        <w:jc w:val="both"/>
        <w:rPr>
          <w:sz w:val="28"/>
        </w:rPr>
      </w:pPr>
    </w:p>
    <w:p w:rsidR="00F14C99" w:rsidRPr="006D73A8" w:rsidRDefault="00F14C99" w:rsidP="006D73A8">
      <w:pPr>
        <w:rPr>
          <w:b/>
          <w:sz w:val="28"/>
        </w:rPr>
      </w:pPr>
      <w:r w:rsidRPr="006D73A8">
        <w:rPr>
          <w:b/>
          <w:sz w:val="28"/>
        </w:rPr>
        <w:t>Future Work:</w:t>
      </w:r>
    </w:p>
    <w:p w:rsidR="006A6271" w:rsidRPr="006D73A8" w:rsidRDefault="00150256" w:rsidP="00033193">
      <w:pPr>
        <w:jc w:val="both"/>
        <w:rPr>
          <w:sz w:val="28"/>
        </w:rPr>
      </w:pPr>
      <w:r>
        <w:rPr>
          <w:sz w:val="28"/>
        </w:rPr>
        <w:t>M</w:t>
      </w:r>
      <w:r w:rsidR="00F14C99" w:rsidRPr="006D73A8">
        <w:rPr>
          <w:sz w:val="28"/>
        </w:rPr>
        <w:t>issing value predicted by the curve has high error rates in case of large number of data swings can be solved.</w:t>
      </w:r>
    </w:p>
    <w:sectPr w:rsidR="006A6271" w:rsidRPr="006D73A8" w:rsidSect="00312A43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25B" w:rsidRDefault="002D625B" w:rsidP="00312A43">
      <w:pPr>
        <w:spacing w:after="0" w:line="240" w:lineRule="auto"/>
      </w:pPr>
      <w:r>
        <w:separator/>
      </w:r>
    </w:p>
  </w:endnote>
  <w:endnote w:type="continuationSeparator" w:id="0">
    <w:p w:rsidR="002D625B" w:rsidRDefault="002D625B" w:rsidP="00312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25B" w:rsidRDefault="002D625B" w:rsidP="00312A43">
      <w:pPr>
        <w:spacing w:after="0" w:line="240" w:lineRule="auto"/>
      </w:pPr>
      <w:r>
        <w:separator/>
      </w:r>
    </w:p>
  </w:footnote>
  <w:footnote w:type="continuationSeparator" w:id="0">
    <w:p w:rsidR="002D625B" w:rsidRDefault="002D625B" w:rsidP="00312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38244432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312A43" w:rsidRDefault="00312A4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193" w:rsidRPr="00033193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312A43" w:rsidRDefault="00312A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B1B60"/>
    <w:multiLevelType w:val="hybridMultilevel"/>
    <w:tmpl w:val="D3AE63F4"/>
    <w:lvl w:ilvl="0" w:tplc="7DAEFC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46"/>
    <w:rsid w:val="00004773"/>
    <w:rsid w:val="00033193"/>
    <w:rsid w:val="00150256"/>
    <w:rsid w:val="0017299D"/>
    <w:rsid w:val="002D625B"/>
    <w:rsid w:val="002F47C7"/>
    <w:rsid w:val="00312A43"/>
    <w:rsid w:val="003532A6"/>
    <w:rsid w:val="0044550E"/>
    <w:rsid w:val="004A2AF7"/>
    <w:rsid w:val="004F35F5"/>
    <w:rsid w:val="005517D0"/>
    <w:rsid w:val="00600B7A"/>
    <w:rsid w:val="006A6271"/>
    <w:rsid w:val="006D73A8"/>
    <w:rsid w:val="006E2B97"/>
    <w:rsid w:val="006F120F"/>
    <w:rsid w:val="00706FA4"/>
    <w:rsid w:val="0071377D"/>
    <w:rsid w:val="00743D46"/>
    <w:rsid w:val="00750D99"/>
    <w:rsid w:val="00784D3A"/>
    <w:rsid w:val="007B418F"/>
    <w:rsid w:val="007C3770"/>
    <w:rsid w:val="007C666A"/>
    <w:rsid w:val="0090522A"/>
    <w:rsid w:val="009517C2"/>
    <w:rsid w:val="00AB0C03"/>
    <w:rsid w:val="00AD728A"/>
    <w:rsid w:val="00BB12EA"/>
    <w:rsid w:val="00CB2DFE"/>
    <w:rsid w:val="00DF5847"/>
    <w:rsid w:val="00F14C99"/>
    <w:rsid w:val="00F8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08044-68D7-478C-AA23-207743DC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6A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bidi="ar-SA"/>
    </w:rPr>
  </w:style>
  <w:style w:type="paragraph" w:styleId="ListParagraph">
    <w:name w:val="List Paragraph"/>
    <w:basedOn w:val="Normal"/>
    <w:uiPriority w:val="34"/>
    <w:qFormat/>
    <w:rsid w:val="00600B7A"/>
    <w:pPr>
      <w:ind w:left="720"/>
      <w:contextualSpacing/>
    </w:pPr>
    <w:rPr>
      <w:szCs w:val="30"/>
    </w:rPr>
  </w:style>
  <w:style w:type="paragraph" w:styleId="Header">
    <w:name w:val="header"/>
    <w:basedOn w:val="Normal"/>
    <w:link w:val="HeaderChar"/>
    <w:uiPriority w:val="99"/>
    <w:unhideWhenUsed/>
    <w:rsid w:val="00312A43"/>
    <w:pPr>
      <w:tabs>
        <w:tab w:val="center" w:pos="4680"/>
        <w:tab w:val="right" w:pos="9360"/>
      </w:tabs>
      <w:spacing w:after="0" w:line="240" w:lineRule="auto"/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12A43"/>
    <w:rPr>
      <w:szCs w:val="30"/>
    </w:rPr>
  </w:style>
  <w:style w:type="paragraph" w:styleId="Footer">
    <w:name w:val="footer"/>
    <w:basedOn w:val="Normal"/>
    <w:link w:val="FooterChar"/>
    <w:uiPriority w:val="99"/>
    <w:unhideWhenUsed/>
    <w:rsid w:val="00312A43"/>
    <w:pPr>
      <w:tabs>
        <w:tab w:val="center" w:pos="4680"/>
        <w:tab w:val="right" w:pos="9360"/>
      </w:tabs>
      <w:spacing w:after="0" w:line="240" w:lineRule="auto"/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12A43"/>
    <w:rPr>
      <w:szCs w:val="30"/>
    </w:rPr>
  </w:style>
  <w:style w:type="paragraph" w:styleId="NoSpacing">
    <w:name w:val="No Spacing"/>
    <w:link w:val="NoSpacingChar"/>
    <w:uiPriority w:val="1"/>
    <w:qFormat/>
    <w:rsid w:val="00312A4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12A43"/>
    <w:rPr>
      <w:rFonts w:asciiTheme="minorHAnsi" w:eastAsiaTheme="minorEastAsia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PRANTA</dc:creator>
  <cp:keywords/>
  <dc:description/>
  <cp:lastModifiedBy>PRANTA</cp:lastModifiedBy>
  <cp:revision>14</cp:revision>
  <dcterms:created xsi:type="dcterms:W3CDTF">2021-10-16T17:05:00Z</dcterms:created>
  <dcterms:modified xsi:type="dcterms:W3CDTF">2021-10-17T19:53:00Z</dcterms:modified>
</cp:coreProperties>
</file>