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75928" w14:textId="7E36B791" w:rsidR="00B70B8B" w:rsidRDefault="00483BA0">
      <w:r>
        <w:rPr>
          <w:b/>
          <w:u w:val="single"/>
        </w:rPr>
        <w:t>Colour Doppler of right/ left/ lower limb artery</w:t>
      </w:r>
    </w:p>
    <w:p w14:paraId="225F6E2E" w14:textId="4212AD95" w:rsidR="00483BA0" w:rsidRDefault="00483BA0">
      <w:r>
        <w:rPr>
          <w:i/>
        </w:rPr>
        <w:t>(Lower Limb Arterial - Single)</w:t>
      </w:r>
    </w:p>
    <w:p w14:paraId="3FF03392" w14:textId="3359B56A" w:rsidR="00483BA0" w:rsidRDefault="00483BA0">
      <w:r>
        <w:t>Doppler study of lower limb artery done by 8-10MHz linear probe. Arterial morphology examined in B mode. Doppler study includes colour Doppler, pulse wave Doppler and even power Doppler as needed. The following major arteries are examined as long as they can be traced. Pulse wave spectrum is recorded at most prominent part.</w:t>
      </w:r>
    </w:p>
    <w:tbl>
      <w:tblPr>
        <w:tblW w:w="9072" w:type="dxa"/>
        <w:tblLayout w:type="fixed"/>
        <w:tblLook w:val="0000" w:firstRow="0" w:lastRow="0" w:firstColumn="0" w:lastColumn="0" w:noHBand="0" w:noVBand="0"/>
      </w:tblPr>
      <w:tblGrid>
        <w:gridCol w:w="9072"/>
      </w:tblGrid>
      <w:tr w:rsidR="00DE4A8E" w14:paraId="33A639E0" w14:textId="77777777" w:rsidTr="007C3BB4">
        <w:tc>
          <w:tcPr>
            <w:tcW w:w="9072" w:type="dxa"/>
            <w:vAlign w:val="center"/>
          </w:tcPr>
          <w:p w14:paraId="7E10DEFE" w14:textId="77777777" w:rsidR="00DE4A8E" w:rsidRPr="00483BA0" w:rsidRDefault="00DE4A8E">
            <w:r>
              <w:rPr>
                <w:b/>
              </w:rPr>
              <w:t xml:space="preserve">Common Femoral </w:t>
            </w:r>
            <w:proofErr w:type="gramStart"/>
            <w:r>
              <w:rPr>
                <w:b/>
              </w:rPr>
              <w:t>artery :</w:t>
            </w:r>
            <w:proofErr w:type="gramEnd"/>
            <w:r>
              <w:rPr>
                <w:b/>
              </w:rPr>
              <w:t xml:space="preserve">  </w:t>
            </w:r>
          </w:p>
          <w:p w14:paraId="2EE8CA50" w14:textId="37060C41" w:rsidR="00DE4A8E" w:rsidRPr="00483BA0" w:rsidRDefault="00DE4A8E">
            <w:r>
              <w:t xml:space="preserve">Peak </w:t>
            </w:r>
            <w:proofErr w:type="gramStart"/>
            <w:r>
              <w:t>flow  Systolic</w:t>
            </w:r>
            <w:proofErr w:type="gramEnd"/>
            <w:r>
              <w:t xml:space="preserve">: </w:t>
            </w:r>
            <w:r>
              <w:rPr>
                <w:b/>
              </w:rPr>
              <w:t>cm/s</w:t>
            </w:r>
            <w:r>
              <w:t xml:space="preserve">   Diastolic: </w:t>
            </w:r>
            <w:r>
              <w:rPr>
                <w:b/>
              </w:rPr>
              <w:t>cm/s</w:t>
            </w:r>
            <w:r>
              <w:br/>
            </w:r>
            <w:proofErr w:type="gramStart"/>
            <w:r>
              <w:t>Spectrum  triphasic</w:t>
            </w:r>
            <w:proofErr w:type="gramEnd"/>
            <w:r>
              <w:t>/ biphasic/ monophasic.</w:t>
            </w:r>
            <w:r>
              <w:br/>
              <w:t>No focal stenosis or thrombus noted.</w:t>
            </w:r>
            <w:r>
              <w:br/>
              <w:t>Vessel wall not thickened.</w:t>
            </w:r>
          </w:p>
        </w:tc>
      </w:tr>
      <w:tr w:rsidR="00DE4A8E" w14:paraId="1A25E2C0" w14:textId="77777777" w:rsidTr="007D51C4">
        <w:tc>
          <w:tcPr>
            <w:tcW w:w="9072" w:type="dxa"/>
            <w:vAlign w:val="center"/>
          </w:tcPr>
          <w:p w14:paraId="04B19622" w14:textId="77777777" w:rsidR="00DE4A8E" w:rsidRPr="00483BA0" w:rsidRDefault="00DE4A8E">
            <w:r>
              <w:rPr>
                <w:b/>
              </w:rPr>
              <w:t xml:space="preserve">Superficial femoral </w:t>
            </w:r>
            <w:proofErr w:type="gramStart"/>
            <w:r>
              <w:rPr>
                <w:b/>
              </w:rPr>
              <w:t>artery :</w:t>
            </w:r>
            <w:proofErr w:type="gramEnd"/>
          </w:p>
          <w:p w14:paraId="2C4625D3" w14:textId="1DB004B7" w:rsidR="00DE4A8E" w:rsidRPr="00483BA0" w:rsidRDefault="00DE4A8E">
            <w:r>
              <w:t xml:space="preserve">Peak </w:t>
            </w:r>
            <w:proofErr w:type="gramStart"/>
            <w:r>
              <w:t>flow  Systolic</w:t>
            </w:r>
            <w:proofErr w:type="gramEnd"/>
            <w:r>
              <w:t xml:space="preserve">: </w:t>
            </w:r>
            <w:r>
              <w:rPr>
                <w:b/>
              </w:rPr>
              <w:t>cm/s</w:t>
            </w:r>
            <w:r>
              <w:t xml:space="preserve">   Diastolic: </w:t>
            </w:r>
            <w:r>
              <w:rPr>
                <w:b/>
              </w:rPr>
              <w:t>cm/s</w:t>
            </w:r>
            <w:r>
              <w:br/>
            </w:r>
            <w:proofErr w:type="gramStart"/>
            <w:r>
              <w:t>Spectrum  triphasic</w:t>
            </w:r>
            <w:proofErr w:type="gramEnd"/>
            <w:r>
              <w:t>/ biphasic/ monophasic.</w:t>
            </w:r>
            <w:r>
              <w:br/>
              <w:t>No focal stenosis or thrombus noted.</w:t>
            </w:r>
            <w:r>
              <w:br/>
              <w:t>Vessel wall not thickened.</w:t>
            </w:r>
          </w:p>
        </w:tc>
      </w:tr>
      <w:tr w:rsidR="00DE4A8E" w14:paraId="295B08D0" w14:textId="77777777" w:rsidTr="00DC3479">
        <w:tc>
          <w:tcPr>
            <w:tcW w:w="9072" w:type="dxa"/>
            <w:vAlign w:val="center"/>
          </w:tcPr>
          <w:p w14:paraId="5E04B73E" w14:textId="77777777" w:rsidR="00DE4A8E" w:rsidRPr="00483BA0" w:rsidRDefault="00DE4A8E">
            <w:proofErr w:type="gramStart"/>
            <w:r>
              <w:rPr>
                <w:b/>
              </w:rPr>
              <w:t>Popliteal :</w:t>
            </w:r>
            <w:proofErr w:type="gramEnd"/>
          </w:p>
          <w:p w14:paraId="413BACA5" w14:textId="48A0DB2A" w:rsidR="00DE4A8E" w:rsidRPr="00483BA0" w:rsidRDefault="00DE4A8E">
            <w:r>
              <w:t xml:space="preserve">Peak </w:t>
            </w:r>
            <w:proofErr w:type="gramStart"/>
            <w:r>
              <w:t>flow  Systolic</w:t>
            </w:r>
            <w:proofErr w:type="gramEnd"/>
            <w:r>
              <w:t xml:space="preserve">: </w:t>
            </w:r>
            <w:r>
              <w:rPr>
                <w:b/>
              </w:rPr>
              <w:t>cm/s</w:t>
            </w:r>
            <w:r>
              <w:t xml:space="preserve">   Diastolic: </w:t>
            </w:r>
            <w:r>
              <w:rPr>
                <w:b/>
              </w:rPr>
              <w:t>cm/s</w:t>
            </w:r>
            <w:r>
              <w:br/>
            </w:r>
            <w:proofErr w:type="gramStart"/>
            <w:r>
              <w:t>Spectrum  triphasic</w:t>
            </w:r>
            <w:proofErr w:type="gramEnd"/>
            <w:r>
              <w:t>/ biphasic/ monophasic.</w:t>
            </w:r>
            <w:r>
              <w:br/>
              <w:t>No focal stenosis or thrombus noted.</w:t>
            </w:r>
            <w:r>
              <w:br/>
              <w:t>Vessel wall not thickened.</w:t>
            </w:r>
          </w:p>
        </w:tc>
      </w:tr>
      <w:tr w:rsidR="00DE4A8E" w14:paraId="7867A7A5" w14:textId="77777777" w:rsidTr="001D27CA">
        <w:tc>
          <w:tcPr>
            <w:tcW w:w="9072" w:type="dxa"/>
            <w:vAlign w:val="center"/>
          </w:tcPr>
          <w:p w14:paraId="466AC9C5" w14:textId="77777777" w:rsidR="00DE4A8E" w:rsidRPr="00483BA0" w:rsidRDefault="00DE4A8E">
            <w:r>
              <w:rPr>
                <w:b/>
              </w:rPr>
              <w:t xml:space="preserve">Posterior </w:t>
            </w:r>
            <w:proofErr w:type="gramStart"/>
            <w:r>
              <w:rPr>
                <w:b/>
              </w:rPr>
              <w:t>tibial :</w:t>
            </w:r>
            <w:proofErr w:type="gramEnd"/>
          </w:p>
          <w:p w14:paraId="279E2113" w14:textId="2E5322CC" w:rsidR="00DE4A8E" w:rsidRPr="00483BA0" w:rsidRDefault="00DE4A8E">
            <w:r>
              <w:t xml:space="preserve">Peak </w:t>
            </w:r>
            <w:proofErr w:type="gramStart"/>
            <w:r>
              <w:t>flow  Systolic</w:t>
            </w:r>
            <w:proofErr w:type="gramEnd"/>
            <w:r>
              <w:t xml:space="preserve">: </w:t>
            </w:r>
            <w:r>
              <w:rPr>
                <w:b/>
              </w:rPr>
              <w:t>cm/s</w:t>
            </w:r>
            <w:r>
              <w:t xml:space="preserve">   Diastolic: </w:t>
            </w:r>
            <w:r>
              <w:rPr>
                <w:b/>
              </w:rPr>
              <w:t>cm/s</w:t>
            </w:r>
            <w:r>
              <w:br/>
            </w:r>
            <w:proofErr w:type="gramStart"/>
            <w:r>
              <w:t>Spectrum  triphasic</w:t>
            </w:r>
            <w:proofErr w:type="gramEnd"/>
            <w:r>
              <w:t>/ biphasic/ monophasic.</w:t>
            </w:r>
            <w:r>
              <w:br/>
              <w:t>No focal stenosis or thrombus noted.</w:t>
            </w:r>
            <w:r>
              <w:br/>
              <w:t>Vessel wall not thickened.</w:t>
            </w:r>
          </w:p>
        </w:tc>
      </w:tr>
      <w:tr w:rsidR="00DE4A8E" w14:paraId="0EEE0428" w14:textId="77777777" w:rsidTr="004324DC">
        <w:tc>
          <w:tcPr>
            <w:tcW w:w="9072" w:type="dxa"/>
            <w:vAlign w:val="center"/>
          </w:tcPr>
          <w:p w14:paraId="0176F10A" w14:textId="77777777" w:rsidR="00DE4A8E" w:rsidRPr="00483BA0" w:rsidRDefault="00DE4A8E">
            <w:r>
              <w:rPr>
                <w:b/>
              </w:rPr>
              <w:t xml:space="preserve">Dorsalis </w:t>
            </w:r>
            <w:proofErr w:type="gramStart"/>
            <w:r>
              <w:rPr>
                <w:b/>
              </w:rPr>
              <w:t>pedis :</w:t>
            </w:r>
            <w:proofErr w:type="gramEnd"/>
          </w:p>
          <w:p w14:paraId="3B0A2303" w14:textId="3EE20F6F" w:rsidR="00DE4A8E" w:rsidRPr="00483BA0" w:rsidRDefault="00DE4A8E">
            <w:r>
              <w:t xml:space="preserve">Peak </w:t>
            </w:r>
            <w:proofErr w:type="gramStart"/>
            <w:r>
              <w:t>flow  Systolic</w:t>
            </w:r>
            <w:proofErr w:type="gramEnd"/>
            <w:r>
              <w:t xml:space="preserve">: </w:t>
            </w:r>
            <w:r>
              <w:rPr>
                <w:b/>
              </w:rPr>
              <w:t>cm/s</w:t>
            </w:r>
            <w:r>
              <w:t xml:space="preserve">   Diastolic: </w:t>
            </w:r>
            <w:r>
              <w:rPr>
                <w:b/>
              </w:rPr>
              <w:t>cm/s</w:t>
            </w:r>
            <w:r>
              <w:br/>
            </w:r>
            <w:proofErr w:type="gramStart"/>
            <w:r>
              <w:t>Spectrum  triphasic</w:t>
            </w:r>
            <w:proofErr w:type="gramEnd"/>
            <w:r>
              <w:t>/ biphasic/ monophasic.</w:t>
            </w:r>
            <w:r>
              <w:br/>
              <w:t>No focal stenosis or thrombus noted.</w:t>
            </w:r>
            <w:r>
              <w:br/>
              <w:t>Vessel wall not thickened.</w:t>
            </w:r>
          </w:p>
        </w:tc>
      </w:tr>
    </w:tbl>
    <w:p w14:paraId="42D57D90" w14:textId="77777777" w:rsidR="00483BA0" w:rsidRDefault="00483BA0"/>
    <w:p w14:paraId="1426A2E9" w14:textId="29447DAB" w:rsidR="00483BA0" w:rsidRDefault="00483BA0">
      <w:r>
        <w:t>Apart from these deep femoral, anterior tibial, and peroneal arteries also examined at their visible segment.</w:t>
      </w:r>
    </w:p>
    <w:p w14:paraId="63C15C1F" w14:textId="77777777" w:rsidR="00483BA0" w:rsidRDefault="00483BA0"/>
    <w:p w14:paraId="436D1A50" w14:textId="4B9744C8" w:rsidR="00483BA0" w:rsidRDefault="00483BA0">
      <w:proofErr w:type="gramStart"/>
      <w:r>
        <w:rPr>
          <w:b/>
          <w:u w:val="single"/>
        </w:rPr>
        <w:t>Impression :</w:t>
      </w:r>
      <w:proofErr w:type="gramEnd"/>
    </w:p>
    <w:p w14:paraId="16A79543" w14:textId="77777777" w:rsidR="00483BA0" w:rsidRPr="00483BA0" w:rsidRDefault="00483BA0"/>
    <w:sectPr w:rsidR="00483BA0" w:rsidRPr="00483B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BA0"/>
    <w:rsid w:val="00483BA0"/>
    <w:rsid w:val="005D4BC1"/>
    <w:rsid w:val="009717DA"/>
    <w:rsid w:val="00B70B8B"/>
    <w:rsid w:val="00C7533A"/>
    <w:rsid w:val="00DE4A8E"/>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59B57"/>
  <w15:chartTrackingRefBased/>
  <w15:docId w15:val="{DB7EE84B-FDF5-49A3-8021-5EF3DDE6B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B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3B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3B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3B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3B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3B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B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B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B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B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3B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3B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3B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3B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3B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B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B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BA0"/>
    <w:rPr>
      <w:rFonts w:eastAsiaTheme="majorEastAsia" w:cstheme="majorBidi"/>
      <w:color w:val="272727" w:themeColor="text1" w:themeTint="D8"/>
    </w:rPr>
  </w:style>
  <w:style w:type="paragraph" w:styleId="Title">
    <w:name w:val="Title"/>
    <w:basedOn w:val="Normal"/>
    <w:next w:val="Normal"/>
    <w:link w:val="TitleChar"/>
    <w:uiPriority w:val="10"/>
    <w:qFormat/>
    <w:rsid w:val="00483B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B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B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B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BA0"/>
    <w:pPr>
      <w:spacing w:before="160"/>
      <w:jc w:val="center"/>
    </w:pPr>
    <w:rPr>
      <w:i/>
      <w:iCs/>
      <w:color w:val="404040" w:themeColor="text1" w:themeTint="BF"/>
    </w:rPr>
  </w:style>
  <w:style w:type="character" w:customStyle="1" w:styleId="QuoteChar">
    <w:name w:val="Quote Char"/>
    <w:basedOn w:val="DefaultParagraphFont"/>
    <w:link w:val="Quote"/>
    <w:uiPriority w:val="29"/>
    <w:rsid w:val="00483BA0"/>
    <w:rPr>
      <w:i/>
      <w:iCs/>
      <w:color w:val="404040" w:themeColor="text1" w:themeTint="BF"/>
    </w:rPr>
  </w:style>
  <w:style w:type="paragraph" w:styleId="ListParagraph">
    <w:name w:val="List Paragraph"/>
    <w:basedOn w:val="Normal"/>
    <w:uiPriority w:val="34"/>
    <w:qFormat/>
    <w:rsid w:val="00483BA0"/>
    <w:pPr>
      <w:ind w:left="720"/>
      <w:contextualSpacing/>
    </w:pPr>
  </w:style>
  <w:style w:type="character" w:styleId="IntenseEmphasis">
    <w:name w:val="Intense Emphasis"/>
    <w:basedOn w:val="DefaultParagraphFont"/>
    <w:uiPriority w:val="21"/>
    <w:qFormat/>
    <w:rsid w:val="00483BA0"/>
    <w:rPr>
      <w:i/>
      <w:iCs/>
      <w:color w:val="0F4761" w:themeColor="accent1" w:themeShade="BF"/>
    </w:rPr>
  </w:style>
  <w:style w:type="paragraph" w:styleId="IntenseQuote">
    <w:name w:val="Intense Quote"/>
    <w:basedOn w:val="Normal"/>
    <w:next w:val="Normal"/>
    <w:link w:val="IntenseQuoteChar"/>
    <w:uiPriority w:val="30"/>
    <w:qFormat/>
    <w:rsid w:val="00483B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BA0"/>
    <w:rPr>
      <w:i/>
      <w:iCs/>
      <w:color w:val="0F4761" w:themeColor="accent1" w:themeShade="BF"/>
    </w:rPr>
  </w:style>
  <w:style w:type="character" w:styleId="IntenseReference">
    <w:name w:val="Intense Reference"/>
    <w:basedOn w:val="DefaultParagraphFont"/>
    <w:uiPriority w:val="32"/>
    <w:qFormat/>
    <w:rsid w:val="00483B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208</Words>
  <Characters>1187</Characters>
  <Application>Microsoft Office Word</Application>
  <DocSecurity>0</DocSecurity>
  <Lines>9</Lines>
  <Paragraphs>2</Paragraphs>
  <ScaleCrop>false</ScaleCrop>
  <Company/>
  <LinksUpToDate>false</LinksUpToDate>
  <CharactersWithSpaces>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PRANTOSH DEB</dc:creator>
  <cp:keywords/>
  <dc:description/>
  <cp:lastModifiedBy>PRANTOSH DEB</cp:lastModifiedBy>
  <cp:revision>2</cp:revision>
  <dcterms:created xsi:type="dcterms:W3CDTF">2026-08-10T04:36:00Z</dcterms:created>
  <dcterms:modified xsi:type="dcterms:W3CDTF">2026-08-10T05:15:00Z</dcterms:modified>
</cp:coreProperties>
</file>