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3u77qc2m42b" w:id="0"/>
      <w:bookmarkEnd w:id="0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these test cases is to ensure that the reward points calculation function behaves as expected under different scenarios and edge cases.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80" w:lineRule="auto"/>
        <w:rPr/>
      </w:pPr>
      <w:bookmarkStart w:colFirst="0" w:colLast="0" w:name="_pk66glyorc6c" w:id="1"/>
      <w:bookmarkEnd w:id="1"/>
      <w:r w:rsidDel="00000000" w:rsidR="00000000" w:rsidRPr="00000000">
        <w:rPr>
          <w:rtl w:val="0"/>
        </w:rPr>
        <w:t xml:space="preserve">Test Environment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Language: Java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Framework: JUnit 5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Libraries: Spring Boot (for integration tests)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80" w:lineRule="auto"/>
        <w:rPr/>
      </w:pPr>
      <w:bookmarkStart w:colFirst="0" w:colLast="0" w:name="_gowjb7245rl8" w:id="2"/>
      <w:bookmarkEnd w:id="2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before="280" w:lineRule="auto"/>
        <w:rPr>
          <w:b w:val="1"/>
          <w:sz w:val="28"/>
          <w:szCs w:val="28"/>
        </w:rPr>
      </w:pPr>
      <w:bookmarkStart w:colFirst="0" w:colLast="0" w:name="_ip9ckh7gnft4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Test Case 1: Transaction Over $100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g2ktt62h45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the calculation of reward points for a transaction where the amount spent is over $100.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bwxkr2mlxw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Input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ID: "customer1"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Transaction Date: April 1, 2024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Amount: $120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fhso38tfyi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Expected Output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Points earned for April: 90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points earned for customer1: 90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96bc523z6ra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Steps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 the reward points calculation function with the provided input.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points earned for April match the expected value.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total points earned for customer1 match the expected value.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before="280" w:lineRule="auto"/>
        <w:rPr/>
      </w:pPr>
      <w:bookmarkStart w:colFirst="0" w:colLast="0" w:name="_qp6x0yxz9x4r" w:id="8"/>
      <w:bookmarkEnd w:id="8"/>
      <w:r w:rsidDel="00000000" w:rsidR="00000000" w:rsidRPr="00000000">
        <w:rPr>
          <w:rtl w:val="0"/>
        </w:rPr>
        <w:t xml:space="preserve">Test Case 2: Transaction Between $50 and $100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vjtsuo0xea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the calculation of reward points for a transaction where the amount spent is between $50 and $100.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7z593qlv96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Input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ID: "customer2"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Transaction Date: April 15, 2024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Amount: $80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h3x3k8u06m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Expected Output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Points earned for April: 30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points earned for customer2: 30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ivc7f159g1z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Steps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 the reward points calculation function with the provided input.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points earned for April match the expected value.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total points earned for customer2 match the expected value.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before="280" w:lineRule="auto"/>
        <w:rPr/>
      </w:pPr>
      <w:bookmarkStart w:colFirst="0" w:colLast="0" w:name="_727lmmjepl25" w:id="13"/>
      <w:bookmarkEnd w:id="13"/>
      <w:r w:rsidDel="00000000" w:rsidR="00000000" w:rsidRPr="00000000">
        <w:rPr>
          <w:rtl w:val="0"/>
        </w:rPr>
        <w:t xml:space="preserve">Test Case 3: Transaction Less Than $50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yfyo4q83yxt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the calculation of reward points for a transaction where the amount spent is less than $50.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xgpx6cqmvi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Input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ID: "customer3"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Transaction Date: April 20, 2024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Amount: $40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t2tnrmvdsf4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Expected Output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Points earned for April: 0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points earned for customer3: 0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qzxye4h8m9y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Steps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 the reward points calculation function with the provided input.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points earned for April match the expected value.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total points earned for customer3 match the expected value.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9zzvxjpge6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Additional Test Cases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cases for multiple transactions for the same customer in a month.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for transactions spanning across multiple months.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Edge cases like exactly $100 transactions.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Style w:val="Title"/>
      <w:rPr>
        <w:b w:val="1"/>
        <w:sz w:val="36"/>
        <w:szCs w:val="36"/>
      </w:rPr>
    </w:pPr>
    <w:bookmarkStart w:colFirst="0" w:colLast="0" w:name="_s2r8l12ck8" w:id="19"/>
    <w:bookmarkEnd w:id="19"/>
    <w:r w:rsidDel="00000000" w:rsidR="00000000" w:rsidRPr="00000000">
      <w:rPr>
        <w:b w:val="1"/>
        <w:sz w:val="36"/>
        <w:szCs w:val="36"/>
        <w:rtl w:val="0"/>
      </w:rPr>
      <w:t xml:space="preserve">Test Cases for Reward Points Calculation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