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26"/>
          <w:szCs w:val="26"/>
        </w:rPr>
      </w:pPr>
      <w:r w:rsidDel="00000000" w:rsidR="00000000" w:rsidRPr="00000000">
        <w:rPr>
          <w:rtl w:val="0"/>
        </w:rPr>
        <w:t xml:space="preserve">Integrating Unstructured &amp; Semistructured Data into Costco’s Data Management</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u w:val="single"/>
        </w:rPr>
      </w:pPr>
      <w:bookmarkStart w:colFirst="0" w:colLast="0" w:name="_kzop02unxn9d" w:id="0"/>
      <w:bookmarkEnd w:id="0"/>
      <w:r w:rsidDel="00000000" w:rsidR="00000000" w:rsidRPr="00000000">
        <w:rPr>
          <w:b w:val="1"/>
          <w:color w:val="000000"/>
          <w:sz w:val="22"/>
          <w:szCs w:val="22"/>
          <w:u w:val="single"/>
          <w:rtl w:val="0"/>
        </w:rPr>
        <w:t xml:space="preserve">Unstructured Data: Customer Reviews and Product Feedback</w:t>
      </w:r>
    </w:p>
    <w:p w:rsidR="00000000" w:rsidDel="00000000" w:rsidP="00000000" w:rsidRDefault="00000000" w:rsidRPr="00000000" w14:paraId="00000003">
      <w:pPr>
        <w:spacing w:after="240" w:before="240" w:lineRule="auto"/>
        <w:rPr/>
      </w:pPr>
      <w:r w:rsidDel="00000000" w:rsidR="00000000" w:rsidRPr="00000000">
        <w:rPr>
          <w:rtl w:val="0"/>
        </w:rPr>
        <w:t xml:space="preserve">Costco collects vast amounts of unstructured data through its website and app in the form of customer reviews, which include free-text feedback, 1-5 star ratings, and sometimes accompanying images. This unstructured data holds significant value as it provides insights into product performance, customer satisfaction, and emerging trends. To effectively integrate this data, Costco can use data wrangling tools to clean and standardize the content. Natural language processing (NLP) techniques can then be applied to analyze the text for sentiment, identify common themes, and categorize customer feedback by sentiment and topic. For example, sentiment analysis can reveal whether a product is consistently associated with positive or negative experiences, while theme identification can highlight specific product issues or frequently mentioned features. Image analysis could also be incorporated to identify patterns in visual feedback. Once processed, this data can be linked to structured product and customer tables in Costco’s existing database system. By doing so, Costco can correlate customer feedback with star ratings and sales data to uncover actionable insights, such as identifying underperforming products, predicting emerging customer needs, or developing targeted marketing strategies.</w:t>
      </w:r>
    </w:p>
    <w:p w:rsidR="00000000" w:rsidDel="00000000" w:rsidP="00000000" w:rsidRDefault="00000000" w:rsidRPr="00000000" w14:paraId="00000004">
      <w:pPr>
        <w:pStyle w:val="Heading4"/>
        <w:keepNext w:val="0"/>
        <w:keepLines w:val="0"/>
        <w:spacing w:after="40" w:before="240" w:lineRule="auto"/>
        <w:rPr>
          <w:b w:val="1"/>
          <w:color w:val="000000"/>
          <w:sz w:val="22"/>
          <w:szCs w:val="22"/>
          <w:u w:val="single"/>
        </w:rPr>
      </w:pPr>
      <w:bookmarkStart w:colFirst="0" w:colLast="0" w:name="_spaxb4n776t7" w:id="1"/>
      <w:bookmarkEnd w:id="1"/>
      <w:r w:rsidDel="00000000" w:rsidR="00000000" w:rsidRPr="00000000">
        <w:rPr>
          <w:b w:val="1"/>
          <w:color w:val="000000"/>
          <w:sz w:val="22"/>
          <w:szCs w:val="22"/>
          <w:u w:val="single"/>
          <w:rtl w:val="0"/>
        </w:rPr>
        <w:t xml:space="preserve">Semistructured Data: Product Demand and Inventory Management</w:t>
      </w:r>
    </w:p>
    <w:p w:rsidR="00000000" w:rsidDel="00000000" w:rsidP="00000000" w:rsidRDefault="00000000" w:rsidRPr="00000000" w14:paraId="00000005">
      <w:pPr>
        <w:spacing w:after="240" w:before="240" w:lineRule="auto"/>
        <w:rPr/>
      </w:pPr>
      <w:r w:rsidDel="00000000" w:rsidR="00000000" w:rsidRPr="00000000">
        <w:rPr>
          <w:rtl w:val="0"/>
        </w:rPr>
        <w:t xml:space="preserve">Costco’s inventory management system generates semistructured data, including restocking schedules, inventory levels, and order records. This data is crucial for understanding demand patterns, tracking supply chain efficiency, and ensuring optimal inventory levels. By integrating this semistructured data into its management system, Costco can reduce inefficiencies such as overstocking, shortages, and last-minute rush orders. To accomplish this, data wrangling systems must be developed to clean and reformat the data into schemas that align with existing databases. Once integrated, advanced analytics tools can be applied to track inventory in real time, analyze seasonal or regional demand patterns, and predict future inventory needs. For instance, by studying restocking dates and sales velocity, Costco can adjust order quantities to match demand more accurately, minimizing waste and maximizing customer satisfaction. Additionally, this system could support Costco’s efforts to implement predictive analytics for supply chain optimization, allowing the company to stay ahead of market changes and ensure a steady supply of in-demand products.</w:t>
      </w:r>
    </w:p>
    <w:p w:rsidR="00000000" w:rsidDel="00000000" w:rsidP="00000000" w:rsidRDefault="00000000" w:rsidRPr="00000000" w14:paraId="00000006">
      <w:pPr>
        <w:spacing w:after="240" w:before="240" w:lineRule="auto"/>
        <w:rPr>
          <w:u w:val="single"/>
        </w:rPr>
      </w:pPr>
      <w:r w:rsidDel="00000000" w:rsidR="00000000" w:rsidRPr="00000000">
        <w:rPr>
          <w:rtl w:val="0"/>
        </w:rPr>
        <w:t xml:space="preserve">By integrating unstructured data like customer reviews and semistructured data like inventory records into its data management system, Costco can leverage these valuable resources to enhance decision-making, improve operational efficiency, and provide an even better experience for its customers.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