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CE1E92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AE6642" w:rsidRPr="00701FF2">
        <w:rPr>
          <w:noProof/>
        </w:rPr>
        <w:t>3</w:t>
      </w:r>
      <w:r>
        <w:rPr>
          <w:noProof/>
        </w:rPr>
        <w:t xml:space="preserve">. </w:t>
      </w:r>
      <w:r w:rsidR="00AE6642">
        <w:rPr>
          <w:noProof/>
        </w:rPr>
        <w:t>Учим фреймворк работать с наследованием шаблонов и подшаблонами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7757F2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bookmarkStart w:id="0" w:name="_GoBack"/>
          <w:bookmarkEnd w:id="0"/>
          <w:r w:rsidR="007757F2" w:rsidRPr="00C52BA1">
            <w:rPr>
              <w:rStyle w:val="a8"/>
              <w:noProof/>
            </w:rPr>
            <w:fldChar w:fldCharType="begin"/>
          </w:r>
          <w:r w:rsidR="007757F2" w:rsidRPr="00C52BA1">
            <w:rPr>
              <w:rStyle w:val="a8"/>
              <w:noProof/>
            </w:rPr>
            <w:instrText xml:space="preserve"> </w:instrText>
          </w:r>
          <w:r w:rsidR="007757F2">
            <w:rPr>
              <w:noProof/>
            </w:rPr>
            <w:instrText>HYPERLINK \l "_Toc75778296"</w:instrText>
          </w:r>
          <w:r w:rsidR="007757F2" w:rsidRPr="00C52BA1">
            <w:rPr>
              <w:rStyle w:val="a8"/>
              <w:noProof/>
            </w:rPr>
            <w:instrText xml:space="preserve"> </w:instrText>
          </w:r>
          <w:r w:rsidR="007757F2" w:rsidRPr="00C52BA1">
            <w:rPr>
              <w:rStyle w:val="a8"/>
              <w:noProof/>
            </w:rPr>
          </w:r>
          <w:r w:rsidR="007757F2" w:rsidRPr="00C52BA1">
            <w:rPr>
              <w:rStyle w:val="a8"/>
              <w:noProof/>
            </w:rPr>
            <w:fldChar w:fldCharType="separate"/>
          </w:r>
          <w:r w:rsidR="007757F2" w:rsidRPr="00C52BA1">
            <w:rPr>
              <w:rStyle w:val="a8"/>
              <w:noProof/>
            </w:rPr>
            <w:t>КАК реализовать наследование шаблонов и подключение подшаблонов</w:t>
          </w:r>
          <w:r w:rsidR="007757F2">
            <w:rPr>
              <w:noProof/>
              <w:webHidden/>
            </w:rPr>
            <w:tab/>
          </w:r>
          <w:r w:rsidR="007757F2">
            <w:rPr>
              <w:noProof/>
              <w:webHidden/>
            </w:rPr>
            <w:fldChar w:fldCharType="begin"/>
          </w:r>
          <w:r w:rsidR="007757F2">
            <w:rPr>
              <w:noProof/>
              <w:webHidden/>
            </w:rPr>
            <w:instrText xml:space="preserve"> PAGEREF _Toc75778296 \h </w:instrText>
          </w:r>
          <w:r w:rsidR="007757F2">
            <w:rPr>
              <w:noProof/>
              <w:webHidden/>
            </w:rPr>
          </w:r>
          <w:r w:rsidR="007757F2">
            <w:rPr>
              <w:noProof/>
              <w:webHidden/>
            </w:rPr>
            <w:fldChar w:fldCharType="separate"/>
          </w:r>
          <w:r w:rsidR="007757F2">
            <w:rPr>
              <w:noProof/>
              <w:webHidden/>
            </w:rPr>
            <w:t>3</w:t>
          </w:r>
          <w:r w:rsidR="007757F2">
            <w:rPr>
              <w:noProof/>
              <w:webHidden/>
            </w:rPr>
            <w:fldChar w:fldCharType="end"/>
          </w:r>
          <w:r w:rsidR="007757F2" w:rsidRPr="00C52BA1">
            <w:rPr>
              <w:rStyle w:val="a8"/>
              <w:noProof/>
            </w:rPr>
            <w:fldChar w:fldCharType="end"/>
          </w:r>
        </w:p>
        <w:p w:rsidR="007757F2" w:rsidRDefault="007757F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8297" w:history="1">
            <w:r w:rsidRPr="00C52BA1">
              <w:rPr>
                <w:rStyle w:val="a8"/>
                <w:noProof/>
                <w:lang w:bidi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7F2" w:rsidRDefault="007757F2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8298" w:history="1">
            <w:r w:rsidRPr="00C52BA1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Pr="00147295" w:rsidRDefault="00C8545C" w:rsidP="00706D60">
      <w:pPr>
        <w:pStyle w:val="1"/>
        <w:rPr>
          <w:noProof/>
        </w:rPr>
      </w:pPr>
      <w:bookmarkStart w:id="1" w:name="_Toc75778296"/>
      <w:r>
        <w:rPr>
          <w:noProof/>
        </w:rPr>
        <w:t xml:space="preserve">КАК </w:t>
      </w:r>
      <w:r w:rsidR="000C5679">
        <w:rPr>
          <w:noProof/>
        </w:rPr>
        <w:t>реализовать наследование шаблонов и подключение подшаблонов</w:t>
      </w:r>
      <w:bookmarkEnd w:id="1"/>
    </w:p>
    <w:p w:rsidR="001A70F2" w:rsidRPr="00CE1E92" w:rsidRDefault="001A70F2" w:rsidP="00706D60">
      <w:pPr>
        <w:rPr>
          <w:noProof/>
        </w:rPr>
      </w:pPr>
    </w:p>
    <w:p w:rsidR="00125A16" w:rsidRPr="00414989" w:rsidRDefault="00125A16" w:rsidP="003049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прошлом уроке мы научили 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обрабатывать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F31D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F31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запросы. Чего еще не хватает</w:t>
      </w:r>
      <w:r w:rsidRPr="00C61C54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Вспомним, какая полезная опция есть у встроенного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61C54">
        <w:rPr>
          <w:rFonts w:ascii="Times New Roman" w:hAnsi="Times New Roman" w:cs="Times New Roman"/>
          <w:sz w:val="28"/>
          <w:szCs w:val="28"/>
        </w:rPr>
        <w:t>.</w:t>
      </w:r>
      <w:r w:rsidRPr="00DE6B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Эта опция называется </w:t>
      </w:r>
      <w:r w:rsidR="0010017E">
        <w:rPr>
          <w:rFonts w:ascii="Times New Roman" w:hAnsi="Times New Roman" w:cs="Times New Roman"/>
          <w:sz w:val="28"/>
          <w:szCs w:val="28"/>
        </w:rPr>
        <w:t xml:space="preserve">заключается в </w:t>
      </w:r>
      <w:r>
        <w:rPr>
          <w:rFonts w:ascii="Times New Roman" w:hAnsi="Times New Roman" w:cs="Times New Roman"/>
          <w:sz w:val="28"/>
          <w:szCs w:val="28"/>
        </w:rPr>
        <w:t>наследовани</w:t>
      </w:r>
      <w:r w:rsidR="0010017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шаблонов и </w:t>
      </w:r>
      <w:r w:rsidR="0010017E">
        <w:rPr>
          <w:rFonts w:ascii="Times New Roman" w:hAnsi="Times New Roman" w:cs="Times New Roman"/>
          <w:sz w:val="28"/>
          <w:szCs w:val="28"/>
        </w:rPr>
        <w:t>подключении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</w:t>
      </w:r>
      <w:r w:rsidR="0010017E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аблонов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Пока 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умеет только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обычные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E6B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страницы. Расширим список его </w:t>
      </w:r>
      <w:r w:rsidR="00414989">
        <w:rPr>
          <w:rFonts w:ascii="Times New Roman" w:hAnsi="Times New Roman" w:cs="Times New Roman"/>
          <w:sz w:val="28"/>
          <w:szCs w:val="28"/>
        </w:rPr>
        <w:t>возможностей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3AD7" w:rsidRPr="00467CEB" w:rsidRDefault="00467CEB" w:rsidP="00503A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templator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503AD7" w:rsidRPr="00B976F3" w:rsidTr="00503AD7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7CEB" w:rsidRPr="00467CEB" w:rsidRDefault="00467CEB" w:rsidP="00467C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67C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jinja2 </w:t>
            </w:r>
            <w:r w:rsidRPr="00467C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FileSystemLoader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7C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jinja2.environment </w:t>
            </w:r>
            <w:r w:rsidRPr="00467C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Environment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467C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467C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render(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template_name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folder=</w:t>
            </w:r>
            <w:r w:rsidRPr="00467C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'templates'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**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kwargs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Минимальный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пример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шаблонизатором</w:t>
            </w:r>
            <w:proofErr w:type="spellEnd"/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67CEB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</w:t>
            </w:r>
            <w:proofErr w:type="spellStart"/>
            <w:r w:rsidRPr="00467CEB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template_name</w:t>
            </w:r>
            <w:proofErr w:type="spellEnd"/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: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имя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шаблона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67CEB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</w:t>
            </w:r>
            <w:proofErr w:type="spellStart"/>
            <w:r w:rsidRPr="00467CEB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kwargs</w:t>
            </w:r>
            <w:proofErr w:type="spellEnd"/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: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параметры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передачи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шаблон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67CEB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:return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: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467C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Environment()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env.loader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FileSystemLoader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(folder)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template = 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env.get_template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template_name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67C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template.render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(**</w:t>
            </w:r>
            <w:proofErr w:type="spellStart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kwargs</w:t>
            </w:r>
            <w:proofErr w:type="spellEnd"/>
            <w:r w:rsidRPr="00467C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:rsidR="00503AD7" w:rsidRPr="00BD470D" w:rsidRDefault="00503AD7" w:rsidP="00467C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color w:val="000000"/>
                <w:lang w:val="en-US"/>
              </w:rPr>
            </w:pPr>
          </w:p>
        </w:tc>
      </w:tr>
    </w:tbl>
    <w:p w:rsidR="00467CEB" w:rsidRDefault="00503AD7" w:rsidP="00B150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1FE6B1" wp14:editId="4FE1E2FA">
                <wp:simplePos x="0" y="0"/>
                <wp:positionH relativeFrom="margin">
                  <wp:align>center</wp:align>
                </wp:positionH>
                <wp:positionV relativeFrom="paragraph">
                  <wp:posOffset>-459989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9AC47" id="Прямоугольник 12" o:spid="_x0000_s1026" style="position:absolute;margin-left:0;margin-top:-36.2pt;width:524.4pt;height:768.2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KG0iK98AAAAKAQAADwAAAGRycy9kb3ducmV2LnhtbEyPwU7DMAyG70i8Q2Qk&#10;blvCFI2pNJ0GEpwQEhtIO2aN13Y0Tmmytezp8U5ws/Vbv78vX46+FSfsYxPIwN1UgUAqg2uoMvCx&#10;eZ4sQMRkydk2EBr4wQjL4voqt5kLA73jaZ0qwSUUM2ugTqnLpIxljd7GaeiQONuH3tvEa19J19uB&#10;y30rZ0rNpbcN8YfadvhUY/m1PnoD9PnyuH1TQzqvtlLjiGd6/T4Yc3szrh5AJBzT3zFc8BkdCmba&#10;hSO5KFoDLJIMTO5nGsQlVnrBKjue9FwrkEUu/ysUvwAAAP//AwBQSwECLQAUAAYACAAAACEAtoM4&#10;kv4AAADhAQAAEwAAAAAAAAAAAAAAAAAAAAAAW0NvbnRlbnRfVHlwZXNdLnhtbFBLAQItABQABgAI&#10;AAAAIQA4/SH/1gAAAJQBAAALAAAAAAAAAAAAAAAAAC8BAABfcmVscy8ucmVsc1BLAQItABQABgAI&#10;AAAAIQAQxO7q/AIAABQGAAAOAAAAAAAAAAAAAAAAAC4CAABkcnMvZTJvRG9jLnhtbFBLAQItABQA&#10;BgAIAAAAIQAobSIr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467CEB">
        <w:rPr>
          <w:rFonts w:ascii="Times New Roman" w:hAnsi="Times New Roman" w:cs="Times New Roman"/>
          <w:sz w:val="28"/>
          <w:szCs w:val="28"/>
        </w:rPr>
        <w:t xml:space="preserve">Изменим исходный код функции </w:t>
      </w:r>
      <w:proofErr w:type="gramStart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render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467CEB" w:rsidRPr="00406C69">
        <w:rPr>
          <w:rFonts w:ascii="Times New Roman" w:hAnsi="Times New Roman" w:cs="Times New Roman"/>
          <w:sz w:val="28"/>
          <w:szCs w:val="28"/>
        </w:rPr>
        <w:t>.</w:t>
      </w:r>
      <w:r w:rsidR="00467CEB" w:rsidRPr="002533C2">
        <w:rPr>
          <w:rFonts w:ascii="Times New Roman" w:hAnsi="Times New Roman" w:cs="Times New Roman"/>
          <w:sz w:val="28"/>
          <w:szCs w:val="28"/>
        </w:rPr>
        <w:t xml:space="preserve"> </w:t>
      </w:r>
      <w:r w:rsidR="00467CEB">
        <w:rPr>
          <w:rFonts w:ascii="Times New Roman" w:hAnsi="Times New Roman" w:cs="Times New Roman"/>
          <w:sz w:val="28"/>
          <w:szCs w:val="28"/>
        </w:rPr>
        <w:t xml:space="preserve">В </w:t>
      </w:r>
      <w:r w:rsidR="00B15098">
        <w:rPr>
          <w:rFonts w:ascii="Times New Roman" w:hAnsi="Times New Roman" w:cs="Times New Roman"/>
          <w:sz w:val="28"/>
          <w:szCs w:val="28"/>
        </w:rPr>
        <w:t>представленном</w:t>
      </w:r>
      <w:r w:rsidR="00467CEB">
        <w:rPr>
          <w:rFonts w:ascii="Times New Roman" w:hAnsi="Times New Roman" w:cs="Times New Roman"/>
          <w:sz w:val="28"/>
          <w:szCs w:val="28"/>
        </w:rPr>
        <w:t xml:space="preserve"> листинге мы импортируем класс-конструктор </w:t>
      </w:r>
      <w:proofErr w:type="gramStart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Environment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467CEB" w:rsidRPr="00D779CC">
        <w:rPr>
          <w:rFonts w:ascii="Times New Roman" w:hAnsi="Times New Roman" w:cs="Times New Roman"/>
          <w:sz w:val="28"/>
          <w:szCs w:val="28"/>
        </w:rPr>
        <w:t xml:space="preserve">, </w:t>
      </w:r>
      <w:r w:rsidR="00467CEB">
        <w:rPr>
          <w:rFonts w:ascii="Times New Roman" w:hAnsi="Times New Roman" w:cs="Times New Roman"/>
          <w:sz w:val="28"/>
          <w:szCs w:val="28"/>
        </w:rPr>
        <w:t xml:space="preserve">который позволяет задать окружение для загрузки шаблонов. В окружении мы указываем параметры загрузчика </w:t>
      </w:r>
      <w:proofErr w:type="spellStart"/>
      <w:proofErr w:type="gramStart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FileSystemLoader</w:t>
      </w:r>
      <w:proofErr w:type="spellEnd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467CEB" w:rsidRPr="00E73A97">
        <w:rPr>
          <w:rFonts w:ascii="Times New Roman" w:hAnsi="Times New Roman" w:cs="Times New Roman"/>
          <w:sz w:val="28"/>
          <w:szCs w:val="28"/>
        </w:rPr>
        <w:t xml:space="preserve">, </w:t>
      </w:r>
      <w:r w:rsidR="00467CEB">
        <w:rPr>
          <w:rFonts w:ascii="Times New Roman" w:hAnsi="Times New Roman" w:cs="Times New Roman"/>
          <w:sz w:val="28"/>
          <w:szCs w:val="28"/>
        </w:rPr>
        <w:t xml:space="preserve">в частности путь, по которому нужно искать шаблоны. Метод 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get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proofErr w:type="gramStart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template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467CEB" w:rsidRPr="00D72E9F">
        <w:rPr>
          <w:rFonts w:ascii="Times New Roman" w:hAnsi="Times New Roman" w:cs="Times New Roman"/>
          <w:sz w:val="28"/>
          <w:szCs w:val="28"/>
        </w:rPr>
        <w:t xml:space="preserve"> </w:t>
      </w:r>
      <w:r w:rsidR="00467CEB">
        <w:rPr>
          <w:rFonts w:ascii="Times New Roman" w:hAnsi="Times New Roman" w:cs="Times New Roman"/>
          <w:sz w:val="28"/>
          <w:szCs w:val="28"/>
        </w:rPr>
        <w:t xml:space="preserve">обеспечивает загрузку шаблона 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template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name</w:t>
      </w:r>
      <w:r w:rsidR="00467CEB">
        <w:rPr>
          <w:rFonts w:ascii="Times New Roman" w:hAnsi="Times New Roman" w:cs="Times New Roman"/>
          <w:sz w:val="28"/>
          <w:szCs w:val="28"/>
        </w:rPr>
        <w:t xml:space="preserve"> из загрузчика.</w:t>
      </w:r>
      <w:r w:rsidR="00467CEB" w:rsidRPr="00067347">
        <w:rPr>
          <w:rFonts w:ascii="Times New Roman" w:hAnsi="Times New Roman" w:cs="Times New Roman"/>
          <w:sz w:val="28"/>
          <w:szCs w:val="28"/>
        </w:rPr>
        <w:t xml:space="preserve"> </w:t>
      </w:r>
      <w:r w:rsidR="00467CEB">
        <w:rPr>
          <w:rFonts w:ascii="Times New Roman" w:hAnsi="Times New Roman" w:cs="Times New Roman"/>
          <w:sz w:val="28"/>
          <w:szCs w:val="28"/>
        </w:rPr>
        <w:t xml:space="preserve">При наличии загрузчика данный метод запрашивает у загрузчика шаблон, иначе (если загрузчик отсутствует), генерируется исключение </w:t>
      </w:r>
      <w:proofErr w:type="spellStart"/>
      <w:r w:rsidR="00467CEB">
        <w:rPr>
          <w:rFonts w:ascii="Times New Roman" w:hAnsi="Times New Roman" w:cs="Times New Roman"/>
          <w:sz w:val="28"/>
          <w:szCs w:val="28"/>
          <w:lang w:val="en-US"/>
        </w:rPr>
        <w:t>TemplateNotFound</w:t>
      </w:r>
      <w:proofErr w:type="spellEnd"/>
      <w:r w:rsidR="00467CEB" w:rsidRPr="007C35E9">
        <w:rPr>
          <w:rFonts w:ascii="Times New Roman" w:hAnsi="Times New Roman" w:cs="Times New Roman"/>
          <w:sz w:val="28"/>
          <w:szCs w:val="28"/>
        </w:rPr>
        <w:t>.</w:t>
      </w:r>
      <w:r w:rsidR="00467CEB" w:rsidRPr="008B53D1">
        <w:rPr>
          <w:rFonts w:ascii="Times New Roman" w:hAnsi="Times New Roman" w:cs="Times New Roman"/>
          <w:sz w:val="28"/>
          <w:szCs w:val="28"/>
        </w:rPr>
        <w:t xml:space="preserve"> </w:t>
      </w:r>
      <w:r w:rsidR="00467CEB">
        <w:rPr>
          <w:rFonts w:ascii="Times New Roman" w:hAnsi="Times New Roman" w:cs="Times New Roman"/>
          <w:sz w:val="28"/>
          <w:szCs w:val="28"/>
        </w:rPr>
        <w:t xml:space="preserve">Наконец, метод </w:t>
      </w:r>
      <w:proofErr w:type="gramStart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render</w:t>
      </w:r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467CEB" w:rsidRPr="00B15098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467CEB" w:rsidRPr="008B53D1">
        <w:rPr>
          <w:rFonts w:ascii="Times New Roman" w:hAnsi="Times New Roman" w:cs="Times New Roman"/>
          <w:sz w:val="28"/>
          <w:szCs w:val="28"/>
        </w:rPr>
        <w:t xml:space="preserve"> </w:t>
      </w:r>
      <w:r w:rsidR="00467CEB">
        <w:rPr>
          <w:rFonts w:ascii="Times New Roman" w:hAnsi="Times New Roman" w:cs="Times New Roman"/>
          <w:sz w:val="28"/>
          <w:szCs w:val="28"/>
        </w:rPr>
        <w:t xml:space="preserve">обеспечивает обработку шаблона и </w:t>
      </w:r>
      <w:r w:rsidR="00B15098">
        <w:rPr>
          <w:rFonts w:ascii="Times New Roman" w:hAnsi="Times New Roman" w:cs="Times New Roman"/>
          <w:sz w:val="28"/>
          <w:szCs w:val="28"/>
        </w:rPr>
        <w:t>передачу</w:t>
      </w:r>
      <w:r w:rsidR="00467CEB">
        <w:rPr>
          <w:rFonts w:ascii="Times New Roman" w:hAnsi="Times New Roman" w:cs="Times New Roman"/>
          <w:sz w:val="28"/>
          <w:szCs w:val="28"/>
        </w:rPr>
        <w:t xml:space="preserve"> в него контекста в виде словаря или именованных аргументов.</w:t>
      </w:r>
    </w:p>
    <w:p w:rsidR="00DA5554" w:rsidRDefault="00DA5554" w:rsidP="00054B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нашего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доработан. Самое время воспользоваться возможностями </w:t>
      </w:r>
      <w:proofErr w:type="spellStart"/>
      <w:r w:rsidR="00054B1A">
        <w:rPr>
          <w:rFonts w:ascii="Times New Roman" w:hAnsi="Times New Roman" w:cs="Times New Roman"/>
          <w:sz w:val="28"/>
          <w:szCs w:val="28"/>
        </w:rPr>
        <w:t>модифицрованной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функции </w:t>
      </w:r>
      <w:proofErr w:type="gramStart"/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render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Pr="00054B1A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Pr="000B1A6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Вместо одного большого шаблона 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index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html</w:t>
      </w:r>
      <w:r w:rsidRPr="001D0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реализуем базовый шаблон 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base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html</w:t>
      </w:r>
      <w:r w:rsidRPr="001D0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набор дочерних шаблонов 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index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html</w:t>
      </w:r>
      <w:r w:rsidRPr="001D0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about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054B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html</w:t>
      </w:r>
      <w:r w:rsidRPr="001D00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Таким образом, в нашем веб-приложении будет уже две страницы.</w:t>
      </w:r>
    </w:p>
    <w:p w:rsidR="006133C6" w:rsidRPr="001E2E62" w:rsidRDefault="006133C6" w:rsidP="006133C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1E2E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proofErr w:type="spellEnd"/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templates/base.html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6133C6" w:rsidRPr="00B976F3" w:rsidTr="006133C6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33C6" w:rsidRPr="004100A9" w:rsidRDefault="006133C6" w:rsidP="006133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 xml:space="preserve">&lt;!DOCTYPE 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html </w:t>
            </w:r>
            <w:proofErr w:type="spellStart"/>
            <w:r w:rsidRPr="00637B32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lang</w:t>
            </w:r>
            <w:proofErr w:type="spellEnd"/>
            <w:r w:rsidRPr="00637B32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</w:t>
            </w:r>
            <w:proofErr w:type="spellStart"/>
            <w:r w:rsidRPr="00637B32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en</w:t>
            </w:r>
            <w:proofErr w:type="spellEnd"/>
            <w:r w:rsidRPr="00637B32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head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meta 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charset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="UTF-8"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{% block title %}{% </w:t>
            </w:r>
            <w:proofErr w:type="spellStart"/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{% block style %}{% </w:t>
            </w:r>
            <w:proofErr w:type="spellStart"/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head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body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{% block menu %}    {% </w:t>
            </w:r>
            <w:proofErr w:type="spellStart"/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{% block body %}    {% </w:t>
            </w:r>
            <w:proofErr w:type="spellStart"/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body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637B3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637B3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F07B0A" w:rsidRPr="001E2E62" w:rsidRDefault="00F07B0A" w:rsidP="00F07B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proofErr w:type="spellEnd"/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templates/index.html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F07B0A" w:rsidRPr="00B976F3" w:rsidTr="00F07B0A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B0A" w:rsidRPr="004100A9" w:rsidRDefault="00F07B0A" w:rsidP="00F07B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Обучение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программированию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</w:t>
            </w:r>
            <w:proofErr w:type="gramEnd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% </w:t>
            </w:r>
            <w:proofErr w:type="spellStart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style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"inc-style.html"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"inc-menu.html"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{% </w:t>
            </w:r>
            <w:proofErr w:type="spellStart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"inc-index-body.html" %}</w:t>
            </w:r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160B8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</w:p>
        </w:tc>
      </w:tr>
    </w:tbl>
    <w:p w:rsidR="00F07B0A" w:rsidRPr="001E2E62" w:rsidRDefault="00F07B0A" w:rsidP="00F07B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93868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B360B2A" wp14:editId="63574FDA">
                <wp:simplePos x="0" y="0"/>
                <wp:positionH relativeFrom="margin">
                  <wp:posOffset>-460734</wp:posOffset>
                </wp:positionH>
                <wp:positionV relativeFrom="paragraph">
                  <wp:posOffset>-1199515</wp:posOffset>
                </wp:positionV>
                <wp:extent cx="6660000" cy="9756000"/>
                <wp:effectExtent l="0" t="0" r="26670" b="17145"/>
                <wp:wrapNone/>
                <wp:docPr id="1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7B0A" w:rsidRPr="001C293B" w:rsidRDefault="00F07B0A" w:rsidP="001C293B">
                            <w:pPr>
                              <w:spacing w:line="360" w:lineRule="auto"/>
                            </w:pPr>
                            <w:r w:rsidRPr="001C293B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60B2A" id="Прямоугольник 14" o:spid="_x0000_s1028" style="position:absolute;left:0;text-align:left;margin-left:-36.3pt;margin-top:-94.45pt;width:524.4pt;height:768.2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dTeBwMAACcGAAAOAAAAZHJzL2Uyb0RvYy54bWysVEtv00AQviPxH6y9p05S56k6VZIShFTa&#10;iBb1vFmvG0vrXbO7eYGQkLgi8RPgP3BBPHrgFzj/iJm144a24oDIwZmZnec3j6PjdSq8JdcmUTIk&#10;jYM68bhkKkrkdUheXk5qXeIZS2VEhZI8JBtuyPHg8aOjVdbnTTVXIuLaAyfS9FdZSObWZn3fN2zO&#10;U2oOVMYlPMZKp9QCq6/9SNMVeE+F36zX2/5K6SjTinFjQHpSPJKB8x/HnNnzODbceiIkkJt1X+2+&#10;M/z6gyPav9Y0myesTIP+QxYpTSQErVydUEu9hU7uuUoTppVRsT1gKvVVHCeMuxqgmkb9TjUXc5px&#10;VwuAY7IKJvP/3LKz5VR7SQS9I56kKbQo/7R9t/2Y/8hvtu/zL/lN/n37If+Zf82//frcCFyVfG1P&#10;jcV6gSrqfDNudA9POpN2bRT0urXgcHRY6wXdUa3RaXZHreZw2H4SvEW8fWfl7P1VZvouBWyYIy+y&#10;qQYl5AyQGGMd6xT/AS1v7Vq3qVqH8RkI2+12HX7EY/DW67SQK4PtzDNt7FOuUg+JkGiYDVcMXUIu&#10;RV47FYwm1SQRws2HkCgwSiQRyhyDA8rHQntLCqNFGePSNpw/sUifq6iQd1q3ebiZRhMHwZ43AAQj&#10;ODCKml31diM4hhLyBY+hRVBl0wWoHN2PbeY04oUYI+8gqCxcaOcQPcdQTOW7SL7S/NN3AU+pj6bc&#10;7VZlXP9bYoVxZeEiK2kr4zSRSj/kQACiZeRCfwdSAQ2iZNeztRvfJmqiZKaiDYy0VsWum4xNEmj4&#10;KTV2SjUsNwwJHCx7Dp9YqFVIVEkRb67064fkqA87B6/EW8GxCIl5taCaE088k7CNvUYQ4HVxTNDq&#10;NIHR+y+z/Re5SMcKhgY2DrJzJOpbsSNjrdIruGtDjApPVDKIHRJm9Y4Z2+KIwWVkfDh0anBRMmpP&#10;5UXG0DnijAN9ub6iOiun3sLCnKndYaH9O8Nf6KKlVMOFVXHiNuMW17IDcI3cKJWXE8/dPu+0bu/7&#10;4DcAAAD//wMAUEsDBBQABgAIAAAAIQDzEcZw4gAAAA0BAAAPAAAAZHJzL2Rvd25yZXYueG1sTI/B&#10;TsMwDIbvSLxDZCRuW7oy2q40nQYSnBASA6Qds8a0hcYpTbaWPT3mBDdb/vT7+4v1ZDtxxMG3jhQs&#10;5hEIpMqZlmoFry/3swyED5qM7hyhgm/0sC7PzwqdGzfSMx63oRYcQj7XCpoQ+lxKXzVotZ+7Holv&#10;726wOvA61NIMeuRw28k4ihJpdUv8odE93jVYfW4PVgG9PdzunqIxnDY7ucQJT/T49aHU5cW0uQER&#10;cAp/MPzqszqU7LR3BzJedApmaZwwysMiy1YgGFmlSQxiz+zVMr0GWRbyf4vyBwAA//8DAFBLAQIt&#10;ABQABgAIAAAAIQC2gziS/gAAAOEBAAATAAAAAAAAAAAAAAAAAAAAAABbQ29udGVudF9UeXBlc10u&#10;eG1sUEsBAi0AFAAGAAgAAAAhADj9If/WAAAAlAEAAAsAAAAAAAAAAAAAAAAALwEAAF9yZWxzLy5y&#10;ZWxzUEsBAi0AFAAGAAgAAAAhAPQJ1N4HAwAAJwYAAA4AAAAAAAAAAAAAAAAALgIAAGRycy9lMm9E&#10;b2MueG1sUEsBAi0AFAAGAAgAAAAhAPMRxnDiAAAADQEAAA8AAAAAAAAAAAAAAAAAYQUAAGRycy9k&#10;b3ducmV2LnhtbFBLBQYAAAAABAAEAPMAAABwBgAAAAA=&#10;" filled="f" strokecolor="#2f5496 [2404]" strokeweight="1pt">
                <v:textbox>
                  <w:txbxContent>
                    <w:p w:rsidR="00F07B0A" w:rsidRPr="001C293B" w:rsidRDefault="00F07B0A" w:rsidP="001C293B">
                      <w:pPr>
                        <w:spacing w:line="360" w:lineRule="auto"/>
                      </w:pPr>
                      <w:r w:rsidRPr="001C293B"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proofErr w:type="spellEnd"/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templates/about.html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F07B0A" w:rsidRPr="007757F2" w:rsidTr="00F07B0A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B0A" w:rsidRPr="00F07B0A" w:rsidRDefault="00F07B0A" w:rsidP="00F07B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О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нас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</w:t>
            </w:r>
            <w:proofErr w:type="gramEnd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% </w:t>
            </w:r>
            <w:proofErr w:type="spellStart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style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"inc-style.html"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"inc-menu.html"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Тут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что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-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то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будет</w:t>
            </w:r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5848F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</w:p>
        </w:tc>
      </w:tr>
    </w:tbl>
    <w:p w:rsidR="001C293B" w:rsidRPr="00701FF2" w:rsidRDefault="001C293B" w:rsidP="001C293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C293B" w:rsidRDefault="009A64D3" w:rsidP="001C29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1C293B" w:rsidRPr="001C293B">
        <w:rPr>
          <w:rFonts w:ascii="Times New Roman" w:hAnsi="Times New Roman" w:cs="Times New Roman"/>
          <w:sz w:val="28"/>
          <w:szCs w:val="28"/>
        </w:rPr>
        <w:t xml:space="preserve">одифицированная функция </w:t>
      </w:r>
      <w:proofErr w:type="spellStart"/>
      <w:proofErr w:type="gramStart"/>
      <w:r w:rsidR="001C293B" w:rsidRPr="001D7D30">
        <w:rPr>
          <w:rFonts w:ascii="Times New Roman" w:hAnsi="Times New Roman" w:cs="Times New Roman"/>
          <w:b/>
          <w:color w:val="0070C0"/>
          <w:sz w:val="28"/>
          <w:szCs w:val="28"/>
        </w:rPr>
        <w:t>render</w:t>
      </w:r>
      <w:proofErr w:type="spellEnd"/>
      <w:r w:rsidR="001C293B" w:rsidRPr="001D7D30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1C293B" w:rsidRPr="001D7D30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1C293B" w:rsidRPr="001D7D30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1C293B" w:rsidRPr="001C293B">
        <w:rPr>
          <w:rFonts w:ascii="Times New Roman" w:hAnsi="Times New Roman" w:cs="Times New Roman"/>
          <w:sz w:val="28"/>
          <w:szCs w:val="28"/>
        </w:rPr>
        <w:t xml:space="preserve">позволяет успешно работать и с </w:t>
      </w:r>
      <w:proofErr w:type="spellStart"/>
      <w:r w:rsidR="001C293B" w:rsidRPr="001C293B">
        <w:rPr>
          <w:rFonts w:ascii="Times New Roman" w:hAnsi="Times New Roman" w:cs="Times New Roman"/>
          <w:sz w:val="28"/>
          <w:szCs w:val="28"/>
        </w:rPr>
        <w:t>подшаблонами</w:t>
      </w:r>
      <w:proofErr w:type="spellEnd"/>
      <w:r w:rsidR="001C293B" w:rsidRPr="001C293B">
        <w:rPr>
          <w:rFonts w:ascii="Times New Roman" w:hAnsi="Times New Roman" w:cs="Times New Roman"/>
          <w:sz w:val="28"/>
          <w:szCs w:val="28"/>
        </w:rPr>
        <w:t xml:space="preserve">. В нашем случае таких </w:t>
      </w:r>
      <w:proofErr w:type="spellStart"/>
      <w:r w:rsidR="001C293B" w:rsidRPr="001C293B">
        <w:rPr>
          <w:rFonts w:ascii="Times New Roman" w:hAnsi="Times New Roman" w:cs="Times New Roman"/>
          <w:sz w:val="28"/>
          <w:szCs w:val="28"/>
        </w:rPr>
        <w:t>подшаблонов</w:t>
      </w:r>
      <w:proofErr w:type="spellEnd"/>
      <w:r w:rsidR="001C293B" w:rsidRPr="001C293B">
        <w:rPr>
          <w:rFonts w:ascii="Times New Roman" w:hAnsi="Times New Roman" w:cs="Times New Roman"/>
          <w:sz w:val="28"/>
          <w:szCs w:val="28"/>
        </w:rPr>
        <w:t xml:space="preserve"> три. Аналогичным образом можно создать и другие </w:t>
      </w:r>
      <w:proofErr w:type="spellStart"/>
      <w:r w:rsidR="001C293B" w:rsidRPr="001C293B">
        <w:rPr>
          <w:rFonts w:ascii="Times New Roman" w:hAnsi="Times New Roman" w:cs="Times New Roman"/>
          <w:sz w:val="28"/>
          <w:szCs w:val="28"/>
        </w:rPr>
        <w:t>подшаблоны</w:t>
      </w:r>
      <w:proofErr w:type="spellEnd"/>
      <w:r w:rsidR="001C293B" w:rsidRPr="001C293B">
        <w:rPr>
          <w:rFonts w:ascii="Times New Roman" w:hAnsi="Times New Roman" w:cs="Times New Roman"/>
          <w:sz w:val="28"/>
          <w:szCs w:val="28"/>
        </w:rPr>
        <w:t xml:space="preserve"> и также их подключить.</w:t>
      </w:r>
    </w:p>
    <w:p w:rsidR="003E5AC0" w:rsidRPr="001E2E62" w:rsidRDefault="003E5AC0" w:rsidP="003E5AC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C04626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proofErr w:type="spellEnd"/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Pr="003E5AC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Pr="003E5AC0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en-US" w:eastAsia="ru-RU"/>
        </w:rPr>
        <w:t>inc-index-body</w:t>
      </w:r>
      <w:r w:rsidRPr="003E5AC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.html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3E5AC0" w:rsidRPr="00B976F3" w:rsidTr="003E5AC0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AC0" w:rsidRPr="00C04626" w:rsidRDefault="003E5AC0" w:rsidP="003E5A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="content"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Программы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обучения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Курсы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течение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года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Расписание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действует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: {{data}}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дата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подставляется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шаблоном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ul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Поэтическая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перспектива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Вечер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поэзии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честь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Р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Пушкина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Поэзия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и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поэты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серебряного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века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ul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table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="head"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Москва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Санкт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-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Петербург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Екатеринбург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Перспектива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программирования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20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февраля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11:00 - 14:00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6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марта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11:00 - 14:00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20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марта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11:00 - 14:00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="even"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Программируем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...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10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апреля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11:00 - 13:00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1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мая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11:00 - 13:00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8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мая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11:00 - 13:00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Приложения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для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...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26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июня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11:00 - 14:00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3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июля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11:00 - 14:00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10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июля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11:00 - 14:00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="even"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WEB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для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всех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28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августа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11:00 - 16:00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4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сентября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11:00 - 16:00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11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сентября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2021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11:00 - 16:00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table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form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action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method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="post"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fieldset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legend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Зарегистрируйтесь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legend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label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="title"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for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="name"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Ваше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имя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input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="text"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="name"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id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="name"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label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="title"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for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="email"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Ваш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email: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input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="text"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="email"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id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="email"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label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for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="location"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="title"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Ближайший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центр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select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="location"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id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="location"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option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msk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Москва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option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spb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Санкт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-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Петербург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option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ekb</w:t>
            </w:r>
            <w:proofErr w:type="spellEnd"/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Екатеринбург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select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span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="title"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Являетесь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участником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?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input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="radio"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="member"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="yes"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Да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input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="radio"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="member"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="no"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Нет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fieldset</w:t>
            </w:r>
            <w:proofErr w:type="spellEnd"/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="submit"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input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="submit" 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Регистрация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form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1145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31145F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3E5AC0" w:rsidRPr="001E2E62" w:rsidRDefault="003E5AC0" w:rsidP="003E5AC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93868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ED572C2" wp14:editId="2DA02610">
                <wp:simplePos x="0" y="0"/>
                <wp:positionH relativeFrom="margin">
                  <wp:posOffset>-476388</wp:posOffset>
                </wp:positionH>
                <wp:positionV relativeFrom="paragraph">
                  <wp:posOffset>-6248979</wp:posOffset>
                </wp:positionV>
                <wp:extent cx="6660000" cy="9756000"/>
                <wp:effectExtent l="0" t="0" r="26670" b="17145"/>
                <wp:wrapNone/>
                <wp:docPr id="6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5AC0" w:rsidRPr="001C293B" w:rsidRDefault="003E5AC0" w:rsidP="003E5AC0">
                            <w:pPr>
                              <w:spacing w:line="360" w:lineRule="auto"/>
                            </w:pPr>
                            <w:r w:rsidRPr="001C293B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572C2" id="_x0000_s1029" style="position:absolute;left:0;text-align:left;margin-left:-37.5pt;margin-top:-492.05pt;width:524.4pt;height:768.2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L2CQMAACcGAAAOAAAAZHJzL2Uyb0RvYy54bWysVM1uEzEQviPxDivf083mP1E3VZIShFTa&#10;ihb17Hi9zUpee7GdPxASElckHgHegQvipweeYPNGzHg329BWHBA5bDzjmW9mPs/M4dE6Fd6Sa5Mo&#10;GZLgoE48LpmKEnkdkpeX01qPeMZSGVGhJA/JhhtyNHz86HCVDXhDzZWIuPYARJrBKgvJ3Nps4PuG&#10;zXlKzYHKuITLWOmUWhD1tR9pugL0VPiNer3jr5SOMq0YNwa0x8UlGTr8OObMnsWx4dYTIYHcrPtq&#10;953h1x8e0sG1ptk8YWUa9B+ySGkiIWgFdUwt9RY6uQeVJkwro2J7wFTqqzhOGHc1QDVB/U41F3Oa&#10;cVcLkGOyiibz/2DZ6fJce0kUkg7xJE3hifJP23fbj/mP/Gb7Pv+S3+Tftx/yn/nX/Nuvz0HLVcnX&#10;9sRYrBdORZ1vJkGvedyddmrjVr9XazXHzVq/1RvXgm6jN243RqPOk9Zb5Nt3Xs7fX2Vm4FLAB3PH&#10;i+xcgxFKBo4YYx3rFP+BLW/tnm5TPR3GZ6DsdDp1+BGPwV2/20apDLZzz7SxT7lKPTyERENvuGLo&#10;EnIp8tqZYDSppokQrj+ERIVRIolQ5wRsUD4R2ltSaC3KGJc2cHhikT5XUaHvtm/zcD2NLo6CPTQg&#10;BCM4MoqaXfV2IziGEvIFj+GJoMqGC1AB3Y9t5jTihRoj7yioPFxoB4jIMRRTYRfJV5Z/Yhf0lPbo&#10;yt1sVc71vyVWOFceLrKStnJOE6n0QwACGC0jF/Y7kgpqkCW7nq1d+zbREjUzFW2gpbUqZt1kbJrA&#10;g59QY8+phuGGJoGFZc/gEwu1CokqT8SbK/36IT3aw8zBLfFWsCxCYl4tqObEE88kTGM/aLVwuzih&#10;1e42QND7N7P9G7lIJwqaJoDVmDF3RHsrdsdYq/QK9toIo8IVlQxih4RZvRMmtlhisBkZH42cGWyU&#10;jNoTeZExBEeesaEv11dUZ2XXWxiYU7VbLHRwp/kLW/SUarSwKk7cZNzyWr4AbCPXSuXmxHW3Lzur&#10;2/0+/A0AAP//AwBQSwMEFAAGAAgAAAAhALTXpgvjAAAADAEAAA8AAABkcnMvZG93bnJldi54bWxM&#10;j8tOwzAQRfdI/QdrkNi1Th/pI8SpChKsUKUWkLp04yFJicchdpvQr2dYwW5Gc3XnnHTd21pcsPWV&#10;IwXjUQQCKXemokLB2+vTcAnCB01G145QwTd6WGeDm1QnxnW0w8s+FIJLyCdaQRlCk0jp8xKt9iPX&#10;IPHtw7VWB17bQppWd1xuazmJorm0uiL+UOoGH0vMP/dnq4Denx8O26gL181BzrDHK718nZS6u+03&#10;9yAC9uEvDL/4jA4ZMx3dmYwXtYLhImaXwMNqORuD4MhqMWWbo4I4nkxBZqn8L5H9AAAA//8DAFBL&#10;AQItABQABgAIAAAAIQC2gziS/gAAAOEBAAATAAAAAAAAAAAAAAAAAAAAAABbQ29udGVudF9UeXBl&#10;c10ueG1sUEsBAi0AFAAGAAgAAAAhADj9If/WAAAAlAEAAAsAAAAAAAAAAAAAAAAALwEAAF9yZWxz&#10;Ly5yZWxzUEsBAi0AFAAGAAgAAAAhAKzAUvYJAwAAJwYAAA4AAAAAAAAAAAAAAAAALgIAAGRycy9l&#10;Mm9Eb2MueG1sUEsBAi0AFAAGAAgAAAAhALTXpgvjAAAADAEAAA8AAAAAAAAAAAAAAAAAYwUAAGRy&#10;cy9kb3ducmV2LnhtbFBLBQYAAAAABAAEAPMAAABzBgAAAAA=&#10;" filled="f" strokecolor="#2f5496 [2404]" strokeweight="1pt">
                <v:textbox>
                  <w:txbxContent>
                    <w:p w:rsidR="003E5AC0" w:rsidRPr="001C293B" w:rsidRDefault="003E5AC0" w:rsidP="003E5AC0">
                      <w:pPr>
                        <w:spacing w:line="360" w:lineRule="auto"/>
                      </w:pPr>
                      <w:r w:rsidRPr="001C293B"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847EF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proofErr w:type="spellEnd"/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</w:t>
      </w:r>
      <w:r w:rsidRPr="00B976F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Pr="00B976F3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en-US" w:eastAsia="ru-RU"/>
        </w:rPr>
        <w:t>inc-menu</w:t>
      </w:r>
      <w:r w:rsidRPr="00B976F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.html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3E5AC0" w:rsidRPr="00B976F3" w:rsidTr="003E5AC0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AC0" w:rsidRPr="00C04626" w:rsidRDefault="003E5AC0" w:rsidP="003E5A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="menu"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847EF5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847EF5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="/"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Главная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847EF5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847EF5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="/about/"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О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нас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hr</w:t>
            </w:r>
            <w:proofErr w:type="spellEnd"/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3E5AC0" w:rsidRDefault="003E5AC0" w:rsidP="003E5A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E5AC0" w:rsidRPr="001E2E62" w:rsidRDefault="003E5AC0" w:rsidP="003E5AC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7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proofErr w:type="spellEnd"/>
      <w:r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Pr="00B976F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Pr="00B976F3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en-US" w:eastAsia="ru-RU"/>
        </w:rPr>
        <w:t>inc-style</w:t>
      </w:r>
      <w:r w:rsidRPr="00B976F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.html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3E5AC0" w:rsidRPr="003E5AC0" w:rsidTr="003E5AC0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AC0" w:rsidRPr="003E5AC0" w:rsidRDefault="003E5AC0" w:rsidP="003E5A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proofErr w:type="gram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9A2772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style </w:t>
            </w:r>
            <w:r w:rsidRPr="009A2772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9A2772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="text/</w:t>
            </w:r>
            <w:proofErr w:type="spellStart"/>
            <w:r w:rsidRPr="009A2772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css</w:t>
            </w:r>
            <w:proofErr w:type="spellEnd"/>
            <w:r w:rsidRPr="009A2772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body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font-family: Arial, Verdana, sans-serif;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font-size: 90%;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color: #666;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background-color: #f8f8f8;}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li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593868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5824" behindDoc="1" locked="0" layoutInCell="1" allowOverlap="1" wp14:anchorId="5C617FF6" wp14:editId="2376EA2B">
                      <wp:simplePos x="0" y="0"/>
                      <wp:positionH relativeFrom="margin">
                        <wp:posOffset>-602697</wp:posOffset>
                      </wp:positionH>
                      <wp:positionV relativeFrom="paragraph">
                        <wp:posOffset>-531495</wp:posOffset>
                      </wp:positionV>
                      <wp:extent cx="6660000" cy="9756000"/>
                      <wp:effectExtent l="0" t="0" r="26670" b="17145"/>
                      <wp:wrapNone/>
                      <wp:docPr id="10" name="Прямоугольник 1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0000" cy="975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E5AC0" w:rsidRPr="001C293B" w:rsidRDefault="003E5AC0" w:rsidP="003E5AC0">
                                  <w:pPr>
                                    <w:spacing w:line="360" w:lineRule="auto"/>
                                  </w:pPr>
                                  <w:r w:rsidRPr="001C293B"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617FF6" id="_x0000_s1030" style="position:absolute;margin-left:-47.45pt;margin-top:-41.85pt;width:524.4pt;height:768.2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cV+CgMAACgGAAAOAAAAZHJzL2Uyb0RvYy54bWysVM1u00AQviPxDtbeU8ep86s6VZIShFTa&#10;ihb1vFmvG0vrXbO7+SkICYkrEo8A78AF8dMDT+C8ETNrxw1txQGRg7MzOzPfzDezc3C4zoS35Nqk&#10;SkYk2GsSj0um4lReReTlxbTRI56xVMZUKMkjcs0NORw+fnSwyge8peZKxFx7EESawSqPyNzafOD7&#10;hs15Rs2eyrmEy0TpjFoQ9ZUfa7qC6JnwW81mx18pHedaMW4MaI/KSzJ08ZOEM3uaJIZbT0QEcrPu&#10;q913hl9/eEAHV5rm85RVadB/yCKjqQTQOtQRtdRb6PReqCxlWhmV2D2mMl8lScq4qwGqCZp3qjmf&#10;05y7WoAck9c0mf8Xlp0sz7SXxtA7oEfSDHpUfNq823wsfhQ3m/fFl+Km+L75UPwsvhbffn0OQlcm&#10;X9tjY7FgOJWFvpkEvf2j7rTTGIf9XiPcH+83+mFv3Ai6rd643RqNOk/Ct0i477ycv7/KzcDlgB1z&#10;x/P8TIMRSgaOiLFOdIb/QJe3dr27rnuH+AyUnU6nCT/iMbjrd9soVWBb91wb+5SrzMNDRDQMhyuG&#10;LiGXMq+tCaJJNU2FcAMiJCqMEmmMOifghPKJ0N6SwmxRxri0gYsnFtlzFZf6bvs2DzfU6OIo2IkG&#10;hCCCI6Os2VVvrwVHKCFf8AR6BFW2HEAd6D62mdOYl2pE3lJQezhoFxAjJ1BMHbtMvrb8M3ZJT2WP&#10;rtw9rtq5+bfESufawyEraWvnLJVKPxRAAKMVcmm/JamkBlmy69nazW+IlqiZqfgaZlqr8rGbnE1T&#10;aPgxNfaManjdMCSwsewpfBKhVhFR1Yl4c6VfP6RHe3h0cEu8FWyLiJhXC6o58cQzCc+xH4Qhrhcn&#10;hO1uCwS9ezPbvZGLbKJgaALYjTlzR7S3YntMtMouYbGNEBWuqGSAHRFm9VaY2HKLwWpkfDRyZrBS&#10;cmqP5XnOMDjyjAN9sb6kOq+m3sKDOVHbzUIHd4a/tEVPqUYLq5LUvYxbXqsOwDpyo1StTtx3u7Kz&#10;ul3ww98AAAD//wMAUEsDBBQABgAIAAAAIQDqQSHU4QAAAAwBAAAPAAAAZHJzL2Rvd25yZXYueG1s&#10;TI9NT8JAEIbvJv6HzZB4gy1QhNZuCZrIyZiImnBcumNb7c7W7kILv97xpLf5ePLOM9l6sI04Yedr&#10;RwqmkwgEUuFMTaWCt9fH8QqED5qMbhyhgjN6WOfXV5lOjevpBU+7UAoOIZ9qBVUIbSqlLyq02k9c&#10;i8S7D9dZHbjtSmk63XO4beQsim6l1TXxhUq3+FBh8bU7WgX0vr3fP0d9uGz2MsYBL/T0/anUzWjY&#10;3IEIOIQ/GH71WR1ydjq4IxkvGgXjJE4Y5WI1X4JgIlnMeXJgNF7MliDzTP5/Iv8BAAD//wMAUEsB&#10;Ai0AFAAGAAgAAAAhALaDOJL+AAAA4QEAABMAAAAAAAAAAAAAAAAAAAAAAFtDb250ZW50X1R5cGVz&#10;XS54bWxQSwECLQAUAAYACAAAACEAOP0h/9YAAACUAQAACwAAAAAAAAAAAAAAAAAvAQAAX3JlbHMv&#10;LnJlbHNQSwECLQAUAAYACAAAACEAOa3FfgoDAAAoBgAADgAAAAAAAAAAAAAAAAAuAgAAZHJzL2Uy&#10;b0RvYy54bWxQSwECLQAUAAYACAAAACEA6kEh1OEAAAAMAQAADwAAAAAAAAAAAAAAAABkBQAAZHJz&#10;L2Rvd25yZXYueG1sUEsFBgAAAAAEAAQA8wAAAHIGAAAAAA==&#10;" filled="f" strokecolor="#2f5496 [2404]" strokeweight="1pt">
                      <v:textbox>
                        <w:txbxContent>
                          <w:p w:rsidR="003E5AC0" w:rsidRPr="001C293B" w:rsidRDefault="003E5AC0" w:rsidP="003E5AC0">
                            <w:pPr>
                              <w:spacing w:line="360" w:lineRule="auto"/>
                            </w:pPr>
                            <w:r w:rsidRPr="001C293B">
                              <w:tab/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       list-style-image: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("images/icon-plus.png");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line-height: 1.6em;}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table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border-spacing: 0px;}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th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, td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padding: 5px 30px 5px 10px;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border-spacing: 0px;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font-size: 90%;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margin: 0px;}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th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, td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text-align: left;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background-color: #e0e9f0;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border-top: 1px solid #f1f8fe;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border-bottom: 1px solid #cbd2d8;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border-right: 1px solid #cbd2d8;}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tr.head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th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color: #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fff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background-color: #90b4d6;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border-bottom: 2px solid #547ca0;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border-right: 1px solid #749abe;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border-top: 1px solid #90b4d6;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text-align: center;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text-shadow: -1px -1px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1px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#666666;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letter-spacing: 0.15em;}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td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text-shadow: 1px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1px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1px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#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ffffff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tr.even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td,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tr.even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th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background-color: #e8eff5;}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tr.head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th:first-child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-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webkit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-border-top-left-radius: 5px;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-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moz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-border-radius-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topleft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: 5px;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border-top-left-radius: 5px;}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tr.head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th:last-child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-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webkit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-border-top-right-radius: 5px;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-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moz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-border-radius-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topright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: 5px;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border-top-right-radius: 5px;}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fieldset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width: 310px;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margin-top: 20px;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border: 1px solid #d6d6d6;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background-color: #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ffffff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line-height: 1.6em;}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legend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font-style: italic;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color: #666666;}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input[type="text"]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width: 120px;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border: 1px solid #d6d6d6;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padding: 2px;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outline: none;}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input[type="text"]:focus,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input[type="text"]:hover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background-color: #d0e2f0;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border: 1px solid #999999;}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input[type="submit"]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border: 1px solid #006633;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background-color: #009966;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color: #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ffffff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border-radius: 5px;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padding: 5px;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margin-top: 10px;}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input[type="submit"]:hover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border: 1px solid #006633;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background-color: #00CC33;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color: #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ffffff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cursor: pointer;}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.title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float: left;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width: 160px;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clear: left;}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.submit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width: 310px;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text-align: right;}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.menu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/*float: right;*/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position: relative;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height: 50px;}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.menu li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/*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Меню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сайта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а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Для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всех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ссылок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меню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задать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определённый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стиль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(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Цвет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текста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размер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шрифта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начертание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шрифта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и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т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.)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gram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b</w:t>
            </w:r>
            <w:proofErr w:type="gram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Убрать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маркеры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списка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*/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font-style: italic;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font-size: 20px;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list-style-type: none;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/* li -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блочный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элемент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стоятся</w:t>
            </w:r>
            <w:proofErr w:type="spellEnd"/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столбик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сделаем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их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все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строку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*/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display: inline-block;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width: 150px;}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.menu li a {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/*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цвет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ссылок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в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меню</w:t>
            </w:r>
            <w:r w:rsidRPr="009A2772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5AC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*/</w:t>
            </w:r>
            <w:r w:rsidRPr="003E5AC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color: #8B00FF;</w:t>
            </w:r>
            <w:r w:rsidRPr="003E5AC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font-size: 30px;}</w:t>
            </w:r>
            <w:r w:rsidRPr="003E5AC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content{</w:t>
            </w:r>
            <w:r w:rsidRPr="003E5AC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position: relative;}</w:t>
            </w:r>
            <w:r w:rsidRPr="003E5AC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5AC0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3E5AC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style</w:t>
            </w:r>
            <w:r w:rsidRPr="003E5AC0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1C293B" w:rsidRPr="003E5AC0" w:rsidRDefault="003E5AC0" w:rsidP="00191A26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93868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26DA8CF1" wp14:editId="295DBF50">
                <wp:simplePos x="0" y="0"/>
                <wp:positionH relativeFrom="margin">
                  <wp:align>center</wp:align>
                </wp:positionH>
                <wp:positionV relativeFrom="paragraph">
                  <wp:posOffset>-6694419</wp:posOffset>
                </wp:positionV>
                <wp:extent cx="6660000" cy="9756000"/>
                <wp:effectExtent l="0" t="0" r="26670" b="17145"/>
                <wp:wrapNone/>
                <wp:docPr id="11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5AC0" w:rsidRPr="001C293B" w:rsidRDefault="003E5AC0" w:rsidP="003E5AC0">
                            <w:pPr>
                              <w:spacing w:line="360" w:lineRule="auto"/>
                            </w:pPr>
                            <w:r w:rsidRPr="001C293B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8CF1" id="_x0000_s1031" style="position:absolute;left:0;text-align:left;margin-left:0;margin-top:-527.1pt;width:524.4pt;height:768.2pt;z-index:-251588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bKMCAMAACgGAAAOAAAAZHJzL2Uyb0RvYy54bWysVEtv00AQviPxH6y9p45T56k6VZIShFTa&#10;ihb1vFmvG0vrXbO7eRSEhMQViZ8A/4EL4tEDv8D5R8ysHTe0FQdEDs7M7Dy/eRwcrjPhLbk2qZIR&#10;CfaaxOOSqTiVVxF5eTFt9IhnLJUxFUryiFxzQw6Hjx8drPIBb6m5EjHXHjiRZrDKIzK3Nh/4vmFz&#10;nlGzp3Iu4TFROqMWWH3lx5quwHsm/Faz2fFXSse5VowbA9Kj8pEMnf8k4cyeJonh1hMRgdys+2r3&#10;neHXHx7QwZWm+TxlVRr0H7LIaCohaO3qiFrqLXR6z1WWMq2MSuweU5mvkiRl3NUA1QTNO9Wcz2nO&#10;XS0AjslrmMz/c8tOlmfaS2PoXUA8STPoUfFp827zsfhR3GzeF1+Km+L75kPxs/hafPv1OQhdmXxt&#10;j43FgoEqC30zCXr7R91ppzEO+71GuD/eb/TD3rgRdFu9cbs1GnWehG8RcN9ZOXt/lZuBywE75sjz&#10;/EyDEnIGSIyxTnSG/wCXt3a9u657h/EZCDudThN+xGPw1u+2kauCbc1zbexTrjIPiYhoGA5XDF1C&#10;LmVeWxWMJtU0FcINiJAoMEqkMcocgxPKJ0J7SwqzRRnj0gbOn1hkz1Vcyrvt2zzcUKOJg2DHGwCC&#10;ERwYZc2uenstOIYS8gVPoEdQZcsFqB3dj23mNOalGCNvIagtXGjnED0nUEztu0y+1vzTdwlPpY+m&#10;3C1Xbdz8W2KlcW3hIitpa+MslUo/5EAAolXkUn8LUgkNomTXs7Wb3zZqomSm4muYaa3KZTc5m6bQ&#10;8GNq7BnVsN0wJHCx7Cl8EqFWEVEVRby50q8fkqM+LB28Em8F1yIi5tWCak488UzCOvaDMMTz4piw&#10;3W0Bo3dfZrsvcpFNFAwNbBxk50jUt2JLJlpll3DYRhgVnqhkEDsizOotM7HlFYPTyPho5NTgpOTU&#10;HsvznKFzxBkH+mJ9SXVeTb2FhTlR28tCB3eGv9RFS6lGC6uS1G3GLa5VB+AcuVGqTifeu13ead0e&#10;+OFvAAAA//8DAFBLAwQUAAYACAAAACEApRRLoeAAAAALAQAADwAAAGRycy9kb3ducmV2LnhtbEyP&#10;QUvDQBCF74L/YRnBW7vbECXETEoV9CSCrUKP2+w0Sc3Oxuy2if31bk96HObx3vcVy8l24kSDbx0j&#10;LOYKBHHlTMs1wsfmeZaB8EGz0Z1jQvghD8vy+qrQuXEjv9NpHWoRS9jnGqEJoc+l9FVDVvu564nj&#10;b+8Gq0M8h1qaQY+x3HYyUepeWt1yXGh0T08NVV/ro0Xgz5fH7Zsaw3m1lSlNdObX7wPi7c20egAR&#10;aAp/YbjgR3QoI9POHdl40SFEkYAwW6i7NAFxCag0izI7hDRLEpBlIf87lL8AAAD//wMAUEsBAi0A&#10;FAAGAAgAAAAhALaDOJL+AAAA4QEAABMAAAAAAAAAAAAAAAAAAAAAAFtDb250ZW50X1R5cGVzXS54&#10;bWxQSwECLQAUAAYACAAAACEAOP0h/9YAAACUAQAACwAAAAAAAAAAAAAAAAAvAQAAX3JlbHMvLnJl&#10;bHNQSwECLQAUAAYACAAAACEAdi2yjAgDAAAoBgAADgAAAAAAAAAAAAAAAAAuAgAAZHJzL2Uyb0Rv&#10;Yy54bWxQSwECLQAUAAYACAAAACEApRRLoeAAAAALAQAADwAAAAAAAAAAAAAAAABiBQAAZHJzL2Rv&#10;d25yZXYueG1sUEsFBgAAAAAEAAQA8wAAAG8GAAAAAA==&#10;" filled="f" strokecolor="#2f5496 [2404]" strokeweight="1pt">
                <v:textbox>
                  <w:txbxContent>
                    <w:p w:rsidR="003E5AC0" w:rsidRPr="001C293B" w:rsidRDefault="003E5AC0" w:rsidP="003E5AC0">
                      <w:pPr>
                        <w:spacing w:line="360" w:lineRule="auto"/>
                      </w:pPr>
                      <w:r w:rsidRPr="001C293B"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65112" w:rsidRPr="00147295" w:rsidRDefault="00165112" w:rsidP="00706D60">
      <w:pPr>
        <w:pStyle w:val="1"/>
        <w:rPr>
          <w:noProof/>
        </w:rPr>
        <w:sectPr w:rsidR="00165112" w:rsidRPr="00147295" w:rsidSect="00E65EE1">
          <w:footerReference w:type="default" r:id="rId12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12AE" w:rsidRPr="00147295" w:rsidRDefault="00C232DF" w:rsidP="00706D60">
      <w:pPr>
        <w:pStyle w:val="1"/>
        <w:rPr>
          <w:noProof/>
        </w:rPr>
      </w:pPr>
      <w:bookmarkStart w:id="2" w:name="_Toc71813733"/>
      <w:bookmarkStart w:id="3" w:name="_Toc71818554"/>
      <w:bookmarkStart w:id="4" w:name="_Toc75778297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79ED215" wp14:editId="42EE389C">
                <wp:simplePos x="0" y="0"/>
                <wp:positionH relativeFrom="page">
                  <wp:posOffset>437156</wp:posOffset>
                </wp:positionH>
                <wp:positionV relativeFrom="paragraph">
                  <wp:posOffset>-460486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ED215" id="Прямоугольник 64" o:spid="_x0000_s1032" style="position:absolute;left:0;text-align:left;margin-left:34.4pt;margin-top:-36.25pt;width:524.4pt;height:768.2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1y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F+3rLJ1mJuMNtLSWxawbRScpPPg5MXZK&#10;NAw3NAksLHsJn4TLVYRlecJoLvXbx/TOHmYObjFawbKIsHmzIJphxF8ImMZeIwzddvFC2Oo0QdCH&#10;N7PDG7HIxhKapgGrUVF/dPaW746JltkN7LWhiwpXRFCIHWFq9U4Y22KJwWakbDj0ZrBRFLHn4kpR&#10;B+54dg19vb4hWpVdb2FgLuRusZD+veYvbJ2nkMOFlUnqJ2PPa/kCsI18K5Wb0627Q9lb7ff74DcA&#10;AAD//wMAUEsDBBQABgAIAAAAIQDDcSKu4gAAAAwBAAAPAAAAZHJzL2Rvd25yZXYueG1sTI9BT8JA&#10;EIXvJvyHzZB4g20RC5ZuCZroyZiImnBcukNb7c7W7kIrv97hpLd5mZf3vpetB9uIE3a+dqQgnkYg&#10;kApnaioVvL89TpYgfNBkdOMIFfygh3U+usp0alxPr3jahlJwCPlUK6hCaFMpfVGh1X7qWiT+HVxn&#10;dWDZldJ0uudw28hZFCXS6pq4odItPlRYfG2PVgF9PN3vXqI+nDc7OccBz/T8/anU9XjYrEAEHMKf&#10;GS74jA45M+3dkYwXjYJkyeRBwWQxuwVxMcTxIgGx52ue3NyBzDP5f0T+CwAA//8DAFBLAQItABQA&#10;BgAIAAAAIQC2gziS/gAAAOEBAAATAAAAAAAAAAAAAAAAAAAAAABbQ29udGVudF9UeXBlc10ueG1s&#10;UEsBAi0AFAAGAAgAAAAhADj9If/WAAAAlAEAAAsAAAAAAAAAAAAAAAAALwEAAF9yZWxzLy5yZWxz&#10;UEsBAi0AFAAGAAgAAAAhAIq0DXIEAwAAJwYAAA4AAAAAAAAAAAAAAAAALgIAAGRycy9lMm9Eb2Mu&#10;eG1sUEsBAi0AFAAGAAgAAAAhAMNxIq7iAAAADAEAAA8AAAAAAAAAAAAAAAAAXgUAAGRycy9kb3du&#10;cmV2LnhtbFBLBQYAAAAABAAEAPMAAABtBgAAAAA=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End w:id="2"/>
      <w:bookmarkEnd w:id="3"/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47FE8F5D" wp14:editId="0BCEC2B2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noProof/>
          </w:rPr>
          <w:id w:val="-1869754164"/>
          <w:placeholder>
            <w:docPart w:val="592669FCF1CD4C9D8BBF90FE76914E01"/>
          </w:placeholder>
          <w:temporary/>
          <w:showingPlcHdr/>
          <w15:appearance w15:val="hidden"/>
        </w:sdtPr>
        <w:sdtEndPr/>
        <w:sdtContent>
          <w:r w:rsidR="00706D60" w:rsidRPr="00CE1E92">
            <w:rPr>
              <w:noProof/>
              <w:lang w:bidi="ru-RU"/>
            </w:rPr>
            <w:t>Заключение</w:t>
          </w:r>
        </w:sdtContent>
      </w:sdt>
      <w:bookmarkEnd w:id="4"/>
    </w:p>
    <w:p w:rsidR="00576B76" w:rsidRPr="00147295" w:rsidRDefault="00576B76" w:rsidP="00706D60">
      <w:pPr>
        <w:rPr>
          <w:noProof/>
        </w:rPr>
      </w:pPr>
    </w:p>
    <w:p w:rsidR="00E95505" w:rsidRPr="00764740" w:rsidRDefault="00F808BF" w:rsidP="00E95505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По итогам третьего урока мы научили наш фреймворк осуществлять рендеринг шаблонов более изящно за счет подхода наследования шаблонов и подключения подшаблонов</w:t>
      </w:r>
      <w:r w:rsidR="00764740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873804" w:rsidRPr="00966747" w:rsidRDefault="00873804" w:rsidP="00706D60">
      <w:pPr>
        <w:rPr>
          <w:noProof/>
        </w:rPr>
      </w:pPr>
    </w:p>
    <w:bookmarkStart w:id="5" w:name="_Toc75778298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5E640A" w:rsidRDefault="00706D60" w:rsidP="00706D60">
          <w:pPr>
            <w:pStyle w:val="21"/>
            <w:rPr>
              <w:noProof/>
              <w:lang w:val="en-US"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5" w:displacedByCustomXml="prev"/>
    <w:p w:rsidR="00966747" w:rsidRDefault="00F808BF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Наследование шаблонов позволяет избегать дублирования кода. Мы можем построить некоторый базовый шаблон, куда разместить общие для всех страниц компоненты и расширить базовый шаблон в дочерних за счет дополнительных уникальных компонентов.</w:t>
      </w:r>
    </w:p>
    <w:p w:rsidR="00F808BF" w:rsidRDefault="00F808BF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Использование подшабонов позволяет «встраивать» в нужные области веб-страниц блоки контента, например, меню, изображения и т.д. Это также позволяет «разгрузить» шаблон, сделать его использование и настройку более удобными.</w:t>
      </w: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5B64206C" wp14:editId="2B3CAA46">
                <wp:simplePos x="0" y="0"/>
                <wp:positionH relativeFrom="margin">
                  <wp:align>center</wp:align>
                </wp:positionH>
                <wp:positionV relativeFrom="paragraph">
                  <wp:posOffset>-459187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1FF2" w:rsidRPr="00F00819" w:rsidRDefault="00701FF2" w:rsidP="00701FF2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4206C" id="Прямоугольник 12" o:spid="_x0000_s1033" style="position:absolute;left:0;text-align:left;margin-left:0;margin-top:-36.15pt;width:524.4pt;height:768.2pt;z-index:-251585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UiAwMAACcGAAAOAAAAZHJzL2Uyb0RvYy54bWysVM1uEzEQviPxDpbv6SZp/tVNlaQEIZW2&#10;okU9O15vs5LXXmznpyAkJK5IPAIPwQXx02fYvBEz3s0mtBUHRA4bz3jmm5lvxnN0vE4lWQpjE61C&#10;2jioUyIU11GibkL6+mpa61FiHVMRk1qJkN4KS4+HT58crbKBaOq5lpEwBECUHayykM6dywZBYPlc&#10;pMwe6EwouIy1SZkD0dwEkWErQE9l0KzXO8FKmygzmgtrQXtSXNKhx49jwd15HFvhiAwp5Ob81/jv&#10;DL/B8IgNbgzL5gkv02D/kEXKEgVBK6gT5hhZmOQBVJpwo62O3QHXaaDjOOHC1wDVNOr3qrmcs0z4&#10;WoAcm1U02f8Hy8+WF4YkEfSuSYliKfQo/7L5sPmc/8zvNh/zr/ld/mPzKf+Vf8u/EzDCKsXanVpX&#10;noo6300avcOT7rRTG7f6vVrrcHxY67d641qj2+yN283RqPOs9R75Dnb+wSqzA58CNswfL7MLA0Yo&#10;WThijHVsUvwHtsjat+62ah1kQjgoO51OHX6UcLjrd9solcG27pmx7rnQKcFDSA3Mhi+GLaGWIq+t&#10;CUZTeppI6edDKlRYLZMIdV7AARUTaciSwWgxzoVyDY8nF+lLHRX6bnuXh59pdPEU7KEBIRjBk1HU&#10;7Kt3t1JgKKleiRhaBFUW7FdAD2PbOYtEocbIWwoqDx/aAyJyDMVU2EXyleWf2AU9pT26Cv+2Kue6&#10;r/yvzpWHj6yVq5zTRGnzGIAERsvIhf2WpIIaZMmtZ2s/vl20RM1MR7cw0kYXb91mfJpAw0+ZdRfM&#10;wOOGIYGF5c7hE0u9CqkuT5TMtXn7mB7t4c3BLSUrWBYhtW8WzAhK5AsFr7HfaLVwu3ih1e42QTD7&#10;N7P9G7VIJxqGpgGrMeP+iPZObo+x0ek17LURRoUrpjjEDil3ZitMXLHEYDNyMRp5M9goGXOn6jLj&#10;CI4840Bfra+Zycqpd/BgzvR2sbDBveEvbNFT6dHC6TjxL2PHa9kB2EZ+lMrNietuX/ZWu/0+/A0A&#10;AP//AwBQSwMEFAAGAAgAAAAhAG7ZDs7gAAAACgEAAA8AAABkcnMvZG93bnJldi54bWxMj8FOwkAQ&#10;hu8mvMNmSLzBLtggqd0SMNGTMRE04bh0x7bSna3dhVae3uGkt5n8k3++L1sNrhFn7ELtScNsqkAg&#10;Fd7WVGp43z1NliBCNGRN4wk1/GCAVT66yUxqfU9veN7GUnAJhdRoqGJsUylDUaEzYepbJM4+fedM&#10;5LUrpe1Mz+WukXOlFtKZmvhDZVp8rLA4bk9OA308b/avqo+X9V4mOOCFXr6/tL4dD+sHEBGH+HcM&#10;V3xGh5yZDv5ENohGA4tEDZP7+R2Ia6ySJasceEoWyQxknsn/CvkvAAAA//8DAFBLAQItABQABgAI&#10;AAAAIQC2gziS/gAAAOEBAAATAAAAAAAAAAAAAAAAAAAAAABbQ29udGVudF9UeXBlc10ueG1sUEsB&#10;Ai0AFAAGAAgAAAAhADj9If/WAAAAlAEAAAsAAAAAAAAAAAAAAAAALwEAAF9yZWxzLy5yZWxzUEsB&#10;Ai0AFAAGAAgAAAAhANlWVSIDAwAAJwYAAA4AAAAAAAAAAAAAAAAALgIAAGRycy9lMm9Eb2MueG1s&#10;UEsBAi0AFAAGAAgAAAAhAG7ZDs7gAAAACgEAAA8AAAAAAAAAAAAAAAAAXQUAAGRycy9kb3ducmV2&#10;LnhtbFBLBQYAAAAABAAEAPMAAABqBgAAAAA=&#10;" filled="f" strokecolor="#2f5496 [2404]" strokeweight="1pt">
                <v:textbox>
                  <w:txbxContent>
                    <w:p w:rsidR="00701FF2" w:rsidRPr="00F00819" w:rsidRDefault="00701FF2" w:rsidP="00701FF2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предложенного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Pr="00BB19D4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>фреймворка и создаваемого на его основе веб-приложения приведена на рис. 1.</w:t>
      </w:r>
    </w:p>
    <w:p w:rsidR="00701FF2" w:rsidRPr="00BB19D4" w:rsidRDefault="00701FF2" w:rsidP="00701FF2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2899</wp:posOffset>
            </wp:positionV>
            <wp:extent cx="5725160" cy="4850130"/>
            <wp:effectExtent l="19050" t="19050" r="27940" b="26670"/>
            <wp:wrapTight wrapText="bothSides">
              <wp:wrapPolygon edited="0">
                <wp:start x="-72" y="-85"/>
                <wp:lineTo x="-72" y="21634"/>
                <wp:lineTo x="21634" y="21634"/>
                <wp:lineTo x="21634" y="-85"/>
                <wp:lineTo x="-72" y="-85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50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t xml:space="preserve">Рис. 1. </w:t>
      </w:r>
      <w:r w:rsidR="00D860D0">
        <w:rPr>
          <w:rFonts w:ascii="Times New Roman" w:hAnsi="Times New Roman" w:cs="Times New Roman"/>
          <w:noProof/>
          <w:sz w:val="26"/>
          <w:szCs w:val="26"/>
        </w:rPr>
        <w:t>С</w:t>
      </w:r>
      <w:r>
        <w:rPr>
          <w:rFonts w:ascii="Times New Roman" w:hAnsi="Times New Roman" w:cs="Times New Roman"/>
          <w:noProof/>
          <w:sz w:val="26"/>
          <w:szCs w:val="26"/>
        </w:rPr>
        <w:t>тр</w:t>
      </w:r>
      <w:r w:rsidR="00CA0BED">
        <w:rPr>
          <w:rFonts w:ascii="Times New Roman" w:hAnsi="Times New Roman" w:cs="Times New Roman"/>
          <w:noProof/>
          <w:sz w:val="26"/>
          <w:szCs w:val="26"/>
        </w:rPr>
        <w:t>у</w:t>
      </w:r>
      <w:r>
        <w:rPr>
          <w:rFonts w:ascii="Times New Roman" w:hAnsi="Times New Roman" w:cs="Times New Roman"/>
          <w:noProof/>
          <w:sz w:val="26"/>
          <w:szCs w:val="26"/>
        </w:rPr>
        <w:t>ктура проекта (фреймворк + веб-приложение)</w:t>
      </w:r>
    </w:p>
    <w:p w:rsidR="00701FF2" w:rsidRPr="0091777D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91777D" w:rsidRPr="0091777D" w:rsidRDefault="0091777D" w:rsidP="00F808BF">
      <w:pPr>
        <w:pStyle w:val="a0"/>
        <w:numPr>
          <w:ilvl w:val="0"/>
          <w:numId w:val="0"/>
        </w:numPr>
        <w:spacing w:line="360" w:lineRule="auto"/>
        <w:ind w:left="720"/>
        <w:rPr>
          <w:rFonts w:ascii="Times New Roman" w:hAnsi="Times New Roman" w:cs="Times New Roman"/>
          <w:noProof/>
          <w:sz w:val="26"/>
          <w:szCs w:val="26"/>
        </w:rPr>
      </w:pPr>
    </w:p>
    <w:sectPr w:rsidR="0091777D" w:rsidRPr="0091777D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7757F2">
          <w:rPr>
            <w:noProof/>
            <w:lang w:bidi="ru-RU"/>
          </w:rPr>
          <w:t>2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14DDC"/>
    <w:rsid w:val="00020FC9"/>
    <w:rsid w:val="000411DF"/>
    <w:rsid w:val="000433F6"/>
    <w:rsid w:val="00043AE0"/>
    <w:rsid w:val="00054B1A"/>
    <w:rsid w:val="0008174B"/>
    <w:rsid w:val="00092BE7"/>
    <w:rsid w:val="00096774"/>
    <w:rsid w:val="000A20BE"/>
    <w:rsid w:val="000A3FA6"/>
    <w:rsid w:val="000A44F4"/>
    <w:rsid w:val="000B5E2F"/>
    <w:rsid w:val="000C4789"/>
    <w:rsid w:val="000C5679"/>
    <w:rsid w:val="000F5CE0"/>
    <w:rsid w:val="0010017E"/>
    <w:rsid w:val="00104CC6"/>
    <w:rsid w:val="00117083"/>
    <w:rsid w:val="00125A16"/>
    <w:rsid w:val="00133360"/>
    <w:rsid w:val="00136DDD"/>
    <w:rsid w:val="00143E97"/>
    <w:rsid w:val="00147295"/>
    <w:rsid w:val="00165112"/>
    <w:rsid w:val="00180DC3"/>
    <w:rsid w:val="00184A71"/>
    <w:rsid w:val="00191A26"/>
    <w:rsid w:val="001A0417"/>
    <w:rsid w:val="001A70F2"/>
    <w:rsid w:val="001C293B"/>
    <w:rsid w:val="001D6DFE"/>
    <w:rsid w:val="001D7D30"/>
    <w:rsid w:val="001E61E5"/>
    <w:rsid w:val="00220079"/>
    <w:rsid w:val="0022046C"/>
    <w:rsid w:val="00232B87"/>
    <w:rsid w:val="002437EF"/>
    <w:rsid w:val="00255091"/>
    <w:rsid w:val="002974C8"/>
    <w:rsid w:val="002A5323"/>
    <w:rsid w:val="002B5D98"/>
    <w:rsid w:val="002C0B57"/>
    <w:rsid w:val="002C5772"/>
    <w:rsid w:val="002E47E0"/>
    <w:rsid w:val="0030498E"/>
    <w:rsid w:val="003161E7"/>
    <w:rsid w:val="00327EAB"/>
    <w:rsid w:val="0034423D"/>
    <w:rsid w:val="00390B74"/>
    <w:rsid w:val="003B3954"/>
    <w:rsid w:val="003E5AC0"/>
    <w:rsid w:val="00414989"/>
    <w:rsid w:val="00416074"/>
    <w:rsid w:val="00444828"/>
    <w:rsid w:val="00450AE2"/>
    <w:rsid w:val="004547B1"/>
    <w:rsid w:val="004604EF"/>
    <w:rsid w:val="00464756"/>
    <w:rsid w:val="00467CEB"/>
    <w:rsid w:val="00495972"/>
    <w:rsid w:val="00497899"/>
    <w:rsid w:val="004A6C7E"/>
    <w:rsid w:val="004B624E"/>
    <w:rsid w:val="004F392D"/>
    <w:rsid w:val="00503AD7"/>
    <w:rsid w:val="00542F7A"/>
    <w:rsid w:val="0055359D"/>
    <w:rsid w:val="00564BC4"/>
    <w:rsid w:val="00576B76"/>
    <w:rsid w:val="0058291D"/>
    <w:rsid w:val="00586D8C"/>
    <w:rsid w:val="00593868"/>
    <w:rsid w:val="005C1636"/>
    <w:rsid w:val="005D217A"/>
    <w:rsid w:val="005D48DA"/>
    <w:rsid w:val="005E2BE2"/>
    <w:rsid w:val="005E640A"/>
    <w:rsid w:val="005F1695"/>
    <w:rsid w:val="005F7465"/>
    <w:rsid w:val="006133C6"/>
    <w:rsid w:val="00634296"/>
    <w:rsid w:val="006512AE"/>
    <w:rsid w:val="006530C8"/>
    <w:rsid w:val="00656438"/>
    <w:rsid w:val="006778E3"/>
    <w:rsid w:val="006B6867"/>
    <w:rsid w:val="006C4B84"/>
    <w:rsid w:val="006D3FD3"/>
    <w:rsid w:val="006D6A7F"/>
    <w:rsid w:val="00701FF2"/>
    <w:rsid w:val="0070206E"/>
    <w:rsid w:val="00706D60"/>
    <w:rsid w:val="00710767"/>
    <w:rsid w:val="00710E9A"/>
    <w:rsid w:val="00731EC4"/>
    <w:rsid w:val="0073372F"/>
    <w:rsid w:val="00764740"/>
    <w:rsid w:val="00770D3B"/>
    <w:rsid w:val="007726E8"/>
    <w:rsid w:val="007757F2"/>
    <w:rsid w:val="00775976"/>
    <w:rsid w:val="007A3AE0"/>
    <w:rsid w:val="007C12DC"/>
    <w:rsid w:val="007E363C"/>
    <w:rsid w:val="007E5827"/>
    <w:rsid w:val="00811928"/>
    <w:rsid w:val="008327CF"/>
    <w:rsid w:val="008538DE"/>
    <w:rsid w:val="00857EDC"/>
    <w:rsid w:val="00866B2E"/>
    <w:rsid w:val="00867CCF"/>
    <w:rsid w:val="00873804"/>
    <w:rsid w:val="00875493"/>
    <w:rsid w:val="008805CE"/>
    <w:rsid w:val="00893712"/>
    <w:rsid w:val="008B678D"/>
    <w:rsid w:val="008D5A54"/>
    <w:rsid w:val="008E1AE6"/>
    <w:rsid w:val="008E4CD9"/>
    <w:rsid w:val="008E68A6"/>
    <w:rsid w:val="008F6A55"/>
    <w:rsid w:val="009151C9"/>
    <w:rsid w:val="0091777D"/>
    <w:rsid w:val="0095348F"/>
    <w:rsid w:val="00966747"/>
    <w:rsid w:val="0096777A"/>
    <w:rsid w:val="0097024E"/>
    <w:rsid w:val="00974552"/>
    <w:rsid w:val="009A4A40"/>
    <w:rsid w:val="009A64D3"/>
    <w:rsid w:val="009B24E6"/>
    <w:rsid w:val="009B658F"/>
    <w:rsid w:val="009C36C5"/>
    <w:rsid w:val="009C7A40"/>
    <w:rsid w:val="009D2CE3"/>
    <w:rsid w:val="009D5081"/>
    <w:rsid w:val="009F4024"/>
    <w:rsid w:val="00A47318"/>
    <w:rsid w:val="00A518CA"/>
    <w:rsid w:val="00A8445B"/>
    <w:rsid w:val="00AD67DA"/>
    <w:rsid w:val="00AE14D5"/>
    <w:rsid w:val="00AE6642"/>
    <w:rsid w:val="00B15098"/>
    <w:rsid w:val="00B2762F"/>
    <w:rsid w:val="00B50A20"/>
    <w:rsid w:val="00B6557F"/>
    <w:rsid w:val="00B67BAE"/>
    <w:rsid w:val="00B73C61"/>
    <w:rsid w:val="00B76F3A"/>
    <w:rsid w:val="00B9702E"/>
    <w:rsid w:val="00B976F3"/>
    <w:rsid w:val="00BA4112"/>
    <w:rsid w:val="00BA42F3"/>
    <w:rsid w:val="00BD3DBA"/>
    <w:rsid w:val="00BD7F72"/>
    <w:rsid w:val="00C03BCD"/>
    <w:rsid w:val="00C13838"/>
    <w:rsid w:val="00C232DF"/>
    <w:rsid w:val="00C47447"/>
    <w:rsid w:val="00C6701C"/>
    <w:rsid w:val="00C7287A"/>
    <w:rsid w:val="00C85251"/>
    <w:rsid w:val="00C8545C"/>
    <w:rsid w:val="00CA0BED"/>
    <w:rsid w:val="00CA722F"/>
    <w:rsid w:val="00CC691B"/>
    <w:rsid w:val="00CD0460"/>
    <w:rsid w:val="00CE021A"/>
    <w:rsid w:val="00CE1E92"/>
    <w:rsid w:val="00D03520"/>
    <w:rsid w:val="00D13197"/>
    <w:rsid w:val="00D25B00"/>
    <w:rsid w:val="00D26120"/>
    <w:rsid w:val="00D422E2"/>
    <w:rsid w:val="00D52E8C"/>
    <w:rsid w:val="00D860D0"/>
    <w:rsid w:val="00D92464"/>
    <w:rsid w:val="00DA25BD"/>
    <w:rsid w:val="00DA5554"/>
    <w:rsid w:val="00DA6894"/>
    <w:rsid w:val="00DC487D"/>
    <w:rsid w:val="00DC4D14"/>
    <w:rsid w:val="00DD29E4"/>
    <w:rsid w:val="00DD49CB"/>
    <w:rsid w:val="00E143FB"/>
    <w:rsid w:val="00E235E0"/>
    <w:rsid w:val="00E4321D"/>
    <w:rsid w:val="00E541C4"/>
    <w:rsid w:val="00E55C29"/>
    <w:rsid w:val="00E653C0"/>
    <w:rsid w:val="00E65EE1"/>
    <w:rsid w:val="00E814FC"/>
    <w:rsid w:val="00E84960"/>
    <w:rsid w:val="00E930ED"/>
    <w:rsid w:val="00E95505"/>
    <w:rsid w:val="00E96235"/>
    <w:rsid w:val="00EB318B"/>
    <w:rsid w:val="00EC4394"/>
    <w:rsid w:val="00ED3088"/>
    <w:rsid w:val="00EF19E4"/>
    <w:rsid w:val="00F00819"/>
    <w:rsid w:val="00F01492"/>
    <w:rsid w:val="00F07B0A"/>
    <w:rsid w:val="00F21306"/>
    <w:rsid w:val="00F25FC9"/>
    <w:rsid w:val="00F421C1"/>
    <w:rsid w:val="00F43844"/>
    <w:rsid w:val="00F5245D"/>
    <w:rsid w:val="00F67DB5"/>
    <w:rsid w:val="00F76FA4"/>
    <w:rsid w:val="00F808BF"/>
    <w:rsid w:val="00F8576E"/>
    <w:rsid w:val="00F96C55"/>
    <w:rsid w:val="00FC1D74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7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b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92669FCF1CD4C9D8BBF90FE76914E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5FE6D8F-3722-40D3-81B2-D828B00D66CA}"/>
      </w:docPartPr>
      <w:docPartBody>
        <w:p w:rsidR="00A65CCC" w:rsidRDefault="007303AF">
          <w:pPr>
            <w:pStyle w:val="592669FCF1CD4C9D8BBF90FE76914E01"/>
          </w:pPr>
          <w:r w:rsidRPr="00CE1E92">
            <w:rPr>
              <w:noProof/>
              <w:lang w:bidi="ru-RU"/>
            </w:rPr>
            <w:t>Заключение</w:t>
          </w:r>
        </w:p>
      </w:docPartBody>
    </w:docPart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purl.org/dc/terms/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16c05727-aa75-4e4a-9b5f-8a80a1165891"/>
    <ds:schemaRef ds:uri="http://schemas.microsoft.com/office/infopath/2007/PartnerControls"/>
    <ds:schemaRef ds:uri="71af3243-3dd4-4a8d-8c0d-dd76da1f02a5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40FE96C-97FB-494C-A3EA-D50F20190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10</Pages>
  <Words>1523</Words>
  <Characters>8685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2021-06-28T08:14:00Z</dcterms:modified>
</cp:coreProperties>
</file>