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A03E24">
        <w:tc>
          <w:tcPr>
            <w:tcW w:w="1008" w:type="dxa"/>
            <w:tcBorders>
              <w:bottom w:val="single" w:sz="4" w:space="0" w:color="auto"/>
            </w:tcBorders>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82C1B">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A03E24">
        <w:tc>
          <w:tcPr>
            <w:tcW w:w="1008" w:type="dxa"/>
            <w:tcBorders>
              <w:top w:val="single" w:sz="4" w:space="0" w:color="auto"/>
            </w:tcBorders>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82C1B">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A03E24">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502"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A03E24">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502"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A03E24">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A03E24">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A03E24">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A03E24">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A03E24">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1806"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A03E24">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502"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1806"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A03E24">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502"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1806"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A03E24">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502"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A03E24">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502"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1806"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A03E24">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502"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A03E24">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502"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1806" w:type="dxa"/>
          </w:tcPr>
          <w:p w14:paraId="6E4AA094" w14:textId="0D085443" w:rsidR="00482C1B" w:rsidRPr="00BB4322" w:rsidRDefault="004B3958" w:rsidP="00482C1B">
            <w:pPr>
              <w:spacing w:after="0" w:line="276" w:lineRule="auto"/>
              <w:jc w:val="both"/>
              <w:rPr>
                <w:b/>
                <w:sz w:val="26"/>
                <w:szCs w:val="28"/>
              </w:rPr>
            </w:pPr>
            <w:r>
              <w:rPr>
                <w:b/>
                <w:sz w:val="26"/>
                <w:szCs w:val="28"/>
              </w:rPr>
              <w:t>21</w:t>
            </w:r>
          </w:p>
        </w:tc>
      </w:tr>
      <w:tr w:rsidR="00482C1B" w:rsidRPr="00BB4322" w14:paraId="5735307A" w14:textId="77777777" w:rsidTr="00A03E24">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502"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1806" w:type="dxa"/>
          </w:tcPr>
          <w:p w14:paraId="524C6114" w14:textId="6149D23E" w:rsidR="00482C1B" w:rsidRPr="00BB4322" w:rsidRDefault="004B3958" w:rsidP="00482C1B">
            <w:pPr>
              <w:spacing w:after="0" w:line="276" w:lineRule="auto"/>
              <w:jc w:val="both"/>
              <w:rPr>
                <w:b/>
                <w:sz w:val="26"/>
                <w:szCs w:val="28"/>
              </w:rPr>
            </w:pPr>
            <w:r>
              <w:rPr>
                <w:b/>
                <w:sz w:val="26"/>
                <w:szCs w:val="28"/>
              </w:rPr>
              <w:t>22</w:t>
            </w:r>
          </w:p>
        </w:tc>
      </w:tr>
      <w:tr w:rsidR="00482C1B" w:rsidRPr="00BB4322" w14:paraId="03B33F12" w14:textId="77777777" w:rsidTr="00A03E24">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502"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A03E24">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502" w:type="dxa"/>
          </w:tcPr>
          <w:p w14:paraId="05336C3F" w14:textId="77777777" w:rsidR="00482C1B" w:rsidRPr="00255B00" w:rsidRDefault="00482C1B" w:rsidP="00482C1B">
            <w:pPr>
              <w:spacing w:after="0" w:line="276" w:lineRule="auto"/>
              <w:rPr>
                <w:i/>
                <w:sz w:val="26"/>
              </w:rPr>
            </w:pPr>
            <w:r>
              <w:rPr>
                <w:i/>
                <w:sz w:val="26"/>
              </w:rPr>
              <w:t>OR</w:t>
            </w:r>
          </w:p>
        </w:tc>
        <w:tc>
          <w:tcPr>
            <w:tcW w:w="1806"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A03E24">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502"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1806" w:type="dxa"/>
          </w:tcPr>
          <w:p w14:paraId="1D4E08B7" w14:textId="4CDC9330" w:rsidR="00482C1B" w:rsidRPr="00BB4322" w:rsidRDefault="004B3958" w:rsidP="00482C1B">
            <w:pPr>
              <w:spacing w:after="0" w:line="276" w:lineRule="auto"/>
              <w:jc w:val="both"/>
              <w:rPr>
                <w:b/>
                <w:sz w:val="26"/>
                <w:szCs w:val="28"/>
              </w:rPr>
            </w:pPr>
            <w:r>
              <w:rPr>
                <w:b/>
                <w:sz w:val="26"/>
                <w:szCs w:val="28"/>
              </w:rPr>
              <w:t>23</w:t>
            </w:r>
          </w:p>
        </w:tc>
      </w:tr>
      <w:tr w:rsidR="00482C1B" w:rsidRPr="00BB4322" w14:paraId="40A55B25" w14:textId="77777777" w:rsidTr="00A03E24">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502"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A03E24">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502"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1806"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A03E24">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502"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1806" w:type="dxa"/>
          </w:tcPr>
          <w:p w14:paraId="2C462CA0" w14:textId="231F1872" w:rsidR="00482C1B" w:rsidRPr="00BB4322" w:rsidRDefault="004B3958" w:rsidP="00482C1B">
            <w:pPr>
              <w:spacing w:after="0" w:line="276" w:lineRule="auto"/>
              <w:jc w:val="both"/>
              <w:rPr>
                <w:b/>
                <w:sz w:val="26"/>
                <w:szCs w:val="28"/>
              </w:rPr>
            </w:pPr>
            <w:r>
              <w:rPr>
                <w:b/>
                <w:sz w:val="26"/>
                <w:szCs w:val="28"/>
              </w:rPr>
              <w:t>30</w:t>
            </w:r>
          </w:p>
        </w:tc>
      </w:tr>
      <w:tr w:rsidR="00482C1B" w:rsidRPr="00BB4322" w14:paraId="395BD2E6" w14:textId="77777777" w:rsidTr="00A03E24">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502"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1806"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A03E24">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502"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1806" w:type="dxa"/>
          </w:tcPr>
          <w:p w14:paraId="028419F1" w14:textId="263C73D7" w:rsidR="00482C1B" w:rsidRPr="00BB4322" w:rsidRDefault="006B4F4C" w:rsidP="00482C1B">
            <w:pPr>
              <w:spacing w:after="0" w:line="276" w:lineRule="auto"/>
              <w:jc w:val="both"/>
              <w:rPr>
                <w:b/>
                <w:sz w:val="26"/>
                <w:szCs w:val="28"/>
              </w:rPr>
            </w:pPr>
            <w:r>
              <w:rPr>
                <w:b/>
                <w:sz w:val="26"/>
                <w:szCs w:val="28"/>
              </w:rPr>
              <w:t>40</w:t>
            </w:r>
          </w:p>
        </w:tc>
      </w:tr>
      <w:tr w:rsidR="00482C1B" w:rsidRPr="00BB4322" w14:paraId="68A03556" w14:textId="77777777" w:rsidTr="00A03E24">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502"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1806" w:type="dxa"/>
          </w:tcPr>
          <w:p w14:paraId="7BB84E49" w14:textId="0D069846" w:rsidR="00482C1B" w:rsidRPr="00BB4322" w:rsidRDefault="006B4F4C" w:rsidP="00482C1B">
            <w:pPr>
              <w:spacing w:after="0" w:line="276" w:lineRule="auto"/>
              <w:jc w:val="both"/>
              <w:rPr>
                <w:b/>
                <w:sz w:val="26"/>
                <w:szCs w:val="28"/>
              </w:rPr>
            </w:pPr>
            <w:r>
              <w:rPr>
                <w:b/>
                <w:sz w:val="26"/>
                <w:szCs w:val="28"/>
              </w:rPr>
              <w:t>40</w:t>
            </w:r>
          </w:p>
        </w:tc>
      </w:tr>
      <w:tr w:rsidR="00482C1B" w:rsidRPr="00BB4322" w14:paraId="625F7F59" w14:textId="77777777" w:rsidTr="00A03E24">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502"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1806" w:type="dxa"/>
          </w:tcPr>
          <w:p w14:paraId="14CB9D55" w14:textId="621ED51A" w:rsidR="00482C1B" w:rsidRPr="00BB4322" w:rsidRDefault="006B4F4C" w:rsidP="00482C1B">
            <w:pPr>
              <w:spacing w:after="0" w:line="276" w:lineRule="auto"/>
              <w:jc w:val="both"/>
              <w:rPr>
                <w:b/>
                <w:sz w:val="26"/>
                <w:szCs w:val="28"/>
              </w:rPr>
            </w:pPr>
            <w:r>
              <w:rPr>
                <w:b/>
                <w:sz w:val="26"/>
                <w:szCs w:val="28"/>
              </w:rPr>
              <w:t>40</w:t>
            </w:r>
          </w:p>
        </w:tc>
      </w:tr>
      <w:tr w:rsidR="00482C1B" w:rsidRPr="00BB4322" w14:paraId="1B796FD3" w14:textId="77777777" w:rsidTr="00A03E24">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502"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68717832" w:rsidR="00482C1B" w:rsidRPr="00BB4322" w:rsidRDefault="006B4F4C" w:rsidP="00482C1B">
            <w:pPr>
              <w:spacing w:after="0" w:line="276" w:lineRule="auto"/>
              <w:jc w:val="both"/>
              <w:rPr>
                <w:b/>
                <w:sz w:val="26"/>
                <w:szCs w:val="28"/>
              </w:rPr>
            </w:pPr>
            <w:r>
              <w:rPr>
                <w:b/>
                <w:sz w:val="26"/>
                <w:szCs w:val="28"/>
              </w:rPr>
              <w:t>41</w:t>
            </w:r>
          </w:p>
        </w:tc>
      </w:tr>
      <w:tr w:rsidR="00482C1B" w:rsidRPr="00BB4322" w14:paraId="03E3B5EF" w14:textId="77777777" w:rsidTr="00A03E24">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502"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0FFC0390" w:rsidR="00482C1B" w:rsidRPr="00BB4322" w:rsidRDefault="006B4F4C" w:rsidP="00482C1B">
            <w:pPr>
              <w:spacing w:after="0" w:line="276" w:lineRule="auto"/>
              <w:jc w:val="both"/>
              <w:rPr>
                <w:b/>
                <w:sz w:val="26"/>
                <w:szCs w:val="28"/>
              </w:rPr>
            </w:pPr>
            <w:r>
              <w:rPr>
                <w:b/>
                <w:sz w:val="26"/>
                <w:szCs w:val="28"/>
              </w:rPr>
              <w:t>42</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0AAEB1B7" w14:textId="2F590BF2" w:rsidR="00C85F39" w:rsidRDefault="00C85F39" w:rsidP="00F3023C">
      <w:pPr>
        <w:spacing w:before="240" w:after="0"/>
        <w:ind w:left="674"/>
        <w:rPr>
          <w:rFonts w:ascii="Century" w:hAnsi="Century"/>
          <w:sz w:val="28"/>
          <w:szCs w:val="28"/>
        </w:rPr>
      </w:pPr>
      <w:r>
        <w:rPr>
          <w:rFonts w:ascii="Century" w:hAnsi="Century"/>
          <w:sz w:val="28"/>
          <w:szCs w:val="28"/>
        </w:rPr>
        <w:t>Prayosha</w:t>
      </w:r>
      <w:r w:rsidRPr="00C85F39">
        <w:rPr>
          <w:rFonts w:ascii="Century" w:hAnsi="Century"/>
          <w:sz w:val="28"/>
          <w:szCs w:val="28"/>
        </w:rPr>
        <w:t>, the web application for solar firm is a cutting-edge and all-encompassing platform created to expedite operations and successfully manage solar projects. Lead management, customer management, project management, reporting and analytics, user management, and integration possibilities are just a few of the many features and functionalities offered by the application.</w:t>
      </w:r>
    </w:p>
    <w:p w14:paraId="39DE1E65" w14:textId="7576A5DB" w:rsidR="00F3023C" w:rsidRDefault="00C85F39" w:rsidP="00C85F39">
      <w:pPr>
        <w:spacing w:before="240"/>
        <w:ind w:left="674"/>
        <w:rPr>
          <w:rFonts w:ascii="Century" w:hAnsi="Century"/>
          <w:sz w:val="28"/>
          <w:szCs w:val="28"/>
        </w:rPr>
      </w:pPr>
      <w:r w:rsidRPr="00C85F39">
        <w:rPr>
          <w:rFonts w:ascii="Century" w:hAnsi="Century"/>
          <w:sz w:val="28"/>
          <w:szCs w:val="28"/>
        </w:rPr>
        <w:t>The application is made to interact with other company systems, and project management tools, to streamline operations and prevent double data entry. Its architecture is flexible and extensible, and it is adaptable to meet the needs of the solar company's expanding business.</w:t>
      </w:r>
    </w:p>
    <w:p w14:paraId="6A02C448" w14:textId="3240E0F6" w:rsidR="00F3023C" w:rsidRDefault="00F3023C" w:rsidP="00C85F39">
      <w:pPr>
        <w:spacing w:before="240" w:after="0"/>
        <w:ind w:left="674"/>
        <w:rPr>
          <w:rFonts w:ascii="Century" w:hAnsi="Century"/>
          <w:sz w:val="28"/>
          <w:szCs w:val="28"/>
        </w:rPr>
      </w:pPr>
      <w:r>
        <w:rPr>
          <w:rFonts w:ascii="Century" w:hAnsi="Century"/>
          <w:sz w:val="28"/>
          <w:szCs w:val="28"/>
        </w:rPr>
        <w:t xml:space="preserve">This web application, which made for a solar panel company named </w:t>
      </w:r>
      <w:r w:rsidR="00EB09E8">
        <w:rPr>
          <w:rFonts w:ascii="Century" w:hAnsi="Century"/>
          <w:sz w:val="28"/>
          <w:szCs w:val="28"/>
        </w:rPr>
        <w:t>Pr</w:t>
      </w:r>
      <w:r w:rsidR="00C85F39">
        <w:rPr>
          <w:rFonts w:ascii="Century" w:hAnsi="Century"/>
          <w:sz w:val="28"/>
          <w:szCs w:val="28"/>
        </w:rPr>
        <w:t>a</w:t>
      </w:r>
      <w:r w:rsidR="00EB09E8">
        <w:rPr>
          <w:rFonts w:ascii="Century" w:hAnsi="Century"/>
          <w:sz w:val="28"/>
          <w:szCs w:val="28"/>
        </w:rPr>
        <w:t>y</w:t>
      </w:r>
      <w:r w:rsidR="00C85F39">
        <w:rPr>
          <w:rFonts w:ascii="Century" w:hAnsi="Century"/>
          <w:sz w:val="28"/>
          <w:szCs w:val="28"/>
        </w:rPr>
        <w:t>o</w:t>
      </w:r>
      <w:r w:rsidR="00EB09E8">
        <w:rPr>
          <w:rFonts w:ascii="Century" w:hAnsi="Century"/>
          <w:sz w:val="28"/>
          <w:szCs w:val="28"/>
        </w:rPr>
        <w:t>sha</w:t>
      </w:r>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311180A2" w14:textId="74B8ED5B" w:rsidR="00F3023C" w:rsidRDefault="00C85F39" w:rsidP="00C85F39">
      <w:pPr>
        <w:ind w:left="674"/>
        <w:rPr>
          <w:rFonts w:ascii="Century" w:hAnsi="Century"/>
          <w:sz w:val="28"/>
          <w:szCs w:val="28"/>
        </w:rPr>
      </w:pPr>
      <w:r w:rsidRPr="00C85F39">
        <w:rPr>
          <w:rFonts w:ascii="Century" w:hAnsi="Century"/>
          <w:sz w:val="28"/>
          <w:szCs w:val="28"/>
        </w:rPr>
        <w:t>In general, the web application for solar firms is a potent tool that enables solar energy companies to effectively manage their solar projects, enhance their business processes, and meet their sustainability objectives.</w:t>
      </w:r>
      <w:r w:rsidR="00F3023C">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Charotar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Prapti Jigneshbhai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28A45519" w:rsidR="008D2D3B" w:rsidRDefault="008D2D3B" w:rsidP="008D2D3B">
      <w:pPr>
        <w:rPr>
          <w:rFonts w:ascii="Century" w:hAnsi="Century"/>
          <w:sz w:val="28"/>
          <w:szCs w:val="28"/>
        </w:rPr>
      </w:pPr>
    </w:p>
    <w:p w14:paraId="67BF32B7" w14:textId="3AC8EEC4"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6D034AE7"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0CF290FC"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751A7CD4"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6944286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200ED4E9"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30041196"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77758E9B" w14:textId="27236F0D" w:rsidR="00B247CA" w:rsidRDefault="00B247CA" w:rsidP="00EB09E8">
      <w:pPr>
        <w:pStyle w:val="ListParagraph"/>
        <w:ind w:left="2651"/>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90215A1" wp14:editId="1CB9F661">
            <wp:simplePos x="0" y="0"/>
            <wp:positionH relativeFrom="column">
              <wp:posOffset>1533525</wp:posOffset>
            </wp:positionH>
            <wp:positionV relativeFrom="paragraph">
              <wp:posOffset>167005</wp:posOffset>
            </wp:positionV>
            <wp:extent cx="3987165" cy="2658110"/>
            <wp:effectExtent l="0" t="0" r="0" b="0"/>
            <wp:wrapSquare wrapText="bothSides"/>
            <wp:docPr id="89871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48" name="Picture 898712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165" cy="2658110"/>
                    </a:xfrm>
                    <a:prstGeom prst="rect">
                      <a:avLst/>
                    </a:prstGeom>
                  </pic:spPr>
                </pic:pic>
              </a:graphicData>
            </a:graphic>
            <wp14:sizeRelH relativeFrom="margin">
              <wp14:pctWidth>0</wp14:pctWidth>
            </wp14:sizeRelH>
            <wp14:sizeRelV relativeFrom="margin">
              <wp14:pctHeight>0</wp14:pctHeight>
            </wp14:sizeRelV>
          </wp:anchor>
        </w:drawing>
      </w:r>
    </w:p>
    <w:p w14:paraId="1D822692" w14:textId="49DE5AC8"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C85F39" w:rsidRDefault="00EB09E8">
      <w:pPr>
        <w:pStyle w:val="ListParagraph"/>
        <w:numPr>
          <w:ilvl w:val="0"/>
          <w:numId w:val="9"/>
        </w:numPr>
        <w:spacing w:line="360" w:lineRule="auto"/>
        <w:rPr>
          <w:rFonts w:ascii="Century" w:hAnsi="Century"/>
          <w:sz w:val="27"/>
          <w:szCs w:val="27"/>
        </w:rPr>
      </w:pPr>
      <w:r w:rsidRPr="00C85F39">
        <w:rPr>
          <w:rFonts w:ascii="Century" w:hAnsi="Century"/>
          <w:b/>
          <w:bCs/>
          <w:sz w:val="27"/>
          <w:szCs w:val="27"/>
        </w:rPr>
        <w:t>Scalability &amp; Flexibility:</w:t>
      </w:r>
    </w:p>
    <w:p w14:paraId="014DB721" w14:textId="77777777" w:rsidR="00EA5440" w:rsidRPr="00C85F39" w:rsidRDefault="00EA5440" w:rsidP="00EA5440">
      <w:pPr>
        <w:pStyle w:val="ListParagraph"/>
        <w:spacing w:after="0"/>
        <w:ind w:left="1920"/>
        <w:rPr>
          <w:rFonts w:ascii="Century" w:hAnsi="Century"/>
          <w:sz w:val="27"/>
          <w:szCs w:val="27"/>
        </w:rPr>
      </w:pPr>
      <w:r w:rsidRPr="00C85F39">
        <w:rPr>
          <w:rFonts w:ascii="Century" w:hAnsi="Century"/>
          <w:sz w:val="27"/>
          <w:szCs w:val="27"/>
        </w:rPr>
        <w:t>With MySQL you can run deeply embedded applications and create data warehouses holding a humongous amount of data.</w:t>
      </w:r>
    </w:p>
    <w:p w14:paraId="1710F9D9" w14:textId="77777777" w:rsidR="00EA5440" w:rsidRPr="00C85F39" w:rsidRDefault="00EA5440" w:rsidP="00EA5440">
      <w:pPr>
        <w:pStyle w:val="ListParagraph"/>
        <w:ind w:left="1920"/>
        <w:rPr>
          <w:rFonts w:ascii="Century" w:hAnsi="Century"/>
          <w:sz w:val="27"/>
          <w:szCs w:val="27"/>
        </w:rPr>
      </w:pPr>
    </w:p>
    <w:p w14:paraId="37866AF5" w14:textId="4C70112F" w:rsidR="00EB09E8" w:rsidRPr="00C85F39" w:rsidRDefault="00EB09E8">
      <w:pPr>
        <w:pStyle w:val="ListParagraph"/>
        <w:numPr>
          <w:ilvl w:val="0"/>
          <w:numId w:val="9"/>
        </w:numPr>
        <w:spacing w:before="240" w:line="360" w:lineRule="auto"/>
        <w:rPr>
          <w:rFonts w:ascii="Century" w:hAnsi="Century"/>
          <w:sz w:val="27"/>
          <w:szCs w:val="27"/>
        </w:rPr>
      </w:pPr>
      <w:r w:rsidRPr="00C85F39">
        <w:rPr>
          <w:rFonts w:ascii="Century" w:hAnsi="Century"/>
          <w:b/>
          <w:bCs/>
          <w:sz w:val="27"/>
          <w:szCs w:val="27"/>
        </w:rPr>
        <w:t>High Performance &amp; Availability:</w:t>
      </w:r>
    </w:p>
    <w:p w14:paraId="02500DB9" w14:textId="542B16EC" w:rsidR="00363021" w:rsidRPr="00C85F39" w:rsidRDefault="00363021" w:rsidP="00363021">
      <w:pPr>
        <w:pStyle w:val="ListParagraph"/>
        <w:ind w:left="1920"/>
        <w:rPr>
          <w:rFonts w:ascii="Century" w:hAnsi="Century"/>
          <w:sz w:val="27"/>
          <w:szCs w:val="27"/>
        </w:rPr>
      </w:pPr>
      <w:r w:rsidRPr="00C85F39">
        <w:rPr>
          <w:rFonts w:ascii="Century" w:hAnsi="Century"/>
          <w:sz w:val="27"/>
          <w:szCs w:val="27"/>
        </w:rPr>
        <w:t>Provides fast load utilities with distinct memory caches and table index partitioning. MySQL can run high-speed master/slave replication configurations and its offers cluster servers.</w:t>
      </w:r>
    </w:p>
    <w:p w14:paraId="53B8E10F" w14:textId="769EEF9C" w:rsidR="00EB09E8" w:rsidRPr="00C85F39" w:rsidRDefault="00EB09E8" w:rsidP="00EB09E8">
      <w:pPr>
        <w:pStyle w:val="ListParagraph"/>
        <w:ind w:left="2651"/>
        <w:rPr>
          <w:rFonts w:ascii="Century" w:hAnsi="Century"/>
          <w:sz w:val="27"/>
          <w:szCs w:val="27"/>
        </w:rPr>
      </w:pPr>
    </w:p>
    <w:p w14:paraId="6CAFB34E" w14:textId="5E11F2E4" w:rsidR="00E05A7D"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Data Types:</w:t>
      </w:r>
    </w:p>
    <w:p w14:paraId="24091474" w14:textId="77777777" w:rsidR="00EA5440" w:rsidRPr="00C85F39" w:rsidRDefault="00EA5440" w:rsidP="00EA5440">
      <w:pPr>
        <w:ind w:left="1920"/>
        <w:rPr>
          <w:rFonts w:ascii="Century" w:hAnsi="Century"/>
          <w:sz w:val="27"/>
          <w:szCs w:val="27"/>
        </w:rPr>
      </w:pPr>
      <w:r w:rsidRPr="00C85F39">
        <w:rPr>
          <w:rFonts w:ascii="Century" w:hAnsi="Century"/>
          <w:sz w:val="27"/>
          <w:szCs w:val="27"/>
        </w:rPr>
        <w:t>Supports multiple data types like primitive, structured, documents, etc.</w:t>
      </w:r>
    </w:p>
    <w:p w14:paraId="71A00C69" w14:textId="77777777" w:rsidR="00EA5440" w:rsidRPr="00C85F39" w:rsidRDefault="00EA5440" w:rsidP="00C85F39">
      <w:pPr>
        <w:pStyle w:val="ListParagraph"/>
        <w:spacing w:after="0"/>
        <w:ind w:left="1920"/>
        <w:rPr>
          <w:rFonts w:ascii="Century" w:hAnsi="Century"/>
          <w:sz w:val="27"/>
          <w:szCs w:val="27"/>
        </w:rPr>
      </w:pPr>
    </w:p>
    <w:p w14:paraId="4643F7BB" w14:textId="239B6A7F" w:rsidR="00363021"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It is secure:</w:t>
      </w:r>
    </w:p>
    <w:p w14:paraId="7505D293" w14:textId="77777777" w:rsidR="00EA5440" w:rsidRPr="00C85F39" w:rsidRDefault="00EA5440" w:rsidP="00EA5440">
      <w:pPr>
        <w:ind w:left="1920"/>
        <w:rPr>
          <w:rFonts w:ascii="Century" w:hAnsi="Century"/>
          <w:sz w:val="27"/>
          <w:szCs w:val="27"/>
        </w:rPr>
      </w:pPr>
      <w:r w:rsidRPr="00C85F39">
        <w:rPr>
          <w:rFonts w:ascii="Century" w:hAnsi="Century"/>
          <w:sz w:val="27"/>
          <w:szCs w:val="27"/>
        </w:rPr>
        <w:t>MySQL consists of a solid data security layer that protects sensitive data from intruders. Also, passwords are encrypted in MySQL.</w:t>
      </w:r>
    </w:p>
    <w:p w14:paraId="1C514662" w14:textId="77777777" w:rsidR="00EA5440" w:rsidRPr="00C85F39" w:rsidRDefault="00EA5440" w:rsidP="00EA5440">
      <w:pPr>
        <w:pStyle w:val="ListParagraph"/>
        <w:ind w:left="1920"/>
        <w:rPr>
          <w:rFonts w:ascii="Century" w:hAnsi="Century"/>
          <w:sz w:val="27"/>
          <w:szCs w:val="27"/>
        </w:rPr>
      </w:pPr>
    </w:p>
    <w:p w14:paraId="2B2EB71B" w14:textId="698B9A73"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High Performance:</w:t>
      </w:r>
    </w:p>
    <w:p w14:paraId="2BB1248A" w14:textId="79B55260" w:rsidR="00363021" w:rsidRPr="00C85F39" w:rsidRDefault="00363021" w:rsidP="00EA5440">
      <w:pPr>
        <w:ind w:left="1920"/>
        <w:rPr>
          <w:rFonts w:ascii="Century" w:hAnsi="Century"/>
          <w:sz w:val="27"/>
          <w:szCs w:val="27"/>
        </w:rPr>
      </w:pPr>
      <w:r w:rsidRPr="00C85F39">
        <w:rPr>
          <w:rFonts w:ascii="Century" w:hAnsi="Century"/>
          <w:sz w:val="27"/>
          <w:szCs w:val="27"/>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C85F39" w:rsidRDefault="00363021" w:rsidP="00363021">
      <w:pPr>
        <w:pStyle w:val="ListParagraph"/>
        <w:ind w:left="2651"/>
        <w:rPr>
          <w:rFonts w:ascii="Century" w:hAnsi="Century"/>
          <w:sz w:val="27"/>
          <w:szCs w:val="27"/>
        </w:rPr>
      </w:pPr>
    </w:p>
    <w:p w14:paraId="29E7A821" w14:textId="6772E33D"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Dual Password Support:</w:t>
      </w:r>
    </w:p>
    <w:p w14:paraId="71BA9F6A" w14:textId="737883FF" w:rsidR="00363021" w:rsidRPr="00C85F39" w:rsidRDefault="00363021" w:rsidP="00C85F39">
      <w:pPr>
        <w:ind w:left="1920"/>
        <w:rPr>
          <w:rFonts w:ascii="Century" w:hAnsi="Century"/>
          <w:sz w:val="27"/>
          <w:szCs w:val="27"/>
        </w:rPr>
      </w:pPr>
      <w:r w:rsidRPr="00C85F39">
        <w:rPr>
          <w:rFonts w:ascii="Century" w:hAnsi="Century"/>
          <w:sz w:val="27"/>
          <w:szCs w:val="27"/>
        </w:rPr>
        <w:t>MySQL version 8.0 provides support for dual passwords: one is the current password, and another is a secondary password, which allows us to transition to the new password.</w:t>
      </w:r>
    </w:p>
    <w:p w14:paraId="1A798369" w14:textId="77777777" w:rsidR="00363021" w:rsidRPr="00C85F39" w:rsidRDefault="00363021" w:rsidP="00363021">
      <w:pPr>
        <w:pStyle w:val="ListParagraph"/>
        <w:ind w:left="2651"/>
        <w:rPr>
          <w:rFonts w:ascii="Century" w:hAnsi="Century"/>
          <w:sz w:val="27"/>
          <w:szCs w:val="27"/>
        </w:rPr>
      </w:pPr>
    </w:p>
    <w:p w14:paraId="6E30D612" w14:textId="72EF48BC"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Client/Server Architecture:</w:t>
      </w:r>
    </w:p>
    <w:p w14:paraId="51BCAF36" w14:textId="2734BE0A" w:rsidR="008D3550" w:rsidRPr="00C85F39" w:rsidRDefault="00363021" w:rsidP="00EA5440">
      <w:pPr>
        <w:ind w:left="1920"/>
        <w:rPr>
          <w:rFonts w:ascii="Century" w:hAnsi="Century"/>
          <w:sz w:val="26"/>
          <w:szCs w:val="26"/>
        </w:rPr>
      </w:pPr>
      <w:r w:rsidRPr="00C85F39">
        <w:rPr>
          <w:rFonts w:ascii="Century" w:hAnsi="Century"/>
          <w:sz w:val="27"/>
          <w:szCs w:val="27"/>
        </w:rPr>
        <w:t>MySQL follows working of a client/server architecture. There is a database server(MySQL) and arbitrarily many clients (application programs), which communicates with the server; that is, they can query data, save changes, etc</w:t>
      </w:r>
      <w:r w:rsidRPr="00C85F39">
        <w:rPr>
          <w:rFonts w:ascii="Century" w:hAnsi="Century"/>
          <w:sz w:val="26"/>
          <w:szCs w:val="26"/>
        </w:rPr>
        <w:t>.</w:t>
      </w:r>
    </w:p>
    <w:p w14:paraId="2D6B55E2" w14:textId="77777777" w:rsidR="008D3550" w:rsidRDefault="008D3550">
      <w:pPr>
        <w:rPr>
          <w:rFonts w:ascii="Century" w:hAnsi="Century"/>
          <w:sz w:val="24"/>
          <w:szCs w:val="24"/>
        </w:rPr>
      </w:pPr>
      <w:r>
        <w:rPr>
          <w:rFonts w:ascii="Century" w:hAnsi="Century"/>
          <w:sz w:val="24"/>
          <w:szCs w:val="24"/>
        </w:rPr>
        <w:br w:type="page"/>
      </w:r>
    </w:p>
    <w:p w14:paraId="6CB99923" w14:textId="77777777" w:rsidR="00363021" w:rsidRDefault="00363021" w:rsidP="00EA5440">
      <w:pPr>
        <w:ind w:left="1920"/>
        <w:rPr>
          <w:rFonts w:ascii="Century" w:hAnsi="Century"/>
          <w:sz w:val="24"/>
          <w:szCs w:val="24"/>
        </w:rPr>
      </w:pPr>
    </w:p>
    <w:p w14:paraId="7E569FE1" w14:textId="2A5D1B7C"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21977ECA"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700FA97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started out as a small open source project that evolved as more and more people found out how useful it was. Rasmus Lerdorf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0F0C82DB"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4F05AB1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473C45E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691A35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6E57DB1C"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6C4DCC05" w14:textId="77777777" w:rsidR="002E3FBA" w:rsidRDefault="002E3FBA">
      <w:pPr>
        <w:rPr>
          <w:rFonts w:ascii="Century" w:hAnsi="Century"/>
          <w:noProof/>
          <w:sz w:val="28"/>
          <w:szCs w:val="28"/>
        </w:rPr>
      </w:pPr>
    </w:p>
    <w:p w14:paraId="7DDC20E5" w14:textId="7692798B" w:rsidR="00C076F4" w:rsidRDefault="002E3FBA">
      <w:pPr>
        <w:rPr>
          <w:rFonts w:ascii="Century" w:hAnsi="Century"/>
          <w:sz w:val="28"/>
          <w:szCs w:val="28"/>
        </w:rPr>
      </w:pPr>
      <w:r>
        <w:rPr>
          <w:rFonts w:ascii="Century" w:hAnsi="Century"/>
          <w:noProof/>
          <w:sz w:val="28"/>
          <w:szCs w:val="28"/>
        </w:rPr>
        <w:drawing>
          <wp:anchor distT="0" distB="0" distL="114300" distR="114300" simplePos="0" relativeHeight="251679744" behindDoc="1" locked="0" layoutInCell="1" allowOverlap="1" wp14:anchorId="04730591" wp14:editId="3B3E9C02">
            <wp:simplePos x="0" y="0"/>
            <wp:positionH relativeFrom="margin">
              <wp:align>center</wp:align>
            </wp:positionH>
            <wp:positionV relativeFrom="paragraph">
              <wp:posOffset>438150</wp:posOffset>
            </wp:positionV>
            <wp:extent cx="3876675" cy="2339975"/>
            <wp:effectExtent l="0" t="0" r="9525" b="0"/>
            <wp:wrapTight wrapText="bothSides">
              <wp:wrapPolygon edited="0">
                <wp:start x="9128" y="703"/>
                <wp:lineTo x="7430" y="1231"/>
                <wp:lineTo x="2866" y="3165"/>
                <wp:lineTo x="2866" y="3869"/>
                <wp:lineTo x="1911" y="4924"/>
                <wp:lineTo x="743" y="6506"/>
                <wp:lineTo x="106" y="8617"/>
                <wp:lineTo x="0" y="9496"/>
                <wp:lineTo x="0" y="10551"/>
                <wp:lineTo x="106" y="12309"/>
                <wp:lineTo x="1168" y="15123"/>
                <wp:lineTo x="4033" y="18464"/>
                <wp:lineTo x="8491" y="19871"/>
                <wp:lineTo x="9871" y="20223"/>
                <wp:lineTo x="11676" y="20223"/>
                <wp:lineTo x="13056" y="19871"/>
                <wp:lineTo x="17514" y="18464"/>
                <wp:lineTo x="20379" y="15123"/>
                <wp:lineTo x="21441" y="12309"/>
                <wp:lineTo x="21547" y="10551"/>
                <wp:lineTo x="21547" y="9496"/>
                <wp:lineTo x="21441" y="8617"/>
                <wp:lineTo x="20910" y="6682"/>
                <wp:lineTo x="19530" y="4748"/>
                <wp:lineTo x="18681" y="3869"/>
                <wp:lineTo x="18787" y="3165"/>
                <wp:lineTo x="14223" y="1231"/>
                <wp:lineTo x="12419" y="703"/>
                <wp:lineTo x="9128" y="703"/>
              </wp:wrapPolygon>
            </wp:wrapTight>
            <wp:docPr id="190034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755" name="Picture 1900346755"/>
                    <pic:cNvPicPr/>
                  </pic:nvPicPr>
                  <pic:blipFill rotWithShape="1">
                    <a:blip r:embed="rId9">
                      <a:extLst>
                        <a:ext uri="{28A0092B-C50C-407E-A947-70E740481C1C}">
                          <a14:useLocalDpi xmlns:a14="http://schemas.microsoft.com/office/drawing/2010/main" val="0"/>
                        </a:ext>
                      </a:extLst>
                    </a:blip>
                    <a:srcRect t="11074" b="28554"/>
                    <a:stretch/>
                  </pic:blipFill>
                  <pic:spPr bwMode="auto">
                    <a:xfrm>
                      <a:off x="0" y="0"/>
                      <a:ext cx="387667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6F4">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offers a collection of guidelines that can be used to alter the color, font, layout, and other stylistic components of HTML elements.</w:t>
      </w:r>
    </w:p>
    <w:p w14:paraId="2746AF5B" w14:textId="77777777" w:rsidR="002E3FBA"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p>
    <w:p w14:paraId="49BDED13" w14:textId="17E79491" w:rsidR="002E3FBA" w:rsidRDefault="002E3FBA" w:rsidP="002E3FBA">
      <w:pPr>
        <w:rPr>
          <w:rFonts w:ascii="Century" w:hAnsi="Century"/>
          <w:sz w:val="28"/>
          <w:szCs w:val="28"/>
        </w:rPr>
      </w:pPr>
    </w:p>
    <w:p w14:paraId="6AB053A7" w14:textId="2A3B3C0C" w:rsidR="003F4AE1" w:rsidRPr="002E3FBA" w:rsidRDefault="002E3FBA" w:rsidP="002E3FBA">
      <w:pPr>
        <w:rPr>
          <w:rFonts w:ascii="Century" w:hAnsi="Century"/>
          <w:sz w:val="28"/>
          <w:szCs w:val="28"/>
        </w:rPr>
      </w:pPr>
      <w:r>
        <w:rPr>
          <w:rFonts w:ascii="Century" w:hAnsi="Century"/>
          <w:noProof/>
          <w:sz w:val="28"/>
          <w:szCs w:val="28"/>
        </w:rPr>
        <w:drawing>
          <wp:anchor distT="0" distB="0" distL="114300" distR="114300" simplePos="0" relativeHeight="251678720" behindDoc="1" locked="0" layoutInCell="1" allowOverlap="1" wp14:anchorId="41449DAA" wp14:editId="28DB5166">
            <wp:simplePos x="0" y="0"/>
            <wp:positionH relativeFrom="column">
              <wp:posOffset>1076325</wp:posOffset>
            </wp:positionH>
            <wp:positionV relativeFrom="paragraph">
              <wp:posOffset>8255</wp:posOffset>
            </wp:positionV>
            <wp:extent cx="4772025" cy="4772025"/>
            <wp:effectExtent l="0" t="0" r="9525" b="9525"/>
            <wp:wrapTight wrapText="bothSides">
              <wp:wrapPolygon edited="0">
                <wp:start x="8968" y="0"/>
                <wp:lineTo x="7243" y="172"/>
                <wp:lineTo x="5174" y="949"/>
                <wp:lineTo x="5174" y="1380"/>
                <wp:lineTo x="4484" y="1811"/>
                <wp:lineTo x="3277" y="2759"/>
                <wp:lineTo x="1983" y="4139"/>
                <wp:lineTo x="1121" y="5519"/>
                <wp:lineTo x="431" y="6898"/>
                <wp:lineTo x="0" y="8278"/>
                <wp:lineTo x="0" y="12675"/>
                <wp:lineTo x="172" y="13796"/>
                <wp:lineTo x="690" y="15176"/>
                <wp:lineTo x="1380" y="16556"/>
                <wp:lineTo x="2328" y="17935"/>
                <wp:lineTo x="3794" y="19315"/>
                <wp:lineTo x="6036" y="20695"/>
                <wp:lineTo x="6122" y="20867"/>
                <wp:lineTo x="8537" y="21557"/>
                <wp:lineTo x="8968" y="21557"/>
                <wp:lineTo x="12589" y="21557"/>
                <wp:lineTo x="13107" y="21557"/>
                <wp:lineTo x="15435" y="20867"/>
                <wp:lineTo x="15521" y="20695"/>
                <wp:lineTo x="17763" y="19315"/>
                <wp:lineTo x="19229" y="17935"/>
                <wp:lineTo x="20263" y="16556"/>
                <wp:lineTo x="21384" y="13796"/>
                <wp:lineTo x="21557" y="12675"/>
                <wp:lineTo x="21557" y="8278"/>
                <wp:lineTo x="21126" y="6898"/>
                <wp:lineTo x="20436" y="5519"/>
                <wp:lineTo x="19574" y="4139"/>
                <wp:lineTo x="18366" y="2759"/>
                <wp:lineTo x="17073" y="1811"/>
                <wp:lineTo x="16383" y="1380"/>
                <wp:lineTo x="16469" y="949"/>
                <wp:lineTo x="14228" y="172"/>
                <wp:lineTo x="12589" y="0"/>
                <wp:lineTo x="8968" y="0"/>
              </wp:wrapPolygon>
            </wp:wrapTight>
            <wp:docPr id="16656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0220" name="Picture 1665650220"/>
                    <pic:cNvPicPr/>
                  </pic:nvPicPr>
                  <pic:blipFill>
                    <a:blip r:embed="rId1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14:sizeRelH relativeFrom="margin">
              <wp14:pctWidth>0</wp14:pctWidth>
            </wp14:sizeRelH>
            <wp14:sizeRelV relativeFrom="margin">
              <wp14:pctHeight>0</wp14:pctHeight>
            </wp14:sizeRelV>
          </wp:anchor>
        </w:drawing>
      </w:r>
      <w:r w:rsidR="003F4AE1" w:rsidRPr="002E3FBA">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color,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Color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Eich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CD4B1CA" w14:textId="548A17B2" w:rsidR="002E3FBA" w:rsidRDefault="002E3FBA" w:rsidP="001A0425">
      <w:pPr>
        <w:pStyle w:val="ListParagraph"/>
        <w:ind w:left="2214"/>
        <w:rPr>
          <w:rFonts w:ascii="Century" w:hAnsi="Century"/>
          <w:noProof/>
          <w:sz w:val="28"/>
          <w:szCs w:val="28"/>
        </w:rPr>
      </w:pPr>
      <w:r>
        <w:rPr>
          <w:rFonts w:ascii="Century" w:hAnsi="Century"/>
          <w:noProof/>
          <w:sz w:val="28"/>
          <w:szCs w:val="28"/>
        </w:rPr>
        <w:drawing>
          <wp:anchor distT="0" distB="0" distL="114300" distR="114300" simplePos="0" relativeHeight="251680768" behindDoc="0" locked="0" layoutInCell="1" allowOverlap="1" wp14:anchorId="60ED7044" wp14:editId="50BBF702">
            <wp:simplePos x="0" y="0"/>
            <wp:positionH relativeFrom="margin">
              <wp:align>center</wp:align>
            </wp:positionH>
            <wp:positionV relativeFrom="paragraph">
              <wp:posOffset>224155</wp:posOffset>
            </wp:positionV>
            <wp:extent cx="3470564" cy="3429000"/>
            <wp:effectExtent l="0" t="0" r="0" b="0"/>
            <wp:wrapSquare wrapText="bothSides"/>
            <wp:docPr id="159667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124" name="Picture 1596675124"/>
                    <pic:cNvPicPr/>
                  </pic:nvPicPr>
                  <pic:blipFill rotWithShape="1">
                    <a:blip r:embed="rId11">
                      <a:extLst>
                        <a:ext uri="{28A0092B-C50C-407E-A947-70E740481C1C}">
                          <a14:useLocalDpi xmlns:a14="http://schemas.microsoft.com/office/drawing/2010/main" val="0"/>
                        </a:ext>
                      </a:extLst>
                    </a:blip>
                    <a:srcRect l="20954" r="22146"/>
                    <a:stretch/>
                  </pic:blipFill>
                  <pic:spPr bwMode="auto">
                    <a:xfrm>
                      <a:off x="0" y="0"/>
                      <a:ext cx="3470564" cy="3429000"/>
                    </a:xfrm>
                    <a:prstGeom prst="rect">
                      <a:avLst/>
                    </a:prstGeom>
                    <a:ln>
                      <a:noFill/>
                    </a:ln>
                    <a:extLst>
                      <a:ext uri="{53640926-AAD7-44D8-BBD7-CCE9431645EC}">
                        <a14:shadowObscured xmlns:a14="http://schemas.microsoft.com/office/drawing/2010/main"/>
                      </a:ext>
                    </a:extLst>
                  </pic:spPr>
                </pic:pic>
              </a:graphicData>
            </a:graphic>
          </wp:anchor>
        </w:drawing>
      </w:r>
    </w:p>
    <w:p w14:paraId="479896D8" w14:textId="669DF342"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0F770E89" w14:textId="3F2D48F6" w:rsidR="002E3FBA" w:rsidRDefault="002E3FBA">
      <w:pPr>
        <w:rPr>
          <w:rFonts w:ascii="Century" w:hAnsi="Century"/>
          <w:sz w:val="28"/>
          <w:szCs w:val="28"/>
        </w:rPr>
      </w:pPr>
      <w:r>
        <w:rPr>
          <w:rFonts w:ascii="Century" w:hAnsi="Century"/>
          <w:noProof/>
          <w:sz w:val="28"/>
          <w:szCs w:val="28"/>
        </w:rPr>
        <w:drawing>
          <wp:anchor distT="0" distB="0" distL="114300" distR="114300" simplePos="0" relativeHeight="251681792" behindDoc="1" locked="0" layoutInCell="1" allowOverlap="1" wp14:anchorId="4D9348FB" wp14:editId="19391D7F">
            <wp:simplePos x="0" y="0"/>
            <wp:positionH relativeFrom="margin">
              <wp:posOffset>1495425</wp:posOffset>
            </wp:positionH>
            <wp:positionV relativeFrom="paragraph">
              <wp:posOffset>526415</wp:posOffset>
            </wp:positionV>
            <wp:extent cx="3629025" cy="3629025"/>
            <wp:effectExtent l="0" t="0" r="0" b="9525"/>
            <wp:wrapTight wrapText="bothSides">
              <wp:wrapPolygon edited="0">
                <wp:start x="4309" y="0"/>
                <wp:lineTo x="4309" y="2835"/>
                <wp:lineTo x="7257" y="3628"/>
                <wp:lineTo x="10772" y="3628"/>
                <wp:lineTo x="3288" y="4082"/>
                <wp:lineTo x="2835" y="4195"/>
                <wp:lineTo x="4309" y="19956"/>
                <wp:lineTo x="9978" y="21543"/>
                <wp:lineTo x="10091" y="21543"/>
                <wp:lineTo x="11452" y="21543"/>
                <wp:lineTo x="17235" y="19956"/>
                <wp:lineTo x="18482" y="7257"/>
                <wp:lineTo x="18935" y="4195"/>
                <wp:lineTo x="18028" y="4082"/>
                <wp:lineTo x="10772" y="3628"/>
                <wp:lineTo x="17235" y="2948"/>
                <wp:lineTo x="17461" y="1814"/>
                <wp:lineTo x="15874" y="1814"/>
                <wp:lineTo x="15874" y="0"/>
                <wp:lineTo x="4309" y="0"/>
              </wp:wrapPolygon>
            </wp:wrapTight>
            <wp:docPr id="19912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47" name="Picture 199122647"/>
                    <pic:cNvPicPr/>
                  </pic:nvPicPr>
                  <pic:blipFill>
                    <a:blip r:embed="rId12">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r w:rsidR="00F71AA4">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4FFA985B" w14:textId="77777777" w:rsidR="00B247CA" w:rsidRDefault="00B247CA">
      <w:pPr>
        <w:pStyle w:val="ListParagraph"/>
        <w:numPr>
          <w:ilvl w:val="0"/>
          <w:numId w:val="26"/>
        </w:numPr>
        <w:rPr>
          <w:rFonts w:ascii="Century" w:hAnsi="Century"/>
          <w:sz w:val="28"/>
          <w:szCs w:val="28"/>
        </w:rPr>
      </w:pPr>
      <w:r w:rsidRPr="00B247CA">
        <w:rPr>
          <w:rFonts w:ascii="Century" w:hAnsi="Century"/>
          <w:sz w:val="28"/>
          <w:szCs w:val="28"/>
        </w:rPr>
        <w:t>An existing web application's bad user experience (UX) could be caused by difficult navigation, a cluttered layout, slow loading times, and a lack of responsiveness, which would irritate and displease users</w:t>
      </w:r>
      <w:r>
        <w:rPr>
          <w:rFonts w:ascii="Century" w:hAnsi="Century"/>
          <w:sz w:val="28"/>
          <w:szCs w:val="28"/>
        </w:rPr>
        <w:t>.</w:t>
      </w:r>
    </w:p>
    <w:p w14:paraId="5A0C0239" w14:textId="5133EC3C" w:rsidR="00B247CA" w:rsidRDefault="00B247CA">
      <w:pPr>
        <w:pStyle w:val="ListParagraph"/>
        <w:numPr>
          <w:ilvl w:val="0"/>
          <w:numId w:val="26"/>
        </w:numPr>
        <w:rPr>
          <w:rFonts w:ascii="Century" w:hAnsi="Century"/>
          <w:sz w:val="28"/>
          <w:szCs w:val="28"/>
        </w:rPr>
      </w:pPr>
      <w:r w:rsidRPr="00B247CA">
        <w:rPr>
          <w:rFonts w:ascii="Century" w:hAnsi="Century"/>
          <w:sz w:val="28"/>
          <w:szCs w:val="28"/>
        </w:rPr>
        <w:t>The performance, stability, and dependability of an existing web app may be disrupted by technical problems, bugs, mistakes, and crashes that cause downtime, data loss, and business interruptions.</w:t>
      </w:r>
    </w:p>
    <w:p w14:paraId="3ECC3B91" w14:textId="4E7E3033"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3E720494" w14:textId="79B6CE02" w:rsidR="001230A2" w:rsidRDefault="00B247CA" w:rsidP="00B247CA">
      <w:pPr>
        <w:ind w:left="1145"/>
        <w:rPr>
          <w:rFonts w:ascii="Century" w:hAnsi="Century"/>
          <w:sz w:val="28"/>
          <w:szCs w:val="28"/>
        </w:rPr>
      </w:pPr>
      <w:r w:rsidRPr="00B247CA">
        <w:rPr>
          <w:rFonts w:ascii="Century" w:hAnsi="Century"/>
          <w:sz w:val="28"/>
          <w:szCs w:val="28"/>
        </w:rPr>
        <w:t>The recommended system offers a user-friendly interface, extensive functionality, strong data protection, scalability, proactive support, and cost-efficient licencing compliance for the online application for the solar company. It intends to fix current issues, improve user experience, and provide the solar company the tools it needs to manage projects and operations effectively.</w:t>
      </w:r>
      <w:r w:rsidR="001230A2">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1D9A8934" w:rsidR="00A00B02" w:rsidRDefault="00011D5C" w:rsidP="001230A2">
      <w:pPr>
        <w:ind w:left="1440"/>
        <w:rPr>
          <w:rFonts w:ascii="Century" w:hAnsi="Century"/>
          <w:sz w:val="32"/>
          <w:szCs w:val="32"/>
        </w:rPr>
      </w:pPr>
      <w:r w:rsidRPr="00011D5C">
        <w:rPr>
          <w:rFonts w:ascii="Century" w:hAnsi="Century"/>
          <w:sz w:val="32"/>
          <w:szCs w:val="32"/>
        </w:rPr>
        <w:t>The proposed system seeks to deliver a feature-rich, user-friendly online application for solar companies that includes an intuitive user interface (UI), extensive functionality, strong data protection, scalability, pro-active support, and licencing compliance.</w:t>
      </w:r>
      <w:r w:rsidR="001230A2" w:rsidRPr="001230A2">
        <w:rPr>
          <w:rFonts w:ascii="Century" w:hAnsi="Century"/>
          <w:sz w:val="32"/>
          <w:szCs w:val="32"/>
        </w:rPr>
        <w:t xml:space="preserve">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7FD11CA" w14:textId="283FBB43" w:rsidR="00011D5C" w:rsidRPr="00011D5C" w:rsidRDefault="00011D5C">
      <w:pPr>
        <w:pStyle w:val="ListParagraph"/>
        <w:numPr>
          <w:ilvl w:val="0"/>
          <w:numId w:val="28"/>
        </w:numPr>
        <w:rPr>
          <w:rFonts w:ascii="Century" w:hAnsi="Century"/>
        </w:rPr>
      </w:pPr>
      <w:r>
        <w:rPr>
          <w:rFonts w:ascii="Century" w:hAnsi="Century"/>
          <w:sz w:val="32"/>
          <w:szCs w:val="32"/>
        </w:rPr>
        <w:t>A</w:t>
      </w:r>
      <w:r w:rsidRPr="00011D5C">
        <w:rPr>
          <w:rFonts w:ascii="Century" w:hAnsi="Century"/>
          <w:sz w:val="32"/>
          <w:szCs w:val="32"/>
        </w:rPr>
        <w:t xml:space="preserve"> feature-rich, user-friendly online application for solar companies.</w:t>
      </w:r>
    </w:p>
    <w:p w14:paraId="6DBF25C0"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An intuitive user interface for quick and easy navigation.</w:t>
      </w:r>
    </w:p>
    <w:p w14:paraId="3BF7694F" w14:textId="3316B443" w:rsidR="00011D5C" w:rsidRPr="00011D5C" w:rsidRDefault="00011D5C">
      <w:pPr>
        <w:pStyle w:val="ListParagraph"/>
        <w:numPr>
          <w:ilvl w:val="0"/>
          <w:numId w:val="28"/>
        </w:numPr>
        <w:rPr>
          <w:rFonts w:ascii="Century" w:hAnsi="Century"/>
        </w:rPr>
      </w:pPr>
      <w:r>
        <w:rPr>
          <w:rFonts w:ascii="Century" w:hAnsi="Century"/>
          <w:sz w:val="32"/>
          <w:szCs w:val="32"/>
        </w:rPr>
        <w:t>C</w:t>
      </w:r>
      <w:r w:rsidRPr="00011D5C">
        <w:rPr>
          <w:rFonts w:ascii="Century" w:hAnsi="Century"/>
          <w:sz w:val="32"/>
          <w:szCs w:val="32"/>
        </w:rPr>
        <w:t>omprehensive functionality adapted to the requirements of solar firms.</w:t>
      </w:r>
    </w:p>
    <w:p w14:paraId="475FBACA" w14:textId="5ED4525B" w:rsidR="00011D5C" w:rsidRPr="00011D5C" w:rsidRDefault="00011D5C">
      <w:pPr>
        <w:pStyle w:val="ListParagraph"/>
        <w:numPr>
          <w:ilvl w:val="0"/>
          <w:numId w:val="28"/>
        </w:numPr>
        <w:rPr>
          <w:rFonts w:ascii="Century" w:hAnsi="Century"/>
        </w:rPr>
      </w:pPr>
      <w:r>
        <w:rPr>
          <w:rFonts w:ascii="Century" w:hAnsi="Century"/>
          <w:sz w:val="32"/>
          <w:szCs w:val="32"/>
        </w:rPr>
        <w:t>P</w:t>
      </w:r>
      <w:r w:rsidRPr="00011D5C">
        <w:rPr>
          <w:rFonts w:ascii="Century" w:hAnsi="Century"/>
          <w:sz w:val="32"/>
          <w:szCs w:val="32"/>
        </w:rPr>
        <w:t>roactive guidance and upkeep for optimal performance.</w:t>
      </w:r>
    </w:p>
    <w:p w14:paraId="1C43BE97" w14:textId="621B2B79"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77EDDD34"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Strong data security methods to safeguard sensitive data.</w:t>
      </w:r>
    </w:p>
    <w:p w14:paraId="03103A29"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Flexible and scalable design for personalization and expansion.</w:t>
      </w:r>
    </w:p>
    <w:p w14:paraId="0BF0A5BC" w14:textId="78E1A1FC"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598F24B8" w14:textId="42FEA78A" w:rsidR="00AB3D85" w:rsidRPr="00AB3D85" w:rsidRDefault="00AB3D85">
      <w:pPr>
        <w:pStyle w:val="ListParagraph"/>
        <w:numPr>
          <w:ilvl w:val="0"/>
          <w:numId w:val="29"/>
        </w:numPr>
      </w:pPr>
      <w:r w:rsidRPr="00AB3D85">
        <w:rPr>
          <w:rFonts w:ascii="Century" w:hAnsi="Century"/>
          <w:sz w:val="28"/>
          <w:szCs w:val="28"/>
        </w:rPr>
        <w:t xml:space="preserve">Identifying stakeholders, eliciting requirements, documenting functional and non-functional requirements, analysing for accuracy and feasibility, prioritising requirements, validating with stakeholders, and updating documentation as necessary are all steps in the requirement gathering and analysis phase of developing a web application for </w:t>
      </w:r>
      <w:r>
        <w:rPr>
          <w:rFonts w:ascii="Century" w:hAnsi="Century"/>
          <w:sz w:val="28"/>
          <w:szCs w:val="28"/>
        </w:rPr>
        <w:t>Prayosha</w:t>
      </w:r>
      <w:r w:rsidRPr="00AB3D85">
        <w:rPr>
          <w:rFonts w:ascii="Century" w:hAnsi="Century"/>
          <w:sz w:val="28"/>
          <w:szCs w:val="28"/>
        </w:rPr>
        <w:t>.</w:t>
      </w:r>
    </w:p>
    <w:p w14:paraId="0A397A30" w14:textId="5ED2D701"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13">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14">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5">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6">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7">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Name, MobileNo., Email, Address, Pincode</w:t>
            </w:r>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Email or MobileNo.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Name, MobileNo., Email, Address, Pincode</w:t>
            </w:r>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Product id, name, email, mobileno., address, pincode,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Name, email, address, pincode, password, User_id</w:t>
            </w:r>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r>
              <w:rPr>
                <w:rFonts w:ascii="Century" w:hAnsi="Century"/>
                <w:sz w:val="26"/>
                <w:szCs w:val="26"/>
              </w:rPr>
              <w:t>User_id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1BADD2D9" w:rsidR="00967C18" w:rsidRDefault="00967C18">
      <w:r>
        <w:br w:type="page"/>
      </w:r>
    </w:p>
    <w:p w14:paraId="767E7F9B" w14:textId="30798B15"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lastRenderedPageBreak/>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382128D5">
            <wp:extent cx="6486525" cy="3290985"/>
            <wp:effectExtent l="0" t="0" r="0" b="508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18">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no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19">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20">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21">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22">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23">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24">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68BA5ED1" w14:textId="78982740" w:rsidR="008F7D8D" w:rsidRDefault="008F7D8D"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6432" behindDoc="0" locked="0" layoutInCell="1" allowOverlap="1" wp14:anchorId="2FCE3583" wp14:editId="73D6200A">
            <wp:simplePos x="0" y="0"/>
            <wp:positionH relativeFrom="margin">
              <wp:posOffset>0</wp:posOffset>
            </wp:positionH>
            <wp:positionV relativeFrom="paragraph">
              <wp:posOffset>454025</wp:posOffset>
            </wp:positionV>
            <wp:extent cx="6645910" cy="3276600"/>
            <wp:effectExtent l="0" t="0" r="2540" b="0"/>
            <wp:wrapSquare wrapText="bothSides"/>
            <wp:docPr id="2046813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304" name="Picture 2046813304"/>
                    <pic:cNvPicPr/>
                  </pic:nvPicPr>
                  <pic:blipFill rotWithShape="1">
                    <a:blip r:embed="rId25">
                      <a:extLst>
                        <a:ext uri="{28A0092B-C50C-407E-A947-70E740481C1C}">
                          <a14:useLocalDpi xmlns:a14="http://schemas.microsoft.com/office/drawing/2010/main" val="0"/>
                        </a:ext>
                      </a:extLst>
                    </a:blip>
                    <a:srcRect t="4589" b="7716"/>
                    <a:stretch/>
                  </pic:blipFill>
                  <pic:spPr bwMode="auto">
                    <a:xfrm>
                      <a:off x="0" y="0"/>
                      <a:ext cx="6645910" cy="3276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Payment Details</w:t>
      </w:r>
    </w:p>
    <w:p w14:paraId="2F754698" w14:textId="5AD7C4BA" w:rsidR="008F7D8D" w:rsidRDefault="008F7D8D" w:rsidP="008F7D8D">
      <w:pPr>
        <w:pStyle w:val="ListParagraph"/>
        <w:ind w:left="1080"/>
        <w:rPr>
          <w:rFonts w:ascii="Century" w:hAnsi="Century"/>
          <w:sz w:val="32"/>
          <w:szCs w:val="32"/>
        </w:rPr>
      </w:pP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26">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21">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27">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28">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lastRenderedPageBreak/>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29">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30">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31">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32"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r w:rsidRPr="00DB3CC9">
              <w:rPr>
                <w:rFonts w:ascii="Century" w:hAnsi="Century"/>
                <w:sz w:val="28"/>
                <w:szCs w:val="28"/>
              </w:rPr>
              <w:t>shreya</w:t>
            </w:r>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33"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7928FD92" w:rsidR="00DB3CC9" w:rsidRPr="002F5DC7" w:rsidRDefault="00DB3CC9"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Forgot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Email Id</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34532F3C"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647EBD5"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valid Email Id</w:t>
            </w:r>
          </w:p>
        </w:tc>
      </w:tr>
      <w:tr w:rsidR="002F5DC7" w:rsidRPr="00967C18" w14:paraId="0D46E728" w14:textId="77777777" w:rsidTr="002F5DC7">
        <w:tc>
          <w:tcPr>
            <w:tcW w:w="1559" w:type="dxa"/>
            <w:shd w:val="clear" w:color="auto" w:fill="B4C6E7" w:themeFill="accent1" w:themeFillTint="66"/>
          </w:tcPr>
          <w:p w14:paraId="6F89BC41"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207EBC6"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54ECBC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90C708F" w14:textId="558285B3" w:rsidR="00DB3CC9" w:rsidRPr="00967C18" w:rsidRDefault="00DB3CC9" w:rsidP="00AF188E">
            <w:pPr>
              <w:pStyle w:val="ListParagraph"/>
              <w:ind w:left="0"/>
              <w:jc w:val="both"/>
              <w:rPr>
                <w:rFonts w:ascii="Century" w:hAnsi="Century"/>
                <w:sz w:val="28"/>
                <w:szCs w:val="28"/>
              </w:rPr>
            </w:pPr>
            <w:r>
              <w:rPr>
                <w:rFonts w:ascii="Century" w:hAnsi="Century"/>
                <w:sz w:val="28"/>
                <w:szCs w:val="28"/>
              </w:rPr>
              <w:t>Send OTP to Email</w:t>
            </w:r>
          </w:p>
        </w:tc>
      </w:tr>
      <w:tr w:rsidR="002F5DC7" w:rsidRPr="00967C18" w14:paraId="20EC17AD" w14:textId="77777777" w:rsidTr="002F5DC7">
        <w:tc>
          <w:tcPr>
            <w:tcW w:w="1559" w:type="dxa"/>
            <w:shd w:val="clear" w:color="auto" w:fill="B4C6E7" w:themeFill="accent1" w:themeFillTint="66"/>
          </w:tcPr>
          <w:p w14:paraId="741EAEC3" w14:textId="61E90C2B" w:rsidR="00DB3CC9" w:rsidRPr="00967C18" w:rsidRDefault="002F5DC7" w:rsidP="00AF188E">
            <w:pPr>
              <w:pStyle w:val="ListParagraph"/>
              <w:ind w:left="0"/>
              <w:jc w:val="both"/>
              <w:rPr>
                <w:rFonts w:ascii="Century" w:hAnsi="Century"/>
                <w:sz w:val="28"/>
                <w:szCs w:val="28"/>
              </w:rPr>
            </w:pPr>
            <w:r>
              <w:rPr>
                <w:rFonts w:ascii="Century" w:hAnsi="Century"/>
                <w:sz w:val="28"/>
                <w:szCs w:val="28"/>
              </w:rPr>
              <w:t>OTP</w:t>
            </w:r>
          </w:p>
        </w:tc>
        <w:tc>
          <w:tcPr>
            <w:tcW w:w="3119" w:type="dxa"/>
            <w:shd w:val="clear" w:color="auto" w:fill="B4C6E7" w:themeFill="accent1" w:themeFillTint="66"/>
          </w:tcPr>
          <w:p w14:paraId="582368BF"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17655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3BEFC92"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Please enter password</w:t>
            </w:r>
          </w:p>
        </w:tc>
      </w:tr>
      <w:tr w:rsidR="002F5DC7" w:rsidRPr="00967C18" w14:paraId="7E6C2852" w14:textId="77777777" w:rsidTr="002F5DC7">
        <w:tc>
          <w:tcPr>
            <w:tcW w:w="1559" w:type="dxa"/>
            <w:shd w:val="clear" w:color="auto" w:fill="B4C6E7" w:themeFill="accent1" w:themeFillTint="66"/>
          </w:tcPr>
          <w:p w14:paraId="1C5508E3"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0542B96C" w14:textId="32511D47" w:rsidR="00DB3CC9" w:rsidRPr="00967C18" w:rsidRDefault="002F5DC7" w:rsidP="00AF188E">
            <w:pPr>
              <w:pStyle w:val="ListParagraph"/>
              <w:ind w:left="0"/>
              <w:jc w:val="both"/>
              <w:rPr>
                <w:rFonts w:ascii="Century" w:hAnsi="Century"/>
                <w:sz w:val="28"/>
                <w:szCs w:val="28"/>
              </w:rPr>
            </w:pPr>
            <w:r>
              <w:rPr>
                <w:rFonts w:ascii="Century" w:hAnsi="Century"/>
                <w:sz w:val="28"/>
                <w:szCs w:val="28"/>
              </w:rPr>
              <w:t>123456</w:t>
            </w:r>
          </w:p>
        </w:tc>
        <w:tc>
          <w:tcPr>
            <w:tcW w:w="1276" w:type="dxa"/>
            <w:shd w:val="clear" w:color="auto" w:fill="B4C6E7" w:themeFill="accent1" w:themeFillTint="66"/>
          </w:tcPr>
          <w:p w14:paraId="6BD00640" w14:textId="06A32AE3" w:rsidR="00DB3CC9" w:rsidRPr="00967C18" w:rsidRDefault="002F5DC7" w:rsidP="00AF188E">
            <w:pPr>
              <w:pStyle w:val="ListParagraph"/>
              <w:ind w:left="0"/>
              <w:jc w:val="both"/>
              <w:rPr>
                <w:rFonts w:ascii="Century" w:hAnsi="Century"/>
                <w:sz w:val="28"/>
                <w:szCs w:val="28"/>
              </w:rPr>
            </w:pPr>
            <w:r>
              <w:rPr>
                <w:rFonts w:ascii="Century" w:hAnsi="Century"/>
                <w:sz w:val="28"/>
                <w:szCs w:val="28"/>
              </w:rPr>
              <w:t>Inv</w:t>
            </w:r>
            <w:r w:rsidR="00DB3CC9">
              <w:rPr>
                <w:rFonts w:ascii="Century" w:hAnsi="Century"/>
                <w:sz w:val="28"/>
                <w:szCs w:val="28"/>
              </w:rPr>
              <w:t>alid</w:t>
            </w:r>
          </w:p>
        </w:tc>
        <w:tc>
          <w:tcPr>
            <w:tcW w:w="4366" w:type="dxa"/>
            <w:shd w:val="clear" w:color="auto" w:fill="B4C6E7" w:themeFill="accent1" w:themeFillTint="66"/>
          </w:tcPr>
          <w:p w14:paraId="268CB0ED" w14:textId="306DC2CC" w:rsidR="00DB3CC9" w:rsidRPr="00967C18" w:rsidRDefault="002F5DC7" w:rsidP="00AF188E">
            <w:pPr>
              <w:pStyle w:val="ListParagraph"/>
              <w:ind w:left="0"/>
              <w:rPr>
                <w:rFonts w:ascii="Century" w:hAnsi="Century"/>
                <w:sz w:val="28"/>
                <w:szCs w:val="28"/>
              </w:rPr>
            </w:pPr>
            <w:r>
              <w:rPr>
                <w:rFonts w:ascii="Century" w:hAnsi="Century"/>
                <w:sz w:val="28"/>
                <w:szCs w:val="28"/>
              </w:rPr>
              <w:t>Please enter valid OTP (if it does not match with database)</w:t>
            </w:r>
          </w:p>
        </w:tc>
      </w:tr>
      <w:tr w:rsidR="002F5DC7" w:rsidRPr="00967C18" w14:paraId="6175293B" w14:textId="77777777" w:rsidTr="002F5DC7">
        <w:tc>
          <w:tcPr>
            <w:tcW w:w="1559" w:type="dxa"/>
            <w:shd w:val="clear" w:color="auto" w:fill="B4C6E7" w:themeFill="accent1" w:themeFillTint="66"/>
          </w:tcPr>
          <w:p w14:paraId="1653C2C9" w14:textId="7DD6CBA5"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26644933" w14:textId="76A50120" w:rsidR="00DB3CC9" w:rsidRPr="00967C18" w:rsidRDefault="002F5DC7" w:rsidP="00AF188E">
            <w:pPr>
              <w:pStyle w:val="ListParagraph"/>
              <w:ind w:left="0"/>
              <w:jc w:val="both"/>
              <w:rPr>
                <w:rFonts w:ascii="Century" w:hAnsi="Century"/>
                <w:sz w:val="28"/>
                <w:szCs w:val="28"/>
              </w:rPr>
            </w:pPr>
            <w:r>
              <w:rPr>
                <w:rFonts w:ascii="Century" w:hAnsi="Century"/>
                <w:sz w:val="28"/>
                <w:szCs w:val="28"/>
              </w:rPr>
              <w:t>134628</w:t>
            </w:r>
          </w:p>
        </w:tc>
        <w:tc>
          <w:tcPr>
            <w:tcW w:w="1276" w:type="dxa"/>
            <w:shd w:val="clear" w:color="auto" w:fill="B4C6E7" w:themeFill="accent1" w:themeFillTint="66"/>
          </w:tcPr>
          <w:p w14:paraId="7058FB7F" w14:textId="0DB38379" w:rsidR="00DB3CC9"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39E2F51E" w:rsidR="00DB3CC9" w:rsidRPr="00967C18" w:rsidRDefault="002F5DC7" w:rsidP="00AF188E">
            <w:pPr>
              <w:pStyle w:val="ListParagraph"/>
              <w:ind w:left="0"/>
              <w:jc w:val="both"/>
              <w:rPr>
                <w:rFonts w:ascii="Century" w:hAnsi="Century"/>
                <w:sz w:val="28"/>
                <w:szCs w:val="28"/>
              </w:rPr>
            </w:pPr>
            <w:r>
              <w:rPr>
                <w:rFonts w:ascii="Century" w:hAnsi="Century"/>
                <w:sz w:val="28"/>
                <w:szCs w:val="28"/>
              </w:rPr>
              <w:t>Given OTP is same as that in database</w:t>
            </w:r>
          </w:p>
        </w:tc>
      </w:tr>
      <w:tr w:rsidR="002F5DC7" w:rsidRPr="00967C18" w14:paraId="3B85B1ED" w14:textId="77777777" w:rsidTr="002F5DC7">
        <w:tc>
          <w:tcPr>
            <w:tcW w:w="1559" w:type="dxa"/>
            <w:shd w:val="clear" w:color="auto" w:fill="B4C6E7" w:themeFill="accent1" w:themeFillTint="66"/>
          </w:tcPr>
          <w:p w14:paraId="66BBB704" w14:textId="590EB8F7" w:rsidR="00DB3CC9" w:rsidRPr="00967C18" w:rsidRDefault="002F5DC7"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377BFA0E" w14:textId="4DEA17ED" w:rsidR="00DB3CC9" w:rsidRPr="00DB3CC9"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2DEA7B07" w:rsidR="00DB3CC9" w:rsidRPr="00967C18" w:rsidRDefault="002F5DC7" w:rsidP="00AF188E">
            <w:pPr>
              <w:pStyle w:val="ListParagraph"/>
              <w:ind w:left="0"/>
              <w:jc w:val="both"/>
              <w:rPr>
                <w:rFonts w:ascii="Century" w:hAnsi="Century"/>
                <w:sz w:val="28"/>
                <w:szCs w:val="28"/>
              </w:rPr>
            </w:pPr>
            <w:r>
              <w:rPr>
                <w:rFonts w:ascii="Century" w:hAnsi="Century"/>
                <w:sz w:val="28"/>
                <w:szCs w:val="28"/>
              </w:rPr>
              <w:t>Please enter new password</w:t>
            </w:r>
          </w:p>
        </w:tc>
      </w:tr>
      <w:tr w:rsidR="00DB3CC9" w:rsidRPr="00967C18" w14:paraId="723F6D1D" w14:textId="77777777" w:rsidTr="002F5DC7">
        <w:tc>
          <w:tcPr>
            <w:tcW w:w="1559" w:type="dxa"/>
            <w:shd w:val="clear" w:color="auto" w:fill="B4C6E7" w:themeFill="accent1" w:themeFillTint="66"/>
          </w:tcPr>
          <w:p w14:paraId="13079895"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FB99C1A" w14:textId="62F1AA3D" w:rsidR="00DB3CC9"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2EA6509C" w14:textId="77777777" w:rsidR="00DB3CC9"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DB3CC9" w:rsidRDefault="002F5DC7" w:rsidP="00AF188E">
            <w:pPr>
              <w:pStyle w:val="ListParagraph"/>
              <w:ind w:left="0"/>
              <w:jc w:val="both"/>
              <w:rPr>
                <w:rFonts w:ascii="Century" w:hAnsi="Century"/>
                <w:sz w:val="28"/>
                <w:szCs w:val="28"/>
              </w:rPr>
            </w:pPr>
            <w:r>
              <w:rPr>
                <w:rFonts w:ascii="Century" w:hAnsi="Century"/>
                <w:sz w:val="28"/>
                <w:szCs w:val="28"/>
              </w:rPr>
              <w:t>Inputted text is correct</w:t>
            </w:r>
          </w:p>
        </w:tc>
      </w:tr>
      <w:tr w:rsidR="002F5DC7" w:rsidRPr="00967C18" w14:paraId="0E3159A2" w14:textId="77777777" w:rsidTr="002F5DC7">
        <w:tc>
          <w:tcPr>
            <w:tcW w:w="1559" w:type="dxa"/>
            <w:shd w:val="clear" w:color="auto" w:fill="B4C6E7" w:themeFill="accent1" w:themeFillTint="66"/>
          </w:tcPr>
          <w:p w14:paraId="1D49A79C" w14:textId="77D56E36" w:rsidR="002F5DC7" w:rsidRPr="00967C18" w:rsidRDefault="002F5DC7"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2DAFD1BB" w14:textId="0BABF4FD" w:rsidR="002F5DC7"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3DE28E36" w:rsidR="002F5DC7" w:rsidRDefault="002F5DC7" w:rsidP="00AF188E">
            <w:pPr>
              <w:pStyle w:val="ListParagraph"/>
              <w:ind w:left="0"/>
              <w:jc w:val="both"/>
              <w:rPr>
                <w:rFonts w:ascii="Century" w:hAnsi="Century"/>
                <w:sz w:val="28"/>
                <w:szCs w:val="28"/>
              </w:rPr>
            </w:pPr>
            <w:r>
              <w:rPr>
                <w:rFonts w:ascii="Century" w:hAnsi="Century"/>
                <w:sz w:val="28"/>
                <w:szCs w:val="28"/>
              </w:rPr>
              <w:t>Please enter new password again to confirm</w:t>
            </w:r>
          </w:p>
        </w:tc>
      </w:tr>
      <w:tr w:rsidR="002F5DC7" w:rsidRPr="00967C18" w14:paraId="062EA88D" w14:textId="77777777" w:rsidTr="002F5DC7">
        <w:tc>
          <w:tcPr>
            <w:tcW w:w="1559" w:type="dxa"/>
            <w:shd w:val="clear" w:color="auto" w:fill="B4C6E7" w:themeFill="accent1" w:themeFillTint="66"/>
          </w:tcPr>
          <w:p w14:paraId="22034084"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1CED487" w14:textId="6627B3FF" w:rsidR="002F5DC7" w:rsidRDefault="002F5DC7" w:rsidP="00AF188E">
            <w:pPr>
              <w:pStyle w:val="ListParagraph"/>
              <w:ind w:left="0"/>
              <w:jc w:val="both"/>
              <w:rPr>
                <w:rFonts w:ascii="Century" w:hAnsi="Century"/>
                <w:sz w:val="28"/>
                <w:szCs w:val="28"/>
              </w:rPr>
            </w:pPr>
            <w:r>
              <w:rPr>
                <w:rFonts w:ascii="Century" w:hAnsi="Century"/>
                <w:sz w:val="28"/>
                <w:szCs w:val="28"/>
              </w:rPr>
              <w:t>shreya</w:t>
            </w:r>
          </w:p>
        </w:tc>
        <w:tc>
          <w:tcPr>
            <w:tcW w:w="1276" w:type="dxa"/>
            <w:shd w:val="clear" w:color="auto" w:fill="B4C6E7" w:themeFill="accent1" w:themeFillTint="66"/>
          </w:tcPr>
          <w:p w14:paraId="26BC314F" w14:textId="451B7EE5"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CBC7DB1" w14:textId="2079A39E" w:rsidR="002F5DC7" w:rsidRDefault="002F5DC7" w:rsidP="00AF188E">
            <w:pPr>
              <w:pStyle w:val="ListParagraph"/>
              <w:ind w:left="0"/>
              <w:jc w:val="both"/>
              <w:rPr>
                <w:rFonts w:ascii="Century" w:hAnsi="Century"/>
                <w:sz w:val="28"/>
                <w:szCs w:val="28"/>
              </w:rPr>
            </w:pPr>
            <w:r>
              <w:rPr>
                <w:rFonts w:ascii="Century" w:hAnsi="Century"/>
                <w:sz w:val="28"/>
                <w:szCs w:val="28"/>
              </w:rPr>
              <w:t>Password should the new password</w:t>
            </w:r>
          </w:p>
        </w:tc>
      </w:tr>
      <w:tr w:rsidR="002F5DC7" w:rsidRPr="00967C18" w14:paraId="0369CF48" w14:textId="77777777" w:rsidTr="002F5DC7">
        <w:tc>
          <w:tcPr>
            <w:tcW w:w="1559" w:type="dxa"/>
            <w:shd w:val="clear" w:color="auto" w:fill="B4C6E7" w:themeFill="accent1" w:themeFillTint="66"/>
          </w:tcPr>
          <w:p w14:paraId="542B8663"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4CF74F5" w14:textId="1F03FD76" w:rsidR="002F5DC7"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45C6B18C" w14:textId="2FE91E50" w:rsidR="002F5DC7"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29619D4" w14:textId="5707AC57" w:rsidR="002F5DC7" w:rsidRDefault="002F5DC7"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34"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35"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36"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37"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SQL Injection by PortSwigger (</w:t>
      </w:r>
      <w:hyperlink r:id="rId38"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373C03B0"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SQL Injection Defense by Acunetix (</w:t>
      </w:r>
      <w:hyperlink r:id="rId39"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7E5C00">
      <w:foot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1D1D5" w14:textId="77777777" w:rsidR="00515CF4" w:rsidRDefault="00515CF4" w:rsidP="003A3EB7">
      <w:pPr>
        <w:spacing w:after="0" w:line="240" w:lineRule="auto"/>
      </w:pPr>
      <w:r>
        <w:separator/>
      </w:r>
    </w:p>
  </w:endnote>
  <w:endnote w:type="continuationSeparator" w:id="0">
    <w:p w14:paraId="0F530332" w14:textId="77777777" w:rsidR="00515CF4" w:rsidRDefault="00515CF4"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CC7E5" w14:textId="77777777" w:rsidR="00515CF4" w:rsidRDefault="00515CF4" w:rsidP="003A3EB7">
      <w:pPr>
        <w:spacing w:after="0" w:line="240" w:lineRule="auto"/>
      </w:pPr>
      <w:r>
        <w:separator/>
      </w:r>
    </w:p>
  </w:footnote>
  <w:footnote w:type="continuationSeparator" w:id="0">
    <w:p w14:paraId="16A2B1D7" w14:textId="77777777" w:rsidR="00515CF4" w:rsidRDefault="00515CF4" w:rsidP="003A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8"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9"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1"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2"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5"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6" w15:restartNumberingAfterBreak="0">
    <w:nsid w:val="675E3B79"/>
    <w:multiLevelType w:val="multilevel"/>
    <w:tmpl w:val="94503586"/>
    <w:lvl w:ilvl="0">
      <w:start w:val="1"/>
      <w:numFmt w:val="decimal"/>
      <w:lvlText w:val="%1"/>
      <w:lvlJc w:val="left"/>
      <w:pPr>
        <w:ind w:left="645" w:hanging="645"/>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7"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8"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39"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0"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1"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2"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3"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4"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5"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6"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7"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0"/>
  </w:num>
  <w:num w:numId="2" w16cid:durableId="1590499888">
    <w:abstractNumId w:val="34"/>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3"/>
  </w:num>
  <w:num w:numId="13" w16cid:durableId="43063887">
    <w:abstractNumId w:val="41"/>
  </w:num>
  <w:num w:numId="14" w16cid:durableId="950824484">
    <w:abstractNumId w:val="11"/>
  </w:num>
  <w:num w:numId="15" w16cid:durableId="1476410664">
    <w:abstractNumId w:val="44"/>
  </w:num>
  <w:num w:numId="16" w16cid:durableId="461577489">
    <w:abstractNumId w:val="20"/>
  </w:num>
  <w:num w:numId="17" w16cid:durableId="2142725579">
    <w:abstractNumId w:val="33"/>
  </w:num>
  <w:num w:numId="18" w16cid:durableId="159588566">
    <w:abstractNumId w:val="46"/>
  </w:num>
  <w:num w:numId="19" w16cid:durableId="1180579946">
    <w:abstractNumId w:val="42"/>
  </w:num>
  <w:num w:numId="20" w16cid:durableId="2140104626">
    <w:abstractNumId w:val="25"/>
  </w:num>
  <w:num w:numId="21" w16cid:durableId="459959175">
    <w:abstractNumId w:val="37"/>
  </w:num>
  <w:num w:numId="22" w16cid:durableId="1190341093">
    <w:abstractNumId w:val="38"/>
  </w:num>
  <w:num w:numId="23" w16cid:durableId="1946040908">
    <w:abstractNumId w:val="18"/>
  </w:num>
  <w:num w:numId="24" w16cid:durableId="1142236077">
    <w:abstractNumId w:val="39"/>
  </w:num>
  <w:num w:numId="25" w16cid:durableId="216089237">
    <w:abstractNumId w:val="4"/>
  </w:num>
  <w:num w:numId="26" w16cid:durableId="23139254">
    <w:abstractNumId w:val="31"/>
  </w:num>
  <w:num w:numId="27" w16cid:durableId="1801998163">
    <w:abstractNumId w:val="36"/>
  </w:num>
  <w:num w:numId="28" w16cid:durableId="89203247">
    <w:abstractNumId w:val="14"/>
  </w:num>
  <w:num w:numId="29" w16cid:durableId="1269199114">
    <w:abstractNumId w:val="21"/>
  </w:num>
  <w:num w:numId="30" w16cid:durableId="220793833">
    <w:abstractNumId w:val="5"/>
  </w:num>
  <w:num w:numId="31" w16cid:durableId="1950433092">
    <w:abstractNumId w:val="27"/>
  </w:num>
  <w:num w:numId="32" w16cid:durableId="999115555">
    <w:abstractNumId w:val="19"/>
  </w:num>
  <w:num w:numId="33" w16cid:durableId="2132705200">
    <w:abstractNumId w:val="35"/>
  </w:num>
  <w:num w:numId="34" w16cid:durableId="103035222">
    <w:abstractNumId w:val="7"/>
  </w:num>
  <w:num w:numId="35" w16cid:durableId="1781336403">
    <w:abstractNumId w:val="10"/>
  </w:num>
  <w:num w:numId="36" w16cid:durableId="1634556536">
    <w:abstractNumId w:val="32"/>
  </w:num>
  <w:num w:numId="37" w16cid:durableId="376900327">
    <w:abstractNumId w:val="45"/>
  </w:num>
  <w:num w:numId="38" w16cid:durableId="987367074">
    <w:abstractNumId w:val="6"/>
  </w:num>
  <w:num w:numId="39" w16cid:durableId="1810243137">
    <w:abstractNumId w:val="24"/>
  </w:num>
  <w:num w:numId="40" w16cid:durableId="324285588">
    <w:abstractNumId w:val="23"/>
  </w:num>
  <w:num w:numId="41" w16cid:durableId="1910655756">
    <w:abstractNumId w:val="29"/>
  </w:num>
  <w:num w:numId="42" w16cid:durableId="1875539652">
    <w:abstractNumId w:val="9"/>
  </w:num>
  <w:num w:numId="43" w16cid:durableId="2041541448">
    <w:abstractNumId w:val="40"/>
  </w:num>
  <w:num w:numId="44" w16cid:durableId="3872265">
    <w:abstractNumId w:val="3"/>
  </w:num>
  <w:num w:numId="45" w16cid:durableId="1023483701">
    <w:abstractNumId w:val="47"/>
  </w:num>
  <w:num w:numId="46" w16cid:durableId="2096512031">
    <w:abstractNumId w:val="12"/>
  </w:num>
  <w:num w:numId="47" w16cid:durableId="222327227">
    <w:abstractNumId w:val="28"/>
  </w:num>
  <w:num w:numId="48" w16cid:durableId="18445832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11D5C"/>
    <w:rsid w:val="0004277A"/>
    <w:rsid w:val="00086B10"/>
    <w:rsid w:val="000F0822"/>
    <w:rsid w:val="001230A2"/>
    <w:rsid w:val="00127160"/>
    <w:rsid w:val="001539AE"/>
    <w:rsid w:val="001A0425"/>
    <w:rsid w:val="001A595C"/>
    <w:rsid w:val="001F648A"/>
    <w:rsid w:val="00217B17"/>
    <w:rsid w:val="00232479"/>
    <w:rsid w:val="00242C75"/>
    <w:rsid w:val="002B6634"/>
    <w:rsid w:val="002E3FBA"/>
    <w:rsid w:val="002F5DC7"/>
    <w:rsid w:val="0030289B"/>
    <w:rsid w:val="003040B8"/>
    <w:rsid w:val="00363021"/>
    <w:rsid w:val="003A3EB7"/>
    <w:rsid w:val="003C1440"/>
    <w:rsid w:val="003E0B90"/>
    <w:rsid w:val="003E2ED2"/>
    <w:rsid w:val="003F4AE1"/>
    <w:rsid w:val="0044615E"/>
    <w:rsid w:val="00450A2D"/>
    <w:rsid w:val="00451FD9"/>
    <w:rsid w:val="00454830"/>
    <w:rsid w:val="00471C27"/>
    <w:rsid w:val="00482C1B"/>
    <w:rsid w:val="004B3958"/>
    <w:rsid w:val="004D5B70"/>
    <w:rsid w:val="00515CF4"/>
    <w:rsid w:val="005225A0"/>
    <w:rsid w:val="005617AE"/>
    <w:rsid w:val="005B2DDA"/>
    <w:rsid w:val="005B5441"/>
    <w:rsid w:val="00652E28"/>
    <w:rsid w:val="00666F3D"/>
    <w:rsid w:val="00673C9A"/>
    <w:rsid w:val="00695612"/>
    <w:rsid w:val="006B4F4C"/>
    <w:rsid w:val="007132F7"/>
    <w:rsid w:val="007853F2"/>
    <w:rsid w:val="007E5C00"/>
    <w:rsid w:val="007F4432"/>
    <w:rsid w:val="00812913"/>
    <w:rsid w:val="00871A94"/>
    <w:rsid w:val="00873ED7"/>
    <w:rsid w:val="008D2D3B"/>
    <w:rsid w:val="008D3550"/>
    <w:rsid w:val="008F7D8D"/>
    <w:rsid w:val="009163AC"/>
    <w:rsid w:val="009659A5"/>
    <w:rsid w:val="00967C18"/>
    <w:rsid w:val="00970961"/>
    <w:rsid w:val="00974CBB"/>
    <w:rsid w:val="009804F1"/>
    <w:rsid w:val="009850FF"/>
    <w:rsid w:val="00990DAC"/>
    <w:rsid w:val="009949BE"/>
    <w:rsid w:val="009B780A"/>
    <w:rsid w:val="00A00B02"/>
    <w:rsid w:val="00A03E24"/>
    <w:rsid w:val="00A163F9"/>
    <w:rsid w:val="00A71C35"/>
    <w:rsid w:val="00AA6542"/>
    <w:rsid w:val="00AB3D85"/>
    <w:rsid w:val="00AD011B"/>
    <w:rsid w:val="00B03AA2"/>
    <w:rsid w:val="00B07EA0"/>
    <w:rsid w:val="00B247CA"/>
    <w:rsid w:val="00B47F1F"/>
    <w:rsid w:val="00B96C25"/>
    <w:rsid w:val="00BE51F4"/>
    <w:rsid w:val="00C016B6"/>
    <w:rsid w:val="00C076F4"/>
    <w:rsid w:val="00C21129"/>
    <w:rsid w:val="00C230FD"/>
    <w:rsid w:val="00C451E9"/>
    <w:rsid w:val="00C548C9"/>
    <w:rsid w:val="00C85E02"/>
    <w:rsid w:val="00C85F39"/>
    <w:rsid w:val="00CA153F"/>
    <w:rsid w:val="00D01B65"/>
    <w:rsid w:val="00D14EFE"/>
    <w:rsid w:val="00D200F0"/>
    <w:rsid w:val="00D82114"/>
    <w:rsid w:val="00DB2225"/>
    <w:rsid w:val="00DB3CC9"/>
    <w:rsid w:val="00E05A7D"/>
    <w:rsid w:val="00E5246A"/>
    <w:rsid w:val="00E57CB1"/>
    <w:rsid w:val="00EA5440"/>
    <w:rsid w:val="00EB09E8"/>
    <w:rsid w:val="00F3023C"/>
    <w:rsid w:val="00F534DD"/>
    <w:rsid w:val="00F71AA4"/>
    <w:rsid w:val="00FD21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acunetix.com/blog/sql-injection-defense/" TargetMode="External"/><Relationship Id="rId21" Type="http://schemas.openxmlformats.org/officeDocument/2006/relationships/image" Target="media/image15.png"/><Relationship Id="rId34" Type="http://schemas.openxmlformats.org/officeDocument/2006/relationships/hyperlink" Target="https://www.w3school.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shreya@gmail.com" TargetMode="External"/><Relationship Id="rId37" Type="http://schemas.openxmlformats.org/officeDocument/2006/relationships/hyperlink" Target="https://seci.co.i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olarenergy.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mailto:shreya36@gmail.com" TargetMode="External"/><Relationship Id="rId38" Type="http://schemas.openxmlformats.org/officeDocument/2006/relationships/hyperlink" Target="https://portswigger.net/web-security/sql-injec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14810</TotalTime>
  <Pages>42</Pages>
  <Words>3601</Words>
  <Characters>20527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18</cp:revision>
  <dcterms:created xsi:type="dcterms:W3CDTF">2023-03-25T09:07:00Z</dcterms:created>
  <dcterms:modified xsi:type="dcterms:W3CDTF">2023-04-15T05:46:00Z</dcterms:modified>
</cp:coreProperties>
</file>