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83169" w14:textId="11668DD2" w:rsidR="00456264" w:rsidRDefault="00456264" w:rsidP="00456264">
      <w:pPr>
        <w:pStyle w:val="NormalWeb"/>
        <w:spacing w:before="0" w:beforeAutospacing="0" w:after="0" w:afterAutospacing="0"/>
        <w:jc w:val="center"/>
      </w:pPr>
      <w:r>
        <w:rPr>
          <w:rFonts w:ascii="Arial" w:hAnsi="Arial" w:cs="Arial"/>
          <w:b/>
          <w:bCs/>
          <w:color w:val="000000"/>
          <w:sz w:val="36"/>
          <w:szCs w:val="36"/>
        </w:rPr>
        <w:t>I</w:t>
      </w:r>
      <w:r>
        <w:rPr>
          <w:rFonts w:ascii="Arial" w:hAnsi="Arial" w:cs="Arial"/>
          <w:b/>
          <w:bCs/>
          <w:color w:val="000000"/>
          <w:sz w:val="36"/>
          <w:szCs w:val="36"/>
        </w:rPr>
        <w:t>dentifying Underserved Food Types In Memphis, TN</w:t>
      </w:r>
    </w:p>
    <w:p w14:paraId="6BDC42E9" w14:textId="77777777" w:rsidR="00456264" w:rsidRDefault="00456264" w:rsidP="00456264"/>
    <w:p w14:paraId="7BFFE691" w14:textId="1142E617" w:rsidR="00456264" w:rsidRDefault="00456264" w:rsidP="00456264">
      <w:pPr>
        <w:pStyle w:val="NormalWeb"/>
        <w:spacing w:before="0" w:beforeAutospacing="0" w:after="0" w:afterAutospacing="0"/>
        <w:jc w:val="center"/>
      </w:pPr>
      <w:r>
        <w:rPr>
          <w:rFonts w:ascii="Arial" w:hAnsi="Arial" w:cs="Arial"/>
          <w:b/>
          <w:bCs/>
          <w:color w:val="000000"/>
          <w:sz w:val="28"/>
          <w:szCs w:val="28"/>
        </w:rPr>
        <w:t>Prashant Kumar</w:t>
      </w:r>
      <w:bookmarkStart w:id="0" w:name="_GoBack"/>
      <w:bookmarkEnd w:id="0"/>
    </w:p>
    <w:p w14:paraId="233D47AE" w14:textId="77777777" w:rsidR="00456264" w:rsidRDefault="00456264" w:rsidP="00456264"/>
    <w:p w14:paraId="00F3B38F" w14:textId="77777777" w:rsidR="00456264" w:rsidRDefault="00456264" w:rsidP="00456264">
      <w:pPr>
        <w:pStyle w:val="NormalWeb"/>
        <w:spacing w:before="0" w:beforeAutospacing="0" w:after="0" w:afterAutospacing="0"/>
        <w:jc w:val="center"/>
      </w:pPr>
      <w:r>
        <w:rPr>
          <w:rFonts w:ascii="Arial" w:hAnsi="Arial" w:cs="Arial"/>
          <w:b/>
          <w:bCs/>
          <w:color w:val="000000"/>
          <w:sz w:val="28"/>
          <w:szCs w:val="28"/>
        </w:rPr>
        <w:t>April 8, 2020</w:t>
      </w:r>
    </w:p>
    <w:p w14:paraId="203C2428" w14:textId="77777777" w:rsidR="00456264" w:rsidRDefault="00456264" w:rsidP="00456264"/>
    <w:p w14:paraId="3E43D6A5" w14:textId="77777777" w:rsidR="00456264" w:rsidRDefault="00456264" w:rsidP="00456264">
      <w:pPr>
        <w:pStyle w:val="NormalWeb"/>
        <w:numPr>
          <w:ilvl w:val="0"/>
          <w:numId w:val="30"/>
        </w:numPr>
        <w:spacing w:before="0" w:beforeAutospacing="0" w:after="0" w:afterAutospacing="0"/>
        <w:ind w:left="360"/>
        <w:textAlignment w:val="baseline"/>
        <w:rPr>
          <w:rFonts w:ascii="Arial" w:hAnsi="Arial" w:cs="Arial"/>
          <w:b/>
          <w:bCs/>
          <w:color w:val="000000"/>
          <w:sz w:val="28"/>
          <w:szCs w:val="28"/>
        </w:rPr>
      </w:pPr>
      <w:r>
        <w:rPr>
          <w:rFonts w:ascii="Arial" w:hAnsi="Arial" w:cs="Arial"/>
          <w:b/>
          <w:bCs/>
          <w:color w:val="000000"/>
          <w:sz w:val="28"/>
          <w:szCs w:val="28"/>
        </w:rPr>
        <w:t>INTRODUCTION</w:t>
      </w:r>
    </w:p>
    <w:p w14:paraId="4B8E3B30" w14:textId="77777777" w:rsidR="00456264" w:rsidRDefault="00456264" w:rsidP="00456264">
      <w:pPr>
        <w:rPr>
          <w:rFonts w:ascii="Times New Roman" w:hAnsi="Times New Roman" w:cs="Times New Roman"/>
          <w:sz w:val="24"/>
          <w:szCs w:val="24"/>
        </w:rPr>
      </w:pPr>
    </w:p>
    <w:p w14:paraId="2A818E49" w14:textId="77777777" w:rsidR="00456264" w:rsidRDefault="00456264" w:rsidP="00456264">
      <w:pPr>
        <w:pStyle w:val="NormalWeb"/>
        <w:spacing w:before="0" w:beforeAutospacing="0" w:after="0" w:afterAutospacing="0"/>
      </w:pPr>
      <w:r>
        <w:rPr>
          <w:rFonts w:ascii="Arial" w:hAnsi="Arial" w:cs="Arial"/>
          <w:b/>
          <w:bCs/>
          <w:color w:val="000000"/>
        </w:rPr>
        <w:t xml:space="preserve">1.1.  </w:t>
      </w:r>
      <w:r>
        <w:rPr>
          <w:rStyle w:val="apple-tab-span"/>
          <w:rFonts w:ascii="Arial" w:hAnsi="Arial" w:cs="Arial"/>
          <w:b/>
          <w:bCs/>
          <w:color w:val="000000"/>
        </w:rPr>
        <w:tab/>
      </w:r>
      <w:r>
        <w:rPr>
          <w:rFonts w:ascii="Arial" w:hAnsi="Arial" w:cs="Arial"/>
          <w:b/>
          <w:bCs/>
          <w:color w:val="000000"/>
        </w:rPr>
        <w:t>Background</w:t>
      </w:r>
    </w:p>
    <w:p w14:paraId="473C44EF" w14:textId="77777777" w:rsidR="00456264" w:rsidRDefault="00456264" w:rsidP="00456264"/>
    <w:p w14:paraId="6E2D6A6D" w14:textId="77777777" w:rsidR="00456264" w:rsidRDefault="00456264" w:rsidP="00456264">
      <w:pPr>
        <w:pStyle w:val="NormalWeb"/>
        <w:spacing w:before="0" w:beforeAutospacing="0" w:after="0" w:afterAutospacing="0"/>
      </w:pPr>
      <w:r>
        <w:rPr>
          <w:rFonts w:ascii="Arial" w:hAnsi="Arial" w:cs="Arial"/>
          <w:color w:val="000000"/>
        </w:rPr>
        <w:t>Memphis, Tennessee, USA is a small city that resides in Shelby County.  According to the World Population Review, the city itself has a population of approximately 650,000.  The greater Memphis metropolitan area, though, has a population of almost 1.2 million (macrotrends.net).  Consequently, any analysis of Memphis should study the greater Memphis metropolitan area.  For the purpose of this study, the greater metropolitan area was defined as the United States Zip Codes in Shelby County that has a population of greater than 10,000 people. </w:t>
      </w:r>
    </w:p>
    <w:p w14:paraId="5F58BD20" w14:textId="77777777" w:rsidR="00456264" w:rsidRDefault="00456264" w:rsidP="00456264"/>
    <w:p w14:paraId="6A5C5342" w14:textId="77777777" w:rsidR="00456264" w:rsidRDefault="00456264" w:rsidP="00456264">
      <w:pPr>
        <w:pStyle w:val="NormalWeb"/>
        <w:spacing w:before="0" w:beforeAutospacing="0" w:after="0" w:afterAutospacing="0"/>
      </w:pPr>
      <w:r>
        <w:rPr>
          <w:rFonts w:ascii="Arial" w:hAnsi="Arial" w:cs="Arial"/>
          <w:b/>
          <w:bCs/>
          <w:color w:val="000000"/>
        </w:rPr>
        <w:t>1.2</w:t>
      </w:r>
      <w:r>
        <w:rPr>
          <w:rStyle w:val="apple-tab-span"/>
          <w:rFonts w:ascii="Arial" w:hAnsi="Arial" w:cs="Arial"/>
          <w:b/>
          <w:bCs/>
          <w:color w:val="000000"/>
        </w:rPr>
        <w:tab/>
      </w:r>
      <w:r>
        <w:rPr>
          <w:rFonts w:ascii="Arial" w:hAnsi="Arial" w:cs="Arial"/>
          <w:b/>
          <w:bCs/>
          <w:color w:val="000000"/>
        </w:rPr>
        <w:t>Problem</w:t>
      </w:r>
    </w:p>
    <w:p w14:paraId="72F2F49F" w14:textId="77777777" w:rsidR="00456264" w:rsidRDefault="00456264" w:rsidP="00456264"/>
    <w:p w14:paraId="6D9F7C4F" w14:textId="77777777" w:rsidR="00456264" w:rsidRDefault="00456264" w:rsidP="00456264">
      <w:pPr>
        <w:pStyle w:val="NormalWeb"/>
        <w:spacing w:before="0" w:beforeAutospacing="0" w:after="0" w:afterAutospacing="0"/>
      </w:pPr>
      <w:r>
        <w:rPr>
          <w:rFonts w:ascii="Arial" w:hAnsi="Arial" w:cs="Arial"/>
          <w:color w:val="000000"/>
        </w:rPr>
        <w:t>As a thriving metropolis, the greater Memphis area has a plethora of great restaurants.  That said, there are areas that are underserved.  Entrepreneurs look for ways to fill a gap and add value to society.  A great starting point is to find the areas where there is a scarcity of supply.  This analysis looks at a good sampling of the restaurants in the Memphis area and identifies the least served food categories.  The results from this study to a prospective entrepreneur that is starting to develop his/her business plan.</w:t>
      </w:r>
    </w:p>
    <w:p w14:paraId="1A70C8FB" w14:textId="77777777" w:rsidR="00456264" w:rsidRDefault="00456264" w:rsidP="00456264"/>
    <w:p w14:paraId="73DAF669" w14:textId="77777777" w:rsidR="00456264" w:rsidRDefault="00456264" w:rsidP="00456264">
      <w:pPr>
        <w:pStyle w:val="NormalWeb"/>
        <w:numPr>
          <w:ilvl w:val="0"/>
          <w:numId w:val="31"/>
        </w:numPr>
        <w:spacing w:before="0" w:beforeAutospacing="0" w:after="0" w:afterAutospacing="0"/>
        <w:textAlignment w:val="baseline"/>
        <w:rPr>
          <w:rFonts w:ascii="Arial" w:hAnsi="Arial" w:cs="Arial"/>
          <w:b/>
          <w:bCs/>
          <w:color w:val="000000"/>
          <w:sz w:val="28"/>
          <w:szCs w:val="28"/>
        </w:rPr>
      </w:pPr>
      <w:r>
        <w:rPr>
          <w:rFonts w:ascii="Arial" w:hAnsi="Arial" w:cs="Arial"/>
          <w:b/>
          <w:bCs/>
          <w:color w:val="000000"/>
          <w:sz w:val="28"/>
          <w:szCs w:val="28"/>
        </w:rPr>
        <w:t>DATA ACQUISITION AND METHODOLOGY</w:t>
      </w:r>
    </w:p>
    <w:p w14:paraId="322C00F3" w14:textId="77777777" w:rsidR="00456264" w:rsidRDefault="00456264" w:rsidP="00456264">
      <w:pPr>
        <w:rPr>
          <w:rFonts w:ascii="Times New Roman" w:hAnsi="Times New Roman" w:cs="Times New Roman"/>
          <w:sz w:val="24"/>
          <w:szCs w:val="24"/>
        </w:rPr>
      </w:pPr>
    </w:p>
    <w:p w14:paraId="5D2D25D8" w14:textId="77777777" w:rsidR="00456264" w:rsidRDefault="00456264" w:rsidP="00456264">
      <w:pPr>
        <w:pStyle w:val="NormalWeb"/>
        <w:spacing w:before="0" w:beforeAutospacing="0" w:after="0" w:afterAutospacing="0"/>
      </w:pPr>
      <w:r>
        <w:rPr>
          <w:rFonts w:ascii="Arial" w:hAnsi="Arial" w:cs="Arial"/>
          <w:b/>
          <w:bCs/>
          <w:color w:val="000000"/>
        </w:rPr>
        <w:t>2.1</w:t>
      </w:r>
      <w:r>
        <w:rPr>
          <w:rStyle w:val="apple-tab-span"/>
          <w:rFonts w:ascii="Arial" w:hAnsi="Arial" w:cs="Arial"/>
          <w:b/>
          <w:bCs/>
          <w:color w:val="000000"/>
        </w:rPr>
        <w:tab/>
      </w:r>
      <w:r>
        <w:rPr>
          <w:rFonts w:ascii="Arial" w:hAnsi="Arial" w:cs="Arial"/>
          <w:b/>
          <w:bCs/>
          <w:color w:val="000000"/>
        </w:rPr>
        <w:t>Data Sources</w:t>
      </w:r>
    </w:p>
    <w:p w14:paraId="2811B8D2" w14:textId="77777777" w:rsidR="00456264" w:rsidRDefault="00456264" w:rsidP="00456264"/>
    <w:p w14:paraId="4AEC129A" w14:textId="77777777" w:rsidR="00456264" w:rsidRDefault="00456264" w:rsidP="00456264">
      <w:pPr>
        <w:pStyle w:val="NormalWeb"/>
        <w:spacing w:before="0" w:beforeAutospacing="0" w:after="0" w:afterAutospacing="0"/>
      </w:pPr>
      <w:r>
        <w:rPr>
          <w:rFonts w:ascii="Arial" w:hAnsi="Arial" w:cs="Arial"/>
          <w:color w:val="000000"/>
        </w:rPr>
        <w:t xml:space="preserve">This study used the U.S. Zip Codes from </w:t>
      </w:r>
      <w:hyperlink r:id="rId7" w:history="1">
        <w:r>
          <w:rPr>
            <w:rStyle w:val="Hyperlink"/>
            <w:rFonts w:ascii="Arial" w:hAnsi="Arial" w:cs="Arial"/>
            <w:color w:val="1155CC"/>
          </w:rPr>
          <w:t>www.zip-codes.com</w:t>
        </w:r>
      </w:hyperlink>
      <w:r>
        <w:rPr>
          <w:rFonts w:ascii="Arial" w:hAnsi="Arial" w:cs="Arial"/>
          <w:color w:val="000000"/>
        </w:rPr>
        <w:t xml:space="preserve">.  This site provided all the zip codes and their respective populations in Shelby County, TN.  The study also used data from </w:t>
      </w:r>
      <w:hyperlink r:id="rId8" w:history="1">
        <w:r>
          <w:rPr>
            <w:rStyle w:val="Hyperlink"/>
            <w:rFonts w:ascii="Arial" w:hAnsi="Arial" w:cs="Arial"/>
            <w:color w:val="1155CC"/>
          </w:rPr>
          <w:t>www.public.opendatasource.com</w:t>
        </w:r>
      </w:hyperlink>
      <w:r>
        <w:rPr>
          <w:rFonts w:ascii="Arial" w:hAnsi="Arial" w:cs="Arial"/>
          <w:color w:val="000000"/>
        </w:rPr>
        <w:t>. This site provided all the latitude and longitudes of each zip code studied.  Lastly, the venue data was from Foursquare.</w:t>
      </w:r>
    </w:p>
    <w:p w14:paraId="5D926E44" w14:textId="77777777" w:rsidR="00456264" w:rsidRDefault="00456264" w:rsidP="00456264"/>
    <w:p w14:paraId="559D1C1D" w14:textId="77777777" w:rsidR="00456264" w:rsidRDefault="00456264" w:rsidP="00456264">
      <w:pPr>
        <w:pStyle w:val="NormalWeb"/>
        <w:spacing w:before="0" w:beforeAutospacing="0" w:after="0" w:afterAutospacing="0"/>
      </w:pPr>
      <w:r>
        <w:rPr>
          <w:rFonts w:ascii="Arial" w:hAnsi="Arial" w:cs="Arial"/>
          <w:b/>
          <w:bCs/>
          <w:color w:val="000000"/>
        </w:rPr>
        <w:t>2.2</w:t>
      </w:r>
      <w:r>
        <w:rPr>
          <w:rStyle w:val="apple-tab-span"/>
          <w:rFonts w:ascii="Arial" w:hAnsi="Arial" w:cs="Arial"/>
          <w:b/>
          <w:bCs/>
          <w:color w:val="000000"/>
        </w:rPr>
        <w:tab/>
      </w:r>
      <w:r>
        <w:rPr>
          <w:rFonts w:ascii="Arial" w:hAnsi="Arial" w:cs="Arial"/>
          <w:b/>
          <w:bCs/>
          <w:color w:val="000000"/>
        </w:rPr>
        <w:t>Data Scraping and Cleaning</w:t>
      </w:r>
    </w:p>
    <w:p w14:paraId="074C7694" w14:textId="77777777" w:rsidR="00456264" w:rsidRDefault="00456264" w:rsidP="00456264"/>
    <w:p w14:paraId="1B6DD0C7" w14:textId="77777777" w:rsidR="00456264" w:rsidRDefault="00456264" w:rsidP="00456264">
      <w:pPr>
        <w:pStyle w:val="NormalWeb"/>
        <w:spacing w:before="0" w:beforeAutospacing="0" w:after="0" w:afterAutospacing="0"/>
      </w:pPr>
      <w:r>
        <w:rPr>
          <w:rFonts w:ascii="Arial" w:hAnsi="Arial" w:cs="Arial"/>
          <w:color w:val="000000"/>
        </w:rPr>
        <w:t xml:space="preserve">The zip code data from </w:t>
      </w:r>
      <w:hyperlink r:id="rId9" w:history="1">
        <w:r>
          <w:rPr>
            <w:rStyle w:val="Hyperlink"/>
            <w:rFonts w:ascii="Arial" w:hAnsi="Arial" w:cs="Arial"/>
            <w:color w:val="1155CC"/>
          </w:rPr>
          <w:t>www.zip-codes.com</w:t>
        </w:r>
      </w:hyperlink>
      <w:r>
        <w:rPr>
          <w:rFonts w:ascii="Arial" w:hAnsi="Arial" w:cs="Arial"/>
          <w:color w:val="000000"/>
        </w:rPr>
        <w:t xml:space="preserve"> was downloaded into a pandas dataframe.  All of the columns were dropped except for the zip codes and the populations.  The populations were converted into a series of integers and then the dataframe was resized so that it only had the zip codes in shelby county with populations in excess of 10,000.  Lastly, the zip codes were reformatted to just a 5 digit format.</w:t>
      </w:r>
    </w:p>
    <w:p w14:paraId="5EEF20EE" w14:textId="77777777" w:rsidR="00456264" w:rsidRDefault="00456264" w:rsidP="00456264"/>
    <w:p w14:paraId="16CF44F9" w14:textId="77777777" w:rsidR="00456264" w:rsidRDefault="00456264" w:rsidP="00456264">
      <w:pPr>
        <w:pStyle w:val="NormalWeb"/>
        <w:spacing w:before="0" w:beforeAutospacing="0" w:after="0" w:afterAutospacing="0"/>
      </w:pPr>
      <w:r>
        <w:rPr>
          <w:rFonts w:ascii="Arial" w:hAnsi="Arial" w:cs="Arial"/>
          <w:color w:val="000000"/>
        </w:rPr>
        <w:t xml:space="preserve">The zip code data from </w:t>
      </w:r>
      <w:hyperlink r:id="rId10" w:history="1">
        <w:r>
          <w:rPr>
            <w:rStyle w:val="Hyperlink"/>
            <w:rFonts w:ascii="Arial" w:hAnsi="Arial" w:cs="Arial"/>
            <w:color w:val="1155CC"/>
          </w:rPr>
          <w:t>www.public.opendatasource.com</w:t>
        </w:r>
      </w:hyperlink>
      <w:r>
        <w:rPr>
          <w:rFonts w:ascii="Arial" w:hAnsi="Arial" w:cs="Arial"/>
          <w:color w:val="000000"/>
        </w:rPr>
        <w:t xml:space="preserve"> was downloaded into a pandas dataframe, as well.  The columns were renamed, datatypes changed, and then the dataframes were merged through an inner join so that only the zip codes that have populations above 10,000 were represented.  The resulting data frame had 30 zip codes and looked like:</w:t>
      </w:r>
    </w:p>
    <w:p w14:paraId="2895B743" w14:textId="5EAF97FC" w:rsidR="00456264" w:rsidRDefault="00456264" w:rsidP="00456264">
      <w:pPr>
        <w:pStyle w:val="NormalWeb"/>
        <w:spacing w:before="0" w:beforeAutospacing="0" w:after="0" w:afterAutospacing="0"/>
        <w:jc w:val="center"/>
      </w:pPr>
      <w:r>
        <w:rPr>
          <w:rFonts w:ascii="Arial" w:hAnsi="Arial" w:cs="Arial"/>
          <w:noProof/>
          <w:color w:val="000000"/>
          <w:sz w:val="28"/>
          <w:szCs w:val="28"/>
          <w:bdr w:val="none" w:sz="0" w:space="0" w:color="auto" w:frame="1"/>
        </w:rPr>
        <w:lastRenderedPageBreak/>
        <w:drawing>
          <wp:inline distT="0" distB="0" distL="0" distR="0" wp14:anchorId="7D0B7D3F" wp14:editId="1821AB26">
            <wp:extent cx="3604260" cy="1821180"/>
            <wp:effectExtent l="0" t="0" r="0" b="7620"/>
            <wp:docPr id="5" name="Picture 5" descr="https://lh5.googleusercontent.com/v24YBURMAmy3SYgifcYVcL7beoJhfZYG5HVCA4yi_8_xizRrghC0XnwF66NLvdmEE8DwihrdUYjlL9jT4GkdnmKxOKB8YHCd3-1_AiSrDje_tf3RwKRyoerONw2Pu7ryMhadYK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24YBURMAmy3SYgifcYVcL7beoJhfZYG5HVCA4yi_8_xizRrghC0XnwF66NLvdmEE8DwihrdUYjlL9jT4GkdnmKxOKB8YHCd3-1_AiSrDje_tf3RwKRyoerONw2Pu7ryMhadYKh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1821180"/>
                    </a:xfrm>
                    <a:prstGeom prst="rect">
                      <a:avLst/>
                    </a:prstGeom>
                    <a:noFill/>
                    <a:ln>
                      <a:noFill/>
                    </a:ln>
                  </pic:spPr>
                </pic:pic>
              </a:graphicData>
            </a:graphic>
          </wp:inline>
        </w:drawing>
      </w:r>
    </w:p>
    <w:p w14:paraId="12A43EAA" w14:textId="77777777" w:rsidR="00456264" w:rsidRDefault="00456264" w:rsidP="00456264">
      <w:pPr>
        <w:pStyle w:val="NormalWeb"/>
        <w:spacing w:before="0" w:beforeAutospacing="0" w:after="0" w:afterAutospacing="0"/>
        <w:jc w:val="center"/>
      </w:pPr>
      <w:r>
        <w:rPr>
          <w:rFonts w:ascii="Arial" w:hAnsi="Arial" w:cs="Arial"/>
          <w:color w:val="000000"/>
          <w:sz w:val="28"/>
          <w:szCs w:val="28"/>
        </w:rPr>
        <w:t>Table 1. Zip Codes and Coordinates of Shelby County With Populations Exceeding 10,000</w:t>
      </w:r>
    </w:p>
    <w:p w14:paraId="4204B183" w14:textId="77777777" w:rsidR="00456264" w:rsidRDefault="00456264" w:rsidP="00456264"/>
    <w:p w14:paraId="491AB971" w14:textId="77777777" w:rsidR="00456264" w:rsidRDefault="00456264" w:rsidP="00456264">
      <w:pPr>
        <w:pStyle w:val="NormalWeb"/>
        <w:spacing w:before="0" w:beforeAutospacing="0" w:after="0" w:afterAutospacing="0"/>
      </w:pPr>
      <w:r>
        <w:rPr>
          <w:rFonts w:ascii="Arial" w:hAnsi="Arial" w:cs="Arial"/>
          <w:color w:val="000000"/>
        </w:rPr>
        <w:t>The latitude and longitude of each of the 30 zip codes were submitted to Foursquare to provide the 100 most popular “food” venues within a 10km radius.  Each zip code’s venues were then cleaned and aggregated to create another dataframe that had approximately 3,000 rows and looked like this:</w:t>
      </w:r>
    </w:p>
    <w:p w14:paraId="21490F80" w14:textId="50C7AADC" w:rsidR="00456264" w:rsidRDefault="00456264" w:rsidP="00456264">
      <w:pPr>
        <w:pStyle w:val="NormalWeb"/>
        <w:spacing w:before="0" w:beforeAutospacing="0" w:after="0" w:afterAutospacing="0"/>
      </w:pPr>
      <w:r>
        <w:rPr>
          <w:rFonts w:ascii="Arial" w:hAnsi="Arial" w:cs="Arial"/>
          <w:noProof/>
          <w:color w:val="000000"/>
          <w:sz w:val="28"/>
          <w:szCs w:val="28"/>
          <w:bdr w:val="none" w:sz="0" w:space="0" w:color="auto" w:frame="1"/>
        </w:rPr>
        <w:drawing>
          <wp:inline distT="0" distB="0" distL="0" distR="0" wp14:anchorId="3CD0E7CD" wp14:editId="1005FD00">
            <wp:extent cx="6294120" cy="1295400"/>
            <wp:effectExtent l="0" t="0" r="0" b="0"/>
            <wp:docPr id="4" name="Picture 4" descr="https://lh4.googleusercontent.com/GJcLUhRO1zhwodT8fswaYDsociYutW-bPnmT9k-SLRjEWjgaeqs04O4zSbZq-jpB0kxnhX3SzfqpWuHmXfFYNZxxotSONVFl1nlTArvBt_FV9S2RS7k3-ikJ2K2me8L6KpaA-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GJcLUhRO1zhwodT8fswaYDsociYutW-bPnmT9k-SLRjEWjgaeqs04O4zSbZq-jpB0kxnhX3SzfqpWuHmXfFYNZxxotSONVFl1nlTArvBt_FV9S2RS7k3-ikJ2K2me8L6KpaA-a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1295400"/>
                    </a:xfrm>
                    <a:prstGeom prst="rect">
                      <a:avLst/>
                    </a:prstGeom>
                    <a:noFill/>
                    <a:ln>
                      <a:noFill/>
                    </a:ln>
                  </pic:spPr>
                </pic:pic>
              </a:graphicData>
            </a:graphic>
          </wp:inline>
        </w:drawing>
      </w:r>
    </w:p>
    <w:p w14:paraId="0AE4671D" w14:textId="77777777" w:rsidR="00456264" w:rsidRDefault="00456264" w:rsidP="00456264">
      <w:pPr>
        <w:pStyle w:val="NormalWeb"/>
        <w:spacing w:before="0" w:beforeAutospacing="0" w:after="0" w:afterAutospacing="0"/>
        <w:jc w:val="center"/>
      </w:pPr>
      <w:r>
        <w:rPr>
          <w:rFonts w:ascii="Arial" w:hAnsi="Arial" w:cs="Arial"/>
          <w:color w:val="000000"/>
          <w:sz w:val="28"/>
          <w:szCs w:val="28"/>
        </w:rPr>
        <w:t>Table 2. Food Venues in Greater Memphis Area</w:t>
      </w:r>
    </w:p>
    <w:p w14:paraId="77546D31" w14:textId="77777777" w:rsidR="00456264" w:rsidRDefault="00456264" w:rsidP="00456264">
      <w:pPr>
        <w:spacing w:after="240"/>
      </w:pPr>
      <w:r>
        <w:br/>
      </w:r>
    </w:p>
    <w:p w14:paraId="7CEDF0B3" w14:textId="77777777" w:rsidR="00456264" w:rsidRDefault="00456264" w:rsidP="00456264">
      <w:pPr>
        <w:pStyle w:val="NormalWeb"/>
        <w:numPr>
          <w:ilvl w:val="0"/>
          <w:numId w:val="32"/>
        </w:numPr>
        <w:spacing w:before="0" w:beforeAutospacing="0" w:after="0" w:afterAutospacing="0"/>
        <w:textAlignment w:val="baseline"/>
        <w:rPr>
          <w:rFonts w:ascii="Arial" w:hAnsi="Arial" w:cs="Arial"/>
          <w:b/>
          <w:bCs/>
          <w:color w:val="000000"/>
          <w:sz w:val="28"/>
          <w:szCs w:val="28"/>
        </w:rPr>
      </w:pPr>
      <w:r>
        <w:rPr>
          <w:rFonts w:ascii="Arial" w:hAnsi="Arial" w:cs="Arial"/>
          <w:b/>
          <w:bCs/>
          <w:color w:val="000000"/>
          <w:sz w:val="28"/>
          <w:szCs w:val="28"/>
        </w:rPr>
        <w:t>RESULTS</w:t>
      </w:r>
    </w:p>
    <w:p w14:paraId="4F3805A0" w14:textId="77777777" w:rsidR="00456264" w:rsidRDefault="00456264" w:rsidP="00456264">
      <w:pPr>
        <w:rPr>
          <w:rFonts w:ascii="Times New Roman" w:hAnsi="Times New Roman" w:cs="Times New Roman"/>
          <w:sz w:val="24"/>
          <w:szCs w:val="24"/>
        </w:rPr>
      </w:pPr>
    </w:p>
    <w:p w14:paraId="333CBC0B" w14:textId="77777777" w:rsidR="00456264" w:rsidRDefault="00456264" w:rsidP="00456264">
      <w:pPr>
        <w:pStyle w:val="NormalWeb"/>
        <w:spacing w:before="0" w:beforeAutospacing="0" w:after="0" w:afterAutospacing="0"/>
      </w:pPr>
      <w:r>
        <w:rPr>
          <w:rFonts w:ascii="Arial" w:hAnsi="Arial" w:cs="Arial"/>
          <w:color w:val="000000"/>
        </w:rPr>
        <w:t>Table 2 showed that there were 55 unique kinds of food venues (“venue category”) in the Memphis area.  This dataframe was broken down through one-hot encoding to identify the numbers of each category in each zip code.  Table 3 shows a representation of some of the 55 categories in each zip code:</w:t>
      </w:r>
    </w:p>
    <w:p w14:paraId="3C06C192" w14:textId="77777777" w:rsidR="00456264" w:rsidRDefault="00456264" w:rsidP="00456264"/>
    <w:p w14:paraId="6A3CD421" w14:textId="20E7CC5F" w:rsidR="00456264" w:rsidRDefault="00456264" w:rsidP="00456264">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35597E83" wp14:editId="38654A7F">
            <wp:extent cx="5943600" cy="1211580"/>
            <wp:effectExtent l="0" t="0" r="0" b="7620"/>
            <wp:docPr id="3" name="Picture 3" descr="https://lh6.googleusercontent.com/v-evGUDocvo8pz2qppbgLddTIjc_nBPpFv5ajOVT76doo8IO8lBezhcMWAZuBm0HJt1lMTTOoiVMY_CongAohAUdyX4LCSXczHn3Qlfu4oCZLzYjiPG-WGJa5b867gIfMvdQY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evGUDocvo8pz2qppbgLddTIjc_nBPpFv5ajOVT76doo8IO8lBezhcMWAZuBm0HJt1lMTTOoiVMY_CongAohAUdyX4LCSXczHn3Qlfu4oCZLzYjiPG-WGJa5b867gIfMvdQYd2J"/>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11580"/>
                    </a:xfrm>
                    <a:prstGeom prst="rect">
                      <a:avLst/>
                    </a:prstGeom>
                    <a:noFill/>
                    <a:ln>
                      <a:noFill/>
                    </a:ln>
                  </pic:spPr>
                </pic:pic>
              </a:graphicData>
            </a:graphic>
          </wp:inline>
        </w:drawing>
      </w:r>
    </w:p>
    <w:p w14:paraId="3AA2EAE1" w14:textId="77777777" w:rsidR="00456264" w:rsidRDefault="00456264" w:rsidP="00456264">
      <w:pPr>
        <w:pStyle w:val="NormalWeb"/>
        <w:spacing w:before="0" w:beforeAutospacing="0" w:after="0" w:afterAutospacing="0"/>
        <w:jc w:val="center"/>
      </w:pPr>
      <w:r>
        <w:rPr>
          <w:rFonts w:ascii="Arial" w:hAnsi="Arial" w:cs="Arial"/>
          <w:color w:val="000000"/>
        </w:rPr>
        <w:t>Table 3. Types of Food Vendors Offered By Memphis Zip Code</w:t>
      </w:r>
    </w:p>
    <w:p w14:paraId="17197B01" w14:textId="77777777" w:rsidR="00456264" w:rsidRDefault="00456264" w:rsidP="00456264"/>
    <w:p w14:paraId="479090DB" w14:textId="119E0C68" w:rsidR="00456264" w:rsidRDefault="00456264" w:rsidP="00456264">
      <w:pPr>
        <w:pStyle w:val="NormalWeb"/>
        <w:spacing w:before="0" w:beforeAutospacing="0" w:after="0" w:afterAutospacing="0"/>
      </w:pPr>
      <w:r>
        <w:rPr>
          <w:rFonts w:ascii="Arial" w:hAnsi="Arial" w:cs="Arial"/>
          <w:color w:val="000000"/>
        </w:rPr>
        <w:t xml:space="preserve">All of the zip codes were totalled together and sorted to find the overall offerings in Memphis.  From this data, the below chart shows which food categories have less then 10 venues </w:t>
      </w:r>
      <w:r>
        <w:rPr>
          <w:rFonts w:ascii="Arial" w:hAnsi="Arial" w:cs="Arial"/>
          <w:color w:val="000000"/>
        </w:rPr>
        <w:lastRenderedPageBreak/>
        <w:t>in the entire Memphis metropolitan area.</w:t>
      </w:r>
      <w:r>
        <w:rPr>
          <w:rFonts w:ascii="Arial" w:hAnsi="Arial" w:cs="Arial"/>
          <w:noProof/>
          <w:color w:val="000000"/>
          <w:bdr w:val="none" w:sz="0" w:space="0" w:color="auto" w:frame="1"/>
        </w:rPr>
        <w:drawing>
          <wp:inline distT="0" distB="0" distL="0" distR="0" wp14:anchorId="455735AA" wp14:editId="70A1FE1A">
            <wp:extent cx="5494020" cy="4259580"/>
            <wp:effectExtent l="0" t="0" r="0" b="7620"/>
            <wp:docPr id="2" name="Picture 2" descr="https://lh5.googleusercontent.com/5MVbgoVpW1hNSpTprm4ruN73sF6sg0-UdKBvkndJmffJfDVxzwOkqkW1CBQur0z_xoY1aB3KfyYNYY7QFLagsf0xGgQr0cNPyKXE2EKVQECDKID-z2On6vcC0dGlISoekwj0l5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5MVbgoVpW1hNSpTprm4ruN73sF6sg0-UdKBvkndJmffJfDVxzwOkqkW1CBQur0z_xoY1aB3KfyYNYY7QFLagsf0xGgQr0cNPyKXE2EKVQECDKID-z2On6vcC0dGlISoekwj0l5W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020" cy="4259580"/>
                    </a:xfrm>
                    <a:prstGeom prst="rect">
                      <a:avLst/>
                    </a:prstGeom>
                    <a:noFill/>
                    <a:ln>
                      <a:noFill/>
                    </a:ln>
                  </pic:spPr>
                </pic:pic>
              </a:graphicData>
            </a:graphic>
          </wp:inline>
        </w:drawing>
      </w:r>
    </w:p>
    <w:p w14:paraId="101203F1" w14:textId="77777777" w:rsidR="00456264" w:rsidRDefault="00456264" w:rsidP="00456264">
      <w:pPr>
        <w:pStyle w:val="NormalWeb"/>
        <w:spacing w:before="0" w:beforeAutospacing="0" w:after="0" w:afterAutospacing="0"/>
        <w:jc w:val="center"/>
      </w:pPr>
      <w:r>
        <w:rPr>
          <w:rFonts w:ascii="Arial" w:hAnsi="Arial" w:cs="Arial"/>
          <w:color w:val="000000"/>
        </w:rPr>
        <w:t>Chart 1. Smallest Number of Restaurants in the Memphis Area by Category</w:t>
      </w:r>
    </w:p>
    <w:p w14:paraId="1E2DFAFC" w14:textId="77777777" w:rsidR="00456264" w:rsidRDefault="00456264" w:rsidP="00456264"/>
    <w:p w14:paraId="6502657E" w14:textId="77777777" w:rsidR="00456264" w:rsidRDefault="00456264" w:rsidP="00456264">
      <w:pPr>
        <w:pStyle w:val="NormalWeb"/>
        <w:spacing w:before="0" w:beforeAutospacing="0" w:after="0" w:afterAutospacing="0"/>
      </w:pPr>
      <w:r>
        <w:rPr>
          <w:rFonts w:ascii="Arial" w:hAnsi="Arial" w:cs="Arial"/>
          <w:color w:val="000000"/>
        </w:rPr>
        <w:t>Table 2 was then filtered to get the names and coordinates of each of the venues in the above categories.  Using Folium, a map was generated with the location of each of the venues and color coded so that each category could be identified.  Consequently, a prospective entrepreneur can look at which category they want to explore and then see visually where the few restaurants are in that category on a map.  The map is interactive so that the person can click on the marker and the name of the restaurant will be visible.  Below is a static look at the map:</w:t>
      </w:r>
    </w:p>
    <w:p w14:paraId="27FC8BB6" w14:textId="71F7092E" w:rsidR="00456264" w:rsidRDefault="00456264" w:rsidP="00456264">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3DB29EF0" wp14:editId="3719C067">
            <wp:extent cx="5943600" cy="4808220"/>
            <wp:effectExtent l="0" t="0" r="0" b="0"/>
            <wp:docPr id="1" name="Picture 1" descr="https://lh4.googleusercontent.com/QXfdQxz8y1u70IITg45rVPd8dGNAVA-rCsbG934s2GaepmqCl7XzFmRWxih2hDl0dK5s4-z-oFVYk8skVEQ4WjyUwe5lZS4pjKAJ1fctlJT9OTQ0yJ1Ur7qwsUORiMyyX8vG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XfdQxz8y1u70IITg45rVPd8dGNAVA-rCsbG934s2GaepmqCl7XzFmRWxih2hDl0dK5s4-z-oFVYk8skVEQ4WjyUwe5lZS4pjKAJ1fctlJT9OTQ0yJ1Ur7qwsUORiMyyX8vGo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08220"/>
                    </a:xfrm>
                    <a:prstGeom prst="rect">
                      <a:avLst/>
                    </a:prstGeom>
                    <a:noFill/>
                    <a:ln>
                      <a:noFill/>
                    </a:ln>
                  </pic:spPr>
                </pic:pic>
              </a:graphicData>
            </a:graphic>
          </wp:inline>
        </w:drawing>
      </w:r>
    </w:p>
    <w:p w14:paraId="1E887F0A" w14:textId="77777777" w:rsidR="00456264" w:rsidRDefault="00456264" w:rsidP="00456264">
      <w:pPr>
        <w:pStyle w:val="NormalWeb"/>
        <w:spacing w:before="0" w:beforeAutospacing="0" w:after="0" w:afterAutospacing="0"/>
        <w:jc w:val="center"/>
      </w:pPr>
      <w:r>
        <w:rPr>
          <w:rFonts w:ascii="Arial" w:hAnsi="Arial" w:cs="Arial"/>
          <w:color w:val="000000"/>
        </w:rPr>
        <w:t>Chart 2. Map of Restaurants in Memphis That Have Fewer Than 10 Restaurants In Its Respective Category</w:t>
      </w:r>
    </w:p>
    <w:p w14:paraId="757E65C4" w14:textId="77777777" w:rsidR="00456264" w:rsidRDefault="00456264" w:rsidP="00456264"/>
    <w:p w14:paraId="0D1306D1" w14:textId="77777777" w:rsidR="00456264" w:rsidRDefault="00456264" w:rsidP="00456264">
      <w:pPr>
        <w:pStyle w:val="NormalWeb"/>
        <w:numPr>
          <w:ilvl w:val="0"/>
          <w:numId w:val="33"/>
        </w:numPr>
        <w:spacing w:before="0" w:beforeAutospacing="0" w:after="0" w:afterAutospacing="0"/>
        <w:textAlignment w:val="baseline"/>
        <w:rPr>
          <w:rFonts w:ascii="Arial" w:hAnsi="Arial" w:cs="Arial"/>
          <w:b/>
          <w:bCs/>
          <w:color w:val="000000"/>
          <w:sz w:val="28"/>
          <w:szCs w:val="28"/>
        </w:rPr>
      </w:pPr>
      <w:r>
        <w:rPr>
          <w:rFonts w:ascii="Arial" w:hAnsi="Arial" w:cs="Arial"/>
          <w:b/>
          <w:bCs/>
          <w:color w:val="000000"/>
          <w:sz w:val="28"/>
          <w:szCs w:val="28"/>
        </w:rPr>
        <w:lastRenderedPageBreak/>
        <w:t>DISCUSSION</w:t>
      </w:r>
    </w:p>
    <w:p w14:paraId="2DF94815" w14:textId="77777777" w:rsidR="00456264" w:rsidRDefault="00456264" w:rsidP="00456264">
      <w:pPr>
        <w:rPr>
          <w:rFonts w:ascii="Times New Roman" w:hAnsi="Times New Roman" w:cs="Times New Roman"/>
          <w:sz w:val="24"/>
          <w:szCs w:val="24"/>
        </w:rPr>
      </w:pPr>
    </w:p>
    <w:p w14:paraId="4F4F2465" w14:textId="77777777" w:rsidR="00456264" w:rsidRDefault="00456264" w:rsidP="00456264">
      <w:pPr>
        <w:pStyle w:val="NormalWeb"/>
        <w:spacing w:before="0" w:beforeAutospacing="0" w:after="0" w:afterAutospacing="0"/>
      </w:pPr>
      <w:r>
        <w:rPr>
          <w:rFonts w:ascii="Arial" w:hAnsi="Arial" w:cs="Arial"/>
          <w:color w:val="000000"/>
        </w:rPr>
        <w:t>Memphis has 55 different categories of food.  18 of them have less than 10 venues each.  A prospective entrepreneur should use this list as a launching point to begin to develop a business plan. While this study looks at the scarcity of supply in the Memphis area, it does not look at the demand.  While there might only be 2 French restaurants in the Memphis area, this study did not evaluate whether there was enough demand to warrant investing in a 3rd restaurant.  Moreover, there is the possibility that some French restaurants were missed during the data pull from Foursquare.  </w:t>
      </w:r>
    </w:p>
    <w:p w14:paraId="2A341D92" w14:textId="77777777" w:rsidR="00456264" w:rsidRDefault="00456264" w:rsidP="00456264">
      <w:pPr>
        <w:pStyle w:val="NormalWeb"/>
        <w:numPr>
          <w:ilvl w:val="0"/>
          <w:numId w:val="34"/>
        </w:numPr>
        <w:spacing w:before="0" w:beforeAutospacing="0" w:after="0" w:afterAutospacing="0"/>
        <w:textAlignment w:val="baseline"/>
        <w:rPr>
          <w:rFonts w:ascii="Arial" w:hAnsi="Arial" w:cs="Arial"/>
          <w:b/>
          <w:bCs/>
          <w:color w:val="000000"/>
          <w:sz w:val="28"/>
          <w:szCs w:val="28"/>
        </w:rPr>
      </w:pPr>
      <w:r>
        <w:rPr>
          <w:rFonts w:ascii="Arial" w:hAnsi="Arial" w:cs="Arial"/>
          <w:b/>
          <w:bCs/>
          <w:color w:val="000000"/>
          <w:sz w:val="28"/>
          <w:szCs w:val="28"/>
        </w:rPr>
        <w:t>CONCLUSION</w:t>
      </w:r>
    </w:p>
    <w:p w14:paraId="2C5F2C94" w14:textId="77777777" w:rsidR="00456264" w:rsidRDefault="00456264" w:rsidP="00456264">
      <w:pPr>
        <w:rPr>
          <w:rFonts w:ascii="Times New Roman" w:hAnsi="Times New Roman" w:cs="Times New Roman"/>
          <w:sz w:val="24"/>
          <w:szCs w:val="24"/>
        </w:rPr>
      </w:pPr>
    </w:p>
    <w:p w14:paraId="5A3DE8A1" w14:textId="77777777" w:rsidR="00456264" w:rsidRDefault="00456264" w:rsidP="00456264">
      <w:pPr>
        <w:pStyle w:val="NormalWeb"/>
        <w:spacing w:before="0" w:beforeAutospacing="0" w:after="0" w:afterAutospacing="0"/>
      </w:pPr>
      <w:r>
        <w:rPr>
          <w:rFonts w:ascii="Arial" w:hAnsi="Arial" w:cs="Arial"/>
          <w:color w:val="000000"/>
        </w:rPr>
        <w:t xml:space="preserve">This study looked at the food categories that are served in the greater Memphis metropolitan area.  Specifically, it focused on identifying the areas that are least served so that a prospective entrepreneur can determine where there is a market for his or her investment.  </w:t>
      </w:r>
    </w:p>
    <w:p w14:paraId="33142967" w14:textId="7672BFFD" w:rsidR="00E97AAD" w:rsidRPr="00456264" w:rsidRDefault="00E97AAD" w:rsidP="00456264"/>
    <w:sectPr w:rsidR="00E97AAD" w:rsidRPr="00456264" w:rsidSect="001F2F81">
      <w:pgSz w:w="12240" w:h="20660"/>
      <w:pgMar w:top="1126" w:right="900" w:bottom="1333" w:left="9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C08337" w14:textId="77777777" w:rsidR="00364C7D" w:rsidRDefault="00364C7D" w:rsidP="00EA5192">
      <w:pPr>
        <w:spacing w:after="0" w:line="240" w:lineRule="auto"/>
      </w:pPr>
      <w:r>
        <w:separator/>
      </w:r>
    </w:p>
  </w:endnote>
  <w:endnote w:type="continuationSeparator" w:id="0">
    <w:p w14:paraId="7E4D8435" w14:textId="77777777" w:rsidR="00364C7D" w:rsidRDefault="00364C7D" w:rsidP="00EA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7825E" w14:textId="77777777" w:rsidR="00364C7D" w:rsidRDefault="00364C7D" w:rsidP="00EA5192">
      <w:pPr>
        <w:spacing w:after="0" w:line="240" w:lineRule="auto"/>
      </w:pPr>
      <w:r>
        <w:separator/>
      </w:r>
    </w:p>
  </w:footnote>
  <w:footnote w:type="continuationSeparator" w:id="0">
    <w:p w14:paraId="5F659516" w14:textId="77777777" w:rsidR="00364C7D" w:rsidRDefault="00364C7D" w:rsidP="00EA51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D38"/>
    <w:multiLevelType w:val="hybridMultilevel"/>
    <w:tmpl w:val="6AF4AB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D4B09"/>
    <w:multiLevelType w:val="multilevel"/>
    <w:tmpl w:val="C20CB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86A08"/>
    <w:multiLevelType w:val="hybridMultilevel"/>
    <w:tmpl w:val="256E76E8"/>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DA0BBE"/>
    <w:multiLevelType w:val="hybridMultilevel"/>
    <w:tmpl w:val="31A61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29C6"/>
    <w:multiLevelType w:val="hybridMultilevel"/>
    <w:tmpl w:val="D36EE434"/>
    <w:lvl w:ilvl="0" w:tplc="0409000B">
      <w:start w:val="1"/>
      <w:numFmt w:val="bullet"/>
      <w:lvlText w:val=""/>
      <w:lvlJc w:val="left"/>
      <w:pPr>
        <w:ind w:left="360" w:hanging="360"/>
      </w:pPr>
      <w:rPr>
        <w:rFonts w:ascii="Wingdings" w:hAnsi="Wingdings" w:hint="default"/>
      </w:rPr>
    </w:lvl>
    <w:lvl w:ilvl="1" w:tplc="474EDCC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1D744C"/>
    <w:multiLevelType w:val="multilevel"/>
    <w:tmpl w:val="D4DE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5B0BAC"/>
    <w:multiLevelType w:val="hybridMultilevel"/>
    <w:tmpl w:val="E3A6E8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E916F9"/>
    <w:multiLevelType w:val="hybridMultilevel"/>
    <w:tmpl w:val="EFB0C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62A0C"/>
    <w:multiLevelType w:val="multilevel"/>
    <w:tmpl w:val="97E6ED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737AA"/>
    <w:multiLevelType w:val="hybridMultilevel"/>
    <w:tmpl w:val="7D7EC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D23057"/>
    <w:multiLevelType w:val="hybridMultilevel"/>
    <w:tmpl w:val="08CA8180"/>
    <w:lvl w:ilvl="0" w:tplc="885C92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20A18"/>
    <w:multiLevelType w:val="hybridMultilevel"/>
    <w:tmpl w:val="B62A0B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7A46B0"/>
    <w:multiLevelType w:val="hybridMultilevel"/>
    <w:tmpl w:val="28CEBBDC"/>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745922"/>
    <w:multiLevelType w:val="hybridMultilevel"/>
    <w:tmpl w:val="90B032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415661"/>
    <w:multiLevelType w:val="hybridMultilevel"/>
    <w:tmpl w:val="069877DC"/>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D136AC"/>
    <w:multiLevelType w:val="hybridMultilevel"/>
    <w:tmpl w:val="598824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97F5C"/>
    <w:multiLevelType w:val="multilevel"/>
    <w:tmpl w:val="A5486B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C46748"/>
    <w:multiLevelType w:val="hybridMultilevel"/>
    <w:tmpl w:val="FE129FA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080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75C38"/>
    <w:multiLevelType w:val="hybridMultilevel"/>
    <w:tmpl w:val="77628AB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3576BE"/>
    <w:multiLevelType w:val="hybridMultilevel"/>
    <w:tmpl w:val="73702B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97219E"/>
    <w:multiLevelType w:val="hybridMultilevel"/>
    <w:tmpl w:val="68EA3106"/>
    <w:lvl w:ilvl="0" w:tplc="E6BC68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85AFF"/>
    <w:multiLevelType w:val="multilevel"/>
    <w:tmpl w:val="436CF3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BA55EB"/>
    <w:multiLevelType w:val="hybridMultilevel"/>
    <w:tmpl w:val="6A1ADF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D137C9"/>
    <w:multiLevelType w:val="hybridMultilevel"/>
    <w:tmpl w:val="B67C4D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F900CF"/>
    <w:multiLevelType w:val="hybridMultilevel"/>
    <w:tmpl w:val="0B3C3D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3146BB"/>
    <w:multiLevelType w:val="hybridMultilevel"/>
    <w:tmpl w:val="90FC80BC"/>
    <w:lvl w:ilvl="0" w:tplc="474EDCC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24857"/>
    <w:multiLevelType w:val="hybridMultilevel"/>
    <w:tmpl w:val="EA16E8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0EE482B"/>
    <w:multiLevelType w:val="hybridMultilevel"/>
    <w:tmpl w:val="B2107B58"/>
    <w:lvl w:ilvl="0" w:tplc="474EDCC2">
      <w:numFmt w:val="bullet"/>
      <w:lvlText w:val="•"/>
      <w:lvlJc w:val="left"/>
      <w:pPr>
        <w:ind w:left="360" w:hanging="360"/>
      </w:pPr>
      <w:rPr>
        <w:rFonts w:ascii="Calibri" w:eastAsiaTheme="minorHAnsi" w:hAnsi="Calibri" w:cs="Calibri"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7A53B2"/>
    <w:multiLevelType w:val="hybridMultilevel"/>
    <w:tmpl w:val="38A81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640E0E"/>
    <w:multiLevelType w:val="hybridMultilevel"/>
    <w:tmpl w:val="3E023334"/>
    <w:lvl w:ilvl="0" w:tplc="EB280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413AD"/>
    <w:multiLevelType w:val="multilevel"/>
    <w:tmpl w:val="FDB6B4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A3548"/>
    <w:multiLevelType w:val="hybridMultilevel"/>
    <w:tmpl w:val="9EBADDE0"/>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41A6B5B"/>
    <w:multiLevelType w:val="hybridMultilevel"/>
    <w:tmpl w:val="9A90ED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AC2D4E"/>
    <w:multiLevelType w:val="hybridMultilevel"/>
    <w:tmpl w:val="8376A6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9"/>
  </w:num>
  <w:num w:numId="4">
    <w:abstractNumId w:val="29"/>
  </w:num>
  <w:num w:numId="5">
    <w:abstractNumId w:val="23"/>
  </w:num>
  <w:num w:numId="6">
    <w:abstractNumId w:val="17"/>
  </w:num>
  <w:num w:numId="7">
    <w:abstractNumId w:val="15"/>
  </w:num>
  <w:num w:numId="8">
    <w:abstractNumId w:val="18"/>
  </w:num>
  <w:num w:numId="9">
    <w:abstractNumId w:val="33"/>
  </w:num>
  <w:num w:numId="10">
    <w:abstractNumId w:val="14"/>
  </w:num>
  <w:num w:numId="11">
    <w:abstractNumId w:val="3"/>
  </w:num>
  <w:num w:numId="12">
    <w:abstractNumId w:val="2"/>
  </w:num>
  <w:num w:numId="13">
    <w:abstractNumId w:val="25"/>
  </w:num>
  <w:num w:numId="14">
    <w:abstractNumId w:val="27"/>
  </w:num>
  <w:num w:numId="15">
    <w:abstractNumId w:val="28"/>
  </w:num>
  <w:num w:numId="16">
    <w:abstractNumId w:val="26"/>
  </w:num>
  <w:num w:numId="17">
    <w:abstractNumId w:val="24"/>
  </w:num>
  <w:num w:numId="18">
    <w:abstractNumId w:val="31"/>
  </w:num>
  <w:num w:numId="19">
    <w:abstractNumId w:val="12"/>
  </w:num>
  <w:num w:numId="20">
    <w:abstractNumId w:val="19"/>
  </w:num>
  <w:num w:numId="21">
    <w:abstractNumId w:val="7"/>
  </w:num>
  <w:num w:numId="22">
    <w:abstractNumId w:val="20"/>
  </w:num>
  <w:num w:numId="23">
    <w:abstractNumId w:val="6"/>
  </w:num>
  <w:num w:numId="24">
    <w:abstractNumId w:val="0"/>
  </w:num>
  <w:num w:numId="25">
    <w:abstractNumId w:val="5"/>
  </w:num>
  <w:num w:numId="26">
    <w:abstractNumId w:val="11"/>
  </w:num>
  <w:num w:numId="27">
    <w:abstractNumId w:val="32"/>
  </w:num>
  <w:num w:numId="28">
    <w:abstractNumId w:val="13"/>
  </w:num>
  <w:num w:numId="29">
    <w:abstractNumId w:val="22"/>
  </w:num>
  <w:num w:numId="30">
    <w:abstractNumId w:val="1"/>
  </w:num>
  <w:num w:numId="31">
    <w:abstractNumId w:val="8"/>
    <w:lvlOverride w:ilvl="0">
      <w:lvl w:ilvl="0">
        <w:numFmt w:val="decimal"/>
        <w:lvlText w:val="%1."/>
        <w:lvlJc w:val="left"/>
      </w:lvl>
    </w:lvlOverride>
  </w:num>
  <w:num w:numId="32">
    <w:abstractNumId w:val="30"/>
    <w:lvlOverride w:ilvl="0">
      <w:lvl w:ilvl="0">
        <w:numFmt w:val="decimal"/>
        <w:lvlText w:val="%1."/>
        <w:lvlJc w:val="left"/>
      </w:lvl>
    </w:lvlOverride>
  </w:num>
  <w:num w:numId="33">
    <w:abstractNumId w:val="21"/>
    <w:lvlOverride w:ilvl="0">
      <w:lvl w:ilvl="0">
        <w:numFmt w:val="decimal"/>
        <w:lvlText w:val="%1."/>
        <w:lvlJc w:val="left"/>
      </w:lvl>
    </w:lvlOverride>
  </w:num>
  <w:num w:numId="34">
    <w:abstractNumId w:val="1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DF6"/>
    <w:rsid w:val="000176C1"/>
    <w:rsid w:val="000209D9"/>
    <w:rsid w:val="00022EC6"/>
    <w:rsid w:val="0004080A"/>
    <w:rsid w:val="00060D9B"/>
    <w:rsid w:val="00067E51"/>
    <w:rsid w:val="000B1261"/>
    <w:rsid w:val="00101015"/>
    <w:rsid w:val="001201BE"/>
    <w:rsid w:val="00125AEA"/>
    <w:rsid w:val="001526F6"/>
    <w:rsid w:val="00153C46"/>
    <w:rsid w:val="00171BF9"/>
    <w:rsid w:val="001A6092"/>
    <w:rsid w:val="001C2759"/>
    <w:rsid w:val="001C561B"/>
    <w:rsid w:val="001E56D5"/>
    <w:rsid w:val="002347B3"/>
    <w:rsid w:val="00273C2D"/>
    <w:rsid w:val="00287837"/>
    <w:rsid w:val="00295064"/>
    <w:rsid w:val="00295094"/>
    <w:rsid w:val="002C3505"/>
    <w:rsid w:val="002C6F15"/>
    <w:rsid w:val="002D4F8B"/>
    <w:rsid w:val="00312210"/>
    <w:rsid w:val="00322619"/>
    <w:rsid w:val="00343D06"/>
    <w:rsid w:val="00360DEA"/>
    <w:rsid w:val="00364C7D"/>
    <w:rsid w:val="0037208A"/>
    <w:rsid w:val="003917DD"/>
    <w:rsid w:val="003B0875"/>
    <w:rsid w:val="003B5F26"/>
    <w:rsid w:val="003D2253"/>
    <w:rsid w:val="003E0542"/>
    <w:rsid w:val="00410046"/>
    <w:rsid w:val="00411BEE"/>
    <w:rsid w:val="00412DF6"/>
    <w:rsid w:val="0042092D"/>
    <w:rsid w:val="00434FA0"/>
    <w:rsid w:val="00456264"/>
    <w:rsid w:val="00467AA3"/>
    <w:rsid w:val="004B5C02"/>
    <w:rsid w:val="004B6D5C"/>
    <w:rsid w:val="004C1650"/>
    <w:rsid w:val="004C2388"/>
    <w:rsid w:val="004C3B6F"/>
    <w:rsid w:val="004E074D"/>
    <w:rsid w:val="00522DA1"/>
    <w:rsid w:val="00530BB4"/>
    <w:rsid w:val="00547772"/>
    <w:rsid w:val="005511C3"/>
    <w:rsid w:val="00555184"/>
    <w:rsid w:val="00556322"/>
    <w:rsid w:val="0057488D"/>
    <w:rsid w:val="0058050D"/>
    <w:rsid w:val="00584B20"/>
    <w:rsid w:val="005878E2"/>
    <w:rsid w:val="00592887"/>
    <w:rsid w:val="00592A12"/>
    <w:rsid w:val="00592E95"/>
    <w:rsid w:val="005A4C51"/>
    <w:rsid w:val="005B62AF"/>
    <w:rsid w:val="005D7127"/>
    <w:rsid w:val="006225A4"/>
    <w:rsid w:val="0065415F"/>
    <w:rsid w:val="00685A47"/>
    <w:rsid w:val="006A1082"/>
    <w:rsid w:val="006B3175"/>
    <w:rsid w:val="006C1E2C"/>
    <w:rsid w:val="006D5F7B"/>
    <w:rsid w:val="006F07D2"/>
    <w:rsid w:val="007041D8"/>
    <w:rsid w:val="0071620B"/>
    <w:rsid w:val="007459B6"/>
    <w:rsid w:val="007679D4"/>
    <w:rsid w:val="00785A2B"/>
    <w:rsid w:val="007A5D14"/>
    <w:rsid w:val="007C0FFA"/>
    <w:rsid w:val="007D54D5"/>
    <w:rsid w:val="007E2AEC"/>
    <w:rsid w:val="008009A8"/>
    <w:rsid w:val="0083229D"/>
    <w:rsid w:val="00841106"/>
    <w:rsid w:val="0085795A"/>
    <w:rsid w:val="00884E87"/>
    <w:rsid w:val="0089242F"/>
    <w:rsid w:val="008A44B6"/>
    <w:rsid w:val="008C7CC0"/>
    <w:rsid w:val="008E28EC"/>
    <w:rsid w:val="008E376D"/>
    <w:rsid w:val="009043F6"/>
    <w:rsid w:val="009139B3"/>
    <w:rsid w:val="00955B5A"/>
    <w:rsid w:val="0095765F"/>
    <w:rsid w:val="00957B04"/>
    <w:rsid w:val="00961AAD"/>
    <w:rsid w:val="009708DA"/>
    <w:rsid w:val="00974A5C"/>
    <w:rsid w:val="00976D94"/>
    <w:rsid w:val="009A38AC"/>
    <w:rsid w:val="009C19CB"/>
    <w:rsid w:val="009D1690"/>
    <w:rsid w:val="009D68FD"/>
    <w:rsid w:val="009E03FA"/>
    <w:rsid w:val="009E32BA"/>
    <w:rsid w:val="00A1226A"/>
    <w:rsid w:val="00A15ED4"/>
    <w:rsid w:val="00A163C2"/>
    <w:rsid w:val="00A36F0F"/>
    <w:rsid w:val="00A53793"/>
    <w:rsid w:val="00A54D4E"/>
    <w:rsid w:val="00A551E5"/>
    <w:rsid w:val="00A96192"/>
    <w:rsid w:val="00AA1EE0"/>
    <w:rsid w:val="00AA515A"/>
    <w:rsid w:val="00AD3CBD"/>
    <w:rsid w:val="00AE0E70"/>
    <w:rsid w:val="00B35824"/>
    <w:rsid w:val="00B46474"/>
    <w:rsid w:val="00B567A0"/>
    <w:rsid w:val="00BA029B"/>
    <w:rsid w:val="00BA79A4"/>
    <w:rsid w:val="00BB2D59"/>
    <w:rsid w:val="00BC7FF6"/>
    <w:rsid w:val="00BD03B5"/>
    <w:rsid w:val="00BE3420"/>
    <w:rsid w:val="00C0430F"/>
    <w:rsid w:val="00C04387"/>
    <w:rsid w:val="00C10DA7"/>
    <w:rsid w:val="00C21253"/>
    <w:rsid w:val="00C40120"/>
    <w:rsid w:val="00C44FCE"/>
    <w:rsid w:val="00C67089"/>
    <w:rsid w:val="00CA5110"/>
    <w:rsid w:val="00CC2082"/>
    <w:rsid w:val="00CC72FC"/>
    <w:rsid w:val="00CE62A6"/>
    <w:rsid w:val="00D01217"/>
    <w:rsid w:val="00D07685"/>
    <w:rsid w:val="00D100BB"/>
    <w:rsid w:val="00D27C3D"/>
    <w:rsid w:val="00D43402"/>
    <w:rsid w:val="00D870A0"/>
    <w:rsid w:val="00D87272"/>
    <w:rsid w:val="00DB05B0"/>
    <w:rsid w:val="00DC4922"/>
    <w:rsid w:val="00DC5992"/>
    <w:rsid w:val="00DE486B"/>
    <w:rsid w:val="00E10093"/>
    <w:rsid w:val="00E17E26"/>
    <w:rsid w:val="00E46EC4"/>
    <w:rsid w:val="00E5395F"/>
    <w:rsid w:val="00E6334E"/>
    <w:rsid w:val="00E6396D"/>
    <w:rsid w:val="00E7761E"/>
    <w:rsid w:val="00E97619"/>
    <w:rsid w:val="00E97AAD"/>
    <w:rsid w:val="00EA5192"/>
    <w:rsid w:val="00EC5288"/>
    <w:rsid w:val="00EE32BD"/>
    <w:rsid w:val="00EE4F68"/>
    <w:rsid w:val="00F04E69"/>
    <w:rsid w:val="00F33875"/>
    <w:rsid w:val="00F730D4"/>
    <w:rsid w:val="00F75DEF"/>
    <w:rsid w:val="00F805B4"/>
    <w:rsid w:val="00FA1E60"/>
    <w:rsid w:val="00FD7754"/>
    <w:rsid w:val="00FF3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86678"/>
  <w15:chartTrackingRefBased/>
  <w15:docId w15:val="{F1BB5A68-E496-449A-AAAC-0F02B9E6D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12DF6"/>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A6092"/>
    <w:rPr>
      <w:color w:val="0563C1" w:themeColor="hyperlink"/>
      <w:u w:val="single"/>
    </w:rPr>
  </w:style>
  <w:style w:type="character" w:customStyle="1" w:styleId="UnresolvedMention1">
    <w:name w:val="Unresolved Mention1"/>
    <w:basedOn w:val="DefaultParagraphFont"/>
    <w:uiPriority w:val="99"/>
    <w:semiHidden/>
    <w:unhideWhenUsed/>
    <w:rsid w:val="001A6092"/>
    <w:rPr>
      <w:color w:val="605E5C"/>
      <w:shd w:val="clear" w:color="auto" w:fill="E1DFDD"/>
    </w:rPr>
  </w:style>
  <w:style w:type="character" w:styleId="FollowedHyperlink">
    <w:name w:val="FollowedHyperlink"/>
    <w:basedOn w:val="DefaultParagraphFont"/>
    <w:uiPriority w:val="99"/>
    <w:semiHidden/>
    <w:unhideWhenUsed/>
    <w:rsid w:val="002C3505"/>
    <w:rPr>
      <w:color w:val="954F72" w:themeColor="followedHyperlink"/>
      <w:u w:val="single"/>
    </w:rPr>
  </w:style>
  <w:style w:type="paragraph" w:styleId="Header">
    <w:name w:val="header"/>
    <w:basedOn w:val="Normal"/>
    <w:link w:val="HeaderChar"/>
    <w:uiPriority w:val="99"/>
    <w:unhideWhenUsed/>
    <w:rsid w:val="00EA5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192"/>
  </w:style>
  <w:style w:type="paragraph" w:styleId="Footer">
    <w:name w:val="footer"/>
    <w:basedOn w:val="Normal"/>
    <w:link w:val="FooterChar"/>
    <w:uiPriority w:val="99"/>
    <w:unhideWhenUsed/>
    <w:rsid w:val="00EA5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192"/>
  </w:style>
  <w:style w:type="paragraph" w:styleId="ListParagraph">
    <w:name w:val="List Paragraph"/>
    <w:basedOn w:val="Normal"/>
    <w:uiPriority w:val="34"/>
    <w:qFormat/>
    <w:rsid w:val="004B5C02"/>
    <w:pPr>
      <w:ind w:left="720"/>
      <w:contextualSpacing/>
    </w:pPr>
  </w:style>
  <w:style w:type="character" w:customStyle="1" w:styleId="UnresolvedMention">
    <w:name w:val="Unresolved Mention"/>
    <w:basedOn w:val="DefaultParagraphFont"/>
    <w:uiPriority w:val="99"/>
    <w:semiHidden/>
    <w:unhideWhenUsed/>
    <w:rsid w:val="009043F6"/>
    <w:rPr>
      <w:color w:val="605E5C"/>
      <w:shd w:val="clear" w:color="auto" w:fill="E1DFDD"/>
    </w:rPr>
  </w:style>
  <w:style w:type="paragraph" w:styleId="NormalWeb">
    <w:name w:val="Normal (Web)"/>
    <w:basedOn w:val="Normal"/>
    <w:uiPriority w:val="99"/>
    <w:semiHidden/>
    <w:unhideWhenUsed/>
    <w:rsid w:val="004562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456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48793">
      <w:bodyDiv w:val="1"/>
      <w:marLeft w:val="0"/>
      <w:marRight w:val="0"/>
      <w:marTop w:val="0"/>
      <w:marBottom w:val="0"/>
      <w:divBdr>
        <w:top w:val="none" w:sz="0" w:space="0" w:color="auto"/>
        <w:left w:val="none" w:sz="0" w:space="0" w:color="auto"/>
        <w:bottom w:val="none" w:sz="0" w:space="0" w:color="auto"/>
        <w:right w:val="none" w:sz="0" w:space="0" w:color="auto"/>
      </w:divBdr>
    </w:div>
    <w:div w:id="243299375">
      <w:bodyDiv w:val="1"/>
      <w:marLeft w:val="0"/>
      <w:marRight w:val="0"/>
      <w:marTop w:val="0"/>
      <w:marBottom w:val="0"/>
      <w:divBdr>
        <w:top w:val="none" w:sz="0" w:space="0" w:color="auto"/>
        <w:left w:val="none" w:sz="0" w:space="0" w:color="auto"/>
        <w:bottom w:val="none" w:sz="0" w:space="0" w:color="auto"/>
        <w:right w:val="none" w:sz="0" w:space="0" w:color="auto"/>
      </w:divBdr>
    </w:div>
    <w:div w:id="506290994">
      <w:bodyDiv w:val="1"/>
      <w:marLeft w:val="0"/>
      <w:marRight w:val="0"/>
      <w:marTop w:val="0"/>
      <w:marBottom w:val="0"/>
      <w:divBdr>
        <w:top w:val="none" w:sz="0" w:space="0" w:color="auto"/>
        <w:left w:val="none" w:sz="0" w:space="0" w:color="auto"/>
        <w:bottom w:val="none" w:sz="0" w:space="0" w:color="auto"/>
        <w:right w:val="none" w:sz="0" w:space="0" w:color="auto"/>
      </w:divBdr>
      <w:divsChild>
        <w:div w:id="435642305">
          <w:marLeft w:val="0"/>
          <w:marRight w:val="0"/>
          <w:marTop w:val="0"/>
          <w:marBottom w:val="0"/>
          <w:divBdr>
            <w:top w:val="none" w:sz="0" w:space="0" w:color="auto"/>
            <w:left w:val="none" w:sz="0" w:space="0" w:color="auto"/>
            <w:bottom w:val="none" w:sz="0" w:space="0" w:color="auto"/>
            <w:right w:val="none" w:sz="0" w:space="0" w:color="auto"/>
          </w:divBdr>
          <w:divsChild>
            <w:div w:id="943533090">
              <w:marLeft w:val="0"/>
              <w:marRight w:val="0"/>
              <w:marTop w:val="0"/>
              <w:marBottom w:val="0"/>
              <w:divBdr>
                <w:top w:val="none" w:sz="0" w:space="0" w:color="auto"/>
                <w:left w:val="none" w:sz="0" w:space="0" w:color="auto"/>
                <w:bottom w:val="none" w:sz="0" w:space="0" w:color="auto"/>
                <w:right w:val="none" w:sz="0" w:space="0" w:color="auto"/>
              </w:divBdr>
              <w:divsChild>
                <w:div w:id="1566840955">
                  <w:marLeft w:val="0"/>
                  <w:marRight w:val="0"/>
                  <w:marTop w:val="120"/>
                  <w:marBottom w:val="0"/>
                  <w:divBdr>
                    <w:top w:val="none" w:sz="0" w:space="0" w:color="auto"/>
                    <w:left w:val="none" w:sz="0" w:space="0" w:color="auto"/>
                    <w:bottom w:val="none" w:sz="0" w:space="0" w:color="auto"/>
                    <w:right w:val="none" w:sz="0" w:space="0" w:color="auto"/>
                  </w:divBdr>
                  <w:divsChild>
                    <w:div w:id="580410183">
                      <w:marLeft w:val="0"/>
                      <w:marRight w:val="0"/>
                      <w:marTop w:val="0"/>
                      <w:marBottom w:val="0"/>
                      <w:divBdr>
                        <w:top w:val="none" w:sz="0" w:space="0" w:color="auto"/>
                        <w:left w:val="none" w:sz="0" w:space="0" w:color="auto"/>
                        <w:bottom w:val="none" w:sz="0" w:space="0" w:color="auto"/>
                        <w:right w:val="none" w:sz="0" w:space="0" w:color="auto"/>
                      </w:divBdr>
                      <w:divsChild>
                        <w:div w:id="928586775">
                          <w:marLeft w:val="0"/>
                          <w:marRight w:val="0"/>
                          <w:marTop w:val="0"/>
                          <w:marBottom w:val="0"/>
                          <w:divBdr>
                            <w:top w:val="none" w:sz="0" w:space="0" w:color="auto"/>
                            <w:left w:val="none" w:sz="0" w:space="0" w:color="auto"/>
                            <w:bottom w:val="none" w:sz="0" w:space="0" w:color="auto"/>
                            <w:right w:val="none" w:sz="0" w:space="0" w:color="auto"/>
                          </w:divBdr>
                          <w:divsChild>
                            <w:div w:id="1777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750615">
      <w:bodyDiv w:val="1"/>
      <w:marLeft w:val="0"/>
      <w:marRight w:val="0"/>
      <w:marTop w:val="0"/>
      <w:marBottom w:val="0"/>
      <w:divBdr>
        <w:top w:val="none" w:sz="0" w:space="0" w:color="auto"/>
        <w:left w:val="none" w:sz="0" w:space="0" w:color="auto"/>
        <w:bottom w:val="none" w:sz="0" w:space="0" w:color="auto"/>
        <w:right w:val="none" w:sz="0" w:space="0" w:color="auto"/>
      </w:divBdr>
    </w:div>
    <w:div w:id="1282692137">
      <w:bodyDiv w:val="1"/>
      <w:marLeft w:val="0"/>
      <w:marRight w:val="0"/>
      <w:marTop w:val="0"/>
      <w:marBottom w:val="0"/>
      <w:divBdr>
        <w:top w:val="none" w:sz="0" w:space="0" w:color="auto"/>
        <w:left w:val="none" w:sz="0" w:space="0" w:color="auto"/>
        <w:bottom w:val="none" w:sz="0" w:space="0" w:color="auto"/>
        <w:right w:val="none" w:sz="0" w:space="0" w:color="auto"/>
      </w:divBdr>
    </w:div>
    <w:div w:id="1319730657">
      <w:bodyDiv w:val="1"/>
      <w:marLeft w:val="0"/>
      <w:marRight w:val="0"/>
      <w:marTop w:val="0"/>
      <w:marBottom w:val="0"/>
      <w:divBdr>
        <w:top w:val="none" w:sz="0" w:space="0" w:color="auto"/>
        <w:left w:val="none" w:sz="0" w:space="0" w:color="auto"/>
        <w:bottom w:val="none" w:sz="0" w:space="0" w:color="auto"/>
        <w:right w:val="none" w:sz="0" w:space="0" w:color="auto"/>
      </w:divBdr>
    </w:div>
    <w:div w:id="1423912821">
      <w:bodyDiv w:val="1"/>
      <w:marLeft w:val="0"/>
      <w:marRight w:val="0"/>
      <w:marTop w:val="0"/>
      <w:marBottom w:val="0"/>
      <w:divBdr>
        <w:top w:val="none" w:sz="0" w:space="0" w:color="auto"/>
        <w:left w:val="none" w:sz="0" w:space="0" w:color="auto"/>
        <w:bottom w:val="none" w:sz="0" w:space="0" w:color="auto"/>
        <w:right w:val="none" w:sz="0" w:space="0" w:color="auto"/>
      </w:divBdr>
    </w:div>
    <w:div w:id="1590776149">
      <w:bodyDiv w:val="1"/>
      <w:marLeft w:val="0"/>
      <w:marRight w:val="0"/>
      <w:marTop w:val="0"/>
      <w:marBottom w:val="0"/>
      <w:divBdr>
        <w:top w:val="none" w:sz="0" w:space="0" w:color="auto"/>
        <w:left w:val="none" w:sz="0" w:space="0" w:color="auto"/>
        <w:bottom w:val="none" w:sz="0" w:space="0" w:color="auto"/>
        <w:right w:val="none" w:sz="0" w:space="0" w:color="auto"/>
      </w:divBdr>
      <w:divsChild>
        <w:div w:id="60295260">
          <w:marLeft w:val="0"/>
          <w:marRight w:val="0"/>
          <w:marTop w:val="0"/>
          <w:marBottom w:val="0"/>
          <w:divBdr>
            <w:top w:val="none" w:sz="0" w:space="0" w:color="auto"/>
            <w:left w:val="none" w:sz="0" w:space="0" w:color="auto"/>
            <w:bottom w:val="none" w:sz="0" w:space="0" w:color="auto"/>
            <w:right w:val="none" w:sz="0" w:space="0" w:color="auto"/>
          </w:divBdr>
        </w:div>
        <w:div w:id="877662567">
          <w:marLeft w:val="0"/>
          <w:marRight w:val="0"/>
          <w:marTop w:val="0"/>
          <w:marBottom w:val="0"/>
          <w:divBdr>
            <w:top w:val="none" w:sz="0" w:space="0" w:color="auto"/>
            <w:left w:val="none" w:sz="0" w:space="0" w:color="auto"/>
            <w:bottom w:val="none" w:sz="0" w:space="0" w:color="auto"/>
            <w:right w:val="none" w:sz="0" w:space="0" w:color="auto"/>
          </w:divBdr>
        </w:div>
        <w:div w:id="567693710">
          <w:marLeft w:val="0"/>
          <w:marRight w:val="0"/>
          <w:marTop w:val="0"/>
          <w:marBottom w:val="0"/>
          <w:divBdr>
            <w:top w:val="none" w:sz="0" w:space="0" w:color="auto"/>
            <w:left w:val="none" w:sz="0" w:space="0" w:color="auto"/>
            <w:bottom w:val="none" w:sz="0" w:space="0" w:color="auto"/>
            <w:right w:val="none" w:sz="0" w:space="0" w:color="auto"/>
          </w:divBdr>
        </w:div>
        <w:div w:id="1745299590">
          <w:marLeft w:val="0"/>
          <w:marRight w:val="0"/>
          <w:marTop w:val="0"/>
          <w:marBottom w:val="0"/>
          <w:divBdr>
            <w:top w:val="none" w:sz="0" w:space="0" w:color="auto"/>
            <w:left w:val="none" w:sz="0" w:space="0" w:color="auto"/>
            <w:bottom w:val="none" w:sz="0" w:space="0" w:color="auto"/>
            <w:right w:val="none" w:sz="0" w:space="0" w:color="auto"/>
          </w:divBdr>
        </w:div>
        <w:div w:id="894314215">
          <w:marLeft w:val="0"/>
          <w:marRight w:val="0"/>
          <w:marTop w:val="0"/>
          <w:marBottom w:val="0"/>
          <w:divBdr>
            <w:top w:val="none" w:sz="0" w:space="0" w:color="auto"/>
            <w:left w:val="none" w:sz="0" w:space="0" w:color="auto"/>
            <w:bottom w:val="none" w:sz="0" w:space="0" w:color="auto"/>
            <w:right w:val="none" w:sz="0" w:space="0" w:color="auto"/>
          </w:divBdr>
        </w:div>
        <w:div w:id="125247018">
          <w:marLeft w:val="0"/>
          <w:marRight w:val="0"/>
          <w:marTop w:val="0"/>
          <w:marBottom w:val="0"/>
          <w:divBdr>
            <w:top w:val="none" w:sz="0" w:space="0" w:color="auto"/>
            <w:left w:val="none" w:sz="0" w:space="0" w:color="auto"/>
            <w:bottom w:val="none" w:sz="0" w:space="0" w:color="auto"/>
            <w:right w:val="none" w:sz="0" w:space="0" w:color="auto"/>
          </w:divBdr>
        </w:div>
        <w:div w:id="856846538">
          <w:marLeft w:val="0"/>
          <w:marRight w:val="0"/>
          <w:marTop w:val="0"/>
          <w:marBottom w:val="0"/>
          <w:divBdr>
            <w:top w:val="none" w:sz="0" w:space="0" w:color="auto"/>
            <w:left w:val="none" w:sz="0" w:space="0" w:color="auto"/>
            <w:bottom w:val="none" w:sz="0" w:space="0" w:color="auto"/>
            <w:right w:val="none" w:sz="0" w:space="0" w:color="auto"/>
          </w:divBdr>
        </w:div>
        <w:div w:id="436490385">
          <w:marLeft w:val="0"/>
          <w:marRight w:val="0"/>
          <w:marTop w:val="0"/>
          <w:marBottom w:val="0"/>
          <w:divBdr>
            <w:top w:val="none" w:sz="0" w:space="0" w:color="auto"/>
            <w:left w:val="none" w:sz="0" w:space="0" w:color="auto"/>
            <w:bottom w:val="none" w:sz="0" w:space="0" w:color="auto"/>
            <w:right w:val="none" w:sz="0" w:space="0" w:color="auto"/>
          </w:divBdr>
        </w:div>
        <w:div w:id="1612854244">
          <w:marLeft w:val="0"/>
          <w:marRight w:val="0"/>
          <w:marTop w:val="0"/>
          <w:marBottom w:val="0"/>
          <w:divBdr>
            <w:top w:val="none" w:sz="0" w:space="0" w:color="auto"/>
            <w:left w:val="none" w:sz="0" w:space="0" w:color="auto"/>
            <w:bottom w:val="none" w:sz="0" w:space="0" w:color="auto"/>
            <w:right w:val="none" w:sz="0" w:space="0" w:color="auto"/>
          </w:divBdr>
        </w:div>
        <w:div w:id="1226375886">
          <w:marLeft w:val="0"/>
          <w:marRight w:val="0"/>
          <w:marTop w:val="0"/>
          <w:marBottom w:val="0"/>
          <w:divBdr>
            <w:top w:val="none" w:sz="0" w:space="0" w:color="auto"/>
            <w:left w:val="none" w:sz="0" w:space="0" w:color="auto"/>
            <w:bottom w:val="none" w:sz="0" w:space="0" w:color="auto"/>
            <w:right w:val="none" w:sz="0" w:space="0" w:color="auto"/>
          </w:divBdr>
        </w:div>
        <w:div w:id="643000792">
          <w:marLeft w:val="0"/>
          <w:marRight w:val="0"/>
          <w:marTop w:val="0"/>
          <w:marBottom w:val="0"/>
          <w:divBdr>
            <w:top w:val="none" w:sz="0" w:space="0" w:color="auto"/>
            <w:left w:val="none" w:sz="0" w:space="0" w:color="auto"/>
            <w:bottom w:val="none" w:sz="0" w:space="0" w:color="auto"/>
            <w:right w:val="none" w:sz="0" w:space="0" w:color="auto"/>
          </w:divBdr>
        </w:div>
        <w:div w:id="605306896">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sChild>
    </w:div>
    <w:div w:id="1608462371">
      <w:bodyDiv w:val="1"/>
      <w:marLeft w:val="0"/>
      <w:marRight w:val="0"/>
      <w:marTop w:val="0"/>
      <w:marBottom w:val="0"/>
      <w:divBdr>
        <w:top w:val="none" w:sz="0" w:space="0" w:color="auto"/>
        <w:left w:val="none" w:sz="0" w:space="0" w:color="auto"/>
        <w:bottom w:val="none" w:sz="0" w:space="0" w:color="auto"/>
        <w:right w:val="none" w:sz="0" w:space="0" w:color="auto"/>
      </w:divBdr>
    </w:div>
    <w:div w:id="1891376302">
      <w:bodyDiv w:val="1"/>
      <w:marLeft w:val="0"/>
      <w:marRight w:val="0"/>
      <w:marTop w:val="0"/>
      <w:marBottom w:val="0"/>
      <w:divBdr>
        <w:top w:val="none" w:sz="0" w:space="0" w:color="auto"/>
        <w:left w:val="none" w:sz="0" w:space="0" w:color="auto"/>
        <w:bottom w:val="none" w:sz="0" w:space="0" w:color="auto"/>
        <w:right w:val="none" w:sz="0" w:space="0" w:color="auto"/>
      </w:divBdr>
    </w:div>
    <w:div w:id="203923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ublic.opendatasource.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www.zip-codes.com"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www.public.opendatasource.com" TargetMode="External"/><Relationship Id="rId4" Type="http://schemas.openxmlformats.org/officeDocument/2006/relationships/webSettings" Target="webSettings.xml"/><Relationship Id="rId9" Type="http://schemas.openxmlformats.org/officeDocument/2006/relationships/hyperlink" Target="http://www.zip-codes.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Aj</dc:creator>
  <cp:keywords/>
  <dc:description/>
  <cp:lastModifiedBy>Microsoft account</cp:lastModifiedBy>
  <cp:revision>2</cp:revision>
  <cp:lastPrinted>2020-03-16T16:04:00Z</cp:lastPrinted>
  <dcterms:created xsi:type="dcterms:W3CDTF">2020-04-09T14:51:00Z</dcterms:created>
  <dcterms:modified xsi:type="dcterms:W3CDTF">2020-04-09T14:51:00Z</dcterms:modified>
</cp:coreProperties>
</file>