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D7A" w:rsidRDefault="00FB07C9" w:rsidP="00CA380D">
      <w:pPr>
        <w:pStyle w:val="Title"/>
        <w:jc w:val="both"/>
      </w:pPr>
      <w:r>
        <w:t>Prepare a document with details of the following along with their price</w:t>
      </w:r>
    </w:p>
    <w:p w:rsidR="00FB07C9" w:rsidRDefault="00FB07C9" w:rsidP="00CA380D">
      <w:pPr>
        <w:jc w:val="both"/>
      </w:pPr>
    </w:p>
    <w:p w:rsidR="00FB07C9" w:rsidRDefault="00FB07C9" w:rsidP="00CA380D">
      <w:pPr>
        <w:pStyle w:val="Heading1"/>
        <w:numPr>
          <w:ilvl w:val="0"/>
          <w:numId w:val="1"/>
        </w:numPr>
        <w:jc w:val="both"/>
      </w:pPr>
      <w:r>
        <w:t>Power BI Desktop</w:t>
      </w:r>
    </w:p>
    <w:p w:rsidR="00CA380D" w:rsidRPr="00CA380D" w:rsidRDefault="00CA380D" w:rsidP="00CA380D">
      <w:pPr>
        <w:ind w:left="360"/>
        <w:rPr>
          <w:b/>
        </w:rPr>
      </w:pPr>
      <w:r w:rsidRPr="00CA380D">
        <w:rPr>
          <w:b/>
        </w:rPr>
        <w:t>Price - $0 or it’s free</w:t>
      </w:r>
    </w:p>
    <w:p w:rsidR="00FB07C9" w:rsidRDefault="00FB07C9" w:rsidP="00CA380D">
      <w:pPr>
        <w:pStyle w:val="Heading1"/>
        <w:ind w:left="360"/>
        <w:jc w:val="both"/>
        <w:rPr>
          <w:rFonts w:ascii="Helvetica" w:hAnsi="Helvetica"/>
          <w:color w:val="000000"/>
          <w:sz w:val="23"/>
          <w:szCs w:val="23"/>
        </w:rPr>
      </w:pPr>
      <w:r>
        <w:rPr>
          <w:rFonts w:ascii="Helvetica" w:hAnsi="Helvetica"/>
          <w:color w:val="000000"/>
          <w:sz w:val="23"/>
          <w:szCs w:val="23"/>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proofErr w:type="gramStart"/>
      <w:r>
        <w:rPr>
          <w:rFonts w:ascii="Helvetica" w:hAnsi="Helvetica"/>
          <w:color w:val="000000"/>
          <w:sz w:val="23"/>
          <w:szCs w:val="23"/>
        </w:rPr>
        <w:t>it’s</w:t>
      </w:r>
      <w:proofErr w:type="spellEnd"/>
      <w:proofErr w:type="gramEnd"/>
      <w:r>
        <w:rPr>
          <w:rFonts w:ascii="Helvetica" w:hAnsi="Helvetica"/>
          <w:color w:val="000000"/>
          <w:sz w:val="23"/>
          <w:szCs w:val="23"/>
        </w:rPr>
        <w:t xml:space="preserve"> capabilities, it’s the perfect version to start with for all skill levels - whether you’re non-IT and want to make your reports more interactive, or analysts seeking richer detail, it's one of the best business analytics tools to use.</w:t>
      </w:r>
    </w:p>
    <w:p w:rsidR="00CA380D" w:rsidRDefault="00CA380D" w:rsidP="00CA380D">
      <w:pPr>
        <w:jc w:val="both"/>
      </w:pPr>
    </w:p>
    <w:p w:rsidR="00CA380D" w:rsidRPr="00CA380D" w:rsidRDefault="00CA380D" w:rsidP="00CA380D">
      <w:pPr>
        <w:spacing w:before="204" w:after="204" w:line="240" w:lineRule="auto"/>
        <w:ind w:left="360"/>
        <w:jc w:val="both"/>
        <w:rPr>
          <w:rFonts w:ascii="Helvetica" w:eastAsia="Times New Roman" w:hAnsi="Helvetica" w:cs="Times New Roman"/>
          <w:color w:val="000000"/>
          <w:sz w:val="23"/>
          <w:szCs w:val="23"/>
          <w:lang w:eastAsia="en-IN"/>
        </w:rPr>
      </w:pPr>
      <w:r>
        <w:rPr>
          <w:rFonts w:ascii="Helvetica" w:eastAsia="Times New Roman" w:hAnsi="Helvetica" w:cs="Times New Roman"/>
          <w:color w:val="000000"/>
          <w:sz w:val="23"/>
          <w:szCs w:val="23"/>
          <w:lang w:eastAsia="en-IN"/>
        </w:rPr>
        <w:t>D</w:t>
      </w:r>
      <w:r w:rsidRPr="00CA380D">
        <w:rPr>
          <w:rFonts w:ascii="Helvetica" w:eastAsia="Times New Roman" w:hAnsi="Helvetica" w:cs="Times New Roman"/>
          <w:color w:val="000000"/>
          <w:sz w:val="23"/>
          <w:szCs w:val="23"/>
          <w:lang w:eastAsia="en-IN"/>
        </w:rPr>
        <w:t xml:space="preserve">espite its free nature, you may be surprised at what Microsoft has included with </w:t>
      </w:r>
      <w:r>
        <w:rPr>
          <w:rFonts w:ascii="Helvetica" w:eastAsia="Times New Roman" w:hAnsi="Helvetica" w:cs="Times New Roman"/>
          <w:color w:val="000000"/>
          <w:sz w:val="23"/>
          <w:szCs w:val="23"/>
          <w:lang w:eastAsia="en-IN"/>
        </w:rPr>
        <w:t xml:space="preserve">       </w:t>
      </w:r>
      <w:r w:rsidRPr="00CA380D">
        <w:rPr>
          <w:rFonts w:ascii="Helvetica" w:eastAsia="Times New Roman" w:hAnsi="Helvetica" w:cs="Times New Roman"/>
          <w:color w:val="000000"/>
          <w:sz w:val="23"/>
          <w:szCs w:val="23"/>
          <w:lang w:eastAsia="en-IN"/>
        </w:rPr>
        <w:t>Power BI Desktop:</w:t>
      </w:r>
    </w:p>
    <w:p w:rsidR="00CA380D" w:rsidRP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You can connect and import data from over 70 cloud-based and on-premises sources</w:t>
      </w:r>
    </w:p>
    <w:p w:rsidR="00CA380D" w:rsidRP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The same rich visualisations and filters from Power BI Pro</w:t>
      </w:r>
    </w:p>
    <w:p w:rsidR="00CA380D" w:rsidRP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Auto-detect that finds and creates data relationships between tables and formats</w:t>
      </w:r>
    </w:p>
    <w:p w:rsidR="00CA380D" w:rsidRP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Export your reports to CSV, Microsoft Excel, Microsoft PowerPoint and PDF</w:t>
      </w:r>
    </w:p>
    <w:p w:rsidR="00CA380D" w:rsidRP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Python support</w:t>
      </w:r>
    </w:p>
    <w:p w:rsidR="00CA380D" w:rsidRP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Save, upload and publish your reports to the Web and the full Power BI service</w:t>
      </w:r>
    </w:p>
    <w:p w:rsidR="00CA380D" w:rsidRDefault="00CA380D" w:rsidP="00CA380D">
      <w:pPr>
        <w:numPr>
          <w:ilvl w:val="0"/>
          <w:numId w:val="4"/>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Storage limit of 10 GB per user</w:t>
      </w:r>
    </w:p>
    <w:p w:rsidR="00CA380D" w:rsidRPr="00CA380D" w:rsidRDefault="00CA380D" w:rsidP="00CA380D">
      <w:pPr>
        <w:spacing w:before="100" w:beforeAutospacing="1" w:after="100" w:afterAutospacing="1" w:line="240" w:lineRule="auto"/>
        <w:jc w:val="both"/>
        <w:rPr>
          <w:rFonts w:ascii="Helvetica" w:eastAsia="Times New Roman" w:hAnsi="Helvetica" w:cs="Times New Roman"/>
          <w:color w:val="000000"/>
          <w:sz w:val="23"/>
          <w:szCs w:val="23"/>
          <w:lang w:eastAsia="en-IN"/>
        </w:rPr>
      </w:pPr>
      <w:bookmarkStart w:id="0" w:name="_GoBack"/>
      <w:bookmarkEnd w:id="0"/>
    </w:p>
    <w:p w:rsidR="00FB07C9" w:rsidRDefault="00FB07C9" w:rsidP="00CA380D">
      <w:pPr>
        <w:pStyle w:val="Heading1"/>
        <w:numPr>
          <w:ilvl w:val="0"/>
          <w:numId w:val="1"/>
        </w:numPr>
        <w:jc w:val="both"/>
      </w:pPr>
      <w:r>
        <w:t>Power BI Pro</w:t>
      </w:r>
    </w:p>
    <w:p w:rsidR="00CA380D" w:rsidRPr="00CA380D" w:rsidRDefault="00CA380D" w:rsidP="00CA380D">
      <w:pPr>
        <w:ind w:firstLine="360"/>
        <w:rPr>
          <w:b/>
        </w:rPr>
      </w:pPr>
      <w:r>
        <w:rPr>
          <w:b/>
        </w:rPr>
        <w:t xml:space="preserve">Price - </w:t>
      </w:r>
      <w:r w:rsidRPr="00CA380D">
        <w:rPr>
          <w:b/>
        </w:rPr>
        <w:t>$9.99 user/month</w:t>
      </w:r>
    </w:p>
    <w:p w:rsidR="00FB07C9" w:rsidRPr="00FB07C9" w:rsidRDefault="00FB07C9" w:rsidP="00CA380D">
      <w:pPr>
        <w:spacing w:before="204" w:after="204" w:line="240" w:lineRule="auto"/>
        <w:ind w:left="360"/>
        <w:jc w:val="both"/>
        <w:rPr>
          <w:rFonts w:ascii="Helvetica" w:eastAsia="Times New Roman" w:hAnsi="Helvetica" w:cs="Times New Roman"/>
          <w:color w:val="000000"/>
          <w:sz w:val="23"/>
          <w:szCs w:val="23"/>
          <w:lang w:eastAsia="en-IN"/>
        </w:rPr>
      </w:pPr>
      <w:r w:rsidRPr="00FB07C9">
        <w:rPr>
          <w:rFonts w:ascii="Helvetica" w:eastAsia="Times New Roman" w:hAnsi="Helvetica" w:cs="Times New Roman"/>
          <w:color w:val="000000"/>
          <w:sz w:val="23"/>
          <w:szCs w:val="23"/>
          <w:lang w:eastAsia="en-IN"/>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FB07C9" w:rsidRPr="00FB07C9" w:rsidRDefault="00FB07C9" w:rsidP="00CA380D">
      <w:pPr>
        <w:spacing w:before="204" w:after="204" w:line="240" w:lineRule="auto"/>
        <w:ind w:firstLine="360"/>
        <w:jc w:val="both"/>
        <w:rPr>
          <w:rFonts w:ascii="Helvetica" w:eastAsia="Times New Roman" w:hAnsi="Helvetica" w:cs="Times New Roman"/>
          <w:color w:val="000000"/>
          <w:sz w:val="23"/>
          <w:szCs w:val="23"/>
          <w:lang w:eastAsia="en-IN"/>
        </w:rPr>
      </w:pPr>
      <w:r w:rsidRPr="00FB07C9">
        <w:rPr>
          <w:rFonts w:ascii="Helvetica" w:eastAsia="Times New Roman" w:hAnsi="Helvetica" w:cs="Times New Roman"/>
          <w:color w:val="000000"/>
          <w:sz w:val="23"/>
          <w:szCs w:val="23"/>
          <w:lang w:eastAsia="en-IN"/>
        </w:rPr>
        <w:t>A breakdown of Power BI Pro’s differences against Power BI Desktop:</w:t>
      </w:r>
    </w:p>
    <w:p w:rsidR="00FB07C9" w:rsidRPr="00FB07C9" w:rsidRDefault="00FB07C9" w:rsidP="00CA380D">
      <w:pPr>
        <w:numPr>
          <w:ilvl w:val="0"/>
          <w:numId w:val="3"/>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FB07C9">
        <w:rPr>
          <w:rFonts w:ascii="Helvetica" w:eastAsia="Times New Roman" w:hAnsi="Helvetica" w:cs="Times New Roman"/>
          <w:color w:val="000000"/>
          <w:sz w:val="23"/>
          <w:szCs w:val="23"/>
          <w:lang w:eastAsia="en-IN"/>
        </w:rPr>
        <w:t>Ability to embed Power BI visuals into apps (</w:t>
      </w:r>
      <w:proofErr w:type="spellStart"/>
      <w:r w:rsidRPr="00FB07C9">
        <w:rPr>
          <w:rFonts w:ascii="Helvetica" w:eastAsia="Times New Roman" w:hAnsi="Helvetica" w:cs="Times New Roman"/>
          <w:color w:val="000000"/>
          <w:sz w:val="23"/>
          <w:szCs w:val="23"/>
          <w:lang w:eastAsia="en-IN"/>
        </w:rPr>
        <w:t>PowerApps</w:t>
      </w:r>
      <w:proofErr w:type="spellEnd"/>
      <w:r w:rsidRPr="00FB07C9">
        <w:rPr>
          <w:rFonts w:ascii="Helvetica" w:eastAsia="Times New Roman" w:hAnsi="Helvetica" w:cs="Times New Roman"/>
          <w:color w:val="000000"/>
          <w:sz w:val="23"/>
          <w:szCs w:val="23"/>
          <w:lang w:eastAsia="en-IN"/>
        </w:rPr>
        <w:t xml:space="preserve">, SharePoint, Teams, </w:t>
      </w:r>
      <w:proofErr w:type="spellStart"/>
      <w:r w:rsidRPr="00FB07C9">
        <w:rPr>
          <w:rFonts w:ascii="Helvetica" w:eastAsia="Times New Roman" w:hAnsi="Helvetica" w:cs="Times New Roman"/>
          <w:color w:val="000000"/>
          <w:sz w:val="23"/>
          <w:szCs w:val="23"/>
          <w:lang w:eastAsia="en-IN"/>
        </w:rPr>
        <w:t>etc</w:t>
      </w:r>
      <w:proofErr w:type="spellEnd"/>
      <w:r w:rsidRPr="00FB07C9">
        <w:rPr>
          <w:rFonts w:ascii="Helvetica" w:eastAsia="Times New Roman" w:hAnsi="Helvetica" w:cs="Times New Roman"/>
          <w:color w:val="000000"/>
          <w:sz w:val="23"/>
          <w:szCs w:val="23"/>
          <w:lang w:eastAsia="en-IN"/>
        </w:rPr>
        <w:t>)</w:t>
      </w:r>
    </w:p>
    <w:p w:rsidR="00FB07C9" w:rsidRPr="00FB07C9" w:rsidRDefault="00FB07C9" w:rsidP="00CA380D">
      <w:pPr>
        <w:numPr>
          <w:ilvl w:val="0"/>
          <w:numId w:val="3"/>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FB07C9">
        <w:rPr>
          <w:rFonts w:ascii="Helvetica" w:eastAsia="Times New Roman" w:hAnsi="Helvetica" w:cs="Times New Roman"/>
          <w:color w:val="000000"/>
          <w:sz w:val="23"/>
          <w:szCs w:val="23"/>
          <w:lang w:eastAsia="en-IN"/>
        </w:rPr>
        <w:t>Native integration with other Microsoft solutions (Azure Data Services)</w:t>
      </w:r>
    </w:p>
    <w:p w:rsidR="00FB07C9" w:rsidRPr="00FB07C9" w:rsidRDefault="00FB07C9" w:rsidP="00CA380D">
      <w:pPr>
        <w:numPr>
          <w:ilvl w:val="0"/>
          <w:numId w:val="3"/>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FB07C9">
        <w:rPr>
          <w:rFonts w:ascii="Helvetica" w:eastAsia="Times New Roman" w:hAnsi="Helvetica" w:cs="Times New Roman"/>
          <w:color w:val="000000"/>
          <w:sz w:val="23"/>
          <w:szCs w:val="23"/>
          <w:lang w:eastAsia="en-IN"/>
        </w:rPr>
        <w:t>Share datasets, dashboards and reports with other Power BI Pro users</w:t>
      </w:r>
    </w:p>
    <w:p w:rsidR="00FB07C9" w:rsidRDefault="00FB07C9" w:rsidP="00CA380D">
      <w:pPr>
        <w:numPr>
          <w:ilvl w:val="0"/>
          <w:numId w:val="3"/>
        </w:numPr>
        <w:spacing w:before="100" w:beforeAutospacing="1" w:after="100" w:afterAutospacing="1" w:line="240" w:lineRule="auto"/>
        <w:jc w:val="both"/>
        <w:rPr>
          <w:rFonts w:ascii="Helvetica" w:eastAsia="Times New Roman" w:hAnsi="Helvetica" w:cs="Times New Roman"/>
          <w:color w:val="000000"/>
          <w:sz w:val="23"/>
          <w:szCs w:val="23"/>
          <w:lang w:eastAsia="en-IN"/>
        </w:rPr>
      </w:pPr>
      <w:r w:rsidRPr="00FB07C9">
        <w:rPr>
          <w:rFonts w:ascii="Helvetica" w:eastAsia="Times New Roman" w:hAnsi="Helvetica" w:cs="Times New Roman"/>
          <w:color w:val="000000"/>
          <w:sz w:val="23"/>
          <w:szCs w:val="23"/>
          <w:lang w:eastAsia="en-IN"/>
        </w:rPr>
        <w:t>Can create App Workspaces and peer-to-peer sharing</w:t>
      </w:r>
    </w:p>
    <w:p w:rsidR="00CA380D" w:rsidRDefault="00CA380D" w:rsidP="00CA380D">
      <w:pPr>
        <w:spacing w:before="100" w:beforeAutospacing="1" w:after="100" w:afterAutospacing="1" w:line="240" w:lineRule="auto"/>
        <w:jc w:val="both"/>
        <w:rPr>
          <w:rFonts w:ascii="Helvetica" w:eastAsia="Times New Roman" w:hAnsi="Helvetica" w:cs="Times New Roman"/>
          <w:color w:val="000000"/>
          <w:sz w:val="23"/>
          <w:szCs w:val="23"/>
          <w:lang w:eastAsia="en-IN"/>
        </w:rPr>
      </w:pPr>
    </w:p>
    <w:p w:rsidR="00CA380D" w:rsidRDefault="00CA380D" w:rsidP="00CA380D">
      <w:pPr>
        <w:pStyle w:val="Heading1"/>
        <w:numPr>
          <w:ilvl w:val="0"/>
          <w:numId w:val="1"/>
        </w:numPr>
        <w:jc w:val="both"/>
      </w:pPr>
      <w:r w:rsidRPr="00CA380D">
        <w:lastRenderedPageBreak/>
        <w:t xml:space="preserve"> </w:t>
      </w:r>
      <w:r>
        <w:t>Power BI Premium</w:t>
      </w:r>
    </w:p>
    <w:p w:rsidR="00CA380D" w:rsidRPr="00CA380D" w:rsidRDefault="00CA380D" w:rsidP="00CA380D">
      <w:pPr>
        <w:ind w:left="360"/>
        <w:rPr>
          <w:b/>
        </w:rPr>
      </w:pPr>
      <w:r w:rsidRPr="00CA380D">
        <w:rPr>
          <w:b/>
        </w:rPr>
        <w:t xml:space="preserve">Price - </w:t>
      </w:r>
      <w:r w:rsidRPr="00CA380D">
        <w:rPr>
          <w:b/>
        </w:rPr>
        <w:t>$4995</w:t>
      </w:r>
      <w:r w:rsidRPr="00CA380D">
        <w:rPr>
          <w:b/>
        </w:rPr>
        <w:t>/month</w:t>
      </w:r>
    </w:p>
    <w:p w:rsidR="00CA380D" w:rsidRPr="00CA380D" w:rsidRDefault="00CA380D" w:rsidP="00CA380D">
      <w:pPr>
        <w:spacing w:before="204" w:after="204" w:line="240" w:lineRule="auto"/>
        <w:ind w:left="360"/>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Power BI Premium is the most expensive tier of Power BI currently available and very distinct from the other two versions available on the market.</w:t>
      </w:r>
    </w:p>
    <w:p w:rsidR="00CA380D" w:rsidRPr="00CA380D" w:rsidRDefault="00CA380D" w:rsidP="00CA380D">
      <w:pPr>
        <w:spacing w:before="204" w:after="204" w:line="240" w:lineRule="auto"/>
        <w:ind w:left="360"/>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On top of the features and functionality standard to all versions of the service, users of Power BI Premium get:</w:t>
      </w:r>
    </w:p>
    <w:p w:rsidR="00CA380D" w:rsidRPr="00CA380D" w:rsidRDefault="00CA380D" w:rsidP="00CA380D">
      <w:pPr>
        <w:numPr>
          <w:ilvl w:val="0"/>
          <w:numId w:val="5"/>
        </w:numPr>
        <w:spacing w:before="100" w:beforeAutospacing="1" w:after="100" w:afterAutospacing="1" w:line="240" w:lineRule="auto"/>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Increased data capacity limits and maximum performance</w:t>
      </w:r>
    </w:p>
    <w:p w:rsidR="00CA380D" w:rsidRPr="00CA380D" w:rsidRDefault="00CA380D" w:rsidP="00CA380D">
      <w:pPr>
        <w:numPr>
          <w:ilvl w:val="0"/>
          <w:numId w:val="5"/>
        </w:numPr>
        <w:spacing w:before="100" w:beforeAutospacing="1" w:after="100" w:afterAutospacing="1" w:line="240" w:lineRule="auto"/>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Access to one API surface</w:t>
      </w:r>
    </w:p>
    <w:p w:rsidR="00CA380D" w:rsidRPr="00CA380D" w:rsidRDefault="00CA380D" w:rsidP="00CA380D">
      <w:pPr>
        <w:numPr>
          <w:ilvl w:val="0"/>
          <w:numId w:val="5"/>
        </w:numPr>
        <w:spacing w:before="100" w:beforeAutospacing="1" w:after="100" w:afterAutospacing="1" w:line="240" w:lineRule="auto"/>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Ability to embed Power BI visuals into apps (</w:t>
      </w:r>
      <w:proofErr w:type="spellStart"/>
      <w:r w:rsidRPr="00CA380D">
        <w:rPr>
          <w:rFonts w:ascii="Helvetica" w:eastAsia="Times New Roman" w:hAnsi="Helvetica" w:cs="Times New Roman"/>
          <w:color w:val="000000"/>
          <w:sz w:val="23"/>
          <w:szCs w:val="23"/>
          <w:lang w:eastAsia="en-IN"/>
        </w:rPr>
        <w:t>PowerApps</w:t>
      </w:r>
      <w:proofErr w:type="spellEnd"/>
      <w:r w:rsidRPr="00CA380D">
        <w:rPr>
          <w:rFonts w:ascii="Helvetica" w:eastAsia="Times New Roman" w:hAnsi="Helvetica" w:cs="Times New Roman"/>
          <w:color w:val="000000"/>
          <w:sz w:val="23"/>
          <w:szCs w:val="23"/>
          <w:lang w:eastAsia="en-IN"/>
        </w:rPr>
        <w:t xml:space="preserve">, SharePoint, Teams, </w:t>
      </w:r>
      <w:proofErr w:type="spellStart"/>
      <w:r w:rsidRPr="00CA380D">
        <w:rPr>
          <w:rFonts w:ascii="Helvetica" w:eastAsia="Times New Roman" w:hAnsi="Helvetica" w:cs="Times New Roman"/>
          <w:color w:val="000000"/>
          <w:sz w:val="23"/>
          <w:szCs w:val="23"/>
          <w:lang w:eastAsia="en-IN"/>
        </w:rPr>
        <w:t>etc</w:t>
      </w:r>
      <w:proofErr w:type="spellEnd"/>
      <w:r w:rsidRPr="00CA380D">
        <w:rPr>
          <w:rFonts w:ascii="Helvetica" w:eastAsia="Times New Roman" w:hAnsi="Helvetica" w:cs="Times New Roman"/>
          <w:color w:val="000000"/>
          <w:sz w:val="23"/>
          <w:szCs w:val="23"/>
          <w:lang w:eastAsia="en-IN"/>
        </w:rPr>
        <w:t>)</w:t>
      </w:r>
    </w:p>
    <w:p w:rsidR="00CA380D" w:rsidRPr="00CA380D" w:rsidRDefault="00CA380D" w:rsidP="00CA380D">
      <w:pPr>
        <w:numPr>
          <w:ilvl w:val="0"/>
          <w:numId w:val="5"/>
        </w:numPr>
        <w:spacing w:before="100" w:beforeAutospacing="1" w:after="100" w:afterAutospacing="1" w:line="240" w:lineRule="auto"/>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Larger storage sizes for extended deployments</w:t>
      </w:r>
    </w:p>
    <w:p w:rsidR="00CA380D" w:rsidRPr="00CA380D" w:rsidRDefault="00CA380D" w:rsidP="00CA380D">
      <w:pPr>
        <w:numPr>
          <w:ilvl w:val="0"/>
          <w:numId w:val="5"/>
        </w:numPr>
        <w:spacing w:before="100" w:beforeAutospacing="1" w:after="100" w:afterAutospacing="1" w:line="240" w:lineRule="auto"/>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Geo distribution, higher refresh rates, isolation, pin to memory, read-only replicas</w:t>
      </w:r>
    </w:p>
    <w:p w:rsidR="00CA380D" w:rsidRPr="00CA380D" w:rsidRDefault="00CA380D" w:rsidP="00CA380D">
      <w:pPr>
        <w:numPr>
          <w:ilvl w:val="0"/>
          <w:numId w:val="5"/>
        </w:numPr>
        <w:spacing w:before="100" w:beforeAutospacing="1" w:after="100" w:afterAutospacing="1" w:line="240" w:lineRule="auto"/>
        <w:rPr>
          <w:rFonts w:ascii="Helvetica" w:eastAsia="Times New Roman" w:hAnsi="Helvetica" w:cs="Times New Roman"/>
          <w:color w:val="000000"/>
          <w:sz w:val="23"/>
          <w:szCs w:val="23"/>
          <w:lang w:eastAsia="en-IN"/>
        </w:rPr>
      </w:pPr>
      <w:r w:rsidRPr="00CA380D">
        <w:rPr>
          <w:rFonts w:ascii="Helvetica" w:eastAsia="Times New Roman" w:hAnsi="Helvetica" w:cs="Times New Roman"/>
          <w:color w:val="000000"/>
          <w:sz w:val="23"/>
          <w:szCs w:val="23"/>
          <w:lang w:eastAsia="en-IN"/>
        </w:rPr>
        <w:t>Power BI Report Server</w:t>
      </w:r>
    </w:p>
    <w:p w:rsidR="00CA380D" w:rsidRPr="00CA380D" w:rsidRDefault="00CA380D" w:rsidP="00CA380D"/>
    <w:p w:rsidR="00CA380D" w:rsidRPr="00FB07C9" w:rsidRDefault="00CA380D" w:rsidP="00CA380D">
      <w:pPr>
        <w:spacing w:before="100" w:beforeAutospacing="1" w:after="100" w:afterAutospacing="1" w:line="240" w:lineRule="auto"/>
        <w:jc w:val="both"/>
        <w:rPr>
          <w:rFonts w:ascii="Helvetica" w:eastAsia="Times New Roman" w:hAnsi="Helvetica" w:cs="Times New Roman"/>
          <w:color w:val="000000"/>
          <w:sz w:val="23"/>
          <w:szCs w:val="23"/>
          <w:lang w:eastAsia="en-IN"/>
        </w:rPr>
      </w:pPr>
    </w:p>
    <w:p w:rsidR="00FB07C9" w:rsidRPr="00FB07C9" w:rsidRDefault="00FB07C9" w:rsidP="00CA380D">
      <w:pPr>
        <w:ind w:left="360"/>
        <w:jc w:val="both"/>
      </w:pPr>
    </w:p>
    <w:p w:rsidR="00FB07C9" w:rsidRPr="00FB07C9" w:rsidRDefault="00FB07C9" w:rsidP="00CA380D">
      <w:pPr>
        <w:jc w:val="both"/>
        <w:rPr>
          <w:b/>
        </w:rPr>
      </w:pPr>
    </w:p>
    <w:sectPr w:rsidR="00FB07C9" w:rsidRPr="00FB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864E8"/>
    <w:multiLevelType w:val="multilevel"/>
    <w:tmpl w:val="D422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36611"/>
    <w:multiLevelType w:val="multilevel"/>
    <w:tmpl w:val="E94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61630"/>
    <w:multiLevelType w:val="hybridMultilevel"/>
    <w:tmpl w:val="5D085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A84D43"/>
    <w:multiLevelType w:val="multilevel"/>
    <w:tmpl w:val="724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44A00"/>
    <w:multiLevelType w:val="hybridMultilevel"/>
    <w:tmpl w:val="5D085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C9"/>
    <w:rsid w:val="00981D82"/>
    <w:rsid w:val="00CA380D"/>
    <w:rsid w:val="00F10B16"/>
    <w:rsid w:val="00FB0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81DBE-F641-49B8-8AA3-16786310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7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7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07C9"/>
    <w:pPr>
      <w:ind w:left="720"/>
      <w:contextualSpacing/>
    </w:pPr>
  </w:style>
  <w:style w:type="paragraph" w:styleId="NormalWeb">
    <w:name w:val="Normal (Web)"/>
    <w:basedOn w:val="Normal"/>
    <w:uiPriority w:val="99"/>
    <w:semiHidden/>
    <w:unhideWhenUsed/>
    <w:rsid w:val="00FB07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2725">
      <w:bodyDiv w:val="1"/>
      <w:marLeft w:val="0"/>
      <w:marRight w:val="0"/>
      <w:marTop w:val="0"/>
      <w:marBottom w:val="0"/>
      <w:divBdr>
        <w:top w:val="none" w:sz="0" w:space="0" w:color="auto"/>
        <w:left w:val="none" w:sz="0" w:space="0" w:color="auto"/>
        <w:bottom w:val="none" w:sz="0" w:space="0" w:color="auto"/>
        <w:right w:val="none" w:sz="0" w:space="0" w:color="auto"/>
      </w:divBdr>
    </w:div>
    <w:div w:id="1115103525">
      <w:bodyDiv w:val="1"/>
      <w:marLeft w:val="0"/>
      <w:marRight w:val="0"/>
      <w:marTop w:val="0"/>
      <w:marBottom w:val="0"/>
      <w:divBdr>
        <w:top w:val="none" w:sz="0" w:space="0" w:color="auto"/>
        <w:left w:val="none" w:sz="0" w:space="0" w:color="auto"/>
        <w:bottom w:val="none" w:sz="0" w:space="0" w:color="auto"/>
        <w:right w:val="none" w:sz="0" w:space="0" w:color="auto"/>
      </w:divBdr>
    </w:div>
    <w:div w:id="1642810788">
      <w:bodyDiv w:val="1"/>
      <w:marLeft w:val="0"/>
      <w:marRight w:val="0"/>
      <w:marTop w:val="0"/>
      <w:marBottom w:val="0"/>
      <w:divBdr>
        <w:top w:val="none" w:sz="0" w:space="0" w:color="auto"/>
        <w:left w:val="none" w:sz="0" w:space="0" w:color="auto"/>
        <w:bottom w:val="none" w:sz="0" w:space="0" w:color="auto"/>
        <w:right w:val="none" w:sz="0" w:space="0" w:color="auto"/>
      </w:divBdr>
    </w:div>
    <w:div w:id="20295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2020-05-05T18:48:00Z</dcterms:created>
  <dcterms:modified xsi:type="dcterms:W3CDTF">2020-05-05T19:06:00Z</dcterms:modified>
</cp:coreProperties>
</file>