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Think of a consulting project in 3 stages, and every document belongs to one of them: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Before the project (Pre-Sales):</w:t>
      </w:r>
      <w:r w:rsidDel="00000000" w:rsidR="00000000" w:rsidRPr="00000000">
        <w:rPr>
          <w:rtl w:val="0"/>
        </w:rPr>
        <w:t xml:space="preserve"> win the client</w:t>
        <w:br w:type="textWrapping"/>
        <w:t xml:space="preserve"> </w:t>
      </w:r>
      <w:r w:rsidDel="00000000" w:rsidR="00000000" w:rsidRPr="00000000">
        <w:rPr>
          <w:b w:val="1"/>
          <w:bCs w:val="1"/>
          <w:rtl w:val="0"/>
        </w:rPr>
        <w:t xml:space="preserve">During the project (Delivery):</w:t>
      </w:r>
      <w:r w:rsidDel="00000000" w:rsidR="00000000" w:rsidRPr="00000000">
        <w:rPr>
          <w:rtl w:val="0"/>
        </w:rPr>
        <w:t xml:space="preserve"> build it</w:t>
        <w:br w:type="textWrapping"/>
        <w:t xml:space="preserve"> </w:t>
      </w:r>
      <w:r w:rsidDel="00000000" w:rsidR="00000000" w:rsidRPr="00000000">
        <w:rPr>
          <w:b w:val="1"/>
          <w:bCs w:val="1"/>
          <w:rtl w:val="0"/>
        </w:rPr>
        <w:t xml:space="preserve">After the project (Support):</w:t>
      </w:r>
      <w:r w:rsidDel="00000000" w:rsidR="00000000" w:rsidRPr="00000000">
        <w:rPr>
          <w:rtl w:val="0"/>
        </w:rPr>
        <w:t xml:space="preserve"> keep it running</w:t>
      </w:r>
    </w:p>
    <w:p w:rsidR="00000000" w:rsidDel="00000000" w:rsidP="00000000" w:rsidRDefault="00000000" w:rsidRPr="00000000" w14:paraId="00000004">
      <w:pPr>
        <w:spacing w:after="240" w:before="240" w:lineRule="auto"/>
        <w:rPr/>
      </w:pPr>
      <w:r w:rsidDel="00000000" w:rsidR="00000000" w:rsidRPr="00000000">
        <w:rPr>
          <w:rtl w:val="0"/>
        </w:rPr>
        <w:t xml:space="preserve">Your bot's job is to remember what happened in all 3 stages.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eukvl62rrc1e" w:id="0"/>
      <w:bookmarkEnd w:id="0"/>
      <w:r w:rsidDel="00000000" w:rsidR="00000000" w:rsidRPr="00000000">
        <w:rPr>
          <w:b w:val="1"/>
          <w:bCs w:val="1"/>
          <w:sz w:val="34"/>
          <w:szCs w:val="34"/>
          <w:rtl w:val="0"/>
        </w:rPr>
        <w:t xml:space="preserve">Pre-Sales documents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3588301462319"/>
        <w:gridCol w:w="2616.363173581404"/>
        <w:gridCol w:w="2178.734081597465"/>
        <w:gridCol w:w="2941.055725698521"/>
        <w:tblGridChange w:id="0">
          <w:tblGrid>
            <w:gridCol w:w="1289.3588301462319"/>
            <w:gridCol w:w="2616.363173581404"/>
            <w:gridCol w:w="2178.734081597465"/>
            <w:gridCol w:w="2941.0557256985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What it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Why it exists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What your bot uses it for</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Proposal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Offer sent to a client: scope, timeline, team, price,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To win the deal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"What did we quote for X?", "Have we done this before?", who was on the team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Pricing 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Table of hours × rate =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Shows the client how the price was calculated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Pricing questions, so a new proposal doesn't underquote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Client Brief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Internal notes about the client: budget, decision makers, competitors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Helps Pre-Sales prepare before writing the 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Client background, competitor info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Case Study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Public success story with the client name removed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Marketing, and safe to share with everyone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The only doc type a Guest can see, so it's also your public-access test</w:t>
            </w:r>
          </w:p>
        </w:tc>
      </w:tr>
    </w:tbl>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k14d4tbwxbw" w:id="1"/>
      <w:bookmarkEnd w:id="1"/>
      <w:r w:rsidDel="00000000" w:rsidR="00000000" w:rsidRPr="00000000">
        <w:rPr>
          <w:b w:val="1"/>
          <w:bCs w:val="1"/>
          <w:sz w:val="34"/>
          <w:szCs w:val="34"/>
          <w:rtl w:val="0"/>
        </w:rPr>
        <w:t xml:space="preserve">Delivery documents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6.9780693471712"/>
        <w:gridCol w:w="2503.4266337145814"/>
        <w:gridCol w:w="1726.987922130172"/>
        <w:gridCol w:w="2828.119185831698"/>
        <w:tblGridChange w:id="0">
          <w:tblGrid>
            <w:gridCol w:w="1966.9780693471712"/>
            <w:gridCol w:w="2503.4266337145814"/>
            <w:gridCol w:w="1726.987922130172"/>
            <w:gridCol w:w="2828.1191858316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What it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Why it exists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What your bot uses it for</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Design Doc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How the team will build it: tools, architecture,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Lets the team agree on the plan before 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"Why did we use AWS?" and technical decisions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ADR (Architecture Decision 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One document for one decision: what we chose, why, and what we 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So nobody re-argues old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The best source for </w:t>
            </w:r>
            <w:r w:rsidDel="00000000" w:rsidR="00000000" w:rsidRPr="00000000">
              <w:rPr>
                <w:b w:val="1"/>
                <w:bCs w:val="1"/>
                <w:rtl w:val="0"/>
              </w:rPr>
              <w:t xml:space="preserve">Decision nodes</w:t>
            </w:r>
            <w:r w:rsidDel="00000000" w:rsidR="00000000" w:rsidRPr="00000000">
              <w:rPr>
                <w:rtl w:val="0"/>
              </w:rPr>
              <w:t xml:space="preserve">. It answers "why did we choose X" and "was Y already rejected?"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Post-Mortem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Written after something went wrong: what failed, root cause, fix, lessons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So the company never repeats the mistake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Your "repeated mistake" scenario. It feeds </w:t>
            </w:r>
            <w:r w:rsidDel="00000000" w:rsidR="00000000" w:rsidRPr="00000000">
              <w:rPr>
                <w:b w:val="1"/>
                <w:bCs w:val="1"/>
                <w:rtl w:val="0"/>
              </w:rPr>
              <w:t xml:space="preserve">Problem</w:t>
            </w:r>
            <w:r w:rsidDel="00000000" w:rsidR="00000000" w:rsidRPr="00000000">
              <w:rPr>
                <w:rtl w:val="0"/>
              </w:rPr>
              <w:t xml:space="preserve"> and </w:t>
            </w:r>
            <w:r w:rsidDel="00000000" w:rsidR="00000000" w:rsidRPr="00000000">
              <w:rPr>
                <w:b w:val="1"/>
                <w:bCs w:val="1"/>
                <w:rtl w:val="0"/>
              </w:rPr>
              <w:t xml:space="preserve">Solution</w:t>
            </w:r>
            <w:r w:rsidDel="00000000" w:rsidR="00000000" w:rsidRPr="00000000">
              <w:rPr>
                <w:rtl w:val="0"/>
              </w:rPr>
              <w:t xml:space="preserve"> nodes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Delivery 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Weekly status: done, blocked, next,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Keeps the manager informed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Shows problems as they start, and who owns the fix</w:t>
            </w:r>
          </w:p>
        </w:tc>
      </w:tr>
    </w:tbl>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7xifizsj20ya" w:id="2"/>
      <w:bookmarkEnd w:id="2"/>
      <w:r w:rsidDel="00000000" w:rsidR="00000000" w:rsidRPr="00000000">
        <w:rPr>
          <w:b w:val="1"/>
          <w:bCs w:val="1"/>
          <w:sz w:val="34"/>
          <w:szCs w:val="34"/>
          <w:rtl w:val="0"/>
        </w:rPr>
        <w:t xml:space="preserve">Support documents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0504068790565"/>
        <w:gridCol w:w="2539.605310842421"/>
        <w:gridCol w:w="1675.761868678549"/>
        <w:gridCol w:w="3460.0942246235963"/>
        <w:tblGridChange w:id="0">
          <w:tblGrid>
            <w:gridCol w:w="1350.0504068790565"/>
            <w:gridCol w:w="2539.605310842421"/>
            <w:gridCol w:w="1675.761868678549"/>
            <w:gridCol w:w="3460.09422462359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What it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Why it exists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What your bot uses it for</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Support Ticket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One client problem: what broke, root cause, fix, runbook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Tracks the issue until it's 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"Has this happened before?" and who fixed it. It's also the source for the runbook generator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Incident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Short record of a serious outage: timeline, impact, 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Learning from outages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Same as the ticket, with a focus on impact and prevention</w:t>
            </w:r>
          </w:p>
        </w:tc>
      </w:tr>
    </w:tbl>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8f71cg3rzwrf" w:id="3"/>
      <w:bookmarkEnd w:id="3"/>
      <w:r w:rsidDel="00000000" w:rsidR="00000000" w:rsidRPr="00000000">
        <w:rPr>
          <w:b w:val="1"/>
          <w:bCs w:val="1"/>
          <w:sz w:val="34"/>
          <w:szCs w:val="34"/>
          <w:rtl w:val="0"/>
        </w:rPr>
        <w:t xml:space="preserve">Everyone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9.3489773632311"/>
        <w:gridCol w:w="1868.158596963701"/>
        <w:gridCol w:w="2348.1388913976994"/>
        <w:gridCol w:w="3279.865345298991"/>
        <w:tblGridChange w:id="0">
          <w:tblGrid>
            <w:gridCol w:w="1529.3489773632311"/>
            <w:gridCol w:w="1868.158596963701"/>
            <w:gridCol w:w="2348.1388913976994"/>
            <w:gridCol w:w="3279.8653452989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What it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Why it exists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What your bot uses it for</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Slack Export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Chat messages between team members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Real decisions often happen in chat, not in formal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Shows hidden decisions and who owns what. This is the hardest extraction because the text is messy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HR / Onboarding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Setup steps, team info, leave policy, contacts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Helps new hires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The onboarding screen and the public question "How do I contact support?"</w:t>
            </w:r>
          </w:p>
        </w:tc>
      </w:tr>
    </w:tbl>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xetxdxrretdp" w:id="4"/>
      <w:bookmarkEnd w:id="4"/>
      <w:r w:rsidDel="00000000" w:rsidR="00000000" w:rsidRPr="00000000">
        <w:rPr>
          <w:b w:val="1"/>
          <w:bCs w:val="1"/>
          <w:sz w:val="34"/>
          <w:szCs w:val="34"/>
          <w:rtl w:val="0"/>
        </w:rPr>
        <w:t xml:space="preserve">Why so many types?</w:t>
      </w:r>
    </w:p>
    <w:p w:rsidR="00000000" w:rsidDel="00000000" w:rsidP="00000000" w:rsidRDefault="00000000" w:rsidRPr="00000000" w14:paraId="0000004A">
      <w:pPr>
        <w:spacing w:after="240" w:before="240" w:lineRule="auto"/>
        <w:rPr/>
      </w:pPr>
      <w:r w:rsidDel="00000000" w:rsidR="00000000" w:rsidRPr="00000000">
        <w:rPr>
          <w:rtl w:val="0"/>
        </w:rPr>
        <w:t xml:space="preserve">Each type exists to test one thing in your system:</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b w:val="1"/>
          <w:bCs w:val="1"/>
          <w:rtl w:val="0"/>
        </w:rPr>
        <w:t xml:space="preserve">Proposal + Pricing</w:t>
      </w:r>
      <w:r w:rsidDel="00000000" w:rsidR="00000000" w:rsidRPr="00000000">
        <w:rPr>
          <w:rFonts w:ascii="Arial Unicode MS" w:cs="Arial Unicode MS" w:eastAsia="Arial Unicode MS" w:hAnsi="Arial Unicode MS"/>
          <w:rtl w:val="0"/>
        </w:rPr>
        <w:t xml:space="preserve"> → can it find exact facts and numbers?</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b w:val="1"/>
          <w:bCs w:val="1"/>
          <w:rtl w:val="0"/>
        </w:rPr>
        <w:t xml:space="preserve">ADR + Design Doc</w:t>
      </w:r>
      <w:r w:rsidDel="00000000" w:rsidR="00000000" w:rsidRPr="00000000">
        <w:rPr>
          <w:rFonts w:ascii="Arial Unicode MS" w:cs="Arial Unicode MS" w:eastAsia="Arial Unicode MS" w:hAnsi="Arial Unicode MS"/>
          <w:rtl w:val="0"/>
        </w:rPr>
        <w:t xml:space="preserve"> → can it explain why a decision was made?</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b w:val="1"/>
          <w:bCs w:val="1"/>
          <w:rtl w:val="0"/>
        </w:rPr>
        <w:t xml:space="preserve">Post-Mortem + Ticket</w:t>
      </w:r>
      <w:r w:rsidDel="00000000" w:rsidR="00000000" w:rsidRPr="00000000">
        <w:rPr>
          <w:rFonts w:ascii="Arial Unicode MS" w:cs="Arial Unicode MS" w:eastAsia="Arial Unicode MS" w:hAnsi="Arial Unicode MS"/>
          <w:rtl w:val="0"/>
        </w:rPr>
        <w:t xml:space="preserve"> → can it warn about a repeated mistake?</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b w:val="1"/>
          <w:bCs w:val="1"/>
          <w:rtl w:val="0"/>
        </w:rPr>
        <w:t xml:space="preserve">Slack</w:t>
      </w:r>
      <w:r w:rsidDel="00000000" w:rsidR="00000000" w:rsidRPr="00000000">
        <w:rPr>
          <w:rFonts w:ascii="Arial Unicode MS" w:cs="Arial Unicode MS" w:eastAsia="Arial Unicode MS" w:hAnsi="Arial Unicode MS"/>
          <w:rtl w:val="0"/>
        </w:rPr>
        <w:t xml:space="preserve"> → can it extract facts from messy text?</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b w:val="1"/>
          <w:bCs w:val="1"/>
          <w:rtl w:val="0"/>
        </w:rPr>
        <w:t xml:space="preserve">Case Study + HR</w:t>
      </w:r>
      <w:r w:rsidDel="00000000" w:rsidR="00000000" w:rsidRPr="00000000">
        <w:rPr>
          <w:rFonts w:ascii="Arial Unicode MS" w:cs="Arial Unicode MS" w:eastAsia="Arial Unicode MS" w:hAnsi="Arial Unicode MS"/>
          <w:rtl w:val="0"/>
        </w:rPr>
        <w:t xml:space="preserve"> → can it respect public vs private access?</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b w:val="1"/>
          <w:bCs w:val="1"/>
          <w:rtl w:val="0"/>
        </w:rPr>
        <w:t xml:space="preserve">All together</w:t>
      </w:r>
      <w:r w:rsidDel="00000000" w:rsidR="00000000" w:rsidRPr="00000000">
        <w:rPr>
          <w:rFonts w:ascii="Arial Unicode MS" w:cs="Arial Unicode MS" w:eastAsia="Arial Unicode MS" w:hAnsi="Arial Unicode MS"/>
          <w:rtl w:val="0"/>
        </w:rPr>
        <w:t xml:space="preserve"> → multi-hop questions like "which clients had data quality problems, and who led those projects?"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tnwo18d1u1t2" w:id="5"/>
      <w:bookmarkEnd w:id="5"/>
      <w:r w:rsidDel="00000000" w:rsidR="00000000" w:rsidRPr="00000000">
        <w:rPr>
          <w:b w:val="1"/>
          <w:bCs w:val="1"/>
          <w:sz w:val="34"/>
          <w:szCs w:val="34"/>
          <w:rtl w:val="0"/>
        </w:rPr>
        <w:t xml:space="preserve">One thing to notice</w:t>
      </w:r>
    </w:p>
    <w:p w:rsidR="00000000" w:rsidDel="00000000" w:rsidP="00000000" w:rsidRDefault="00000000" w:rsidRPr="00000000" w14:paraId="00000052">
      <w:pPr>
        <w:spacing w:after="240" w:before="240" w:lineRule="auto"/>
        <w:rPr/>
      </w:pPr>
      <w:r w:rsidDel="00000000" w:rsidR="00000000" w:rsidRPr="00000000">
        <w:rPr>
          <w:rtl w:val="0"/>
        </w:rPr>
        <w:t xml:space="preserve">The same story appears in several documents. The Health Inc ERP project shows up in the proposal, pricing sheet, design doc, ADR, delivery note and Slack. That's on purpose. The graph links them all, which is why a question can follow connections across documents.</w:t>
      </w:r>
    </w:p>
    <w:p w:rsidR="00000000" w:rsidDel="00000000" w:rsidP="00000000" w:rsidRDefault="00000000" w:rsidRPr="00000000" w14:paraId="00000053">
      <w:pPr>
        <w:spacing w:after="240" w:before="240" w:lineRule="auto"/>
        <w:rPr/>
      </w:pPr>
      <w:r w:rsidDel="00000000" w:rsidR="00000000" w:rsidRPr="00000000">
        <w:rPr>
          <w:rtl w:val="0"/>
        </w:rPr>
        <w:t xml:space="preserve">If you want, I can tell you which documents to write first so you get a working demo fastest.</w:t>
      </w:r>
    </w:p>
    <w:p w:rsidR="00000000" w:rsidDel="00000000" w:rsidP="00000000" w:rsidRDefault="00000000" w:rsidRPr="00000000" w14:paraId="00000054">
      <w:pPr>
        <w:spacing w:after="240" w:before="240" w:lineRule="auto"/>
        <w:rPr/>
      </w:pPr>
      <w:r w:rsidDel="00000000" w:rsidR="00000000" w:rsidRPr="00000000">
        <w:rPr>
          <w:rtl w:val="0"/>
        </w:rPr>
        <w:t xml:space="preserve">Nova Consulting sells </w:t>
      </w:r>
      <w:r w:rsidDel="00000000" w:rsidR="00000000" w:rsidRPr="00000000">
        <w:rPr>
          <w:b w:val="1"/>
          <w:bCs w:val="1"/>
          <w:rtl w:val="0"/>
        </w:rPr>
        <w:t xml:space="preserve">expertise and project work</w:t>
      </w:r>
      <w:r w:rsidDel="00000000" w:rsidR="00000000" w:rsidRPr="00000000">
        <w:rPr>
          <w:rtl w:val="0"/>
        </w:rPr>
        <w:t xml:space="preserve">, not a product. A client has a problem (old system, compliance rules, slow releases), Nova solves it as a project, and the client pays a fee. Here is the whole journey and which of your 41 documents appears at each step.</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l3chic8ik0cv" w:id="6"/>
      <w:bookmarkEnd w:id="6"/>
      <w:r w:rsidDel="00000000" w:rsidR="00000000" w:rsidRPr="00000000">
        <w:rPr>
          <w:b w:val="1"/>
          <w:bCs w:val="1"/>
          <w:sz w:val="34"/>
          <w:szCs w:val="34"/>
          <w:rtl w:val="0"/>
        </w:rPr>
        <w:t xml:space="preserve">How they find customers</w:t>
      </w:r>
    </w:p>
    <w:p w:rsidR="00000000" w:rsidDel="00000000" w:rsidP="00000000" w:rsidRDefault="00000000" w:rsidRPr="00000000" w14:paraId="00000056">
      <w:pPr>
        <w:spacing w:after="240" w:before="240" w:lineRule="auto"/>
        <w:rPr/>
      </w:pPr>
      <w:r w:rsidDel="00000000" w:rsidR="00000000" w:rsidRPr="00000000">
        <w:rPr>
          <w:rtl w:val="0"/>
        </w:rPr>
        <w:t xml:space="preserve">Consulting firms rarely cold-call. Realistic sources, in order of importance:</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b w:val="1"/>
          <w:bCs w:val="1"/>
          <w:rtl w:val="0"/>
        </w:rPr>
        <w:t xml:space="preserve">Repeat clients.</w:t>
      </w:r>
      <w:r w:rsidDel="00000000" w:rsidR="00000000" w:rsidRPr="00000000">
        <w:rPr>
          <w:rtl w:val="0"/>
        </w:rPr>
        <w:t xml:space="preserve"> Health Inc came back for a second project (ERP, then GDPR). This is the cheapest way to win work.</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Referrals and network.</w:t>
      </w:r>
      <w:r w:rsidDel="00000000" w:rsidR="00000000" w:rsidRPr="00000000">
        <w:rPr>
          <w:rtl w:val="0"/>
        </w:rPr>
        <w:t xml:space="preserve"> A client or partner introduces Nova to someone with the same problem.</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Inbound.</w:t>
      </w:r>
      <w:r w:rsidDel="00000000" w:rsidR="00000000" w:rsidRPr="00000000">
        <w:rPr>
          <w:rtl w:val="0"/>
        </w:rPr>
        <w:t xml:space="preserve"> A client finds Nova through the public case studies and contacts them.</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Outreach.</w:t>
      </w:r>
      <w:r w:rsidDel="00000000" w:rsidR="00000000" w:rsidRPr="00000000">
        <w:rPr>
          <w:rtl w:val="0"/>
        </w:rPr>
        <w:t xml:space="preserve"> Pre-Sales contacts companies in industries where Nova has proof (healthcare, retail, banking).</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b w:val="1"/>
          <w:bCs w:val="1"/>
          <w:rtl w:val="0"/>
        </w:rPr>
        <w:t xml:space="preserve">Competitive bids.</w:t>
      </w:r>
      <w:r w:rsidDel="00000000" w:rsidR="00000000" w:rsidRPr="00000000">
        <w:rPr>
          <w:rtl w:val="0"/>
        </w:rPr>
        <w:t xml:space="preserve"> The client invites several firms (Nova vs Accenture vs Deloitte) and picks one.</w:t>
      </w:r>
    </w:p>
    <w:p w:rsidR="00000000" w:rsidDel="00000000" w:rsidP="00000000" w:rsidRDefault="00000000" w:rsidRPr="00000000" w14:paraId="0000005C">
      <w:pPr>
        <w:spacing w:after="240" w:before="240" w:lineRule="auto"/>
        <w:rPr/>
      </w:pPr>
      <w:r w:rsidDel="00000000" w:rsidR="00000000" w:rsidRPr="00000000">
        <w:rPr>
          <w:rtl w:val="0"/>
        </w:rPr>
        <w:t xml:space="preserve">So yes, Pre-Sales does reach out, but mostly to people who already have a problem.</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etylg0j1ebb6" w:id="7"/>
      <w:bookmarkEnd w:id="7"/>
      <w:r w:rsidDel="00000000" w:rsidR="00000000" w:rsidRPr="00000000">
        <w:rPr>
          <w:b w:val="1"/>
          <w:bCs w:val="1"/>
          <w:sz w:val="34"/>
          <w:szCs w:val="34"/>
          <w:rtl w:val="0"/>
        </w:rPr>
        <w:t xml:space="preserve">The full journey</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Stage 1: Win the deal (Pre-Sales: Priya, Amit)</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A lead comes in, for example "Health Inc's SAP system is end-of-life."</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Amit researches the client and writes the </w:t>
      </w:r>
      <w:r w:rsidDel="00000000" w:rsidR="00000000" w:rsidRPr="00000000">
        <w:rPr>
          <w:b w:val="1"/>
          <w:bCs w:val="1"/>
          <w:rtl w:val="0"/>
        </w:rPr>
        <w:t xml:space="preserve">Client Brief</w:t>
      </w:r>
      <w:r w:rsidDel="00000000" w:rsidR="00000000" w:rsidRPr="00000000">
        <w:rPr>
          <w:rtl w:val="0"/>
        </w:rPr>
        <w:t xml:space="preserve"> (size, budget, decision makers, competitors).</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Priya checks past work and picks a similar project to reuse.</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She writes the </w:t>
      </w:r>
      <w:r w:rsidDel="00000000" w:rsidR="00000000" w:rsidRPr="00000000">
        <w:rPr>
          <w:b w:val="1"/>
          <w:bCs w:val="1"/>
          <w:rtl w:val="0"/>
        </w:rPr>
        <w:t xml:space="preserve">Proposal</w:t>
      </w:r>
      <w:r w:rsidDel="00000000" w:rsidR="00000000" w:rsidRPr="00000000">
        <w:rPr>
          <w:rtl w:val="0"/>
        </w:rPr>
        <w:t xml:space="preserve"> (scope, timeline, team, risks) and the </w:t>
      </w:r>
      <w:r w:rsidDel="00000000" w:rsidR="00000000" w:rsidRPr="00000000">
        <w:rPr>
          <w:b w:val="1"/>
          <w:bCs w:val="1"/>
          <w:rtl w:val="0"/>
        </w:rPr>
        <w:t xml:space="preserve">Pricing Sheet</w:t>
      </w:r>
      <w:r w:rsidDel="00000000" w:rsidR="00000000" w:rsidRPr="00000000">
        <w:rPr>
          <w:rtl w:val="0"/>
        </w:rPr>
        <w:t xml:space="preserve"> (hours × rate, plus contingency).</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She sends them to the client, negotiates, and the client signs.</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rtl w:val="0"/>
        </w:rPr>
        <w:t xml:space="preserve">Public </w:t>
      </w:r>
      <w:r w:rsidDel="00000000" w:rsidR="00000000" w:rsidRPr="00000000">
        <w:rPr>
          <w:b w:val="1"/>
          <w:bCs w:val="1"/>
          <w:rtl w:val="0"/>
        </w:rPr>
        <w:t xml:space="preserve">Case Studies</w:t>
      </w:r>
      <w:r w:rsidDel="00000000" w:rsidR="00000000" w:rsidRPr="00000000">
        <w:rPr>
          <w:rtl w:val="0"/>
        </w:rPr>
        <w:t xml:space="preserve"> support all of this as proof.</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Stage 2: Build it (Delivery: Sunita, Rahul, Vikram, Neha)</w:t>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rtl w:val="0"/>
        </w:rPr>
        <w:t xml:space="preserve">The lead engineer writes a </w:t>
      </w:r>
      <w:r w:rsidDel="00000000" w:rsidR="00000000" w:rsidRPr="00000000">
        <w:rPr>
          <w:b w:val="1"/>
          <w:bCs w:val="1"/>
          <w:rtl w:val="0"/>
        </w:rPr>
        <w:t xml:space="preserve">Design Doc</w:t>
      </w:r>
      <w:r w:rsidDel="00000000" w:rsidR="00000000" w:rsidRPr="00000000">
        <w:rPr>
          <w:rtl w:val="0"/>
        </w:rPr>
        <w:t xml:space="preserve"> (architecture, key decisions, risks).</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Each important choice gets an </w:t>
      </w:r>
      <w:r w:rsidDel="00000000" w:rsidR="00000000" w:rsidRPr="00000000">
        <w:rPr>
          <w:b w:val="1"/>
          <w:bCs w:val="1"/>
          <w:rtl w:val="0"/>
        </w:rPr>
        <w:t xml:space="preserve">ADR</w:t>
      </w:r>
      <w:r w:rsidDel="00000000" w:rsidR="00000000" w:rsidRPr="00000000">
        <w:rPr>
          <w:rtl w:val="0"/>
        </w:rPr>
        <w:t xml:space="preserve"> (what we chose, what we rejected, why).</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Every week the lead writes a </w:t>
      </w:r>
      <w:r w:rsidDel="00000000" w:rsidR="00000000" w:rsidRPr="00000000">
        <w:rPr>
          <w:b w:val="1"/>
          <w:bCs w:val="1"/>
          <w:rtl w:val="0"/>
        </w:rPr>
        <w:t xml:space="preserve">Delivery Note</w:t>
      </w:r>
      <w:r w:rsidDel="00000000" w:rsidR="00000000" w:rsidRPr="00000000">
        <w:rPr>
          <w:rtl w:val="0"/>
        </w:rPr>
        <w:t xml:space="preserve"> (done, blocked, next, risks).</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Day-to-day talk happens in </w:t>
      </w:r>
      <w:r w:rsidDel="00000000" w:rsidR="00000000" w:rsidRPr="00000000">
        <w:rPr>
          <w:b w:val="1"/>
          <w:bCs w:val="1"/>
          <w:rtl w:val="0"/>
        </w:rPr>
        <w:t xml:space="preserve">Slack</w:t>
      </w:r>
      <w:r w:rsidDel="00000000" w:rsidR="00000000" w:rsidRPr="00000000">
        <w:rPr>
          <w:rtl w:val="0"/>
        </w:rPr>
        <w:t xml:space="preserve">, where many decisions actually get made.</w:t>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rtl w:val="0"/>
        </w:rPr>
        <w:t xml:space="preserve">After the project, or after a big failure, someone writes a </w:t>
      </w:r>
      <w:r w:rsidDel="00000000" w:rsidR="00000000" w:rsidRPr="00000000">
        <w:rPr>
          <w:b w:val="1"/>
          <w:bCs w:val="1"/>
          <w:rtl w:val="0"/>
        </w:rPr>
        <w:t xml:space="preserve">Post-Mortem</w:t>
      </w:r>
      <w:r w:rsidDel="00000000" w:rsidR="00000000" w:rsidRPr="00000000">
        <w:rPr>
          <w:rtl w:val="0"/>
        </w:rPr>
        <w:t xml:space="preserve"> so the mistake is not repeated.</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Stage 3: Keep it running (Support: Sanjay, Kavita)</w:t>
      </w:r>
    </w:p>
    <w:p w:rsidR="00000000" w:rsidDel="00000000" w:rsidP="00000000" w:rsidRDefault="00000000" w:rsidRPr="00000000" w14:paraId="0000006C">
      <w:pPr>
        <w:numPr>
          <w:ilvl w:val="0"/>
          <w:numId w:val="7"/>
        </w:numPr>
        <w:spacing w:after="0" w:afterAutospacing="0" w:before="240" w:lineRule="auto"/>
        <w:ind w:left="720" w:hanging="360"/>
      </w:pPr>
      <w:r w:rsidDel="00000000" w:rsidR="00000000" w:rsidRPr="00000000">
        <w:rPr>
          <w:rtl w:val="0"/>
        </w:rPr>
        <w:t xml:space="preserve">After go-live, the client reports a problem. It becomes a </w:t>
      </w:r>
      <w:r w:rsidDel="00000000" w:rsidR="00000000" w:rsidRPr="00000000">
        <w:rPr>
          <w:b w:val="1"/>
          <w:bCs w:val="1"/>
          <w:rtl w:val="0"/>
        </w:rPr>
        <w:t xml:space="preserve">Support Ticket</w:t>
      </w:r>
      <w:r w:rsidDel="00000000" w:rsidR="00000000" w:rsidRPr="00000000">
        <w:rPr>
          <w:rtl w:val="0"/>
        </w:rPr>
        <w:t xml:space="preserve">.</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Serious outages also get an </w:t>
      </w:r>
      <w:r w:rsidDel="00000000" w:rsidR="00000000" w:rsidRPr="00000000">
        <w:rPr>
          <w:b w:val="1"/>
          <w:bCs w:val="1"/>
          <w:rtl w:val="0"/>
        </w:rPr>
        <w:t xml:space="preserve">Incident Log</w:t>
      </w:r>
      <w:r w:rsidDel="00000000" w:rsidR="00000000" w:rsidRPr="00000000">
        <w:rPr>
          <w:rtl w:val="0"/>
        </w:rPr>
        <w:t xml:space="preserve">.</w:t>
      </w:r>
    </w:p>
    <w:p w:rsidR="00000000" w:rsidDel="00000000" w:rsidP="00000000" w:rsidRDefault="00000000" w:rsidRPr="00000000" w14:paraId="0000006E">
      <w:pPr>
        <w:numPr>
          <w:ilvl w:val="0"/>
          <w:numId w:val="7"/>
        </w:numPr>
        <w:spacing w:after="240" w:before="0" w:beforeAutospacing="0" w:lineRule="auto"/>
        <w:ind w:left="720" w:hanging="360"/>
      </w:pPr>
      <w:r w:rsidDel="00000000" w:rsidR="00000000" w:rsidRPr="00000000">
        <w:rPr>
          <w:rtl w:val="0"/>
        </w:rPr>
        <w:t xml:space="preserve">The fix becomes a runbook step list, so the next person can solve it faster.</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Stage 4: Company-wide</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b w:val="1"/>
          <w:bCs w:val="1"/>
          <w:rtl w:val="0"/>
        </w:rPr>
        <w:t xml:space="preserve">HR documents</w:t>
      </w:r>
      <w:r w:rsidDel="00000000" w:rsidR="00000000" w:rsidRPr="00000000">
        <w:rPr>
          <w:rtl w:val="0"/>
        </w:rPr>
        <w:t xml:space="preserve"> cover onboarding and contacts.</w:t>
      </w:r>
    </w:p>
    <w:p w:rsidR="00000000" w:rsidDel="00000000" w:rsidP="00000000" w:rsidRDefault="00000000" w:rsidRPr="00000000" w14:paraId="00000071">
      <w:pPr>
        <w:numPr>
          <w:ilvl w:val="0"/>
          <w:numId w:val="1"/>
        </w:numPr>
        <w:spacing w:after="240" w:before="0" w:beforeAutospacing="0" w:lineRule="auto"/>
        <w:ind w:left="720" w:hanging="360"/>
      </w:pPr>
      <w:r w:rsidDel="00000000" w:rsidR="00000000" w:rsidRPr="00000000">
        <w:rPr>
          <w:rtl w:val="0"/>
        </w:rPr>
        <w:t xml:space="preserve">Slack, again, links all three teams.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gs8gm38dslbq" w:id="8"/>
      <w:bookmarkEnd w:id="8"/>
      <w:r w:rsidDel="00000000" w:rsidR="00000000" w:rsidRPr="00000000">
        <w:rPr>
          <w:b w:val="1"/>
          <w:bCs w:val="1"/>
          <w:sz w:val="34"/>
          <w:szCs w:val="34"/>
          <w:rtl w:val="0"/>
        </w:rPr>
        <w:t xml:space="preserve">How the company makes money</w:t>
      </w:r>
    </w:p>
    <w:p w:rsidR="00000000" w:rsidDel="00000000" w:rsidP="00000000" w:rsidRDefault="00000000" w:rsidRPr="00000000" w14:paraId="00000073">
      <w:pPr>
        <w:numPr>
          <w:ilvl w:val="0"/>
          <w:numId w:val="4"/>
        </w:numPr>
        <w:spacing w:after="0" w:afterAutospacing="0" w:before="240" w:lineRule="auto"/>
        <w:ind w:left="720" w:hanging="360"/>
      </w:pPr>
      <w:r w:rsidDel="00000000" w:rsidR="00000000" w:rsidRPr="00000000">
        <w:rPr>
          <w:b w:val="1"/>
          <w:bCs w:val="1"/>
          <w:rtl w:val="0"/>
        </w:rPr>
        <w:t xml:space="preserve">Fixed-price projects:</w:t>
      </w:r>
      <w:r w:rsidDel="00000000" w:rsidR="00000000" w:rsidRPr="00000000">
        <w:rPr>
          <w:rtl w:val="0"/>
        </w:rPr>
        <w:t xml:space="preserve"> the proposals quote one price (for example $180,000 for ERP). If the project goes badly, Nova pays. In the GDPR project Nova absorbed $25,000 extra.</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b w:val="1"/>
          <w:bCs w:val="1"/>
          <w:rtl w:val="0"/>
        </w:rPr>
        <w:t xml:space="preserve">Contingency:</w:t>
      </w:r>
      <w:r w:rsidDel="00000000" w:rsidR="00000000" w:rsidRPr="00000000">
        <w:rPr>
          <w:rtl w:val="0"/>
        </w:rPr>
        <w:t xml:space="preserve"> a 5-8% buffer built into every price for surprises.</w:t>
      </w:r>
    </w:p>
    <w:p w:rsidR="00000000" w:rsidDel="00000000" w:rsidP="00000000" w:rsidRDefault="00000000" w:rsidRPr="00000000" w14:paraId="00000075">
      <w:pPr>
        <w:numPr>
          <w:ilvl w:val="0"/>
          <w:numId w:val="4"/>
        </w:numPr>
        <w:spacing w:after="240" w:before="0" w:beforeAutospacing="0" w:lineRule="auto"/>
        <w:ind w:left="720" w:hanging="360"/>
      </w:pPr>
      <w:r w:rsidDel="00000000" w:rsidR="00000000" w:rsidRPr="00000000">
        <w:rPr>
          <w:b w:val="1"/>
          <w:bCs w:val="1"/>
          <w:rtl w:val="0"/>
        </w:rPr>
        <w:t xml:space="preserve">Follow-on work:</w:t>
      </w:r>
      <w:r w:rsidDel="00000000" w:rsidR="00000000" w:rsidRPr="00000000">
        <w:rPr>
          <w:rtl w:val="0"/>
        </w:rPr>
        <w:t xml:space="preserve"> support work and second projects for the same client.</w:t>
      </w:r>
    </w:p>
    <w:p w:rsidR="00000000" w:rsidDel="00000000" w:rsidP="00000000" w:rsidRDefault="00000000" w:rsidRPr="00000000" w14:paraId="00000076">
      <w:pPr>
        <w:spacing w:after="240" w:before="240" w:lineRule="auto"/>
        <w:rPr/>
      </w:pPr>
      <w:r w:rsidDel="00000000" w:rsidR="00000000" w:rsidRPr="00000000">
        <w:rPr>
          <w:rtl w:val="0"/>
        </w:rPr>
        <w:t xml:space="preserve">That is why a memory system matters here. Wrong estimates and repeated mistakes cost Nova real money.</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h1zzue5m3s1l" w:id="9"/>
      <w:bookmarkEnd w:id="9"/>
      <w:r w:rsidDel="00000000" w:rsidR="00000000" w:rsidRPr="00000000">
        <w:rPr>
          <w:b w:val="1"/>
          <w:bCs w:val="1"/>
          <w:sz w:val="34"/>
          <w:szCs w:val="34"/>
          <w:rtl w:val="0"/>
        </w:rPr>
        <w:t xml:space="preserve">Where your bot fits</w:t>
      </w:r>
    </w:p>
    <w:tbl>
      <w:tblPr>
        <w:tblStyle w:val="Table5"/>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890"/>
        <w:gridCol w:w="4520"/>
        <w:tblGridChange w:id="0">
          <w:tblGrid>
            <w:gridCol w:w="2015"/>
            <w:gridCol w:w="890"/>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Moment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Who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What they ask the bot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Writing a 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"What did we quote for the ERP project?"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Starting a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Neha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"Has anyone tried MongoDB for reporting?"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Incident at 2am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Sanjay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"Has this server restart happened before?"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Prospect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"Who knows Kubernetes for banking?"</w:t>
            </w:r>
          </w:p>
        </w:tc>
      </w:tr>
    </w:tbl>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wfuekat4zgpx" w:id="10"/>
      <w:bookmarkEnd w:id="10"/>
      <w:r w:rsidDel="00000000" w:rsidR="00000000" w:rsidRPr="00000000">
        <w:rPr>
          <w:b w:val="1"/>
          <w:bCs w:val="1"/>
          <w:sz w:val="34"/>
          <w:szCs w:val="34"/>
          <w:rtl w:val="0"/>
        </w:rPr>
        <w:t xml:space="preserve">Documents not in your 41</w:t>
      </w:r>
    </w:p>
    <w:p w:rsidR="00000000" w:rsidDel="00000000" w:rsidP="00000000" w:rsidRDefault="00000000" w:rsidRPr="00000000" w14:paraId="00000088">
      <w:pPr>
        <w:spacing w:after="240" w:before="240" w:lineRule="auto"/>
        <w:rPr/>
      </w:pPr>
      <w:r w:rsidDel="00000000" w:rsidR="00000000" w:rsidRPr="00000000">
        <w:rPr>
          <w:rtl w:val="0"/>
        </w:rPr>
        <w:t xml:space="preserve">A real company would also have contracts, invoices, timesheets, meeting minutes and a sales pipeline list. You do not need them. Your 12 types already cover every stage above. If you want to show the sales side more, I could add 2-3 "lead notes" documents showing how leads came in.</w:t>
      </w:r>
    </w:p>
    <w:p w:rsidR="00000000" w:rsidDel="00000000" w:rsidP="00000000" w:rsidRDefault="00000000" w:rsidRPr="00000000" w14:paraId="00000089">
      <w:pPr>
        <w:spacing w:after="240" w:before="240" w:lineRule="auto"/>
        <w:rPr/>
      </w:pPr>
      <w:r w:rsidDel="00000000" w:rsidR="00000000" w:rsidRPr="00000000">
        <w:rPr>
          <w:rtl w:val="0"/>
        </w:rPr>
        <w:t xml:space="preserve">I can also write this as a one-page "How Nova works" document for your report's dataset section if you want.</w:t>
      </w:r>
    </w:p>
    <w:p w:rsidR="00000000" w:rsidDel="00000000" w:rsidP="00000000" w:rsidRDefault="00000000" w:rsidRPr="00000000" w14:paraId="000000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