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D0BF" w14:textId="79FD9DC8" w:rsidR="008A346B" w:rsidRPr="00311713" w:rsidRDefault="008A346B" w:rsidP="008A346B">
      <w:pPr>
        <w:spacing w:after="0" w:line="240" w:lineRule="auto"/>
        <w:jc w:val="center"/>
        <w:rPr>
          <w:rFonts w:ascii="Times New Roman" w:hAnsi="Times New Roman" w:cs="Times New Roman"/>
          <w:b/>
          <w:bCs/>
          <w:sz w:val="28"/>
          <w:szCs w:val="28"/>
          <w:u w:val="single"/>
        </w:rPr>
      </w:pPr>
      <w:r w:rsidRPr="00311713">
        <w:rPr>
          <w:rFonts w:ascii="Times New Roman" w:hAnsi="Times New Roman" w:cs="Times New Roman"/>
          <w:b/>
          <w:bCs/>
          <w:sz w:val="28"/>
          <w:szCs w:val="28"/>
          <w:u w:val="single"/>
        </w:rPr>
        <w:t>LITERATURE REVIEW</w:t>
      </w:r>
    </w:p>
    <w:p w14:paraId="119B0AC7" w14:textId="03F9375C" w:rsidR="008A346B" w:rsidRPr="00311713" w:rsidRDefault="008A346B" w:rsidP="008A346B">
      <w:pPr>
        <w:spacing w:after="0" w:line="240" w:lineRule="auto"/>
        <w:jc w:val="center"/>
        <w:rPr>
          <w:rFonts w:ascii="Times New Roman" w:hAnsi="Times New Roman" w:cs="Times New Roman"/>
          <w:b/>
          <w:bCs/>
          <w:sz w:val="28"/>
          <w:szCs w:val="28"/>
          <w:u w:val="single"/>
        </w:rPr>
      </w:pPr>
    </w:p>
    <w:p w14:paraId="0ACD6758" w14:textId="77777777" w:rsidR="008A346B" w:rsidRPr="00311713" w:rsidRDefault="008A346B" w:rsidP="008A346B">
      <w:pPr>
        <w:spacing w:after="0" w:line="240" w:lineRule="auto"/>
        <w:jc w:val="center"/>
        <w:rPr>
          <w:rFonts w:ascii="Times New Roman" w:hAnsi="Times New Roman" w:cs="Times New Roman"/>
          <w:b/>
          <w:bCs/>
          <w:sz w:val="28"/>
          <w:szCs w:val="28"/>
          <w:u w:val="single"/>
        </w:rPr>
      </w:pPr>
    </w:p>
    <w:p w14:paraId="67729D99" w14:textId="432A52C6"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In [1] authors have proposed an adaptive least significant bit spatial domain embedding method. This method divides the image pixels ranges (0-255) and generates a stego-key. This private stego-key has 5 different gray level ranges of image and each range indicates to substitute fixed number of bits to embed in least significant bits of image. The strength of proposed method is its integrity of secret hidden information in stego-image and high hidden capacity. The limitation is to hide extra bits of signature with hidden message for its integrity purpose. It also proposed a method for color image just to modify the blue channel with this scheme for information hiding. This method is targeted to achieve high hidden capacity plus security of hidden message.</w:t>
      </w:r>
    </w:p>
    <w:p w14:paraId="427D14A0" w14:textId="6790B8C7"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Yang et al. in [2] proposed an adaptive LSB </w:t>
      </w:r>
      <w:r w:rsidR="00866F2D" w:rsidRPr="00311713">
        <w:rPr>
          <w:rFonts w:ascii="Times New Roman" w:hAnsi="Times New Roman" w:cs="Times New Roman"/>
          <w:sz w:val="24"/>
          <w:szCs w:val="24"/>
        </w:rPr>
        <w:t>substitution-based</w:t>
      </w:r>
      <w:r w:rsidRPr="00311713">
        <w:rPr>
          <w:rFonts w:ascii="Times New Roman" w:hAnsi="Times New Roman" w:cs="Times New Roman"/>
          <w:sz w:val="24"/>
          <w:szCs w:val="24"/>
        </w:rPr>
        <w:t xml:space="preserve"> data hiding method for image. To achieve better visual quality of stego-image it takes care of noise sensitive area for embedding. Proposed method differentiates and takes advantage of normal texture and edges area for embedding. This method analyzes the edges, brightness and texture masking of the cover image to calculate the number of k-bit LSB for secret data embedding. The value of k is high at non-sensitive image region and over sensitive image area k value remain small to balance overall visual quality of image. The LSB’s (k) for embedding is computed by the high-order bits of the image. It also utilizes the pixel adjustment method for better stegoimage visual quality through LSB substitution method. The overall result shows a good high hidden capacity, but dataset for experimental results </w:t>
      </w:r>
      <w:r w:rsidR="00866F2D" w:rsidRPr="00311713">
        <w:rPr>
          <w:rFonts w:ascii="Times New Roman" w:hAnsi="Times New Roman" w:cs="Times New Roman"/>
          <w:sz w:val="24"/>
          <w:szCs w:val="24"/>
        </w:rPr>
        <w:t>is</w:t>
      </w:r>
      <w:r w:rsidRPr="00311713">
        <w:rPr>
          <w:rFonts w:ascii="Times New Roman" w:hAnsi="Times New Roman" w:cs="Times New Roman"/>
          <w:sz w:val="24"/>
          <w:szCs w:val="24"/>
        </w:rPr>
        <w:t xml:space="preserve"> limited; there is not a single image which has many edges with noise region like ‘</w:t>
      </w:r>
      <w:r w:rsidR="00866F2D" w:rsidRPr="00311713">
        <w:rPr>
          <w:rFonts w:ascii="Times New Roman" w:hAnsi="Times New Roman" w:cs="Times New Roman"/>
          <w:sz w:val="24"/>
          <w:szCs w:val="24"/>
        </w:rPr>
        <w:t>Baboon. If</w:t>
      </w:r>
      <w:r w:rsidRPr="00311713">
        <w:rPr>
          <w:rFonts w:ascii="Times New Roman" w:hAnsi="Times New Roman" w:cs="Times New Roman"/>
          <w:sz w:val="24"/>
          <w:szCs w:val="24"/>
        </w:rPr>
        <w:t>’.</w:t>
      </w:r>
    </w:p>
    <w:p w14:paraId="6436CEEC" w14:textId="25AD1A9D"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In [3] anthers have proposed LSB based image hiding method. Common pattern bits (stego-key) are used to hide data. The LSB’s of the pixel are modified depending on the (stego-key) pattern bits and the secret message bits. Pattern bits are combination of MxN size rows and columns (of a block) and with random key value. In embedding procedure, each pattern bit is matched with message bit, if satisfied it modifies the 2nd LSB bits of cover image otherwise remains the same. This technique targets to achieve security of hidden message in stego-image using a common pattern key. This proposed method has low hidden capacity because single secret bit requires a block of (MxN) pixels. </w:t>
      </w:r>
    </w:p>
    <w:p w14:paraId="4847CAC9" w14:textId="741AE1FD"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lastRenderedPageBreak/>
        <w:t xml:space="preserve">In [4] author proposed a Pixel value difference (PVD) and simple least significant bits scheme are used to achieve adaptive least significant bits data embedding. In pixel value differencing (PVD) where the size of the hidden data bits can be estimated by difference between the two consecutive pixels in cover image using simple relationship between two pixels. PVD method generally provides a good imperceptibility by calculating the difference of two consecutive pixels which determine the depth of the embedded bits. Proposed method hides large and adaptive k-LSB substitution at edge area of image and PVD for smooth region of image. </w:t>
      </w:r>
      <w:r w:rsidR="00866F2D" w:rsidRPr="00311713">
        <w:rPr>
          <w:rFonts w:ascii="Times New Roman" w:hAnsi="Times New Roman" w:cs="Times New Roman"/>
          <w:sz w:val="24"/>
          <w:szCs w:val="24"/>
        </w:rPr>
        <w:t>So,</w:t>
      </w:r>
      <w:r w:rsidRPr="00311713">
        <w:rPr>
          <w:rFonts w:ascii="Times New Roman" w:hAnsi="Times New Roman" w:cs="Times New Roman"/>
          <w:sz w:val="24"/>
          <w:szCs w:val="24"/>
        </w:rPr>
        <w:t xml:space="preserve"> in this way the technique </w:t>
      </w:r>
      <w:r w:rsidR="00866F2D" w:rsidRPr="00311713">
        <w:rPr>
          <w:rFonts w:ascii="Times New Roman" w:hAnsi="Times New Roman" w:cs="Times New Roman"/>
          <w:sz w:val="24"/>
          <w:szCs w:val="24"/>
        </w:rPr>
        <w:t>provides</w:t>
      </w:r>
      <w:r w:rsidRPr="00311713">
        <w:rPr>
          <w:rFonts w:ascii="Times New Roman" w:hAnsi="Times New Roman" w:cs="Times New Roman"/>
          <w:sz w:val="24"/>
          <w:szCs w:val="24"/>
        </w:rPr>
        <w:t xml:space="preserve"> both larger capacity and high visual quality according to experimental results. This method is complex due to adaptive k generation for substitution of LSB. </w:t>
      </w:r>
    </w:p>
    <w:p w14:paraId="5186B6AE" w14:textId="6F9FED07"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In [5] authors proposed a method of Multi-Pixel Differencing (MPD) which used more than two </w:t>
      </w:r>
      <w:r w:rsidR="00866F2D" w:rsidRPr="00311713">
        <w:rPr>
          <w:rFonts w:ascii="Times New Roman" w:hAnsi="Times New Roman" w:cs="Times New Roman"/>
          <w:sz w:val="24"/>
          <w:szCs w:val="24"/>
        </w:rPr>
        <w:t>pixels</w:t>
      </w:r>
      <w:r w:rsidRPr="00311713">
        <w:rPr>
          <w:rFonts w:ascii="Times New Roman" w:hAnsi="Times New Roman" w:cs="Times New Roman"/>
          <w:sz w:val="24"/>
          <w:szCs w:val="24"/>
        </w:rPr>
        <w:t xml:space="preserve"> to estimate smoothness of each pixel for data embedding and it calculate sum of difference value of four pixels block. For small difference value it uses the LSB otherwise for high difference value it uses MPD method for data embedding. Strength is its simplicity of algorithm but experimental dataset is too limited. </w:t>
      </w:r>
    </w:p>
    <w:p w14:paraId="7FF9C999" w14:textId="6C94E912"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In [6] author proposed another pixel value differencing method, it used the three pixels for data embedding near the target pixel. It uses simple k-bit LSB method for secret data embedding where number of k-bit is estimated by near three pixels with high difference value. To retain better visual quality and high capacity it simply uses optimal pixel adjustment method on target pixels. Advantage of method is histogram of stego-image and cover-image is almost same, but dataset for experiments </w:t>
      </w:r>
      <w:r w:rsidR="00866F2D" w:rsidRPr="00311713">
        <w:rPr>
          <w:rFonts w:ascii="Times New Roman" w:hAnsi="Times New Roman" w:cs="Times New Roman"/>
          <w:sz w:val="24"/>
          <w:szCs w:val="24"/>
        </w:rPr>
        <w:t>is</w:t>
      </w:r>
      <w:r w:rsidRPr="00311713">
        <w:rPr>
          <w:rFonts w:ascii="Times New Roman" w:hAnsi="Times New Roman" w:cs="Times New Roman"/>
          <w:sz w:val="24"/>
          <w:szCs w:val="24"/>
        </w:rPr>
        <w:t xml:space="preserve"> too small. </w:t>
      </w:r>
    </w:p>
    <w:p w14:paraId="28BE9133" w14:textId="4750BE5C"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In [7] authors have introduced a high capacity of hidden data utilizing the LSB and hybrid edge detection scheme. For edge computation two types of canny and fuzzy edges detection method applied and simple LSB substitution is used to embed the hidden data. This scheme is successful to embed data with higher peak signal to noise ratio (PSNR) with normal LSB based embedding. The proposed scheme is tested on limited images dataset. This method is not tested on extensive </w:t>
      </w:r>
      <w:r w:rsidR="00866F2D" w:rsidRPr="00311713">
        <w:rPr>
          <w:rFonts w:ascii="Times New Roman" w:hAnsi="Times New Roman" w:cs="Times New Roman"/>
          <w:sz w:val="24"/>
          <w:szCs w:val="24"/>
        </w:rPr>
        <w:t>edges-based</w:t>
      </w:r>
      <w:r w:rsidRPr="00311713">
        <w:rPr>
          <w:rFonts w:ascii="Times New Roman" w:hAnsi="Times New Roman" w:cs="Times New Roman"/>
          <w:sz w:val="24"/>
          <w:szCs w:val="24"/>
        </w:rPr>
        <w:t xml:space="preserve"> image like ‘Baboob.tif’.</w:t>
      </w:r>
    </w:p>
    <w:p w14:paraId="67AB38CE" w14:textId="77777777"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Madhu et al. in [8] proposed an image steganography method, based on LSB substitution and selection of random pixel of required image area. This method is target to improve the security where password is added by LSB of pixels. It generates the random numbers and selects the region </w:t>
      </w:r>
      <w:r w:rsidRPr="00311713">
        <w:rPr>
          <w:rFonts w:ascii="Times New Roman" w:hAnsi="Times New Roman" w:cs="Times New Roman"/>
          <w:sz w:val="24"/>
          <w:szCs w:val="24"/>
        </w:rPr>
        <w:lastRenderedPageBreak/>
        <w:t xml:space="preserve">of interest where secret message has to be hidden. The strength of method is its security of hidden message in stego-image, but has not considers any type of perceptual transparency. </w:t>
      </w:r>
    </w:p>
    <w:p w14:paraId="12FC0B04" w14:textId="46534D7C"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In [9] proposed an image steganographic method of mapping pixels to alphabetic letters. It maps the 32 letters (26 for English alphabetic and other for special characters) with the pixel values. Five (5) bits are required to represent these 32 letters and authors have generated a table where 4 cases design to represent these 32 letters. According to that table, each letter can be represented in all 4 cases. It utilizes the image 7 MSB (Most Significant Bits) (27 = 128) bits for mapping. Proposed method maps each 4-case from the 7 MSB’s of pixel to one of the 32-cases in that table. These 4-cases increase the probability of matching. This algorithm keeps the matching pattern of cover-image which is then used for extracting data from the stego-image. Proposed method does not </w:t>
      </w:r>
      <w:r w:rsidR="00866F2D" w:rsidRPr="00311713">
        <w:rPr>
          <w:rFonts w:ascii="Times New Roman" w:hAnsi="Times New Roman" w:cs="Times New Roman"/>
          <w:sz w:val="24"/>
          <w:szCs w:val="24"/>
        </w:rPr>
        <w:t>require</w:t>
      </w:r>
      <w:r w:rsidRPr="00311713">
        <w:rPr>
          <w:rFonts w:ascii="Times New Roman" w:hAnsi="Times New Roman" w:cs="Times New Roman"/>
          <w:sz w:val="24"/>
          <w:szCs w:val="24"/>
        </w:rPr>
        <w:t xml:space="preserve"> any edge or smoothness computations but secret data should be in the form of text or letter for embedding. </w:t>
      </w:r>
    </w:p>
    <w:p w14:paraId="18D240D3" w14:textId="48DB1066"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In [10], authors have introduced a data hiding technique where it finds out the dark area of the image to hide the data using LSB. It converts it to binary image and labels each object using </w:t>
      </w:r>
      <w:r w:rsidR="00866F2D" w:rsidRPr="00311713">
        <w:rPr>
          <w:rFonts w:ascii="Times New Roman" w:hAnsi="Times New Roman" w:cs="Times New Roman"/>
          <w:sz w:val="24"/>
          <w:szCs w:val="24"/>
        </w:rPr>
        <w:t>8-pixel</w:t>
      </w:r>
      <w:r w:rsidRPr="00311713">
        <w:rPr>
          <w:rFonts w:ascii="Times New Roman" w:hAnsi="Times New Roman" w:cs="Times New Roman"/>
          <w:sz w:val="24"/>
          <w:szCs w:val="24"/>
        </w:rPr>
        <w:t xml:space="preserve"> connectivity schemes for hiding data bits. This method required high computation to find dark region its connectivity and has not tested on high texture type of image. Its hiding capacity totally depends on texture of image. </w:t>
      </w:r>
    </w:p>
    <w:p w14:paraId="4DE88875" w14:textId="10022E7C"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Babita et al. in [11] uses 4 LSB of each RGB channel to embed data bits, apply median filtering to enhance the quality of the stego image and then encode the difference of cover and stego image as key data. In decoding </w:t>
      </w:r>
      <w:r w:rsidR="00866F2D" w:rsidRPr="00311713">
        <w:rPr>
          <w:rFonts w:ascii="Times New Roman" w:hAnsi="Times New Roman" w:cs="Times New Roman"/>
          <w:sz w:val="24"/>
          <w:szCs w:val="24"/>
        </w:rPr>
        <w:t>phase,</w:t>
      </w:r>
      <w:r w:rsidRPr="00311713">
        <w:rPr>
          <w:rFonts w:ascii="Times New Roman" w:hAnsi="Times New Roman" w:cs="Times New Roman"/>
          <w:sz w:val="24"/>
          <w:szCs w:val="24"/>
        </w:rPr>
        <w:t xml:space="preserve"> the stego-image is added with key data to extract the hidden data. It increases the complexity to applying filtering and also has to manage stego-key. Proposed scheme has high secret data hiding capacity. </w:t>
      </w:r>
    </w:p>
    <w:p w14:paraId="47E3E10E" w14:textId="77777777"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In [12] author have proposed a pixel indicator technique with variable bits; it chooses one channel among red, green and blue channels and embeds data into variable LSB of chosen channel. Intensity of the pixel decides the variable bits to embed into cover image. The channel selection criteria are sequential and the capacity depends on the cover image channel bits. Proposed method has almost same histogram of cover and stego-image. </w:t>
      </w:r>
    </w:p>
    <w:p w14:paraId="34ACF31E" w14:textId="254A9C58"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Hamid et al. in [13] have proposed a </w:t>
      </w:r>
      <w:r w:rsidR="00866F2D" w:rsidRPr="00311713">
        <w:rPr>
          <w:rFonts w:ascii="Times New Roman" w:hAnsi="Times New Roman" w:cs="Times New Roman"/>
          <w:sz w:val="24"/>
          <w:szCs w:val="24"/>
        </w:rPr>
        <w:t>texture-based</w:t>
      </w:r>
      <w:r w:rsidRPr="00311713">
        <w:rPr>
          <w:rFonts w:ascii="Times New Roman" w:hAnsi="Times New Roman" w:cs="Times New Roman"/>
          <w:sz w:val="24"/>
          <w:szCs w:val="24"/>
        </w:rPr>
        <w:t xml:space="preserve"> image steganography. The texture analysis technique divides the texture areas into two groups, simple texture area and complex </w:t>
      </w:r>
      <w:r w:rsidRPr="00311713">
        <w:rPr>
          <w:rFonts w:ascii="Times New Roman" w:hAnsi="Times New Roman" w:cs="Times New Roman"/>
          <w:sz w:val="24"/>
          <w:szCs w:val="24"/>
        </w:rPr>
        <w:lastRenderedPageBreak/>
        <w:t xml:space="preserve">texture area. Simple texture is used to hide the 3-3-2 LSB (3 bits for Red, 3 bits for Green, 2 bits for </w:t>
      </w:r>
      <w:r w:rsidR="00866F2D" w:rsidRPr="00311713">
        <w:rPr>
          <w:rFonts w:ascii="Times New Roman" w:hAnsi="Times New Roman" w:cs="Times New Roman"/>
          <w:sz w:val="24"/>
          <w:szCs w:val="24"/>
        </w:rPr>
        <w:t>blue</w:t>
      </w:r>
      <w:r w:rsidRPr="00311713">
        <w:rPr>
          <w:rFonts w:ascii="Times New Roman" w:hAnsi="Times New Roman" w:cs="Times New Roman"/>
          <w:sz w:val="24"/>
          <w:szCs w:val="24"/>
        </w:rPr>
        <w:t xml:space="preserve"> channels) method. On the other </w:t>
      </w:r>
      <w:r w:rsidR="00866F2D" w:rsidRPr="00311713">
        <w:rPr>
          <w:rFonts w:ascii="Times New Roman" w:hAnsi="Times New Roman" w:cs="Times New Roman"/>
          <w:sz w:val="24"/>
          <w:szCs w:val="24"/>
        </w:rPr>
        <w:t>hand,</w:t>
      </w:r>
      <w:r w:rsidRPr="00311713">
        <w:rPr>
          <w:rFonts w:ascii="Times New Roman" w:hAnsi="Times New Roman" w:cs="Times New Roman"/>
          <w:sz w:val="24"/>
          <w:szCs w:val="24"/>
        </w:rPr>
        <w:t xml:space="preserve"> over complex texture area 4 LSB embedding technique is applied for information hiding. The above method used the both (2 to 4 LSB for each channel) methods depending on texture classification for better visual quality. Proposed method has high hidden capacity with considering the perceptual transparency measures </w:t>
      </w:r>
      <w:r w:rsidR="00905BEA" w:rsidRPr="00311713">
        <w:rPr>
          <w:rFonts w:ascii="Times New Roman" w:hAnsi="Times New Roman" w:cs="Times New Roman"/>
          <w:sz w:val="24"/>
          <w:szCs w:val="24"/>
        </w:rPr>
        <w:t>e.g.,</w:t>
      </w:r>
      <w:r w:rsidRPr="00311713">
        <w:rPr>
          <w:rFonts w:ascii="Times New Roman" w:hAnsi="Times New Roman" w:cs="Times New Roman"/>
          <w:sz w:val="24"/>
          <w:szCs w:val="24"/>
        </w:rPr>
        <w:t xml:space="preserve"> PSNR etc. </w:t>
      </w:r>
    </w:p>
    <w:p w14:paraId="5950C302" w14:textId="77777777"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M. Chaumont et al. in [14] have proposed a DCT based data hiding method. It hides the color information in a compress gray-level image. It follows the color quantization, color ordering and the data hiding steps to achieve image steganography. The purpose of method is to give free access to gray-level image to everyone but restricted access of same color images to those who have its stego-key. It has high PSNR plus with noticeable artifact of embedding data. </w:t>
      </w:r>
    </w:p>
    <w:p w14:paraId="49B64E32" w14:textId="16CC800D" w:rsidR="008A346B" w:rsidRPr="00311713" w:rsidRDefault="008A346B"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K. S. Babu et al. in [15] proposed hiding secret information in image steganography for authentication which is used to verify the integrity of the secret message from the stegoimage. The original hidden message is first transformed from spatial domain to discrete wavelet transform (DWT); the coefficients of DWT are then permuted with the verification code and then embedded in the special domain of the cover image. The verification code is also computed by special coefficient of the DWT. </w:t>
      </w:r>
      <w:proofErr w:type="gramStart"/>
      <w:r w:rsidRPr="00311713">
        <w:rPr>
          <w:rFonts w:ascii="Times New Roman" w:hAnsi="Times New Roman" w:cs="Times New Roman"/>
          <w:sz w:val="24"/>
          <w:szCs w:val="24"/>
        </w:rPr>
        <w:t>So</w:t>
      </w:r>
      <w:proofErr w:type="gramEnd"/>
      <w:r w:rsidRPr="00311713">
        <w:rPr>
          <w:rFonts w:ascii="Times New Roman" w:hAnsi="Times New Roman" w:cs="Times New Roman"/>
          <w:sz w:val="24"/>
          <w:szCs w:val="24"/>
        </w:rPr>
        <w:t xml:space="preserve"> this method can verify each row of the image of modified or tampered by any attacker.</w:t>
      </w:r>
    </w:p>
    <w:p w14:paraId="7DC4DC91" w14:textId="77777777" w:rsidR="00C40E36" w:rsidRPr="00311713" w:rsidRDefault="00C40E36" w:rsidP="00905BEA">
      <w:pPr>
        <w:spacing w:line="360" w:lineRule="auto"/>
        <w:ind w:firstLine="720"/>
        <w:rPr>
          <w:rFonts w:ascii="Times New Roman" w:hAnsi="Times New Roman" w:cs="Times New Roman"/>
          <w:sz w:val="24"/>
          <w:szCs w:val="24"/>
        </w:rPr>
      </w:pPr>
      <w:r w:rsidRPr="00311713">
        <w:rPr>
          <w:rFonts w:ascii="Times New Roman" w:hAnsi="Times New Roman" w:cs="Times New Roman"/>
          <w:sz w:val="24"/>
          <w:szCs w:val="24"/>
        </w:rPr>
        <w:t xml:space="preserve">In [16] a novel lossless or reversible data hiding scheme for binary images is proposed. JPEG2000 compressed data is used and the bit-depth of the quantized coefficients are also embedded into some code-blocks. Proposed data embedding method is useful for binary images not for gray or color images. </w:t>
      </w:r>
    </w:p>
    <w:p w14:paraId="3E592A9F" w14:textId="77777777" w:rsidR="00C40E36" w:rsidRPr="00311713" w:rsidRDefault="00C40E36" w:rsidP="008A346B">
      <w:pPr>
        <w:spacing w:line="360" w:lineRule="auto"/>
        <w:rPr>
          <w:rFonts w:ascii="Times New Roman" w:hAnsi="Times New Roman" w:cs="Times New Roman"/>
          <w:sz w:val="24"/>
          <w:szCs w:val="24"/>
        </w:rPr>
      </w:pPr>
    </w:p>
    <w:sectPr w:rsidR="00C40E36" w:rsidRPr="00311713" w:rsidSect="00192691">
      <w:headerReference w:type="default" r:id="rId8"/>
      <w:footerReference w:type="default" r:id="rId9"/>
      <w:pgSz w:w="12240" w:h="15840"/>
      <w:pgMar w:top="1440" w:right="1440" w:bottom="1440" w:left="1440" w:header="576" w:footer="72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18AE5" w14:textId="77777777" w:rsidR="0015718A" w:rsidRDefault="0015718A" w:rsidP="00DD4524">
      <w:pPr>
        <w:spacing w:after="0" w:line="240" w:lineRule="auto"/>
      </w:pPr>
      <w:r>
        <w:separator/>
      </w:r>
    </w:p>
  </w:endnote>
  <w:endnote w:type="continuationSeparator" w:id="0">
    <w:p w14:paraId="19A8824B" w14:textId="77777777" w:rsidR="0015718A" w:rsidRDefault="0015718A" w:rsidP="00DD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683859"/>
      <w:docPartObj>
        <w:docPartGallery w:val="Page Numbers (Bottom of Page)"/>
        <w:docPartUnique/>
      </w:docPartObj>
    </w:sdtPr>
    <w:sdtEndPr>
      <w:rPr>
        <w:noProof/>
      </w:rPr>
    </w:sdtEndPr>
    <w:sdtContent>
      <w:p w14:paraId="5E59752B" w14:textId="0D2F835E" w:rsidR="00A953D8" w:rsidRDefault="00A953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40E67D" w14:textId="4FC4FB2C" w:rsidR="00565BA7" w:rsidRDefault="00565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F76E" w14:textId="77777777" w:rsidR="0015718A" w:rsidRDefault="0015718A" w:rsidP="00DD4524">
      <w:pPr>
        <w:spacing w:after="0" w:line="240" w:lineRule="auto"/>
      </w:pPr>
      <w:r>
        <w:separator/>
      </w:r>
    </w:p>
  </w:footnote>
  <w:footnote w:type="continuationSeparator" w:id="0">
    <w:p w14:paraId="66E6EB67" w14:textId="77777777" w:rsidR="0015718A" w:rsidRDefault="0015718A" w:rsidP="00DD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A1BA" w14:textId="4C94943B" w:rsidR="00565BA7"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414B88E78FE84C8DB2A1359584DBC4DD"/>
        </w:placeholder>
        <w:dataBinding w:prefixMappings="xmlns:ns0='http://purl.org/dc/elements/1.1/' xmlns:ns1='http://schemas.openxmlformats.org/package/2006/metadata/core-properties' " w:xpath="/ns1:coreProperties[1]/ns0:title[1]" w:storeItemID="{6C3C8BC8-F283-45AE-878A-BAB7291924A1}"/>
        <w:text/>
      </w:sdtPr>
      <w:sdtContent>
        <w:r w:rsidR="00565BA7">
          <w:rPr>
            <w:rFonts w:asciiTheme="majorHAnsi" w:eastAsiaTheme="majorEastAsia" w:hAnsiTheme="majorHAnsi" w:cstheme="majorBidi"/>
            <w:color w:val="2F5496" w:themeColor="accent1" w:themeShade="BF"/>
            <w:sz w:val="26"/>
            <w:szCs w:val="26"/>
          </w:rPr>
          <w:t>Chap</w:t>
        </w:r>
        <w:r w:rsidR="00E138BE">
          <w:rPr>
            <w:rFonts w:asciiTheme="majorHAnsi" w:eastAsiaTheme="majorEastAsia" w:hAnsiTheme="majorHAnsi" w:cstheme="majorBidi"/>
            <w:color w:val="2F5496" w:themeColor="accent1" w:themeShade="BF"/>
            <w:sz w:val="26"/>
            <w:szCs w:val="26"/>
          </w:rPr>
          <w:t>ter-</w:t>
        </w:r>
        <w:r w:rsidR="008A346B">
          <w:rPr>
            <w:rFonts w:asciiTheme="majorHAnsi" w:eastAsiaTheme="majorEastAsia" w:hAnsiTheme="majorHAnsi" w:cstheme="majorBidi"/>
            <w:color w:val="2F5496" w:themeColor="accent1" w:themeShade="BF"/>
            <w:sz w:val="26"/>
            <w:szCs w:val="26"/>
          </w:rPr>
          <w:t>2</w:t>
        </w:r>
      </w:sdtContent>
    </w:sdt>
  </w:p>
  <w:p w14:paraId="066DA35B" w14:textId="06057F49" w:rsidR="00DD4524" w:rsidRPr="00DD4524" w:rsidRDefault="00DD4524">
    <w:pPr>
      <w:pStyle w:val="Header"/>
      <w:rPr>
        <w:rFonts w:ascii="Times New Roman" w:hAnsi="Times New Roman" w:cs="Times New Roman"/>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E69"/>
    <w:multiLevelType w:val="hybridMultilevel"/>
    <w:tmpl w:val="1CB8260C"/>
    <w:lvl w:ilvl="0" w:tplc="A6020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CB4441"/>
    <w:multiLevelType w:val="hybridMultilevel"/>
    <w:tmpl w:val="C50C167E"/>
    <w:lvl w:ilvl="0" w:tplc="02A239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C15336E"/>
    <w:multiLevelType w:val="hybridMultilevel"/>
    <w:tmpl w:val="928C8AF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4E2F2BB2"/>
    <w:multiLevelType w:val="hybridMultilevel"/>
    <w:tmpl w:val="5E427530"/>
    <w:lvl w:ilvl="0" w:tplc="7494E2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E915711"/>
    <w:multiLevelType w:val="hybridMultilevel"/>
    <w:tmpl w:val="C818DDEE"/>
    <w:lvl w:ilvl="0" w:tplc="6478C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DE327D"/>
    <w:multiLevelType w:val="hybridMultilevel"/>
    <w:tmpl w:val="832C8FDE"/>
    <w:lvl w:ilvl="0" w:tplc="BACA75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60A1E47"/>
    <w:multiLevelType w:val="hybridMultilevel"/>
    <w:tmpl w:val="4B00A88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72E6C9D"/>
    <w:multiLevelType w:val="hybridMultilevel"/>
    <w:tmpl w:val="8D5A3CEA"/>
    <w:lvl w:ilvl="0" w:tplc="C728E1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719890120">
    <w:abstractNumId w:val="6"/>
  </w:num>
  <w:num w:numId="2" w16cid:durableId="1078476191">
    <w:abstractNumId w:val="2"/>
  </w:num>
  <w:num w:numId="3" w16cid:durableId="2048217788">
    <w:abstractNumId w:val="4"/>
  </w:num>
  <w:num w:numId="4" w16cid:durableId="320087254">
    <w:abstractNumId w:val="5"/>
  </w:num>
  <w:num w:numId="5" w16cid:durableId="314994832">
    <w:abstractNumId w:val="1"/>
  </w:num>
  <w:num w:numId="6" w16cid:durableId="1911572456">
    <w:abstractNumId w:val="0"/>
  </w:num>
  <w:num w:numId="7" w16cid:durableId="1533223959">
    <w:abstractNumId w:val="3"/>
  </w:num>
  <w:num w:numId="8" w16cid:durableId="422578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4"/>
    <w:rsid w:val="00075D3D"/>
    <w:rsid w:val="000C3103"/>
    <w:rsid w:val="0012604C"/>
    <w:rsid w:val="00130BC3"/>
    <w:rsid w:val="001402E4"/>
    <w:rsid w:val="0015718A"/>
    <w:rsid w:val="00192691"/>
    <w:rsid w:val="00311713"/>
    <w:rsid w:val="003940A9"/>
    <w:rsid w:val="003D47D6"/>
    <w:rsid w:val="003D5420"/>
    <w:rsid w:val="00430198"/>
    <w:rsid w:val="004363A3"/>
    <w:rsid w:val="00514120"/>
    <w:rsid w:val="00565BA7"/>
    <w:rsid w:val="005850F6"/>
    <w:rsid w:val="00594C13"/>
    <w:rsid w:val="005A2929"/>
    <w:rsid w:val="005E4890"/>
    <w:rsid w:val="007505A9"/>
    <w:rsid w:val="007E7974"/>
    <w:rsid w:val="0082372B"/>
    <w:rsid w:val="00866F2D"/>
    <w:rsid w:val="008A346B"/>
    <w:rsid w:val="00905BEA"/>
    <w:rsid w:val="0098384D"/>
    <w:rsid w:val="009A57BE"/>
    <w:rsid w:val="00A61577"/>
    <w:rsid w:val="00A636A6"/>
    <w:rsid w:val="00A90542"/>
    <w:rsid w:val="00A953D8"/>
    <w:rsid w:val="00AE6F28"/>
    <w:rsid w:val="00C3381A"/>
    <w:rsid w:val="00C40E36"/>
    <w:rsid w:val="00C441DC"/>
    <w:rsid w:val="00C551AF"/>
    <w:rsid w:val="00CA5F3B"/>
    <w:rsid w:val="00D70F1B"/>
    <w:rsid w:val="00D847CA"/>
    <w:rsid w:val="00DD4524"/>
    <w:rsid w:val="00E138BE"/>
    <w:rsid w:val="00E211CE"/>
    <w:rsid w:val="00F4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E10E"/>
  <w15:chartTrackingRefBased/>
  <w15:docId w15:val="{67EE816A-09CD-4C66-A916-137925B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24"/>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24"/>
    <w:rPr>
      <w:rFonts w:eastAsiaTheme="minorEastAsia"/>
      <w:sz w:val="20"/>
      <w:szCs w:val="20"/>
    </w:rPr>
  </w:style>
  <w:style w:type="paragraph" w:styleId="Footer">
    <w:name w:val="footer"/>
    <w:basedOn w:val="Normal"/>
    <w:link w:val="FooterChar"/>
    <w:uiPriority w:val="99"/>
    <w:unhideWhenUsed/>
    <w:rsid w:val="00DD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24"/>
    <w:rPr>
      <w:rFonts w:eastAsiaTheme="minorEastAsia"/>
      <w:sz w:val="20"/>
      <w:szCs w:val="20"/>
    </w:rPr>
  </w:style>
  <w:style w:type="paragraph" w:styleId="ListParagraph">
    <w:name w:val="List Paragraph"/>
    <w:basedOn w:val="Normal"/>
    <w:uiPriority w:val="34"/>
    <w:qFormat/>
    <w:rsid w:val="005E4890"/>
    <w:pPr>
      <w:ind w:left="720"/>
      <w:contextualSpacing/>
    </w:pPr>
  </w:style>
  <w:style w:type="paragraph" w:styleId="NormalWeb">
    <w:name w:val="Normal (Web)"/>
    <w:basedOn w:val="Normal"/>
    <w:uiPriority w:val="99"/>
    <w:unhideWhenUsed/>
    <w:rsid w:val="004363A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10281">
      <w:bodyDiv w:val="1"/>
      <w:marLeft w:val="0"/>
      <w:marRight w:val="0"/>
      <w:marTop w:val="0"/>
      <w:marBottom w:val="0"/>
      <w:divBdr>
        <w:top w:val="none" w:sz="0" w:space="0" w:color="auto"/>
        <w:left w:val="none" w:sz="0" w:space="0" w:color="auto"/>
        <w:bottom w:val="none" w:sz="0" w:space="0" w:color="auto"/>
        <w:right w:val="none" w:sz="0" w:space="0" w:color="auto"/>
      </w:divBdr>
    </w:div>
    <w:div w:id="1392146713">
      <w:bodyDiv w:val="1"/>
      <w:marLeft w:val="0"/>
      <w:marRight w:val="0"/>
      <w:marTop w:val="0"/>
      <w:marBottom w:val="0"/>
      <w:divBdr>
        <w:top w:val="none" w:sz="0" w:space="0" w:color="auto"/>
        <w:left w:val="none" w:sz="0" w:space="0" w:color="auto"/>
        <w:bottom w:val="none" w:sz="0" w:space="0" w:color="auto"/>
        <w:right w:val="none" w:sz="0" w:space="0" w:color="auto"/>
      </w:divBdr>
    </w:div>
    <w:div w:id="152497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4B88E78FE84C8DB2A1359584DBC4DD"/>
        <w:category>
          <w:name w:val="General"/>
          <w:gallery w:val="placeholder"/>
        </w:category>
        <w:types>
          <w:type w:val="bbPlcHdr"/>
        </w:types>
        <w:behaviors>
          <w:behavior w:val="content"/>
        </w:behaviors>
        <w:guid w:val="{F3C18E6C-5D67-42AB-844F-96DFD7EDB939}"/>
      </w:docPartPr>
      <w:docPartBody>
        <w:p w:rsidR="00093300" w:rsidRDefault="00F85A88" w:rsidP="00F85A88">
          <w:pPr>
            <w:pStyle w:val="414B88E78FE84C8DB2A1359584DBC4D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88"/>
    <w:rsid w:val="000221D6"/>
    <w:rsid w:val="00093300"/>
    <w:rsid w:val="002B756F"/>
    <w:rsid w:val="005B7E29"/>
    <w:rsid w:val="007F7086"/>
    <w:rsid w:val="009A0D9C"/>
    <w:rsid w:val="00A0592C"/>
    <w:rsid w:val="00AC716F"/>
    <w:rsid w:val="00BF1D98"/>
    <w:rsid w:val="00C44150"/>
    <w:rsid w:val="00D764DC"/>
    <w:rsid w:val="00D83A18"/>
    <w:rsid w:val="00F8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B88E78FE84C8DB2A1359584DBC4DD">
    <w:name w:val="414B88E78FE84C8DB2A1359584DBC4DD"/>
    <w:rsid w:val="00F85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A060-6F16-4B60-9FA0-02098206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Chapter-5</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Chapter-2</dc:title>
  <dc:subject/>
  <dc:creator>acer</dc:creator>
  <cp:keywords/>
  <dc:description/>
  <cp:lastModifiedBy>pvdwjocwoj@rocketestate724.com</cp:lastModifiedBy>
  <cp:revision>6</cp:revision>
  <dcterms:created xsi:type="dcterms:W3CDTF">2022-10-20T13:46:00Z</dcterms:created>
  <dcterms:modified xsi:type="dcterms:W3CDTF">2022-10-30T09:00:00Z</dcterms:modified>
</cp:coreProperties>
</file>