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On 18th August 2025 a security incident occurred which involved unauthorized access to the system which hosted a vulnerable samba service. The attacker exploited the samba usermap script vulnerability to gain the access to the shell. The incident was detected by the Wazuh posting abnormal service behaviour and command execution logs. Immediate actions were taken by isolating the affected machine and blocking the attackers IP using crowdsec. No data exfiltration was observed. Further measures were taken to prevent the incident.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Incident Timeline </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14:00 : Attacker exploited the samba service using remote script.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16:00 : Wazuh detected a High severity alert indicating suspicious samba activity.</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16:05 : SOC analysts initiated a Triage and created a case in Hive.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16:15 : Attackers IP was blocked using Cowdsec</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20:00 : Incident was totally contained and was closed after verification.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Detection and Response</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attack was detected by Wazuh through the logs that indicated suspicious samba activity and command execution which was mapped to MITRE ATTACK Technique T1210 (Remote Service Exploitation). The alert was escalated in Hive. Response actions were taken by isolating the affected system and blocking the attacker IP. Verification confirmed that there was no further activity.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Root Cause Analysis </w:t>
      </w: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root cause analysis of the incident revealed that it was due to presence of an outdated samba service which was exposed to the network. The lack of patch management and regular security checks allowed the attack to complete.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Recommendations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Continuous monitoring and checking of incidents.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Implementing a regular patch management process.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Removal of unnecessary and exposed services from network</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Expansion of SOAR automation for faster response to the incidents.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center"/>
      <w:rPr>
        <w:b w:val="1"/>
        <w:bCs w:val="1"/>
      </w:rPr>
    </w:pPr>
    <w:r w:rsidDel="00000000" w:rsidR="00000000" w:rsidRPr="00000000">
      <w:rPr>
        <w:b w:val="1"/>
        <w:bCs w:val="1"/>
        <w:rtl w:val="0"/>
      </w:rPr>
      <w:t xml:space="preserve">Reporting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