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F0EE32" w14:textId="1913BFEC" w:rsidR="00B83DC0" w:rsidRDefault="0068044D">
      <w:pPr>
        <w:rPr>
          <w:b/>
          <w:bCs/>
          <w:sz w:val="40"/>
          <w:szCs w:val="40"/>
          <w:u w:val="single"/>
          <w:lang w:val="en-US"/>
        </w:rPr>
      </w:pPr>
      <w:r>
        <w:rPr>
          <w:b/>
          <w:bCs/>
          <w:sz w:val="40"/>
          <w:szCs w:val="40"/>
          <w:u w:val="single"/>
          <w:lang w:val="en-US"/>
        </w:rPr>
        <w:t>APPLICATION GATEWAY</w:t>
      </w:r>
    </w:p>
    <w:p w14:paraId="66834B88" w14:textId="10316D24" w:rsidR="0068044D" w:rsidRDefault="0068044D" w:rsidP="0068044D">
      <w:pPr>
        <w:pStyle w:val="ListParagraph"/>
        <w:numPr>
          <w:ilvl w:val="0"/>
          <w:numId w:val="1"/>
        </w:numPr>
        <w:rPr>
          <w:sz w:val="28"/>
          <w:szCs w:val="28"/>
          <w:lang w:val="en-US"/>
        </w:rPr>
      </w:pPr>
      <w:r>
        <w:rPr>
          <w:sz w:val="28"/>
          <w:szCs w:val="28"/>
          <w:lang w:val="en-US"/>
        </w:rPr>
        <w:t xml:space="preserve">Create an application gateway from Azure Portal. That will automatically create IPv4, Vnet. </w:t>
      </w:r>
      <w:r w:rsidRPr="0068044D">
        <w:rPr>
          <w:noProof/>
          <w:sz w:val="28"/>
          <w:szCs w:val="28"/>
          <w:lang w:val="en-US"/>
        </w:rPr>
        <w:drawing>
          <wp:inline distT="0" distB="0" distL="0" distR="0" wp14:anchorId="5334C21D" wp14:editId="545476DE">
            <wp:extent cx="5731510" cy="2152015"/>
            <wp:effectExtent l="0" t="0" r="2540" b="635"/>
            <wp:docPr id="76915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53627" name=""/>
                    <pic:cNvPicPr/>
                  </pic:nvPicPr>
                  <pic:blipFill>
                    <a:blip r:embed="rId5"/>
                    <a:stretch>
                      <a:fillRect/>
                    </a:stretch>
                  </pic:blipFill>
                  <pic:spPr>
                    <a:xfrm>
                      <a:off x="0" y="0"/>
                      <a:ext cx="5731510" cy="2152015"/>
                    </a:xfrm>
                    <a:prstGeom prst="rect">
                      <a:avLst/>
                    </a:prstGeom>
                  </pic:spPr>
                </pic:pic>
              </a:graphicData>
            </a:graphic>
          </wp:inline>
        </w:drawing>
      </w:r>
    </w:p>
    <w:p w14:paraId="6E4D3E62" w14:textId="71276FB7" w:rsidR="0068044D" w:rsidRDefault="00593145" w:rsidP="0068044D">
      <w:pPr>
        <w:pStyle w:val="ListParagraph"/>
        <w:numPr>
          <w:ilvl w:val="0"/>
          <w:numId w:val="1"/>
        </w:numPr>
        <w:rPr>
          <w:sz w:val="28"/>
          <w:szCs w:val="28"/>
          <w:lang w:val="en-US"/>
        </w:rPr>
      </w:pPr>
      <w:r>
        <w:rPr>
          <w:sz w:val="28"/>
          <w:szCs w:val="28"/>
          <w:lang w:val="en-US"/>
        </w:rPr>
        <w:t>Now, there are 5 important things. Please find the screenshot of each of the te</w:t>
      </w:r>
      <w:r w:rsidR="0072019B">
        <w:rPr>
          <w:sz w:val="28"/>
          <w:szCs w:val="28"/>
          <w:lang w:val="en-US"/>
        </w:rPr>
        <w:t>rm in order.</w:t>
      </w:r>
    </w:p>
    <w:p w14:paraId="67C95106" w14:textId="72F279B8" w:rsidR="00593145" w:rsidRDefault="00593145" w:rsidP="00593145">
      <w:pPr>
        <w:pStyle w:val="ListParagraph"/>
        <w:numPr>
          <w:ilvl w:val="1"/>
          <w:numId w:val="1"/>
        </w:numPr>
        <w:rPr>
          <w:sz w:val="28"/>
          <w:szCs w:val="28"/>
          <w:lang w:val="en-US"/>
        </w:rPr>
      </w:pPr>
      <w:r>
        <w:rPr>
          <w:sz w:val="28"/>
          <w:szCs w:val="28"/>
          <w:lang w:val="en-US"/>
        </w:rPr>
        <w:t xml:space="preserve">Frontend IP </w:t>
      </w:r>
      <w:r w:rsidRPr="00593145">
        <w:rPr>
          <w:sz w:val="28"/>
          <w:szCs w:val="28"/>
          <w:lang w:val="en-US"/>
        </w:rPr>
        <w:sym w:font="Wingdings" w:char="F0E0"/>
      </w:r>
      <w:r>
        <w:rPr>
          <w:sz w:val="28"/>
          <w:szCs w:val="28"/>
          <w:lang w:val="en-US"/>
        </w:rPr>
        <w:t xml:space="preserve"> The frontend IP is of App Gateway</w:t>
      </w:r>
    </w:p>
    <w:p w14:paraId="02951497" w14:textId="2192DC53" w:rsidR="00593145" w:rsidRDefault="00593145" w:rsidP="00593145">
      <w:pPr>
        <w:pStyle w:val="ListParagraph"/>
        <w:numPr>
          <w:ilvl w:val="1"/>
          <w:numId w:val="1"/>
        </w:numPr>
        <w:rPr>
          <w:sz w:val="28"/>
          <w:szCs w:val="28"/>
          <w:lang w:val="en-US"/>
        </w:rPr>
      </w:pPr>
      <w:r>
        <w:rPr>
          <w:sz w:val="28"/>
          <w:szCs w:val="28"/>
          <w:lang w:val="en-US"/>
        </w:rPr>
        <w:t xml:space="preserve">Listeners </w:t>
      </w:r>
      <w:r w:rsidRPr="00593145">
        <w:rPr>
          <w:sz w:val="28"/>
          <w:szCs w:val="28"/>
          <w:lang w:val="en-US"/>
        </w:rPr>
        <w:sym w:font="Wingdings" w:char="F0E0"/>
      </w:r>
      <w:r>
        <w:rPr>
          <w:sz w:val="28"/>
          <w:szCs w:val="28"/>
          <w:lang w:val="en-US"/>
        </w:rPr>
        <w:t xml:space="preserve"> Listeners are the port on which AG listens</w:t>
      </w:r>
    </w:p>
    <w:p w14:paraId="1A53F9AF" w14:textId="2F6EC99A" w:rsidR="00593145" w:rsidRDefault="00593145" w:rsidP="00593145">
      <w:pPr>
        <w:pStyle w:val="ListParagraph"/>
        <w:numPr>
          <w:ilvl w:val="1"/>
          <w:numId w:val="1"/>
        </w:numPr>
        <w:rPr>
          <w:sz w:val="28"/>
          <w:szCs w:val="28"/>
          <w:lang w:val="en-US"/>
        </w:rPr>
      </w:pPr>
      <w:r>
        <w:rPr>
          <w:sz w:val="28"/>
          <w:szCs w:val="28"/>
          <w:lang w:val="en-US"/>
        </w:rPr>
        <w:t xml:space="preserve">Rules </w:t>
      </w:r>
      <w:r w:rsidRPr="00593145">
        <w:rPr>
          <w:sz w:val="28"/>
          <w:szCs w:val="28"/>
          <w:lang w:val="en-US"/>
        </w:rPr>
        <w:sym w:font="Wingdings" w:char="F0E0"/>
      </w:r>
      <w:r>
        <w:rPr>
          <w:sz w:val="28"/>
          <w:szCs w:val="28"/>
          <w:lang w:val="en-US"/>
        </w:rPr>
        <w:t xml:space="preserve"> Rules are routes which route the traffic from Frontend ID to Backend</w:t>
      </w:r>
    </w:p>
    <w:p w14:paraId="321A90D1" w14:textId="09168F28" w:rsidR="00593145" w:rsidRDefault="00593145" w:rsidP="00593145">
      <w:pPr>
        <w:pStyle w:val="ListParagraph"/>
        <w:numPr>
          <w:ilvl w:val="1"/>
          <w:numId w:val="1"/>
        </w:numPr>
        <w:rPr>
          <w:sz w:val="28"/>
          <w:szCs w:val="28"/>
          <w:lang w:val="en-US"/>
        </w:rPr>
      </w:pPr>
      <w:r>
        <w:rPr>
          <w:sz w:val="28"/>
          <w:szCs w:val="28"/>
          <w:lang w:val="en-US"/>
        </w:rPr>
        <w:t xml:space="preserve">Backend Pool </w:t>
      </w:r>
      <w:r w:rsidRPr="00593145">
        <w:rPr>
          <w:sz w:val="28"/>
          <w:szCs w:val="28"/>
          <w:lang w:val="en-US"/>
        </w:rPr>
        <w:sym w:font="Wingdings" w:char="F0E0"/>
      </w:r>
      <w:r>
        <w:rPr>
          <w:sz w:val="28"/>
          <w:szCs w:val="28"/>
          <w:lang w:val="en-US"/>
        </w:rPr>
        <w:t xml:space="preserve"> The backend pool is where you mention the URL of the web apps</w:t>
      </w:r>
    </w:p>
    <w:p w14:paraId="00D842E9" w14:textId="4166013E" w:rsidR="00593145" w:rsidRDefault="00593145" w:rsidP="00593145">
      <w:pPr>
        <w:pStyle w:val="ListParagraph"/>
        <w:numPr>
          <w:ilvl w:val="1"/>
          <w:numId w:val="1"/>
        </w:numPr>
        <w:rPr>
          <w:sz w:val="28"/>
          <w:szCs w:val="28"/>
          <w:lang w:val="en-US"/>
        </w:rPr>
      </w:pPr>
      <w:r>
        <w:rPr>
          <w:sz w:val="28"/>
          <w:szCs w:val="28"/>
          <w:lang w:val="en-US"/>
        </w:rPr>
        <w:t xml:space="preserve">Backend Settings </w:t>
      </w:r>
      <w:r w:rsidRPr="00593145">
        <w:rPr>
          <w:sz w:val="28"/>
          <w:szCs w:val="28"/>
          <w:lang w:val="en-US"/>
        </w:rPr>
        <w:sym w:font="Wingdings" w:char="F0E0"/>
      </w:r>
      <w:r>
        <w:rPr>
          <w:sz w:val="28"/>
          <w:szCs w:val="28"/>
          <w:lang w:val="en-US"/>
        </w:rPr>
        <w:t xml:space="preserve"> This is where you define few </w:t>
      </w:r>
      <w:r w:rsidR="0072019B">
        <w:rPr>
          <w:sz w:val="28"/>
          <w:szCs w:val="28"/>
          <w:lang w:val="en-US"/>
        </w:rPr>
        <w:t>settings</w:t>
      </w:r>
      <w:r>
        <w:rPr>
          <w:sz w:val="28"/>
          <w:szCs w:val="28"/>
          <w:lang w:val="en-US"/>
        </w:rPr>
        <w:t xml:space="preserve"> regarding backend applications</w:t>
      </w:r>
    </w:p>
    <w:p w14:paraId="4A25DDF3" w14:textId="77777777" w:rsidR="0072019B" w:rsidRDefault="0072019B" w:rsidP="0072019B">
      <w:pPr>
        <w:pStyle w:val="ListParagraph"/>
        <w:ind w:left="1440"/>
        <w:rPr>
          <w:sz w:val="28"/>
          <w:szCs w:val="28"/>
          <w:lang w:val="en-US"/>
        </w:rPr>
      </w:pPr>
    </w:p>
    <w:p w14:paraId="5DDB0813" w14:textId="159A2B03" w:rsidR="0072019B" w:rsidRDefault="0072019B" w:rsidP="0072019B">
      <w:pPr>
        <w:rPr>
          <w:sz w:val="28"/>
          <w:szCs w:val="28"/>
          <w:lang w:val="en-US"/>
        </w:rPr>
      </w:pPr>
      <w:r w:rsidRPr="0072019B">
        <w:rPr>
          <w:noProof/>
          <w:lang w:val="en-US"/>
        </w:rPr>
        <w:drawing>
          <wp:inline distT="0" distB="0" distL="0" distR="0" wp14:anchorId="5670CF3B" wp14:editId="49EF0F2C">
            <wp:extent cx="5731510" cy="1183005"/>
            <wp:effectExtent l="0" t="0" r="2540" b="0"/>
            <wp:docPr id="26049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97290" name=""/>
                    <pic:cNvPicPr/>
                  </pic:nvPicPr>
                  <pic:blipFill>
                    <a:blip r:embed="rId6"/>
                    <a:stretch>
                      <a:fillRect/>
                    </a:stretch>
                  </pic:blipFill>
                  <pic:spPr>
                    <a:xfrm>
                      <a:off x="0" y="0"/>
                      <a:ext cx="5731510" cy="1183005"/>
                    </a:xfrm>
                    <a:prstGeom prst="rect">
                      <a:avLst/>
                    </a:prstGeom>
                  </pic:spPr>
                </pic:pic>
              </a:graphicData>
            </a:graphic>
          </wp:inline>
        </w:drawing>
      </w:r>
    </w:p>
    <w:p w14:paraId="5C874989" w14:textId="77777777" w:rsidR="0072019B" w:rsidRDefault="0072019B" w:rsidP="0072019B">
      <w:pPr>
        <w:rPr>
          <w:sz w:val="28"/>
          <w:szCs w:val="28"/>
          <w:lang w:val="en-US"/>
        </w:rPr>
      </w:pPr>
    </w:p>
    <w:p w14:paraId="6BA1DF7E" w14:textId="7B4C5B31" w:rsidR="0072019B" w:rsidRDefault="0072019B" w:rsidP="0072019B">
      <w:pPr>
        <w:rPr>
          <w:sz w:val="28"/>
          <w:szCs w:val="28"/>
          <w:lang w:val="en-US"/>
        </w:rPr>
      </w:pPr>
      <w:r w:rsidRPr="0072019B">
        <w:rPr>
          <w:noProof/>
          <w:sz w:val="28"/>
          <w:szCs w:val="28"/>
          <w:lang w:val="en-US"/>
        </w:rPr>
        <w:lastRenderedPageBreak/>
        <w:drawing>
          <wp:inline distT="0" distB="0" distL="0" distR="0" wp14:anchorId="3B53607C" wp14:editId="32245012">
            <wp:extent cx="5731510" cy="1761490"/>
            <wp:effectExtent l="0" t="0" r="2540" b="0"/>
            <wp:docPr id="169451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11781" name=""/>
                    <pic:cNvPicPr/>
                  </pic:nvPicPr>
                  <pic:blipFill>
                    <a:blip r:embed="rId7"/>
                    <a:stretch>
                      <a:fillRect/>
                    </a:stretch>
                  </pic:blipFill>
                  <pic:spPr>
                    <a:xfrm>
                      <a:off x="0" y="0"/>
                      <a:ext cx="5731510" cy="1761490"/>
                    </a:xfrm>
                    <a:prstGeom prst="rect">
                      <a:avLst/>
                    </a:prstGeom>
                  </pic:spPr>
                </pic:pic>
              </a:graphicData>
            </a:graphic>
          </wp:inline>
        </w:drawing>
      </w:r>
    </w:p>
    <w:p w14:paraId="1BBD2B2E" w14:textId="77777777" w:rsidR="0072019B" w:rsidRDefault="0072019B" w:rsidP="0072019B">
      <w:pPr>
        <w:rPr>
          <w:sz w:val="28"/>
          <w:szCs w:val="28"/>
          <w:lang w:val="en-US"/>
        </w:rPr>
      </w:pPr>
    </w:p>
    <w:p w14:paraId="6218BACD" w14:textId="1E218E5B" w:rsidR="0072019B" w:rsidRDefault="0072019B" w:rsidP="0072019B">
      <w:pPr>
        <w:rPr>
          <w:sz w:val="28"/>
          <w:szCs w:val="28"/>
          <w:lang w:val="en-US"/>
        </w:rPr>
      </w:pPr>
      <w:r w:rsidRPr="0072019B">
        <w:rPr>
          <w:noProof/>
          <w:sz w:val="28"/>
          <w:szCs w:val="28"/>
          <w:lang w:val="en-US"/>
        </w:rPr>
        <w:drawing>
          <wp:inline distT="0" distB="0" distL="0" distR="0" wp14:anchorId="085EFB13" wp14:editId="3E8E3FB0">
            <wp:extent cx="5731510" cy="1410970"/>
            <wp:effectExtent l="0" t="0" r="2540" b="0"/>
            <wp:docPr id="43827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74855" name=""/>
                    <pic:cNvPicPr/>
                  </pic:nvPicPr>
                  <pic:blipFill>
                    <a:blip r:embed="rId8"/>
                    <a:stretch>
                      <a:fillRect/>
                    </a:stretch>
                  </pic:blipFill>
                  <pic:spPr>
                    <a:xfrm>
                      <a:off x="0" y="0"/>
                      <a:ext cx="5731510" cy="1410970"/>
                    </a:xfrm>
                    <a:prstGeom prst="rect">
                      <a:avLst/>
                    </a:prstGeom>
                  </pic:spPr>
                </pic:pic>
              </a:graphicData>
            </a:graphic>
          </wp:inline>
        </w:drawing>
      </w:r>
    </w:p>
    <w:p w14:paraId="6C18E6B9" w14:textId="77777777" w:rsidR="0072019B" w:rsidRDefault="0072019B" w:rsidP="0072019B">
      <w:pPr>
        <w:rPr>
          <w:sz w:val="28"/>
          <w:szCs w:val="28"/>
          <w:lang w:val="en-US"/>
        </w:rPr>
      </w:pPr>
    </w:p>
    <w:p w14:paraId="5F22DF9D" w14:textId="5166F80F" w:rsidR="0072019B" w:rsidRDefault="0072019B" w:rsidP="0072019B">
      <w:pPr>
        <w:rPr>
          <w:sz w:val="28"/>
          <w:szCs w:val="28"/>
          <w:lang w:val="en-US"/>
        </w:rPr>
      </w:pPr>
      <w:r w:rsidRPr="0072019B">
        <w:rPr>
          <w:noProof/>
          <w:sz w:val="28"/>
          <w:szCs w:val="28"/>
          <w:lang w:val="en-US"/>
        </w:rPr>
        <w:drawing>
          <wp:inline distT="0" distB="0" distL="0" distR="0" wp14:anchorId="76473508" wp14:editId="79E0F827">
            <wp:extent cx="5731510" cy="2667000"/>
            <wp:effectExtent l="0" t="0" r="2540" b="0"/>
            <wp:docPr id="36931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19902" name=""/>
                    <pic:cNvPicPr/>
                  </pic:nvPicPr>
                  <pic:blipFill>
                    <a:blip r:embed="rId9"/>
                    <a:stretch>
                      <a:fillRect/>
                    </a:stretch>
                  </pic:blipFill>
                  <pic:spPr>
                    <a:xfrm>
                      <a:off x="0" y="0"/>
                      <a:ext cx="5731510" cy="2667000"/>
                    </a:xfrm>
                    <a:prstGeom prst="rect">
                      <a:avLst/>
                    </a:prstGeom>
                  </pic:spPr>
                </pic:pic>
              </a:graphicData>
            </a:graphic>
          </wp:inline>
        </w:drawing>
      </w:r>
    </w:p>
    <w:p w14:paraId="2FC4A0D9" w14:textId="77777777" w:rsidR="0072019B" w:rsidRDefault="0072019B" w:rsidP="0072019B">
      <w:pPr>
        <w:rPr>
          <w:sz w:val="28"/>
          <w:szCs w:val="28"/>
          <w:lang w:val="en-US"/>
        </w:rPr>
      </w:pPr>
    </w:p>
    <w:p w14:paraId="3D5D349A" w14:textId="3B1623E0" w:rsidR="0072019B" w:rsidRDefault="0072019B" w:rsidP="0072019B">
      <w:pPr>
        <w:rPr>
          <w:sz w:val="28"/>
          <w:szCs w:val="28"/>
          <w:lang w:val="en-US"/>
        </w:rPr>
      </w:pPr>
      <w:r w:rsidRPr="0072019B">
        <w:rPr>
          <w:noProof/>
          <w:sz w:val="28"/>
          <w:szCs w:val="28"/>
          <w:lang w:val="en-US"/>
        </w:rPr>
        <w:drawing>
          <wp:inline distT="0" distB="0" distL="0" distR="0" wp14:anchorId="5B6B0B82" wp14:editId="3403D546">
            <wp:extent cx="5731510" cy="1228725"/>
            <wp:effectExtent l="0" t="0" r="2540" b="9525"/>
            <wp:docPr id="43057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75634" name=""/>
                    <pic:cNvPicPr/>
                  </pic:nvPicPr>
                  <pic:blipFill>
                    <a:blip r:embed="rId10"/>
                    <a:stretch>
                      <a:fillRect/>
                    </a:stretch>
                  </pic:blipFill>
                  <pic:spPr>
                    <a:xfrm>
                      <a:off x="0" y="0"/>
                      <a:ext cx="5731510" cy="1228725"/>
                    </a:xfrm>
                    <a:prstGeom prst="rect">
                      <a:avLst/>
                    </a:prstGeom>
                  </pic:spPr>
                </pic:pic>
              </a:graphicData>
            </a:graphic>
          </wp:inline>
        </w:drawing>
      </w:r>
    </w:p>
    <w:p w14:paraId="6CB5ED6F" w14:textId="5672E6AC" w:rsidR="00A053A1" w:rsidRDefault="0072019B" w:rsidP="0072019B">
      <w:pPr>
        <w:pStyle w:val="ListParagraph"/>
        <w:numPr>
          <w:ilvl w:val="0"/>
          <w:numId w:val="1"/>
        </w:numPr>
        <w:rPr>
          <w:sz w:val="28"/>
          <w:szCs w:val="28"/>
          <w:lang w:val="en-US"/>
        </w:rPr>
      </w:pPr>
      <w:r>
        <w:rPr>
          <w:sz w:val="28"/>
          <w:szCs w:val="28"/>
          <w:lang w:val="en-US"/>
        </w:rPr>
        <w:lastRenderedPageBreak/>
        <w:t>Now, below are important settings that are important.  There is no major setting for IP and listeners. Listeners require backend pool and backend settings to be created beforehand to be associated. The backend settings below are important. Override hostname</w:t>
      </w:r>
      <w:r w:rsidR="00A053A1">
        <w:rPr>
          <w:sz w:val="28"/>
          <w:szCs w:val="28"/>
          <w:lang w:val="en-US"/>
        </w:rPr>
        <w:t xml:space="preserve"> ‘YES’ and tick the option hostname from backend target</w:t>
      </w:r>
      <w:r>
        <w:rPr>
          <w:sz w:val="28"/>
          <w:szCs w:val="28"/>
          <w:lang w:val="en-US"/>
        </w:rPr>
        <w:t>.</w:t>
      </w:r>
      <w:r w:rsidR="00A053A1">
        <w:rPr>
          <w:sz w:val="28"/>
          <w:szCs w:val="28"/>
          <w:lang w:val="en-US"/>
        </w:rPr>
        <w:t xml:space="preserve"> If you don’t do this, then the health probe will fail and the traffic would not go to the backend. See, when you choose 443, the portal asks you to upload a cert, I uploaded self-signed certificate, but the certificate of Static Web App which is on backend will not match and the health probe will fail. So, when you override the hostname, it ignores the mismatch and the site loads successfully.</w:t>
      </w:r>
    </w:p>
    <w:p w14:paraId="73920613" w14:textId="77777777" w:rsidR="00A053A1" w:rsidRDefault="00A053A1" w:rsidP="00A053A1">
      <w:pPr>
        <w:pStyle w:val="ListParagraph"/>
        <w:rPr>
          <w:sz w:val="28"/>
          <w:szCs w:val="28"/>
          <w:lang w:val="en-US"/>
        </w:rPr>
      </w:pPr>
    </w:p>
    <w:p w14:paraId="4FA78DEF" w14:textId="24B55049" w:rsidR="00A053A1" w:rsidRDefault="00A053A1" w:rsidP="00A053A1">
      <w:pPr>
        <w:pStyle w:val="ListParagraph"/>
        <w:rPr>
          <w:sz w:val="28"/>
          <w:szCs w:val="28"/>
          <w:lang w:val="en-US"/>
        </w:rPr>
      </w:pPr>
      <w:r w:rsidRPr="00A053A1">
        <w:rPr>
          <w:noProof/>
          <w:sz w:val="28"/>
          <w:szCs w:val="28"/>
          <w:lang w:val="en-US"/>
        </w:rPr>
        <w:drawing>
          <wp:inline distT="0" distB="0" distL="0" distR="0" wp14:anchorId="5AD5B4BE" wp14:editId="5383CE04">
            <wp:extent cx="3873699" cy="6026460"/>
            <wp:effectExtent l="0" t="0" r="0" b="0"/>
            <wp:docPr id="94583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35392" name=""/>
                    <pic:cNvPicPr/>
                  </pic:nvPicPr>
                  <pic:blipFill>
                    <a:blip r:embed="rId11"/>
                    <a:stretch>
                      <a:fillRect/>
                    </a:stretch>
                  </pic:blipFill>
                  <pic:spPr>
                    <a:xfrm>
                      <a:off x="0" y="0"/>
                      <a:ext cx="3873699" cy="6026460"/>
                    </a:xfrm>
                    <a:prstGeom prst="rect">
                      <a:avLst/>
                    </a:prstGeom>
                  </pic:spPr>
                </pic:pic>
              </a:graphicData>
            </a:graphic>
          </wp:inline>
        </w:drawing>
      </w:r>
    </w:p>
    <w:p w14:paraId="0121199D" w14:textId="77777777" w:rsidR="00A053A1" w:rsidRDefault="00A053A1" w:rsidP="00A053A1">
      <w:pPr>
        <w:pStyle w:val="ListParagraph"/>
        <w:rPr>
          <w:sz w:val="28"/>
          <w:szCs w:val="28"/>
          <w:lang w:val="en-US"/>
        </w:rPr>
      </w:pPr>
    </w:p>
    <w:p w14:paraId="4FB39024" w14:textId="311B618F" w:rsidR="00A053A1" w:rsidRDefault="00A053A1" w:rsidP="00A053A1">
      <w:pPr>
        <w:pStyle w:val="ListParagraph"/>
        <w:numPr>
          <w:ilvl w:val="0"/>
          <w:numId w:val="1"/>
        </w:numPr>
        <w:rPr>
          <w:sz w:val="28"/>
          <w:szCs w:val="28"/>
          <w:lang w:val="en-US"/>
        </w:rPr>
      </w:pPr>
      <w:r>
        <w:rPr>
          <w:sz w:val="28"/>
          <w:szCs w:val="28"/>
          <w:lang w:val="en-US"/>
        </w:rPr>
        <w:t>Successful app routing</w:t>
      </w:r>
      <w:r w:rsidRPr="00A053A1">
        <w:rPr>
          <w:noProof/>
          <w:sz w:val="28"/>
          <w:szCs w:val="28"/>
          <w:lang w:val="en-US"/>
        </w:rPr>
        <w:drawing>
          <wp:inline distT="0" distB="0" distL="0" distR="0" wp14:anchorId="027A7FB2" wp14:editId="30E352AE">
            <wp:extent cx="5731510" cy="3392170"/>
            <wp:effectExtent l="0" t="0" r="2540" b="0"/>
            <wp:docPr id="196414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41852" name=""/>
                    <pic:cNvPicPr/>
                  </pic:nvPicPr>
                  <pic:blipFill>
                    <a:blip r:embed="rId12"/>
                    <a:stretch>
                      <a:fillRect/>
                    </a:stretch>
                  </pic:blipFill>
                  <pic:spPr>
                    <a:xfrm>
                      <a:off x="0" y="0"/>
                      <a:ext cx="5731510" cy="3392170"/>
                    </a:xfrm>
                    <a:prstGeom prst="rect">
                      <a:avLst/>
                    </a:prstGeom>
                  </pic:spPr>
                </pic:pic>
              </a:graphicData>
            </a:graphic>
          </wp:inline>
        </w:drawing>
      </w:r>
    </w:p>
    <w:p w14:paraId="21FC0FB1" w14:textId="011301DC" w:rsidR="00A053A1" w:rsidRDefault="00A053A1" w:rsidP="00A053A1">
      <w:pPr>
        <w:pStyle w:val="ListParagraph"/>
        <w:numPr>
          <w:ilvl w:val="0"/>
          <w:numId w:val="1"/>
        </w:numPr>
        <w:rPr>
          <w:sz w:val="28"/>
          <w:szCs w:val="28"/>
          <w:lang w:val="en-US"/>
        </w:rPr>
      </w:pPr>
      <w:r>
        <w:rPr>
          <w:sz w:val="28"/>
          <w:szCs w:val="28"/>
          <w:lang w:val="en-US"/>
        </w:rPr>
        <w:t>You can even add the images path through Static Web App</w:t>
      </w:r>
      <w:r w:rsidRPr="00A053A1">
        <w:rPr>
          <w:noProof/>
          <w:sz w:val="28"/>
          <w:szCs w:val="28"/>
          <w:lang w:val="en-US"/>
        </w:rPr>
        <w:drawing>
          <wp:inline distT="0" distB="0" distL="0" distR="0" wp14:anchorId="513AF66A" wp14:editId="09C67BBB">
            <wp:extent cx="5731510" cy="4305300"/>
            <wp:effectExtent l="0" t="0" r="2540" b="0"/>
            <wp:docPr id="48740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05847" name=""/>
                    <pic:cNvPicPr/>
                  </pic:nvPicPr>
                  <pic:blipFill>
                    <a:blip r:embed="rId13"/>
                    <a:stretch>
                      <a:fillRect/>
                    </a:stretch>
                  </pic:blipFill>
                  <pic:spPr>
                    <a:xfrm>
                      <a:off x="0" y="0"/>
                      <a:ext cx="5731510" cy="4305300"/>
                    </a:xfrm>
                    <a:prstGeom prst="rect">
                      <a:avLst/>
                    </a:prstGeom>
                  </pic:spPr>
                </pic:pic>
              </a:graphicData>
            </a:graphic>
          </wp:inline>
        </w:drawing>
      </w:r>
    </w:p>
    <w:p w14:paraId="4A35DD92" w14:textId="4405A661" w:rsidR="007C3CDA" w:rsidRPr="00744BD6" w:rsidRDefault="007C3CDA" w:rsidP="00A053A1">
      <w:pPr>
        <w:pStyle w:val="ListParagraph"/>
        <w:numPr>
          <w:ilvl w:val="0"/>
          <w:numId w:val="1"/>
        </w:numPr>
        <w:rPr>
          <w:sz w:val="28"/>
          <w:szCs w:val="28"/>
          <w:lang w:val="en-US"/>
        </w:rPr>
      </w:pPr>
      <w:r>
        <w:rPr>
          <w:sz w:val="28"/>
          <w:szCs w:val="28"/>
          <w:lang w:val="en-US"/>
        </w:rPr>
        <w:lastRenderedPageBreak/>
        <w:t>Remember, there is no need to make any configuration changes from Web-App end. As the traffic is routed from App Gateway to Static Web App.</w:t>
      </w:r>
      <w:r w:rsidR="00FB7BC7" w:rsidRPr="00FB7BC7">
        <w:rPr>
          <w:noProof/>
        </w:rPr>
        <w:t xml:space="preserve"> </w:t>
      </w:r>
      <w:r w:rsidR="00FB7BC7" w:rsidRPr="00FB7BC7">
        <w:rPr>
          <w:noProof/>
          <w:sz w:val="28"/>
          <w:szCs w:val="28"/>
          <w:lang w:val="en-US"/>
        </w:rPr>
        <w:drawing>
          <wp:inline distT="0" distB="0" distL="0" distR="0" wp14:anchorId="06B549D9" wp14:editId="7D89C277">
            <wp:extent cx="5731510" cy="2490470"/>
            <wp:effectExtent l="0" t="0" r="2540" b="5080"/>
            <wp:docPr id="179585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59425" name=""/>
                    <pic:cNvPicPr/>
                  </pic:nvPicPr>
                  <pic:blipFill>
                    <a:blip r:embed="rId14"/>
                    <a:stretch>
                      <a:fillRect/>
                    </a:stretch>
                  </pic:blipFill>
                  <pic:spPr>
                    <a:xfrm>
                      <a:off x="0" y="0"/>
                      <a:ext cx="5731510" cy="2490470"/>
                    </a:xfrm>
                    <a:prstGeom prst="rect">
                      <a:avLst/>
                    </a:prstGeom>
                  </pic:spPr>
                </pic:pic>
              </a:graphicData>
            </a:graphic>
          </wp:inline>
        </w:drawing>
      </w:r>
    </w:p>
    <w:p w14:paraId="676C56F5" w14:textId="7B4D9B9C" w:rsidR="00744BD6" w:rsidRPr="00744BD6" w:rsidRDefault="00744BD6" w:rsidP="00A053A1">
      <w:pPr>
        <w:pStyle w:val="ListParagraph"/>
        <w:numPr>
          <w:ilvl w:val="0"/>
          <w:numId w:val="1"/>
        </w:numPr>
        <w:rPr>
          <w:sz w:val="28"/>
          <w:szCs w:val="28"/>
          <w:lang w:val="en-US"/>
        </w:rPr>
      </w:pPr>
      <w:r>
        <w:rPr>
          <w:noProof/>
          <w:sz w:val="28"/>
          <w:szCs w:val="28"/>
        </w:rPr>
        <w:t>Also, remember there cannot be same apps listening on same port, i.e. there cannot be two listeners with same port. See below screenshot.</w:t>
      </w:r>
      <w:r w:rsidRPr="00744BD6">
        <w:rPr>
          <w:noProof/>
        </w:rPr>
        <w:t xml:space="preserve"> </w:t>
      </w:r>
      <w:r w:rsidRPr="00744BD6">
        <w:rPr>
          <w:noProof/>
          <w:sz w:val="28"/>
          <w:szCs w:val="28"/>
        </w:rPr>
        <w:drawing>
          <wp:inline distT="0" distB="0" distL="0" distR="0" wp14:anchorId="221C75F8" wp14:editId="0FC13BC6">
            <wp:extent cx="5731510" cy="3307080"/>
            <wp:effectExtent l="0" t="0" r="2540" b="7620"/>
            <wp:docPr id="161268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80327" name=""/>
                    <pic:cNvPicPr/>
                  </pic:nvPicPr>
                  <pic:blipFill>
                    <a:blip r:embed="rId15"/>
                    <a:stretch>
                      <a:fillRect/>
                    </a:stretch>
                  </pic:blipFill>
                  <pic:spPr>
                    <a:xfrm>
                      <a:off x="0" y="0"/>
                      <a:ext cx="5731510" cy="3307080"/>
                    </a:xfrm>
                    <a:prstGeom prst="rect">
                      <a:avLst/>
                    </a:prstGeom>
                  </pic:spPr>
                </pic:pic>
              </a:graphicData>
            </a:graphic>
          </wp:inline>
        </w:drawing>
      </w:r>
    </w:p>
    <w:p w14:paraId="5059F805" w14:textId="77777777" w:rsidR="00744BD6" w:rsidRDefault="00744BD6" w:rsidP="00744BD6">
      <w:pPr>
        <w:rPr>
          <w:sz w:val="28"/>
          <w:szCs w:val="28"/>
          <w:lang w:val="en-US"/>
        </w:rPr>
      </w:pPr>
    </w:p>
    <w:p w14:paraId="4E556845" w14:textId="77777777" w:rsidR="00744BD6" w:rsidRDefault="00744BD6" w:rsidP="00744BD6">
      <w:pPr>
        <w:rPr>
          <w:sz w:val="28"/>
          <w:szCs w:val="28"/>
          <w:lang w:val="en-US"/>
        </w:rPr>
      </w:pPr>
    </w:p>
    <w:p w14:paraId="0D55CE24" w14:textId="77777777" w:rsidR="00744BD6" w:rsidRDefault="00744BD6" w:rsidP="00744BD6">
      <w:pPr>
        <w:rPr>
          <w:sz w:val="28"/>
          <w:szCs w:val="28"/>
          <w:lang w:val="en-US"/>
        </w:rPr>
      </w:pPr>
    </w:p>
    <w:p w14:paraId="26F56A04" w14:textId="77777777" w:rsidR="00744BD6" w:rsidRDefault="00744BD6" w:rsidP="00744BD6">
      <w:pPr>
        <w:rPr>
          <w:sz w:val="28"/>
          <w:szCs w:val="28"/>
          <w:lang w:val="en-US"/>
        </w:rPr>
      </w:pPr>
    </w:p>
    <w:p w14:paraId="448A0EC5" w14:textId="77777777" w:rsidR="00744BD6" w:rsidRDefault="00744BD6" w:rsidP="00744BD6">
      <w:pPr>
        <w:rPr>
          <w:sz w:val="28"/>
          <w:szCs w:val="28"/>
          <w:lang w:val="en-US"/>
        </w:rPr>
      </w:pPr>
    </w:p>
    <w:p w14:paraId="056EDABA" w14:textId="4D36E9D8" w:rsidR="00744BD6" w:rsidRPr="00744BD6" w:rsidRDefault="00744BD6" w:rsidP="00744BD6">
      <w:pPr>
        <w:pStyle w:val="ListParagraph"/>
        <w:numPr>
          <w:ilvl w:val="0"/>
          <w:numId w:val="1"/>
        </w:numPr>
        <w:rPr>
          <w:sz w:val="28"/>
          <w:szCs w:val="28"/>
          <w:lang w:val="en-US"/>
        </w:rPr>
      </w:pPr>
      <w:r>
        <w:rPr>
          <w:sz w:val="28"/>
          <w:szCs w:val="28"/>
          <w:lang w:val="en-US"/>
        </w:rPr>
        <w:lastRenderedPageBreak/>
        <w:t>I have added 80</w:t>
      </w:r>
      <w:r w:rsidRPr="00744BD6">
        <w:rPr>
          <w:sz w:val="28"/>
          <w:szCs w:val="28"/>
          <w:vertAlign w:val="superscript"/>
          <w:lang w:val="en-US"/>
        </w:rPr>
        <w:t>th</w:t>
      </w:r>
      <w:r>
        <w:rPr>
          <w:sz w:val="28"/>
          <w:szCs w:val="28"/>
          <w:lang w:val="en-US"/>
        </w:rPr>
        <w:t xml:space="preserve"> port for another webapp in backend pool, so it redirects to that app when we hit the </w:t>
      </w:r>
      <w:r w:rsidR="00986AA2">
        <w:rPr>
          <w:sz w:val="28"/>
          <w:szCs w:val="28"/>
          <w:lang w:val="en-US"/>
        </w:rPr>
        <w:t>IP</w:t>
      </w:r>
      <w:r>
        <w:rPr>
          <w:sz w:val="28"/>
          <w:szCs w:val="28"/>
          <w:lang w:val="en-US"/>
        </w:rPr>
        <w:t xml:space="preserve"> with http (</w:t>
      </w:r>
      <w:r w:rsidRPr="00744BD6">
        <w:rPr>
          <w:sz w:val="28"/>
          <w:szCs w:val="28"/>
          <w:lang w:val="en-US"/>
        </w:rPr>
        <w:t>http://48.214.162.56/</w:t>
      </w:r>
      <w:r>
        <w:rPr>
          <w:sz w:val="28"/>
          <w:szCs w:val="28"/>
          <w:lang w:val="en-US"/>
        </w:rPr>
        <w:t>). (Ignore that the app is failing, because no deployment file was uploaded in that)</w:t>
      </w:r>
      <w:r w:rsidRPr="00744BD6">
        <w:rPr>
          <w:noProof/>
        </w:rPr>
        <w:t xml:space="preserve"> </w:t>
      </w:r>
      <w:r w:rsidRPr="00744BD6">
        <w:rPr>
          <w:noProof/>
          <w:sz w:val="28"/>
          <w:szCs w:val="28"/>
          <w:lang w:val="en-US"/>
        </w:rPr>
        <w:drawing>
          <wp:inline distT="0" distB="0" distL="0" distR="0" wp14:anchorId="21FC5D6F" wp14:editId="197A5C1A">
            <wp:extent cx="5731510" cy="3640455"/>
            <wp:effectExtent l="0" t="0" r="2540" b="0"/>
            <wp:docPr id="136940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02887" name=""/>
                    <pic:cNvPicPr/>
                  </pic:nvPicPr>
                  <pic:blipFill>
                    <a:blip r:embed="rId16"/>
                    <a:stretch>
                      <a:fillRect/>
                    </a:stretch>
                  </pic:blipFill>
                  <pic:spPr>
                    <a:xfrm>
                      <a:off x="0" y="0"/>
                      <a:ext cx="5731510" cy="3640455"/>
                    </a:xfrm>
                    <a:prstGeom prst="rect">
                      <a:avLst/>
                    </a:prstGeom>
                  </pic:spPr>
                </pic:pic>
              </a:graphicData>
            </a:graphic>
          </wp:inline>
        </w:drawing>
      </w:r>
      <w:r w:rsidRPr="00744BD6">
        <w:rPr>
          <w:noProof/>
        </w:rPr>
        <w:drawing>
          <wp:inline distT="0" distB="0" distL="0" distR="0" wp14:anchorId="2379559E" wp14:editId="5F920FFC">
            <wp:extent cx="5731510" cy="2285365"/>
            <wp:effectExtent l="0" t="0" r="2540" b="635"/>
            <wp:docPr id="87947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73417" name=""/>
                    <pic:cNvPicPr/>
                  </pic:nvPicPr>
                  <pic:blipFill>
                    <a:blip r:embed="rId17"/>
                    <a:stretch>
                      <a:fillRect/>
                    </a:stretch>
                  </pic:blipFill>
                  <pic:spPr>
                    <a:xfrm>
                      <a:off x="0" y="0"/>
                      <a:ext cx="5731510" cy="2285365"/>
                    </a:xfrm>
                    <a:prstGeom prst="rect">
                      <a:avLst/>
                    </a:prstGeom>
                  </pic:spPr>
                </pic:pic>
              </a:graphicData>
            </a:graphic>
          </wp:inline>
        </w:drawing>
      </w:r>
    </w:p>
    <w:p w14:paraId="3686F02F" w14:textId="57021977" w:rsidR="0072019B" w:rsidRPr="00A053A1" w:rsidRDefault="0072019B" w:rsidP="00A053A1">
      <w:pPr>
        <w:ind w:left="360"/>
        <w:rPr>
          <w:sz w:val="28"/>
          <w:szCs w:val="28"/>
          <w:lang w:val="en-US"/>
        </w:rPr>
      </w:pPr>
    </w:p>
    <w:p w14:paraId="4FDE6A8D" w14:textId="77777777" w:rsidR="00593145" w:rsidRPr="0068044D" w:rsidRDefault="00593145" w:rsidP="00593145">
      <w:pPr>
        <w:pStyle w:val="ListParagraph"/>
        <w:ind w:left="1440"/>
        <w:rPr>
          <w:sz w:val="28"/>
          <w:szCs w:val="28"/>
          <w:lang w:val="en-US"/>
        </w:rPr>
      </w:pPr>
    </w:p>
    <w:sectPr w:rsidR="00593145" w:rsidRPr="006804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590212"/>
    <w:multiLevelType w:val="hybridMultilevel"/>
    <w:tmpl w:val="88B0298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94954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44D"/>
    <w:rsid w:val="001E6CC3"/>
    <w:rsid w:val="003558D3"/>
    <w:rsid w:val="00593145"/>
    <w:rsid w:val="0068044D"/>
    <w:rsid w:val="0072019B"/>
    <w:rsid w:val="00744BD6"/>
    <w:rsid w:val="007C3CDA"/>
    <w:rsid w:val="00986AA2"/>
    <w:rsid w:val="00A053A1"/>
    <w:rsid w:val="00B83DC0"/>
    <w:rsid w:val="00E62EF7"/>
    <w:rsid w:val="00EA5F23"/>
    <w:rsid w:val="00FB7BC7"/>
    <w:rsid w:val="00FD37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EB622"/>
  <w15:chartTrackingRefBased/>
  <w15:docId w15:val="{D3DE0C9D-454A-45E9-AE65-3CA77B547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4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Pages>
  <Words>280</Words>
  <Characters>1597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Dedhe</dc:creator>
  <cp:keywords/>
  <dc:description/>
  <cp:lastModifiedBy>Prasad Dedhe</cp:lastModifiedBy>
  <cp:revision>9</cp:revision>
  <dcterms:created xsi:type="dcterms:W3CDTF">2024-11-29T14:35:00Z</dcterms:created>
  <dcterms:modified xsi:type="dcterms:W3CDTF">2024-11-29T16:50:00Z</dcterms:modified>
</cp:coreProperties>
</file>