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A5F4D" w14:textId="5946D8A6" w:rsidR="001A196A" w:rsidRDefault="001A196A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Azure Data Factory</w:t>
      </w:r>
    </w:p>
    <w:p w14:paraId="221B28DA" w14:textId="528C7792" w:rsidR="001A196A" w:rsidRDefault="001A196A">
      <w:pPr>
        <w:rPr>
          <w:i/>
          <w:iCs/>
          <w:sz w:val="28"/>
          <w:szCs w:val="28"/>
          <w:lang w:val="en-US"/>
        </w:rPr>
      </w:pPr>
      <w:r w:rsidRPr="001A196A">
        <w:rPr>
          <w:i/>
          <w:iCs/>
          <w:sz w:val="28"/>
          <w:szCs w:val="28"/>
          <w:lang w:val="en-US"/>
        </w:rPr>
        <w:t>Task – When an excel file is uploaded in a VM folder, automatically column A is copied to column 3, and the file is uploaded in the storage account blob folder using ADF</w:t>
      </w:r>
    </w:p>
    <w:p w14:paraId="612DB5CB" w14:textId="3B363992" w:rsidR="00741048" w:rsidRDefault="00741048" w:rsidP="0074104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an ADF, VM (make sure accelerated networking is off) and a storage account.</w:t>
      </w:r>
    </w:p>
    <w:p w14:paraId="27BFE290" w14:textId="26A5B4C3" w:rsidR="00741048" w:rsidRPr="00741048" w:rsidRDefault="00741048" w:rsidP="0074104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41048">
        <w:rPr>
          <w:noProof/>
        </w:rPr>
        <w:drawing>
          <wp:anchor distT="0" distB="0" distL="114300" distR="114300" simplePos="0" relativeHeight="251660288" behindDoc="0" locked="0" layoutInCell="1" allowOverlap="1" wp14:anchorId="65FD8ABE" wp14:editId="2E6865F6">
            <wp:simplePos x="0" y="0"/>
            <wp:positionH relativeFrom="margin">
              <wp:align>center</wp:align>
            </wp:positionH>
            <wp:positionV relativeFrom="paragraph">
              <wp:posOffset>3904615</wp:posOffset>
            </wp:positionV>
            <wp:extent cx="5731510" cy="3206115"/>
            <wp:effectExtent l="0" t="0" r="2540" b="0"/>
            <wp:wrapTopAndBottom/>
            <wp:docPr id="16802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118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1048">
        <w:rPr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20E3240E" wp14:editId="7571EB9A">
            <wp:simplePos x="0" y="0"/>
            <wp:positionH relativeFrom="margin">
              <wp:align>center</wp:align>
            </wp:positionH>
            <wp:positionV relativeFrom="paragraph">
              <wp:posOffset>939165</wp:posOffset>
            </wp:positionV>
            <wp:extent cx="5731510" cy="2860040"/>
            <wp:effectExtent l="0" t="0" r="2540" b="0"/>
            <wp:wrapTopAndBottom/>
            <wp:docPr id="131309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9613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>In ADF, launch studio, and click on integration runtime, click on new. After that, click on self-hosted. It will create a new IR, then it will give you option to download the setup file. Download that file and copy into the VM.</w:t>
      </w:r>
      <w:r w:rsidRPr="00741048">
        <w:rPr>
          <w:noProof/>
        </w:rPr>
        <w:t xml:space="preserve"> </w:t>
      </w:r>
    </w:p>
    <w:p w14:paraId="60BE38D5" w14:textId="0ABFB2E2" w:rsidR="00741048" w:rsidRPr="00741048" w:rsidRDefault="00741048" w:rsidP="0074104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4104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34F057C" wp14:editId="7EA2C32B">
            <wp:simplePos x="0" y="0"/>
            <wp:positionH relativeFrom="column">
              <wp:posOffset>298450</wp:posOffset>
            </wp:positionH>
            <wp:positionV relativeFrom="paragraph">
              <wp:posOffset>863600</wp:posOffset>
            </wp:positionV>
            <wp:extent cx="5320665" cy="3613150"/>
            <wp:effectExtent l="0" t="0" r="0" b="6350"/>
            <wp:wrapTopAndBottom/>
            <wp:docPr id="65322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07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41048">
        <w:rPr>
          <w:noProof/>
          <w:sz w:val="28"/>
          <w:szCs w:val="28"/>
        </w:rPr>
        <w:t>Run that</w:t>
      </w:r>
      <w:r>
        <w:rPr>
          <w:noProof/>
          <w:sz w:val="28"/>
          <w:szCs w:val="28"/>
        </w:rPr>
        <w:t xml:space="preserve"> program and it will connect with the ADF. Also make sure in VM networking settings, access from 80,443 port is there both inbound and outbound.</w:t>
      </w:r>
    </w:p>
    <w:p w14:paraId="428EE6DA" w14:textId="25E7601C" w:rsidR="00741048" w:rsidRPr="00741048" w:rsidRDefault="00741048" w:rsidP="0074104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41048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C0FECD0" wp14:editId="2B8B6C88">
            <wp:simplePos x="0" y="0"/>
            <wp:positionH relativeFrom="margin">
              <wp:posOffset>433705</wp:posOffset>
            </wp:positionH>
            <wp:positionV relativeFrom="paragraph">
              <wp:posOffset>4853305</wp:posOffset>
            </wp:positionV>
            <wp:extent cx="4914265" cy="2076450"/>
            <wp:effectExtent l="0" t="0" r="635" b="0"/>
            <wp:wrapTopAndBottom/>
            <wp:docPr id="87726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6143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t>Now once the IR status is running, you need to create a Linked Service with the IR. See basically IR is just a medium which is there to connect the VMs/Servers to ADF, but the linked service is where you actually use the IR to define what kind of data you would be loading.</w:t>
      </w:r>
      <w:r w:rsidRPr="00741048">
        <w:rPr>
          <w:noProof/>
        </w:rPr>
        <w:t xml:space="preserve"> </w:t>
      </w:r>
    </w:p>
    <w:p w14:paraId="16C2AD36" w14:textId="77777777" w:rsidR="00741048" w:rsidRDefault="00741048" w:rsidP="00741048">
      <w:pPr>
        <w:rPr>
          <w:sz w:val="28"/>
          <w:szCs w:val="28"/>
          <w:lang w:val="en-US"/>
        </w:rPr>
      </w:pPr>
    </w:p>
    <w:p w14:paraId="1F3329CE" w14:textId="77777777" w:rsidR="00741048" w:rsidRDefault="00741048" w:rsidP="00741048">
      <w:pPr>
        <w:rPr>
          <w:sz w:val="28"/>
          <w:szCs w:val="28"/>
          <w:lang w:val="en-US"/>
        </w:rPr>
      </w:pPr>
    </w:p>
    <w:p w14:paraId="4F8B7CD4" w14:textId="77777777" w:rsidR="00741048" w:rsidRDefault="00741048" w:rsidP="00741048">
      <w:pPr>
        <w:rPr>
          <w:sz w:val="28"/>
          <w:szCs w:val="28"/>
          <w:lang w:val="en-US"/>
        </w:rPr>
      </w:pPr>
    </w:p>
    <w:p w14:paraId="0FA91586" w14:textId="77777777" w:rsidR="00741048" w:rsidRPr="00741048" w:rsidRDefault="00741048" w:rsidP="00741048">
      <w:pPr>
        <w:rPr>
          <w:sz w:val="28"/>
          <w:szCs w:val="28"/>
          <w:lang w:val="en-US"/>
        </w:rPr>
      </w:pPr>
    </w:p>
    <w:p w14:paraId="11A0BF0D" w14:textId="63A401D6" w:rsidR="00741048" w:rsidRPr="00741048" w:rsidRDefault="00741048" w:rsidP="0074104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t xml:space="preserve">We would require two IR, </w:t>
      </w:r>
    </w:p>
    <w:p w14:paraId="3CC752E6" w14:textId="451DAC01" w:rsidR="00741048" w:rsidRPr="00741048" w:rsidRDefault="00741048" w:rsidP="0074104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t>For VM – You can use IR created by us. The LS type – FILE SYSTEM</w:t>
      </w:r>
    </w:p>
    <w:p w14:paraId="3E34AA08" w14:textId="1742A506" w:rsidR="00741048" w:rsidRPr="00741048" w:rsidRDefault="00DD7144" w:rsidP="0074104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DD7144">
        <w:rPr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3A533BB1" wp14:editId="19A26B50">
            <wp:simplePos x="0" y="0"/>
            <wp:positionH relativeFrom="column">
              <wp:posOffset>264160</wp:posOffset>
            </wp:positionH>
            <wp:positionV relativeFrom="paragraph">
              <wp:posOffset>3538220</wp:posOffset>
            </wp:positionV>
            <wp:extent cx="5731510" cy="2755265"/>
            <wp:effectExtent l="0" t="0" r="2540" b="6985"/>
            <wp:wrapTopAndBottom/>
            <wp:docPr id="48189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9943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1048" w:rsidRPr="00741048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E043706" wp14:editId="686E8CB1">
            <wp:simplePos x="0" y="0"/>
            <wp:positionH relativeFrom="margin">
              <wp:posOffset>220980</wp:posOffset>
            </wp:positionH>
            <wp:positionV relativeFrom="paragraph">
              <wp:posOffset>680720</wp:posOffset>
            </wp:positionV>
            <wp:extent cx="5731510" cy="2768600"/>
            <wp:effectExtent l="0" t="0" r="2540" b="0"/>
            <wp:wrapTopAndBottom/>
            <wp:docPr id="143791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1061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1048">
        <w:rPr>
          <w:noProof/>
          <w:sz w:val="28"/>
          <w:szCs w:val="28"/>
        </w:rPr>
        <w:t>For storageaccount – The default IR created by Azure to connect with azure resources. – The LS type – Azure Blob Storage</w:t>
      </w:r>
    </w:p>
    <w:p w14:paraId="4FC274C3" w14:textId="1B5EF56B" w:rsidR="00741048" w:rsidRPr="00DD7144" w:rsidRDefault="00DD7144" w:rsidP="00DD714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Most of the time while creating the File Storage connection you would get the error. </w:t>
      </w:r>
      <w:proofErr w:type="gramStart"/>
      <w:r>
        <w:rPr>
          <w:sz w:val="28"/>
          <w:szCs w:val="28"/>
          <w:lang w:val="en-US"/>
        </w:rPr>
        <w:t>So</w:t>
      </w:r>
      <w:proofErr w:type="gramEnd"/>
      <w:r>
        <w:rPr>
          <w:sz w:val="28"/>
          <w:szCs w:val="28"/>
          <w:lang w:val="en-US"/>
        </w:rPr>
        <w:t xml:space="preserve"> check below values to be put in the LS – file server.</w:t>
      </w:r>
      <w:r w:rsidRPr="00DD7144">
        <w:rPr>
          <w:noProof/>
        </w:rPr>
        <w:t xml:space="preserve"> </w:t>
      </w:r>
      <w:r w:rsidRPr="00DD7144">
        <w:rPr>
          <w:noProof/>
        </w:rPr>
        <w:drawing>
          <wp:inline distT="0" distB="0" distL="0" distR="0" wp14:anchorId="24F9DCF8" wp14:editId="3BD24897">
            <wp:extent cx="5731510" cy="5441315"/>
            <wp:effectExtent l="0" t="0" r="2540" b="6985"/>
            <wp:docPr id="32381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11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C75C" w14:textId="27EDF6E8" w:rsidR="00DD7144" w:rsidRPr="00DD7144" w:rsidRDefault="00DD7144" w:rsidP="00DD714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DD7144">
        <w:rPr>
          <w:noProof/>
          <w:sz w:val="28"/>
          <w:szCs w:val="28"/>
        </w:rPr>
        <w:t>The high</w:t>
      </w:r>
      <w:r>
        <w:rPr>
          <w:noProof/>
          <w:sz w:val="28"/>
          <w:szCs w:val="28"/>
        </w:rPr>
        <w:t xml:space="preserve">lighted path shown above is the path of the folder where you will dump the excel file. Now make sure to go in the folders properties </w:t>
      </w:r>
      <w:r>
        <w:rPr>
          <w:noProof/>
          <w:sz w:val="28"/>
          <w:szCs w:val="28"/>
        </w:rPr>
        <w:lastRenderedPageBreak/>
        <w:t>and share it to ‘everyone’, so the ADF can access it.</w:t>
      </w:r>
      <w:r w:rsidRPr="00DD71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A083BA" wp14:editId="284F6DA3">
            <wp:extent cx="5731510" cy="3394710"/>
            <wp:effectExtent l="0" t="0" r="2540" b="0"/>
            <wp:docPr id="104887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73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4BCB" w14:textId="4E6F03AE" w:rsidR="00DD7144" w:rsidRPr="007E1622" w:rsidRDefault="00DD7144" w:rsidP="00DD714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that, you must run below 2 commands in the IR folder and restart the IR service (in services), because if not the Linked Service won’t be able to connect to the folder, as this is a security update from Microsoft.</w:t>
      </w:r>
      <w:r w:rsidR="007E1622" w:rsidRPr="007E1622">
        <w:rPr>
          <w:noProof/>
        </w:rPr>
        <w:t xml:space="preserve"> </w:t>
      </w:r>
      <w:r w:rsidR="007E1622">
        <w:rPr>
          <w:noProof/>
        </w:rPr>
        <w:drawing>
          <wp:inline distT="0" distB="0" distL="0" distR="0" wp14:anchorId="4ED060CC" wp14:editId="49963FA3">
            <wp:extent cx="5731510" cy="3410585"/>
            <wp:effectExtent l="0" t="0" r="2540" b="0"/>
            <wp:docPr id="34634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44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622">
        <w:rPr>
          <w:noProof/>
        </w:rPr>
        <w:lastRenderedPageBreak/>
        <w:drawing>
          <wp:inline distT="0" distB="0" distL="0" distR="0" wp14:anchorId="4F301E7F" wp14:editId="3AE95EDB">
            <wp:extent cx="5731510" cy="927100"/>
            <wp:effectExtent l="0" t="0" r="2540" b="6350"/>
            <wp:docPr id="27713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36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622">
        <w:rPr>
          <w:noProof/>
        </w:rPr>
        <w:drawing>
          <wp:inline distT="0" distB="0" distL="0" distR="0" wp14:anchorId="13ED1B5B" wp14:editId="548AEDAE">
            <wp:extent cx="5731510" cy="824230"/>
            <wp:effectExtent l="0" t="0" r="2540" b="0"/>
            <wp:docPr id="35909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35D1" w14:textId="1C154252" w:rsidR="007E1622" w:rsidRPr="007E1622" w:rsidRDefault="007E1622" w:rsidP="00DD714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E1622">
        <w:rPr>
          <w:noProof/>
          <w:sz w:val="28"/>
          <w:szCs w:val="28"/>
        </w:rPr>
        <w:t>Once that is done</w:t>
      </w:r>
      <w:r>
        <w:rPr>
          <w:noProof/>
          <w:sz w:val="28"/>
          <w:szCs w:val="28"/>
        </w:rPr>
        <w:t>, you can now create the Azure Blob Linked Service, where you use the default IR created by azure.</w:t>
      </w:r>
      <w:r w:rsidRPr="007E1622">
        <w:rPr>
          <w:noProof/>
        </w:rPr>
        <w:t xml:space="preserve"> </w:t>
      </w:r>
      <w:r w:rsidRPr="007E1622">
        <w:rPr>
          <w:noProof/>
          <w:sz w:val="28"/>
          <w:szCs w:val="28"/>
        </w:rPr>
        <w:drawing>
          <wp:inline distT="0" distB="0" distL="0" distR="0" wp14:anchorId="060B3FBD" wp14:editId="6597BBE8">
            <wp:extent cx="5731510" cy="5494020"/>
            <wp:effectExtent l="0" t="0" r="2540" b="0"/>
            <wp:docPr id="159375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58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B42F" w14:textId="0EEB5BC7" w:rsidR="007E1622" w:rsidRPr="00143949" w:rsidRDefault="007E1622" w:rsidP="00DD714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</w:rPr>
        <w:t xml:space="preserve">  </w:t>
      </w:r>
      <w:r>
        <w:rPr>
          <w:noProof/>
          <w:sz w:val="28"/>
          <w:szCs w:val="28"/>
        </w:rPr>
        <w:t xml:space="preserve">Now you can start creating the pipeline. In Author. In Source put the VM LS and in sink put the storageaccount LS. Also make sure that the storageaccount </w:t>
      </w:r>
      <w:r w:rsidR="00143949">
        <w:rPr>
          <w:noProof/>
          <w:sz w:val="28"/>
          <w:szCs w:val="28"/>
        </w:rPr>
        <w:t>container has its access level to the public and not private.</w:t>
      </w:r>
      <w:r w:rsidRPr="007E1622">
        <w:rPr>
          <w:noProof/>
          <w:sz w:val="28"/>
          <w:szCs w:val="28"/>
        </w:rPr>
        <w:lastRenderedPageBreak/>
        <w:drawing>
          <wp:inline distT="0" distB="0" distL="0" distR="0" wp14:anchorId="116341FD" wp14:editId="2E947764">
            <wp:extent cx="5731510" cy="2799715"/>
            <wp:effectExtent l="0" t="0" r="2540" b="635"/>
            <wp:docPr id="189526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69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949" w:rsidRPr="00143949">
        <w:rPr>
          <w:noProof/>
        </w:rPr>
        <w:t xml:space="preserve"> </w:t>
      </w:r>
      <w:r w:rsidR="00143949" w:rsidRPr="00143949">
        <w:rPr>
          <w:noProof/>
          <w:sz w:val="28"/>
          <w:szCs w:val="28"/>
        </w:rPr>
        <w:drawing>
          <wp:inline distT="0" distB="0" distL="0" distR="0" wp14:anchorId="38D11AD7" wp14:editId="7B3E8D9E">
            <wp:extent cx="5731510" cy="2997835"/>
            <wp:effectExtent l="0" t="0" r="2540" b="0"/>
            <wp:docPr id="178221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190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1EBF" w14:textId="5A5AAB6C" w:rsidR="00143949" w:rsidRPr="00143949" w:rsidRDefault="00143949" w:rsidP="00DD714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</w:rPr>
        <w:lastRenderedPageBreak/>
        <w:t xml:space="preserve"> </w:t>
      </w:r>
      <w:r>
        <w:rPr>
          <w:noProof/>
          <w:sz w:val="28"/>
          <w:szCs w:val="28"/>
        </w:rPr>
        <w:t>In mapping you can set how and which column you want to replicate or anything.</w:t>
      </w:r>
      <w:r w:rsidRPr="00143949">
        <w:rPr>
          <w:noProof/>
        </w:rPr>
        <w:t xml:space="preserve"> </w:t>
      </w:r>
      <w:r w:rsidRPr="00143949">
        <w:rPr>
          <w:noProof/>
          <w:sz w:val="28"/>
          <w:szCs w:val="28"/>
        </w:rPr>
        <w:drawing>
          <wp:inline distT="0" distB="0" distL="0" distR="0" wp14:anchorId="67E170AF" wp14:editId="3BC98F03">
            <wp:extent cx="5731510" cy="4102100"/>
            <wp:effectExtent l="0" t="0" r="2540" b="0"/>
            <wp:docPr id="146461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180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EE31" w14:textId="1F59A5B1" w:rsidR="00143949" w:rsidRPr="00143949" w:rsidRDefault="00143949" w:rsidP="00DD714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143949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A8F7B56" wp14:editId="18AA03CB">
            <wp:simplePos x="0" y="0"/>
            <wp:positionH relativeFrom="column">
              <wp:posOffset>419100</wp:posOffset>
            </wp:positionH>
            <wp:positionV relativeFrom="paragraph">
              <wp:posOffset>860425</wp:posOffset>
            </wp:positionV>
            <wp:extent cx="5731510" cy="1572260"/>
            <wp:effectExtent l="0" t="0" r="2540" b="8890"/>
            <wp:wrapTopAndBottom/>
            <wp:docPr id="195810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0979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>
        <w:rPr>
          <w:noProof/>
          <w:sz w:val="28"/>
          <w:szCs w:val="28"/>
        </w:rPr>
        <w:t xml:space="preserve">Once that is done you need to create a trigger and associate with the pipeline. After that you can run the pipeline and once it is successfully </w:t>
      </w:r>
      <w:r>
        <w:rPr>
          <w:noProof/>
          <w:sz w:val="28"/>
          <w:szCs w:val="28"/>
        </w:rPr>
        <w:lastRenderedPageBreak/>
        <w:t>ran, you can see the file in the storage account with the data.</w:t>
      </w:r>
      <w:r w:rsidRPr="00143949">
        <w:rPr>
          <w:noProof/>
        </w:rPr>
        <w:t xml:space="preserve"> </w:t>
      </w:r>
      <w:r>
        <w:rPr>
          <w:noProof/>
          <w:sz w:val="28"/>
          <w:szCs w:val="28"/>
        </w:rPr>
        <w:t xml:space="preserve"> </w:t>
      </w:r>
      <w:r w:rsidRPr="00143949">
        <w:rPr>
          <w:noProof/>
        </w:rPr>
        <w:drawing>
          <wp:inline distT="0" distB="0" distL="0" distR="0" wp14:anchorId="6491BA0E" wp14:editId="79EE999D">
            <wp:extent cx="5731510" cy="1979295"/>
            <wp:effectExtent l="0" t="0" r="2540" b="1905"/>
            <wp:docPr id="47152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208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2A5D" w14:textId="216F112C" w:rsidR="00143949" w:rsidRPr="00143949" w:rsidRDefault="00143949" w:rsidP="00DD714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See the column 1 has been copied as 3 in the data.</w:t>
      </w:r>
      <w:r w:rsidRPr="00143949">
        <w:rPr>
          <w:noProof/>
        </w:rPr>
        <w:t xml:space="preserve"> </w:t>
      </w:r>
      <w:r w:rsidRPr="00143949">
        <w:rPr>
          <w:noProof/>
        </w:rPr>
        <w:drawing>
          <wp:inline distT="0" distB="0" distL="0" distR="0" wp14:anchorId="3CF284D3" wp14:editId="3EDE6333">
            <wp:extent cx="2330570" cy="6178868"/>
            <wp:effectExtent l="0" t="0" r="0" b="0"/>
            <wp:docPr id="109226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672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61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949">
        <w:rPr>
          <w:sz w:val="28"/>
          <w:szCs w:val="28"/>
          <w:lang w:val="en-US"/>
        </w:rPr>
        <w:lastRenderedPageBreak/>
        <w:drawing>
          <wp:inline distT="0" distB="0" distL="0" distR="0" wp14:anchorId="5428D2BF" wp14:editId="335111F4">
            <wp:extent cx="5731510" cy="3345180"/>
            <wp:effectExtent l="0" t="0" r="2540" b="7620"/>
            <wp:docPr id="136726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627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775C" w14:textId="5FC46317" w:rsidR="00143949" w:rsidRPr="007E1622" w:rsidRDefault="00143949" w:rsidP="00DD714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</w:rPr>
        <w:t xml:space="preserve"> There are other functionalities to connect to azure functions and also to change the trigger. Even to connect with azure devops. So you can make a lot of different types of pipelines with Azure Data Factory.</w:t>
      </w:r>
      <w:r w:rsidRPr="00143949">
        <w:rPr>
          <w:noProof/>
        </w:rPr>
        <w:t xml:space="preserve"> </w:t>
      </w:r>
      <w:r w:rsidRPr="00143949">
        <w:rPr>
          <w:noProof/>
        </w:rPr>
        <w:drawing>
          <wp:inline distT="0" distB="0" distL="0" distR="0" wp14:anchorId="564FD660" wp14:editId="3B8FD9F9">
            <wp:extent cx="5731510" cy="3723640"/>
            <wp:effectExtent l="0" t="0" r="2540" b="0"/>
            <wp:docPr id="80160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007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949" w:rsidRPr="007E1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9407E0"/>
    <w:multiLevelType w:val="hybridMultilevel"/>
    <w:tmpl w:val="AA5C05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681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96A"/>
    <w:rsid w:val="00143949"/>
    <w:rsid w:val="001A196A"/>
    <w:rsid w:val="00741048"/>
    <w:rsid w:val="007E1622"/>
    <w:rsid w:val="008A7C76"/>
    <w:rsid w:val="00B83DC0"/>
    <w:rsid w:val="00DD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0288A"/>
  <w15:chartTrackingRefBased/>
  <w15:docId w15:val="{2328EE17-6AED-492D-B151-B5AE2367D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10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Dedhe</dc:creator>
  <cp:keywords/>
  <dc:description/>
  <cp:lastModifiedBy>Prasad Dedhe</cp:lastModifiedBy>
  <cp:revision>1</cp:revision>
  <dcterms:created xsi:type="dcterms:W3CDTF">2024-12-10T07:00:00Z</dcterms:created>
  <dcterms:modified xsi:type="dcterms:W3CDTF">2024-12-10T08:17:00Z</dcterms:modified>
</cp:coreProperties>
</file>