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3447" w14:textId="390C8A70" w:rsidR="00B83DC0" w:rsidRDefault="00EC72BD">
      <w:pPr>
        <w:rPr>
          <w:b/>
          <w:bCs/>
          <w:sz w:val="40"/>
          <w:szCs w:val="40"/>
          <w:u w:val="single"/>
          <w:lang w:val="en-US"/>
        </w:rPr>
      </w:pPr>
      <w:r>
        <w:rPr>
          <w:b/>
          <w:bCs/>
          <w:sz w:val="40"/>
          <w:szCs w:val="40"/>
          <w:u w:val="single"/>
          <w:lang w:val="en-US"/>
        </w:rPr>
        <w:t>App Gateway combined to Azure static webapp</w:t>
      </w:r>
    </w:p>
    <w:p w14:paraId="4D309062" w14:textId="77777777" w:rsidR="00EC72BD" w:rsidRDefault="00EC72BD" w:rsidP="00EC72BD">
      <w:pPr>
        <w:pStyle w:val="ListParagraph"/>
        <w:numPr>
          <w:ilvl w:val="0"/>
          <w:numId w:val="1"/>
        </w:numPr>
        <w:rPr>
          <w:sz w:val="28"/>
          <w:szCs w:val="28"/>
          <w:lang w:val="en-US"/>
        </w:rPr>
      </w:pPr>
      <w:r>
        <w:rPr>
          <w:sz w:val="28"/>
          <w:szCs w:val="28"/>
          <w:lang w:val="en-US"/>
        </w:rPr>
        <w:t>Static Web App in azure is created for hosting static web pages. Remember, VNET is not supported by static web app. Also, if you want to restrict the web app, then you need to create a Front Door or AG and create WAF for it.</w:t>
      </w:r>
    </w:p>
    <w:p w14:paraId="5EE1B2BF" w14:textId="463874FF" w:rsidR="00EC72BD" w:rsidRDefault="00EC72BD" w:rsidP="00EC72BD">
      <w:pPr>
        <w:pStyle w:val="ListParagraph"/>
        <w:numPr>
          <w:ilvl w:val="0"/>
          <w:numId w:val="1"/>
        </w:numPr>
        <w:rPr>
          <w:sz w:val="28"/>
          <w:szCs w:val="28"/>
          <w:lang w:val="en-US"/>
        </w:rPr>
      </w:pPr>
      <w:r>
        <w:rPr>
          <w:sz w:val="28"/>
          <w:szCs w:val="28"/>
          <w:lang w:val="en-US"/>
        </w:rPr>
        <w:t>Also, Web App requires</w:t>
      </w:r>
      <w:r w:rsidR="009B2A04">
        <w:rPr>
          <w:sz w:val="28"/>
          <w:szCs w:val="28"/>
          <w:lang w:val="en-US"/>
        </w:rPr>
        <w:t xml:space="preserve"> automatic deployment only (from GitHub or Azure DevOps). So, for it to work, you need to have the directory connected in Azure DevOps, for that you need an owner access.</w:t>
      </w:r>
      <w:r w:rsidR="009B2A04" w:rsidRPr="009B2A04">
        <w:rPr>
          <w:noProof/>
        </w:rPr>
        <w:t xml:space="preserve"> </w:t>
      </w:r>
      <w:r w:rsidR="009B2A04" w:rsidRPr="009B2A04">
        <w:rPr>
          <w:sz w:val="28"/>
          <w:szCs w:val="28"/>
          <w:lang w:val="en-US"/>
        </w:rPr>
        <w:drawing>
          <wp:inline distT="0" distB="0" distL="0" distR="0" wp14:anchorId="6CECA681" wp14:editId="62287C61">
            <wp:extent cx="5731510" cy="3501390"/>
            <wp:effectExtent l="0" t="0" r="2540" b="3810"/>
            <wp:docPr id="119444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42160" name=""/>
                    <pic:cNvPicPr/>
                  </pic:nvPicPr>
                  <pic:blipFill>
                    <a:blip r:embed="rId5"/>
                    <a:stretch>
                      <a:fillRect/>
                    </a:stretch>
                  </pic:blipFill>
                  <pic:spPr>
                    <a:xfrm>
                      <a:off x="0" y="0"/>
                      <a:ext cx="5731510" cy="3501390"/>
                    </a:xfrm>
                    <a:prstGeom prst="rect">
                      <a:avLst/>
                    </a:prstGeom>
                  </pic:spPr>
                </pic:pic>
              </a:graphicData>
            </a:graphic>
          </wp:inline>
        </w:drawing>
      </w:r>
      <w:r>
        <w:rPr>
          <w:sz w:val="28"/>
          <w:szCs w:val="28"/>
          <w:lang w:val="en-US"/>
        </w:rPr>
        <w:t xml:space="preserve"> </w:t>
      </w:r>
    </w:p>
    <w:p w14:paraId="255BF3A6" w14:textId="7169EF53" w:rsidR="004770A3" w:rsidRPr="004770A3" w:rsidRDefault="009B2A04" w:rsidP="004770A3">
      <w:pPr>
        <w:pStyle w:val="ListParagraph"/>
        <w:numPr>
          <w:ilvl w:val="0"/>
          <w:numId w:val="1"/>
        </w:numPr>
        <w:rPr>
          <w:sz w:val="28"/>
          <w:szCs w:val="28"/>
          <w:lang w:val="en-US"/>
        </w:rPr>
      </w:pPr>
      <w:r>
        <w:rPr>
          <w:sz w:val="28"/>
          <w:szCs w:val="28"/>
          <w:lang w:val="en-US"/>
        </w:rPr>
        <w:t xml:space="preserve">After that create the Static Web App from Azure Portal &amp; while creating it will ask you which repo you want to dedicate to the static web app. </w:t>
      </w:r>
      <w:r w:rsidR="004770A3" w:rsidRPr="004770A3">
        <w:rPr>
          <w:sz w:val="28"/>
          <w:szCs w:val="28"/>
          <w:lang w:val="en-US"/>
        </w:rPr>
        <w:drawing>
          <wp:inline distT="0" distB="0" distL="0" distR="0" wp14:anchorId="01F9DB4A" wp14:editId="35E98534">
            <wp:extent cx="5731510" cy="2730500"/>
            <wp:effectExtent l="0" t="0" r="2540" b="0"/>
            <wp:docPr id="67913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38899" name=""/>
                    <pic:cNvPicPr/>
                  </pic:nvPicPr>
                  <pic:blipFill>
                    <a:blip r:embed="rId6"/>
                    <a:stretch>
                      <a:fillRect/>
                    </a:stretch>
                  </pic:blipFill>
                  <pic:spPr>
                    <a:xfrm>
                      <a:off x="0" y="0"/>
                      <a:ext cx="5731510" cy="2730500"/>
                    </a:xfrm>
                    <a:prstGeom prst="rect">
                      <a:avLst/>
                    </a:prstGeom>
                  </pic:spPr>
                </pic:pic>
              </a:graphicData>
            </a:graphic>
          </wp:inline>
        </w:drawing>
      </w:r>
      <w:r w:rsidR="004770A3">
        <w:rPr>
          <w:sz w:val="28"/>
          <w:szCs w:val="28"/>
          <w:lang w:val="en-US"/>
        </w:rPr>
        <w:lastRenderedPageBreak/>
        <w:t>4. Now, Azure will automatically create the workflow.yaml (the release yaml file) inside the repo. You need to add the production_branch: ‘main’ in that file, so when you create another branch, Azure will automatically create another environment (like stage, dev, QA).</w:t>
      </w:r>
      <w:r w:rsidR="004770A3" w:rsidRPr="004770A3">
        <w:rPr>
          <w:noProof/>
        </w:rPr>
        <w:t xml:space="preserve"> </w:t>
      </w:r>
      <w:r w:rsidR="004770A3" w:rsidRPr="004770A3">
        <w:rPr>
          <w:sz w:val="28"/>
          <w:szCs w:val="28"/>
          <w:lang w:val="en-US"/>
        </w:rPr>
        <w:drawing>
          <wp:inline distT="0" distB="0" distL="0" distR="0" wp14:anchorId="2770FDC8" wp14:editId="215AF95B">
            <wp:extent cx="3695700" cy="2813050"/>
            <wp:effectExtent l="0" t="0" r="0" b="6350"/>
            <wp:docPr id="89506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67000" name=""/>
                    <pic:cNvPicPr/>
                  </pic:nvPicPr>
                  <pic:blipFill>
                    <a:blip r:embed="rId7"/>
                    <a:stretch>
                      <a:fillRect/>
                    </a:stretch>
                  </pic:blipFill>
                  <pic:spPr>
                    <a:xfrm>
                      <a:off x="0" y="0"/>
                      <a:ext cx="3695894" cy="2813198"/>
                    </a:xfrm>
                    <a:prstGeom prst="rect">
                      <a:avLst/>
                    </a:prstGeom>
                  </pic:spPr>
                </pic:pic>
              </a:graphicData>
            </a:graphic>
          </wp:inline>
        </w:drawing>
      </w:r>
      <w:r w:rsidR="00DC2B15" w:rsidRPr="00DC2B15">
        <w:rPr>
          <w:noProof/>
        </w:rPr>
        <w:drawing>
          <wp:inline distT="0" distB="0" distL="0" distR="0" wp14:anchorId="080F3DF7" wp14:editId="712B4F5F">
            <wp:extent cx="5731510" cy="4318000"/>
            <wp:effectExtent l="0" t="0" r="2540" b="6350"/>
            <wp:docPr id="18164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9244" name=""/>
                    <pic:cNvPicPr/>
                  </pic:nvPicPr>
                  <pic:blipFill>
                    <a:blip r:embed="rId8"/>
                    <a:stretch>
                      <a:fillRect/>
                    </a:stretch>
                  </pic:blipFill>
                  <pic:spPr>
                    <a:xfrm>
                      <a:off x="0" y="0"/>
                      <a:ext cx="5731510" cy="4318000"/>
                    </a:xfrm>
                    <a:prstGeom prst="rect">
                      <a:avLst/>
                    </a:prstGeom>
                  </pic:spPr>
                </pic:pic>
              </a:graphicData>
            </a:graphic>
          </wp:inline>
        </w:drawing>
      </w:r>
    </w:p>
    <w:p w14:paraId="3EB8D118" w14:textId="17897D31" w:rsidR="004770A3" w:rsidRPr="004770A3" w:rsidRDefault="004770A3" w:rsidP="004770A3">
      <w:pPr>
        <w:pStyle w:val="ListParagraph"/>
        <w:numPr>
          <w:ilvl w:val="0"/>
          <w:numId w:val="1"/>
        </w:numPr>
        <w:rPr>
          <w:sz w:val="28"/>
          <w:szCs w:val="28"/>
          <w:lang w:val="en-US"/>
        </w:rPr>
      </w:pPr>
      <w:r>
        <w:rPr>
          <w:noProof/>
          <w:sz w:val="28"/>
          <w:szCs w:val="28"/>
        </w:rPr>
        <w:lastRenderedPageBreak/>
        <w:t xml:space="preserve">Now remember that in each environment you need to add this yaml file. </w:t>
      </w:r>
      <w:r w:rsidRPr="004770A3">
        <w:rPr>
          <w:noProof/>
          <w:sz w:val="28"/>
          <w:szCs w:val="28"/>
        </w:rPr>
        <w:drawing>
          <wp:inline distT="0" distB="0" distL="0" distR="0" wp14:anchorId="1094915A" wp14:editId="066F2670">
            <wp:extent cx="5731510" cy="2217420"/>
            <wp:effectExtent l="0" t="0" r="2540" b="0"/>
            <wp:docPr id="89073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4267" name=""/>
                    <pic:cNvPicPr/>
                  </pic:nvPicPr>
                  <pic:blipFill>
                    <a:blip r:embed="rId9"/>
                    <a:stretch>
                      <a:fillRect/>
                    </a:stretch>
                  </pic:blipFill>
                  <pic:spPr>
                    <a:xfrm>
                      <a:off x="0" y="0"/>
                      <a:ext cx="5731510" cy="2217420"/>
                    </a:xfrm>
                    <a:prstGeom prst="rect">
                      <a:avLst/>
                    </a:prstGeom>
                  </pic:spPr>
                </pic:pic>
              </a:graphicData>
            </a:graphic>
          </wp:inline>
        </w:drawing>
      </w:r>
    </w:p>
    <w:p w14:paraId="4C41B665" w14:textId="03ED86DA" w:rsidR="004770A3" w:rsidRPr="004770A3" w:rsidRDefault="004770A3" w:rsidP="004770A3">
      <w:pPr>
        <w:pStyle w:val="ListParagraph"/>
        <w:numPr>
          <w:ilvl w:val="0"/>
          <w:numId w:val="1"/>
        </w:numPr>
        <w:rPr>
          <w:sz w:val="28"/>
          <w:szCs w:val="28"/>
          <w:lang w:val="en-US"/>
        </w:rPr>
      </w:pPr>
      <w:r>
        <w:rPr>
          <w:noProof/>
          <w:sz w:val="28"/>
          <w:szCs w:val="28"/>
        </w:rPr>
        <w:t>You can add snippets, like if you want to add some miscellaneous code in between, you can add in snippets.</w:t>
      </w:r>
      <w:r w:rsidRPr="004770A3">
        <w:rPr>
          <w:noProof/>
        </w:rPr>
        <w:t xml:space="preserve"> </w:t>
      </w:r>
      <w:r w:rsidRPr="004770A3">
        <w:rPr>
          <w:noProof/>
          <w:sz w:val="28"/>
          <w:szCs w:val="28"/>
        </w:rPr>
        <w:drawing>
          <wp:inline distT="0" distB="0" distL="0" distR="0" wp14:anchorId="00424C7F" wp14:editId="5727A816">
            <wp:extent cx="5731510" cy="2023745"/>
            <wp:effectExtent l="0" t="0" r="2540" b="0"/>
            <wp:docPr id="120326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67134" name=""/>
                    <pic:cNvPicPr/>
                  </pic:nvPicPr>
                  <pic:blipFill>
                    <a:blip r:embed="rId10"/>
                    <a:stretch>
                      <a:fillRect/>
                    </a:stretch>
                  </pic:blipFill>
                  <pic:spPr>
                    <a:xfrm>
                      <a:off x="0" y="0"/>
                      <a:ext cx="5731510" cy="2023745"/>
                    </a:xfrm>
                    <a:prstGeom prst="rect">
                      <a:avLst/>
                    </a:prstGeom>
                  </pic:spPr>
                </pic:pic>
              </a:graphicData>
            </a:graphic>
          </wp:inline>
        </w:drawing>
      </w:r>
    </w:p>
    <w:p w14:paraId="66C3A73C" w14:textId="0A2FE153" w:rsidR="004770A3" w:rsidRPr="000D54A2" w:rsidRDefault="004770A3" w:rsidP="004770A3">
      <w:pPr>
        <w:pStyle w:val="ListParagraph"/>
        <w:numPr>
          <w:ilvl w:val="0"/>
          <w:numId w:val="1"/>
        </w:numPr>
        <w:rPr>
          <w:sz w:val="28"/>
          <w:szCs w:val="28"/>
          <w:lang w:val="en-US"/>
        </w:rPr>
      </w:pPr>
      <w:r>
        <w:rPr>
          <w:noProof/>
          <w:sz w:val="28"/>
          <w:szCs w:val="28"/>
        </w:rPr>
        <w:t>See all environments have different URLs and UIs</w:t>
      </w:r>
      <w:r w:rsidR="000F4CE2" w:rsidRPr="000F4CE2">
        <w:rPr>
          <w:noProof/>
          <w:sz w:val="28"/>
          <w:szCs w:val="28"/>
        </w:rPr>
        <w:drawing>
          <wp:inline distT="0" distB="0" distL="0" distR="0" wp14:anchorId="1F141B48" wp14:editId="6391E808">
            <wp:extent cx="5731510" cy="3162300"/>
            <wp:effectExtent l="0" t="0" r="2540" b="0"/>
            <wp:docPr id="160907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1335" name=""/>
                    <pic:cNvPicPr/>
                  </pic:nvPicPr>
                  <pic:blipFill>
                    <a:blip r:embed="rId11"/>
                    <a:stretch>
                      <a:fillRect/>
                    </a:stretch>
                  </pic:blipFill>
                  <pic:spPr>
                    <a:xfrm>
                      <a:off x="0" y="0"/>
                      <a:ext cx="5731510" cy="3162300"/>
                    </a:xfrm>
                    <a:prstGeom prst="rect">
                      <a:avLst/>
                    </a:prstGeom>
                  </pic:spPr>
                </pic:pic>
              </a:graphicData>
            </a:graphic>
          </wp:inline>
        </w:drawing>
      </w:r>
      <w:r w:rsidR="000F4CE2" w:rsidRPr="000F4CE2">
        <w:rPr>
          <w:noProof/>
          <w:sz w:val="28"/>
          <w:szCs w:val="28"/>
        </w:rPr>
        <w:lastRenderedPageBreak/>
        <w:drawing>
          <wp:inline distT="0" distB="0" distL="0" distR="0" wp14:anchorId="2DCFB59A" wp14:editId="1AD4A13F">
            <wp:extent cx="5731510" cy="3282315"/>
            <wp:effectExtent l="0" t="0" r="2540" b="0"/>
            <wp:docPr id="206789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93545" name=""/>
                    <pic:cNvPicPr/>
                  </pic:nvPicPr>
                  <pic:blipFill>
                    <a:blip r:embed="rId12"/>
                    <a:stretch>
                      <a:fillRect/>
                    </a:stretch>
                  </pic:blipFill>
                  <pic:spPr>
                    <a:xfrm>
                      <a:off x="0" y="0"/>
                      <a:ext cx="5731510" cy="3282315"/>
                    </a:xfrm>
                    <a:prstGeom prst="rect">
                      <a:avLst/>
                    </a:prstGeom>
                  </pic:spPr>
                </pic:pic>
              </a:graphicData>
            </a:graphic>
          </wp:inline>
        </w:drawing>
      </w:r>
      <w:r w:rsidR="000F4CE2" w:rsidRPr="000F4CE2">
        <w:rPr>
          <w:noProof/>
          <w:sz w:val="28"/>
          <w:szCs w:val="28"/>
        </w:rPr>
        <w:drawing>
          <wp:inline distT="0" distB="0" distL="0" distR="0" wp14:anchorId="69E3E8A5" wp14:editId="0F751D0D">
            <wp:extent cx="5731510" cy="3550920"/>
            <wp:effectExtent l="0" t="0" r="2540" b="0"/>
            <wp:docPr id="18166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5075" name=""/>
                    <pic:cNvPicPr/>
                  </pic:nvPicPr>
                  <pic:blipFill>
                    <a:blip r:embed="rId13"/>
                    <a:stretch>
                      <a:fillRect/>
                    </a:stretch>
                  </pic:blipFill>
                  <pic:spPr>
                    <a:xfrm>
                      <a:off x="0" y="0"/>
                      <a:ext cx="5731510" cy="3550920"/>
                    </a:xfrm>
                    <a:prstGeom prst="rect">
                      <a:avLst/>
                    </a:prstGeom>
                  </pic:spPr>
                </pic:pic>
              </a:graphicData>
            </a:graphic>
          </wp:inline>
        </w:drawing>
      </w:r>
    </w:p>
    <w:p w14:paraId="309797A3" w14:textId="35D208AB" w:rsidR="000D54A2" w:rsidRPr="004770A3" w:rsidRDefault="000D54A2" w:rsidP="004770A3">
      <w:pPr>
        <w:pStyle w:val="ListParagraph"/>
        <w:numPr>
          <w:ilvl w:val="0"/>
          <w:numId w:val="1"/>
        </w:numPr>
        <w:rPr>
          <w:sz w:val="28"/>
          <w:szCs w:val="28"/>
          <w:lang w:val="en-US"/>
        </w:rPr>
      </w:pPr>
      <w:r>
        <w:rPr>
          <w:noProof/>
          <w:sz w:val="28"/>
          <w:szCs w:val="28"/>
        </w:rPr>
        <w:t>P.S. I have implemented access to Application Gateway to the Static Web App in APG SOP. Please check it out, if required.</w:t>
      </w:r>
    </w:p>
    <w:p w14:paraId="103DC80E" w14:textId="409EE6B0" w:rsidR="004770A3" w:rsidRPr="004770A3" w:rsidRDefault="004770A3" w:rsidP="004770A3">
      <w:pPr>
        <w:pStyle w:val="ListParagraph"/>
        <w:rPr>
          <w:sz w:val="28"/>
          <w:szCs w:val="28"/>
          <w:lang w:val="en-US"/>
        </w:rPr>
      </w:pPr>
    </w:p>
    <w:p w14:paraId="764ED257" w14:textId="77777777" w:rsidR="004770A3" w:rsidRPr="004770A3" w:rsidRDefault="004770A3" w:rsidP="004770A3">
      <w:pPr>
        <w:pStyle w:val="ListParagraph"/>
        <w:rPr>
          <w:sz w:val="28"/>
          <w:szCs w:val="28"/>
          <w:lang w:val="en-US"/>
        </w:rPr>
      </w:pPr>
    </w:p>
    <w:sectPr w:rsidR="004770A3" w:rsidRPr="00477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5EE"/>
    <w:multiLevelType w:val="hybridMultilevel"/>
    <w:tmpl w:val="123E4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670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BD"/>
    <w:rsid w:val="000D54A2"/>
    <w:rsid w:val="000F4CE2"/>
    <w:rsid w:val="00390FC5"/>
    <w:rsid w:val="004770A3"/>
    <w:rsid w:val="009B2A04"/>
    <w:rsid w:val="00B83DC0"/>
    <w:rsid w:val="00CD2B3A"/>
    <w:rsid w:val="00DC2B15"/>
    <w:rsid w:val="00EC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AA21"/>
  <w15:chartTrackingRefBased/>
  <w15:docId w15:val="{7330C606-A45C-4603-8C62-CF8278B6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5</cp:revision>
  <dcterms:created xsi:type="dcterms:W3CDTF">2024-11-29T14:28:00Z</dcterms:created>
  <dcterms:modified xsi:type="dcterms:W3CDTF">2024-11-29T14:34:00Z</dcterms:modified>
</cp:coreProperties>
</file>