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F6EAC" w14:textId="0E08E0D9" w:rsidR="004B58B0" w:rsidRDefault="00C64390">
      <w:r>
        <w:t>test</w:t>
      </w:r>
    </w:p>
    <w:sectPr w:rsidR="004B5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35"/>
    <w:rsid w:val="004B58B0"/>
    <w:rsid w:val="00B262F3"/>
    <w:rsid w:val="00C64390"/>
    <w:rsid w:val="00D5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C4B75"/>
  <w15:chartTrackingRefBased/>
  <w15:docId w15:val="{10DBEB8D-6638-4F44-9FEA-6084CFA5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Acharya</dc:creator>
  <cp:keywords/>
  <dc:description/>
  <cp:lastModifiedBy>Prasad Acharya</cp:lastModifiedBy>
  <cp:revision>2</cp:revision>
  <dcterms:created xsi:type="dcterms:W3CDTF">2021-11-18T01:32:00Z</dcterms:created>
  <dcterms:modified xsi:type="dcterms:W3CDTF">2021-11-18T01:33:00Z</dcterms:modified>
</cp:coreProperties>
</file>