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61" w:rsidRPr="007F1AE6" w:rsidRDefault="007F1AE6" w:rsidP="007F1AE6">
      <w:pPr>
        <w:jc w:val="center"/>
        <w:rPr>
          <w:b/>
          <w:sz w:val="44"/>
          <w:lang w:val="en-IN"/>
        </w:rPr>
      </w:pPr>
      <w:r w:rsidRPr="007F1AE6">
        <w:rPr>
          <w:b/>
          <w:sz w:val="44"/>
          <w:lang w:val="en-IN"/>
        </w:rPr>
        <w:t>Commercial Properties – what type to invest in?</w:t>
      </w:r>
    </w:p>
    <w:p w:rsidR="007F1AE6" w:rsidRDefault="007F1AE6" w:rsidP="007F1AE6">
      <w:pPr>
        <w:jc w:val="both"/>
        <w:rPr>
          <w:lang w:val="en-IN"/>
        </w:rPr>
      </w:pPr>
    </w:p>
    <w:p w:rsidR="00E918AA" w:rsidRDefault="00E918AA" w:rsidP="007F1AE6">
      <w:pPr>
        <w:jc w:val="both"/>
        <w:rPr>
          <w:lang w:val="en-IN"/>
        </w:rPr>
      </w:pPr>
    </w:p>
    <w:p w:rsidR="00E918AA" w:rsidRDefault="00E918AA" w:rsidP="007F1AE6">
      <w:pPr>
        <w:jc w:val="both"/>
        <w:rPr>
          <w:lang w:val="en-IN"/>
        </w:rPr>
      </w:pPr>
      <w:r w:rsidRPr="00E918AA">
        <w:rPr>
          <w:noProof/>
        </w:rPr>
        <w:drawing>
          <wp:inline distT="0" distB="0" distL="0" distR="0">
            <wp:extent cx="6400800" cy="4799515"/>
            <wp:effectExtent l="0" t="0" r="0" b="1270"/>
            <wp:docPr id="1" name="Picture 1" descr="Y:\Pecan Reams\Website Images\Images\pexels-photoXCJ72X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ecan Reams\Website Images\Images\pexels-photoXCJ72X5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799515"/>
                    </a:xfrm>
                    <a:prstGeom prst="rect">
                      <a:avLst/>
                    </a:prstGeom>
                    <a:noFill/>
                    <a:ln>
                      <a:noFill/>
                    </a:ln>
                  </pic:spPr>
                </pic:pic>
              </a:graphicData>
            </a:graphic>
          </wp:inline>
        </w:drawing>
      </w:r>
      <w:bookmarkStart w:id="0" w:name="_GoBack"/>
      <w:bookmarkEnd w:id="0"/>
    </w:p>
    <w:p w:rsidR="00C739CE" w:rsidRDefault="007F1AE6" w:rsidP="007F1AE6">
      <w:pPr>
        <w:jc w:val="both"/>
        <w:rPr>
          <w:sz w:val="24"/>
          <w:szCs w:val="24"/>
          <w:lang w:val="en-IN"/>
        </w:rPr>
      </w:pPr>
      <w:r w:rsidRPr="00C739CE">
        <w:rPr>
          <w:sz w:val="24"/>
          <w:szCs w:val="24"/>
          <w:lang w:val="en-IN"/>
        </w:rPr>
        <w:t xml:space="preserve">Real Estate has, since times immemorial, been a large part of our investment portfolio. It not only provides a feeling of safety of having a roof over your head but in many cases you own multiple properties which give capital appreciation and rental income. In these sluggish times prices fail to shoot up as fast as they did in the beginning of the early 2000s except for in those odd few places which were yet to see price growth.  Many people are left wondering whether to invest in a residential or commercial property.  </w:t>
      </w:r>
    </w:p>
    <w:p w:rsidR="00C739CE" w:rsidRDefault="00C739CE" w:rsidP="007F1AE6">
      <w:pPr>
        <w:jc w:val="both"/>
        <w:rPr>
          <w:sz w:val="24"/>
          <w:szCs w:val="24"/>
          <w:lang w:val="en-IN"/>
        </w:rPr>
      </w:pPr>
    </w:p>
    <w:p w:rsidR="007F1AE6" w:rsidRDefault="007F1AE6" w:rsidP="007F1AE6">
      <w:pPr>
        <w:jc w:val="both"/>
        <w:rPr>
          <w:sz w:val="24"/>
          <w:szCs w:val="24"/>
          <w:lang w:val="en-IN"/>
        </w:rPr>
      </w:pPr>
      <w:r w:rsidRPr="00C739CE">
        <w:rPr>
          <w:sz w:val="24"/>
          <w:szCs w:val="24"/>
          <w:lang w:val="en-IN"/>
        </w:rPr>
        <w:t>Given the current scenario for various reasons investing in a commercial property makes more sense since it would not just provide capital appreciation but also provide a higher rental yield as comp</w:t>
      </w:r>
      <w:r w:rsidR="00C739CE" w:rsidRPr="00C739CE">
        <w:rPr>
          <w:sz w:val="24"/>
          <w:szCs w:val="24"/>
          <w:lang w:val="en-IN"/>
        </w:rPr>
        <w:t xml:space="preserve">ared to a residential property along with lower vacancy levels. Out of the seven major office markets in India, </w:t>
      </w:r>
      <w:r w:rsidR="00C739CE" w:rsidRPr="00C739CE">
        <w:rPr>
          <w:sz w:val="24"/>
          <w:szCs w:val="24"/>
          <w:lang w:val="en-IN"/>
        </w:rPr>
        <w:lastRenderedPageBreak/>
        <w:t>cities like Bengaluru, Pune and Hyderabad are seeing very low vacancy levels at 3</w:t>
      </w:r>
      <w:r w:rsidR="00C739CE">
        <w:rPr>
          <w:sz w:val="24"/>
          <w:szCs w:val="24"/>
          <w:lang w:val="en-IN"/>
        </w:rPr>
        <w:t>%</w:t>
      </w:r>
      <w:r w:rsidR="00C739CE" w:rsidRPr="00C739CE">
        <w:rPr>
          <w:sz w:val="24"/>
          <w:szCs w:val="24"/>
          <w:lang w:val="en-IN"/>
        </w:rPr>
        <w:t xml:space="preserve"> (</w:t>
      </w:r>
      <w:r w:rsidR="00C739CE">
        <w:rPr>
          <w:sz w:val="24"/>
          <w:szCs w:val="24"/>
          <w:lang w:val="en-IN"/>
        </w:rPr>
        <w:t>all-time low), 6% and 9%</w:t>
      </w:r>
      <w:r w:rsidR="00C739CE" w:rsidRPr="00C739CE">
        <w:rPr>
          <w:sz w:val="24"/>
          <w:szCs w:val="24"/>
          <w:lang w:val="en-IN"/>
        </w:rPr>
        <w:t xml:space="preserve"> respectively. Vacancy levels are higher in Chennai (12</w:t>
      </w:r>
      <w:r w:rsidR="00C739CE">
        <w:rPr>
          <w:sz w:val="24"/>
          <w:szCs w:val="24"/>
          <w:lang w:val="en-IN"/>
        </w:rPr>
        <w:t>%</w:t>
      </w:r>
      <w:r w:rsidR="00C739CE" w:rsidRPr="00C739CE">
        <w:rPr>
          <w:sz w:val="24"/>
          <w:szCs w:val="24"/>
          <w:lang w:val="en-IN"/>
        </w:rPr>
        <w:t>), Kolkata and Mumbai (</w:t>
      </w:r>
      <w:r w:rsidR="00C739CE">
        <w:rPr>
          <w:sz w:val="24"/>
          <w:szCs w:val="24"/>
          <w:lang w:val="en-IN"/>
        </w:rPr>
        <w:t>19%), and Delhi-NCR (32%</w:t>
      </w:r>
      <w:r w:rsidR="00C739CE" w:rsidRPr="00C739CE">
        <w:rPr>
          <w:sz w:val="24"/>
          <w:szCs w:val="24"/>
          <w:lang w:val="en-IN"/>
        </w:rPr>
        <w:t>)</w:t>
      </w:r>
      <w:r w:rsidR="00C739CE">
        <w:rPr>
          <w:sz w:val="24"/>
          <w:szCs w:val="24"/>
          <w:lang w:val="en-IN"/>
        </w:rPr>
        <w:t>. However the higher vacancy levels in these cities is about to change given the anticipated increase in job creation and builder’s push to clear out existing inventories.</w:t>
      </w:r>
    </w:p>
    <w:p w:rsidR="00C739CE" w:rsidRDefault="00C739CE" w:rsidP="007F1AE6">
      <w:pPr>
        <w:jc w:val="both"/>
        <w:rPr>
          <w:sz w:val="24"/>
          <w:szCs w:val="24"/>
          <w:lang w:val="en-IN"/>
        </w:rPr>
      </w:pPr>
    </w:p>
    <w:p w:rsidR="00AD006C" w:rsidRDefault="00AD006C" w:rsidP="007F1AE6">
      <w:pPr>
        <w:jc w:val="both"/>
        <w:rPr>
          <w:sz w:val="24"/>
          <w:szCs w:val="24"/>
          <w:lang w:val="en-IN"/>
        </w:rPr>
      </w:pPr>
      <w:r>
        <w:rPr>
          <w:sz w:val="24"/>
          <w:szCs w:val="24"/>
          <w:lang w:val="en-IN"/>
        </w:rPr>
        <w:t>Let</w:t>
      </w:r>
      <w:r w:rsidR="006B2551">
        <w:rPr>
          <w:sz w:val="24"/>
          <w:szCs w:val="24"/>
          <w:lang w:val="en-IN"/>
        </w:rPr>
        <w:t>’</w:t>
      </w:r>
      <w:r>
        <w:rPr>
          <w:sz w:val="24"/>
          <w:szCs w:val="24"/>
          <w:lang w:val="en-IN"/>
        </w:rPr>
        <w:t>s take a look at what types of comme</w:t>
      </w:r>
      <w:r w:rsidR="006B2551">
        <w:rPr>
          <w:sz w:val="24"/>
          <w:szCs w:val="24"/>
          <w:lang w:val="en-IN"/>
        </w:rPr>
        <w:t>rcial properties in which one can invest:</w:t>
      </w:r>
    </w:p>
    <w:p w:rsidR="006B2551" w:rsidRDefault="006B2551" w:rsidP="007F1AE6">
      <w:pPr>
        <w:jc w:val="both"/>
        <w:rPr>
          <w:sz w:val="24"/>
          <w:szCs w:val="24"/>
          <w:lang w:val="en-IN"/>
        </w:rPr>
      </w:pPr>
    </w:p>
    <w:p w:rsidR="006B2551" w:rsidRPr="006B2551" w:rsidRDefault="006B2551" w:rsidP="006B2551">
      <w:pPr>
        <w:pStyle w:val="ListParagraph"/>
        <w:numPr>
          <w:ilvl w:val="0"/>
          <w:numId w:val="1"/>
        </w:numPr>
        <w:jc w:val="both"/>
        <w:rPr>
          <w:sz w:val="24"/>
          <w:szCs w:val="24"/>
          <w:lang w:val="en-IN"/>
        </w:rPr>
      </w:pPr>
      <w:r w:rsidRPr="006B2551">
        <w:rPr>
          <w:sz w:val="24"/>
          <w:szCs w:val="24"/>
          <w:lang w:val="en-IN"/>
        </w:rPr>
        <w:t>Shops</w:t>
      </w:r>
    </w:p>
    <w:p w:rsidR="006B2551" w:rsidRPr="006B2551" w:rsidRDefault="006B2551" w:rsidP="006B2551">
      <w:pPr>
        <w:jc w:val="both"/>
        <w:rPr>
          <w:sz w:val="24"/>
          <w:szCs w:val="24"/>
          <w:lang w:val="en-IN"/>
        </w:rPr>
      </w:pPr>
      <w:r>
        <w:rPr>
          <w:sz w:val="24"/>
          <w:szCs w:val="24"/>
          <w:lang w:val="en-IN"/>
        </w:rPr>
        <w:t xml:space="preserve">Shops could act as </w:t>
      </w:r>
      <w:r w:rsidRPr="006B2551">
        <w:rPr>
          <w:sz w:val="24"/>
          <w:szCs w:val="24"/>
          <w:lang w:val="en-IN"/>
        </w:rPr>
        <w:t xml:space="preserve">an entry point for a new investor. One can </w:t>
      </w:r>
      <w:r>
        <w:rPr>
          <w:sz w:val="24"/>
          <w:szCs w:val="24"/>
          <w:lang w:val="en-IN"/>
        </w:rPr>
        <w:t xml:space="preserve">invest in a </w:t>
      </w:r>
      <w:r w:rsidRPr="006B2551">
        <w:rPr>
          <w:sz w:val="24"/>
          <w:szCs w:val="24"/>
          <w:lang w:val="en-IN"/>
        </w:rPr>
        <w:t>shop in a market</w:t>
      </w:r>
      <w:r>
        <w:rPr>
          <w:sz w:val="24"/>
          <w:szCs w:val="24"/>
          <w:lang w:val="en-IN"/>
        </w:rPr>
        <w:t xml:space="preserve"> of a densely populated area such as</w:t>
      </w:r>
      <w:r w:rsidRPr="006B2551">
        <w:rPr>
          <w:sz w:val="24"/>
          <w:szCs w:val="24"/>
          <w:lang w:val="en-IN"/>
        </w:rPr>
        <w:t xml:space="preserve"> </w:t>
      </w:r>
      <w:r>
        <w:rPr>
          <w:sz w:val="24"/>
          <w:szCs w:val="24"/>
          <w:lang w:val="en-IN"/>
        </w:rPr>
        <w:t>near</w:t>
      </w:r>
      <w:r w:rsidRPr="006B2551">
        <w:rPr>
          <w:sz w:val="24"/>
          <w:szCs w:val="24"/>
          <w:lang w:val="en-IN"/>
        </w:rPr>
        <w:t xml:space="preserve"> residential housing complex</w:t>
      </w:r>
      <w:r>
        <w:rPr>
          <w:sz w:val="24"/>
          <w:szCs w:val="24"/>
          <w:lang w:val="en-IN"/>
        </w:rPr>
        <w:t>es</w:t>
      </w:r>
      <w:r w:rsidRPr="006B2551">
        <w:rPr>
          <w:sz w:val="24"/>
          <w:szCs w:val="24"/>
          <w:lang w:val="en-IN"/>
        </w:rPr>
        <w:t>, high street area</w:t>
      </w:r>
      <w:r>
        <w:rPr>
          <w:sz w:val="24"/>
          <w:szCs w:val="24"/>
          <w:lang w:val="en-IN"/>
        </w:rPr>
        <w:t>s or inside a</w:t>
      </w:r>
      <w:r w:rsidRPr="006B2551">
        <w:rPr>
          <w:sz w:val="24"/>
          <w:szCs w:val="24"/>
          <w:lang w:val="en-IN"/>
        </w:rPr>
        <w:t xml:space="preserve"> mall. </w:t>
      </w:r>
      <w:r>
        <w:rPr>
          <w:sz w:val="24"/>
          <w:szCs w:val="24"/>
          <w:lang w:val="en-IN"/>
        </w:rPr>
        <w:t>The re</w:t>
      </w:r>
      <w:r w:rsidRPr="006B2551">
        <w:rPr>
          <w:sz w:val="24"/>
          <w:szCs w:val="24"/>
          <w:lang w:val="en-IN"/>
        </w:rPr>
        <w:t xml:space="preserve">turns </w:t>
      </w:r>
      <w:r>
        <w:rPr>
          <w:sz w:val="24"/>
          <w:szCs w:val="24"/>
          <w:lang w:val="en-IN"/>
        </w:rPr>
        <w:t>earned are usually around</w:t>
      </w:r>
      <w:r w:rsidRPr="006B2551">
        <w:rPr>
          <w:sz w:val="24"/>
          <w:szCs w:val="24"/>
          <w:lang w:val="en-IN"/>
        </w:rPr>
        <w:t xml:space="preserve"> 9-10% per annum, or even 12-13% if the shop is in location</w:t>
      </w:r>
      <w:r>
        <w:rPr>
          <w:sz w:val="24"/>
          <w:szCs w:val="24"/>
          <w:lang w:val="en-IN"/>
        </w:rPr>
        <w:t xml:space="preserve"> with very high footfall</w:t>
      </w:r>
      <w:r w:rsidRPr="006B2551">
        <w:rPr>
          <w:sz w:val="24"/>
          <w:szCs w:val="24"/>
          <w:lang w:val="en-IN"/>
        </w:rPr>
        <w:t xml:space="preserve">. </w:t>
      </w:r>
      <w:r>
        <w:rPr>
          <w:sz w:val="24"/>
          <w:szCs w:val="24"/>
          <w:lang w:val="en-IN"/>
        </w:rPr>
        <w:t>Such kind of properties</w:t>
      </w:r>
      <w:r w:rsidRPr="006B2551">
        <w:rPr>
          <w:sz w:val="24"/>
          <w:szCs w:val="24"/>
          <w:lang w:val="en-IN"/>
        </w:rPr>
        <w:t xml:space="preserve"> can </w:t>
      </w:r>
      <w:r>
        <w:rPr>
          <w:sz w:val="24"/>
          <w:szCs w:val="24"/>
          <w:lang w:val="en-IN"/>
        </w:rPr>
        <w:t xml:space="preserve">also </w:t>
      </w:r>
      <w:r w:rsidRPr="006B2551">
        <w:rPr>
          <w:sz w:val="24"/>
          <w:szCs w:val="24"/>
          <w:lang w:val="en-IN"/>
        </w:rPr>
        <w:t>be let out as ATMs</w:t>
      </w:r>
      <w:r>
        <w:rPr>
          <w:sz w:val="24"/>
          <w:szCs w:val="24"/>
          <w:lang w:val="en-IN"/>
        </w:rPr>
        <w:t xml:space="preserve"> or</w:t>
      </w:r>
      <w:r w:rsidRPr="006B2551">
        <w:rPr>
          <w:sz w:val="24"/>
          <w:szCs w:val="24"/>
          <w:lang w:val="en-IN"/>
        </w:rPr>
        <w:t xml:space="preserve"> </w:t>
      </w:r>
      <w:r>
        <w:rPr>
          <w:sz w:val="24"/>
          <w:szCs w:val="24"/>
          <w:lang w:val="en-IN"/>
        </w:rPr>
        <w:t>Franchisees,</w:t>
      </w:r>
      <w:r w:rsidRPr="006B2551">
        <w:rPr>
          <w:sz w:val="24"/>
          <w:szCs w:val="24"/>
          <w:lang w:val="en-IN"/>
        </w:rPr>
        <w:t xml:space="preserve"> </w:t>
      </w:r>
      <w:r>
        <w:rPr>
          <w:sz w:val="24"/>
          <w:szCs w:val="24"/>
          <w:lang w:val="en-IN"/>
        </w:rPr>
        <w:t>and</w:t>
      </w:r>
      <w:r w:rsidRPr="006B2551">
        <w:rPr>
          <w:sz w:val="24"/>
          <w:szCs w:val="24"/>
          <w:lang w:val="en-IN"/>
        </w:rPr>
        <w:t xml:space="preserve"> </w:t>
      </w:r>
      <w:r>
        <w:rPr>
          <w:sz w:val="24"/>
          <w:szCs w:val="24"/>
          <w:lang w:val="en-IN"/>
        </w:rPr>
        <w:t xml:space="preserve">for a stable income should be let out to </w:t>
      </w:r>
      <w:r w:rsidRPr="006B2551">
        <w:rPr>
          <w:sz w:val="24"/>
          <w:szCs w:val="24"/>
          <w:lang w:val="en-IN"/>
        </w:rPr>
        <w:t>professionals such as chartered accountants and doctors.</w:t>
      </w:r>
    </w:p>
    <w:p w:rsidR="006B2551" w:rsidRDefault="006B2551" w:rsidP="006B2551">
      <w:pPr>
        <w:jc w:val="both"/>
        <w:rPr>
          <w:sz w:val="24"/>
          <w:szCs w:val="24"/>
          <w:lang w:val="en-IN"/>
        </w:rPr>
      </w:pPr>
    </w:p>
    <w:p w:rsidR="006B2551" w:rsidRPr="006B2551" w:rsidRDefault="006B2551" w:rsidP="006B2551">
      <w:pPr>
        <w:pStyle w:val="ListParagraph"/>
        <w:numPr>
          <w:ilvl w:val="0"/>
          <w:numId w:val="1"/>
        </w:numPr>
        <w:jc w:val="both"/>
        <w:rPr>
          <w:sz w:val="24"/>
          <w:szCs w:val="24"/>
          <w:lang w:val="en-IN"/>
        </w:rPr>
      </w:pPr>
      <w:r w:rsidRPr="006B2551">
        <w:rPr>
          <w:sz w:val="24"/>
          <w:szCs w:val="24"/>
          <w:lang w:val="en-IN"/>
        </w:rPr>
        <w:t>Offices</w:t>
      </w:r>
    </w:p>
    <w:p w:rsidR="006B2551" w:rsidRPr="006B2551" w:rsidRDefault="006B2551" w:rsidP="006B2551">
      <w:pPr>
        <w:jc w:val="both"/>
        <w:rPr>
          <w:sz w:val="24"/>
          <w:szCs w:val="24"/>
          <w:lang w:val="en-IN"/>
        </w:rPr>
      </w:pPr>
      <w:r>
        <w:rPr>
          <w:sz w:val="24"/>
          <w:szCs w:val="24"/>
          <w:lang w:val="en-IN"/>
        </w:rPr>
        <w:t>A</w:t>
      </w:r>
      <w:r w:rsidRPr="006B2551">
        <w:rPr>
          <w:sz w:val="24"/>
          <w:szCs w:val="24"/>
          <w:lang w:val="en-IN"/>
        </w:rPr>
        <w:t xml:space="preserve">ny companies </w:t>
      </w:r>
      <w:r>
        <w:rPr>
          <w:sz w:val="24"/>
          <w:szCs w:val="24"/>
          <w:lang w:val="en-IN"/>
        </w:rPr>
        <w:t xml:space="preserve">that </w:t>
      </w:r>
      <w:r w:rsidRPr="006B2551">
        <w:rPr>
          <w:sz w:val="24"/>
          <w:szCs w:val="24"/>
          <w:lang w:val="en-IN"/>
        </w:rPr>
        <w:t xml:space="preserve">are in an expansion mode and small enterprises </w:t>
      </w:r>
      <w:r>
        <w:rPr>
          <w:sz w:val="24"/>
          <w:szCs w:val="24"/>
          <w:lang w:val="en-IN"/>
        </w:rPr>
        <w:t xml:space="preserve">which </w:t>
      </w:r>
      <w:r w:rsidRPr="006B2551">
        <w:rPr>
          <w:sz w:val="24"/>
          <w:szCs w:val="24"/>
          <w:lang w:val="en-IN"/>
        </w:rPr>
        <w:t>are setting up offices in business hubs</w:t>
      </w:r>
      <w:r>
        <w:rPr>
          <w:sz w:val="24"/>
          <w:szCs w:val="24"/>
          <w:lang w:val="en-IN"/>
        </w:rPr>
        <w:t xml:space="preserve"> would be ready to grab that new office space available in the market at a fairly decent rate. According to an external </w:t>
      </w:r>
      <w:r w:rsidRPr="006B2551">
        <w:rPr>
          <w:sz w:val="24"/>
          <w:szCs w:val="24"/>
          <w:lang w:val="en-IN"/>
        </w:rPr>
        <w:t>report by real estate consultancy CBRE</w:t>
      </w:r>
      <w:r>
        <w:rPr>
          <w:sz w:val="24"/>
          <w:szCs w:val="24"/>
          <w:lang w:val="en-IN"/>
        </w:rPr>
        <w:t xml:space="preserve"> the d</w:t>
      </w:r>
      <w:r w:rsidRPr="006B2551">
        <w:rPr>
          <w:sz w:val="24"/>
          <w:szCs w:val="24"/>
          <w:lang w:val="en-IN"/>
        </w:rPr>
        <w:t xml:space="preserve">emand for corporate office space in India’s leading cities </w:t>
      </w:r>
      <w:r>
        <w:rPr>
          <w:sz w:val="24"/>
          <w:szCs w:val="24"/>
          <w:lang w:val="en-IN"/>
        </w:rPr>
        <w:t xml:space="preserve">had </w:t>
      </w:r>
      <w:r w:rsidRPr="006B2551">
        <w:rPr>
          <w:sz w:val="24"/>
          <w:szCs w:val="24"/>
          <w:lang w:val="en-IN"/>
        </w:rPr>
        <w:t xml:space="preserve">firmed up in </w:t>
      </w:r>
      <w:r>
        <w:rPr>
          <w:sz w:val="24"/>
          <w:szCs w:val="24"/>
          <w:lang w:val="en-IN"/>
        </w:rPr>
        <w:t>Q2 FY</w:t>
      </w:r>
      <w:r w:rsidRPr="006B2551">
        <w:rPr>
          <w:sz w:val="24"/>
          <w:szCs w:val="24"/>
          <w:lang w:val="en-IN"/>
        </w:rPr>
        <w:t>15</w:t>
      </w:r>
      <w:r>
        <w:rPr>
          <w:sz w:val="24"/>
          <w:szCs w:val="24"/>
          <w:lang w:val="en-IN"/>
        </w:rPr>
        <w:t xml:space="preserve"> by mo</w:t>
      </w:r>
      <w:r w:rsidRPr="006B2551">
        <w:rPr>
          <w:sz w:val="24"/>
          <w:szCs w:val="24"/>
          <w:lang w:val="en-IN"/>
        </w:rPr>
        <w:t xml:space="preserve">re than 8 million sq. ft. of commercial office space </w:t>
      </w:r>
      <w:r>
        <w:rPr>
          <w:sz w:val="24"/>
          <w:szCs w:val="24"/>
          <w:lang w:val="en-IN"/>
        </w:rPr>
        <w:t xml:space="preserve">which </w:t>
      </w:r>
      <w:r w:rsidRPr="006B2551">
        <w:rPr>
          <w:sz w:val="24"/>
          <w:szCs w:val="24"/>
          <w:lang w:val="en-IN"/>
        </w:rPr>
        <w:t xml:space="preserve">was taken up across </w:t>
      </w:r>
      <w:r>
        <w:rPr>
          <w:sz w:val="24"/>
          <w:szCs w:val="24"/>
          <w:lang w:val="en-IN"/>
        </w:rPr>
        <w:t xml:space="preserve">all </w:t>
      </w:r>
      <w:r w:rsidRPr="006B2551">
        <w:rPr>
          <w:sz w:val="24"/>
          <w:szCs w:val="24"/>
          <w:lang w:val="en-IN"/>
        </w:rPr>
        <w:t>seven leading cities</w:t>
      </w:r>
      <w:r>
        <w:rPr>
          <w:sz w:val="24"/>
          <w:szCs w:val="24"/>
          <w:lang w:val="en-IN"/>
        </w:rPr>
        <w:t>. This number translated to a Q-o-Q increase of around 70%.</w:t>
      </w:r>
      <w:r w:rsidR="006D32F0">
        <w:rPr>
          <w:sz w:val="24"/>
          <w:szCs w:val="24"/>
          <w:lang w:val="en-IN"/>
        </w:rPr>
        <w:t xml:space="preserve"> While this may seem like an attractive number, one has to have deep pockets to be able to afford such good office spaces which are ideally in the range of 2,000 – 20,000 sq. ft. </w:t>
      </w:r>
    </w:p>
    <w:p w:rsidR="006B2551" w:rsidRPr="00AD31EB" w:rsidRDefault="006B2551" w:rsidP="00AD31EB">
      <w:pPr>
        <w:pStyle w:val="ListParagraph"/>
        <w:numPr>
          <w:ilvl w:val="0"/>
          <w:numId w:val="1"/>
        </w:numPr>
        <w:jc w:val="both"/>
        <w:rPr>
          <w:sz w:val="24"/>
          <w:szCs w:val="24"/>
          <w:lang w:val="en-IN"/>
        </w:rPr>
      </w:pPr>
      <w:r w:rsidRPr="00AD31EB">
        <w:rPr>
          <w:sz w:val="24"/>
          <w:szCs w:val="24"/>
          <w:lang w:val="en-IN"/>
        </w:rPr>
        <w:t xml:space="preserve">Land </w:t>
      </w:r>
      <w:r w:rsidR="006D32F0" w:rsidRPr="00AD31EB">
        <w:rPr>
          <w:sz w:val="24"/>
          <w:szCs w:val="24"/>
          <w:lang w:val="en-IN"/>
        </w:rPr>
        <w:t>held for commercial purpose</w:t>
      </w:r>
    </w:p>
    <w:p w:rsidR="006B2551" w:rsidRPr="006B2551" w:rsidRDefault="006B2551" w:rsidP="006B2551">
      <w:pPr>
        <w:jc w:val="both"/>
        <w:rPr>
          <w:sz w:val="24"/>
          <w:szCs w:val="24"/>
          <w:lang w:val="en-IN"/>
        </w:rPr>
      </w:pPr>
      <w:r w:rsidRPr="006B2551">
        <w:rPr>
          <w:sz w:val="24"/>
          <w:szCs w:val="24"/>
          <w:lang w:val="en-IN"/>
        </w:rPr>
        <w:t>Land</w:t>
      </w:r>
      <w:r w:rsidR="006D32F0">
        <w:rPr>
          <w:sz w:val="24"/>
          <w:szCs w:val="24"/>
          <w:lang w:val="en-IN"/>
        </w:rPr>
        <w:t>, the limited resource,</w:t>
      </w:r>
      <w:r w:rsidRPr="006B2551">
        <w:rPr>
          <w:sz w:val="24"/>
          <w:szCs w:val="24"/>
          <w:lang w:val="en-IN"/>
        </w:rPr>
        <w:t xml:space="preserve"> </w:t>
      </w:r>
      <w:r w:rsidR="006D32F0">
        <w:rPr>
          <w:sz w:val="24"/>
          <w:szCs w:val="24"/>
          <w:lang w:val="en-IN"/>
        </w:rPr>
        <w:t>is capable of providing</w:t>
      </w:r>
      <w:r w:rsidRPr="006B2551">
        <w:rPr>
          <w:sz w:val="24"/>
          <w:szCs w:val="24"/>
          <w:lang w:val="en-IN"/>
        </w:rPr>
        <w:t xml:space="preserve"> the highest capital appreciation </w:t>
      </w:r>
      <w:r w:rsidR="006D32F0">
        <w:rPr>
          <w:sz w:val="24"/>
          <w:szCs w:val="24"/>
          <w:lang w:val="en-IN"/>
        </w:rPr>
        <w:t>if the</w:t>
      </w:r>
      <w:r w:rsidRPr="006B2551">
        <w:rPr>
          <w:sz w:val="24"/>
          <w:szCs w:val="24"/>
          <w:lang w:val="en-IN"/>
        </w:rPr>
        <w:t xml:space="preserve"> investor has chosen the location and plot size </w:t>
      </w:r>
      <w:r w:rsidR="006D32F0">
        <w:rPr>
          <w:sz w:val="24"/>
          <w:szCs w:val="24"/>
          <w:lang w:val="en-IN"/>
        </w:rPr>
        <w:t>appropriately</w:t>
      </w:r>
      <w:r w:rsidRPr="006B2551">
        <w:rPr>
          <w:sz w:val="24"/>
          <w:szCs w:val="24"/>
          <w:lang w:val="en-IN"/>
        </w:rPr>
        <w:t xml:space="preserve">, has done </w:t>
      </w:r>
      <w:r w:rsidR="006D32F0">
        <w:rPr>
          <w:sz w:val="24"/>
          <w:szCs w:val="24"/>
          <w:lang w:val="en-IN"/>
        </w:rPr>
        <w:t xml:space="preserve">the necessary </w:t>
      </w:r>
      <w:r w:rsidRPr="006B2551">
        <w:rPr>
          <w:sz w:val="24"/>
          <w:szCs w:val="24"/>
          <w:lang w:val="en-IN"/>
        </w:rPr>
        <w:t xml:space="preserve">due diligence and </w:t>
      </w:r>
      <w:r w:rsidR="006D32F0">
        <w:rPr>
          <w:sz w:val="24"/>
          <w:szCs w:val="24"/>
          <w:lang w:val="en-IN"/>
        </w:rPr>
        <w:t>has the ability to wait for long</w:t>
      </w:r>
      <w:r w:rsidRPr="006B2551">
        <w:rPr>
          <w:sz w:val="24"/>
          <w:szCs w:val="24"/>
          <w:lang w:val="en-IN"/>
        </w:rPr>
        <w:t xml:space="preserve"> periods. </w:t>
      </w:r>
      <w:r w:rsidR="006D32F0">
        <w:rPr>
          <w:sz w:val="24"/>
          <w:szCs w:val="24"/>
          <w:lang w:val="en-IN"/>
        </w:rPr>
        <w:t>Empty l</w:t>
      </w:r>
      <w:r w:rsidRPr="006B2551">
        <w:rPr>
          <w:sz w:val="24"/>
          <w:szCs w:val="24"/>
          <w:lang w:val="en-IN"/>
        </w:rPr>
        <w:t xml:space="preserve">and parcels within city </w:t>
      </w:r>
      <w:r w:rsidR="006D32F0">
        <w:rPr>
          <w:sz w:val="24"/>
          <w:szCs w:val="24"/>
          <w:lang w:val="en-IN"/>
        </w:rPr>
        <w:t xml:space="preserve">have almost been exhausted </w:t>
      </w:r>
      <w:r w:rsidRPr="006B2551">
        <w:rPr>
          <w:sz w:val="24"/>
          <w:szCs w:val="24"/>
          <w:lang w:val="en-IN"/>
        </w:rPr>
        <w:t xml:space="preserve">and </w:t>
      </w:r>
      <w:r w:rsidR="006D32F0">
        <w:rPr>
          <w:sz w:val="24"/>
          <w:szCs w:val="24"/>
          <w:lang w:val="en-IN"/>
        </w:rPr>
        <w:t xml:space="preserve">the remaining ones are very </w:t>
      </w:r>
      <w:r w:rsidRPr="006B2551">
        <w:rPr>
          <w:sz w:val="24"/>
          <w:szCs w:val="24"/>
          <w:lang w:val="en-IN"/>
        </w:rPr>
        <w:t xml:space="preserve">expensive, but one </w:t>
      </w:r>
      <w:r w:rsidR="006D32F0">
        <w:rPr>
          <w:sz w:val="24"/>
          <w:szCs w:val="24"/>
          <w:lang w:val="en-IN"/>
        </w:rPr>
        <w:t>only needs to</w:t>
      </w:r>
      <w:r w:rsidRPr="006B2551">
        <w:rPr>
          <w:sz w:val="24"/>
          <w:szCs w:val="24"/>
          <w:lang w:val="en-IN"/>
        </w:rPr>
        <w:t xml:space="preserve"> look at suburbs of metro cities</w:t>
      </w:r>
      <w:r w:rsidR="006D32F0">
        <w:rPr>
          <w:sz w:val="24"/>
          <w:szCs w:val="24"/>
          <w:lang w:val="en-IN"/>
        </w:rPr>
        <w:t xml:space="preserve"> for further expansion</w:t>
      </w:r>
      <w:r w:rsidRPr="006B2551">
        <w:rPr>
          <w:sz w:val="24"/>
          <w:szCs w:val="24"/>
          <w:lang w:val="en-IN"/>
        </w:rPr>
        <w:t xml:space="preserve">. Typically, </w:t>
      </w:r>
      <w:r w:rsidR="006D32F0">
        <w:rPr>
          <w:sz w:val="24"/>
          <w:szCs w:val="24"/>
          <w:lang w:val="en-IN"/>
        </w:rPr>
        <w:t xml:space="preserve">these </w:t>
      </w:r>
      <w:r w:rsidRPr="006B2551">
        <w:rPr>
          <w:sz w:val="24"/>
          <w:szCs w:val="24"/>
          <w:lang w:val="en-IN"/>
        </w:rPr>
        <w:t xml:space="preserve">plots are not sold by established developers </w:t>
      </w:r>
      <w:r w:rsidR="006D32F0">
        <w:rPr>
          <w:sz w:val="24"/>
          <w:szCs w:val="24"/>
          <w:lang w:val="en-IN"/>
        </w:rPr>
        <w:t>since they are the ones developing it themselves either alone or vie a Joint Venture. This leaves</w:t>
      </w:r>
      <w:r w:rsidRPr="006B2551">
        <w:rPr>
          <w:sz w:val="24"/>
          <w:szCs w:val="24"/>
          <w:lang w:val="en-IN"/>
        </w:rPr>
        <w:t xml:space="preserve"> you </w:t>
      </w:r>
      <w:r w:rsidR="006D32F0">
        <w:rPr>
          <w:sz w:val="24"/>
          <w:szCs w:val="24"/>
          <w:lang w:val="en-IN"/>
        </w:rPr>
        <w:t>with the option to</w:t>
      </w:r>
      <w:r w:rsidRPr="006B2551">
        <w:rPr>
          <w:sz w:val="24"/>
          <w:szCs w:val="24"/>
          <w:lang w:val="en-IN"/>
        </w:rPr>
        <w:t xml:space="preserve"> approach development authorities or small plot developers</w:t>
      </w:r>
      <w:r w:rsidR="006D32F0">
        <w:rPr>
          <w:sz w:val="24"/>
          <w:szCs w:val="24"/>
          <w:lang w:val="en-IN"/>
        </w:rPr>
        <w:t xml:space="preserve"> for the remaining land parcels</w:t>
      </w:r>
      <w:r w:rsidRPr="006B2551">
        <w:rPr>
          <w:sz w:val="24"/>
          <w:szCs w:val="24"/>
          <w:lang w:val="en-IN"/>
        </w:rPr>
        <w:t xml:space="preserve">. Going through real estate agents can be </w:t>
      </w:r>
      <w:r w:rsidR="006D32F0">
        <w:rPr>
          <w:sz w:val="24"/>
          <w:szCs w:val="24"/>
          <w:lang w:val="en-IN"/>
        </w:rPr>
        <w:t>risky and expensive</w:t>
      </w:r>
      <w:r w:rsidRPr="006B2551">
        <w:rPr>
          <w:sz w:val="24"/>
          <w:szCs w:val="24"/>
          <w:lang w:val="en-IN"/>
        </w:rPr>
        <w:t>.</w:t>
      </w:r>
    </w:p>
    <w:p w:rsidR="006B2551" w:rsidRPr="006B2551" w:rsidRDefault="006B2551" w:rsidP="006B2551">
      <w:pPr>
        <w:jc w:val="both"/>
        <w:rPr>
          <w:sz w:val="24"/>
          <w:szCs w:val="24"/>
          <w:lang w:val="en-IN"/>
        </w:rPr>
      </w:pPr>
    </w:p>
    <w:p w:rsidR="006B2551" w:rsidRPr="00AD31EB" w:rsidRDefault="006B2551" w:rsidP="00AD31EB">
      <w:pPr>
        <w:pStyle w:val="ListParagraph"/>
        <w:numPr>
          <w:ilvl w:val="0"/>
          <w:numId w:val="1"/>
        </w:numPr>
        <w:jc w:val="both"/>
        <w:rPr>
          <w:sz w:val="24"/>
          <w:szCs w:val="24"/>
          <w:lang w:val="en-IN"/>
        </w:rPr>
      </w:pPr>
      <w:r w:rsidRPr="00AD31EB">
        <w:rPr>
          <w:sz w:val="24"/>
          <w:szCs w:val="24"/>
          <w:lang w:val="en-IN"/>
        </w:rPr>
        <w:t>Private equity funds</w:t>
      </w:r>
    </w:p>
    <w:p w:rsidR="00C739CE" w:rsidRDefault="006D32F0" w:rsidP="007F1AE6">
      <w:pPr>
        <w:jc w:val="both"/>
        <w:rPr>
          <w:sz w:val="24"/>
          <w:szCs w:val="24"/>
          <w:lang w:val="en-IN"/>
        </w:rPr>
      </w:pPr>
      <w:r>
        <w:rPr>
          <w:sz w:val="24"/>
          <w:szCs w:val="24"/>
          <w:lang w:val="en-IN"/>
        </w:rPr>
        <w:lastRenderedPageBreak/>
        <w:t xml:space="preserve">Private Equity funds are some of the most prominent forms of real estate investments </w:t>
      </w:r>
      <w:r w:rsidR="00AD31EB">
        <w:rPr>
          <w:sz w:val="24"/>
          <w:szCs w:val="24"/>
          <w:lang w:val="en-IN"/>
        </w:rPr>
        <w:t>abroad and are p</w:t>
      </w:r>
      <w:r>
        <w:rPr>
          <w:sz w:val="24"/>
          <w:szCs w:val="24"/>
          <w:lang w:val="en-IN"/>
        </w:rPr>
        <w:t xml:space="preserve">icking up steam in India as well. </w:t>
      </w:r>
      <w:r w:rsidR="006B2551" w:rsidRPr="006B2551">
        <w:rPr>
          <w:sz w:val="24"/>
          <w:szCs w:val="24"/>
          <w:lang w:val="en-IN"/>
        </w:rPr>
        <w:t xml:space="preserve">PE funds </w:t>
      </w:r>
      <w:r>
        <w:rPr>
          <w:sz w:val="24"/>
          <w:szCs w:val="24"/>
          <w:lang w:val="en-IN"/>
        </w:rPr>
        <w:t xml:space="preserve">typically </w:t>
      </w:r>
      <w:r w:rsidR="006B2551" w:rsidRPr="006B2551">
        <w:rPr>
          <w:sz w:val="24"/>
          <w:szCs w:val="24"/>
          <w:lang w:val="en-IN"/>
        </w:rPr>
        <w:t xml:space="preserve">buy </w:t>
      </w:r>
      <w:r>
        <w:rPr>
          <w:sz w:val="24"/>
          <w:szCs w:val="24"/>
          <w:lang w:val="en-IN"/>
        </w:rPr>
        <w:t xml:space="preserve">ownership </w:t>
      </w:r>
      <w:r w:rsidR="006B2551" w:rsidRPr="006B2551">
        <w:rPr>
          <w:sz w:val="24"/>
          <w:szCs w:val="24"/>
          <w:lang w:val="en-IN"/>
        </w:rPr>
        <w:t>stakes in residential or commercial projects, by tying up with developers, usually at the initial stage of a project. They exit once the project ta</w:t>
      </w:r>
      <w:r>
        <w:rPr>
          <w:sz w:val="24"/>
          <w:szCs w:val="24"/>
          <w:lang w:val="en-IN"/>
        </w:rPr>
        <w:t xml:space="preserve">kes off and prices appreciate. In India </w:t>
      </w:r>
      <w:r w:rsidR="006B2551" w:rsidRPr="006B2551">
        <w:rPr>
          <w:sz w:val="24"/>
          <w:szCs w:val="24"/>
          <w:lang w:val="en-IN"/>
        </w:rPr>
        <w:t xml:space="preserve">PE funds </w:t>
      </w:r>
      <w:r w:rsidR="000F52A9">
        <w:rPr>
          <w:sz w:val="24"/>
          <w:szCs w:val="24"/>
          <w:lang w:val="en-IN"/>
        </w:rPr>
        <w:t>exist</w:t>
      </w:r>
      <w:r w:rsidR="006B2551" w:rsidRPr="006B2551">
        <w:rPr>
          <w:sz w:val="24"/>
          <w:szCs w:val="24"/>
          <w:lang w:val="en-IN"/>
        </w:rPr>
        <w:t xml:space="preserve"> </w:t>
      </w:r>
      <w:r w:rsidR="000F52A9">
        <w:rPr>
          <w:sz w:val="24"/>
          <w:szCs w:val="24"/>
          <w:lang w:val="en-IN"/>
        </w:rPr>
        <w:t xml:space="preserve">mainly </w:t>
      </w:r>
      <w:r w:rsidR="006B2551" w:rsidRPr="006B2551">
        <w:rPr>
          <w:sz w:val="24"/>
          <w:szCs w:val="24"/>
          <w:lang w:val="en-IN"/>
        </w:rPr>
        <w:t xml:space="preserve">for high net worth individuals as one has to invest at least a </w:t>
      </w:r>
      <w:r w:rsidR="000F52A9">
        <w:rPr>
          <w:sz w:val="24"/>
          <w:szCs w:val="24"/>
          <w:lang w:val="en-IN"/>
        </w:rPr>
        <w:t>few</w:t>
      </w:r>
      <w:r w:rsidR="006B2551" w:rsidRPr="006B2551">
        <w:rPr>
          <w:sz w:val="24"/>
          <w:szCs w:val="24"/>
          <w:lang w:val="en-IN"/>
        </w:rPr>
        <w:t xml:space="preserve"> crores. </w:t>
      </w:r>
      <w:r w:rsidR="000F52A9" w:rsidRPr="006B2551">
        <w:rPr>
          <w:sz w:val="24"/>
          <w:szCs w:val="24"/>
          <w:lang w:val="en-IN"/>
        </w:rPr>
        <w:t>Motilal Oswal Real Estate,</w:t>
      </w:r>
      <w:r w:rsidR="000F52A9">
        <w:rPr>
          <w:sz w:val="24"/>
          <w:szCs w:val="24"/>
          <w:lang w:val="en-IN"/>
        </w:rPr>
        <w:t xml:space="preserve"> </w:t>
      </w:r>
      <w:r w:rsidR="006B2551" w:rsidRPr="006B2551">
        <w:rPr>
          <w:sz w:val="24"/>
          <w:szCs w:val="24"/>
          <w:lang w:val="en-IN"/>
        </w:rPr>
        <w:t xml:space="preserve">HDFC Real Estate Fund, ICICI Venture, ASK Property Investment Advisors, Kotak Realty Fund, Piramal Fund Management, and IndiaReit Fund Advisors are some PE funds through which one can invest in </w:t>
      </w:r>
      <w:r w:rsidR="000F52A9">
        <w:rPr>
          <w:sz w:val="24"/>
          <w:szCs w:val="24"/>
          <w:lang w:val="en-IN"/>
        </w:rPr>
        <w:t xml:space="preserve">both </w:t>
      </w:r>
      <w:r w:rsidR="006B2551" w:rsidRPr="006B2551">
        <w:rPr>
          <w:sz w:val="24"/>
          <w:szCs w:val="24"/>
          <w:lang w:val="en-IN"/>
        </w:rPr>
        <w:t>d</w:t>
      </w:r>
      <w:r>
        <w:rPr>
          <w:sz w:val="24"/>
          <w:szCs w:val="24"/>
          <w:lang w:val="en-IN"/>
        </w:rPr>
        <w:t>omestic and foreign properties.</w:t>
      </w:r>
      <w:r w:rsidR="006A25B9">
        <w:rPr>
          <w:sz w:val="24"/>
          <w:szCs w:val="24"/>
          <w:lang w:val="en-IN"/>
        </w:rPr>
        <w:t xml:space="preserve"> Although the fund manager fees are typically high (sometimes as high as 5% through direct and indirect charges), however the fund is able to generate enough returns to keep the investors happy.</w:t>
      </w:r>
    </w:p>
    <w:sectPr w:rsidR="00C739CE" w:rsidSect="007F1A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025B5"/>
    <w:multiLevelType w:val="hybridMultilevel"/>
    <w:tmpl w:val="59800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AE6"/>
    <w:rsid w:val="000F52A9"/>
    <w:rsid w:val="00586861"/>
    <w:rsid w:val="006A25B9"/>
    <w:rsid w:val="006B2551"/>
    <w:rsid w:val="006D32F0"/>
    <w:rsid w:val="007F1AE6"/>
    <w:rsid w:val="00AD006C"/>
    <w:rsid w:val="00AD31EB"/>
    <w:rsid w:val="00C739CE"/>
    <w:rsid w:val="00E918AA"/>
    <w:rsid w:val="00FC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E3005-31AA-4AE1-83C5-50DE218D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Punjabi</dc:creator>
  <cp:keywords/>
  <dc:description/>
  <cp:lastModifiedBy>Siddarth Punjabi</cp:lastModifiedBy>
  <cp:revision>5</cp:revision>
  <dcterms:created xsi:type="dcterms:W3CDTF">2016-11-27T19:49:00Z</dcterms:created>
  <dcterms:modified xsi:type="dcterms:W3CDTF">2016-12-02T16:01:00Z</dcterms:modified>
</cp:coreProperties>
</file>