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255 Group Project Proposal</w:t>
      </w:r>
    </w:p>
    <w:p w:rsidR="00000000" w:rsidDel="00000000" w:rsidP="00000000" w:rsidRDefault="00000000" w:rsidRPr="00000000" w14:paraId="00000002">
      <w:pPr>
        <w:rPr/>
      </w:pPr>
      <w:r w:rsidDel="00000000" w:rsidR="00000000" w:rsidRPr="00000000">
        <w:rPr>
          <w:rtl w:val="0"/>
        </w:rPr>
        <w:t xml:space="preserve">Idea1: child detect sleep states:</w:t>
      </w:r>
    </w:p>
    <w:p w:rsidR="00000000" w:rsidDel="00000000" w:rsidP="00000000" w:rsidRDefault="00000000" w:rsidRPr="00000000" w14:paraId="00000003">
      <w:pPr>
        <w:rPr/>
      </w:pPr>
      <w:hyperlink r:id="rId6">
        <w:r w:rsidDel="00000000" w:rsidR="00000000" w:rsidRPr="00000000">
          <w:rPr>
            <w:color w:val="1155cc"/>
            <w:u w:val="single"/>
            <w:rtl w:val="0"/>
          </w:rPr>
          <w:t xml:space="preserve">https://github.com/kernelshreyak/kaggle-notebooks/blob/master/detect-sleep-states.ipynb</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Idea2:Kaggle competition:</w:t>
      </w:r>
    </w:p>
    <w:p w:rsidR="00000000" w:rsidDel="00000000" w:rsidP="00000000" w:rsidRDefault="00000000" w:rsidRPr="00000000" w14:paraId="00000006">
      <w:pPr>
        <w:rPr/>
      </w:pPr>
      <w:hyperlink r:id="rId7">
        <w:r w:rsidDel="00000000" w:rsidR="00000000" w:rsidRPr="00000000">
          <w:rPr>
            <w:color w:val="1155cc"/>
            <w:u w:val="single"/>
            <w:rtl w:val="0"/>
          </w:rPr>
          <w:t xml:space="preserve">https://www.kaggle.com/competitions/linking-writing-processes-to-writing-quality/data</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The goal of this competition is to predict overall writing quality. Does typing behavior affect the outcome of an essay? You will develop a model trained on a large dataset of keystroke logs that have captured writing process features.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Your work will help explore the relationship between learners’ writing behaviors and writing performance, which could provide valuable insights for writing instruction, the development of automated writing evaluation techniques, and intelligent tutoring systems.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Idea3: kaggle competition</w:t>
      </w:r>
    </w:p>
    <w:p w:rsidR="00000000" w:rsidDel="00000000" w:rsidP="00000000" w:rsidRDefault="00000000" w:rsidRPr="00000000" w14:paraId="0000000C">
      <w:pPr>
        <w:rPr/>
      </w:pPr>
      <w:r w:rsidDel="00000000" w:rsidR="00000000" w:rsidRPr="00000000">
        <w:rPr>
          <w:color w:val="3c4043"/>
          <w:sz w:val="21"/>
          <w:szCs w:val="21"/>
          <w:highlight w:val="white"/>
          <w:rtl w:val="0"/>
        </w:rPr>
        <w:t xml:space="preserve">In this competition, you are challenged to develop a model capable of predicting the closing price movements for hundreds of Nasdaq listed stocks using data from the order book and the closing auction of the stock. Information from the auction can be used to adjust prices, assess supply and demand dynamics, and identify trading opportunities.</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8">
        <w:r w:rsidDel="00000000" w:rsidR="00000000" w:rsidRPr="00000000">
          <w:rPr>
            <w:color w:val="1155cc"/>
            <w:u w:val="single"/>
            <w:rtl w:val="0"/>
          </w:rPr>
          <w:t xml:space="preserve">https://www.kaggle.com/competitions/optiver-trading-at-the-close</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Reference paper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https://ieeexplore.ieee.org/abstract/document/9526506</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Idea2: </w:t>
      </w:r>
    </w:p>
    <w:p w:rsidR="00000000" w:rsidDel="00000000" w:rsidP="00000000" w:rsidRDefault="00000000" w:rsidRPr="00000000" w14:paraId="00000017">
      <w:pPr>
        <w:rPr/>
      </w:pPr>
      <w:r w:rsidDel="00000000" w:rsidR="00000000" w:rsidRPr="00000000">
        <w:rPr>
          <w:rtl w:val="0"/>
        </w:rPr>
        <w:t xml:space="preserve">Deep Entity Classification( from list provided)</w:t>
      </w:r>
    </w:p>
    <w:p w:rsidR="00000000" w:rsidDel="00000000" w:rsidP="00000000" w:rsidRDefault="00000000" w:rsidRPr="00000000" w14:paraId="00000018">
      <w:pPr>
        <w:rPr/>
      </w:pPr>
      <w:r w:rsidDel="00000000" w:rsidR="00000000" w:rsidRPr="00000000">
        <w:rPr>
          <w:rtl w:val="0"/>
        </w:rPr>
        <w:t xml:space="preserve">Dataset on cyberbullying ( may be we can use this) </w:t>
      </w:r>
    </w:p>
    <w:p w:rsidR="00000000" w:rsidDel="00000000" w:rsidP="00000000" w:rsidRDefault="00000000" w:rsidRPr="00000000" w14:paraId="00000019">
      <w:pPr>
        <w:rPr/>
      </w:pPr>
      <w:hyperlink r:id="rId9">
        <w:r w:rsidDel="00000000" w:rsidR="00000000" w:rsidRPr="00000000">
          <w:rPr>
            <w:color w:val="1155cc"/>
            <w:u w:val="single"/>
            <w:rtl w:val="0"/>
          </w:rPr>
          <w:t xml:space="preserve">https://www.kaggle.com/datasets/saurabhshahane/cyberbullying-dataset/code</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https://ieeexplore.ieee.org/abstract/document/9526506</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pPr>
      <w:bookmarkStart w:colFirst="0" w:colLast="0" w:name="_dglyi1rnfpxp" w:id="0"/>
      <w:bookmarkEnd w:id="0"/>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pPr>
      <w:bookmarkStart w:colFirst="0" w:colLast="0" w:name="_de5v1i10vs88"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saurabhshahane/cyberbullying-dataset/code" TargetMode="External"/><Relationship Id="rId5" Type="http://schemas.openxmlformats.org/officeDocument/2006/relationships/styles" Target="styles.xml"/><Relationship Id="rId6" Type="http://schemas.openxmlformats.org/officeDocument/2006/relationships/hyperlink" Target="https://github.com/kernelshreyak/kaggle-notebooks/blob/master/detect-sleep-states.ipynb" TargetMode="External"/><Relationship Id="rId7" Type="http://schemas.openxmlformats.org/officeDocument/2006/relationships/hyperlink" Target="https://www.kaggle.com/competitions/linking-writing-processes-to-writing-quality/data" TargetMode="External"/><Relationship Id="rId8" Type="http://schemas.openxmlformats.org/officeDocument/2006/relationships/hyperlink" Target="https://www.kaggle.com/competitions/optiver-trading-at-the-cl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