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000E" w14:textId="77777777" w:rsidR="00E47EC3" w:rsidRPr="00E47EC3" w:rsidRDefault="00E47EC3" w:rsidP="007C1AF0">
      <w:pPr>
        <w:rPr>
          <w:rFonts w:ascii="Arial" w:eastAsia="Times New Roman" w:hAnsi="Arial" w:cs="Arial"/>
          <w:b/>
          <w:bCs/>
          <w:color w:val="212529"/>
          <w:kern w:val="0"/>
          <w:sz w:val="18"/>
          <w:szCs w:val="18"/>
          <w14:ligatures w14:val="none"/>
        </w:rPr>
      </w:pPr>
      <w:r w:rsidRPr="00E47EC3">
        <w:rPr>
          <w:rFonts w:ascii="Arial" w:eastAsia="Times New Roman" w:hAnsi="Arial" w:cs="Arial"/>
          <w:b/>
          <w:bCs/>
          <w:color w:val="212529"/>
          <w:kern w:val="0"/>
          <w:sz w:val="18"/>
          <w:szCs w:val="18"/>
          <w14:ligatures w14:val="none"/>
        </w:rPr>
        <w:t>Part-1</w:t>
      </w:r>
    </w:p>
    <w:p w14:paraId="6064CC94" w14:textId="23ACE070" w:rsidR="007C1AF0" w:rsidRPr="00E47EC3" w:rsidRDefault="007C1AF0" w:rsidP="007C1AF0">
      <w:pPr>
        <w:rPr>
          <w:rFonts w:ascii="Arial" w:eastAsia="Times New Roman" w:hAnsi="Arial" w:cs="Arial"/>
          <w:color w:val="212529"/>
          <w:kern w:val="0"/>
          <w:sz w:val="18"/>
          <w:szCs w:val="18"/>
          <w14:ligatures w14:val="none"/>
        </w:rPr>
      </w:pPr>
      <w:r w:rsidRPr="00E47EC3">
        <w:rPr>
          <w:rFonts w:ascii="Arial" w:eastAsia="Times New Roman" w:hAnsi="Arial" w:cs="Arial"/>
          <w:color w:val="212529"/>
          <w:kern w:val="0"/>
          <w:sz w:val="18"/>
          <w:szCs w:val="18"/>
          <w14:ligatures w14:val="none"/>
        </w:rPr>
        <w:t xml:space="preserve">SRGAN, introduced in the paper "Photo-Realistic Single Image Super-Resolution Using a Generative Adversarial Network," revolutionizes the field of image super-resolution by employing a deep Generative Adversarial Network (GAN). The core idea is to upscale low-resolution images into high-resolution counterparts, not just with pixel accuracy, but with an emphasis on perceptual quality. </w:t>
      </w:r>
    </w:p>
    <w:p w14:paraId="7C846AFB" w14:textId="77777777" w:rsidR="007C1AF0" w:rsidRPr="00E47EC3" w:rsidRDefault="007C1AF0" w:rsidP="007C1AF0">
      <w:pPr>
        <w:rPr>
          <w:rFonts w:ascii="Arial" w:eastAsia="Times New Roman" w:hAnsi="Arial" w:cs="Arial"/>
          <w:color w:val="212529"/>
          <w:kern w:val="0"/>
          <w:sz w:val="18"/>
          <w:szCs w:val="18"/>
          <w14:ligatures w14:val="none"/>
        </w:rPr>
      </w:pPr>
      <w:r w:rsidRPr="00E47EC3">
        <w:rPr>
          <w:rFonts w:ascii="Arial" w:eastAsia="Times New Roman" w:hAnsi="Arial" w:cs="Arial"/>
          <w:color w:val="212529"/>
          <w:kern w:val="0"/>
          <w:sz w:val="18"/>
          <w:szCs w:val="18"/>
          <w14:ligatures w14:val="none"/>
        </w:rPr>
        <w:t>The architecture consists of two primary components: a deep residual network (</w:t>
      </w:r>
      <w:proofErr w:type="spellStart"/>
      <w:r w:rsidRPr="00E47EC3">
        <w:rPr>
          <w:rFonts w:ascii="Arial" w:eastAsia="Times New Roman" w:hAnsi="Arial" w:cs="Arial"/>
          <w:color w:val="212529"/>
          <w:kern w:val="0"/>
          <w:sz w:val="18"/>
          <w:szCs w:val="18"/>
          <w14:ligatures w14:val="none"/>
        </w:rPr>
        <w:t>ResNet</w:t>
      </w:r>
      <w:proofErr w:type="spellEnd"/>
      <w:r w:rsidRPr="00E47EC3">
        <w:rPr>
          <w:rFonts w:ascii="Arial" w:eastAsia="Times New Roman" w:hAnsi="Arial" w:cs="Arial"/>
          <w:color w:val="212529"/>
          <w:kern w:val="0"/>
          <w:sz w:val="18"/>
          <w:szCs w:val="18"/>
          <w14:ligatures w14:val="none"/>
        </w:rPr>
        <w:t>) based generator and a discriminator network. The generator, responsible for the upscaling task, is designed with deep convolutional layers and residual blocks that facilitate the flow of gradients during training, enabling the effective training of deeper networks. The discriminator's role is to distinguish between the super-resolved (generated) images and the original high-resolution images, adding an adversarial aspect to the training process.</w:t>
      </w:r>
    </w:p>
    <w:p w14:paraId="69B817FC" w14:textId="3CE913E8" w:rsidR="00FB2DEE" w:rsidRPr="00E47EC3" w:rsidRDefault="007C1AF0" w:rsidP="007C1AF0">
      <w:pPr>
        <w:rPr>
          <w:rFonts w:ascii="Arial" w:eastAsia="Times New Roman" w:hAnsi="Arial" w:cs="Arial"/>
          <w:color w:val="212529"/>
          <w:kern w:val="0"/>
          <w:sz w:val="18"/>
          <w:szCs w:val="18"/>
          <w14:ligatures w14:val="none"/>
        </w:rPr>
      </w:pPr>
      <w:r w:rsidRPr="00E47EC3">
        <w:rPr>
          <w:rFonts w:ascii="Arial" w:eastAsia="Times New Roman" w:hAnsi="Arial" w:cs="Arial"/>
          <w:color w:val="212529"/>
          <w:kern w:val="0"/>
          <w:sz w:val="18"/>
          <w:szCs w:val="18"/>
          <w14:ligatures w14:val="none"/>
        </w:rPr>
        <w:t xml:space="preserve"> A </w:t>
      </w:r>
      <w:r w:rsidRPr="00E47EC3">
        <w:rPr>
          <w:rFonts w:ascii="Arial" w:eastAsia="Times New Roman" w:hAnsi="Arial" w:cs="Arial"/>
          <w:color w:val="212529"/>
          <w:kern w:val="0"/>
          <w:sz w:val="18"/>
          <w:szCs w:val="18"/>
          <w14:ligatures w14:val="none"/>
        </w:rPr>
        <w:t>main</w:t>
      </w:r>
      <w:r w:rsidRPr="00E47EC3">
        <w:rPr>
          <w:rFonts w:ascii="Arial" w:eastAsia="Times New Roman" w:hAnsi="Arial" w:cs="Arial"/>
          <w:color w:val="212529"/>
          <w:kern w:val="0"/>
          <w:sz w:val="18"/>
          <w:szCs w:val="18"/>
          <w14:ligatures w14:val="none"/>
        </w:rPr>
        <w:t xml:space="preserve"> </w:t>
      </w:r>
      <w:proofErr w:type="gramStart"/>
      <w:r w:rsidRPr="00E47EC3">
        <w:rPr>
          <w:rFonts w:ascii="Arial" w:eastAsia="Times New Roman" w:hAnsi="Arial" w:cs="Arial"/>
          <w:color w:val="212529"/>
          <w:kern w:val="0"/>
          <w:sz w:val="18"/>
          <w:szCs w:val="18"/>
          <w14:ligatures w14:val="none"/>
        </w:rPr>
        <w:t xml:space="preserve">idea </w:t>
      </w:r>
      <w:r w:rsidRPr="00E47EC3">
        <w:rPr>
          <w:rFonts w:ascii="Arial" w:eastAsia="Times New Roman" w:hAnsi="Arial" w:cs="Arial"/>
          <w:color w:val="212529"/>
          <w:kern w:val="0"/>
          <w:sz w:val="18"/>
          <w:szCs w:val="18"/>
          <w14:ligatures w14:val="none"/>
        </w:rPr>
        <w:t xml:space="preserve"> in</w:t>
      </w:r>
      <w:proofErr w:type="gramEnd"/>
      <w:r w:rsidRPr="00E47EC3">
        <w:rPr>
          <w:rFonts w:ascii="Arial" w:eastAsia="Times New Roman" w:hAnsi="Arial" w:cs="Arial"/>
          <w:color w:val="212529"/>
          <w:kern w:val="0"/>
          <w:sz w:val="18"/>
          <w:szCs w:val="18"/>
          <w14:ligatures w14:val="none"/>
        </w:rPr>
        <w:t xml:space="preserve"> </w:t>
      </w:r>
      <w:r w:rsidRPr="00E47EC3">
        <w:rPr>
          <w:rFonts w:ascii="Arial" w:eastAsia="Times New Roman" w:hAnsi="Arial" w:cs="Arial"/>
          <w:color w:val="212529"/>
          <w:kern w:val="0"/>
          <w:sz w:val="18"/>
          <w:szCs w:val="18"/>
          <w14:ligatures w14:val="none"/>
        </w:rPr>
        <w:t xml:space="preserve">this paper of </w:t>
      </w:r>
      <w:r w:rsidRPr="00E47EC3">
        <w:rPr>
          <w:rFonts w:ascii="Arial" w:eastAsia="Times New Roman" w:hAnsi="Arial" w:cs="Arial"/>
          <w:color w:val="212529"/>
          <w:kern w:val="0"/>
          <w:sz w:val="18"/>
          <w:szCs w:val="18"/>
          <w14:ligatures w14:val="none"/>
        </w:rPr>
        <w:t xml:space="preserve">SRGAN is the introduction of </w:t>
      </w:r>
      <w:r w:rsidRPr="00E47EC3">
        <w:rPr>
          <w:rFonts w:ascii="Arial" w:eastAsia="Times New Roman" w:hAnsi="Arial" w:cs="Arial"/>
          <w:b/>
          <w:bCs/>
          <w:color w:val="212529"/>
          <w:kern w:val="0"/>
          <w:sz w:val="18"/>
          <w:szCs w:val="18"/>
          <w14:ligatures w14:val="none"/>
        </w:rPr>
        <w:t>perceptual loss</w:t>
      </w:r>
      <w:r w:rsidRPr="00E47EC3">
        <w:rPr>
          <w:rFonts w:ascii="Arial" w:eastAsia="Times New Roman" w:hAnsi="Arial" w:cs="Arial"/>
          <w:color w:val="212529"/>
          <w:kern w:val="0"/>
          <w:sz w:val="18"/>
          <w:szCs w:val="18"/>
          <w14:ligatures w14:val="none"/>
        </w:rPr>
        <w:t xml:space="preserve">, which differs from traditional mean squared error (MSE) based losses. This perceptual loss is computed using feature maps from a pre-trained VGG network and is instrumental in ensuring that the super-resolved images are not just pixel-accurate but also possess high fidelity in terms of texture and finer details. This approach allows SRGAN to generate images that are more photo-realistic compared to those produced by previous methods focused solely on optimizing pixel-wise accuracy. </w:t>
      </w:r>
    </w:p>
    <w:p w14:paraId="721F7584" w14:textId="3BEC4A21" w:rsidR="00E47EC3" w:rsidRPr="00FB1C0B" w:rsidRDefault="00FB2DEE" w:rsidP="00FB1C0B">
      <w:pPr>
        <w:shd w:val="clear" w:color="auto" w:fill="FFFFFF"/>
        <w:spacing w:after="100" w:afterAutospacing="1" w:line="240" w:lineRule="auto"/>
        <w:rPr>
          <w:rFonts w:ascii="Arial" w:eastAsia="Times New Roman" w:hAnsi="Arial" w:cs="Arial"/>
          <w:color w:val="212529"/>
          <w:kern w:val="0"/>
          <w:sz w:val="18"/>
          <w:szCs w:val="18"/>
          <w14:ligatures w14:val="none"/>
        </w:rPr>
      </w:pPr>
      <w:r w:rsidRPr="00E47EC3">
        <w:rPr>
          <w:rFonts w:ascii="Arial" w:hAnsi="Arial" w:cs="Arial"/>
          <w:noProof/>
          <w:sz w:val="18"/>
          <w:szCs w:val="18"/>
        </w:rPr>
        <w:drawing>
          <wp:inline distT="0" distB="0" distL="0" distR="0" wp14:anchorId="489F9CE7" wp14:editId="51E99F89">
            <wp:extent cx="3479006" cy="2474332"/>
            <wp:effectExtent l="0" t="0" r="7620" b="2540"/>
            <wp:docPr id="1722656631" name="Picture 1" descr="A diagram of a sequence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56631" name="Picture 1" descr="A diagram of a sequence of steps&#10;&#10;Description automatically generated"/>
                    <pic:cNvPicPr/>
                  </pic:nvPicPr>
                  <pic:blipFill>
                    <a:blip r:embed="rId5"/>
                    <a:stretch>
                      <a:fillRect/>
                    </a:stretch>
                  </pic:blipFill>
                  <pic:spPr>
                    <a:xfrm>
                      <a:off x="0" y="0"/>
                      <a:ext cx="3494923" cy="2485653"/>
                    </a:xfrm>
                    <a:prstGeom prst="rect">
                      <a:avLst/>
                    </a:prstGeom>
                  </pic:spPr>
                </pic:pic>
              </a:graphicData>
            </a:graphic>
          </wp:inline>
        </w:drawing>
      </w:r>
    </w:p>
    <w:p w14:paraId="21EE6154" w14:textId="06972140" w:rsidR="00FB1C0B" w:rsidRDefault="001848F7" w:rsidP="001848F7">
      <w:pPr>
        <w:ind w:firstLine="720"/>
        <w:rPr>
          <w:rFonts w:ascii="Arial" w:hAnsi="Arial" w:cs="Arial"/>
          <w:sz w:val="18"/>
          <w:szCs w:val="18"/>
        </w:rPr>
      </w:pPr>
      <w:r w:rsidRPr="00E47EC3">
        <w:rPr>
          <w:rFonts w:ascii="Arial" w:hAnsi="Arial" w:cs="Arial"/>
          <w:sz w:val="18"/>
          <w:szCs w:val="18"/>
        </w:rPr>
        <w:t xml:space="preserve">Picture reference from </w:t>
      </w:r>
      <w:proofErr w:type="spellStart"/>
      <w:r w:rsidRPr="00E47EC3">
        <w:rPr>
          <w:rFonts w:ascii="Arial" w:hAnsi="Arial" w:cs="Arial"/>
          <w:sz w:val="18"/>
          <w:szCs w:val="18"/>
        </w:rPr>
        <w:t>GeeksforGeeks</w:t>
      </w:r>
      <w:proofErr w:type="spellEnd"/>
    </w:p>
    <w:p w14:paraId="4AC7E5DC" w14:textId="77777777" w:rsidR="00E47EC3" w:rsidRDefault="00E47EC3" w:rsidP="001848F7">
      <w:pPr>
        <w:ind w:firstLine="720"/>
        <w:rPr>
          <w:rFonts w:ascii="Arial" w:hAnsi="Arial" w:cs="Arial"/>
          <w:sz w:val="18"/>
          <w:szCs w:val="18"/>
        </w:rPr>
      </w:pPr>
    </w:p>
    <w:p w14:paraId="6CDBCFE4" w14:textId="4251AF8F" w:rsidR="00E47EC3" w:rsidRPr="00E47EC3" w:rsidRDefault="00E47EC3" w:rsidP="001848F7">
      <w:pPr>
        <w:ind w:firstLine="720"/>
        <w:rPr>
          <w:rFonts w:ascii="Arial" w:hAnsi="Arial" w:cs="Arial"/>
          <w:sz w:val="18"/>
          <w:szCs w:val="18"/>
        </w:rPr>
      </w:pPr>
      <w:r>
        <w:rPr>
          <w:noProof/>
        </w:rPr>
        <w:drawing>
          <wp:inline distT="0" distB="0" distL="0" distR="0" wp14:anchorId="52C8C775" wp14:editId="59F5323D">
            <wp:extent cx="4700588" cy="2122295"/>
            <wp:effectExtent l="0" t="0" r="5080" b="0"/>
            <wp:docPr id="1644805341"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05341" name="Picture 1" descr="A diagram of a computer network&#10;&#10;Description automatically generated with medium confidence"/>
                    <pic:cNvPicPr/>
                  </pic:nvPicPr>
                  <pic:blipFill>
                    <a:blip r:embed="rId6"/>
                    <a:stretch>
                      <a:fillRect/>
                    </a:stretch>
                  </pic:blipFill>
                  <pic:spPr>
                    <a:xfrm>
                      <a:off x="0" y="0"/>
                      <a:ext cx="4705244" cy="2124397"/>
                    </a:xfrm>
                    <a:prstGeom prst="rect">
                      <a:avLst/>
                    </a:prstGeom>
                  </pic:spPr>
                </pic:pic>
              </a:graphicData>
            </a:graphic>
          </wp:inline>
        </w:drawing>
      </w:r>
    </w:p>
    <w:p w14:paraId="21D02A66" w14:textId="77E011A8" w:rsidR="001848F7" w:rsidRDefault="00E47EC3" w:rsidP="00FB1C0B">
      <w:pPr>
        <w:rPr>
          <w:rFonts w:ascii="Arial" w:hAnsi="Arial" w:cs="Arial"/>
          <w:sz w:val="18"/>
          <w:szCs w:val="18"/>
        </w:rPr>
      </w:pPr>
      <w:r>
        <w:rPr>
          <w:rFonts w:ascii="Arial" w:hAnsi="Arial" w:cs="Arial"/>
          <w:sz w:val="18"/>
          <w:szCs w:val="18"/>
        </w:rPr>
        <w:t>The above picture credit: medium.</w:t>
      </w:r>
    </w:p>
    <w:p w14:paraId="5B1CD890" w14:textId="77777777" w:rsidR="00E47EC3" w:rsidRPr="00E47EC3" w:rsidRDefault="00E47EC3" w:rsidP="00FB1C0B">
      <w:pPr>
        <w:rPr>
          <w:rFonts w:ascii="Arial" w:hAnsi="Arial" w:cs="Arial"/>
          <w:sz w:val="18"/>
          <w:szCs w:val="18"/>
        </w:rPr>
      </w:pPr>
    </w:p>
    <w:p w14:paraId="1298A8E8" w14:textId="55E727D3" w:rsidR="001848F7" w:rsidRPr="00E47EC3" w:rsidRDefault="001848F7" w:rsidP="00FB1C0B">
      <w:pPr>
        <w:rPr>
          <w:rFonts w:ascii="Arial" w:hAnsi="Arial" w:cs="Arial"/>
          <w:sz w:val="18"/>
          <w:szCs w:val="18"/>
        </w:rPr>
      </w:pPr>
      <w:r w:rsidRPr="00E47EC3">
        <w:rPr>
          <w:rFonts w:ascii="Arial" w:hAnsi="Arial" w:cs="Arial"/>
          <w:sz w:val="18"/>
          <w:szCs w:val="18"/>
        </w:rPr>
        <w:t>This is what we have done while training our SRGAN:</w:t>
      </w:r>
    </w:p>
    <w:p w14:paraId="79DD5C57" w14:textId="04EB954C" w:rsidR="007C1AF0" w:rsidRPr="00E47EC3" w:rsidRDefault="007C1AF0" w:rsidP="007C1AF0">
      <w:pPr>
        <w:rPr>
          <w:rFonts w:ascii="Arial" w:hAnsi="Arial" w:cs="Arial"/>
          <w:sz w:val="18"/>
          <w:szCs w:val="18"/>
        </w:rPr>
      </w:pPr>
      <w:r w:rsidRPr="00E47EC3">
        <w:rPr>
          <w:rFonts w:ascii="Arial" w:hAnsi="Arial" w:cs="Arial"/>
          <w:sz w:val="18"/>
          <w:szCs w:val="18"/>
        </w:rPr>
        <w:t xml:space="preserve">For the core of the SRGAN, </w:t>
      </w:r>
      <w:r w:rsidRPr="00E47EC3">
        <w:rPr>
          <w:rFonts w:ascii="Arial" w:hAnsi="Arial" w:cs="Arial"/>
          <w:sz w:val="18"/>
          <w:szCs w:val="18"/>
        </w:rPr>
        <w:t>we have</w:t>
      </w:r>
      <w:r w:rsidRPr="00E47EC3">
        <w:rPr>
          <w:rFonts w:ascii="Arial" w:hAnsi="Arial" w:cs="Arial"/>
          <w:sz w:val="18"/>
          <w:szCs w:val="18"/>
        </w:rPr>
        <w:t xml:space="preserve"> </w:t>
      </w:r>
      <w:proofErr w:type="gramStart"/>
      <w:r w:rsidRPr="00E47EC3">
        <w:rPr>
          <w:rFonts w:ascii="Arial" w:hAnsi="Arial" w:cs="Arial"/>
          <w:sz w:val="18"/>
          <w:szCs w:val="18"/>
        </w:rPr>
        <w:t>define</w:t>
      </w:r>
      <w:proofErr w:type="gramEnd"/>
      <w:r w:rsidRPr="00E47EC3">
        <w:rPr>
          <w:rFonts w:ascii="Arial" w:hAnsi="Arial" w:cs="Arial"/>
          <w:sz w:val="18"/>
          <w:szCs w:val="18"/>
        </w:rPr>
        <w:t xml:space="preserve"> a Generator and a Discriminator model. The Generator is tasked with upscaling low-resolution images, employing convolutional layers, residual blocks, and </w:t>
      </w:r>
      <w:proofErr w:type="spellStart"/>
      <w:r w:rsidRPr="00E47EC3">
        <w:rPr>
          <w:rFonts w:ascii="Arial" w:hAnsi="Arial" w:cs="Arial"/>
          <w:sz w:val="18"/>
          <w:szCs w:val="18"/>
        </w:rPr>
        <w:t>upsampling</w:t>
      </w:r>
      <w:proofErr w:type="spellEnd"/>
      <w:r w:rsidRPr="00E47EC3">
        <w:rPr>
          <w:rFonts w:ascii="Arial" w:hAnsi="Arial" w:cs="Arial"/>
          <w:sz w:val="18"/>
          <w:szCs w:val="18"/>
        </w:rPr>
        <w:t xml:space="preserve"> blocks to progressively enhance image details. The Discriminator, on the other hand, works to distinguish between upscaled images and original high-resolution images, driving the adversarial training process. You also implement a perceptual loss function using features extracted from a pre-trained VGG network, focusing on achieving high perceptual quality in the upscaled images.</w:t>
      </w:r>
    </w:p>
    <w:p w14:paraId="3C2C60E7" w14:textId="56C42E49" w:rsidR="007C1AF0" w:rsidRPr="00E47EC3" w:rsidRDefault="007C1AF0" w:rsidP="00E058B2">
      <w:pPr>
        <w:ind w:firstLine="720"/>
        <w:rPr>
          <w:rFonts w:ascii="Arial" w:hAnsi="Arial" w:cs="Arial"/>
          <w:sz w:val="18"/>
          <w:szCs w:val="18"/>
        </w:rPr>
      </w:pPr>
      <w:r w:rsidRPr="00E47EC3">
        <w:rPr>
          <w:rFonts w:ascii="Arial" w:hAnsi="Arial" w:cs="Arial"/>
          <w:sz w:val="18"/>
          <w:szCs w:val="18"/>
        </w:rPr>
        <w:t xml:space="preserve">The training process is encapsulated within the </w:t>
      </w:r>
      <w:proofErr w:type="spellStart"/>
      <w:r w:rsidRPr="00E47EC3">
        <w:rPr>
          <w:rFonts w:ascii="Arial" w:hAnsi="Arial" w:cs="Arial"/>
          <w:sz w:val="18"/>
          <w:szCs w:val="18"/>
        </w:rPr>
        <w:t>train_fn</w:t>
      </w:r>
      <w:proofErr w:type="spellEnd"/>
      <w:r w:rsidRPr="00E47EC3">
        <w:rPr>
          <w:rFonts w:ascii="Arial" w:hAnsi="Arial" w:cs="Arial"/>
          <w:sz w:val="18"/>
          <w:szCs w:val="18"/>
        </w:rPr>
        <w:t xml:space="preserve"> function, where both the Generator and Discriminator are trained in a coordinated manner, using a combination of content loss (MSE) and adversarial loss. </w:t>
      </w:r>
      <w:r w:rsidRPr="00E47EC3">
        <w:rPr>
          <w:rFonts w:ascii="Arial" w:hAnsi="Arial" w:cs="Arial"/>
          <w:sz w:val="18"/>
          <w:szCs w:val="18"/>
        </w:rPr>
        <w:t xml:space="preserve">For </w:t>
      </w:r>
      <w:r w:rsidR="00084F8F" w:rsidRPr="00E47EC3">
        <w:rPr>
          <w:rFonts w:ascii="Arial" w:hAnsi="Arial" w:cs="Arial"/>
          <w:sz w:val="18"/>
          <w:szCs w:val="18"/>
        </w:rPr>
        <w:t>Visualization</w:t>
      </w:r>
      <w:r w:rsidRPr="00E47EC3">
        <w:rPr>
          <w:rFonts w:ascii="Arial" w:hAnsi="Arial" w:cs="Arial"/>
          <w:sz w:val="18"/>
          <w:szCs w:val="18"/>
        </w:rPr>
        <w:t xml:space="preserve">, we have defined the functions </w:t>
      </w:r>
      <w:proofErr w:type="gramStart"/>
      <w:r w:rsidRPr="00E47EC3">
        <w:rPr>
          <w:rFonts w:ascii="Arial" w:hAnsi="Arial" w:cs="Arial"/>
          <w:sz w:val="18"/>
          <w:szCs w:val="18"/>
        </w:rPr>
        <w:t xml:space="preserve">where </w:t>
      </w:r>
      <w:r w:rsidRPr="00E47EC3">
        <w:rPr>
          <w:rFonts w:ascii="Arial" w:hAnsi="Arial" w:cs="Arial"/>
          <w:sz w:val="18"/>
          <w:szCs w:val="18"/>
        </w:rPr>
        <w:t xml:space="preserve"> inspection</w:t>
      </w:r>
      <w:proofErr w:type="gramEnd"/>
      <w:r w:rsidRPr="00E47EC3">
        <w:rPr>
          <w:rFonts w:ascii="Arial" w:hAnsi="Arial" w:cs="Arial"/>
          <w:sz w:val="18"/>
          <w:szCs w:val="18"/>
        </w:rPr>
        <w:t xml:space="preserve"> of the model's performance is facilitated through the </w:t>
      </w:r>
      <w:proofErr w:type="spellStart"/>
      <w:r w:rsidRPr="00E47EC3">
        <w:rPr>
          <w:rFonts w:ascii="Arial" w:hAnsi="Arial" w:cs="Arial"/>
          <w:sz w:val="18"/>
          <w:szCs w:val="18"/>
        </w:rPr>
        <w:t>plot_examples</w:t>
      </w:r>
      <w:proofErr w:type="spellEnd"/>
      <w:r w:rsidRPr="00E47EC3">
        <w:rPr>
          <w:rFonts w:ascii="Arial" w:hAnsi="Arial" w:cs="Arial"/>
          <w:sz w:val="18"/>
          <w:szCs w:val="18"/>
        </w:rPr>
        <w:t xml:space="preserve"> and </w:t>
      </w:r>
      <w:proofErr w:type="spellStart"/>
      <w:r w:rsidRPr="00E47EC3">
        <w:rPr>
          <w:rFonts w:ascii="Arial" w:hAnsi="Arial" w:cs="Arial"/>
          <w:sz w:val="18"/>
          <w:szCs w:val="18"/>
        </w:rPr>
        <w:t>plot_generated</w:t>
      </w:r>
      <w:proofErr w:type="spellEnd"/>
      <w:r w:rsidRPr="00E47EC3">
        <w:rPr>
          <w:rFonts w:ascii="Arial" w:hAnsi="Arial" w:cs="Arial"/>
          <w:sz w:val="18"/>
          <w:szCs w:val="18"/>
        </w:rPr>
        <w:t xml:space="preserve"> </w:t>
      </w:r>
      <w:r w:rsidRPr="00E47EC3">
        <w:rPr>
          <w:rFonts w:ascii="Arial" w:hAnsi="Arial" w:cs="Arial"/>
          <w:sz w:val="18"/>
          <w:szCs w:val="18"/>
        </w:rPr>
        <w:t xml:space="preserve">functions, the former visualizing images from the training dataset and the latter showcasing the model's upscaling ability on the test dataset. </w:t>
      </w:r>
    </w:p>
    <w:p w14:paraId="391E9FDC" w14:textId="5CE169A4" w:rsidR="007C1AF0" w:rsidRPr="00E47EC3" w:rsidRDefault="00E058B2" w:rsidP="00E058B2">
      <w:pPr>
        <w:ind w:firstLine="720"/>
        <w:rPr>
          <w:rFonts w:ascii="Arial" w:hAnsi="Arial" w:cs="Arial"/>
          <w:sz w:val="18"/>
          <w:szCs w:val="18"/>
        </w:rPr>
      </w:pPr>
      <w:r w:rsidRPr="00E47EC3">
        <w:rPr>
          <w:rFonts w:ascii="Arial" w:hAnsi="Arial" w:cs="Arial"/>
          <w:sz w:val="18"/>
          <w:szCs w:val="18"/>
        </w:rPr>
        <w:t xml:space="preserve">The </w:t>
      </w:r>
      <w:r w:rsidR="007C1AF0" w:rsidRPr="00E47EC3">
        <w:rPr>
          <w:rFonts w:ascii="Arial" w:hAnsi="Arial" w:cs="Arial"/>
          <w:sz w:val="18"/>
          <w:szCs w:val="18"/>
        </w:rPr>
        <w:t xml:space="preserve">training loop iterates over a set number of epochs, displaying processed images, calculating losses, updating model parameters, and saving model checkpoints at specified intervals. </w:t>
      </w:r>
    </w:p>
    <w:p w14:paraId="6A76786E" w14:textId="77777777" w:rsidR="007C1AF0" w:rsidRPr="00E47EC3" w:rsidRDefault="007C1AF0" w:rsidP="00FB1C0B">
      <w:pPr>
        <w:rPr>
          <w:rFonts w:ascii="Arial" w:hAnsi="Arial" w:cs="Arial"/>
          <w:sz w:val="18"/>
          <w:szCs w:val="18"/>
        </w:rPr>
      </w:pPr>
    </w:p>
    <w:p w14:paraId="685F877E" w14:textId="2D9BAAD0" w:rsidR="00FB1C0B" w:rsidRPr="00E47EC3" w:rsidRDefault="00FB1C0B" w:rsidP="00FB1C0B">
      <w:pPr>
        <w:rPr>
          <w:rFonts w:ascii="Arial" w:hAnsi="Arial" w:cs="Arial"/>
          <w:sz w:val="18"/>
          <w:szCs w:val="18"/>
        </w:rPr>
      </w:pPr>
      <w:r w:rsidRPr="00E47EC3">
        <w:rPr>
          <w:rFonts w:ascii="Arial" w:hAnsi="Arial" w:cs="Arial"/>
          <w:sz w:val="18"/>
          <w:szCs w:val="18"/>
        </w:rPr>
        <w:t>1. Transformations:</w:t>
      </w:r>
    </w:p>
    <w:p w14:paraId="60F92599" w14:textId="3888D1BC" w:rsidR="00FB1C0B" w:rsidRPr="00E47EC3" w:rsidRDefault="00FB1C0B" w:rsidP="00FB1C0B">
      <w:pPr>
        <w:rPr>
          <w:rFonts w:ascii="Arial" w:hAnsi="Arial" w:cs="Arial"/>
          <w:sz w:val="18"/>
          <w:szCs w:val="18"/>
        </w:rPr>
      </w:pPr>
      <w:r w:rsidRPr="00E47EC3">
        <w:rPr>
          <w:rFonts w:ascii="Arial" w:hAnsi="Arial" w:cs="Arial"/>
          <w:sz w:val="18"/>
          <w:szCs w:val="18"/>
        </w:rPr>
        <w:t xml:space="preserve">   - </w:t>
      </w:r>
      <w:proofErr w:type="spellStart"/>
      <w:r w:rsidRPr="00E47EC3">
        <w:rPr>
          <w:rFonts w:ascii="Arial" w:hAnsi="Arial" w:cs="Arial"/>
          <w:sz w:val="18"/>
          <w:szCs w:val="18"/>
        </w:rPr>
        <w:t>transform_low</w:t>
      </w:r>
      <w:proofErr w:type="spellEnd"/>
      <w:r w:rsidRPr="00E47EC3">
        <w:rPr>
          <w:rFonts w:ascii="Arial" w:hAnsi="Arial" w:cs="Arial"/>
          <w:sz w:val="18"/>
          <w:szCs w:val="18"/>
        </w:rPr>
        <w:t xml:space="preserve"> and </w:t>
      </w:r>
      <w:proofErr w:type="spellStart"/>
      <w:r w:rsidRPr="00E47EC3">
        <w:rPr>
          <w:rFonts w:ascii="Arial" w:hAnsi="Arial" w:cs="Arial"/>
          <w:sz w:val="18"/>
          <w:szCs w:val="18"/>
        </w:rPr>
        <w:t>transform_high</w:t>
      </w:r>
      <w:proofErr w:type="spellEnd"/>
      <w:r w:rsidRPr="00E47EC3">
        <w:rPr>
          <w:rFonts w:ascii="Arial" w:hAnsi="Arial" w:cs="Arial"/>
          <w:sz w:val="18"/>
          <w:szCs w:val="18"/>
        </w:rPr>
        <w:t xml:space="preserve"> are transformation pipelines defined using </w:t>
      </w:r>
      <w:proofErr w:type="spellStart"/>
      <w:r w:rsidRPr="00E47EC3">
        <w:rPr>
          <w:rFonts w:ascii="Arial" w:hAnsi="Arial" w:cs="Arial"/>
          <w:sz w:val="18"/>
          <w:szCs w:val="18"/>
        </w:rPr>
        <w:t>PyTorch's</w:t>
      </w:r>
      <w:proofErr w:type="spellEnd"/>
      <w:r w:rsidRPr="00E47EC3">
        <w:rPr>
          <w:rFonts w:ascii="Arial" w:hAnsi="Arial" w:cs="Arial"/>
          <w:sz w:val="18"/>
          <w:szCs w:val="18"/>
        </w:rPr>
        <w:t xml:space="preserve"> `transforms` module. They preprocess images by resizing and converting them to tensors. Low-resolution images are resized to 25x25, and high-resolution images to 100x100.</w:t>
      </w:r>
    </w:p>
    <w:p w14:paraId="51244B27" w14:textId="5A84ABCD" w:rsidR="00FB1C0B" w:rsidRPr="00E47EC3" w:rsidRDefault="00FB1C0B" w:rsidP="00FB1C0B">
      <w:pPr>
        <w:rPr>
          <w:rFonts w:ascii="Arial" w:hAnsi="Arial" w:cs="Arial"/>
          <w:sz w:val="18"/>
          <w:szCs w:val="18"/>
        </w:rPr>
      </w:pPr>
      <w:r w:rsidRPr="00E47EC3">
        <w:rPr>
          <w:rFonts w:ascii="Arial" w:hAnsi="Arial" w:cs="Arial"/>
          <w:sz w:val="18"/>
          <w:szCs w:val="18"/>
        </w:rPr>
        <w:t>2. Custom Dataset Class (</w:t>
      </w:r>
      <w:proofErr w:type="spellStart"/>
      <w:r w:rsidRPr="00E47EC3">
        <w:rPr>
          <w:rFonts w:ascii="Arial" w:hAnsi="Arial" w:cs="Arial"/>
          <w:sz w:val="18"/>
          <w:szCs w:val="18"/>
        </w:rPr>
        <w:t>ImageDataset</w:t>
      </w:r>
      <w:proofErr w:type="spellEnd"/>
      <w:r w:rsidRPr="00E47EC3">
        <w:rPr>
          <w:rFonts w:ascii="Arial" w:hAnsi="Arial" w:cs="Arial"/>
          <w:sz w:val="18"/>
          <w:szCs w:val="18"/>
        </w:rPr>
        <w:t>):</w:t>
      </w:r>
    </w:p>
    <w:p w14:paraId="2E43FE57" w14:textId="1E2CD234" w:rsidR="00FB1C0B" w:rsidRPr="00E47EC3" w:rsidRDefault="00FB1C0B" w:rsidP="00FB1C0B">
      <w:pPr>
        <w:rPr>
          <w:rFonts w:ascii="Arial" w:hAnsi="Arial" w:cs="Arial"/>
          <w:sz w:val="18"/>
          <w:szCs w:val="18"/>
        </w:rPr>
      </w:pPr>
      <w:r w:rsidRPr="00E47EC3">
        <w:rPr>
          <w:rFonts w:ascii="Arial" w:hAnsi="Arial" w:cs="Arial"/>
          <w:sz w:val="18"/>
          <w:szCs w:val="18"/>
        </w:rPr>
        <w:t xml:space="preserve">    It's designed to handle loading of low and high-resolution images from a specified </w:t>
      </w:r>
      <w:proofErr w:type="gramStart"/>
      <w:r w:rsidRPr="00E47EC3">
        <w:rPr>
          <w:rFonts w:ascii="Arial" w:hAnsi="Arial" w:cs="Arial"/>
          <w:sz w:val="18"/>
          <w:szCs w:val="18"/>
        </w:rPr>
        <w:t xml:space="preserve">directory </w:t>
      </w:r>
      <w:r w:rsidR="00E47EC3" w:rsidRPr="00E47EC3">
        <w:rPr>
          <w:rFonts w:ascii="Arial" w:hAnsi="Arial" w:cs="Arial"/>
          <w:sz w:val="18"/>
          <w:szCs w:val="18"/>
        </w:rPr>
        <w:t>.</w:t>
      </w:r>
      <w:r w:rsidRPr="00E47EC3">
        <w:rPr>
          <w:rFonts w:ascii="Arial" w:hAnsi="Arial" w:cs="Arial"/>
          <w:sz w:val="18"/>
          <w:szCs w:val="18"/>
        </w:rPr>
        <w:t>The</w:t>
      </w:r>
      <w:proofErr w:type="gramEnd"/>
      <w:r w:rsidRPr="00E47EC3">
        <w:rPr>
          <w:rFonts w:ascii="Arial" w:hAnsi="Arial" w:cs="Arial"/>
          <w:sz w:val="18"/>
          <w:szCs w:val="18"/>
        </w:rPr>
        <w:t xml:space="preserve"> class uses the provided transformations for preprocessing.</w:t>
      </w:r>
    </w:p>
    <w:p w14:paraId="0181087B" w14:textId="6A77ACAC" w:rsidR="00FB1C0B" w:rsidRPr="00E47EC3" w:rsidRDefault="00FB1C0B" w:rsidP="00FB1C0B">
      <w:pPr>
        <w:rPr>
          <w:rFonts w:ascii="Arial" w:hAnsi="Arial" w:cs="Arial"/>
          <w:sz w:val="18"/>
          <w:szCs w:val="18"/>
        </w:rPr>
      </w:pPr>
      <w:r w:rsidRPr="00E47EC3">
        <w:rPr>
          <w:rFonts w:ascii="Arial" w:hAnsi="Arial" w:cs="Arial"/>
          <w:sz w:val="18"/>
          <w:szCs w:val="18"/>
        </w:rPr>
        <w:t>3. Single Image Dataset (</w:t>
      </w:r>
      <w:proofErr w:type="spellStart"/>
      <w:r w:rsidRPr="00E47EC3">
        <w:rPr>
          <w:rFonts w:ascii="Arial" w:hAnsi="Arial" w:cs="Arial"/>
          <w:sz w:val="18"/>
          <w:szCs w:val="18"/>
        </w:rPr>
        <w:t>SingleImageDataset</w:t>
      </w:r>
      <w:proofErr w:type="spellEnd"/>
      <w:r w:rsidRPr="00E47EC3">
        <w:rPr>
          <w:rFonts w:ascii="Arial" w:hAnsi="Arial" w:cs="Arial"/>
          <w:sz w:val="18"/>
          <w:szCs w:val="18"/>
        </w:rPr>
        <w:t>):</w:t>
      </w:r>
    </w:p>
    <w:p w14:paraId="7CDF417D" w14:textId="74D89FF5" w:rsidR="00FB1C0B" w:rsidRPr="00E47EC3" w:rsidRDefault="00FB1C0B" w:rsidP="00FB1C0B">
      <w:pPr>
        <w:rPr>
          <w:rFonts w:ascii="Arial" w:hAnsi="Arial" w:cs="Arial"/>
          <w:sz w:val="18"/>
          <w:szCs w:val="18"/>
        </w:rPr>
      </w:pPr>
      <w:r w:rsidRPr="00E47EC3">
        <w:rPr>
          <w:rFonts w:ascii="Arial" w:hAnsi="Arial" w:cs="Arial"/>
          <w:sz w:val="18"/>
          <w:szCs w:val="18"/>
        </w:rPr>
        <w:t xml:space="preserve">   - Another custom dataset class that handles individual images of varying sizes in a specified directory</w:t>
      </w:r>
      <w:r w:rsidR="001848F7" w:rsidRPr="00E47EC3">
        <w:rPr>
          <w:rFonts w:ascii="Arial" w:hAnsi="Arial" w:cs="Arial"/>
          <w:sz w:val="18"/>
          <w:szCs w:val="18"/>
        </w:rPr>
        <w:t>, Test, which contains the image files of different sizes.</w:t>
      </w:r>
      <w:r w:rsidRPr="00E47EC3">
        <w:rPr>
          <w:rFonts w:ascii="Arial" w:hAnsi="Arial" w:cs="Arial"/>
          <w:sz w:val="18"/>
          <w:szCs w:val="18"/>
        </w:rPr>
        <w:t xml:space="preserve"> It applies a defined transformation to each image.</w:t>
      </w:r>
    </w:p>
    <w:p w14:paraId="1BE04D13" w14:textId="6E6F10A8" w:rsidR="00FB1C0B" w:rsidRPr="00E47EC3" w:rsidRDefault="00FB1C0B" w:rsidP="00FB1C0B">
      <w:pPr>
        <w:rPr>
          <w:rFonts w:ascii="Arial" w:hAnsi="Arial" w:cs="Arial"/>
          <w:sz w:val="18"/>
          <w:szCs w:val="18"/>
        </w:rPr>
      </w:pPr>
      <w:r w:rsidRPr="00E47EC3">
        <w:rPr>
          <w:rFonts w:ascii="Arial" w:hAnsi="Arial" w:cs="Arial"/>
          <w:sz w:val="18"/>
          <w:szCs w:val="18"/>
        </w:rPr>
        <w:t>4. Model</w:t>
      </w:r>
      <w:r w:rsidR="001848F7" w:rsidRPr="00E47EC3">
        <w:rPr>
          <w:rFonts w:ascii="Arial" w:hAnsi="Arial" w:cs="Arial"/>
          <w:sz w:val="18"/>
          <w:szCs w:val="18"/>
        </w:rPr>
        <w:t>s</w:t>
      </w:r>
      <w:r w:rsidRPr="00E47EC3">
        <w:rPr>
          <w:rFonts w:ascii="Arial" w:hAnsi="Arial" w:cs="Arial"/>
          <w:sz w:val="18"/>
          <w:szCs w:val="18"/>
        </w:rPr>
        <w:t>:</w:t>
      </w:r>
    </w:p>
    <w:p w14:paraId="06F9A4B4" w14:textId="3D6046BC" w:rsidR="00FB1C0B" w:rsidRPr="00E47EC3" w:rsidRDefault="00FB1C0B" w:rsidP="00FB1C0B">
      <w:pPr>
        <w:rPr>
          <w:rFonts w:ascii="Arial" w:hAnsi="Arial" w:cs="Arial"/>
          <w:sz w:val="18"/>
          <w:szCs w:val="18"/>
        </w:rPr>
      </w:pPr>
      <w:r w:rsidRPr="00E47EC3">
        <w:rPr>
          <w:rFonts w:ascii="Arial" w:hAnsi="Arial" w:cs="Arial"/>
          <w:sz w:val="18"/>
          <w:szCs w:val="18"/>
        </w:rPr>
        <w:t xml:space="preserve">   - Generator: A neural network designed to upscale low-resolution images to high-resolution images.</w:t>
      </w:r>
    </w:p>
    <w:p w14:paraId="323035DA" w14:textId="173E0738" w:rsidR="00FB1C0B" w:rsidRPr="00E47EC3" w:rsidRDefault="00FB1C0B" w:rsidP="00FB1C0B">
      <w:pPr>
        <w:rPr>
          <w:rFonts w:ascii="Arial" w:hAnsi="Arial" w:cs="Arial"/>
          <w:sz w:val="18"/>
          <w:szCs w:val="18"/>
        </w:rPr>
      </w:pPr>
      <w:r w:rsidRPr="00E47EC3">
        <w:rPr>
          <w:rFonts w:ascii="Arial" w:hAnsi="Arial" w:cs="Arial"/>
          <w:sz w:val="18"/>
          <w:szCs w:val="18"/>
        </w:rPr>
        <w:t xml:space="preserve">   - Discriminator: A neural network that differentiates between real high-resolution images and upscaled images produced by the generator.</w:t>
      </w:r>
    </w:p>
    <w:p w14:paraId="46CE9340" w14:textId="5BB49D26" w:rsidR="00FB1C0B" w:rsidRPr="00E47EC3" w:rsidRDefault="00FB1C0B" w:rsidP="00FB1C0B">
      <w:pPr>
        <w:rPr>
          <w:rFonts w:ascii="Arial" w:hAnsi="Arial" w:cs="Arial"/>
          <w:sz w:val="18"/>
          <w:szCs w:val="18"/>
        </w:rPr>
      </w:pPr>
      <w:r w:rsidRPr="00E47EC3">
        <w:rPr>
          <w:rFonts w:ascii="Arial" w:hAnsi="Arial" w:cs="Arial"/>
          <w:sz w:val="18"/>
          <w:szCs w:val="18"/>
        </w:rPr>
        <w:t xml:space="preserve">   -Perceptual Loss (VGG-based Loss): A loss function that compares the feature representations of the upscaled and high-resolution images.</w:t>
      </w:r>
      <w:r w:rsidR="00464095" w:rsidRPr="00E47EC3">
        <w:rPr>
          <w:rFonts w:ascii="Arial" w:hAnsi="Arial" w:cs="Arial"/>
          <w:color w:val="0F0F0F"/>
          <w:sz w:val="18"/>
          <w:szCs w:val="18"/>
        </w:rPr>
        <w:t xml:space="preserve"> </w:t>
      </w:r>
      <w:r w:rsidR="00464095" w:rsidRPr="00E47EC3">
        <w:rPr>
          <w:rFonts w:ascii="Arial" w:hAnsi="Arial" w:cs="Arial"/>
          <w:color w:val="0F0F0F"/>
          <w:sz w:val="18"/>
          <w:szCs w:val="18"/>
        </w:rPr>
        <w:t xml:space="preserve">Utilizes a pre-trained VGG19 network, specifically the first 25 layers, to extract feature </w:t>
      </w:r>
      <w:proofErr w:type="gramStart"/>
      <w:r w:rsidR="00464095" w:rsidRPr="00E47EC3">
        <w:rPr>
          <w:rFonts w:ascii="Arial" w:hAnsi="Arial" w:cs="Arial"/>
          <w:color w:val="0F0F0F"/>
          <w:sz w:val="18"/>
          <w:szCs w:val="18"/>
        </w:rPr>
        <w:t>representatio</w:t>
      </w:r>
      <w:r w:rsidR="00464095" w:rsidRPr="00E47EC3">
        <w:rPr>
          <w:rFonts w:ascii="Arial" w:hAnsi="Arial" w:cs="Arial"/>
          <w:color w:val="0F0F0F"/>
          <w:sz w:val="18"/>
          <w:szCs w:val="18"/>
        </w:rPr>
        <w:t>n</w:t>
      </w:r>
      <w:proofErr w:type="gramEnd"/>
    </w:p>
    <w:p w14:paraId="565817C0" w14:textId="0590B9E6" w:rsidR="00084F8F" w:rsidRPr="00E47EC3" w:rsidRDefault="00464095" w:rsidP="00084F8F">
      <w:pPr>
        <w:rPr>
          <w:rFonts w:ascii="Arial" w:hAnsi="Arial" w:cs="Arial"/>
          <w:sz w:val="18"/>
          <w:szCs w:val="18"/>
        </w:rPr>
      </w:pPr>
      <w:proofErr w:type="spellStart"/>
      <w:proofErr w:type="gramStart"/>
      <w:r w:rsidRPr="00E47EC3">
        <w:rPr>
          <w:rFonts w:ascii="Arial" w:hAnsi="Arial" w:cs="Arial"/>
          <w:sz w:val="18"/>
          <w:szCs w:val="18"/>
        </w:rPr>
        <w:t>Lets</w:t>
      </w:r>
      <w:proofErr w:type="spellEnd"/>
      <w:proofErr w:type="gramEnd"/>
      <w:r w:rsidRPr="00E47EC3">
        <w:rPr>
          <w:rFonts w:ascii="Arial" w:hAnsi="Arial" w:cs="Arial"/>
          <w:sz w:val="18"/>
          <w:szCs w:val="18"/>
        </w:rPr>
        <w:t xml:space="preserve"> look into the </w:t>
      </w:r>
      <w:r w:rsidRPr="00E47EC3">
        <w:rPr>
          <w:rFonts w:ascii="Arial" w:hAnsi="Arial" w:cs="Arial"/>
          <w:sz w:val="18"/>
          <w:szCs w:val="18"/>
          <w:u w:val="single"/>
        </w:rPr>
        <w:t>Generator</w:t>
      </w:r>
      <w:r w:rsidRPr="00E47EC3">
        <w:rPr>
          <w:rFonts w:ascii="Arial" w:hAnsi="Arial" w:cs="Arial"/>
          <w:sz w:val="18"/>
          <w:szCs w:val="18"/>
        </w:rPr>
        <w:t xml:space="preserve"> model architecture has the following layers</w:t>
      </w:r>
    </w:p>
    <w:p w14:paraId="1946A57E" w14:textId="3AFD9D09" w:rsidR="00084F8F" w:rsidRPr="00E47EC3" w:rsidRDefault="00084F8F" w:rsidP="00084F8F">
      <w:pPr>
        <w:rPr>
          <w:rFonts w:ascii="Arial" w:hAnsi="Arial" w:cs="Arial"/>
          <w:sz w:val="18"/>
          <w:szCs w:val="18"/>
        </w:rPr>
      </w:pPr>
      <w:r w:rsidRPr="00E47EC3">
        <w:rPr>
          <w:rFonts w:ascii="Arial" w:hAnsi="Arial" w:cs="Arial"/>
          <w:sz w:val="18"/>
          <w:szCs w:val="18"/>
        </w:rPr>
        <w:t>-Initial Convolution Block</w:t>
      </w:r>
      <w:r w:rsidR="00464095" w:rsidRPr="00E47EC3">
        <w:rPr>
          <w:rFonts w:ascii="Arial" w:hAnsi="Arial" w:cs="Arial"/>
          <w:sz w:val="18"/>
          <w:szCs w:val="18"/>
        </w:rPr>
        <w:t>,</w:t>
      </w:r>
      <w:r w:rsidRPr="00E47EC3">
        <w:rPr>
          <w:rFonts w:ascii="Arial" w:hAnsi="Arial" w:cs="Arial"/>
          <w:sz w:val="18"/>
          <w:szCs w:val="18"/>
        </w:rPr>
        <w:t xml:space="preserve"> Residual Blocks</w:t>
      </w:r>
      <w:r w:rsidR="00464095" w:rsidRPr="00E47EC3">
        <w:rPr>
          <w:rFonts w:ascii="Arial" w:hAnsi="Arial" w:cs="Arial"/>
          <w:sz w:val="18"/>
          <w:szCs w:val="18"/>
        </w:rPr>
        <w:t>, Up sampling</w:t>
      </w:r>
      <w:r w:rsidR="00464095" w:rsidRPr="00E47EC3">
        <w:rPr>
          <w:rFonts w:ascii="Arial" w:hAnsi="Arial" w:cs="Arial"/>
          <w:sz w:val="18"/>
          <w:szCs w:val="18"/>
        </w:rPr>
        <w:t xml:space="preserve"> Blocks</w:t>
      </w:r>
      <w:r w:rsidR="00464095" w:rsidRPr="00E47EC3">
        <w:rPr>
          <w:rFonts w:ascii="Arial" w:hAnsi="Arial" w:cs="Arial"/>
          <w:sz w:val="18"/>
          <w:szCs w:val="18"/>
        </w:rPr>
        <w:t xml:space="preserve">, </w:t>
      </w:r>
      <w:r w:rsidR="00464095" w:rsidRPr="00E47EC3">
        <w:rPr>
          <w:rFonts w:ascii="Arial" w:hAnsi="Arial" w:cs="Arial"/>
          <w:sz w:val="18"/>
          <w:szCs w:val="18"/>
        </w:rPr>
        <w:t>Final Convolution Layer</w:t>
      </w:r>
    </w:p>
    <w:p w14:paraId="42774598" w14:textId="37C91612" w:rsidR="00084F8F" w:rsidRPr="00E47EC3" w:rsidRDefault="00084F8F" w:rsidP="00084F8F">
      <w:pPr>
        <w:rPr>
          <w:rFonts w:ascii="Arial" w:hAnsi="Arial" w:cs="Arial"/>
          <w:sz w:val="18"/>
          <w:szCs w:val="18"/>
        </w:rPr>
      </w:pPr>
      <w:r w:rsidRPr="00E47EC3">
        <w:rPr>
          <w:rFonts w:ascii="Arial" w:hAnsi="Arial" w:cs="Arial"/>
          <w:sz w:val="18"/>
          <w:szCs w:val="18"/>
        </w:rPr>
        <w:t xml:space="preserve">  The core of the Generator is made up of multiple residual blocks. Each block has two Convolution Blocks. Each Convolution Block within the residual block consists of a convolutional </w:t>
      </w:r>
      <w:proofErr w:type="gramStart"/>
      <w:r w:rsidRPr="00E47EC3">
        <w:rPr>
          <w:rFonts w:ascii="Arial" w:hAnsi="Arial" w:cs="Arial"/>
          <w:sz w:val="18"/>
          <w:szCs w:val="18"/>
        </w:rPr>
        <w:t xml:space="preserve">layer </w:t>
      </w:r>
      <w:r w:rsidR="00464095" w:rsidRPr="00E47EC3">
        <w:rPr>
          <w:rFonts w:ascii="Arial" w:hAnsi="Arial" w:cs="Arial"/>
          <w:sz w:val="18"/>
          <w:szCs w:val="18"/>
        </w:rPr>
        <w:t>,</w:t>
      </w:r>
      <w:proofErr w:type="gramEnd"/>
      <w:r w:rsidR="00464095" w:rsidRPr="00E47EC3">
        <w:rPr>
          <w:rFonts w:ascii="Arial" w:hAnsi="Arial" w:cs="Arial"/>
          <w:sz w:val="18"/>
          <w:szCs w:val="18"/>
        </w:rPr>
        <w:t xml:space="preserve"> t</w:t>
      </w:r>
      <w:r w:rsidRPr="00E47EC3">
        <w:rPr>
          <w:rFonts w:ascii="Arial" w:hAnsi="Arial" w:cs="Arial"/>
          <w:sz w:val="18"/>
          <w:szCs w:val="18"/>
        </w:rPr>
        <w:t>he output of the second Convolution Block in a residual block is added to its input, forming a skip connection that helps mitigate the vanishing gradient problem and allows for deeper network architectures.</w:t>
      </w:r>
    </w:p>
    <w:p w14:paraId="37BA7A86" w14:textId="0B29089B" w:rsidR="00084F8F" w:rsidRPr="00E47EC3" w:rsidRDefault="00084F8F" w:rsidP="00464095">
      <w:pPr>
        <w:ind w:firstLine="720"/>
        <w:rPr>
          <w:rFonts w:ascii="Arial" w:hAnsi="Arial" w:cs="Arial"/>
          <w:sz w:val="18"/>
          <w:szCs w:val="18"/>
        </w:rPr>
      </w:pPr>
      <w:r w:rsidRPr="00E47EC3">
        <w:rPr>
          <w:rFonts w:ascii="Arial" w:hAnsi="Arial" w:cs="Arial"/>
          <w:sz w:val="18"/>
          <w:szCs w:val="18"/>
        </w:rPr>
        <w:t xml:space="preserve"> Following the residual blocks, the network includes </w:t>
      </w:r>
      <w:proofErr w:type="spellStart"/>
      <w:r w:rsidRPr="00E47EC3">
        <w:rPr>
          <w:rFonts w:ascii="Arial" w:hAnsi="Arial" w:cs="Arial"/>
          <w:sz w:val="18"/>
          <w:szCs w:val="18"/>
        </w:rPr>
        <w:t>upsampling</w:t>
      </w:r>
      <w:proofErr w:type="spellEnd"/>
      <w:r w:rsidRPr="00E47EC3">
        <w:rPr>
          <w:rFonts w:ascii="Arial" w:hAnsi="Arial" w:cs="Arial"/>
          <w:sz w:val="18"/>
          <w:szCs w:val="18"/>
        </w:rPr>
        <w:t xml:space="preserve"> blocks. Each </w:t>
      </w:r>
      <w:proofErr w:type="spellStart"/>
      <w:r w:rsidRPr="00E47EC3">
        <w:rPr>
          <w:rFonts w:ascii="Arial" w:hAnsi="Arial" w:cs="Arial"/>
          <w:sz w:val="18"/>
          <w:szCs w:val="18"/>
        </w:rPr>
        <w:t>upsampling</w:t>
      </w:r>
      <w:proofErr w:type="spellEnd"/>
      <w:r w:rsidRPr="00E47EC3">
        <w:rPr>
          <w:rFonts w:ascii="Arial" w:hAnsi="Arial" w:cs="Arial"/>
          <w:sz w:val="18"/>
          <w:szCs w:val="18"/>
        </w:rPr>
        <w:t xml:space="preserve"> block uses a Conv2d layer to increase the number of channels, followed by </w:t>
      </w:r>
      <w:proofErr w:type="spellStart"/>
      <w:r w:rsidRPr="00E47EC3">
        <w:rPr>
          <w:rFonts w:ascii="Arial" w:hAnsi="Arial" w:cs="Arial"/>
          <w:sz w:val="18"/>
          <w:szCs w:val="18"/>
        </w:rPr>
        <w:t>PixelShuffle</w:t>
      </w:r>
      <w:proofErr w:type="spellEnd"/>
      <w:r w:rsidRPr="00E47EC3">
        <w:rPr>
          <w:rFonts w:ascii="Arial" w:hAnsi="Arial" w:cs="Arial"/>
          <w:sz w:val="18"/>
          <w:szCs w:val="18"/>
        </w:rPr>
        <w:t xml:space="preserve"> for </w:t>
      </w:r>
      <w:proofErr w:type="spellStart"/>
      <w:r w:rsidRPr="00E47EC3">
        <w:rPr>
          <w:rFonts w:ascii="Arial" w:hAnsi="Arial" w:cs="Arial"/>
          <w:sz w:val="18"/>
          <w:szCs w:val="18"/>
        </w:rPr>
        <w:t>upsampling</w:t>
      </w:r>
      <w:proofErr w:type="spellEnd"/>
      <w:r w:rsidRPr="00E47EC3">
        <w:rPr>
          <w:rFonts w:ascii="Arial" w:hAnsi="Arial" w:cs="Arial"/>
          <w:sz w:val="18"/>
          <w:szCs w:val="18"/>
        </w:rPr>
        <w:t xml:space="preserve"> and a </w:t>
      </w:r>
      <w:proofErr w:type="spellStart"/>
      <w:r w:rsidRPr="00E47EC3">
        <w:rPr>
          <w:rFonts w:ascii="Arial" w:hAnsi="Arial" w:cs="Arial"/>
          <w:sz w:val="18"/>
          <w:szCs w:val="18"/>
        </w:rPr>
        <w:t>PReLU</w:t>
      </w:r>
      <w:proofErr w:type="spellEnd"/>
      <w:r w:rsidRPr="00E47EC3">
        <w:rPr>
          <w:rFonts w:ascii="Arial" w:hAnsi="Arial" w:cs="Arial"/>
          <w:sz w:val="18"/>
          <w:szCs w:val="18"/>
        </w:rPr>
        <w:t xml:space="preserve"> activation. The </w:t>
      </w:r>
      <w:proofErr w:type="spellStart"/>
      <w:r w:rsidRPr="00E47EC3">
        <w:rPr>
          <w:rFonts w:ascii="Arial" w:hAnsi="Arial" w:cs="Arial"/>
          <w:sz w:val="18"/>
          <w:szCs w:val="18"/>
        </w:rPr>
        <w:t>upsampling</w:t>
      </w:r>
      <w:proofErr w:type="spellEnd"/>
      <w:r w:rsidRPr="00E47EC3">
        <w:rPr>
          <w:rFonts w:ascii="Arial" w:hAnsi="Arial" w:cs="Arial"/>
          <w:sz w:val="18"/>
          <w:szCs w:val="18"/>
        </w:rPr>
        <w:t xml:space="preserve"> process is repeated to progressively increase the spatial dimensions of the feature maps to reach the desired high-resolution output size.</w:t>
      </w:r>
    </w:p>
    <w:p w14:paraId="07FB46D1" w14:textId="4FCCFD14" w:rsidR="00084F8F" w:rsidRPr="00E47EC3" w:rsidRDefault="00464095" w:rsidP="00084F8F">
      <w:pPr>
        <w:rPr>
          <w:rFonts w:ascii="Arial" w:hAnsi="Arial" w:cs="Arial"/>
          <w:sz w:val="18"/>
          <w:szCs w:val="18"/>
        </w:rPr>
      </w:pPr>
      <w:proofErr w:type="gramStart"/>
      <w:r w:rsidRPr="00E47EC3">
        <w:rPr>
          <w:rFonts w:ascii="Arial" w:hAnsi="Arial" w:cs="Arial"/>
          <w:sz w:val="18"/>
          <w:szCs w:val="18"/>
        </w:rPr>
        <w:lastRenderedPageBreak/>
        <w:t>Now ,</w:t>
      </w:r>
      <w:proofErr w:type="gramEnd"/>
      <w:r w:rsidRPr="00E47EC3">
        <w:rPr>
          <w:rFonts w:ascii="Arial" w:hAnsi="Arial" w:cs="Arial"/>
          <w:sz w:val="18"/>
          <w:szCs w:val="18"/>
        </w:rPr>
        <w:t xml:space="preserve"> the </w:t>
      </w:r>
      <w:r w:rsidR="00084F8F" w:rsidRPr="00E47EC3">
        <w:rPr>
          <w:rFonts w:ascii="Arial" w:hAnsi="Arial" w:cs="Arial"/>
          <w:sz w:val="18"/>
          <w:szCs w:val="18"/>
        </w:rPr>
        <w:t xml:space="preserve"> </w:t>
      </w:r>
      <w:r w:rsidR="00084F8F" w:rsidRPr="00E47EC3">
        <w:rPr>
          <w:rFonts w:ascii="Arial" w:hAnsi="Arial" w:cs="Arial"/>
          <w:sz w:val="18"/>
          <w:szCs w:val="18"/>
          <w:u w:val="single"/>
        </w:rPr>
        <w:t>Discriminator</w:t>
      </w:r>
      <w:r w:rsidRPr="00E47EC3">
        <w:rPr>
          <w:rFonts w:ascii="Arial" w:hAnsi="Arial" w:cs="Arial"/>
          <w:sz w:val="18"/>
          <w:szCs w:val="18"/>
        </w:rPr>
        <w:t xml:space="preserve"> architecture is implemented in the code</w:t>
      </w:r>
      <w:r w:rsidR="00084F8F" w:rsidRPr="00E47EC3">
        <w:rPr>
          <w:rFonts w:ascii="Arial" w:hAnsi="Arial" w:cs="Arial"/>
          <w:sz w:val="18"/>
          <w:szCs w:val="18"/>
        </w:rPr>
        <w:t>:</w:t>
      </w:r>
    </w:p>
    <w:p w14:paraId="7DD308F0" w14:textId="36DC06C5" w:rsidR="00E47EC3" w:rsidRPr="00E47EC3" w:rsidRDefault="00E47EC3" w:rsidP="00E47EC3">
      <w:pPr>
        <w:tabs>
          <w:tab w:val="left" w:pos="1104"/>
        </w:tabs>
        <w:rPr>
          <w:rFonts w:ascii="Arial" w:hAnsi="Arial" w:cs="Arial"/>
          <w:sz w:val="18"/>
          <w:szCs w:val="18"/>
        </w:rPr>
      </w:pPr>
      <w:r w:rsidRPr="00E47EC3">
        <w:rPr>
          <w:rFonts w:ascii="Arial" w:hAnsi="Arial" w:cs="Arial"/>
          <w:sz w:val="18"/>
          <w:szCs w:val="18"/>
        </w:rPr>
        <w:t xml:space="preserve">Convolutional Blocks: Series of </w:t>
      </w:r>
      <w:proofErr w:type="spellStart"/>
      <w:r w:rsidRPr="00E47EC3">
        <w:rPr>
          <w:rFonts w:ascii="Arial" w:hAnsi="Arial" w:cs="Arial"/>
          <w:sz w:val="18"/>
          <w:szCs w:val="18"/>
        </w:rPr>
        <w:t>ConvBlocks</w:t>
      </w:r>
      <w:proofErr w:type="spellEnd"/>
      <w:r w:rsidRPr="00E47EC3">
        <w:rPr>
          <w:rFonts w:ascii="Arial" w:hAnsi="Arial" w:cs="Arial"/>
          <w:sz w:val="18"/>
          <w:szCs w:val="18"/>
        </w:rPr>
        <w:t xml:space="preserve"> with increasing number of features. Stride alternates to reduce spatial dimensions.</w:t>
      </w:r>
    </w:p>
    <w:p w14:paraId="240ACBFC" w14:textId="3F59C803" w:rsidR="00E47EC3" w:rsidRPr="00E47EC3" w:rsidRDefault="00E47EC3" w:rsidP="00E47EC3">
      <w:pPr>
        <w:tabs>
          <w:tab w:val="left" w:pos="1104"/>
        </w:tabs>
        <w:rPr>
          <w:rFonts w:ascii="Arial" w:hAnsi="Arial" w:cs="Arial"/>
          <w:sz w:val="18"/>
          <w:szCs w:val="18"/>
        </w:rPr>
      </w:pPr>
      <w:r w:rsidRPr="00E47EC3">
        <w:rPr>
          <w:rFonts w:ascii="Arial" w:hAnsi="Arial" w:cs="Arial"/>
          <w:sz w:val="18"/>
          <w:szCs w:val="18"/>
        </w:rPr>
        <w:t>Adaptive Pooling and Flatten: Resizes feature maps to a fixed size and flattens them.</w:t>
      </w:r>
    </w:p>
    <w:p w14:paraId="4D40527F" w14:textId="2396211D" w:rsidR="00E47EC3" w:rsidRPr="00E47EC3" w:rsidRDefault="00E47EC3" w:rsidP="00E47EC3">
      <w:pPr>
        <w:tabs>
          <w:tab w:val="left" w:pos="1104"/>
        </w:tabs>
        <w:rPr>
          <w:rFonts w:ascii="Arial" w:hAnsi="Arial" w:cs="Arial"/>
          <w:sz w:val="18"/>
          <w:szCs w:val="18"/>
        </w:rPr>
      </w:pPr>
      <w:r w:rsidRPr="00E47EC3">
        <w:rPr>
          <w:rFonts w:ascii="Arial" w:hAnsi="Arial" w:cs="Arial"/>
          <w:sz w:val="18"/>
          <w:szCs w:val="18"/>
        </w:rPr>
        <w:t>Linear Layers: Two linear layers process the flattened features to produce a single output, signifying whether the input is real or generated.</w:t>
      </w:r>
    </w:p>
    <w:p w14:paraId="1251C379" w14:textId="54CD1BE9" w:rsidR="00E47EC3" w:rsidRPr="00E47EC3" w:rsidRDefault="00E47EC3" w:rsidP="00E47EC3">
      <w:pPr>
        <w:tabs>
          <w:tab w:val="left" w:pos="1104"/>
        </w:tabs>
        <w:rPr>
          <w:rFonts w:ascii="Arial" w:hAnsi="Arial" w:cs="Arial"/>
          <w:sz w:val="18"/>
          <w:szCs w:val="18"/>
        </w:rPr>
      </w:pPr>
      <w:r w:rsidRPr="00E47EC3">
        <w:rPr>
          <w:rFonts w:ascii="Arial" w:hAnsi="Arial" w:cs="Arial"/>
          <w:sz w:val="18"/>
          <w:szCs w:val="18"/>
        </w:rPr>
        <w:t>Forward Method: Executes the sequential processing of an input image to classify it as real or fake.</w:t>
      </w:r>
      <w:r w:rsidRPr="00E47EC3">
        <w:rPr>
          <w:rFonts w:ascii="Arial" w:hAnsi="Arial" w:cs="Arial"/>
          <w:sz w:val="18"/>
          <w:szCs w:val="18"/>
        </w:rPr>
        <w:tab/>
      </w:r>
    </w:p>
    <w:p w14:paraId="7DF3E247" w14:textId="616C5C6E" w:rsidR="00FB1C0B" w:rsidRPr="00E47EC3" w:rsidRDefault="00FB1C0B" w:rsidP="00FB1C0B">
      <w:pPr>
        <w:rPr>
          <w:rFonts w:ascii="Arial" w:hAnsi="Arial" w:cs="Arial"/>
          <w:sz w:val="18"/>
          <w:szCs w:val="18"/>
        </w:rPr>
      </w:pPr>
      <w:r w:rsidRPr="00E47EC3">
        <w:rPr>
          <w:rFonts w:ascii="Arial" w:hAnsi="Arial" w:cs="Arial"/>
          <w:sz w:val="18"/>
          <w:szCs w:val="18"/>
        </w:rPr>
        <w:t>5. Training Function (</w:t>
      </w:r>
      <w:proofErr w:type="spellStart"/>
      <w:r w:rsidR="007C1AF0" w:rsidRPr="00E47EC3">
        <w:rPr>
          <w:rFonts w:ascii="Arial" w:hAnsi="Arial" w:cs="Arial"/>
          <w:sz w:val="18"/>
          <w:szCs w:val="18"/>
        </w:rPr>
        <w:t>t</w:t>
      </w:r>
      <w:r w:rsidRPr="00E47EC3">
        <w:rPr>
          <w:rFonts w:ascii="Arial" w:hAnsi="Arial" w:cs="Arial"/>
          <w:sz w:val="18"/>
          <w:szCs w:val="18"/>
        </w:rPr>
        <w:t>rain_fn</w:t>
      </w:r>
      <w:proofErr w:type="spellEnd"/>
      <w:r w:rsidRPr="00E47EC3">
        <w:rPr>
          <w:rFonts w:ascii="Arial" w:hAnsi="Arial" w:cs="Arial"/>
          <w:sz w:val="18"/>
          <w:szCs w:val="18"/>
        </w:rPr>
        <w:t>):</w:t>
      </w:r>
    </w:p>
    <w:p w14:paraId="02637337" w14:textId="772F3326" w:rsidR="00FB1C0B" w:rsidRPr="00E47EC3" w:rsidRDefault="00FB1C0B" w:rsidP="00FB1C0B">
      <w:pPr>
        <w:rPr>
          <w:rFonts w:ascii="Arial" w:hAnsi="Arial" w:cs="Arial"/>
          <w:sz w:val="18"/>
          <w:szCs w:val="18"/>
        </w:rPr>
      </w:pPr>
      <w:r w:rsidRPr="00E47EC3">
        <w:rPr>
          <w:rFonts w:ascii="Arial" w:hAnsi="Arial" w:cs="Arial"/>
          <w:sz w:val="18"/>
          <w:szCs w:val="18"/>
        </w:rPr>
        <w:t xml:space="preserve">   - A function that performs the training of the generator and discriminator. It includes forward passes, loss calculations, and backpropagation.</w:t>
      </w:r>
    </w:p>
    <w:p w14:paraId="0B4A4A66" w14:textId="52BEA790" w:rsidR="00084F8F" w:rsidRPr="00E47EC3" w:rsidRDefault="00FB1C0B" w:rsidP="00084F8F">
      <w:pPr>
        <w:rPr>
          <w:rFonts w:ascii="Arial" w:hAnsi="Arial" w:cs="Arial"/>
          <w:sz w:val="18"/>
          <w:szCs w:val="18"/>
        </w:rPr>
      </w:pPr>
      <w:r w:rsidRPr="00E47EC3">
        <w:rPr>
          <w:rFonts w:ascii="Arial" w:hAnsi="Arial" w:cs="Arial"/>
          <w:sz w:val="18"/>
          <w:szCs w:val="18"/>
        </w:rPr>
        <w:t xml:space="preserve">6. Image Display </w:t>
      </w:r>
      <w:proofErr w:type="gramStart"/>
      <w:r w:rsidRPr="00E47EC3">
        <w:rPr>
          <w:rFonts w:ascii="Arial" w:hAnsi="Arial" w:cs="Arial"/>
          <w:sz w:val="18"/>
          <w:szCs w:val="18"/>
        </w:rPr>
        <w:t xml:space="preserve">Functions </w:t>
      </w:r>
      <w:r w:rsidR="00E47EC3" w:rsidRPr="00E47EC3">
        <w:rPr>
          <w:rFonts w:ascii="Arial" w:hAnsi="Arial" w:cs="Arial"/>
          <w:sz w:val="18"/>
          <w:szCs w:val="18"/>
        </w:rPr>
        <w:t>:</w:t>
      </w:r>
      <w:proofErr w:type="gramEnd"/>
      <w:r w:rsidR="00E47EC3" w:rsidRPr="00E47EC3">
        <w:rPr>
          <w:rFonts w:ascii="Arial" w:hAnsi="Arial" w:cs="Arial"/>
          <w:sz w:val="18"/>
          <w:szCs w:val="18"/>
        </w:rPr>
        <w:t xml:space="preserve"> helps to plot the images </w:t>
      </w:r>
    </w:p>
    <w:p w14:paraId="52E5408C" w14:textId="56D8C367" w:rsidR="00084F8F" w:rsidRPr="00E47EC3" w:rsidRDefault="00E47EC3" w:rsidP="00084F8F">
      <w:pPr>
        <w:rPr>
          <w:rFonts w:ascii="Arial" w:hAnsi="Arial" w:cs="Arial"/>
          <w:sz w:val="18"/>
          <w:szCs w:val="18"/>
        </w:rPr>
      </w:pPr>
      <w:r w:rsidRPr="00E47EC3">
        <w:rPr>
          <w:rFonts w:ascii="Arial" w:hAnsi="Arial" w:cs="Arial"/>
          <w:sz w:val="18"/>
          <w:szCs w:val="18"/>
        </w:rPr>
        <w:t xml:space="preserve">To conclude, here in the code, we have trained our </w:t>
      </w:r>
      <w:proofErr w:type="gramStart"/>
      <w:r w:rsidRPr="00E47EC3">
        <w:rPr>
          <w:rFonts w:ascii="Arial" w:hAnsi="Arial" w:cs="Arial"/>
          <w:sz w:val="18"/>
          <w:szCs w:val="18"/>
        </w:rPr>
        <w:t>GAN  with</w:t>
      </w:r>
      <w:proofErr w:type="gramEnd"/>
      <w:r w:rsidRPr="00E47EC3">
        <w:rPr>
          <w:rFonts w:ascii="Arial" w:hAnsi="Arial" w:cs="Arial"/>
          <w:sz w:val="18"/>
          <w:szCs w:val="18"/>
        </w:rPr>
        <w:t xml:space="preserve"> the images present inside the HR,LR folders on multiple epochs , and tried to see how SRGAN produces the image using the different images.</w:t>
      </w:r>
    </w:p>
    <w:p w14:paraId="088839DA" w14:textId="520AE78C" w:rsidR="00E47EC3" w:rsidRPr="00E47EC3" w:rsidRDefault="00E47EC3" w:rsidP="00084F8F">
      <w:pPr>
        <w:rPr>
          <w:rFonts w:ascii="Arial" w:hAnsi="Arial" w:cs="Arial"/>
          <w:sz w:val="18"/>
          <w:szCs w:val="18"/>
        </w:rPr>
      </w:pPr>
      <w:r w:rsidRPr="00E47EC3">
        <w:rPr>
          <w:rFonts w:ascii="Arial" w:hAnsi="Arial" w:cs="Arial"/>
          <w:sz w:val="18"/>
          <w:szCs w:val="18"/>
        </w:rPr>
        <w:t xml:space="preserve">This should produce a good quality image, but due to the platform constraint we could run for </w:t>
      </w:r>
      <w:proofErr w:type="gramStart"/>
      <w:r w:rsidRPr="00E47EC3">
        <w:rPr>
          <w:rFonts w:ascii="Arial" w:hAnsi="Arial" w:cs="Arial"/>
          <w:sz w:val="18"/>
          <w:szCs w:val="18"/>
        </w:rPr>
        <w:t>few</w:t>
      </w:r>
      <w:proofErr w:type="gramEnd"/>
      <w:r w:rsidRPr="00E47EC3">
        <w:rPr>
          <w:rFonts w:ascii="Arial" w:hAnsi="Arial" w:cs="Arial"/>
          <w:sz w:val="18"/>
          <w:szCs w:val="18"/>
        </w:rPr>
        <w:t xml:space="preserve"> epochs only.</w:t>
      </w:r>
    </w:p>
    <w:sectPr w:rsidR="00E47EC3" w:rsidRPr="00E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82638"/>
    <w:multiLevelType w:val="multilevel"/>
    <w:tmpl w:val="D32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CB76DD"/>
    <w:multiLevelType w:val="multilevel"/>
    <w:tmpl w:val="AAFA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536765">
    <w:abstractNumId w:val="0"/>
  </w:num>
  <w:num w:numId="2" w16cid:durableId="211582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0B"/>
    <w:rsid w:val="00084F8F"/>
    <w:rsid w:val="0013499E"/>
    <w:rsid w:val="001848F7"/>
    <w:rsid w:val="002D0F56"/>
    <w:rsid w:val="00464095"/>
    <w:rsid w:val="007C1AF0"/>
    <w:rsid w:val="00A91524"/>
    <w:rsid w:val="00E058B2"/>
    <w:rsid w:val="00E47EC3"/>
    <w:rsid w:val="00FB1C0B"/>
    <w:rsid w:val="00FB2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49657"/>
  <w15:chartTrackingRefBased/>
  <w15:docId w15:val="{36BC989A-50A4-40A4-9980-56FA010D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hod-subtitle">
    <w:name w:val="method-subtitle"/>
    <w:basedOn w:val="DefaultParagraphFont"/>
    <w:rsid w:val="00FB1C0B"/>
  </w:style>
  <w:style w:type="character" w:styleId="Hyperlink">
    <w:name w:val="Hyperlink"/>
    <w:basedOn w:val="DefaultParagraphFont"/>
    <w:uiPriority w:val="99"/>
    <w:semiHidden/>
    <w:unhideWhenUsed/>
    <w:rsid w:val="00FB1C0B"/>
    <w:rPr>
      <w:color w:val="0000FF"/>
      <w:u w:val="single"/>
    </w:rPr>
  </w:style>
  <w:style w:type="character" w:customStyle="1" w:styleId="badge">
    <w:name w:val="badge"/>
    <w:basedOn w:val="DefaultParagraphFont"/>
    <w:rsid w:val="00FB1C0B"/>
  </w:style>
  <w:style w:type="paragraph" w:styleId="NormalWeb">
    <w:name w:val="Normal (Web)"/>
    <w:basedOn w:val="Normal"/>
    <w:uiPriority w:val="99"/>
    <w:semiHidden/>
    <w:unhideWhenUsed/>
    <w:rsid w:val="00FB1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229912">
      <w:bodyDiv w:val="1"/>
      <w:marLeft w:val="0"/>
      <w:marRight w:val="0"/>
      <w:marTop w:val="0"/>
      <w:marBottom w:val="0"/>
      <w:divBdr>
        <w:top w:val="none" w:sz="0" w:space="0" w:color="auto"/>
        <w:left w:val="none" w:sz="0" w:space="0" w:color="auto"/>
        <w:bottom w:val="none" w:sz="0" w:space="0" w:color="auto"/>
        <w:right w:val="none" w:sz="0" w:space="0" w:color="auto"/>
      </w:divBdr>
    </w:div>
    <w:div w:id="1460034493">
      <w:bodyDiv w:val="1"/>
      <w:marLeft w:val="0"/>
      <w:marRight w:val="0"/>
      <w:marTop w:val="0"/>
      <w:marBottom w:val="0"/>
      <w:divBdr>
        <w:top w:val="none" w:sz="0" w:space="0" w:color="auto"/>
        <w:left w:val="none" w:sz="0" w:space="0" w:color="auto"/>
        <w:bottom w:val="none" w:sz="0" w:space="0" w:color="auto"/>
        <w:right w:val="none" w:sz="0" w:space="0" w:color="auto"/>
      </w:divBdr>
    </w:div>
    <w:div w:id="1576166248">
      <w:bodyDiv w:val="1"/>
      <w:marLeft w:val="0"/>
      <w:marRight w:val="0"/>
      <w:marTop w:val="0"/>
      <w:marBottom w:val="0"/>
      <w:divBdr>
        <w:top w:val="none" w:sz="0" w:space="0" w:color="auto"/>
        <w:left w:val="none" w:sz="0" w:space="0" w:color="auto"/>
        <w:bottom w:val="none" w:sz="0" w:space="0" w:color="auto"/>
        <w:right w:val="none" w:sz="0" w:space="0" w:color="auto"/>
      </w:divBdr>
      <w:divsChild>
        <w:div w:id="224224147">
          <w:marLeft w:val="0"/>
          <w:marRight w:val="0"/>
          <w:marTop w:val="0"/>
          <w:marBottom w:val="0"/>
          <w:divBdr>
            <w:top w:val="none" w:sz="0" w:space="0" w:color="auto"/>
            <w:left w:val="none" w:sz="0" w:space="0" w:color="auto"/>
            <w:bottom w:val="none" w:sz="0" w:space="0" w:color="auto"/>
            <w:right w:val="none" w:sz="0" w:space="0" w:color="auto"/>
          </w:divBdr>
          <w:divsChild>
            <w:div w:id="300042078">
              <w:marLeft w:val="-225"/>
              <w:marRight w:val="-225"/>
              <w:marTop w:val="0"/>
              <w:marBottom w:val="0"/>
              <w:divBdr>
                <w:top w:val="none" w:sz="0" w:space="0" w:color="auto"/>
                <w:left w:val="none" w:sz="0" w:space="0" w:color="auto"/>
                <w:bottom w:val="none" w:sz="0" w:space="0" w:color="auto"/>
                <w:right w:val="none" w:sz="0" w:space="0" w:color="auto"/>
              </w:divBdr>
              <w:divsChild>
                <w:div w:id="500125418">
                  <w:marLeft w:val="0"/>
                  <w:marRight w:val="0"/>
                  <w:marTop w:val="0"/>
                  <w:marBottom w:val="0"/>
                  <w:divBdr>
                    <w:top w:val="none" w:sz="0" w:space="0" w:color="auto"/>
                    <w:left w:val="none" w:sz="0" w:space="0" w:color="auto"/>
                    <w:bottom w:val="none" w:sz="0" w:space="0" w:color="auto"/>
                    <w:right w:val="none" w:sz="0" w:space="0" w:color="auto"/>
                  </w:divBdr>
                </w:div>
                <w:div w:id="568273797">
                  <w:marLeft w:val="0"/>
                  <w:marRight w:val="0"/>
                  <w:marTop w:val="0"/>
                  <w:marBottom w:val="0"/>
                  <w:divBdr>
                    <w:top w:val="none" w:sz="0" w:space="0" w:color="auto"/>
                    <w:left w:val="none" w:sz="0" w:space="0" w:color="auto"/>
                    <w:bottom w:val="none" w:sz="0" w:space="0" w:color="auto"/>
                    <w:right w:val="none" w:sz="0" w:space="0" w:color="auto"/>
                  </w:divBdr>
                  <w:divsChild>
                    <w:div w:id="2072070817">
                      <w:marLeft w:val="0"/>
                      <w:marRight w:val="0"/>
                      <w:marTop w:val="0"/>
                      <w:marBottom w:val="0"/>
                      <w:divBdr>
                        <w:top w:val="none" w:sz="0" w:space="0" w:color="auto"/>
                        <w:left w:val="none" w:sz="0" w:space="0" w:color="auto"/>
                        <w:bottom w:val="none" w:sz="0" w:space="0" w:color="auto"/>
                        <w:right w:val="none" w:sz="0" w:space="0" w:color="auto"/>
                      </w:divBdr>
                      <w:divsChild>
                        <w:div w:id="32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9594">
          <w:marLeft w:val="0"/>
          <w:marRight w:val="0"/>
          <w:marTop w:val="0"/>
          <w:marBottom w:val="0"/>
          <w:divBdr>
            <w:top w:val="none" w:sz="0" w:space="0" w:color="auto"/>
            <w:left w:val="none" w:sz="0" w:space="0" w:color="auto"/>
            <w:bottom w:val="none" w:sz="0" w:space="0" w:color="auto"/>
            <w:right w:val="none" w:sz="0" w:space="0" w:color="auto"/>
          </w:divBdr>
          <w:divsChild>
            <w:div w:id="198709841">
              <w:marLeft w:val="-225"/>
              <w:marRight w:val="-225"/>
              <w:marTop w:val="0"/>
              <w:marBottom w:val="0"/>
              <w:divBdr>
                <w:top w:val="none" w:sz="0" w:space="0" w:color="auto"/>
                <w:left w:val="none" w:sz="0" w:space="0" w:color="auto"/>
                <w:bottom w:val="none" w:sz="0" w:space="0" w:color="auto"/>
                <w:right w:val="none" w:sz="0" w:space="0" w:color="auto"/>
              </w:divBdr>
              <w:divsChild>
                <w:div w:id="6918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2023-11-19T03:48:00Z</dcterms:created>
  <dcterms:modified xsi:type="dcterms:W3CDTF">2023-11-19T03:48:00Z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2023-11-19T03:45:29Z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3a15896f-2180-483a-ba40-245177ea6abb</vt:lpwstr>
  </property>
  <property fmtid="{D5CDD505-2E9C-101B-9397-08002B2CF9AE}" pid="7" name="MSIP_Label_defa4170-0d19-0005-0004-bc88714345d2_ActionId">
    <vt:lpwstr>be2f4f70-b176-41c6-875a-1fbd90c5aa22</vt:lpwstr>
  </property>
  <property fmtid="{D5CDD505-2E9C-101B-9397-08002B2CF9AE}" pid="8" name="MSIP_Label_defa4170-0d19-0005-0004-bc88714345d2_ContentBits">
    <vt:lpwstr>0</vt:lpwstr>
  </property>
</Properties>
</file>