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EA44B" w14:textId="77777777" w:rsidR="00880675" w:rsidRDefault="00A3377A">
      <w:pPr>
        <w:spacing w:after="40"/>
        <w:jc w:val="center"/>
      </w:pPr>
      <w:r>
        <w:rPr>
          <w:rFonts w:ascii="Georgia" w:hAnsi="Georgia"/>
          <w:b/>
          <w:color w:val="2E5B4A"/>
          <w:sz w:val="56"/>
        </w:rPr>
        <w:t>SUKH SPACE</w:t>
      </w:r>
    </w:p>
    <w:p w14:paraId="6441C083" w14:textId="77777777" w:rsidR="00880675" w:rsidRDefault="00A3377A">
      <w:pPr>
        <w:spacing w:after="280"/>
        <w:jc w:val="center"/>
      </w:pPr>
      <w:r>
        <w:rPr>
          <w:rFonts w:ascii="Georgia" w:hAnsi="Georgia"/>
          <w:i/>
          <w:color w:val="789074"/>
          <w:sz w:val="24"/>
        </w:rPr>
        <w:t>Nurturing wellness through yoga, fertility, pregnancy and beyond</w:t>
      </w:r>
    </w:p>
    <w:p w14:paraId="498357C0" w14:textId="77777777" w:rsidR="00880675" w:rsidRDefault="00880675">
      <w:pPr>
        <w:pBdr>
          <w:bottom w:val="single" w:sz="8" w:space="1" w:color="789074"/>
        </w:pBdr>
        <w:spacing w:before="120" w:after="280"/>
      </w:pPr>
    </w:p>
    <w:p w14:paraId="4ECA4BBF" w14:textId="77777777" w:rsidR="00880675" w:rsidRDefault="00A3377A">
      <w:pPr>
        <w:spacing w:after="320" w:line="300" w:lineRule="auto"/>
      </w:pPr>
      <w:r>
        <w:rPr>
          <w:sz w:val="23"/>
        </w:rPr>
        <w:t>Modern life keeps our bodies in a perpetual state of high alert. At SUKH SPACE we blend ancient yogic wisdom with modern somatic practices to help you move beyond physical fitness into deep, systemic healing.</w:t>
      </w:r>
    </w:p>
    <w:p w14:paraId="41C8C6E9" w14:textId="77777777" w:rsidR="00880675" w:rsidRDefault="00A3377A">
      <w:pPr>
        <w:spacing w:after="400" w:line="288" w:lineRule="auto"/>
      </w:pPr>
      <w:r>
        <w:rPr>
          <w:i/>
          <w:color w:val="2E5B4A"/>
        </w:rPr>
        <w:t>We partner with wellness spaces, corporate organizations, healthcare providers, and retreat leaders to create bespoke wellness experiences.</w:t>
      </w:r>
    </w:p>
    <w:p w14:paraId="4E83C165" w14:textId="77777777" w:rsidR="00880675" w:rsidRDefault="00A3377A">
      <w:pPr>
        <w:spacing w:before="280" w:after="160"/>
      </w:pPr>
      <w:r>
        <w:rPr>
          <w:rFonts w:ascii="Georgia" w:hAnsi="Georgia"/>
          <w:b/>
          <w:color w:val="2E5B4A"/>
          <w:sz w:val="32"/>
        </w:rPr>
        <w:t>What We Offer</w:t>
      </w:r>
    </w:p>
    <w:p w14:paraId="2F9F16FC" w14:textId="77777777" w:rsidR="00880675" w:rsidRDefault="00A3377A">
      <w:pPr>
        <w:pStyle w:val="ListBullet"/>
        <w:spacing w:after="100"/>
      </w:pPr>
      <w:r>
        <w:rPr>
          <w:b/>
          <w:color w:val="2E5B4A"/>
        </w:rPr>
        <w:t xml:space="preserve">Women's Health Session: </w:t>
      </w:r>
      <w:r>
        <w:t>Dealing with PCOS, PCOD, irregular periods, blocked fallopian tubes, and peri-menopause.</w:t>
      </w:r>
    </w:p>
    <w:p w14:paraId="05418C7B" w14:textId="77777777" w:rsidR="00880675" w:rsidRDefault="00A3377A">
      <w:pPr>
        <w:pStyle w:val="ListBullet"/>
        <w:spacing w:after="100"/>
      </w:pPr>
      <w:r>
        <w:rPr>
          <w:b/>
          <w:color w:val="2E5B4A"/>
        </w:rPr>
        <w:t xml:space="preserve">Men's Health: </w:t>
      </w:r>
      <w:r>
        <w:t>Dealing with fertility, testosterone levels, prostate health, and cortisol control.</w:t>
      </w:r>
    </w:p>
    <w:p w14:paraId="3EB6F05F" w14:textId="77777777" w:rsidR="00880675" w:rsidRDefault="00A3377A">
      <w:pPr>
        <w:pStyle w:val="ListBullet"/>
        <w:spacing w:after="100"/>
      </w:pPr>
      <w:r>
        <w:rPr>
          <w:b/>
          <w:color w:val="2E5B4A"/>
        </w:rPr>
        <w:t xml:space="preserve">Pre-natal Session: </w:t>
      </w:r>
      <w:r>
        <w:t>Catering safe, nurturing yoga for each trimester to help with pelvic strength, hip mobility, lower back pain, and connecting with the baby.</w:t>
      </w:r>
    </w:p>
    <w:p w14:paraId="0B30545E" w14:textId="77777777" w:rsidR="00880675" w:rsidRDefault="00A3377A">
      <w:pPr>
        <w:pStyle w:val="ListBullet"/>
        <w:spacing w:after="100"/>
      </w:pPr>
      <w:r>
        <w:rPr>
          <w:b/>
          <w:color w:val="2E5B4A"/>
        </w:rPr>
        <w:t xml:space="preserve">Postpartum Recovery Session: </w:t>
      </w:r>
      <w:r>
        <w:t>For unheard stress, pain, and to restore energy as you navigate through the beautiful journey of motherhood.</w:t>
      </w:r>
    </w:p>
    <w:p w14:paraId="5821442F" w14:textId="77777777" w:rsidR="00880675" w:rsidRDefault="00A3377A">
      <w:pPr>
        <w:pStyle w:val="ListBullet"/>
        <w:spacing w:after="100"/>
      </w:pPr>
      <w:r>
        <w:rPr>
          <w:b/>
          <w:color w:val="2E5B4A"/>
        </w:rPr>
        <w:t xml:space="preserve">Meditation and Breathwork Session: </w:t>
      </w:r>
      <w:r>
        <w:t>For better sleep and nervous system regulation.</w:t>
      </w:r>
    </w:p>
    <w:p w14:paraId="0F419518" w14:textId="77777777" w:rsidR="00880675" w:rsidRDefault="00A3377A">
      <w:pPr>
        <w:pStyle w:val="ListBullet"/>
        <w:spacing w:after="100"/>
      </w:pPr>
      <w:r>
        <w:rPr>
          <w:b/>
          <w:color w:val="2E5B4A"/>
        </w:rPr>
        <w:t xml:space="preserve">Chanting Sessions: </w:t>
      </w:r>
      <w:r>
        <w:t>Specially designed for pregnant mothers for the overall well-being of mother and child.</w:t>
      </w:r>
    </w:p>
    <w:p w14:paraId="62018146" w14:textId="77777777" w:rsidR="00880675" w:rsidRDefault="00A3377A">
      <w:pPr>
        <w:pStyle w:val="ListBullet"/>
        <w:spacing w:after="100"/>
      </w:pPr>
      <w:r>
        <w:rPr>
          <w:b/>
          <w:color w:val="2E5B4A"/>
        </w:rPr>
        <w:t xml:space="preserve">Weekend Workshops and Events: </w:t>
      </w:r>
      <w:r>
        <w:t>Join our expertly guided workshops designed to empower your mind, body, and soul. From breathwork to meditation, labour visualization processes, and many more, each session offers practical tools to support your journey toward balance, inner peace, and holistic well-being.</w:t>
      </w:r>
    </w:p>
    <w:p w14:paraId="6EC9462D" w14:textId="77777777" w:rsidR="00880675" w:rsidRDefault="00880675">
      <w:pPr>
        <w:spacing w:after="160"/>
      </w:pPr>
    </w:p>
    <w:p w14:paraId="3A960DD4" w14:textId="77777777" w:rsidR="00880675" w:rsidRDefault="00A3377A">
      <w:pPr>
        <w:spacing w:before="240" w:after="120"/>
      </w:pPr>
      <w:r>
        <w:rPr>
          <w:rFonts w:ascii="Georgia" w:hAnsi="Georgia"/>
          <w:b/>
          <w:color w:val="2E5B4A"/>
          <w:sz w:val="32"/>
        </w:rPr>
        <w:t>The Heart Behind SUKH SPACE</w:t>
      </w:r>
    </w:p>
    <w:tbl>
      <w:tblPr>
        <w:tblW w:w="0" w:type="auto"/>
        <w:jc w:val="center"/>
        <w:tblLook w:val="04A0" w:firstRow="1" w:lastRow="0" w:firstColumn="1" w:lastColumn="0" w:noHBand="0" w:noVBand="1"/>
      </w:tblPr>
      <w:tblGrid>
        <w:gridCol w:w="9936"/>
      </w:tblGrid>
      <w:tr w:rsidR="00880675" w14:paraId="1611E948" w14:textId="77777777">
        <w:trPr>
          <w:jc w:val="center"/>
        </w:trPr>
        <w:tc>
          <w:tcPr>
            <w:tcW w:w="9936" w:type="dxa"/>
            <w:tcBorders>
              <w:left w:val="single" w:sz="24" w:space="0" w:color="2E5B4A"/>
            </w:tcBorders>
            <w:shd w:val="clear" w:color="auto" w:fill="F4F6F4"/>
          </w:tcPr>
          <w:p w14:paraId="299D63FF" w14:textId="3E9A3DF9" w:rsidR="00880675" w:rsidRDefault="00A3377A">
            <w:pPr>
              <w:spacing w:before="160" w:after="80"/>
              <w:ind w:left="216" w:right="216"/>
            </w:pPr>
            <w:r>
              <w:rPr>
                <w:rFonts w:ascii="Georgia" w:hAnsi="Georgia"/>
                <w:b/>
                <w:color w:val="2E5B4A"/>
                <w:sz w:val="26"/>
              </w:rPr>
              <w:t>Pinki Biswas</w:t>
            </w:r>
            <w:r w:rsidR="000165E7">
              <w:rPr>
                <w:rFonts w:ascii="Georgia" w:hAnsi="Georgia"/>
                <w:b/>
                <w:color w:val="2E5B4A"/>
                <w:sz w:val="26"/>
              </w:rPr>
              <w:t xml:space="preserve"> ( Pankhuri)</w:t>
            </w:r>
            <w:r>
              <w:rPr>
                <w:rFonts w:ascii="Georgia" w:hAnsi="Georgia"/>
                <w:b/>
                <w:color w:val="2E5B4A"/>
                <w:sz w:val="26"/>
              </w:rPr>
              <w:br/>
            </w:r>
            <w:r>
              <w:rPr>
                <w:i/>
                <w:color w:val="789074"/>
                <w:sz w:val="20"/>
              </w:rPr>
              <w:t>200-Hour Certified Yoga Trainer &amp; Pre &amp; Postnatal Yoga Specialist</w:t>
            </w:r>
            <w:r>
              <w:rPr>
                <w:i/>
                <w:color w:val="789074"/>
                <w:sz w:val="20"/>
              </w:rPr>
              <w:br/>
            </w:r>
            <w:r>
              <w:rPr>
                <w:i/>
                <w:color w:val="789074"/>
                <w:sz w:val="20"/>
              </w:rPr>
              <w:br/>
            </w:r>
            <w:r>
              <w:rPr>
                <w:sz w:val="21"/>
              </w:rPr>
              <w:t>Passionate about guiding individuals toward strength, balance, and inner calm. Through intentional movement, restorative breathwork, and targeted maternal wellness, I help students—and especially expectant and new mothers—nurture their bodies, build resilience, and feel fully supported through every stage of life.</w:t>
            </w:r>
            <w:r>
              <w:rPr>
                <w:sz w:val="21"/>
              </w:rPr>
              <w:br/>
            </w:r>
            <w:r>
              <w:rPr>
                <w:sz w:val="21"/>
              </w:rPr>
              <w:br/>
            </w:r>
            <w:r>
              <w:rPr>
                <w:i/>
                <w:sz w:val="21"/>
              </w:rPr>
              <w:t>Whether you are looking to ground your everyday practice or navigate the journey of motherhood with confidence, I am here to support your path.</w:t>
            </w:r>
          </w:p>
        </w:tc>
      </w:tr>
    </w:tbl>
    <w:p w14:paraId="482F391C" w14:textId="77777777" w:rsidR="00880675" w:rsidRDefault="00880675">
      <w:pPr>
        <w:spacing w:after="240"/>
      </w:pPr>
    </w:p>
    <w:p w14:paraId="56AECBB9" w14:textId="77777777" w:rsidR="00880675" w:rsidRDefault="00A3377A">
      <w:pPr>
        <w:spacing w:before="240" w:after="120"/>
      </w:pPr>
      <w:r>
        <w:rPr>
          <w:rFonts w:ascii="Georgia" w:hAnsi="Georgia"/>
          <w:b/>
          <w:color w:val="2E5B4A"/>
          <w:sz w:val="32"/>
        </w:rPr>
        <w:t>Our Schedule</w:t>
      </w:r>
    </w:p>
    <w:p w14:paraId="0ACA6F46" w14:textId="77777777" w:rsidR="00880675" w:rsidRDefault="00A3377A">
      <w:pPr>
        <w:spacing w:after="120"/>
      </w:pPr>
      <w:r>
        <w:rPr>
          <w:b/>
        </w:rPr>
        <w:t>Weekly Classes (Sessions run daily online and offline):</w:t>
      </w:r>
    </w:p>
    <w:p w14:paraId="131B7599" w14:textId="77777777" w:rsidR="00880675" w:rsidRDefault="00A3377A">
      <w:pPr>
        <w:pStyle w:val="ListBullet"/>
        <w:spacing w:after="60"/>
      </w:pPr>
      <w:r>
        <w:rPr>
          <w:b/>
        </w:rPr>
        <w:t xml:space="preserve">Morning Batches: </w:t>
      </w:r>
      <w:r>
        <w:t>8:00 AM to 12:00 PM (Thrice a week)</w:t>
      </w:r>
    </w:p>
    <w:p w14:paraId="1F7B25A8" w14:textId="77777777" w:rsidR="00880675" w:rsidRDefault="00A3377A">
      <w:pPr>
        <w:pStyle w:val="ListBullet"/>
        <w:spacing w:after="320"/>
      </w:pPr>
      <w:r>
        <w:rPr>
          <w:b/>
        </w:rPr>
        <w:t xml:space="preserve">Evening Batches: </w:t>
      </w:r>
      <w:r>
        <w:t>5:00 PM to 7:00 PM</w:t>
      </w:r>
    </w:p>
    <w:p w14:paraId="77967D71" w14:textId="3EAB0405" w:rsidR="000165E7" w:rsidRDefault="000165E7">
      <w:pPr>
        <w:pStyle w:val="ListBullet"/>
        <w:spacing w:after="320"/>
      </w:pPr>
      <w:r>
        <w:rPr>
          <w:b/>
        </w:rPr>
        <w:t>1:1 sessions available ( pregnant only)</w:t>
      </w:r>
    </w:p>
    <w:p w14:paraId="526064EA" w14:textId="77777777" w:rsidR="00880675" w:rsidRDefault="00A3377A">
      <w:pPr>
        <w:spacing w:before="200" w:after="120"/>
      </w:pPr>
      <w:r>
        <w:rPr>
          <w:rFonts w:ascii="Georgia" w:hAnsi="Georgia"/>
          <w:b/>
          <w:color w:val="2E5B4A"/>
          <w:sz w:val="32"/>
        </w:rPr>
        <w:t>Reach Us</w:t>
      </w:r>
    </w:p>
    <w:tbl>
      <w:tblPr>
        <w:tblW w:w="0" w:type="auto"/>
        <w:jc w:val="center"/>
        <w:tblLook w:val="04A0" w:firstRow="1" w:lastRow="0" w:firstColumn="1" w:lastColumn="0" w:noHBand="0" w:noVBand="1"/>
      </w:tblPr>
      <w:tblGrid>
        <w:gridCol w:w="9936"/>
      </w:tblGrid>
      <w:tr w:rsidR="00880675" w14:paraId="0ADCA7A1" w14:textId="77777777">
        <w:trPr>
          <w:jc w:val="center"/>
        </w:trPr>
        <w:tc>
          <w:tcPr>
            <w:tcW w:w="9936" w:type="dxa"/>
            <w:tcBorders>
              <w:top w:val="single" w:sz="6" w:space="0" w:color="789074"/>
              <w:left w:val="single" w:sz="6" w:space="0" w:color="789074"/>
              <w:bottom w:val="single" w:sz="6" w:space="0" w:color="789074"/>
              <w:right w:val="single" w:sz="6" w:space="0" w:color="789074"/>
            </w:tcBorders>
            <w:shd w:val="clear" w:color="auto" w:fill="EAEFEA"/>
          </w:tcPr>
          <w:p w14:paraId="570C3867" w14:textId="77777777" w:rsidR="00880675" w:rsidRDefault="00A3377A">
            <w:pPr>
              <w:spacing w:before="160" w:after="160"/>
              <w:ind w:left="216"/>
            </w:pPr>
            <w:r>
              <w:rPr>
                <w:b/>
                <w:color w:val="2E5B4A"/>
              </w:rPr>
              <w:t>For queries &amp; offline sessions in Dhanbad (Jharkhand):</w:t>
            </w:r>
            <w:r>
              <w:rPr>
                <w:b/>
                <w:color w:val="2E5B4A"/>
              </w:rPr>
              <w:br/>
            </w:r>
            <w:r>
              <w:rPr>
                <w:b/>
              </w:rPr>
              <w:t xml:space="preserve">Phone: </w:t>
            </w:r>
            <w:r>
              <w:t>+91 98309 35950</w:t>
            </w:r>
            <w:r>
              <w:br/>
            </w:r>
            <w:r>
              <w:rPr>
                <w:b/>
              </w:rPr>
              <w:t xml:space="preserve">Email: </w:t>
            </w:r>
            <w:r>
              <w:t>pinkibiswas5296@gmail.com</w:t>
            </w:r>
            <w:r>
              <w:br/>
            </w:r>
            <w:r>
              <w:rPr>
                <w:b/>
              </w:rPr>
              <w:t xml:space="preserve">Insta connect: </w:t>
            </w:r>
            <w:r>
              <w:rPr>
                <w:b/>
                <w:color w:val="C58966"/>
              </w:rPr>
              <w:t>sukhspace_</w:t>
            </w:r>
          </w:p>
        </w:tc>
      </w:tr>
    </w:tbl>
    <w:p w14:paraId="4E1787A8" w14:textId="77777777" w:rsidR="00A3377A" w:rsidRDefault="00A3377A"/>
    <w:sectPr w:rsidR="0000000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4066">
    <w:abstractNumId w:val="8"/>
  </w:num>
  <w:num w:numId="2" w16cid:durableId="768963674">
    <w:abstractNumId w:val="6"/>
  </w:num>
  <w:num w:numId="3" w16cid:durableId="973409040">
    <w:abstractNumId w:val="5"/>
  </w:num>
  <w:num w:numId="4" w16cid:durableId="1285620584">
    <w:abstractNumId w:val="4"/>
  </w:num>
  <w:num w:numId="5" w16cid:durableId="1997144248">
    <w:abstractNumId w:val="7"/>
  </w:num>
  <w:num w:numId="6" w16cid:durableId="477721260">
    <w:abstractNumId w:val="3"/>
  </w:num>
  <w:num w:numId="7" w16cid:durableId="1579440016">
    <w:abstractNumId w:val="2"/>
  </w:num>
  <w:num w:numId="8" w16cid:durableId="1871261897">
    <w:abstractNumId w:val="1"/>
  </w:num>
  <w:num w:numId="9" w16cid:durableId="33013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5E7"/>
    <w:rsid w:val="00034616"/>
    <w:rsid w:val="0006063C"/>
    <w:rsid w:val="000761CD"/>
    <w:rsid w:val="0015074B"/>
    <w:rsid w:val="0029639D"/>
    <w:rsid w:val="00326F90"/>
    <w:rsid w:val="00880675"/>
    <w:rsid w:val="00A337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A20DA"/>
  <w14:defaultImageDpi w14:val="300"/>
  <w15:docId w15:val="{66091BE7-76D9-A446-AF3E-446BA8B5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Pinki Biswas</cp:lastModifiedBy>
  <cp:revision>2</cp:revision>
  <dcterms:created xsi:type="dcterms:W3CDTF">2026-09-02T10:09:00Z</dcterms:created>
  <dcterms:modified xsi:type="dcterms:W3CDTF">2026-09-02T10:09:00Z</dcterms:modified>
  <cp:category/>
</cp:coreProperties>
</file>