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433001/HSE-OR/01/2026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10/09/2026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1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Finding A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Action 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User A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10/09/2026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Open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Finding B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Action B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User B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11/09/2026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Finding C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Action C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User C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12/09/2026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Open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Officer 1</w:t>
              <w:br/>
            </w:r>
            <w:r>
              <w:rPr>
                <w:b/>
                <w:sz w:val="18"/>
              </w:rPr>
              <w:t>Date: 10/09/2026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Site Engineer</w:t>
              <w:br/>
            </w:r>
            <w:r>
              <w:rPr>
                <w:b/>
                <w:sz w:val="18"/>
              </w:rPr>
              <w:t>Name: User A</w:t>
              <w:br/>
            </w:r>
            <w:r>
              <w:rPr>
                <w:b/>
                <w:sz w:val="18"/>
              </w:rPr>
              <w:t>Date: 10/09/2026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433001/HSE-OR/02/2026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13/09/2026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Area 4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Finding D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Action D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User D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13/09/2026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Officer 1</w:t>
              <w:br/>
            </w:r>
            <w:r>
              <w:rPr>
                <w:b/>
                <w:sz w:val="18"/>
              </w:rPr>
              <w:t>Date: 13/09/2026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Site Engineer</w:t>
              <w:br/>
            </w:r>
            <w:r>
              <w:rPr>
                <w:b/>
                <w:sz w:val="18"/>
              </w:rPr>
              <w:t>Name: User A</w:t>
              <w:br/>
            </w:r>
            <w:r>
              <w:rPr>
                <w:b/>
                <w:sz w:val="18"/>
              </w:rPr>
              <w:t>Date: 13/09/2026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19/09/2026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sectPr w:rsidR="00FC693F" w:rsidRPr="0006063C" w:rsidSect="00034616">
      <w:pgSz w:w="16838" w:h="11906" w:orient="landscape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