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A50E9" w14:textId="77777777" w:rsidR="00422451" w:rsidRPr="00422451" w:rsidRDefault="00422451" w:rsidP="00422451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422451">
        <w:rPr>
          <w:rFonts w:ascii="Times New Roman" w:hAnsi="Times New Roman" w:cs="Times New Roman"/>
        </w:rPr>
        <w:t xml:space="preserve">A set cannot have duplicate elements by its mere definition. The correct structure to allow duplicate elements is </w:t>
      </w:r>
      <w:hyperlink r:id="rId4" w:history="1">
        <w:r w:rsidRPr="00422451">
          <w:rPr>
            <w:rFonts w:ascii="Times New Roman" w:hAnsi="Times New Roman" w:cs="Times New Roman"/>
            <w:color w:val="0000FF"/>
            <w:u w:val="single"/>
          </w:rPr>
          <w:t>Multiset or Bag</w:t>
        </w:r>
      </w:hyperlink>
      <w:r w:rsidRPr="00422451">
        <w:rPr>
          <w:rFonts w:ascii="Times New Roman" w:hAnsi="Times New Roman" w:cs="Times New Roman"/>
        </w:rPr>
        <w:t>:</w:t>
      </w:r>
    </w:p>
    <w:p w14:paraId="37FEDA67" w14:textId="77777777" w:rsidR="00422451" w:rsidRPr="00422451" w:rsidRDefault="00422451" w:rsidP="00422451">
      <w:pPr>
        <w:spacing w:beforeAutospacing="1" w:afterAutospacing="1"/>
        <w:rPr>
          <w:rFonts w:ascii="Times New Roman" w:hAnsi="Times New Roman" w:cs="Times New Roman"/>
        </w:rPr>
      </w:pPr>
      <w:r w:rsidRPr="00422451">
        <w:rPr>
          <w:rFonts w:ascii="Times New Roman" w:hAnsi="Times New Roman" w:cs="Times New Roman"/>
        </w:rPr>
        <w:t xml:space="preserve">In mathematics, a multiset (or bag) is a generalization of the concept of a set that, unlike a set, allows multiple instances of the multiset's elements. For example, {a, a, b} and {a, b} are different multisets although they are the same set. However, order does not matter, so {a, a, b} and {a, b, </w:t>
      </w:r>
      <w:proofErr w:type="spellStart"/>
      <w:r w:rsidRPr="00422451">
        <w:rPr>
          <w:rFonts w:ascii="Times New Roman" w:hAnsi="Times New Roman" w:cs="Times New Roman"/>
        </w:rPr>
        <w:t>a</w:t>
      </w:r>
      <w:proofErr w:type="spellEnd"/>
      <w:r w:rsidRPr="00422451">
        <w:rPr>
          <w:rFonts w:ascii="Times New Roman" w:hAnsi="Times New Roman" w:cs="Times New Roman"/>
        </w:rPr>
        <w:t>} are the same multiset.</w:t>
      </w:r>
    </w:p>
    <w:p w14:paraId="470D8080" w14:textId="77777777" w:rsidR="00422451" w:rsidRPr="00422451" w:rsidRDefault="00422451" w:rsidP="00422451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422451">
        <w:rPr>
          <w:rFonts w:ascii="Times New Roman" w:hAnsi="Times New Roman" w:cs="Times New Roman"/>
        </w:rPr>
        <w:t>A very common and useful example of a Multiset in programming is the collection of values of an object:</w:t>
      </w:r>
    </w:p>
    <w:p w14:paraId="6C079B98" w14:textId="77777777" w:rsidR="00422451" w:rsidRPr="00422451" w:rsidRDefault="00422451" w:rsidP="00422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422451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422451">
        <w:rPr>
          <w:rFonts w:ascii="Courier New" w:hAnsi="Courier New" w:cs="Courier New"/>
          <w:sz w:val="20"/>
          <w:szCs w:val="20"/>
        </w:rPr>
        <w:t>{a: 1, b: 1}) //=&gt;  Multiset(1,1)</w:t>
      </w:r>
    </w:p>
    <w:p w14:paraId="7AE9020A" w14:textId="77777777" w:rsidR="00422451" w:rsidRPr="00422451" w:rsidRDefault="00422451" w:rsidP="00422451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422451">
        <w:rPr>
          <w:rFonts w:ascii="Times New Roman" w:hAnsi="Times New Roman" w:cs="Times New Roman"/>
        </w:rPr>
        <w:t xml:space="preserve">The values here are unordered, yet cannot be reduced to </w:t>
      </w:r>
      <w:proofErr w:type="gramStart"/>
      <w:r w:rsidRPr="00422451">
        <w:rPr>
          <w:rFonts w:ascii="Courier New" w:hAnsi="Courier New" w:cs="Courier New"/>
          <w:sz w:val="20"/>
          <w:szCs w:val="20"/>
        </w:rPr>
        <w:t>Set(</w:t>
      </w:r>
      <w:proofErr w:type="gramEnd"/>
      <w:r w:rsidRPr="00422451">
        <w:rPr>
          <w:rFonts w:ascii="Courier New" w:hAnsi="Courier New" w:cs="Courier New"/>
          <w:sz w:val="20"/>
          <w:szCs w:val="20"/>
        </w:rPr>
        <w:t>1)</w:t>
      </w:r>
      <w:r w:rsidRPr="00422451">
        <w:rPr>
          <w:rFonts w:ascii="Times New Roman" w:hAnsi="Times New Roman" w:cs="Times New Roman"/>
        </w:rPr>
        <w:t xml:space="preserve"> that would e.g. break the iteration over the object values.</w:t>
      </w:r>
    </w:p>
    <w:p w14:paraId="58002228" w14:textId="77777777" w:rsidR="00422451" w:rsidRPr="00422451" w:rsidRDefault="00422451" w:rsidP="00422451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422451">
        <w:rPr>
          <w:rFonts w:ascii="Times New Roman" w:hAnsi="Times New Roman" w:cs="Times New Roman"/>
        </w:rPr>
        <w:t>Further, quoting from the linked Wikipedia article (see there for the references):</w:t>
      </w:r>
    </w:p>
    <w:p w14:paraId="182B415C" w14:textId="77777777" w:rsidR="00422451" w:rsidRPr="00422451" w:rsidRDefault="00422451" w:rsidP="00422451">
      <w:pPr>
        <w:spacing w:beforeAutospacing="1" w:afterAutospacing="1"/>
        <w:rPr>
          <w:rFonts w:ascii="Times New Roman" w:hAnsi="Times New Roman" w:cs="Times New Roman"/>
        </w:rPr>
      </w:pPr>
      <w:r w:rsidRPr="00422451">
        <w:rPr>
          <w:rFonts w:ascii="Times New Roman" w:hAnsi="Times New Roman" w:cs="Times New Roman"/>
        </w:rPr>
        <w:t xml:space="preserve">Multisets have become an important tool in </w:t>
      </w:r>
      <w:proofErr w:type="gramStart"/>
      <w:r w:rsidRPr="00422451">
        <w:rPr>
          <w:rFonts w:ascii="Times New Roman" w:hAnsi="Times New Roman" w:cs="Times New Roman"/>
        </w:rPr>
        <w:t>databases.[</w:t>
      </w:r>
      <w:proofErr w:type="gramEnd"/>
      <w:r w:rsidRPr="00422451">
        <w:rPr>
          <w:rFonts w:ascii="Times New Roman" w:hAnsi="Times New Roman" w:cs="Times New Roman"/>
        </w:rPr>
        <w:t>18][19][20] For instance, multisets are often used to implement relations in database systems. Multisets also play an important role in computer science.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22451" w:rsidRPr="00422451" w14:paraId="4AD2F699" w14:textId="77777777" w:rsidTr="004224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71E51" w14:textId="77777777" w:rsidR="00422451" w:rsidRPr="00422451" w:rsidRDefault="00422451" w:rsidP="00422451">
            <w:pPr>
              <w:rPr>
                <w:rFonts w:ascii="Times New Roman" w:hAnsi="Times New Roman" w:cs="Times New Roman"/>
              </w:rPr>
            </w:pPr>
          </w:p>
        </w:tc>
      </w:tr>
    </w:tbl>
    <w:p w14:paraId="6E7FAC83" w14:textId="77777777" w:rsidR="00422451" w:rsidRDefault="00422451" w:rsidP="001A024A">
      <w:pPr>
        <w:shd w:val="clear" w:color="auto" w:fill="FFFFFF"/>
        <w:textAlignment w:val="baseline"/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14:paraId="330A22AA" w14:textId="77777777" w:rsidR="00422451" w:rsidRDefault="00422451" w:rsidP="001A024A">
      <w:pPr>
        <w:shd w:val="clear" w:color="auto" w:fill="FFFFFF"/>
        <w:textAlignment w:val="baseline"/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14:paraId="5AF61169" w14:textId="77777777" w:rsidR="001A024A" w:rsidRPr="001A024A" w:rsidRDefault="001A024A" w:rsidP="001A024A">
      <w:pPr>
        <w:shd w:val="clear" w:color="auto" w:fill="FFFFFF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1A024A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Candidate key</w:t>
      </w:r>
      <w:r w:rsidRPr="001A024A">
        <w:rPr>
          <w:rFonts w:ascii="Arial" w:hAnsi="Arial" w:cs="Arial"/>
          <w:color w:val="242729"/>
          <w:sz w:val="23"/>
          <w:szCs w:val="23"/>
        </w:rPr>
        <w:t> is a </w:t>
      </w:r>
      <w:r w:rsidRPr="001A024A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super key</w:t>
      </w:r>
      <w:r w:rsidRPr="001A024A">
        <w:rPr>
          <w:rFonts w:ascii="Arial" w:hAnsi="Arial" w:cs="Arial"/>
          <w:color w:val="242729"/>
          <w:sz w:val="23"/>
          <w:szCs w:val="23"/>
        </w:rPr>
        <w:t> from which you cannot remove any fields.</w:t>
      </w:r>
    </w:p>
    <w:p w14:paraId="2D06D292" w14:textId="77777777" w:rsidR="001A024A" w:rsidRPr="001A024A" w:rsidRDefault="001A024A" w:rsidP="001A024A">
      <w:pPr>
        <w:shd w:val="clear" w:color="auto" w:fill="FFFFFF"/>
        <w:spacing w:after="24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1A024A">
        <w:rPr>
          <w:rFonts w:ascii="Arial" w:hAnsi="Arial" w:cs="Arial"/>
          <w:color w:val="242729"/>
          <w:sz w:val="23"/>
          <w:szCs w:val="23"/>
        </w:rPr>
        <w:t>For instance, a software release can be identified either by major/minor version, or by the build date (we assume nightly builds).</w:t>
      </w:r>
    </w:p>
    <w:p w14:paraId="79C8F451" w14:textId="77777777" w:rsidR="001A024A" w:rsidRPr="001A024A" w:rsidRDefault="001A024A" w:rsidP="001A024A">
      <w:pPr>
        <w:shd w:val="clear" w:color="auto" w:fill="FFFFFF"/>
        <w:spacing w:after="24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1A024A">
        <w:rPr>
          <w:rFonts w:ascii="Arial" w:hAnsi="Arial" w:cs="Arial"/>
          <w:color w:val="242729"/>
          <w:sz w:val="23"/>
          <w:szCs w:val="23"/>
        </w:rPr>
        <w:t>Storing date in three fields is not a good idea of course, but let's pretend it is for demonstration purposes:</w:t>
      </w:r>
    </w:p>
    <w:p w14:paraId="2D51B9FE" w14:textId="77777777" w:rsidR="001A024A" w:rsidRPr="001A024A" w:rsidRDefault="001A024A" w:rsidP="001A024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1A024A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year  month</w:t>
      </w:r>
      <w:proofErr w:type="gramEnd"/>
      <w:r w:rsidRPr="001A024A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date  major  minor</w:t>
      </w:r>
    </w:p>
    <w:p w14:paraId="335914C6" w14:textId="77777777" w:rsidR="001A024A" w:rsidRPr="001A024A" w:rsidRDefault="001A024A" w:rsidP="001A024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1A024A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2008  01</w:t>
      </w:r>
      <w:proofErr w:type="gramEnd"/>
      <w:r w:rsidRPr="001A024A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13     0      1</w:t>
      </w:r>
    </w:p>
    <w:p w14:paraId="7B7EBF0D" w14:textId="77777777" w:rsidR="001A024A" w:rsidRPr="001A024A" w:rsidRDefault="001A024A" w:rsidP="001A024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1A024A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2008  04</w:t>
      </w:r>
      <w:proofErr w:type="gramEnd"/>
      <w:r w:rsidRPr="001A024A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23     0      2</w:t>
      </w:r>
    </w:p>
    <w:p w14:paraId="48744EBB" w14:textId="77777777" w:rsidR="001A024A" w:rsidRPr="001A024A" w:rsidRDefault="001A024A" w:rsidP="001A024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1A024A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2009  11</w:t>
      </w:r>
      <w:proofErr w:type="gramEnd"/>
      <w:r w:rsidRPr="001A024A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05     1      0</w:t>
      </w:r>
    </w:p>
    <w:p w14:paraId="30FD4343" w14:textId="77777777" w:rsidR="001A024A" w:rsidRPr="001A024A" w:rsidRDefault="001A024A" w:rsidP="001A024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1A024A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2010  04</w:t>
      </w:r>
      <w:proofErr w:type="gramEnd"/>
      <w:r w:rsidRPr="001A024A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05     1      1</w:t>
      </w:r>
    </w:p>
    <w:p w14:paraId="7F0A2752" w14:textId="77777777" w:rsidR="001A024A" w:rsidRPr="001A024A" w:rsidRDefault="001A024A" w:rsidP="001A024A">
      <w:pPr>
        <w:shd w:val="clear" w:color="auto" w:fill="FFFFFF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1A024A">
        <w:rPr>
          <w:rFonts w:ascii="Arial" w:hAnsi="Arial" w:cs="Arial"/>
          <w:color w:val="242729"/>
          <w:sz w:val="23"/>
          <w:szCs w:val="23"/>
        </w:rPr>
        <w:t>So </w:t>
      </w:r>
      <w:r w:rsidRPr="001A024A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(year, major, minor)</w:t>
      </w:r>
      <w:r w:rsidRPr="001A024A">
        <w:rPr>
          <w:rFonts w:ascii="Arial" w:hAnsi="Arial" w:cs="Arial"/>
          <w:color w:val="242729"/>
          <w:sz w:val="23"/>
          <w:szCs w:val="23"/>
        </w:rPr>
        <w:t> or </w:t>
      </w:r>
      <w:r w:rsidRPr="001A024A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(year, month, date, major)</w:t>
      </w:r>
      <w:r w:rsidRPr="001A024A">
        <w:rPr>
          <w:rFonts w:ascii="Arial" w:hAnsi="Arial" w:cs="Arial"/>
          <w:color w:val="242729"/>
          <w:sz w:val="23"/>
          <w:szCs w:val="23"/>
        </w:rPr>
        <w:t> are super keys (since they are unique) but not candidate keys, since you can remove </w:t>
      </w:r>
      <w:r w:rsidRPr="001A024A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year</w:t>
      </w:r>
      <w:r w:rsidRPr="001A024A">
        <w:rPr>
          <w:rFonts w:ascii="Arial" w:hAnsi="Arial" w:cs="Arial"/>
          <w:color w:val="242729"/>
          <w:sz w:val="23"/>
          <w:szCs w:val="23"/>
        </w:rPr>
        <w:t> or </w:t>
      </w:r>
      <w:r w:rsidRPr="001A024A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major</w:t>
      </w:r>
      <w:r w:rsidRPr="001A024A">
        <w:rPr>
          <w:rFonts w:ascii="Arial" w:hAnsi="Arial" w:cs="Arial"/>
          <w:color w:val="242729"/>
          <w:sz w:val="23"/>
          <w:szCs w:val="23"/>
        </w:rPr>
        <w:t> and the remaining set of columns will still be a super key.</w:t>
      </w:r>
    </w:p>
    <w:p w14:paraId="439367A7" w14:textId="77777777" w:rsidR="001A024A" w:rsidRPr="001A024A" w:rsidRDefault="001A024A" w:rsidP="001A024A">
      <w:pPr>
        <w:shd w:val="clear" w:color="auto" w:fill="FFFFFF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1A024A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(year, month, date)</w:t>
      </w:r>
      <w:r w:rsidRPr="001A024A">
        <w:rPr>
          <w:rFonts w:ascii="Arial" w:hAnsi="Arial" w:cs="Arial"/>
          <w:color w:val="242729"/>
          <w:sz w:val="23"/>
          <w:szCs w:val="23"/>
        </w:rPr>
        <w:t> and </w:t>
      </w:r>
      <w:r w:rsidRPr="001A024A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(major, minor)</w:t>
      </w:r>
      <w:r w:rsidRPr="001A024A">
        <w:rPr>
          <w:rFonts w:ascii="Arial" w:hAnsi="Arial" w:cs="Arial"/>
          <w:color w:val="242729"/>
          <w:sz w:val="23"/>
          <w:szCs w:val="23"/>
        </w:rPr>
        <w:t> are candidate keys, since you cannot remove any of the fields from them without breaking uniqueness.</w:t>
      </w:r>
    </w:p>
    <w:p w14:paraId="08FC5D0B" w14:textId="77777777" w:rsidR="00473313" w:rsidRDefault="003062A5"/>
    <w:p w14:paraId="06614E47" w14:textId="77777777" w:rsidR="00024162" w:rsidRDefault="00024162" w:rsidP="00024162">
      <w:pPr>
        <w:pStyle w:val="NormalWeb"/>
        <w:spacing w:before="0" w:beforeAutospacing="0" w:after="0" w:afterAutospacing="0"/>
        <w:textAlignment w:val="baseline"/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</w:pPr>
    </w:p>
    <w:p w14:paraId="3248CB2D" w14:textId="77777777" w:rsidR="00024162" w:rsidRDefault="00024162" w:rsidP="0002416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Degree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- number of attributes in a relation (table)</w:t>
      </w:r>
    </w:p>
    <w:p w14:paraId="2DA74DD2" w14:textId="77777777" w:rsidR="00024162" w:rsidRDefault="00024162" w:rsidP="0002416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Cardinality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- number of tuples (rows) present in a table</w:t>
      </w:r>
    </w:p>
    <w:p w14:paraId="34C5B8D2" w14:textId="77777777" w:rsidR="00CC2888" w:rsidRDefault="00CC2888"/>
    <w:p w14:paraId="205021BD" w14:textId="77777777" w:rsidR="00CC2888" w:rsidRDefault="00CC2888"/>
    <w:p w14:paraId="2E6E93C4" w14:textId="77777777" w:rsidR="00CC2888" w:rsidRPr="00CC2888" w:rsidRDefault="00CC2888" w:rsidP="00C604BF">
      <w:pPr>
        <w:jc w:val="both"/>
        <w:rPr>
          <w:rFonts w:ascii="Times New Roman" w:eastAsia="Times New Roman" w:hAnsi="Times New Roman" w:cs="Times New Roman"/>
        </w:rPr>
      </w:pPr>
      <w:r w:rsidRPr="00CC2888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lastRenderedPageBreak/>
        <w:t>SQL Injection (</w:t>
      </w:r>
      <w:proofErr w:type="spellStart"/>
      <w:r w:rsidRPr="00CC2888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SQLi</w:t>
      </w:r>
      <w:proofErr w:type="spellEnd"/>
      <w:r w:rsidRPr="00CC2888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) refers to an injection attack wherein an attacker can execute malicious SQL statements (also commonly referred to as a malicious </w:t>
      </w:r>
      <w:r w:rsidRPr="00CC2888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payload</w:t>
      </w:r>
      <w:r w:rsidRPr="00CC2888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) that control a web application’s database server (also commonly referred to as a </w:t>
      </w:r>
      <w:r w:rsidRPr="00CC2888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Relational Database Management System – RDBMS</w:t>
      </w:r>
      <w:r w:rsidRPr="00CC2888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).</w:t>
      </w:r>
      <w:bookmarkStart w:id="0" w:name="_GoBack"/>
      <w:bookmarkEnd w:id="0"/>
    </w:p>
    <w:p w14:paraId="3D2B1425" w14:textId="77777777" w:rsidR="00CC2888" w:rsidRDefault="00CC2888"/>
    <w:p w14:paraId="24F86399" w14:textId="77777777" w:rsidR="00465859" w:rsidRDefault="00465859" w:rsidP="00465859">
      <w:pPr>
        <w:pStyle w:val="NormalWeb"/>
        <w:spacing w:before="0" w:beforeAutospacing="0" w:after="150" w:afterAutospacing="0"/>
        <w:jc w:val="both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By leveraging an SQL Injection vulnerability, given the right circumstances, an attacker can use it to bypass a web application’s authentication and authorization mechanisms and retrieve the contents of an entire database. SQL Injection can also be used to add, modify and delete records in a database, affecting data integrity.</w:t>
      </w:r>
    </w:p>
    <w:p w14:paraId="6811BC05" w14:textId="77777777" w:rsidR="00465859" w:rsidRDefault="00465859" w:rsidP="00465859">
      <w:pPr>
        <w:pStyle w:val="NormalWeb"/>
        <w:spacing w:before="0" w:beforeAutospacing="0" w:after="150" w:afterAutospacing="0"/>
        <w:jc w:val="both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To such an extent, SQL Injection can provide an attacker with unauthorized access to sensitive data including, customer data, personally identifiable information (PII), trade secrets, intellectual property and other sensitive information.</w:t>
      </w:r>
    </w:p>
    <w:p w14:paraId="2C65D52B" w14:textId="77777777" w:rsidR="00A073E7" w:rsidRDefault="00A073E7"/>
    <w:p w14:paraId="0A4031FD" w14:textId="77777777" w:rsidR="00C309D3" w:rsidRDefault="00C309D3"/>
    <w:p w14:paraId="5C52CE29" w14:textId="77777777" w:rsidR="007C1E00" w:rsidRPr="007C1E00" w:rsidRDefault="007C1E00" w:rsidP="007C1E00">
      <w:pPr>
        <w:widowControl w:val="0"/>
        <w:autoSpaceDE w:val="0"/>
        <w:autoSpaceDN w:val="0"/>
        <w:adjustRightInd w:val="0"/>
        <w:spacing w:after="240" w:line="680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7C1E00">
        <w:rPr>
          <w:rFonts w:ascii="Helvetica Neue" w:hAnsi="Helvetica Neue" w:cs="Times New Roman"/>
          <w:color w:val="333333"/>
          <w:sz w:val="21"/>
          <w:szCs w:val="21"/>
        </w:rPr>
        <w:t>The relational model dictates that a relational database consists of (</w:t>
      </w:r>
      <w:proofErr w:type="spellStart"/>
      <w:r w:rsidRPr="007C1E00">
        <w:rPr>
          <w:rFonts w:ascii="Helvetica Neue" w:hAnsi="Helvetica Neue" w:cs="Times New Roman"/>
          <w:color w:val="333333"/>
          <w:sz w:val="21"/>
          <w:szCs w:val="21"/>
        </w:rPr>
        <w:t>i</w:t>
      </w:r>
      <w:proofErr w:type="spellEnd"/>
      <w:r w:rsidRPr="007C1E00">
        <w:rPr>
          <w:rFonts w:ascii="Helvetica Neue" w:hAnsi="Helvetica Neue" w:cs="Times New Roman"/>
          <w:color w:val="333333"/>
          <w:sz w:val="21"/>
          <w:szCs w:val="21"/>
        </w:rPr>
        <w:t xml:space="preserve">) a set of relations and (ii) a set of integrity constraints </w:t>
      </w:r>
    </w:p>
    <w:p w14:paraId="6FBBE2F8" w14:textId="77777777" w:rsidR="007C1E00" w:rsidRPr="007C1E00" w:rsidRDefault="007C1E00" w:rsidP="007C1E00">
      <w:pPr>
        <w:widowControl w:val="0"/>
        <w:autoSpaceDE w:val="0"/>
        <w:autoSpaceDN w:val="0"/>
        <w:adjustRightInd w:val="0"/>
        <w:spacing w:after="240" w:line="580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7C1E00">
        <w:rPr>
          <w:rFonts w:ascii="Helvetica Neue" w:hAnsi="Helvetica Neue" w:cs="Times New Roman"/>
          <w:color w:val="333333"/>
          <w:sz w:val="21"/>
          <w:szCs w:val="21"/>
        </w:rPr>
        <w:t xml:space="preserve">– </w:t>
      </w:r>
      <w:proofErr w:type="spellStart"/>
      <w:r w:rsidRPr="007C1E00">
        <w:rPr>
          <w:rFonts w:ascii="Helvetica Neue" w:hAnsi="Helvetica Neue" w:cs="Times New Roman"/>
          <w:color w:val="333333"/>
          <w:sz w:val="21"/>
          <w:szCs w:val="21"/>
        </w:rPr>
        <w:t>Allconstraintsmet</w:t>
      </w:r>
      <w:proofErr w:type="spellEnd"/>
      <w:r w:rsidRPr="007C1E00">
        <w:rPr>
          <w:rFonts w:ascii="Helvetica Neue" w:hAnsi="Helvetica Neue" w:cs="Times New Roman"/>
          <w:color w:val="333333"/>
          <w:sz w:val="21"/>
          <w:szCs w:val="21"/>
        </w:rPr>
        <w:t>=&gt;</w:t>
      </w:r>
      <w:proofErr w:type="spellStart"/>
      <w:r w:rsidRPr="007C1E00">
        <w:rPr>
          <w:rFonts w:ascii="Helvetica Neue" w:hAnsi="Helvetica Neue" w:cs="Times New Roman"/>
          <w:color w:val="333333"/>
          <w:sz w:val="21"/>
          <w:szCs w:val="21"/>
        </w:rPr>
        <w:t>databaseinavalidstate</w:t>
      </w:r>
      <w:proofErr w:type="spellEnd"/>
      <w:r w:rsidRPr="007C1E00">
        <w:rPr>
          <w:rFonts w:ascii="Helvetica Neue" w:hAnsi="Helvetica Neue" w:cs="Times New Roman"/>
          <w:color w:val="333333"/>
          <w:sz w:val="21"/>
          <w:szCs w:val="21"/>
        </w:rPr>
        <w:t xml:space="preserve"> • A relation is composed of its schema (name; list of n attributes, </w:t>
      </w:r>
    </w:p>
    <w:p w14:paraId="15FF2966" w14:textId="77777777" w:rsidR="007C1E00" w:rsidRPr="007C1E00" w:rsidRDefault="007C1E00" w:rsidP="007C1E00">
      <w:pPr>
        <w:widowControl w:val="0"/>
        <w:autoSpaceDE w:val="0"/>
        <w:autoSpaceDN w:val="0"/>
        <w:adjustRightInd w:val="0"/>
        <w:spacing w:after="240" w:line="680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7C1E00">
        <w:rPr>
          <w:rFonts w:ascii="Helvetica Neue" w:hAnsi="Helvetica Neue" w:cs="Times New Roman"/>
          <w:color w:val="333333"/>
          <w:sz w:val="21"/>
          <w:szCs w:val="21"/>
        </w:rPr>
        <w:t xml:space="preserve">each with its domain) and its state/data (set of n-tuples) • Schema (or explicit) constraints, specified via DDL, include </w:t>
      </w:r>
    </w:p>
    <w:p w14:paraId="78E3F7B5" w14:textId="77777777" w:rsidR="007C1E00" w:rsidRPr="007C1E00" w:rsidRDefault="007C1E00" w:rsidP="007C1E00">
      <w:pPr>
        <w:widowControl w:val="0"/>
        <w:autoSpaceDE w:val="0"/>
        <w:autoSpaceDN w:val="0"/>
        <w:adjustRightInd w:val="0"/>
        <w:spacing w:after="240" w:line="680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7C1E00">
        <w:rPr>
          <w:rFonts w:ascii="Helvetica Neue" w:hAnsi="Helvetica Neue" w:cs="Times New Roman"/>
          <w:color w:val="333333"/>
          <w:sz w:val="21"/>
          <w:szCs w:val="21"/>
        </w:rPr>
        <w:t xml:space="preserve">domain, key, entity integrity, and referential integrity </w:t>
      </w:r>
    </w:p>
    <w:p w14:paraId="5CA2C9CC" w14:textId="77777777" w:rsidR="007C1E00" w:rsidRPr="007C1E00" w:rsidRDefault="007C1E00" w:rsidP="007C1E00">
      <w:pPr>
        <w:widowControl w:val="0"/>
        <w:autoSpaceDE w:val="0"/>
        <w:autoSpaceDN w:val="0"/>
        <w:adjustRightInd w:val="0"/>
        <w:spacing w:after="240" w:line="580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7C1E00">
        <w:rPr>
          <w:rFonts w:ascii="Helvetica Neue" w:hAnsi="Helvetica Neue" w:cs="Times New Roman"/>
          <w:color w:val="333333"/>
          <w:sz w:val="21"/>
          <w:szCs w:val="21"/>
        </w:rPr>
        <w:t xml:space="preserve">– </w:t>
      </w:r>
      <w:proofErr w:type="spellStart"/>
      <w:r w:rsidRPr="007C1E00">
        <w:rPr>
          <w:rFonts w:ascii="Helvetica Neue" w:hAnsi="Helvetica Neue" w:cs="Times New Roman"/>
          <w:color w:val="333333"/>
          <w:sz w:val="21"/>
          <w:szCs w:val="21"/>
        </w:rPr>
        <w:t>Datamanipulationoperations</w:t>
      </w:r>
      <w:proofErr w:type="spellEnd"/>
      <w:r w:rsidRPr="007C1E00">
        <w:rPr>
          <w:rFonts w:ascii="Helvetica Neue" w:hAnsi="Helvetica Neue" w:cs="Times New Roman"/>
          <w:color w:val="333333"/>
          <w:sz w:val="21"/>
          <w:szCs w:val="21"/>
        </w:rPr>
        <w:t>(</w:t>
      </w:r>
      <w:proofErr w:type="spellStart"/>
      <w:proofErr w:type="gramStart"/>
      <w:r w:rsidRPr="007C1E00">
        <w:rPr>
          <w:rFonts w:ascii="Helvetica Neue" w:hAnsi="Helvetica Neue" w:cs="Times New Roman"/>
          <w:color w:val="333333"/>
          <w:sz w:val="21"/>
          <w:szCs w:val="21"/>
        </w:rPr>
        <w:t>insert,update</w:t>
      </w:r>
      <w:proofErr w:type="gramEnd"/>
      <w:r w:rsidRPr="007C1E00">
        <w:rPr>
          <w:rFonts w:ascii="Helvetica Neue" w:hAnsi="Helvetica Neue" w:cs="Times New Roman"/>
          <w:color w:val="333333"/>
          <w:sz w:val="21"/>
          <w:szCs w:val="21"/>
        </w:rPr>
        <w:t>,delete;viaDML</w:t>
      </w:r>
      <w:proofErr w:type="spellEnd"/>
      <w:r w:rsidRPr="007C1E00">
        <w:rPr>
          <w:rFonts w:ascii="Helvetica Neue" w:hAnsi="Helvetica Neue" w:cs="Times New Roman"/>
          <w:color w:val="333333"/>
          <w:sz w:val="21"/>
          <w:szCs w:val="21"/>
        </w:rPr>
        <w:t>)</w:t>
      </w:r>
      <w:proofErr w:type="spellStart"/>
      <w:r w:rsidRPr="007C1E00">
        <w:rPr>
          <w:rFonts w:ascii="Helvetica Neue" w:hAnsi="Helvetica Neue" w:cs="Times New Roman"/>
          <w:color w:val="333333"/>
          <w:sz w:val="21"/>
          <w:szCs w:val="21"/>
        </w:rPr>
        <w:t>canrun</w:t>
      </w:r>
      <w:proofErr w:type="spellEnd"/>
      <w:r w:rsidRPr="007C1E00">
        <w:rPr>
          <w:rFonts w:ascii="Helvetica Neue" w:hAnsi="Helvetica Neue" w:cs="Times New Roman"/>
          <w:color w:val="333333"/>
          <w:sz w:val="21"/>
          <w:szCs w:val="21"/>
        </w:rPr>
        <w:t xml:space="preserve"> awry of these constraints </w:t>
      </w:r>
    </w:p>
    <w:p w14:paraId="6C247870" w14:textId="77777777" w:rsidR="007C1E00" w:rsidRPr="007C1E00" w:rsidRDefault="007C1E00" w:rsidP="007C1E00">
      <w:pPr>
        <w:widowControl w:val="0"/>
        <w:autoSpaceDE w:val="0"/>
        <w:autoSpaceDN w:val="0"/>
        <w:adjustRightInd w:val="0"/>
        <w:spacing w:after="240" w:line="640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7C1E00">
        <w:rPr>
          <w:rFonts w:ascii="Helvetica Neue" w:hAnsi="Helvetica Neue" w:cs="Times New Roman"/>
          <w:color w:val="333333"/>
          <w:sz w:val="21"/>
          <w:szCs w:val="21"/>
        </w:rPr>
        <w:t xml:space="preserve">• A transaction is a sequence of operations and ACID-compliant RDBMSs </w:t>
      </w:r>
      <w:proofErr w:type="gramStart"/>
      <w:r w:rsidRPr="007C1E00">
        <w:rPr>
          <w:rFonts w:ascii="Helvetica Neue" w:hAnsi="Helvetica Neue" w:cs="Times New Roman"/>
          <w:color w:val="333333"/>
          <w:sz w:val="21"/>
          <w:szCs w:val="21"/>
        </w:rPr>
        <w:t>implement ”proper</w:t>
      </w:r>
      <w:proofErr w:type="gramEnd"/>
      <w:r w:rsidRPr="007C1E00">
        <w:rPr>
          <w:rFonts w:ascii="Helvetica Neue" w:hAnsi="Helvetica Neue" w:cs="Times New Roman"/>
          <w:color w:val="333333"/>
          <w:sz w:val="21"/>
          <w:szCs w:val="21"/>
        </w:rPr>
        <w:t xml:space="preserve">” transaction processing </w:t>
      </w:r>
    </w:p>
    <w:p w14:paraId="4E2D5F04" w14:textId="77777777" w:rsidR="007C1E00" w:rsidRPr="007C1E00" w:rsidRDefault="007C1E00" w:rsidP="007C1E00">
      <w:pPr>
        <w:widowControl w:val="0"/>
        <w:autoSpaceDE w:val="0"/>
        <w:autoSpaceDN w:val="0"/>
        <w:adjustRightInd w:val="0"/>
        <w:spacing w:after="240" w:line="580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7C1E00">
        <w:rPr>
          <w:rFonts w:ascii="Helvetica Neue" w:hAnsi="Helvetica Neue" w:cs="Times New Roman"/>
          <w:color w:val="333333"/>
          <w:sz w:val="21"/>
          <w:szCs w:val="21"/>
        </w:rPr>
        <w:t xml:space="preserve">– </w:t>
      </w:r>
      <w:proofErr w:type="spellStart"/>
      <w:proofErr w:type="gramStart"/>
      <w:r w:rsidRPr="007C1E00">
        <w:rPr>
          <w:rFonts w:ascii="Helvetica Neue" w:hAnsi="Helvetica Neue" w:cs="Times New Roman"/>
          <w:color w:val="333333"/>
          <w:sz w:val="21"/>
          <w:szCs w:val="21"/>
        </w:rPr>
        <w:t>Atomicity,Consistency</w:t>
      </w:r>
      <w:proofErr w:type="gramEnd"/>
      <w:r w:rsidRPr="007C1E00">
        <w:rPr>
          <w:rFonts w:ascii="Helvetica Neue" w:hAnsi="Helvetica Neue" w:cs="Times New Roman"/>
          <w:color w:val="333333"/>
          <w:sz w:val="21"/>
          <w:szCs w:val="21"/>
        </w:rPr>
        <w:t>,Isolation,Durability</w:t>
      </w:r>
      <w:proofErr w:type="spellEnd"/>
      <w:r w:rsidRPr="007C1E00">
        <w:rPr>
          <w:rFonts w:ascii="Helvetica Neue" w:hAnsi="Helvetica Neue" w:cs="Times New Roman"/>
          <w:color w:val="333333"/>
          <w:sz w:val="21"/>
          <w:szCs w:val="21"/>
        </w:rPr>
        <w:t xml:space="preserve"> </w:t>
      </w:r>
    </w:p>
    <w:p w14:paraId="5BCA5BD9" w14:textId="77777777" w:rsidR="00C309D3" w:rsidRPr="007C1E00" w:rsidRDefault="00C309D3">
      <w:pPr>
        <w:rPr>
          <w:rFonts w:ascii="Helvetica Neue" w:hAnsi="Helvetica Neue" w:cs="Times New Roman"/>
          <w:color w:val="333333"/>
          <w:sz w:val="21"/>
          <w:szCs w:val="21"/>
        </w:rPr>
      </w:pPr>
    </w:p>
    <w:sectPr w:rsidR="00C309D3" w:rsidRPr="007C1E00" w:rsidSect="00B63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24A"/>
    <w:rsid w:val="00024162"/>
    <w:rsid w:val="001A024A"/>
    <w:rsid w:val="003062A5"/>
    <w:rsid w:val="00422451"/>
    <w:rsid w:val="00465859"/>
    <w:rsid w:val="007C1E00"/>
    <w:rsid w:val="0084405B"/>
    <w:rsid w:val="00A073E7"/>
    <w:rsid w:val="00A21150"/>
    <w:rsid w:val="00A25D0B"/>
    <w:rsid w:val="00B63CDF"/>
    <w:rsid w:val="00C309D3"/>
    <w:rsid w:val="00C604BF"/>
    <w:rsid w:val="00CC2888"/>
    <w:rsid w:val="00D7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CE1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024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1A024A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2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24A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2245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C2888"/>
  </w:style>
  <w:style w:type="character" w:styleId="Emphasis">
    <w:name w:val="Emphasis"/>
    <w:basedOn w:val="DefaultParagraphFont"/>
    <w:uiPriority w:val="20"/>
    <w:qFormat/>
    <w:rsid w:val="00CC2888"/>
    <w:rPr>
      <w:i/>
      <w:iCs/>
    </w:rPr>
  </w:style>
  <w:style w:type="character" w:styleId="Strong">
    <w:name w:val="Strong"/>
    <w:basedOn w:val="DefaultParagraphFont"/>
    <w:uiPriority w:val="22"/>
    <w:qFormat/>
    <w:rsid w:val="000241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17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8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en.wikipedia.org/wiki/Multiset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527</Words>
  <Characters>3005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Kisan Tajane</dc:creator>
  <cp:keywords/>
  <dc:description/>
  <cp:lastModifiedBy>Prasad Kisan Tajane</cp:lastModifiedBy>
  <cp:revision>8</cp:revision>
  <dcterms:created xsi:type="dcterms:W3CDTF">2017-10-09T16:08:00Z</dcterms:created>
  <dcterms:modified xsi:type="dcterms:W3CDTF">2017-10-11T02:28:00Z</dcterms:modified>
</cp:coreProperties>
</file>