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B1D97" w14:textId="77777777" w:rsidR="00473313" w:rsidRPr="00001E05" w:rsidRDefault="00E81298">
      <w:pPr>
        <w:rPr>
          <w:b/>
          <w:i/>
          <w:u w:val="single"/>
        </w:rPr>
      </w:pPr>
      <w:r w:rsidRPr="00001E05">
        <w:rPr>
          <w:b/>
          <w:i/>
          <w:u w:val="single"/>
        </w:rPr>
        <w:t>Recoverable</w:t>
      </w:r>
    </w:p>
    <w:p w14:paraId="036B32AE" w14:textId="77777777" w:rsidR="00E81298" w:rsidRDefault="00E81298">
      <w:r>
        <w:tab/>
        <w:t>Reading data transaction should commit last</w:t>
      </w:r>
    </w:p>
    <w:p w14:paraId="4283E466" w14:textId="77777777" w:rsidR="00E81298" w:rsidRDefault="00E81298"/>
    <w:p w14:paraId="58DDF6D1" w14:textId="6F635A5F" w:rsidR="00E81298" w:rsidRPr="00001E05" w:rsidRDefault="00347DD4">
      <w:pPr>
        <w:rPr>
          <w:b/>
          <w:i/>
          <w:u w:val="single"/>
        </w:rPr>
      </w:pPr>
      <w:r w:rsidRPr="00001E05">
        <w:rPr>
          <w:b/>
          <w:i/>
          <w:u w:val="single"/>
        </w:rPr>
        <w:t>Cascadless</w:t>
      </w:r>
    </w:p>
    <w:p w14:paraId="1316DE85" w14:textId="566D3ABB" w:rsidR="00347DD4" w:rsidRDefault="00347DD4">
      <w:r>
        <w:tab/>
      </w:r>
      <w:r w:rsidR="00560FAF">
        <w:t>Should read only after writing transaction is committed</w:t>
      </w:r>
    </w:p>
    <w:p w14:paraId="62AE5E87" w14:textId="77777777" w:rsidR="00560FAF" w:rsidRDefault="00560FAF"/>
    <w:p w14:paraId="37730208" w14:textId="75FD519B" w:rsidR="00560FAF" w:rsidRPr="00001E05" w:rsidRDefault="00560FAF">
      <w:pPr>
        <w:rPr>
          <w:b/>
          <w:i/>
          <w:u w:val="single"/>
        </w:rPr>
      </w:pPr>
      <w:r w:rsidRPr="00001E05">
        <w:rPr>
          <w:b/>
          <w:i/>
          <w:u w:val="single"/>
        </w:rPr>
        <w:t>Strict</w:t>
      </w:r>
    </w:p>
    <w:p w14:paraId="5221CE89" w14:textId="6E88EA7E" w:rsidR="00560FAF" w:rsidRDefault="00560FAF">
      <w:r>
        <w:tab/>
        <w:t>Should read, write only after writing transaction is committed</w:t>
      </w:r>
    </w:p>
    <w:p w14:paraId="1230A079" w14:textId="77777777" w:rsidR="00560FAF" w:rsidRDefault="00560FAF"/>
    <w:p w14:paraId="1598C7E1" w14:textId="5E78F1D0" w:rsidR="00560FAF" w:rsidRPr="00001E05" w:rsidRDefault="00887C83">
      <w:pPr>
        <w:rPr>
          <w:b/>
          <w:i/>
          <w:u w:val="single"/>
        </w:rPr>
      </w:pPr>
      <w:r w:rsidRPr="00001E05">
        <w:rPr>
          <w:b/>
          <w:i/>
          <w:u w:val="single"/>
        </w:rPr>
        <w:t>Serial</w:t>
      </w:r>
    </w:p>
    <w:p w14:paraId="0372998A" w14:textId="0EB64C5B" w:rsidR="00887C83" w:rsidRDefault="009848E9">
      <w:r>
        <w:tab/>
        <w:t>All operations of a transaction should be in sequence</w:t>
      </w:r>
      <w:r w:rsidR="006204E6">
        <w:t xml:space="preserve"> (consecutively)</w:t>
      </w:r>
      <w:bookmarkStart w:id="0" w:name="_GoBack"/>
      <w:bookmarkEnd w:id="0"/>
    </w:p>
    <w:p w14:paraId="6251BB03" w14:textId="77777777" w:rsidR="009848E9" w:rsidRDefault="009848E9"/>
    <w:p w14:paraId="7AFD17CA" w14:textId="760597B1" w:rsidR="009848E9" w:rsidRPr="00001E05" w:rsidRDefault="009848E9">
      <w:pPr>
        <w:rPr>
          <w:b/>
          <w:i/>
          <w:u w:val="single"/>
        </w:rPr>
      </w:pPr>
      <w:r w:rsidRPr="00001E05">
        <w:rPr>
          <w:b/>
          <w:i/>
          <w:u w:val="single"/>
        </w:rPr>
        <w:t>Conflict</w:t>
      </w:r>
    </w:p>
    <w:p w14:paraId="5A868768" w14:textId="22D6A276" w:rsidR="009848E9" w:rsidRDefault="009848E9">
      <w:r>
        <w:tab/>
        <w:t>Different transaction, working on same data item, at least one of them is write</w:t>
      </w:r>
    </w:p>
    <w:p w14:paraId="70D1271E" w14:textId="77777777" w:rsidR="009848E9" w:rsidRDefault="009848E9"/>
    <w:p w14:paraId="52A277F0" w14:textId="55A7CC52" w:rsidR="009848E9" w:rsidRPr="00001E05" w:rsidRDefault="009848E9">
      <w:pPr>
        <w:rPr>
          <w:b/>
          <w:i/>
          <w:u w:val="single"/>
        </w:rPr>
      </w:pPr>
      <w:r w:rsidRPr="00001E05">
        <w:rPr>
          <w:b/>
          <w:i/>
          <w:u w:val="single"/>
        </w:rPr>
        <w:t>Conflict Equivalent</w:t>
      </w:r>
    </w:p>
    <w:p w14:paraId="3DE00189" w14:textId="215640AE" w:rsidR="009848E9" w:rsidRDefault="009848E9">
      <w:r>
        <w:tab/>
        <w:t>Change to other schedule after changing positions of non-conflicting operations</w:t>
      </w:r>
    </w:p>
    <w:p w14:paraId="2890B5FD" w14:textId="77777777" w:rsidR="009848E9" w:rsidRDefault="009848E9"/>
    <w:p w14:paraId="1F234663" w14:textId="5971BF25" w:rsidR="009848E9" w:rsidRPr="00001E05" w:rsidRDefault="00BB5257">
      <w:pPr>
        <w:rPr>
          <w:b/>
          <w:i/>
          <w:u w:val="single"/>
        </w:rPr>
      </w:pPr>
      <w:r>
        <w:rPr>
          <w:b/>
          <w:i/>
          <w:u w:val="single"/>
        </w:rPr>
        <w:t>Conflict S</w:t>
      </w:r>
      <w:r w:rsidR="009848E9" w:rsidRPr="00001E05">
        <w:rPr>
          <w:b/>
          <w:i/>
          <w:u w:val="single"/>
        </w:rPr>
        <w:t>erializable</w:t>
      </w:r>
    </w:p>
    <w:p w14:paraId="274FFC50" w14:textId="44C3CF4E" w:rsidR="009848E9" w:rsidRDefault="009848E9">
      <w:r>
        <w:tab/>
        <w:t>Draw usage graph, cycle should not be present</w:t>
      </w:r>
    </w:p>
    <w:p w14:paraId="61A4C127" w14:textId="77777777" w:rsidR="00C040A3" w:rsidRDefault="00C040A3"/>
    <w:p w14:paraId="0892DEBF" w14:textId="3689F436" w:rsidR="00C040A3" w:rsidRPr="00C040A3" w:rsidRDefault="00C040A3">
      <w:pPr>
        <w:rPr>
          <w:b/>
          <w:i/>
          <w:u w:val="single"/>
        </w:rPr>
      </w:pPr>
      <w:r w:rsidRPr="00C040A3">
        <w:rPr>
          <w:b/>
          <w:i/>
          <w:u w:val="single"/>
        </w:rPr>
        <w:t>SQL Injection</w:t>
      </w:r>
    </w:p>
    <w:p w14:paraId="662E6C7B" w14:textId="5E44F944" w:rsidR="00C040A3" w:rsidRDefault="00C040A3">
      <w:r>
        <w:tab/>
      </w:r>
      <w:r w:rsidR="00EE0B9A">
        <w:t>Manipulate SQL for malicious purposes</w:t>
      </w:r>
    </w:p>
    <w:p w14:paraId="3AA81BF2" w14:textId="71D96A1D" w:rsidR="00EE0B9A" w:rsidRDefault="00EE0B9A">
      <w:r>
        <w:tab/>
      </w:r>
      <w:r w:rsidRPr="001F6453">
        <w:rPr>
          <w:u w:val="single"/>
        </w:rPr>
        <w:t>Methods</w:t>
      </w:r>
      <w:r>
        <w:t xml:space="preserve"> –</w:t>
      </w:r>
    </w:p>
    <w:p w14:paraId="67EC850E" w14:textId="49EC38B0" w:rsidR="00EE0B9A" w:rsidRDefault="00EE0B9A" w:rsidP="00EE0B9A">
      <w:pPr>
        <w:pStyle w:val="ListParagraph"/>
        <w:numPr>
          <w:ilvl w:val="0"/>
          <w:numId w:val="1"/>
        </w:numPr>
      </w:pPr>
      <w:r>
        <w:t xml:space="preserve">String </w:t>
      </w:r>
      <w:r w:rsidR="001F6453">
        <w:t>Manipulation:</w:t>
      </w:r>
      <w:r>
        <w:t xml:space="preserve"> Parameter manipulation, </w:t>
      </w:r>
      <w:r w:rsidR="001F6453">
        <w:t>function call</w:t>
      </w:r>
    </w:p>
    <w:p w14:paraId="7DA09472" w14:textId="527B2BE8" w:rsidR="001F6453" w:rsidRDefault="001F6453" w:rsidP="00EE0B9A">
      <w:pPr>
        <w:pStyle w:val="ListParagraph"/>
        <w:numPr>
          <w:ilvl w:val="0"/>
          <w:numId w:val="1"/>
        </w:numPr>
      </w:pPr>
      <w:r>
        <w:t>Code Injection</w:t>
      </w:r>
    </w:p>
    <w:p w14:paraId="04DDF7E1" w14:textId="44CE6520" w:rsidR="001F6453" w:rsidRDefault="001F6453" w:rsidP="001F6453">
      <w:pPr>
        <w:ind w:left="720"/>
      </w:pPr>
      <w:r w:rsidRPr="001F6453">
        <w:rPr>
          <w:u w:val="single"/>
        </w:rPr>
        <w:t>Goals</w:t>
      </w:r>
      <w:r>
        <w:t xml:space="preserve"> –</w:t>
      </w:r>
    </w:p>
    <w:p w14:paraId="0A070F81" w14:textId="1D56F322" w:rsidR="001F6453" w:rsidRDefault="001F6453" w:rsidP="001F6453">
      <w:pPr>
        <w:pStyle w:val="ListParagraph"/>
        <w:numPr>
          <w:ilvl w:val="0"/>
          <w:numId w:val="2"/>
        </w:numPr>
      </w:pPr>
      <w:r>
        <w:t>Fingerprinting: learn about system, its behavior</w:t>
      </w:r>
    </w:p>
    <w:p w14:paraId="748F4081" w14:textId="07D9182C" w:rsidR="001F6453" w:rsidRDefault="001F6453" w:rsidP="001F6453">
      <w:pPr>
        <w:pStyle w:val="ListParagraph"/>
        <w:numPr>
          <w:ilvl w:val="0"/>
          <w:numId w:val="2"/>
        </w:numPr>
      </w:pPr>
      <w:r>
        <w:t>DoS: Denial of Service</w:t>
      </w:r>
    </w:p>
    <w:p w14:paraId="1C26640D" w14:textId="58539AEF" w:rsidR="001F6453" w:rsidRDefault="001F6453" w:rsidP="001F6453">
      <w:pPr>
        <w:pStyle w:val="ListParagraph"/>
        <w:numPr>
          <w:ilvl w:val="0"/>
          <w:numId w:val="2"/>
        </w:numPr>
      </w:pPr>
      <w:r>
        <w:t>Privilege escalation/Authentication bypass</w:t>
      </w:r>
    </w:p>
    <w:p w14:paraId="442847B4" w14:textId="2C382503" w:rsidR="001F6453" w:rsidRDefault="001F6453" w:rsidP="001F6453">
      <w:pPr>
        <w:pStyle w:val="ListParagraph"/>
        <w:numPr>
          <w:ilvl w:val="0"/>
          <w:numId w:val="2"/>
        </w:numPr>
      </w:pPr>
      <w:r>
        <w:t>Remote execution</w:t>
      </w:r>
    </w:p>
    <w:p w14:paraId="1A6B94CC" w14:textId="77075EF4" w:rsidR="001F6453" w:rsidRDefault="001F6453" w:rsidP="001F6453">
      <w:pPr>
        <w:ind w:left="720"/>
      </w:pPr>
      <w:r w:rsidRPr="001F6453">
        <w:rPr>
          <w:u w:val="single"/>
        </w:rPr>
        <w:t>Mitigation</w:t>
      </w:r>
      <w:r>
        <w:t xml:space="preserve"> –</w:t>
      </w:r>
    </w:p>
    <w:p w14:paraId="1EE70E9B" w14:textId="391D93EA" w:rsidR="001F6453" w:rsidRDefault="001F6453" w:rsidP="001F6453">
      <w:pPr>
        <w:pStyle w:val="ListParagraph"/>
        <w:numPr>
          <w:ilvl w:val="0"/>
          <w:numId w:val="3"/>
        </w:numPr>
      </w:pPr>
      <w:r>
        <w:t>Parameterized statements</w:t>
      </w:r>
    </w:p>
    <w:p w14:paraId="3EC0500D" w14:textId="72CBC69B" w:rsidR="001F6453" w:rsidRDefault="001F6453" w:rsidP="001F6453">
      <w:pPr>
        <w:pStyle w:val="ListParagraph"/>
        <w:numPr>
          <w:ilvl w:val="0"/>
          <w:numId w:val="3"/>
        </w:numPr>
      </w:pPr>
      <w:r>
        <w:t>Minimum use of custom functions</w:t>
      </w:r>
    </w:p>
    <w:p w14:paraId="178CB633" w14:textId="77777777" w:rsidR="00D310B1" w:rsidRDefault="00D310B1" w:rsidP="00D310B1"/>
    <w:p w14:paraId="0C368E82" w14:textId="53DE5B04" w:rsidR="00D310B1" w:rsidRDefault="00BB5257" w:rsidP="00D310B1">
      <w:pPr>
        <w:rPr>
          <w:b/>
          <w:i/>
          <w:u w:val="single"/>
        </w:rPr>
      </w:pPr>
      <w:r w:rsidRPr="00BB5257">
        <w:rPr>
          <w:b/>
          <w:i/>
          <w:u w:val="single"/>
        </w:rPr>
        <w:t>Secure Password Storage</w:t>
      </w:r>
    </w:p>
    <w:p w14:paraId="7BBED371" w14:textId="2ED30EF6" w:rsidR="00BB5257" w:rsidRDefault="00BB5257" w:rsidP="00BB5257">
      <w:pPr>
        <w:pStyle w:val="ListParagraph"/>
        <w:numPr>
          <w:ilvl w:val="0"/>
          <w:numId w:val="4"/>
        </w:numPr>
      </w:pPr>
      <w:r w:rsidRPr="0064327C">
        <w:rPr>
          <w:u w:val="single"/>
        </w:rPr>
        <w:t>Never</w:t>
      </w:r>
      <w:r>
        <w:t xml:space="preserve"> save </w:t>
      </w:r>
      <w:r w:rsidRPr="0064327C">
        <w:rPr>
          <w:u w:val="single"/>
        </w:rPr>
        <w:t>plain</w:t>
      </w:r>
      <w:r>
        <w:t xml:space="preserve"> text password</w:t>
      </w:r>
    </w:p>
    <w:p w14:paraId="03E622D6" w14:textId="60BCA591" w:rsidR="00BB5257" w:rsidRDefault="00BB5257" w:rsidP="00BB5257">
      <w:pPr>
        <w:pStyle w:val="ListParagraph"/>
        <w:numPr>
          <w:ilvl w:val="0"/>
          <w:numId w:val="4"/>
        </w:numPr>
      </w:pPr>
      <w:r>
        <w:t xml:space="preserve">Save </w:t>
      </w:r>
      <w:r w:rsidRPr="0064327C">
        <w:rPr>
          <w:u w:val="single"/>
        </w:rPr>
        <w:t>salted</w:t>
      </w:r>
      <w:r>
        <w:t xml:space="preserve"> /</w:t>
      </w:r>
      <w:r w:rsidRPr="0064327C">
        <w:rPr>
          <w:u w:val="single"/>
        </w:rPr>
        <w:t>hashed</w:t>
      </w:r>
      <w:r>
        <w:t xml:space="preserve"> passwords</w:t>
      </w:r>
    </w:p>
    <w:p w14:paraId="71F1B514" w14:textId="31423F85" w:rsidR="00BB5257" w:rsidRDefault="00BB5257" w:rsidP="00BB5257">
      <w:pPr>
        <w:pStyle w:val="ListParagraph"/>
        <w:numPr>
          <w:ilvl w:val="0"/>
          <w:numId w:val="4"/>
        </w:numPr>
      </w:pPr>
      <w:r>
        <w:t xml:space="preserve">Use </w:t>
      </w:r>
      <w:r w:rsidRPr="0064327C">
        <w:rPr>
          <w:u w:val="single"/>
        </w:rPr>
        <w:t>modern hashing</w:t>
      </w:r>
      <w:r>
        <w:t xml:space="preserve"> that requires </w:t>
      </w:r>
      <w:r w:rsidR="005320F1">
        <w:t>high</w:t>
      </w:r>
      <w:r>
        <w:t xml:space="preserve"> work </w:t>
      </w:r>
      <w:r w:rsidR="005320F1">
        <w:t xml:space="preserve">factor </w:t>
      </w:r>
      <w:r>
        <w:t>for hashing</w:t>
      </w:r>
    </w:p>
    <w:p w14:paraId="40289BB2" w14:textId="5537A5FE" w:rsidR="00BB5257" w:rsidRDefault="00BB5257" w:rsidP="00BB5257">
      <w:pPr>
        <w:pStyle w:val="ListParagraph"/>
        <w:numPr>
          <w:ilvl w:val="0"/>
          <w:numId w:val="4"/>
        </w:numPr>
      </w:pPr>
      <w:r>
        <w:t xml:space="preserve">Use </w:t>
      </w:r>
      <w:r w:rsidRPr="0064327C">
        <w:rPr>
          <w:u w:val="single"/>
        </w:rPr>
        <w:t>Honeywords</w:t>
      </w:r>
      <w:r>
        <w:t xml:space="preserve"> for breach detection</w:t>
      </w:r>
    </w:p>
    <w:p w14:paraId="1E126592" w14:textId="77777777" w:rsidR="00820BC9" w:rsidRDefault="00820BC9" w:rsidP="00820BC9"/>
    <w:p w14:paraId="45788E0A" w14:textId="77777777" w:rsidR="00820BC9" w:rsidRDefault="00820BC9" w:rsidP="00820BC9"/>
    <w:p w14:paraId="3CEDFBB0" w14:textId="77777777" w:rsidR="00820BC9" w:rsidRDefault="00820BC9" w:rsidP="00820BC9"/>
    <w:p w14:paraId="10DD518D" w14:textId="77777777" w:rsidR="00820BC9" w:rsidRDefault="00820BC9" w:rsidP="00820BC9"/>
    <w:p w14:paraId="158E540F" w14:textId="77777777" w:rsidR="00820BC9" w:rsidRDefault="00820BC9" w:rsidP="00820BC9"/>
    <w:p w14:paraId="103B8205" w14:textId="77777777" w:rsidR="00820BC9" w:rsidRDefault="00820BC9" w:rsidP="00820BC9"/>
    <w:p w14:paraId="55F7A0A1" w14:textId="77777777" w:rsidR="00820BC9" w:rsidRDefault="00820BC9" w:rsidP="00820BC9"/>
    <w:p w14:paraId="17DA1DC7" w14:textId="77777777" w:rsidR="00820BC9" w:rsidRDefault="00820BC9" w:rsidP="00820BC9"/>
    <w:p w14:paraId="25B5143E" w14:textId="77777777" w:rsidR="00820BC9" w:rsidRDefault="00820BC9" w:rsidP="00820BC9"/>
    <w:p w14:paraId="6CF3C891" w14:textId="77777777" w:rsidR="00820BC9" w:rsidRDefault="00820BC9" w:rsidP="00820BC9">
      <w:pPr>
        <w:ind w:firstLine="720"/>
        <w:jc w:val="both"/>
        <w:rPr>
          <w:rFonts w:ascii="Courier New" w:eastAsia="Courier New" w:hAnsi="Courier New" w:cs="Courier New"/>
          <w:color w:val="0000FF"/>
          <w:sz w:val="20"/>
          <w:szCs w:val="20"/>
        </w:rPr>
      </w:pPr>
      <w:r w:rsidRPr="00B55F22">
        <w:rPr>
          <w:rFonts w:ascii="Courier New" w:eastAsia="Courier New" w:hAnsi="Courier New" w:cs="Courier New"/>
          <w:color w:val="0000FF"/>
          <w:sz w:val="20"/>
          <w:szCs w:val="20"/>
          <w:u w:val="single"/>
        </w:rPr>
        <w:lastRenderedPageBreak/>
        <w:t>Indexes</w:t>
      </w:r>
      <w:r>
        <w:rPr>
          <w:rFonts w:ascii="Courier New" w:eastAsia="Courier New" w:hAnsi="Courier New" w:cs="Courier New"/>
          <w:color w:val="0000FF"/>
          <w:sz w:val="20"/>
          <w:szCs w:val="20"/>
        </w:rPr>
        <w:t xml:space="preserve"> created on the attributes that has </w:t>
      </w:r>
      <w:r w:rsidRPr="00B55F22">
        <w:rPr>
          <w:rFonts w:ascii="Courier New" w:eastAsia="Courier New" w:hAnsi="Courier New" w:cs="Courier New"/>
          <w:color w:val="0000FF"/>
          <w:sz w:val="20"/>
          <w:szCs w:val="20"/>
          <w:u w:val="single"/>
        </w:rPr>
        <w:t>higher selectivity</w:t>
      </w:r>
      <w:r>
        <w:rPr>
          <w:rFonts w:ascii="Courier New" w:eastAsia="Courier New" w:hAnsi="Courier New" w:cs="Courier New"/>
          <w:color w:val="0000FF"/>
          <w:sz w:val="20"/>
          <w:szCs w:val="20"/>
        </w:rPr>
        <w:t xml:space="preserve"> </w:t>
      </w:r>
      <w:r w:rsidRPr="00B55F22">
        <w:rPr>
          <w:rFonts w:ascii="Courier New" w:eastAsia="Courier New" w:hAnsi="Courier New" w:cs="Courier New"/>
          <w:color w:val="0000FF"/>
          <w:sz w:val="20"/>
          <w:szCs w:val="20"/>
          <w:u w:val="single"/>
        </w:rPr>
        <w:t>reduces</w:t>
      </w:r>
      <w:r>
        <w:rPr>
          <w:rFonts w:ascii="Courier New" w:eastAsia="Courier New" w:hAnsi="Courier New" w:cs="Courier New"/>
          <w:color w:val="0000FF"/>
          <w:sz w:val="20"/>
          <w:szCs w:val="20"/>
        </w:rPr>
        <w:t xml:space="preserve"> the </w:t>
      </w:r>
      <w:r w:rsidRPr="00B55F22">
        <w:rPr>
          <w:rFonts w:ascii="Courier New" w:eastAsia="Courier New" w:hAnsi="Courier New" w:cs="Courier New"/>
          <w:color w:val="0000FF"/>
          <w:sz w:val="20"/>
          <w:szCs w:val="20"/>
          <w:u w:val="single"/>
        </w:rPr>
        <w:t>execution</w:t>
      </w:r>
      <w:r>
        <w:rPr>
          <w:rFonts w:ascii="Courier New" w:eastAsia="Courier New" w:hAnsi="Courier New" w:cs="Courier New"/>
          <w:color w:val="0000FF"/>
          <w:sz w:val="20"/>
          <w:szCs w:val="20"/>
        </w:rPr>
        <w:t xml:space="preserve"> time of the query. </w:t>
      </w:r>
      <w:r w:rsidRPr="00B55F22">
        <w:rPr>
          <w:rFonts w:ascii="Courier New" w:eastAsia="Courier New" w:hAnsi="Courier New" w:cs="Courier New"/>
          <w:color w:val="0000FF"/>
          <w:sz w:val="20"/>
          <w:szCs w:val="20"/>
          <w:highlight w:val="cyan"/>
          <w:u w:val="single"/>
        </w:rPr>
        <w:t>Selectivity is nothing but uniqueness of the attribute</w:t>
      </w:r>
      <w:r>
        <w:rPr>
          <w:rFonts w:ascii="Courier New" w:eastAsia="Courier New" w:hAnsi="Courier New" w:cs="Courier New"/>
          <w:color w:val="0000FF"/>
          <w:sz w:val="20"/>
          <w:szCs w:val="20"/>
        </w:rPr>
        <w:t>, primary key has all unique values the its selectivity is very high and hence default indexes make use of primary keys.</w:t>
      </w:r>
    </w:p>
    <w:p w14:paraId="5F624C40" w14:textId="77777777" w:rsidR="00820BC9" w:rsidRDefault="00820BC9" w:rsidP="00820BC9"/>
    <w:p w14:paraId="59140A8A" w14:textId="77777777" w:rsidR="00820BC9" w:rsidRDefault="00820BC9" w:rsidP="00820BC9">
      <w:pPr>
        <w:jc w:val="both"/>
      </w:pPr>
    </w:p>
    <w:p w14:paraId="70E5416C" w14:textId="67EDFBFC" w:rsidR="00820BC9" w:rsidRDefault="00820BC9" w:rsidP="00820BC9">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For any table ‘</w:t>
      </w:r>
      <w:r w:rsidRPr="00B55F22">
        <w:rPr>
          <w:rFonts w:ascii="Courier New" w:eastAsia="Courier New" w:hAnsi="Courier New" w:cs="Courier New"/>
          <w:color w:val="0000FF"/>
          <w:sz w:val="20"/>
          <w:szCs w:val="20"/>
          <w:u w:val="single"/>
        </w:rPr>
        <w:t>insertion time</w:t>
      </w:r>
      <w:r>
        <w:rPr>
          <w:rFonts w:ascii="Courier New" w:eastAsia="Courier New" w:hAnsi="Courier New" w:cs="Courier New"/>
          <w:color w:val="0000FF"/>
          <w:sz w:val="20"/>
          <w:szCs w:val="20"/>
        </w:rPr>
        <w:t xml:space="preserve">’ is </w:t>
      </w:r>
      <w:r w:rsidRPr="00B55F22">
        <w:rPr>
          <w:rFonts w:ascii="Courier New" w:eastAsia="Courier New" w:hAnsi="Courier New" w:cs="Courier New"/>
          <w:color w:val="0000FF"/>
          <w:sz w:val="20"/>
          <w:szCs w:val="20"/>
          <w:u w:val="single"/>
        </w:rPr>
        <w:t>directly</w:t>
      </w:r>
      <w:r>
        <w:rPr>
          <w:rFonts w:ascii="Courier New" w:eastAsia="Courier New" w:hAnsi="Courier New" w:cs="Courier New"/>
          <w:color w:val="0000FF"/>
          <w:sz w:val="20"/>
          <w:szCs w:val="20"/>
        </w:rPr>
        <w:t xml:space="preserve"> proportional to </w:t>
      </w:r>
      <w:r w:rsidRPr="00B55F22">
        <w:rPr>
          <w:rFonts w:ascii="Courier New" w:eastAsia="Courier New" w:hAnsi="Courier New" w:cs="Courier New"/>
          <w:color w:val="0000FF"/>
          <w:sz w:val="20"/>
          <w:szCs w:val="20"/>
          <w:u w:val="single"/>
        </w:rPr>
        <w:t>number of indexes</w:t>
      </w:r>
      <w:r>
        <w:rPr>
          <w:rFonts w:ascii="Courier New" w:eastAsia="Courier New" w:hAnsi="Courier New" w:cs="Courier New"/>
          <w:color w:val="0000FF"/>
          <w:sz w:val="20"/>
          <w:szCs w:val="20"/>
        </w:rPr>
        <w:t xml:space="preserve"> (on high cardinality column) created on that table, as it </w:t>
      </w:r>
      <w:r w:rsidR="00CC3673">
        <w:rPr>
          <w:rFonts w:ascii="Courier New" w:eastAsia="Courier New" w:hAnsi="Courier New" w:cs="Courier New"/>
          <w:color w:val="0000FF"/>
          <w:sz w:val="20"/>
          <w:szCs w:val="20"/>
        </w:rPr>
        <w:t>must</w:t>
      </w:r>
      <w:r>
        <w:rPr>
          <w:rFonts w:ascii="Courier New" w:eastAsia="Courier New" w:hAnsi="Courier New" w:cs="Courier New"/>
          <w:color w:val="0000FF"/>
          <w:sz w:val="20"/>
          <w:szCs w:val="20"/>
        </w:rPr>
        <w:t xml:space="preserve"> create, maintain and then insert the data in the table. That’s why significant increase can be seen in the average increase time when index attribute has large domain values.</w:t>
      </w:r>
    </w:p>
    <w:p w14:paraId="260BBEA7" w14:textId="6D6CAF67" w:rsidR="00820BC9" w:rsidRDefault="00820BC9" w:rsidP="00820BC9">
      <w:pPr>
        <w:ind w:firstLine="720"/>
        <w:jc w:val="both"/>
        <w:rPr>
          <w:rFonts w:ascii="Courier New" w:eastAsia="Courier New" w:hAnsi="Courier New" w:cs="Courier New"/>
          <w:color w:val="0000FF"/>
          <w:sz w:val="20"/>
          <w:szCs w:val="20"/>
        </w:rPr>
      </w:pPr>
      <w:r w:rsidRPr="00AE20EE">
        <w:rPr>
          <w:rFonts w:ascii="Courier New" w:eastAsia="Courier New" w:hAnsi="Courier New" w:cs="Courier New"/>
          <w:color w:val="0000FF"/>
          <w:sz w:val="20"/>
          <w:szCs w:val="20"/>
          <w:u w:val="single"/>
        </w:rPr>
        <w:t>Space</w:t>
      </w:r>
      <w:r>
        <w:rPr>
          <w:rFonts w:ascii="Courier New" w:eastAsia="Courier New" w:hAnsi="Courier New" w:cs="Courier New"/>
          <w:color w:val="0000FF"/>
          <w:sz w:val="20"/>
          <w:szCs w:val="20"/>
        </w:rPr>
        <w:t xml:space="preserve"> used is directly proportional to </w:t>
      </w:r>
      <w:r w:rsidRPr="00AE20EE">
        <w:rPr>
          <w:rFonts w:ascii="Courier New" w:eastAsia="Courier New" w:hAnsi="Courier New" w:cs="Courier New"/>
          <w:color w:val="0000FF"/>
          <w:sz w:val="20"/>
          <w:szCs w:val="20"/>
          <w:u w:val="single"/>
        </w:rPr>
        <w:t>cardinality of attributes</w:t>
      </w:r>
      <w:r>
        <w:rPr>
          <w:rFonts w:ascii="Courier New" w:eastAsia="Courier New" w:hAnsi="Courier New" w:cs="Courier New"/>
          <w:color w:val="0000FF"/>
          <w:sz w:val="20"/>
          <w:szCs w:val="20"/>
        </w:rPr>
        <w:t xml:space="preserve"> in that table. </w:t>
      </w:r>
      <w:r w:rsidR="00FD3563">
        <w:rPr>
          <w:rFonts w:ascii="Courier New" w:eastAsia="Courier New" w:hAnsi="Courier New" w:cs="Courier New"/>
          <w:color w:val="0000FF"/>
          <w:sz w:val="20"/>
          <w:szCs w:val="20"/>
        </w:rPr>
        <w:t>Thus,</w:t>
      </w:r>
      <w:r>
        <w:rPr>
          <w:rFonts w:ascii="Courier New" w:eastAsia="Courier New" w:hAnsi="Courier New" w:cs="Courier New"/>
          <w:color w:val="0000FF"/>
          <w:sz w:val="20"/>
          <w:szCs w:val="20"/>
        </w:rPr>
        <w:t xml:space="preserve"> higher the domain range of an attribute higher the space taken by table in memory.</w:t>
      </w:r>
    </w:p>
    <w:p w14:paraId="2B9DCE3B" w14:textId="77777777" w:rsidR="00820BC9" w:rsidRDefault="00820BC9" w:rsidP="00820BC9">
      <w:pPr>
        <w:spacing w:line="200" w:lineRule="exact"/>
        <w:rPr>
          <w:sz w:val="20"/>
          <w:szCs w:val="20"/>
        </w:rPr>
      </w:pPr>
      <w:r>
        <w:rPr>
          <w:rFonts w:ascii="Courier New" w:eastAsia="Courier New" w:hAnsi="Courier New" w:cs="Courier New"/>
          <w:color w:val="0000FF"/>
          <w:sz w:val="20"/>
          <w:szCs w:val="20"/>
        </w:rPr>
        <w:t>Query performance can be improved by creating an index on the attribute that has high cardinality. Such indexing decreases the query execution time significantly however the down side is it also increases the insertion time.</w:t>
      </w:r>
    </w:p>
    <w:p w14:paraId="5FFD84CC" w14:textId="77777777" w:rsidR="00820BC9" w:rsidRDefault="00820BC9" w:rsidP="00820BC9">
      <w:pPr>
        <w:ind w:firstLine="720"/>
        <w:rPr>
          <w:rFonts w:ascii="Courier New" w:eastAsia="Courier New" w:hAnsi="Courier New" w:cs="Courier New"/>
          <w:color w:val="0000FF"/>
          <w:sz w:val="20"/>
          <w:szCs w:val="20"/>
        </w:rPr>
      </w:pPr>
    </w:p>
    <w:p w14:paraId="1BDC7E5F" w14:textId="77777777" w:rsidR="00820BC9" w:rsidRDefault="00820BC9" w:rsidP="00820BC9">
      <w:pPr>
        <w:ind w:firstLine="720"/>
        <w:rPr>
          <w:rFonts w:ascii="Courier New" w:eastAsia="Courier New" w:hAnsi="Courier New" w:cs="Courier New"/>
          <w:color w:val="0000FF"/>
          <w:sz w:val="20"/>
          <w:szCs w:val="20"/>
        </w:rPr>
      </w:pPr>
    </w:p>
    <w:p w14:paraId="74E8CA71" w14:textId="77777777" w:rsidR="00820BC9" w:rsidRDefault="00820BC9" w:rsidP="00820BC9">
      <w:pPr>
        <w:ind w:firstLine="720"/>
        <w:rPr>
          <w:rFonts w:ascii="Courier New" w:eastAsia="Courier New" w:hAnsi="Courier New" w:cs="Courier New"/>
          <w:color w:val="0000FF"/>
          <w:sz w:val="20"/>
          <w:szCs w:val="20"/>
        </w:rPr>
      </w:pPr>
    </w:p>
    <w:p w14:paraId="21AB3947" w14:textId="77777777" w:rsidR="00820BC9" w:rsidRDefault="00820BC9" w:rsidP="00820BC9">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Creating indexes on many attribute had drastic effect on the query performance. The insertion time increased by more than 900% and the space consumption also increased by more than 200%. This is because number of indexes increases the maintenance cost of the table which increases in insertion time and to save the index information, table takes up more space on disk.</w:t>
      </w:r>
    </w:p>
    <w:p w14:paraId="40C125BF" w14:textId="6A8FB5E5" w:rsidR="00820BC9" w:rsidRDefault="00820BC9" w:rsidP="00820BC9">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Query time decreased by more than 50% for two </w:t>
      </w:r>
      <w:r w:rsidR="00AF09F7">
        <w:rPr>
          <w:rFonts w:ascii="Courier New" w:eastAsia="Courier New" w:hAnsi="Courier New" w:cs="Courier New"/>
          <w:color w:val="0000FF"/>
          <w:sz w:val="20"/>
          <w:szCs w:val="20"/>
        </w:rPr>
        <w:t>non-primary</w:t>
      </w:r>
      <w:r>
        <w:rPr>
          <w:rFonts w:ascii="Courier New" w:eastAsia="Courier New" w:hAnsi="Courier New" w:cs="Courier New"/>
          <w:color w:val="0000FF"/>
          <w:sz w:val="20"/>
          <w:szCs w:val="20"/>
        </w:rPr>
        <w:t xml:space="preserve"> key attributes whereas, for three </w:t>
      </w:r>
      <w:r w:rsidR="00735045">
        <w:rPr>
          <w:rFonts w:ascii="Courier New" w:eastAsia="Courier New" w:hAnsi="Courier New" w:cs="Courier New"/>
          <w:color w:val="0000FF"/>
          <w:sz w:val="20"/>
          <w:szCs w:val="20"/>
        </w:rPr>
        <w:t>non-primary</w:t>
      </w:r>
      <w:r>
        <w:rPr>
          <w:rFonts w:ascii="Courier New" w:eastAsia="Courier New" w:hAnsi="Courier New" w:cs="Courier New"/>
          <w:color w:val="0000FF"/>
          <w:sz w:val="20"/>
          <w:szCs w:val="20"/>
        </w:rPr>
        <w:t xml:space="preserve"> key attributes that are present in index the execution time decreased by more than 250%. </w:t>
      </w:r>
      <w:r w:rsidRPr="00500B11">
        <w:rPr>
          <w:rFonts w:ascii="Courier New" w:eastAsia="Courier New" w:hAnsi="Courier New" w:cs="Courier New"/>
          <w:i/>
          <w:color w:val="0000FF"/>
          <w:sz w:val="20"/>
          <w:szCs w:val="20"/>
          <w:highlight w:val="cyan"/>
        </w:rPr>
        <w:t xml:space="preserve">Maria DB uses ‘index_merge’ pattern while multiple attribute query execution. That is db chooses the intersection of the attributes (most selective) in the where clause to expedite the </w:t>
      </w:r>
      <w:r w:rsidR="00735045" w:rsidRPr="00500B11">
        <w:rPr>
          <w:rFonts w:ascii="Courier New" w:eastAsia="Courier New" w:hAnsi="Courier New" w:cs="Courier New"/>
          <w:i/>
          <w:color w:val="0000FF"/>
          <w:sz w:val="20"/>
          <w:szCs w:val="20"/>
          <w:highlight w:val="cyan"/>
        </w:rPr>
        <w:t>execution</w:t>
      </w:r>
      <w:r w:rsidRPr="00500B11">
        <w:rPr>
          <w:rFonts w:ascii="Courier New" w:eastAsia="Courier New" w:hAnsi="Courier New" w:cs="Courier New"/>
          <w:i/>
          <w:color w:val="0000FF"/>
          <w:sz w:val="20"/>
          <w:szCs w:val="20"/>
          <w:highlight w:val="cyan"/>
        </w:rPr>
        <w:t xml:space="preserve"> process</w:t>
      </w:r>
      <w:r>
        <w:rPr>
          <w:rFonts w:ascii="Courier New" w:eastAsia="Courier New" w:hAnsi="Courier New" w:cs="Courier New"/>
          <w:color w:val="0000FF"/>
          <w:sz w:val="20"/>
          <w:szCs w:val="20"/>
        </w:rPr>
        <w:t>.</w:t>
      </w:r>
    </w:p>
    <w:p w14:paraId="4CD1D8C4" w14:textId="77777777" w:rsidR="00820BC9" w:rsidRPr="00490F64" w:rsidRDefault="00820BC9" w:rsidP="00820BC9">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When dealing with a database with high insert-to-query ratio, if number of queries executed on database is very high as compared to insert, it is better to include more column from where clause into index. However, if database has more insert queries or the insert-to-query ratio is very minute at that time it is safe to create indexes on only those columns which are very important.</w:t>
      </w:r>
    </w:p>
    <w:p w14:paraId="2975C2E0" w14:textId="77777777" w:rsidR="00820BC9" w:rsidRDefault="00820BC9" w:rsidP="00820BC9">
      <w:pPr>
        <w:spacing w:line="200" w:lineRule="exact"/>
      </w:pPr>
    </w:p>
    <w:p w14:paraId="25C1E5E4" w14:textId="77777777" w:rsidR="00820BC9" w:rsidRDefault="00820BC9" w:rsidP="00820BC9">
      <w:pPr>
        <w:spacing w:line="200" w:lineRule="exact"/>
        <w:rPr>
          <w:sz w:val="20"/>
          <w:szCs w:val="20"/>
        </w:rPr>
      </w:pPr>
    </w:p>
    <w:p w14:paraId="1A9D1F7E" w14:textId="77777777" w:rsidR="00820BC9" w:rsidRDefault="00820BC9" w:rsidP="00820BC9">
      <w:pPr>
        <w:spacing w:line="200" w:lineRule="exact"/>
        <w:rPr>
          <w:sz w:val="20"/>
          <w:szCs w:val="20"/>
        </w:rPr>
      </w:pPr>
    </w:p>
    <w:p w14:paraId="18CDD913" w14:textId="77777777" w:rsidR="00820BC9" w:rsidRDefault="00820BC9" w:rsidP="00820BC9">
      <w:pPr>
        <w:spacing w:line="251" w:lineRule="auto"/>
        <w:ind w:left="80" w:right="60" w:firstLine="640"/>
        <w:jc w:val="both"/>
        <w:rPr>
          <w:rFonts w:ascii="Courier New" w:eastAsia="Courier New" w:hAnsi="Courier New" w:cs="Courier New"/>
          <w:color w:val="0000FF"/>
          <w:sz w:val="20"/>
          <w:szCs w:val="20"/>
        </w:rPr>
      </w:pPr>
      <w:r w:rsidRPr="00841FDA">
        <w:rPr>
          <w:rFonts w:ascii="Courier New" w:eastAsia="Courier New" w:hAnsi="Courier New" w:cs="Courier New"/>
          <w:i/>
          <w:color w:val="0000FF"/>
          <w:sz w:val="20"/>
          <w:szCs w:val="20"/>
          <w:highlight w:val="cyan"/>
        </w:rPr>
        <w:t>Multi attribute index reduced the insertion time as compared to the multiple single attribute indexes however, it did not benefit the query execution all the time</w:t>
      </w:r>
      <w:r>
        <w:rPr>
          <w:rFonts w:ascii="Courier New" w:eastAsia="Courier New" w:hAnsi="Courier New" w:cs="Courier New"/>
          <w:color w:val="0000FF"/>
          <w:sz w:val="20"/>
          <w:szCs w:val="20"/>
        </w:rPr>
        <w:t>.</w:t>
      </w:r>
    </w:p>
    <w:p w14:paraId="2C0D7F80" w14:textId="77777777" w:rsidR="00820BC9" w:rsidRDefault="00820BC9" w:rsidP="00820BC9">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If all attributes of the where clause are covered as an index then the execution time is reduced significantly on the other hand when only few columns out of the where clause were present in the index, it did not help the execution at all.</w:t>
      </w:r>
    </w:p>
    <w:p w14:paraId="1CE123EC" w14:textId="76AF5AED" w:rsidR="00820BC9" w:rsidRDefault="00820BC9" w:rsidP="00820BC9">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In case of high q</w:t>
      </w:r>
      <w:r w:rsidR="00CC08E7">
        <w:rPr>
          <w:rFonts w:ascii="Courier New" w:eastAsia="Courier New" w:hAnsi="Courier New" w:cs="Courier New"/>
          <w:color w:val="0000FF"/>
          <w:sz w:val="20"/>
          <w:szCs w:val="20"/>
        </w:rPr>
        <w:t>uery-to-insert ratio</w:t>
      </w:r>
      <w:r>
        <w:rPr>
          <w:rFonts w:ascii="Courier New" w:eastAsia="Courier New" w:hAnsi="Courier New" w:cs="Courier New"/>
          <w:color w:val="0000FF"/>
          <w:sz w:val="20"/>
          <w:szCs w:val="20"/>
        </w:rPr>
        <w:t xml:space="preserve"> (</w:t>
      </w:r>
      <w:r w:rsidRPr="00A62EED">
        <w:rPr>
          <w:rFonts w:ascii="Courier New" w:eastAsia="Courier New" w:hAnsi="Courier New" w:cs="Courier New"/>
          <w:color w:val="0000FF"/>
          <w:sz w:val="20"/>
          <w:szCs w:val="20"/>
          <w:u w:val="single"/>
        </w:rPr>
        <w:t>queries fired are very high</w:t>
      </w:r>
      <w:r>
        <w:rPr>
          <w:rFonts w:ascii="Courier New" w:eastAsia="Courier New" w:hAnsi="Courier New" w:cs="Courier New"/>
          <w:color w:val="0000FF"/>
          <w:sz w:val="20"/>
          <w:szCs w:val="20"/>
        </w:rPr>
        <w:t xml:space="preserve"> as compared to insert) making </w:t>
      </w:r>
      <w:r w:rsidRPr="00A62EED">
        <w:rPr>
          <w:rFonts w:ascii="Courier New" w:eastAsia="Courier New" w:hAnsi="Courier New" w:cs="Courier New"/>
          <w:color w:val="0000FF"/>
          <w:sz w:val="20"/>
          <w:szCs w:val="20"/>
          <w:u w:val="single"/>
        </w:rPr>
        <w:t>multiple-attribute index</w:t>
      </w:r>
      <w:r>
        <w:rPr>
          <w:rFonts w:ascii="Courier New" w:eastAsia="Courier New" w:hAnsi="Courier New" w:cs="Courier New"/>
          <w:color w:val="0000FF"/>
          <w:sz w:val="20"/>
          <w:szCs w:val="20"/>
        </w:rPr>
        <w:t xml:space="preserve"> on columns that appear in the </w:t>
      </w:r>
      <w:r w:rsidRPr="00A62EED">
        <w:rPr>
          <w:rFonts w:ascii="Courier New" w:eastAsia="Courier New" w:hAnsi="Courier New" w:cs="Courier New"/>
          <w:color w:val="0000FF"/>
          <w:sz w:val="20"/>
          <w:szCs w:val="20"/>
          <w:u w:val="single"/>
        </w:rPr>
        <w:t>where</w:t>
      </w:r>
      <w:r>
        <w:rPr>
          <w:rFonts w:ascii="Courier New" w:eastAsia="Courier New" w:hAnsi="Courier New" w:cs="Courier New"/>
          <w:color w:val="0000FF"/>
          <w:sz w:val="20"/>
          <w:szCs w:val="20"/>
        </w:rPr>
        <w:t xml:space="preserve"> clause most of the time is a </w:t>
      </w:r>
      <w:r w:rsidRPr="00A62EED">
        <w:rPr>
          <w:rFonts w:ascii="Courier New" w:eastAsia="Courier New" w:hAnsi="Courier New" w:cs="Courier New"/>
          <w:color w:val="0000FF"/>
          <w:sz w:val="20"/>
          <w:szCs w:val="20"/>
          <w:u w:val="single"/>
        </w:rPr>
        <w:t>good strategy</w:t>
      </w:r>
      <w:r>
        <w:rPr>
          <w:rFonts w:ascii="Courier New" w:eastAsia="Courier New" w:hAnsi="Courier New" w:cs="Courier New"/>
          <w:color w:val="0000FF"/>
          <w:sz w:val="20"/>
          <w:szCs w:val="20"/>
        </w:rPr>
        <w:t>.</w:t>
      </w:r>
    </w:p>
    <w:p w14:paraId="042BE716" w14:textId="77777777" w:rsidR="00820BC9" w:rsidRDefault="00820BC9" w:rsidP="00820BC9">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Good rule of thumb is to place </w:t>
      </w:r>
      <w:r w:rsidRPr="00A62EED">
        <w:rPr>
          <w:rFonts w:ascii="Courier New" w:eastAsia="Courier New" w:hAnsi="Courier New" w:cs="Courier New"/>
          <w:color w:val="0000FF"/>
          <w:sz w:val="20"/>
          <w:szCs w:val="20"/>
          <w:u w:val="single"/>
        </w:rPr>
        <w:t>most selective attributes at the beginning</w:t>
      </w:r>
      <w:r>
        <w:rPr>
          <w:rFonts w:ascii="Courier New" w:eastAsia="Courier New" w:hAnsi="Courier New" w:cs="Courier New"/>
          <w:color w:val="0000FF"/>
          <w:sz w:val="20"/>
          <w:szCs w:val="20"/>
        </w:rPr>
        <w:t xml:space="preserve"> of the index.</w:t>
      </w:r>
    </w:p>
    <w:p w14:paraId="234CDC02" w14:textId="77777777" w:rsidR="00820BC9" w:rsidRDefault="00820BC9" w:rsidP="00820BC9">
      <w:pPr>
        <w:spacing w:line="251" w:lineRule="auto"/>
        <w:ind w:left="80" w:right="60" w:firstLine="640"/>
        <w:jc w:val="both"/>
        <w:rPr>
          <w:rFonts w:eastAsia="Times New Roman"/>
        </w:rPr>
      </w:pPr>
      <w:r>
        <w:rPr>
          <w:rFonts w:ascii="Courier New" w:eastAsia="Courier New" w:hAnsi="Courier New" w:cs="Courier New"/>
          <w:color w:val="0000FF"/>
          <w:sz w:val="20"/>
          <w:szCs w:val="20"/>
        </w:rPr>
        <w:t>Creating redundant indexes has more cons as compared to the minute pros. So, I think if (only) a2 is not appearing specifically in where clause of most of the queries then creating single attribute index on will not help.</w:t>
      </w:r>
      <w:r>
        <w:rPr>
          <w:rFonts w:eastAsia="Times New Roman"/>
        </w:rPr>
        <w:t xml:space="preserve"> </w:t>
      </w:r>
    </w:p>
    <w:p w14:paraId="56A10839" w14:textId="77777777" w:rsidR="00820BC9" w:rsidRDefault="00820BC9" w:rsidP="00820BC9">
      <w:pPr>
        <w:spacing w:line="251" w:lineRule="auto"/>
        <w:ind w:left="80" w:right="60" w:firstLine="640"/>
        <w:jc w:val="both"/>
        <w:rPr>
          <w:sz w:val="20"/>
          <w:szCs w:val="20"/>
        </w:rPr>
      </w:pPr>
    </w:p>
    <w:p w14:paraId="2ED643CD" w14:textId="77777777" w:rsidR="00820BC9" w:rsidRPr="00BB5257" w:rsidRDefault="00820BC9" w:rsidP="00820BC9"/>
    <w:sectPr w:rsidR="00820BC9" w:rsidRPr="00BB5257" w:rsidSect="00E812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9379A" w14:textId="77777777" w:rsidR="007A0079" w:rsidRDefault="007A0079" w:rsidP="00B55F22">
      <w:r>
        <w:separator/>
      </w:r>
    </w:p>
  </w:endnote>
  <w:endnote w:type="continuationSeparator" w:id="0">
    <w:p w14:paraId="4A12C285" w14:textId="77777777" w:rsidR="007A0079" w:rsidRDefault="007A0079" w:rsidP="00B55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CE12C" w14:textId="77777777" w:rsidR="007A0079" w:rsidRDefault="007A0079" w:rsidP="00B55F22">
      <w:r>
        <w:separator/>
      </w:r>
    </w:p>
  </w:footnote>
  <w:footnote w:type="continuationSeparator" w:id="0">
    <w:p w14:paraId="6594D166" w14:textId="77777777" w:rsidR="007A0079" w:rsidRDefault="007A0079" w:rsidP="00B55F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1A6F"/>
    <w:multiLevelType w:val="hybridMultilevel"/>
    <w:tmpl w:val="5CB2B226"/>
    <w:lvl w:ilvl="0" w:tplc="C7AA5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24208E"/>
    <w:multiLevelType w:val="hybridMultilevel"/>
    <w:tmpl w:val="C88A03FE"/>
    <w:lvl w:ilvl="0" w:tplc="09D4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955FAA"/>
    <w:multiLevelType w:val="hybridMultilevel"/>
    <w:tmpl w:val="1EB0A546"/>
    <w:lvl w:ilvl="0" w:tplc="E0B2D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337623"/>
    <w:multiLevelType w:val="hybridMultilevel"/>
    <w:tmpl w:val="30741918"/>
    <w:lvl w:ilvl="0" w:tplc="117AC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98"/>
    <w:rsid w:val="00001E05"/>
    <w:rsid w:val="001E5C56"/>
    <w:rsid w:val="001F6453"/>
    <w:rsid w:val="00203F93"/>
    <w:rsid w:val="00347DD4"/>
    <w:rsid w:val="00500B11"/>
    <w:rsid w:val="005320F1"/>
    <w:rsid w:val="00560FAF"/>
    <w:rsid w:val="006204E6"/>
    <w:rsid w:val="0064327C"/>
    <w:rsid w:val="00735045"/>
    <w:rsid w:val="007A0079"/>
    <w:rsid w:val="00820BC9"/>
    <w:rsid w:val="00841FDA"/>
    <w:rsid w:val="0084405B"/>
    <w:rsid w:val="00887C83"/>
    <w:rsid w:val="00931C20"/>
    <w:rsid w:val="009848E9"/>
    <w:rsid w:val="00A21150"/>
    <w:rsid w:val="00A25D0B"/>
    <w:rsid w:val="00A62EED"/>
    <w:rsid w:val="00AE20EE"/>
    <w:rsid w:val="00AF09F7"/>
    <w:rsid w:val="00B55F22"/>
    <w:rsid w:val="00B63CDF"/>
    <w:rsid w:val="00BB5257"/>
    <w:rsid w:val="00C040A3"/>
    <w:rsid w:val="00CC08E7"/>
    <w:rsid w:val="00CC3673"/>
    <w:rsid w:val="00D310B1"/>
    <w:rsid w:val="00E81298"/>
    <w:rsid w:val="00EE0B9A"/>
    <w:rsid w:val="00FD35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970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9A"/>
    <w:pPr>
      <w:ind w:left="720"/>
      <w:contextualSpacing/>
    </w:pPr>
  </w:style>
  <w:style w:type="paragraph" w:styleId="Header">
    <w:name w:val="header"/>
    <w:basedOn w:val="Normal"/>
    <w:link w:val="HeaderChar"/>
    <w:uiPriority w:val="99"/>
    <w:unhideWhenUsed/>
    <w:rsid w:val="00B55F22"/>
    <w:pPr>
      <w:tabs>
        <w:tab w:val="center" w:pos="4680"/>
        <w:tab w:val="right" w:pos="9360"/>
      </w:tabs>
    </w:pPr>
  </w:style>
  <w:style w:type="character" w:customStyle="1" w:styleId="HeaderChar">
    <w:name w:val="Header Char"/>
    <w:basedOn w:val="DefaultParagraphFont"/>
    <w:link w:val="Header"/>
    <w:uiPriority w:val="99"/>
    <w:rsid w:val="00B55F22"/>
  </w:style>
  <w:style w:type="paragraph" w:styleId="Footer">
    <w:name w:val="footer"/>
    <w:basedOn w:val="Normal"/>
    <w:link w:val="FooterChar"/>
    <w:uiPriority w:val="99"/>
    <w:unhideWhenUsed/>
    <w:rsid w:val="00B55F22"/>
    <w:pPr>
      <w:tabs>
        <w:tab w:val="center" w:pos="4680"/>
        <w:tab w:val="right" w:pos="9360"/>
      </w:tabs>
    </w:pPr>
  </w:style>
  <w:style w:type="character" w:customStyle="1" w:styleId="FooterChar">
    <w:name w:val="Footer Char"/>
    <w:basedOn w:val="DefaultParagraphFont"/>
    <w:link w:val="Footer"/>
    <w:uiPriority w:val="99"/>
    <w:rsid w:val="00B5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618</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25</cp:revision>
  <dcterms:created xsi:type="dcterms:W3CDTF">2017-12-11T23:48:00Z</dcterms:created>
  <dcterms:modified xsi:type="dcterms:W3CDTF">2017-12-12T21:33:00Z</dcterms:modified>
</cp:coreProperties>
</file>