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63E" w14:textId="77777777" w:rsidR="00003680" w:rsidRPr="00F4525D" w:rsidRDefault="00003680">
      <w:pPr>
        <w:pStyle w:val="BodyText"/>
        <w:rPr>
          <w:rFonts w:ascii="Times New Roman" w:hAnsi="Times New Roman" w:cs="Times New Roman"/>
          <w:sz w:val="20"/>
        </w:rPr>
      </w:pPr>
    </w:p>
    <w:p w14:paraId="596D4900" w14:textId="77777777" w:rsidR="00003680" w:rsidRPr="00F4525D" w:rsidRDefault="00003680">
      <w:pPr>
        <w:pStyle w:val="BodyText"/>
        <w:rPr>
          <w:rFonts w:ascii="Times New Roman" w:hAnsi="Times New Roman" w:cs="Times New Roman"/>
          <w:sz w:val="20"/>
        </w:rPr>
      </w:pPr>
    </w:p>
    <w:p w14:paraId="5E995F5C" w14:textId="14764FB2" w:rsidR="00003680" w:rsidRPr="00F4525D" w:rsidRDefault="00480F41" w:rsidP="00353CE3">
      <w:pPr>
        <w:spacing w:before="91"/>
        <w:ind w:left="100"/>
        <w:jc w:val="center"/>
        <w:rPr>
          <w:rFonts w:ascii="Times New Roman" w:hAnsi="Times New Roman" w:cs="Times New Roman"/>
          <w:w w:val="95"/>
          <w:sz w:val="52"/>
          <w:u w:val="single"/>
        </w:rPr>
      </w:pPr>
      <w:r w:rsidRPr="00F4525D">
        <w:rPr>
          <w:rFonts w:ascii="Times New Roman" w:hAnsi="Times New Roman" w:cs="Times New Roman"/>
          <w:w w:val="95"/>
          <w:sz w:val="52"/>
          <w:u w:val="single"/>
        </w:rPr>
        <w:t>Project</w:t>
      </w:r>
      <w:r w:rsidRPr="00F4525D">
        <w:rPr>
          <w:rFonts w:ascii="Times New Roman" w:hAnsi="Times New Roman" w:cs="Times New Roman"/>
          <w:spacing w:val="-21"/>
          <w:w w:val="95"/>
          <w:sz w:val="52"/>
          <w:u w:val="single"/>
        </w:rPr>
        <w:t xml:space="preserve"> </w:t>
      </w:r>
      <w:r w:rsidRPr="00F4525D">
        <w:rPr>
          <w:rFonts w:ascii="Times New Roman" w:hAnsi="Times New Roman" w:cs="Times New Roman"/>
          <w:w w:val="95"/>
          <w:sz w:val="52"/>
          <w:u w:val="single"/>
        </w:rPr>
        <w:t>Report</w:t>
      </w:r>
    </w:p>
    <w:p w14:paraId="19DC226E" w14:textId="77777777" w:rsidR="00961A08" w:rsidRPr="00F4525D" w:rsidRDefault="00961A08">
      <w:pPr>
        <w:spacing w:before="91"/>
        <w:ind w:left="100"/>
        <w:rPr>
          <w:rFonts w:ascii="Times New Roman" w:hAnsi="Times New Roman" w:cs="Times New Roman"/>
          <w:sz w:val="52"/>
        </w:rPr>
      </w:pPr>
    </w:p>
    <w:p w14:paraId="326162A1" w14:textId="77777777" w:rsidR="00961A08" w:rsidRPr="00F4525D" w:rsidRDefault="00961A08" w:rsidP="00353CE3">
      <w:pPr>
        <w:spacing w:before="91"/>
        <w:ind w:left="100"/>
        <w:jc w:val="center"/>
        <w:rPr>
          <w:rFonts w:ascii="Times New Roman" w:hAnsi="Times New Roman" w:cs="Times New Roman"/>
          <w:w w:val="95"/>
          <w:sz w:val="40"/>
          <w:szCs w:val="40"/>
        </w:rPr>
      </w:pPr>
      <w:r w:rsidRPr="00F4525D">
        <w:rPr>
          <w:rFonts w:ascii="Times New Roman" w:hAnsi="Times New Roman" w:cs="Times New Roman"/>
          <w:w w:val="95"/>
          <w:sz w:val="40"/>
          <w:szCs w:val="40"/>
        </w:rPr>
        <w:t>Comprehensive Strategies for Enhancing Cyber Security through Advanced Vulnerability Analysis and Proactive Mitigation Techniques</w:t>
      </w:r>
    </w:p>
    <w:p w14:paraId="6953C325" w14:textId="5D7466E6" w:rsidR="00961A08" w:rsidRPr="00F4525D" w:rsidRDefault="00480F41" w:rsidP="00353CE3">
      <w:pPr>
        <w:spacing w:before="728" w:line="290" w:lineRule="auto"/>
        <w:ind w:left="100" w:right="5084"/>
        <w:rPr>
          <w:rFonts w:ascii="Times New Roman" w:hAnsi="Times New Roman" w:cs="Times New Roman"/>
          <w:w w:val="95"/>
          <w:sz w:val="32"/>
        </w:rPr>
      </w:pPr>
      <w:r w:rsidRPr="00F4525D">
        <w:rPr>
          <w:rFonts w:ascii="Times New Roman" w:hAnsi="Times New Roman" w:cs="Times New Roman"/>
          <w:b/>
          <w:w w:val="95"/>
          <w:sz w:val="32"/>
        </w:rPr>
        <w:t>Team</w:t>
      </w:r>
      <w:r w:rsidR="00353CE3" w:rsidRPr="00F4525D">
        <w:rPr>
          <w:rFonts w:ascii="Times New Roman" w:hAnsi="Times New Roman" w:cs="Times New Roman"/>
          <w:b/>
          <w:w w:val="95"/>
          <w:sz w:val="32"/>
        </w:rPr>
        <w:t>-6</w:t>
      </w:r>
      <w:r w:rsidRPr="00F4525D">
        <w:rPr>
          <w:rFonts w:ascii="Times New Roman" w:hAnsi="Times New Roman" w:cs="Times New Roman"/>
          <w:w w:val="95"/>
          <w:sz w:val="32"/>
        </w:rPr>
        <w:t>:</w:t>
      </w:r>
      <w:r w:rsidRPr="00F4525D">
        <w:rPr>
          <w:rFonts w:ascii="Times New Roman" w:hAnsi="Times New Roman" w:cs="Times New Roman"/>
          <w:spacing w:val="32"/>
          <w:w w:val="95"/>
          <w:sz w:val="32"/>
        </w:rPr>
        <w:t xml:space="preserve"> </w:t>
      </w:r>
      <w:r w:rsidR="00961A08" w:rsidRPr="00F4525D">
        <w:rPr>
          <w:rFonts w:ascii="Times New Roman" w:hAnsi="Times New Roman" w:cs="Times New Roman"/>
          <w:spacing w:val="32"/>
          <w:w w:val="95"/>
          <w:sz w:val="32"/>
        </w:rPr>
        <w:t>Ctrl+Alt+Awesome</w:t>
      </w:r>
    </w:p>
    <w:p w14:paraId="6DB9F5CD" w14:textId="77777777" w:rsidR="00003680" w:rsidRPr="00F4525D" w:rsidRDefault="00003680">
      <w:pPr>
        <w:pStyle w:val="BodyText"/>
        <w:rPr>
          <w:rFonts w:ascii="Times New Roman" w:hAnsi="Times New Roman" w:cs="Times New Roman"/>
          <w:sz w:val="20"/>
        </w:rPr>
      </w:pPr>
    </w:p>
    <w:p w14:paraId="32070BBF" w14:textId="464BEEF7" w:rsidR="00003680" w:rsidRPr="00F4525D" w:rsidRDefault="00480F41" w:rsidP="005A4B5C">
      <w:pPr>
        <w:pStyle w:val="Heading1"/>
        <w:ind w:left="0"/>
        <w:rPr>
          <w:rFonts w:ascii="Times New Roman" w:hAnsi="Times New Roman" w:cs="Times New Roman"/>
          <w:sz w:val="24"/>
          <w:szCs w:val="24"/>
        </w:rPr>
      </w:pPr>
      <w:r w:rsidRPr="00F4525D">
        <w:rPr>
          <w:rFonts w:ascii="Times New Roman" w:hAnsi="Times New Roman" w:cs="Times New Roman"/>
          <w:sz w:val="24"/>
          <w:szCs w:val="24"/>
        </w:rPr>
        <w:t>Overview</w:t>
      </w:r>
    </w:p>
    <w:p w14:paraId="16B0A97D" w14:textId="77777777" w:rsidR="005A4B5C" w:rsidRPr="00F4525D" w:rsidRDefault="005A4B5C" w:rsidP="00DC7CBC">
      <w:pPr>
        <w:pStyle w:val="BodyText"/>
        <w:spacing w:before="1"/>
        <w:jc w:val="both"/>
        <w:rPr>
          <w:rFonts w:ascii="Times New Roman" w:hAnsi="Times New Roman" w:cs="Times New Roman"/>
          <w:color w:val="000000" w:themeColor="text1"/>
          <w:w w:val="95"/>
        </w:rPr>
      </w:pPr>
    </w:p>
    <w:p w14:paraId="35F70660" w14:textId="5A840B41" w:rsidR="00DC7CBC" w:rsidRPr="00F4525D" w:rsidRDefault="00DC7CBC" w:rsidP="00DC7CBC">
      <w:pPr>
        <w:pStyle w:val="BodyText"/>
        <w:spacing w:before="1"/>
        <w:jc w:val="both"/>
        <w:rPr>
          <w:rFonts w:ascii="Times New Roman" w:hAnsi="Times New Roman" w:cs="Times New Roman"/>
          <w:color w:val="000000" w:themeColor="text1"/>
          <w:w w:val="95"/>
        </w:rPr>
      </w:pPr>
      <w:r w:rsidRPr="00F4525D">
        <w:rPr>
          <w:rFonts w:ascii="Times New Roman" w:hAnsi="Times New Roman" w:cs="Times New Roman"/>
          <w:color w:val="000000" w:themeColor="text1"/>
          <w:w w:val="95"/>
        </w:rPr>
        <w:t>The "Ctrl + Alt + Awesome" project aims to explore the intricate realm of cyber security, emphasizing the identification, analysis, and mitigation of common vulnerabilities. As cyber threats grow more sophisticated, the need for robust security measures becomes increasingly critical. This project seeks to educate and equip participants with the essential skills and knowledge needed to effectively safeguard digital assets.</w:t>
      </w:r>
    </w:p>
    <w:p w14:paraId="60BC52BC" w14:textId="77777777" w:rsidR="00DC7CBC" w:rsidRPr="00F4525D" w:rsidRDefault="00DC7CBC" w:rsidP="00DC7CBC">
      <w:pPr>
        <w:pStyle w:val="BodyText"/>
        <w:spacing w:before="1"/>
        <w:rPr>
          <w:rFonts w:ascii="Times New Roman" w:hAnsi="Times New Roman" w:cs="Times New Roman"/>
          <w:color w:val="000000" w:themeColor="text1"/>
          <w:w w:val="95"/>
        </w:rPr>
      </w:pPr>
    </w:p>
    <w:p w14:paraId="017924FF" w14:textId="77777777" w:rsidR="00003680" w:rsidRPr="00F4525D" w:rsidRDefault="00480F41">
      <w:pPr>
        <w:ind w:left="100"/>
        <w:rPr>
          <w:rFonts w:ascii="Times New Roman" w:eastAsia="Times New Roman" w:hAnsi="Times New Roman" w:cs="Times New Roman"/>
          <w:b/>
          <w:bCs/>
          <w:sz w:val="24"/>
          <w:szCs w:val="24"/>
          <w:lang w:val="en-IN" w:eastAsia="en-IN"/>
        </w:rPr>
      </w:pPr>
      <w:r w:rsidRPr="00F4525D">
        <w:rPr>
          <w:rFonts w:ascii="Times New Roman" w:eastAsia="Times New Roman" w:hAnsi="Times New Roman" w:cs="Times New Roman"/>
          <w:b/>
          <w:bCs/>
          <w:sz w:val="24"/>
          <w:szCs w:val="24"/>
          <w:lang w:val="en-IN" w:eastAsia="en-IN"/>
        </w:rPr>
        <w:t>Project Objectives</w:t>
      </w:r>
    </w:p>
    <w:p w14:paraId="1F8CF75F" w14:textId="77777777" w:rsidR="00003680" w:rsidRPr="00F4525D" w:rsidRDefault="00003680">
      <w:pPr>
        <w:pStyle w:val="BodyText"/>
        <w:spacing w:before="5"/>
        <w:rPr>
          <w:rFonts w:ascii="Times New Roman" w:eastAsia="Times New Roman" w:hAnsi="Times New Roman" w:cs="Times New Roman"/>
          <w:b/>
          <w:bCs/>
          <w:lang w:val="en-IN" w:eastAsia="en-IN"/>
        </w:rPr>
      </w:pPr>
    </w:p>
    <w:p w14:paraId="794D9AF0" w14:textId="375FE8CB" w:rsidR="003A1B07" w:rsidRPr="00F4525D" w:rsidRDefault="003A1B07" w:rsidP="003E291F">
      <w:pPr>
        <w:pStyle w:val="ListParagraph"/>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Comprehensive Vulnerability Identification:</w:t>
      </w:r>
    </w:p>
    <w:p w14:paraId="313DD563" w14:textId="77777777" w:rsidR="003A1B07" w:rsidRPr="00F4525D" w:rsidRDefault="003A1B07" w:rsidP="003E291F">
      <w:pPr>
        <w:pStyle w:val="ListParagraph"/>
        <w:widowControl/>
        <w:autoSpaceDE/>
        <w:autoSpaceDN/>
        <w:spacing w:before="100" w:beforeAutospacing="1" w:after="100" w:afterAutospacing="1"/>
        <w:ind w:left="1440" w:firstLine="0"/>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The project will commence with a thorough examination of common vulnerabilities, focusing on those listed in the OWASP Top 10. This includes issues such as Broken Access Control, Cryptographic Failures, Injection, Insecure Design, Security Misconfiguration, among others.</w:t>
      </w:r>
    </w:p>
    <w:p w14:paraId="2C2FF588" w14:textId="5F6A071A" w:rsidR="003A1B07" w:rsidRPr="00F4525D" w:rsidRDefault="003A1B07" w:rsidP="003E291F">
      <w:pPr>
        <w:pStyle w:val="ListParagraph"/>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 and Mechanism Analysis:</w:t>
      </w:r>
    </w:p>
    <w:p w14:paraId="46EB2F95" w14:textId="77777777" w:rsidR="003A1B07" w:rsidRPr="00F4525D" w:rsidRDefault="003A1B07" w:rsidP="003E291F">
      <w:pPr>
        <w:pStyle w:val="ListParagraph"/>
        <w:widowControl/>
        <w:autoSpaceDE/>
        <w:autoSpaceDN/>
        <w:spacing w:before="100" w:beforeAutospacing="1" w:after="100" w:afterAutospacing="1"/>
        <w:ind w:left="1440" w:firstLine="0"/>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Each identified vulnerability will be meticulously analyzed to understand its mechanisms, potential impact on systems, and methods of exploitation by malicious actors. This analysis will be conducted from both technical and business perspectives, emphasizing the importance of each vulnerability.</w:t>
      </w:r>
    </w:p>
    <w:p w14:paraId="478D446A" w14:textId="764CA061" w:rsidR="003A1B07" w:rsidRPr="00F4525D" w:rsidRDefault="003A1B07" w:rsidP="003E291F">
      <w:pPr>
        <w:pStyle w:val="ListParagraph"/>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Development of Mitigation Strategies:</w:t>
      </w:r>
    </w:p>
    <w:p w14:paraId="118675D2" w14:textId="77777777" w:rsidR="003A1B07" w:rsidRPr="00F4525D" w:rsidRDefault="003A1B07" w:rsidP="003E291F">
      <w:pPr>
        <w:pStyle w:val="ListParagraph"/>
        <w:widowControl/>
        <w:autoSpaceDE/>
        <w:autoSpaceDN/>
        <w:spacing w:before="100" w:beforeAutospacing="1" w:after="100" w:afterAutospacing="1"/>
        <w:ind w:left="1440" w:firstLine="0"/>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Participants will research and develop effective strategies to mitigate these vulnerabilities. This will cover both preventive measures and reactive solutions, ensuring a comprehensive approach to cyber security.</w:t>
      </w:r>
    </w:p>
    <w:p w14:paraId="6E62AE90" w14:textId="51DA423D" w:rsidR="003A1B07" w:rsidRPr="00F4525D" w:rsidRDefault="003A1B07" w:rsidP="003E291F">
      <w:pPr>
        <w:pStyle w:val="ListParagraph"/>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Fostering Collaborative Learning:</w:t>
      </w:r>
    </w:p>
    <w:p w14:paraId="5ACFA9C5" w14:textId="77777777" w:rsidR="003A1B07" w:rsidRPr="00F4525D" w:rsidRDefault="003A1B07" w:rsidP="003E291F">
      <w:pPr>
        <w:pStyle w:val="ListParagraph"/>
        <w:widowControl/>
        <w:autoSpaceDE/>
        <w:autoSpaceDN/>
        <w:spacing w:before="100" w:beforeAutospacing="1" w:after="100" w:afterAutospacing="1"/>
        <w:ind w:left="1440" w:firstLine="0"/>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The project will promote a collaborative environment where participants from various institutions can work together. By sharing insights and strategies, the collective understanding will be enhanced, leading to more robust security solutions.</w:t>
      </w:r>
    </w:p>
    <w:p w14:paraId="25625E2F" w14:textId="77777777" w:rsidR="00003680" w:rsidRPr="00F4525D" w:rsidRDefault="00003680">
      <w:pPr>
        <w:spacing w:line="288" w:lineRule="auto"/>
        <w:jc w:val="both"/>
        <w:rPr>
          <w:rFonts w:ascii="Times New Roman" w:hAnsi="Times New Roman" w:cs="Times New Roman"/>
          <w:sz w:val="24"/>
        </w:rPr>
        <w:sectPr w:rsidR="00003680" w:rsidRPr="00F4525D">
          <w:headerReference w:type="default" r:id="rId7"/>
          <w:pgSz w:w="12240" w:h="15840"/>
          <w:pgMar w:top="140" w:right="1280" w:bottom="280" w:left="1340" w:header="0" w:footer="0" w:gutter="0"/>
          <w:cols w:space="720"/>
        </w:sectPr>
      </w:pPr>
    </w:p>
    <w:p w14:paraId="49C3E5E6" w14:textId="77777777" w:rsidR="00003680" w:rsidRPr="00F4525D" w:rsidRDefault="00003680">
      <w:pPr>
        <w:pStyle w:val="BodyText"/>
        <w:rPr>
          <w:rFonts w:ascii="Times New Roman" w:hAnsi="Times New Roman" w:cs="Times New Roman"/>
          <w:sz w:val="20"/>
        </w:rPr>
      </w:pPr>
    </w:p>
    <w:p w14:paraId="7B578490" w14:textId="77777777" w:rsidR="00003680" w:rsidRPr="00F4525D" w:rsidRDefault="00003680">
      <w:pPr>
        <w:pStyle w:val="BodyText"/>
        <w:rPr>
          <w:rFonts w:ascii="Times New Roman" w:hAnsi="Times New Roman" w:cs="Times New Roman"/>
          <w:sz w:val="20"/>
        </w:rPr>
      </w:pPr>
    </w:p>
    <w:p w14:paraId="67858A9C" w14:textId="77777777" w:rsidR="00003680" w:rsidRPr="00F4525D" w:rsidRDefault="00003680">
      <w:pPr>
        <w:pStyle w:val="BodyText"/>
        <w:rPr>
          <w:rFonts w:ascii="Times New Roman" w:hAnsi="Times New Roman" w:cs="Times New Roman"/>
          <w:sz w:val="20"/>
        </w:rPr>
      </w:pPr>
    </w:p>
    <w:p w14:paraId="09237E15" w14:textId="77777777" w:rsidR="00003680" w:rsidRPr="00F4525D" w:rsidRDefault="00003680">
      <w:pPr>
        <w:pStyle w:val="BodyText"/>
        <w:rPr>
          <w:rFonts w:ascii="Times New Roman" w:hAnsi="Times New Roman" w:cs="Times New Roman"/>
          <w:sz w:val="20"/>
        </w:rPr>
      </w:pPr>
    </w:p>
    <w:p w14:paraId="31A8A553" w14:textId="77777777" w:rsidR="00003680" w:rsidRPr="00F4525D" w:rsidRDefault="00003680">
      <w:pPr>
        <w:pStyle w:val="BodyText"/>
        <w:spacing w:before="5"/>
        <w:rPr>
          <w:rFonts w:ascii="Times New Roman" w:hAnsi="Times New Roman" w:cs="Times New Roman"/>
          <w:sz w:val="22"/>
        </w:rPr>
      </w:pPr>
    </w:p>
    <w:p w14:paraId="2DDB35BF" w14:textId="0275F0EA" w:rsidR="00003680" w:rsidRPr="00F4525D" w:rsidRDefault="00480F41">
      <w:pPr>
        <w:spacing w:before="96"/>
        <w:ind w:left="100"/>
        <w:rPr>
          <w:rFonts w:ascii="Times New Roman" w:hAnsi="Times New Roman" w:cs="Times New Roman"/>
          <w:b/>
          <w:bCs/>
          <w:w w:val="95"/>
          <w:sz w:val="28"/>
          <w:szCs w:val="28"/>
        </w:rPr>
      </w:pPr>
      <w:r w:rsidRPr="00F4525D">
        <w:rPr>
          <w:rFonts w:ascii="Times New Roman" w:hAnsi="Times New Roman" w:cs="Times New Roman"/>
          <w:b/>
          <w:bCs/>
          <w:w w:val="95"/>
          <w:sz w:val="28"/>
          <w:szCs w:val="28"/>
        </w:rPr>
        <w:t>Team</w:t>
      </w:r>
      <w:r w:rsidRPr="00F4525D">
        <w:rPr>
          <w:rFonts w:ascii="Times New Roman" w:hAnsi="Times New Roman" w:cs="Times New Roman"/>
          <w:b/>
          <w:bCs/>
          <w:spacing w:val="8"/>
          <w:w w:val="95"/>
          <w:sz w:val="28"/>
          <w:szCs w:val="28"/>
        </w:rPr>
        <w:t xml:space="preserve"> </w:t>
      </w:r>
      <w:r w:rsidRPr="00F4525D">
        <w:rPr>
          <w:rFonts w:ascii="Times New Roman" w:hAnsi="Times New Roman" w:cs="Times New Roman"/>
          <w:b/>
          <w:bCs/>
          <w:w w:val="95"/>
          <w:sz w:val="28"/>
          <w:szCs w:val="28"/>
        </w:rPr>
        <w:t>Members:</w:t>
      </w:r>
    </w:p>
    <w:p w14:paraId="01A803C6" w14:textId="77777777" w:rsidR="00054B96" w:rsidRPr="00F4525D" w:rsidRDefault="00054B96">
      <w:pPr>
        <w:spacing w:before="96"/>
        <w:ind w:left="100"/>
        <w:rPr>
          <w:rFonts w:ascii="Times New Roman" w:hAnsi="Times New Roman" w:cs="Times New Roman"/>
          <w:b/>
          <w:bCs/>
          <w:sz w:val="28"/>
          <w:szCs w:val="28"/>
        </w:rPr>
      </w:pPr>
    </w:p>
    <w:p w14:paraId="4DA9BCFF" w14:textId="77777777" w:rsidR="00003680" w:rsidRPr="00F4525D" w:rsidRDefault="00003680">
      <w:pPr>
        <w:pStyle w:val="BodyText"/>
        <w:spacing w:before="11"/>
        <w:rPr>
          <w:rFonts w:ascii="Times New Roman" w:hAnsi="Times New Roman" w:cs="Times New Roman"/>
          <w:sz w:val="5"/>
        </w:rPr>
      </w:pPr>
    </w:p>
    <w:tbl>
      <w:tblPr>
        <w:tblW w:w="9494"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8"/>
        <w:gridCol w:w="2352"/>
        <w:gridCol w:w="2620"/>
        <w:gridCol w:w="3674"/>
      </w:tblGrid>
      <w:tr w:rsidR="00003680" w:rsidRPr="00F4525D" w14:paraId="2C73A03D" w14:textId="77777777" w:rsidTr="001B0C8E">
        <w:trPr>
          <w:trHeight w:val="489"/>
        </w:trPr>
        <w:tc>
          <w:tcPr>
            <w:tcW w:w="848" w:type="dxa"/>
          </w:tcPr>
          <w:p w14:paraId="03C46FF6" w14:textId="3B144B82" w:rsidR="00003680" w:rsidRPr="00F4525D" w:rsidRDefault="00480F41">
            <w:pPr>
              <w:pStyle w:val="TableParagraph"/>
              <w:spacing w:before="105"/>
              <w:ind w:left="89"/>
              <w:rPr>
                <w:rFonts w:ascii="Times New Roman" w:hAnsi="Times New Roman" w:cs="Times New Roman"/>
                <w:b/>
                <w:sz w:val="24"/>
              </w:rPr>
            </w:pPr>
            <w:r w:rsidRPr="00F4525D">
              <w:rPr>
                <w:rFonts w:ascii="Times New Roman" w:hAnsi="Times New Roman" w:cs="Times New Roman"/>
                <w:b/>
                <w:w w:val="110"/>
                <w:sz w:val="24"/>
              </w:rPr>
              <w:t>S</w:t>
            </w:r>
            <w:r w:rsidR="001B0C8E" w:rsidRPr="00F4525D">
              <w:rPr>
                <w:rFonts w:ascii="Times New Roman" w:hAnsi="Times New Roman" w:cs="Times New Roman"/>
                <w:b/>
                <w:w w:val="110"/>
                <w:sz w:val="24"/>
              </w:rPr>
              <w:t xml:space="preserve">r. </w:t>
            </w:r>
            <w:r w:rsidRPr="00F4525D">
              <w:rPr>
                <w:rFonts w:ascii="Times New Roman" w:hAnsi="Times New Roman" w:cs="Times New Roman"/>
                <w:b/>
                <w:w w:val="110"/>
                <w:sz w:val="24"/>
              </w:rPr>
              <w:t>No</w:t>
            </w:r>
            <w:r w:rsidR="001B0C8E" w:rsidRPr="00F4525D">
              <w:rPr>
                <w:rFonts w:ascii="Times New Roman" w:hAnsi="Times New Roman" w:cs="Times New Roman"/>
                <w:b/>
                <w:w w:val="110"/>
                <w:sz w:val="24"/>
              </w:rPr>
              <w:t>.</w:t>
            </w:r>
          </w:p>
        </w:tc>
        <w:tc>
          <w:tcPr>
            <w:tcW w:w="2352" w:type="dxa"/>
          </w:tcPr>
          <w:p w14:paraId="2207E45F" w14:textId="77777777" w:rsidR="00003680" w:rsidRPr="00F4525D" w:rsidRDefault="00480F41">
            <w:pPr>
              <w:pStyle w:val="TableParagraph"/>
              <w:spacing w:before="105"/>
              <w:ind w:left="99"/>
              <w:rPr>
                <w:rFonts w:ascii="Times New Roman" w:hAnsi="Times New Roman" w:cs="Times New Roman"/>
                <w:b/>
                <w:sz w:val="24"/>
              </w:rPr>
            </w:pPr>
            <w:r w:rsidRPr="00F4525D">
              <w:rPr>
                <w:rFonts w:ascii="Times New Roman" w:hAnsi="Times New Roman" w:cs="Times New Roman"/>
                <w:b/>
                <w:sz w:val="24"/>
              </w:rPr>
              <w:t>Name</w:t>
            </w:r>
          </w:p>
        </w:tc>
        <w:tc>
          <w:tcPr>
            <w:tcW w:w="2620" w:type="dxa"/>
          </w:tcPr>
          <w:p w14:paraId="23D0C63D" w14:textId="77777777" w:rsidR="00003680" w:rsidRPr="00F4525D" w:rsidRDefault="00480F41">
            <w:pPr>
              <w:pStyle w:val="TableParagraph"/>
              <w:spacing w:before="105"/>
              <w:ind w:left="99"/>
              <w:rPr>
                <w:rFonts w:ascii="Times New Roman" w:hAnsi="Times New Roman" w:cs="Times New Roman"/>
                <w:b/>
                <w:sz w:val="24"/>
              </w:rPr>
            </w:pPr>
            <w:r w:rsidRPr="00F4525D">
              <w:rPr>
                <w:rFonts w:ascii="Times New Roman" w:hAnsi="Times New Roman" w:cs="Times New Roman"/>
                <w:b/>
                <w:sz w:val="24"/>
              </w:rPr>
              <w:t>College</w:t>
            </w:r>
          </w:p>
        </w:tc>
        <w:tc>
          <w:tcPr>
            <w:tcW w:w="3674" w:type="dxa"/>
          </w:tcPr>
          <w:p w14:paraId="1B51CEB4" w14:textId="77777777" w:rsidR="00003680" w:rsidRPr="00F4525D" w:rsidRDefault="00480F41">
            <w:pPr>
              <w:pStyle w:val="TableParagraph"/>
              <w:spacing w:before="105"/>
              <w:ind w:left="89"/>
              <w:rPr>
                <w:rFonts w:ascii="Times New Roman" w:hAnsi="Times New Roman" w:cs="Times New Roman"/>
                <w:b/>
                <w:sz w:val="24"/>
              </w:rPr>
            </w:pPr>
            <w:r w:rsidRPr="00F4525D">
              <w:rPr>
                <w:rFonts w:ascii="Times New Roman" w:hAnsi="Times New Roman" w:cs="Times New Roman"/>
                <w:b/>
                <w:sz w:val="24"/>
              </w:rPr>
              <w:t>Contact</w:t>
            </w:r>
          </w:p>
        </w:tc>
      </w:tr>
      <w:tr w:rsidR="00003680" w:rsidRPr="00F4525D" w14:paraId="3DD7BCAD" w14:textId="77777777" w:rsidTr="00E40129">
        <w:trPr>
          <w:trHeight w:val="790"/>
        </w:trPr>
        <w:tc>
          <w:tcPr>
            <w:tcW w:w="848" w:type="dxa"/>
            <w:vAlign w:val="center"/>
          </w:tcPr>
          <w:p w14:paraId="6AD71D9F" w14:textId="77777777"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w w:val="64"/>
              </w:rPr>
              <w:t>1</w:t>
            </w:r>
          </w:p>
        </w:tc>
        <w:tc>
          <w:tcPr>
            <w:tcW w:w="2352" w:type="dxa"/>
            <w:vAlign w:val="center"/>
          </w:tcPr>
          <w:p w14:paraId="59985851" w14:textId="793F8887" w:rsidR="00003680" w:rsidRPr="00F4525D" w:rsidRDefault="003A1B07" w:rsidP="00E40129">
            <w:pPr>
              <w:pStyle w:val="NoSpacing"/>
              <w:rPr>
                <w:rFonts w:ascii="Times New Roman" w:hAnsi="Times New Roman" w:cs="Times New Roman"/>
              </w:rPr>
            </w:pPr>
            <w:r w:rsidRPr="00F4525D">
              <w:rPr>
                <w:rFonts w:ascii="Times New Roman" w:hAnsi="Times New Roman" w:cs="Times New Roman"/>
                <w:w w:val="95"/>
              </w:rPr>
              <w:t xml:space="preserve">Prof </w:t>
            </w:r>
            <w:proofErr w:type="spellStart"/>
            <w:r w:rsidRPr="00F4525D">
              <w:rPr>
                <w:rFonts w:ascii="Times New Roman" w:hAnsi="Times New Roman" w:cs="Times New Roman"/>
                <w:w w:val="95"/>
              </w:rPr>
              <w:t>Maulik</w:t>
            </w:r>
            <w:proofErr w:type="spellEnd"/>
            <w:r w:rsidRPr="00F4525D">
              <w:rPr>
                <w:rFonts w:ascii="Times New Roman" w:hAnsi="Times New Roman" w:cs="Times New Roman"/>
                <w:w w:val="95"/>
              </w:rPr>
              <w:t xml:space="preserve"> Trivedi</w:t>
            </w:r>
          </w:p>
        </w:tc>
        <w:tc>
          <w:tcPr>
            <w:tcW w:w="2620" w:type="dxa"/>
            <w:vAlign w:val="center"/>
          </w:tcPr>
          <w:p w14:paraId="4481097F" w14:textId="77777777"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rPr>
              <w:t>Darshan</w:t>
            </w:r>
            <w:r w:rsidRPr="00F4525D">
              <w:rPr>
                <w:rFonts w:ascii="Times New Roman" w:hAnsi="Times New Roman" w:cs="Times New Roman"/>
                <w:spacing w:val="-17"/>
              </w:rPr>
              <w:t xml:space="preserve"> </w:t>
            </w:r>
            <w:r w:rsidRPr="00F4525D">
              <w:rPr>
                <w:rFonts w:ascii="Times New Roman" w:hAnsi="Times New Roman" w:cs="Times New Roman"/>
              </w:rPr>
              <w:t>University</w:t>
            </w:r>
          </w:p>
        </w:tc>
        <w:tc>
          <w:tcPr>
            <w:tcW w:w="3674" w:type="dxa"/>
            <w:vAlign w:val="center"/>
          </w:tcPr>
          <w:p w14:paraId="742801BE" w14:textId="61C9F3E1" w:rsidR="00003680" w:rsidRPr="00F4525D" w:rsidRDefault="00DC7CBC" w:rsidP="00E40129">
            <w:pPr>
              <w:pStyle w:val="NoSpacing"/>
              <w:rPr>
                <w:rFonts w:ascii="Times New Roman" w:hAnsi="Times New Roman" w:cs="Times New Roman"/>
              </w:rPr>
            </w:pPr>
            <w:r w:rsidRPr="00F4525D">
              <w:rPr>
                <w:rFonts w:ascii="Times New Roman" w:hAnsi="Times New Roman" w:cs="Times New Roman"/>
              </w:rPr>
              <w:t xml:space="preserve"> </w:t>
            </w:r>
            <w:r w:rsidR="000E65E3" w:rsidRPr="00F4525D">
              <w:rPr>
                <w:rFonts w:ascii="Times New Roman" w:hAnsi="Times New Roman" w:cs="Times New Roman"/>
              </w:rPr>
              <w:t>m</w:t>
            </w:r>
            <w:r w:rsidRPr="00F4525D">
              <w:rPr>
                <w:rFonts w:ascii="Times New Roman" w:hAnsi="Times New Roman" w:cs="Times New Roman"/>
              </w:rPr>
              <w:t>aulik.trivedi@darshan.ac.in</w:t>
            </w:r>
          </w:p>
        </w:tc>
      </w:tr>
      <w:tr w:rsidR="00003680" w:rsidRPr="00F4525D" w14:paraId="3640A521" w14:textId="77777777" w:rsidTr="00E40129">
        <w:trPr>
          <w:trHeight w:val="770"/>
        </w:trPr>
        <w:tc>
          <w:tcPr>
            <w:tcW w:w="848" w:type="dxa"/>
            <w:vAlign w:val="center"/>
          </w:tcPr>
          <w:p w14:paraId="186E0CFF" w14:textId="77777777"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w w:val="112"/>
              </w:rPr>
              <w:t>2</w:t>
            </w:r>
          </w:p>
        </w:tc>
        <w:tc>
          <w:tcPr>
            <w:tcW w:w="2352" w:type="dxa"/>
            <w:vAlign w:val="center"/>
          </w:tcPr>
          <w:p w14:paraId="50F54570" w14:textId="4D0F1C3F"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w w:val="90"/>
              </w:rPr>
              <w:t>Dr.</w:t>
            </w:r>
            <w:r w:rsidRPr="00F4525D">
              <w:rPr>
                <w:rFonts w:ascii="Times New Roman" w:hAnsi="Times New Roman" w:cs="Times New Roman"/>
                <w:spacing w:val="4"/>
                <w:w w:val="90"/>
              </w:rPr>
              <w:t xml:space="preserve"> </w:t>
            </w:r>
            <w:proofErr w:type="spellStart"/>
            <w:r w:rsidR="003A1B07" w:rsidRPr="00F4525D">
              <w:rPr>
                <w:rFonts w:ascii="Times New Roman" w:hAnsi="Times New Roman" w:cs="Times New Roman"/>
                <w:w w:val="90"/>
              </w:rPr>
              <w:t>Gaurang</w:t>
            </w:r>
            <w:proofErr w:type="spellEnd"/>
            <w:r w:rsidR="003A1B07" w:rsidRPr="00F4525D">
              <w:rPr>
                <w:rFonts w:ascii="Times New Roman" w:hAnsi="Times New Roman" w:cs="Times New Roman"/>
                <w:w w:val="90"/>
              </w:rPr>
              <w:t xml:space="preserve"> </w:t>
            </w:r>
            <w:proofErr w:type="spellStart"/>
            <w:r w:rsidR="003A1B07" w:rsidRPr="00F4525D">
              <w:rPr>
                <w:rFonts w:ascii="Times New Roman" w:hAnsi="Times New Roman" w:cs="Times New Roman"/>
                <w:w w:val="90"/>
              </w:rPr>
              <w:t>Raval</w:t>
            </w:r>
            <w:proofErr w:type="spellEnd"/>
          </w:p>
        </w:tc>
        <w:tc>
          <w:tcPr>
            <w:tcW w:w="2620" w:type="dxa"/>
            <w:vAlign w:val="center"/>
          </w:tcPr>
          <w:p w14:paraId="6C75B95E" w14:textId="531340A7" w:rsidR="00003680" w:rsidRPr="00F4525D" w:rsidRDefault="003A1B07" w:rsidP="00E40129">
            <w:pPr>
              <w:pStyle w:val="NoSpacing"/>
              <w:rPr>
                <w:rFonts w:ascii="Times New Roman" w:hAnsi="Times New Roman" w:cs="Times New Roman"/>
              </w:rPr>
            </w:pPr>
            <w:r w:rsidRPr="00F4525D">
              <w:rPr>
                <w:rFonts w:ascii="Times New Roman" w:hAnsi="Times New Roman" w:cs="Times New Roman"/>
                <w:w w:val="95"/>
              </w:rPr>
              <w:t>Nirma University</w:t>
            </w:r>
          </w:p>
        </w:tc>
        <w:tc>
          <w:tcPr>
            <w:tcW w:w="3674" w:type="dxa"/>
            <w:vAlign w:val="center"/>
          </w:tcPr>
          <w:p w14:paraId="11F67058" w14:textId="1B9DD67B" w:rsidR="00003680" w:rsidRPr="00F4525D" w:rsidRDefault="003A1B07" w:rsidP="00E40129">
            <w:pPr>
              <w:pStyle w:val="NoSpacing"/>
              <w:rPr>
                <w:rFonts w:ascii="Times New Roman" w:hAnsi="Times New Roman" w:cs="Times New Roman"/>
              </w:rPr>
            </w:pPr>
            <w:r w:rsidRPr="00F4525D">
              <w:rPr>
                <w:rFonts w:ascii="Times New Roman" w:hAnsi="Times New Roman" w:cs="Times New Roman"/>
              </w:rPr>
              <w:t>gaurang.raval@nirmauni.ac.in</w:t>
            </w:r>
          </w:p>
        </w:tc>
      </w:tr>
      <w:tr w:rsidR="00003680" w:rsidRPr="00F4525D" w14:paraId="5B711A00" w14:textId="77777777" w:rsidTr="00E40129">
        <w:trPr>
          <w:trHeight w:val="789"/>
        </w:trPr>
        <w:tc>
          <w:tcPr>
            <w:tcW w:w="848" w:type="dxa"/>
            <w:vAlign w:val="center"/>
          </w:tcPr>
          <w:p w14:paraId="690BAF90" w14:textId="77777777"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w w:val="106"/>
              </w:rPr>
              <w:t>3</w:t>
            </w:r>
          </w:p>
        </w:tc>
        <w:tc>
          <w:tcPr>
            <w:tcW w:w="2352" w:type="dxa"/>
            <w:vAlign w:val="center"/>
          </w:tcPr>
          <w:p w14:paraId="005B1995" w14:textId="0BC3A283" w:rsidR="00003680" w:rsidRPr="00F4525D" w:rsidRDefault="003A1B07" w:rsidP="00E40129">
            <w:pPr>
              <w:pStyle w:val="NoSpacing"/>
              <w:rPr>
                <w:rFonts w:ascii="Times New Roman" w:hAnsi="Times New Roman" w:cs="Times New Roman"/>
              </w:rPr>
            </w:pPr>
            <w:r w:rsidRPr="00F4525D">
              <w:rPr>
                <w:rFonts w:ascii="Times New Roman" w:hAnsi="Times New Roman" w:cs="Times New Roman"/>
                <w:spacing w:val="-1"/>
                <w:w w:val="95"/>
              </w:rPr>
              <w:t xml:space="preserve">Dr Vivek Kumar Prasad </w:t>
            </w:r>
          </w:p>
        </w:tc>
        <w:tc>
          <w:tcPr>
            <w:tcW w:w="2620" w:type="dxa"/>
            <w:vAlign w:val="center"/>
          </w:tcPr>
          <w:p w14:paraId="41F11CAE" w14:textId="77777777"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w w:val="95"/>
              </w:rPr>
              <w:t>Nirma</w:t>
            </w:r>
            <w:r w:rsidRPr="00F4525D">
              <w:rPr>
                <w:rFonts w:ascii="Times New Roman" w:hAnsi="Times New Roman" w:cs="Times New Roman"/>
                <w:spacing w:val="6"/>
                <w:w w:val="95"/>
              </w:rPr>
              <w:t xml:space="preserve"> </w:t>
            </w:r>
            <w:r w:rsidRPr="00F4525D">
              <w:rPr>
                <w:rFonts w:ascii="Times New Roman" w:hAnsi="Times New Roman" w:cs="Times New Roman"/>
                <w:w w:val="95"/>
              </w:rPr>
              <w:t>University</w:t>
            </w:r>
          </w:p>
        </w:tc>
        <w:tc>
          <w:tcPr>
            <w:tcW w:w="3674" w:type="dxa"/>
            <w:vAlign w:val="center"/>
          </w:tcPr>
          <w:p w14:paraId="6B2DE9D9" w14:textId="1139FB10" w:rsidR="00003680" w:rsidRPr="00F4525D" w:rsidRDefault="007707E0" w:rsidP="00E40129">
            <w:pPr>
              <w:pStyle w:val="NoSpacing"/>
              <w:rPr>
                <w:rFonts w:ascii="Times New Roman" w:hAnsi="Times New Roman" w:cs="Times New Roman"/>
              </w:rPr>
            </w:pPr>
            <w:r w:rsidRPr="00F4525D">
              <w:rPr>
                <w:rFonts w:ascii="Times New Roman" w:hAnsi="Times New Roman" w:cs="Times New Roman"/>
              </w:rPr>
              <w:t>v</w:t>
            </w:r>
            <w:r w:rsidR="003A1B07" w:rsidRPr="00F4525D">
              <w:rPr>
                <w:rFonts w:ascii="Times New Roman" w:hAnsi="Times New Roman" w:cs="Times New Roman"/>
              </w:rPr>
              <w:t>ivek.prasad@</w:t>
            </w:r>
            <w:r w:rsidR="00480F41" w:rsidRPr="00F4525D">
              <w:rPr>
                <w:rFonts w:ascii="Times New Roman" w:hAnsi="Times New Roman" w:cs="Times New Roman"/>
              </w:rPr>
              <w:t>nirmauni.ac.in</w:t>
            </w:r>
          </w:p>
        </w:tc>
      </w:tr>
      <w:tr w:rsidR="00003680" w:rsidRPr="00F4525D" w14:paraId="73C214F9" w14:textId="77777777" w:rsidTr="00E40129">
        <w:trPr>
          <w:trHeight w:val="770"/>
        </w:trPr>
        <w:tc>
          <w:tcPr>
            <w:tcW w:w="848" w:type="dxa"/>
            <w:vAlign w:val="center"/>
          </w:tcPr>
          <w:p w14:paraId="1CFF48B2" w14:textId="77777777"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w w:val="106"/>
              </w:rPr>
              <w:t>4</w:t>
            </w:r>
          </w:p>
        </w:tc>
        <w:tc>
          <w:tcPr>
            <w:tcW w:w="2352" w:type="dxa"/>
            <w:vAlign w:val="center"/>
          </w:tcPr>
          <w:p w14:paraId="08948E36" w14:textId="61FFCC76"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w w:val="95"/>
              </w:rPr>
              <w:t>Prof.</w:t>
            </w:r>
            <w:r w:rsidRPr="00F4525D">
              <w:rPr>
                <w:rFonts w:ascii="Times New Roman" w:hAnsi="Times New Roman" w:cs="Times New Roman"/>
                <w:spacing w:val="8"/>
                <w:w w:val="95"/>
              </w:rPr>
              <w:t xml:space="preserve"> </w:t>
            </w:r>
            <w:r w:rsidR="003A1B07" w:rsidRPr="00F4525D">
              <w:rPr>
                <w:rFonts w:ascii="Times New Roman" w:hAnsi="Times New Roman" w:cs="Times New Roman"/>
                <w:w w:val="95"/>
              </w:rPr>
              <w:t>Malaram Kumhar</w:t>
            </w:r>
          </w:p>
        </w:tc>
        <w:tc>
          <w:tcPr>
            <w:tcW w:w="2620" w:type="dxa"/>
            <w:vAlign w:val="center"/>
          </w:tcPr>
          <w:p w14:paraId="46207446" w14:textId="77777777" w:rsidR="00003680" w:rsidRPr="00F4525D" w:rsidRDefault="00480F41" w:rsidP="00E40129">
            <w:pPr>
              <w:pStyle w:val="NoSpacing"/>
              <w:rPr>
                <w:rFonts w:ascii="Times New Roman" w:hAnsi="Times New Roman" w:cs="Times New Roman"/>
              </w:rPr>
            </w:pPr>
            <w:r w:rsidRPr="00F4525D">
              <w:rPr>
                <w:rFonts w:ascii="Times New Roman" w:hAnsi="Times New Roman" w:cs="Times New Roman"/>
                <w:w w:val="95"/>
              </w:rPr>
              <w:t>Nirma</w:t>
            </w:r>
            <w:r w:rsidRPr="00F4525D">
              <w:rPr>
                <w:rFonts w:ascii="Times New Roman" w:hAnsi="Times New Roman" w:cs="Times New Roman"/>
                <w:spacing w:val="6"/>
                <w:w w:val="95"/>
              </w:rPr>
              <w:t xml:space="preserve"> </w:t>
            </w:r>
            <w:r w:rsidRPr="00F4525D">
              <w:rPr>
                <w:rFonts w:ascii="Times New Roman" w:hAnsi="Times New Roman" w:cs="Times New Roman"/>
                <w:w w:val="95"/>
              </w:rPr>
              <w:t>University</w:t>
            </w:r>
          </w:p>
        </w:tc>
        <w:tc>
          <w:tcPr>
            <w:tcW w:w="3674" w:type="dxa"/>
            <w:vAlign w:val="center"/>
          </w:tcPr>
          <w:p w14:paraId="139736B3" w14:textId="77777777" w:rsidR="00003680" w:rsidRPr="00F4525D" w:rsidRDefault="00003680" w:rsidP="00E40129">
            <w:pPr>
              <w:pStyle w:val="NoSpacing"/>
              <w:rPr>
                <w:rFonts w:ascii="Times New Roman" w:hAnsi="Times New Roman" w:cs="Times New Roman"/>
              </w:rPr>
            </w:pPr>
          </w:p>
          <w:p w14:paraId="7C4164B9" w14:textId="78614823" w:rsidR="003A1B07" w:rsidRPr="00F4525D" w:rsidRDefault="003A1B07" w:rsidP="00E40129">
            <w:pPr>
              <w:pStyle w:val="NoSpacing"/>
              <w:rPr>
                <w:rFonts w:ascii="Times New Roman" w:hAnsi="Times New Roman" w:cs="Times New Roman"/>
              </w:rPr>
            </w:pPr>
            <w:r w:rsidRPr="00F4525D">
              <w:rPr>
                <w:rFonts w:ascii="Times New Roman" w:hAnsi="Times New Roman" w:cs="Times New Roman"/>
              </w:rPr>
              <w:t>malaram.kumhar@nirmauni.ac.in</w:t>
            </w:r>
          </w:p>
        </w:tc>
      </w:tr>
    </w:tbl>
    <w:p w14:paraId="7E5411B8" w14:textId="77777777" w:rsidR="00003680" w:rsidRPr="00F4525D" w:rsidRDefault="00003680">
      <w:pPr>
        <w:rPr>
          <w:rFonts w:ascii="Times New Roman" w:hAnsi="Times New Roman" w:cs="Times New Roman"/>
          <w:sz w:val="24"/>
        </w:rPr>
      </w:pPr>
    </w:p>
    <w:p w14:paraId="75362082" w14:textId="77777777" w:rsidR="00F167A6" w:rsidRPr="00F4525D" w:rsidRDefault="00F167A6" w:rsidP="00F167A6">
      <w:pPr>
        <w:rPr>
          <w:rFonts w:ascii="Times New Roman" w:hAnsi="Times New Roman" w:cs="Times New Roman"/>
          <w:sz w:val="24"/>
        </w:rPr>
      </w:pPr>
    </w:p>
    <w:p w14:paraId="2481E5C3" w14:textId="77777777" w:rsidR="00F167A6" w:rsidRPr="00F4525D" w:rsidRDefault="00F167A6" w:rsidP="00F167A6">
      <w:pPr>
        <w:rPr>
          <w:rFonts w:ascii="Times New Roman" w:hAnsi="Times New Roman" w:cs="Times New Roman"/>
          <w:sz w:val="24"/>
        </w:rPr>
      </w:pPr>
    </w:p>
    <w:p w14:paraId="21603073" w14:textId="77777777" w:rsidR="00F167A6" w:rsidRPr="00F4525D" w:rsidRDefault="00F167A6" w:rsidP="00F167A6">
      <w:pPr>
        <w:rPr>
          <w:rFonts w:ascii="Times New Roman" w:hAnsi="Times New Roman" w:cs="Times New Roman"/>
          <w:sz w:val="24"/>
        </w:rPr>
      </w:pPr>
    </w:p>
    <w:p w14:paraId="6B8250FA" w14:textId="087357E1" w:rsidR="00003680" w:rsidRPr="00F4525D" w:rsidRDefault="009B09BA" w:rsidP="00F167A6">
      <w:pPr>
        <w:tabs>
          <w:tab w:val="left" w:pos="2460"/>
        </w:tabs>
        <w:rPr>
          <w:rFonts w:ascii="Times New Roman" w:hAnsi="Times New Roman" w:cs="Times New Roman"/>
        </w:rPr>
      </w:pPr>
      <w:r w:rsidRPr="00F4525D">
        <w:rPr>
          <w:rFonts w:ascii="Times New Roman" w:hAnsi="Times New Roman" w:cs="Times New Roman"/>
          <w:sz w:val="24"/>
        </w:rPr>
        <w:t xml:space="preserve"> </w:t>
      </w:r>
      <w:r w:rsidR="00480F41" w:rsidRPr="00F4525D">
        <w:rPr>
          <w:rFonts w:ascii="Times New Roman" w:hAnsi="Times New Roman" w:cs="Times New Roman"/>
          <w:b/>
          <w:bCs/>
          <w:w w:val="95"/>
          <w:sz w:val="28"/>
          <w:szCs w:val="28"/>
        </w:rPr>
        <w:t>List of Vulnerabilities</w:t>
      </w:r>
      <w:r w:rsidRPr="00F4525D">
        <w:rPr>
          <w:rFonts w:ascii="Times New Roman" w:hAnsi="Times New Roman" w:cs="Times New Roman"/>
          <w:b/>
          <w:bCs/>
          <w:w w:val="95"/>
          <w:sz w:val="28"/>
          <w:szCs w:val="28"/>
        </w:rPr>
        <w:t>:</w:t>
      </w:r>
    </w:p>
    <w:p w14:paraId="0169836E" w14:textId="77777777" w:rsidR="00003680" w:rsidRPr="00F4525D" w:rsidRDefault="00003680">
      <w:pPr>
        <w:pStyle w:val="BodyText"/>
        <w:spacing w:before="4"/>
        <w:rPr>
          <w:rFonts w:ascii="Times New Roman" w:hAnsi="Times New Roman" w:cs="Times New Roman"/>
          <w:b/>
          <w:sz w:val="16"/>
        </w:rPr>
      </w:pPr>
    </w:p>
    <w:tbl>
      <w:tblPr>
        <w:tblW w:w="9497" w:type="dxa"/>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33"/>
        <w:gridCol w:w="2940"/>
        <w:gridCol w:w="5724"/>
      </w:tblGrid>
      <w:tr w:rsidR="003E2EAD" w:rsidRPr="00F4525D" w14:paraId="776AAF4C" w14:textId="77777777" w:rsidTr="006021D9">
        <w:trPr>
          <w:trHeight w:val="489"/>
        </w:trPr>
        <w:tc>
          <w:tcPr>
            <w:tcW w:w="833" w:type="dxa"/>
          </w:tcPr>
          <w:p w14:paraId="47E3C922" w14:textId="1B0BDA0E" w:rsidR="00003680" w:rsidRPr="00F4525D" w:rsidRDefault="00480F41" w:rsidP="006021D9">
            <w:pPr>
              <w:pStyle w:val="TableParagraph"/>
              <w:ind w:left="89"/>
              <w:rPr>
                <w:rFonts w:ascii="Times New Roman" w:hAnsi="Times New Roman" w:cs="Times New Roman"/>
                <w:b/>
                <w:sz w:val="24"/>
              </w:rPr>
            </w:pPr>
            <w:r w:rsidRPr="00F4525D">
              <w:rPr>
                <w:rFonts w:ascii="Times New Roman" w:hAnsi="Times New Roman" w:cs="Times New Roman"/>
                <w:b/>
                <w:w w:val="110"/>
                <w:sz w:val="24"/>
              </w:rPr>
              <w:t>S</w:t>
            </w:r>
            <w:r w:rsidR="00E06BD6" w:rsidRPr="00F4525D">
              <w:rPr>
                <w:rFonts w:ascii="Times New Roman" w:hAnsi="Times New Roman" w:cs="Times New Roman"/>
                <w:b/>
                <w:w w:val="110"/>
                <w:sz w:val="24"/>
              </w:rPr>
              <w:t xml:space="preserve">r. </w:t>
            </w:r>
            <w:r w:rsidRPr="00F4525D">
              <w:rPr>
                <w:rFonts w:ascii="Times New Roman" w:hAnsi="Times New Roman" w:cs="Times New Roman"/>
                <w:b/>
                <w:w w:val="110"/>
                <w:sz w:val="24"/>
              </w:rPr>
              <w:t>No</w:t>
            </w:r>
            <w:r w:rsidR="00E06BD6" w:rsidRPr="00F4525D">
              <w:rPr>
                <w:rFonts w:ascii="Times New Roman" w:hAnsi="Times New Roman" w:cs="Times New Roman"/>
                <w:b/>
                <w:w w:val="110"/>
                <w:sz w:val="24"/>
              </w:rPr>
              <w:t>.</w:t>
            </w:r>
          </w:p>
        </w:tc>
        <w:tc>
          <w:tcPr>
            <w:tcW w:w="2940" w:type="dxa"/>
          </w:tcPr>
          <w:p w14:paraId="08A803B5" w14:textId="77777777" w:rsidR="00003680" w:rsidRPr="00F4525D" w:rsidRDefault="00480F41" w:rsidP="006021D9">
            <w:pPr>
              <w:pStyle w:val="TableParagraph"/>
              <w:ind w:left="89"/>
              <w:rPr>
                <w:rFonts w:ascii="Times New Roman" w:hAnsi="Times New Roman" w:cs="Times New Roman"/>
                <w:b/>
                <w:sz w:val="24"/>
              </w:rPr>
            </w:pPr>
            <w:r w:rsidRPr="00F4525D">
              <w:rPr>
                <w:rFonts w:ascii="Times New Roman" w:hAnsi="Times New Roman" w:cs="Times New Roman"/>
                <w:b/>
                <w:w w:val="95"/>
                <w:sz w:val="24"/>
              </w:rPr>
              <w:t>Vulnerability</w:t>
            </w:r>
            <w:r w:rsidRPr="00F4525D">
              <w:rPr>
                <w:rFonts w:ascii="Times New Roman" w:hAnsi="Times New Roman" w:cs="Times New Roman"/>
                <w:b/>
                <w:spacing w:val="6"/>
                <w:w w:val="95"/>
                <w:sz w:val="24"/>
              </w:rPr>
              <w:t xml:space="preserve"> </w:t>
            </w:r>
            <w:r w:rsidRPr="00F4525D">
              <w:rPr>
                <w:rFonts w:ascii="Times New Roman" w:hAnsi="Times New Roman" w:cs="Times New Roman"/>
                <w:b/>
                <w:w w:val="95"/>
                <w:sz w:val="24"/>
              </w:rPr>
              <w:t>Name</w:t>
            </w:r>
          </w:p>
        </w:tc>
        <w:tc>
          <w:tcPr>
            <w:tcW w:w="5724" w:type="dxa"/>
          </w:tcPr>
          <w:p w14:paraId="30A2FA57" w14:textId="77777777" w:rsidR="00003680" w:rsidRPr="00F4525D" w:rsidRDefault="00480F41" w:rsidP="006021D9">
            <w:pPr>
              <w:pStyle w:val="TableParagraph"/>
              <w:ind w:left="89"/>
              <w:rPr>
                <w:rFonts w:ascii="Times New Roman" w:hAnsi="Times New Roman" w:cs="Times New Roman"/>
                <w:b/>
                <w:sz w:val="24"/>
              </w:rPr>
            </w:pPr>
            <w:r w:rsidRPr="00F4525D">
              <w:rPr>
                <w:rFonts w:ascii="Times New Roman" w:hAnsi="Times New Roman" w:cs="Times New Roman"/>
                <w:b/>
                <w:sz w:val="24"/>
              </w:rPr>
              <w:t>CWE</w:t>
            </w:r>
            <w:r w:rsidRPr="00F4525D">
              <w:rPr>
                <w:rFonts w:ascii="Times New Roman" w:hAnsi="Times New Roman" w:cs="Times New Roman"/>
                <w:b/>
                <w:spacing w:val="-3"/>
                <w:sz w:val="24"/>
              </w:rPr>
              <w:t xml:space="preserve"> </w:t>
            </w:r>
            <w:r w:rsidRPr="00F4525D">
              <w:rPr>
                <w:rFonts w:ascii="Times New Roman" w:hAnsi="Times New Roman" w:cs="Times New Roman"/>
                <w:b/>
                <w:sz w:val="24"/>
              </w:rPr>
              <w:t>-</w:t>
            </w:r>
            <w:r w:rsidRPr="00F4525D">
              <w:rPr>
                <w:rFonts w:ascii="Times New Roman" w:hAnsi="Times New Roman" w:cs="Times New Roman"/>
                <w:b/>
                <w:spacing w:val="-2"/>
                <w:sz w:val="24"/>
              </w:rPr>
              <w:t xml:space="preserve"> </w:t>
            </w:r>
            <w:r w:rsidRPr="00F4525D">
              <w:rPr>
                <w:rFonts w:ascii="Times New Roman" w:hAnsi="Times New Roman" w:cs="Times New Roman"/>
                <w:b/>
                <w:sz w:val="24"/>
              </w:rPr>
              <w:t>No</w:t>
            </w:r>
          </w:p>
        </w:tc>
      </w:tr>
      <w:tr w:rsidR="003E2EAD" w:rsidRPr="00F4525D" w14:paraId="383FD3B7" w14:textId="77777777" w:rsidTr="006021D9">
        <w:trPr>
          <w:trHeight w:val="769"/>
        </w:trPr>
        <w:tc>
          <w:tcPr>
            <w:tcW w:w="833" w:type="dxa"/>
          </w:tcPr>
          <w:p w14:paraId="52D3F2B1" w14:textId="77777777" w:rsidR="00003680" w:rsidRPr="00F4525D" w:rsidRDefault="00480F41" w:rsidP="006021D9">
            <w:pPr>
              <w:pStyle w:val="TableParagraph"/>
              <w:ind w:left="89"/>
              <w:rPr>
                <w:rFonts w:ascii="Times New Roman" w:hAnsi="Times New Roman" w:cs="Times New Roman"/>
                <w:b/>
                <w:sz w:val="24"/>
              </w:rPr>
            </w:pPr>
            <w:r w:rsidRPr="00F4525D">
              <w:rPr>
                <w:rFonts w:ascii="Times New Roman" w:hAnsi="Times New Roman" w:cs="Times New Roman"/>
                <w:b/>
                <w:w w:val="70"/>
                <w:sz w:val="24"/>
              </w:rPr>
              <w:t>1</w:t>
            </w:r>
          </w:p>
        </w:tc>
        <w:tc>
          <w:tcPr>
            <w:tcW w:w="2940" w:type="dxa"/>
          </w:tcPr>
          <w:p w14:paraId="28124259" w14:textId="2272F07A" w:rsidR="00003680" w:rsidRPr="00F4525D" w:rsidRDefault="00404385" w:rsidP="006021D9">
            <w:pPr>
              <w:pStyle w:val="TableParagraph"/>
              <w:ind w:left="89"/>
              <w:rPr>
                <w:rFonts w:ascii="Times New Roman" w:hAnsi="Times New Roman" w:cs="Times New Roman"/>
                <w:b/>
                <w:sz w:val="24"/>
              </w:rPr>
            </w:pPr>
            <w:hyperlink r:id="rId8">
              <w:r w:rsidR="00480F41" w:rsidRPr="00F4525D">
                <w:rPr>
                  <w:rFonts w:ascii="Times New Roman" w:hAnsi="Times New Roman" w:cs="Times New Roman"/>
                  <w:b/>
                  <w:sz w:val="24"/>
                </w:rPr>
                <w:t>A01:202</w:t>
              </w:r>
              <w:r w:rsidR="00DC7CBC" w:rsidRPr="00F4525D">
                <w:rPr>
                  <w:rFonts w:ascii="Times New Roman" w:hAnsi="Times New Roman" w:cs="Times New Roman"/>
                  <w:b/>
                  <w:sz w:val="24"/>
                </w:rPr>
                <w:t>2</w:t>
              </w:r>
            </w:hyperlink>
          </w:p>
          <w:p w14:paraId="5F882633" w14:textId="65B387E9" w:rsidR="00003680" w:rsidRPr="00F4525D" w:rsidRDefault="00003680" w:rsidP="006021D9">
            <w:pPr>
              <w:pStyle w:val="TableParagraph"/>
              <w:ind w:left="89"/>
              <w:rPr>
                <w:rFonts w:ascii="Times New Roman" w:hAnsi="Times New Roman" w:cs="Times New Roman"/>
                <w:sz w:val="24"/>
              </w:rPr>
            </w:pPr>
          </w:p>
        </w:tc>
        <w:tc>
          <w:tcPr>
            <w:tcW w:w="5724" w:type="dxa"/>
          </w:tcPr>
          <w:p w14:paraId="052E5284" w14:textId="7E33D3D2" w:rsidR="00003680" w:rsidRPr="00F4525D" w:rsidRDefault="00480F41" w:rsidP="006021D9">
            <w:pPr>
              <w:pStyle w:val="TableParagraph"/>
              <w:ind w:left="89"/>
              <w:rPr>
                <w:rFonts w:ascii="Times New Roman" w:hAnsi="Times New Roman" w:cs="Times New Roman"/>
                <w:b/>
                <w:sz w:val="24"/>
              </w:rPr>
            </w:pPr>
            <w:r w:rsidRPr="00F4525D">
              <w:rPr>
                <w:rFonts w:ascii="Times New Roman" w:hAnsi="Times New Roman" w:cs="Times New Roman"/>
                <w:b/>
                <w:sz w:val="24"/>
              </w:rPr>
              <w:t>CWE-</w:t>
            </w:r>
            <w:r w:rsidR="00DC7CBC" w:rsidRPr="00F4525D">
              <w:rPr>
                <w:rFonts w:ascii="Times New Roman" w:hAnsi="Times New Roman" w:cs="Times New Roman"/>
                <w:b/>
                <w:sz w:val="24"/>
              </w:rPr>
              <w:t>787</w:t>
            </w:r>
            <w:r w:rsidRPr="00F4525D">
              <w:rPr>
                <w:rFonts w:ascii="Times New Roman" w:hAnsi="Times New Roman" w:cs="Times New Roman"/>
                <w:b/>
                <w:sz w:val="24"/>
              </w:rPr>
              <w:t>:</w:t>
            </w:r>
          </w:p>
          <w:p w14:paraId="5D203937" w14:textId="3F0AA7F0" w:rsidR="00003680" w:rsidRPr="00F4525D" w:rsidRDefault="00DC7CBC" w:rsidP="006021D9">
            <w:pPr>
              <w:pStyle w:val="TableParagraph"/>
              <w:ind w:left="89"/>
              <w:rPr>
                <w:rFonts w:ascii="Times New Roman" w:hAnsi="Times New Roman" w:cs="Times New Roman"/>
                <w:sz w:val="24"/>
              </w:rPr>
            </w:pPr>
            <w:r w:rsidRPr="00F4525D">
              <w:rPr>
                <w:rFonts w:ascii="Times New Roman" w:hAnsi="Times New Roman" w:cs="Times New Roman"/>
                <w:sz w:val="24"/>
              </w:rPr>
              <w:t>Out-of-bounds write</w:t>
            </w:r>
          </w:p>
        </w:tc>
      </w:tr>
      <w:tr w:rsidR="003E2EAD" w:rsidRPr="00F4525D" w14:paraId="7D07B6F6" w14:textId="77777777" w:rsidTr="006021D9">
        <w:trPr>
          <w:trHeight w:val="789"/>
        </w:trPr>
        <w:tc>
          <w:tcPr>
            <w:tcW w:w="833" w:type="dxa"/>
          </w:tcPr>
          <w:p w14:paraId="03A9DA11" w14:textId="77777777" w:rsidR="00003680" w:rsidRPr="00F4525D" w:rsidRDefault="00480F41" w:rsidP="006021D9">
            <w:pPr>
              <w:pStyle w:val="TableParagraph"/>
              <w:ind w:left="89"/>
              <w:rPr>
                <w:rFonts w:ascii="Times New Roman" w:hAnsi="Times New Roman" w:cs="Times New Roman"/>
                <w:b/>
                <w:sz w:val="24"/>
              </w:rPr>
            </w:pPr>
            <w:r w:rsidRPr="00F4525D">
              <w:rPr>
                <w:rFonts w:ascii="Times New Roman" w:hAnsi="Times New Roman" w:cs="Times New Roman"/>
                <w:b/>
                <w:w w:val="102"/>
                <w:sz w:val="24"/>
              </w:rPr>
              <w:t>2</w:t>
            </w:r>
          </w:p>
        </w:tc>
        <w:tc>
          <w:tcPr>
            <w:tcW w:w="2940" w:type="dxa"/>
          </w:tcPr>
          <w:p w14:paraId="1FF31E5C" w14:textId="4B84E6AF" w:rsidR="00003680" w:rsidRPr="00F4525D" w:rsidRDefault="00404385" w:rsidP="006021D9">
            <w:pPr>
              <w:pStyle w:val="TableParagraph"/>
              <w:ind w:left="89"/>
              <w:rPr>
                <w:rFonts w:ascii="Times New Roman" w:hAnsi="Times New Roman" w:cs="Times New Roman"/>
                <w:b/>
                <w:sz w:val="24"/>
              </w:rPr>
            </w:pPr>
            <w:hyperlink r:id="rId9">
              <w:r w:rsidR="00480F41" w:rsidRPr="00F4525D">
                <w:rPr>
                  <w:rFonts w:ascii="Times New Roman" w:hAnsi="Times New Roman" w:cs="Times New Roman"/>
                  <w:b/>
                  <w:sz w:val="24"/>
                </w:rPr>
                <w:t>A02:202</w:t>
              </w:r>
              <w:r w:rsidR="00DC7CBC" w:rsidRPr="00F4525D">
                <w:rPr>
                  <w:rFonts w:ascii="Times New Roman" w:hAnsi="Times New Roman" w:cs="Times New Roman"/>
                  <w:b/>
                  <w:sz w:val="24"/>
                </w:rPr>
                <w:t>2</w:t>
              </w:r>
            </w:hyperlink>
          </w:p>
        </w:tc>
        <w:tc>
          <w:tcPr>
            <w:tcW w:w="5724" w:type="dxa"/>
          </w:tcPr>
          <w:p w14:paraId="4CE06A17" w14:textId="6224F4C9" w:rsidR="00003680" w:rsidRPr="00F4525D" w:rsidRDefault="00480F41" w:rsidP="006021D9">
            <w:pPr>
              <w:pStyle w:val="TableParagraph"/>
              <w:ind w:left="89"/>
              <w:rPr>
                <w:rFonts w:ascii="Times New Roman" w:hAnsi="Times New Roman" w:cs="Times New Roman"/>
                <w:b/>
                <w:sz w:val="24"/>
              </w:rPr>
            </w:pPr>
            <w:r w:rsidRPr="00F4525D">
              <w:rPr>
                <w:rFonts w:ascii="Times New Roman" w:hAnsi="Times New Roman" w:cs="Times New Roman"/>
                <w:b/>
                <w:sz w:val="24"/>
              </w:rPr>
              <w:t>CWE-</w:t>
            </w:r>
            <w:r w:rsidR="001659A7" w:rsidRPr="00F4525D">
              <w:rPr>
                <w:rFonts w:ascii="Times New Roman" w:hAnsi="Times New Roman" w:cs="Times New Roman"/>
                <w:b/>
                <w:sz w:val="24"/>
              </w:rPr>
              <w:t>79</w:t>
            </w:r>
          </w:p>
          <w:p w14:paraId="1AF25559" w14:textId="50A5EEB6" w:rsidR="00201126" w:rsidRPr="00F4525D" w:rsidRDefault="00201126" w:rsidP="006021D9">
            <w:pPr>
              <w:pStyle w:val="TableParagraph"/>
              <w:ind w:left="89"/>
              <w:rPr>
                <w:rFonts w:ascii="Times New Roman" w:hAnsi="Times New Roman" w:cs="Times New Roman"/>
                <w:sz w:val="24"/>
              </w:rPr>
            </w:pPr>
            <w:r w:rsidRPr="00F4525D">
              <w:rPr>
                <w:rFonts w:ascii="Times New Roman" w:hAnsi="Times New Roman" w:cs="Times New Roman"/>
                <w:sz w:val="24"/>
              </w:rPr>
              <w:t>Improper Neutralization of Input During Web Page Generation ('Cross-site Scripting')</w:t>
            </w:r>
          </w:p>
          <w:p w14:paraId="5852D6CF" w14:textId="5A9EF2B1" w:rsidR="00003680" w:rsidRPr="00F4525D" w:rsidRDefault="00003680" w:rsidP="006021D9">
            <w:pPr>
              <w:pStyle w:val="TableParagraph"/>
              <w:ind w:left="89"/>
              <w:rPr>
                <w:rFonts w:ascii="Times New Roman" w:hAnsi="Times New Roman" w:cs="Times New Roman"/>
                <w:sz w:val="24"/>
              </w:rPr>
            </w:pPr>
          </w:p>
        </w:tc>
      </w:tr>
      <w:tr w:rsidR="003E2EAD" w:rsidRPr="00F4525D" w14:paraId="796733A9" w14:textId="77777777" w:rsidTr="006021D9">
        <w:trPr>
          <w:trHeight w:val="770"/>
        </w:trPr>
        <w:tc>
          <w:tcPr>
            <w:tcW w:w="833" w:type="dxa"/>
          </w:tcPr>
          <w:p w14:paraId="2C02ED8F" w14:textId="77777777" w:rsidR="00DC7CBC"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b/>
                <w:sz w:val="24"/>
              </w:rPr>
              <w:t>3</w:t>
            </w:r>
          </w:p>
        </w:tc>
        <w:tc>
          <w:tcPr>
            <w:tcW w:w="2940" w:type="dxa"/>
          </w:tcPr>
          <w:p w14:paraId="166582F5" w14:textId="7F35B579" w:rsidR="00DC7CBC" w:rsidRPr="00F4525D" w:rsidRDefault="00404385" w:rsidP="006021D9">
            <w:pPr>
              <w:pStyle w:val="TableParagraph"/>
              <w:ind w:left="89"/>
              <w:rPr>
                <w:rFonts w:ascii="Times New Roman" w:hAnsi="Times New Roman" w:cs="Times New Roman"/>
                <w:sz w:val="24"/>
              </w:rPr>
            </w:pPr>
            <w:hyperlink r:id="rId10">
              <w:r w:rsidR="00DC7CBC" w:rsidRPr="00F4525D">
                <w:rPr>
                  <w:rFonts w:ascii="Times New Roman" w:hAnsi="Times New Roman" w:cs="Times New Roman"/>
                  <w:b/>
                  <w:sz w:val="24"/>
                </w:rPr>
                <w:t>A0</w:t>
              </w:r>
              <w:r w:rsidR="001659A7" w:rsidRPr="00F4525D">
                <w:rPr>
                  <w:rFonts w:ascii="Times New Roman" w:hAnsi="Times New Roman" w:cs="Times New Roman"/>
                  <w:b/>
                  <w:sz w:val="24"/>
                </w:rPr>
                <w:t>3</w:t>
              </w:r>
              <w:r w:rsidR="00DC7CBC" w:rsidRPr="00F4525D">
                <w:rPr>
                  <w:rFonts w:ascii="Times New Roman" w:hAnsi="Times New Roman" w:cs="Times New Roman"/>
                  <w:b/>
                  <w:sz w:val="24"/>
                </w:rPr>
                <w:t>:2022</w:t>
              </w:r>
            </w:hyperlink>
          </w:p>
        </w:tc>
        <w:tc>
          <w:tcPr>
            <w:tcW w:w="5724" w:type="dxa"/>
          </w:tcPr>
          <w:p w14:paraId="7DE28463" w14:textId="77777777" w:rsidR="00201126" w:rsidRPr="00F4525D" w:rsidRDefault="001659A7" w:rsidP="006021D9">
            <w:pPr>
              <w:pStyle w:val="TableParagraph"/>
              <w:ind w:left="89"/>
              <w:rPr>
                <w:rFonts w:ascii="Times New Roman" w:hAnsi="Times New Roman" w:cs="Times New Roman"/>
                <w:b/>
                <w:bCs/>
              </w:rPr>
            </w:pPr>
            <w:r w:rsidRPr="00F4525D">
              <w:rPr>
                <w:rFonts w:ascii="Times New Roman" w:hAnsi="Times New Roman" w:cs="Times New Roman"/>
                <w:b/>
                <w:bCs/>
                <w:sz w:val="24"/>
              </w:rPr>
              <w:t>CWE-89</w:t>
            </w:r>
            <w:r w:rsidR="00201126" w:rsidRPr="00F4525D">
              <w:rPr>
                <w:rFonts w:ascii="Times New Roman" w:hAnsi="Times New Roman" w:cs="Times New Roman"/>
                <w:b/>
                <w:bCs/>
              </w:rPr>
              <w:t xml:space="preserve"> </w:t>
            </w:r>
          </w:p>
          <w:p w14:paraId="55BE1CE4" w14:textId="3E930C0B" w:rsidR="00DC7CBC" w:rsidRPr="00F4525D" w:rsidRDefault="00201126" w:rsidP="006021D9">
            <w:pPr>
              <w:pStyle w:val="TableParagraph"/>
              <w:ind w:left="89"/>
              <w:rPr>
                <w:rFonts w:ascii="Times New Roman" w:hAnsi="Times New Roman" w:cs="Times New Roman"/>
                <w:sz w:val="24"/>
              </w:rPr>
            </w:pPr>
            <w:r w:rsidRPr="00F4525D">
              <w:rPr>
                <w:rFonts w:ascii="Times New Roman" w:hAnsi="Times New Roman" w:cs="Times New Roman"/>
              </w:rPr>
              <w:t>Improper Neutralization of Special Elements used in an SQL Command ('SQL Injection')</w:t>
            </w:r>
          </w:p>
        </w:tc>
      </w:tr>
      <w:tr w:rsidR="003E2EAD" w:rsidRPr="00F4525D" w14:paraId="33CB4DBC" w14:textId="77777777" w:rsidTr="006021D9">
        <w:trPr>
          <w:trHeight w:val="1090"/>
        </w:trPr>
        <w:tc>
          <w:tcPr>
            <w:tcW w:w="833" w:type="dxa"/>
          </w:tcPr>
          <w:p w14:paraId="0735DCA0" w14:textId="77777777" w:rsidR="00DC7CBC"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b/>
                <w:w w:val="101"/>
                <w:sz w:val="24"/>
              </w:rPr>
              <w:t>4</w:t>
            </w:r>
          </w:p>
        </w:tc>
        <w:tc>
          <w:tcPr>
            <w:tcW w:w="2940" w:type="dxa"/>
          </w:tcPr>
          <w:p w14:paraId="22A3B7FE" w14:textId="77777777" w:rsidR="00201126"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rPr>
              <w:fldChar w:fldCharType="begin"/>
            </w:r>
            <w:r w:rsidRPr="00F4525D">
              <w:rPr>
                <w:rFonts w:ascii="Times New Roman" w:hAnsi="Times New Roman" w:cs="Times New Roman"/>
              </w:rPr>
              <w:instrText xml:space="preserve"> HYPERLINK "https://owasp.org/Top10/A02_2021-Cryptographic_Failures/" \h </w:instrText>
            </w:r>
            <w:r w:rsidRPr="00F4525D">
              <w:rPr>
                <w:rFonts w:ascii="Times New Roman" w:hAnsi="Times New Roman" w:cs="Times New Roman"/>
              </w:rPr>
              <w:fldChar w:fldCharType="separate"/>
            </w:r>
            <w:r w:rsidRPr="00F4525D">
              <w:rPr>
                <w:rFonts w:ascii="Times New Roman" w:hAnsi="Times New Roman" w:cs="Times New Roman"/>
                <w:b/>
                <w:sz w:val="24"/>
              </w:rPr>
              <w:t>A0</w:t>
            </w:r>
            <w:r w:rsidR="001659A7" w:rsidRPr="00F4525D">
              <w:rPr>
                <w:rFonts w:ascii="Times New Roman" w:hAnsi="Times New Roman" w:cs="Times New Roman"/>
                <w:b/>
                <w:sz w:val="24"/>
              </w:rPr>
              <w:t>4</w:t>
            </w:r>
            <w:r w:rsidRPr="00F4525D">
              <w:rPr>
                <w:rFonts w:ascii="Times New Roman" w:hAnsi="Times New Roman" w:cs="Times New Roman"/>
                <w:b/>
                <w:sz w:val="24"/>
              </w:rPr>
              <w:t>:20</w:t>
            </w:r>
          </w:p>
          <w:p w14:paraId="781A0ECA" w14:textId="75FDBF60" w:rsidR="00DC7CBC" w:rsidRPr="00F4525D" w:rsidRDefault="00DC7CBC" w:rsidP="006021D9">
            <w:pPr>
              <w:pStyle w:val="TableParagraph"/>
              <w:ind w:left="89"/>
              <w:rPr>
                <w:rFonts w:ascii="Times New Roman" w:hAnsi="Times New Roman" w:cs="Times New Roman"/>
                <w:sz w:val="24"/>
              </w:rPr>
            </w:pPr>
            <w:r w:rsidRPr="00F4525D">
              <w:rPr>
                <w:rFonts w:ascii="Times New Roman" w:hAnsi="Times New Roman" w:cs="Times New Roman"/>
                <w:b/>
                <w:sz w:val="24"/>
              </w:rPr>
              <w:t>22</w:t>
            </w:r>
            <w:r w:rsidRPr="00F4525D">
              <w:rPr>
                <w:rFonts w:ascii="Times New Roman" w:hAnsi="Times New Roman" w:cs="Times New Roman"/>
                <w:b/>
                <w:sz w:val="24"/>
              </w:rPr>
              <w:fldChar w:fldCharType="end"/>
            </w:r>
          </w:p>
        </w:tc>
        <w:tc>
          <w:tcPr>
            <w:tcW w:w="5724" w:type="dxa"/>
          </w:tcPr>
          <w:p w14:paraId="1BA39644" w14:textId="77777777" w:rsidR="00DC7CBC" w:rsidRPr="00F4525D" w:rsidRDefault="001659A7" w:rsidP="006021D9">
            <w:pPr>
              <w:pStyle w:val="TableParagraph"/>
              <w:spacing w:line="252" w:lineRule="auto"/>
              <w:ind w:left="89"/>
              <w:rPr>
                <w:rFonts w:ascii="Times New Roman" w:hAnsi="Times New Roman" w:cs="Times New Roman"/>
                <w:b/>
                <w:bCs/>
                <w:sz w:val="24"/>
              </w:rPr>
            </w:pPr>
            <w:r w:rsidRPr="00F4525D">
              <w:rPr>
                <w:rFonts w:ascii="Times New Roman" w:hAnsi="Times New Roman" w:cs="Times New Roman"/>
                <w:b/>
                <w:bCs/>
                <w:sz w:val="24"/>
              </w:rPr>
              <w:t>CWE-20</w:t>
            </w:r>
          </w:p>
          <w:p w14:paraId="5F6EAC0D" w14:textId="6DC8773B" w:rsidR="00201126" w:rsidRPr="00F4525D" w:rsidRDefault="00201126" w:rsidP="006021D9">
            <w:pPr>
              <w:pStyle w:val="TableParagraph"/>
              <w:spacing w:line="252" w:lineRule="auto"/>
              <w:ind w:left="89"/>
              <w:rPr>
                <w:rFonts w:ascii="Times New Roman" w:hAnsi="Times New Roman" w:cs="Times New Roman"/>
                <w:bCs/>
                <w:sz w:val="24"/>
              </w:rPr>
            </w:pPr>
            <w:r w:rsidRPr="00F4525D">
              <w:rPr>
                <w:rFonts w:ascii="Times New Roman" w:hAnsi="Times New Roman" w:cs="Times New Roman"/>
                <w:bCs/>
                <w:sz w:val="24"/>
                <w:szCs w:val="24"/>
              </w:rPr>
              <w:t>Improper input validation</w:t>
            </w:r>
          </w:p>
        </w:tc>
      </w:tr>
      <w:tr w:rsidR="003E2EAD" w:rsidRPr="00F4525D" w14:paraId="0509E8F8" w14:textId="77777777" w:rsidTr="006021D9">
        <w:trPr>
          <w:trHeight w:val="769"/>
        </w:trPr>
        <w:tc>
          <w:tcPr>
            <w:tcW w:w="833" w:type="dxa"/>
          </w:tcPr>
          <w:p w14:paraId="1971E510" w14:textId="77777777" w:rsidR="00DC7CBC"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b/>
                <w:w w:val="103"/>
                <w:sz w:val="24"/>
              </w:rPr>
              <w:t>5</w:t>
            </w:r>
          </w:p>
        </w:tc>
        <w:tc>
          <w:tcPr>
            <w:tcW w:w="2940" w:type="dxa"/>
          </w:tcPr>
          <w:p w14:paraId="1C17C468" w14:textId="490AE4A1" w:rsidR="00DC7CBC" w:rsidRPr="00F4525D" w:rsidRDefault="00404385" w:rsidP="006021D9">
            <w:pPr>
              <w:pStyle w:val="TableParagraph"/>
              <w:ind w:left="89"/>
              <w:rPr>
                <w:rFonts w:ascii="Times New Roman" w:hAnsi="Times New Roman" w:cs="Times New Roman"/>
                <w:sz w:val="24"/>
              </w:rPr>
            </w:pPr>
            <w:hyperlink r:id="rId11">
              <w:r w:rsidR="00DC7CBC" w:rsidRPr="00F4525D">
                <w:rPr>
                  <w:rFonts w:ascii="Times New Roman" w:hAnsi="Times New Roman" w:cs="Times New Roman"/>
                  <w:b/>
                  <w:sz w:val="24"/>
                </w:rPr>
                <w:t>A0</w:t>
              </w:r>
              <w:r w:rsidR="001659A7" w:rsidRPr="00F4525D">
                <w:rPr>
                  <w:rFonts w:ascii="Times New Roman" w:hAnsi="Times New Roman" w:cs="Times New Roman"/>
                  <w:b/>
                  <w:sz w:val="24"/>
                </w:rPr>
                <w:t>5</w:t>
              </w:r>
              <w:r w:rsidR="00DC7CBC" w:rsidRPr="00F4525D">
                <w:rPr>
                  <w:rFonts w:ascii="Times New Roman" w:hAnsi="Times New Roman" w:cs="Times New Roman"/>
                  <w:b/>
                  <w:sz w:val="24"/>
                </w:rPr>
                <w:t>:2022</w:t>
              </w:r>
            </w:hyperlink>
          </w:p>
        </w:tc>
        <w:tc>
          <w:tcPr>
            <w:tcW w:w="5724" w:type="dxa"/>
          </w:tcPr>
          <w:p w14:paraId="0CC86282" w14:textId="77777777" w:rsidR="00DC7CBC" w:rsidRPr="00F4525D" w:rsidRDefault="001659A7"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CWE-125</w:t>
            </w:r>
          </w:p>
          <w:p w14:paraId="7F47EADC" w14:textId="7E77C181" w:rsidR="00201126" w:rsidRPr="00F4525D" w:rsidRDefault="00201126" w:rsidP="006021D9">
            <w:pPr>
              <w:pStyle w:val="TableParagraph"/>
              <w:ind w:left="89"/>
              <w:rPr>
                <w:rFonts w:ascii="Times New Roman" w:hAnsi="Times New Roman" w:cs="Times New Roman"/>
                <w:bCs/>
                <w:sz w:val="24"/>
              </w:rPr>
            </w:pPr>
            <w:r w:rsidRPr="00F4525D">
              <w:rPr>
                <w:rFonts w:ascii="Times New Roman" w:hAnsi="Times New Roman" w:cs="Times New Roman"/>
                <w:bCs/>
                <w:sz w:val="24"/>
                <w:szCs w:val="24"/>
              </w:rPr>
              <w:t>Out-of-bounds read</w:t>
            </w:r>
          </w:p>
        </w:tc>
      </w:tr>
      <w:tr w:rsidR="003E2EAD" w:rsidRPr="00F4525D" w14:paraId="2EE317D0" w14:textId="77777777" w:rsidTr="006021D9">
        <w:trPr>
          <w:trHeight w:val="1070"/>
        </w:trPr>
        <w:tc>
          <w:tcPr>
            <w:tcW w:w="833" w:type="dxa"/>
          </w:tcPr>
          <w:p w14:paraId="683B2D0F" w14:textId="77777777" w:rsidR="00DC7CBC"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b/>
                <w:w w:val="103"/>
                <w:sz w:val="24"/>
              </w:rPr>
              <w:lastRenderedPageBreak/>
              <w:t>6</w:t>
            </w:r>
          </w:p>
        </w:tc>
        <w:tc>
          <w:tcPr>
            <w:tcW w:w="2940" w:type="dxa"/>
          </w:tcPr>
          <w:p w14:paraId="4C713393" w14:textId="7390E92D" w:rsidR="00DC7CBC" w:rsidRPr="00F4525D" w:rsidRDefault="00404385" w:rsidP="006021D9">
            <w:pPr>
              <w:pStyle w:val="TableParagraph"/>
              <w:spacing w:line="252" w:lineRule="auto"/>
              <w:ind w:left="89"/>
              <w:rPr>
                <w:rFonts w:ascii="Times New Roman" w:hAnsi="Times New Roman" w:cs="Times New Roman"/>
                <w:sz w:val="24"/>
              </w:rPr>
            </w:pPr>
            <w:hyperlink r:id="rId12">
              <w:r w:rsidR="00DC7CBC" w:rsidRPr="00F4525D">
                <w:rPr>
                  <w:rFonts w:ascii="Times New Roman" w:hAnsi="Times New Roman" w:cs="Times New Roman"/>
                  <w:b/>
                  <w:sz w:val="24"/>
                </w:rPr>
                <w:t>A0</w:t>
              </w:r>
              <w:r w:rsidR="001659A7" w:rsidRPr="00F4525D">
                <w:rPr>
                  <w:rFonts w:ascii="Times New Roman" w:hAnsi="Times New Roman" w:cs="Times New Roman"/>
                  <w:b/>
                  <w:sz w:val="24"/>
                </w:rPr>
                <w:t>6</w:t>
              </w:r>
              <w:r w:rsidR="00DC7CBC" w:rsidRPr="00F4525D">
                <w:rPr>
                  <w:rFonts w:ascii="Times New Roman" w:hAnsi="Times New Roman" w:cs="Times New Roman"/>
                  <w:b/>
                  <w:sz w:val="24"/>
                </w:rPr>
                <w:t>:2022</w:t>
              </w:r>
            </w:hyperlink>
          </w:p>
        </w:tc>
        <w:tc>
          <w:tcPr>
            <w:tcW w:w="5724" w:type="dxa"/>
          </w:tcPr>
          <w:p w14:paraId="472E5CB8" w14:textId="77777777" w:rsidR="00DC7CBC" w:rsidRPr="00F4525D" w:rsidRDefault="001659A7"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CWE-78</w:t>
            </w:r>
          </w:p>
          <w:p w14:paraId="34FEACA9" w14:textId="77777777" w:rsidR="00201126" w:rsidRPr="00F4525D" w:rsidRDefault="00201126" w:rsidP="006021D9">
            <w:pPr>
              <w:pStyle w:val="Heading2"/>
              <w:spacing w:before="0" w:after="30"/>
              <w:textAlignment w:val="bottom"/>
              <w:rPr>
                <w:rFonts w:ascii="Times New Roman" w:eastAsia="Times New Roman" w:hAnsi="Times New Roman" w:cs="Times New Roman"/>
                <w:b w:val="0"/>
                <w:bCs w:val="0"/>
              </w:rPr>
            </w:pPr>
            <w:r w:rsidRPr="00F4525D">
              <w:rPr>
                <w:rFonts w:ascii="Times New Roman" w:hAnsi="Times New Roman" w:cs="Times New Roman"/>
                <w:b w:val="0"/>
                <w:bCs w:val="0"/>
              </w:rPr>
              <w:t>Improper Neutralization of Special Elements used in an OS Command ('OS Command Injection')</w:t>
            </w:r>
          </w:p>
          <w:p w14:paraId="46CFD9CB" w14:textId="35F2C0C1" w:rsidR="00201126" w:rsidRPr="00F4525D" w:rsidRDefault="00201126" w:rsidP="006021D9">
            <w:pPr>
              <w:pStyle w:val="TableParagraph"/>
              <w:ind w:left="89"/>
              <w:rPr>
                <w:rFonts w:ascii="Times New Roman" w:hAnsi="Times New Roman" w:cs="Times New Roman"/>
                <w:sz w:val="24"/>
              </w:rPr>
            </w:pPr>
          </w:p>
        </w:tc>
      </w:tr>
      <w:tr w:rsidR="003E2EAD" w:rsidRPr="00F4525D" w14:paraId="5388BB41" w14:textId="77777777" w:rsidTr="006021D9">
        <w:trPr>
          <w:trHeight w:val="1070"/>
        </w:trPr>
        <w:tc>
          <w:tcPr>
            <w:tcW w:w="833" w:type="dxa"/>
          </w:tcPr>
          <w:p w14:paraId="591562F3" w14:textId="77777777" w:rsidR="00DC7CBC"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b/>
                <w:w w:val="93"/>
                <w:sz w:val="24"/>
              </w:rPr>
              <w:t>7</w:t>
            </w:r>
          </w:p>
        </w:tc>
        <w:tc>
          <w:tcPr>
            <w:tcW w:w="2940" w:type="dxa"/>
          </w:tcPr>
          <w:p w14:paraId="24FC5908" w14:textId="6FFD4201" w:rsidR="00DC7CBC" w:rsidRPr="00F4525D" w:rsidRDefault="00404385" w:rsidP="006021D9">
            <w:pPr>
              <w:pStyle w:val="TableParagraph"/>
              <w:spacing w:line="252" w:lineRule="auto"/>
              <w:ind w:left="89"/>
              <w:rPr>
                <w:rFonts w:ascii="Times New Roman" w:hAnsi="Times New Roman" w:cs="Times New Roman"/>
                <w:sz w:val="24"/>
              </w:rPr>
            </w:pPr>
            <w:hyperlink r:id="rId13">
              <w:r w:rsidR="00DC7CBC" w:rsidRPr="00F4525D">
                <w:rPr>
                  <w:rFonts w:ascii="Times New Roman" w:hAnsi="Times New Roman" w:cs="Times New Roman"/>
                  <w:b/>
                  <w:sz w:val="24"/>
                </w:rPr>
                <w:t>A0</w:t>
              </w:r>
              <w:r w:rsidR="001659A7" w:rsidRPr="00F4525D">
                <w:rPr>
                  <w:rFonts w:ascii="Times New Roman" w:hAnsi="Times New Roman" w:cs="Times New Roman"/>
                  <w:b/>
                  <w:sz w:val="24"/>
                </w:rPr>
                <w:t>7</w:t>
              </w:r>
              <w:r w:rsidR="00DC7CBC" w:rsidRPr="00F4525D">
                <w:rPr>
                  <w:rFonts w:ascii="Times New Roman" w:hAnsi="Times New Roman" w:cs="Times New Roman"/>
                  <w:b/>
                  <w:sz w:val="24"/>
                </w:rPr>
                <w:t>:2022</w:t>
              </w:r>
            </w:hyperlink>
          </w:p>
        </w:tc>
        <w:tc>
          <w:tcPr>
            <w:tcW w:w="5724" w:type="dxa"/>
          </w:tcPr>
          <w:p w14:paraId="1503D1F5" w14:textId="77777777" w:rsidR="00DC7CBC" w:rsidRPr="00F4525D" w:rsidRDefault="001659A7"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CWE-416</w:t>
            </w:r>
          </w:p>
          <w:p w14:paraId="3E4E0E55" w14:textId="55BFC987" w:rsidR="00201126" w:rsidRPr="00F4525D" w:rsidRDefault="00201126" w:rsidP="006021D9">
            <w:pPr>
              <w:pStyle w:val="TableParagraph"/>
              <w:ind w:left="89"/>
              <w:rPr>
                <w:rFonts w:ascii="Times New Roman" w:hAnsi="Times New Roman" w:cs="Times New Roman"/>
                <w:sz w:val="24"/>
              </w:rPr>
            </w:pPr>
            <w:r w:rsidRPr="00F4525D">
              <w:rPr>
                <w:rFonts w:ascii="Times New Roman" w:hAnsi="Times New Roman" w:cs="Times New Roman"/>
                <w:sz w:val="24"/>
              </w:rPr>
              <w:t>Use after free</w:t>
            </w:r>
          </w:p>
        </w:tc>
      </w:tr>
      <w:tr w:rsidR="003E2EAD" w:rsidRPr="00F4525D" w14:paraId="01D3042F" w14:textId="77777777" w:rsidTr="006021D9">
        <w:trPr>
          <w:trHeight w:val="1070"/>
        </w:trPr>
        <w:tc>
          <w:tcPr>
            <w:tcW w:w="833" w:type="dxa"/>
          </w:tcPr>
          <w:p w14:paraId="3F84876D" w14:textId="77777777" w:rsidR="00DC7CBC"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b/>
                <w:w w:val="103"/>
                <w:sz w:val="24"/>
              </w:rPr>
              <w:t>8</w:t>
            </w:r>
          </w:p>
        </w:tc>
        <w:tc>
          <w:tcPr>
            <w:tcW w:w="2940" w:type="dxa"/>
          </w:tcPr>
          <w:p w14:paraId="3A452288" w14:textId="04E171E0" w:rsidR="00DC7CBC" w:rsidRPr="00F4525D" w:rsidRDefault="00404385" w:rsidP="006021D9">
            <w:pPr>
              <w:pStyle w:val="TableParagraph"/>
              <w:spacing w:line="252" w:lineRule="auto"/>
              <w:ind w:left="89" w:right="582"/>
              <w:rPr>
                <w:rFonts w:ascii="Times New Roman" w:hAnsi="Times New Roman" w:cs="Times New Roman"/>
                <w:sz w:val="24"/>
              </w:rPr>
            </w:pPr>
            <w:hyperlink r:id="rId14">
              <w:r w:rsidR="00DC7CBC" w:rsidRPr="00F4525D">
                <w:rPr>
                  <w:rFonts w:ascii="Times New Roman" w:hAnsi="Times New Roman" w:cs="Times New Roman"/>
                  <w:b/>
                  <w:sz w:val="24"/>
                </w:rPr>
                <w:t>A0</w:t>
              </w:r>
              <w:r w:rsidR="001659A7" w:rsidRPr="00F4525D">
                <w:rPr>
                  <w:rFonts w:ascii="Times New Roman" w:hAnsi="Times New Roman" w:cs="Times New Roman"/>
                  <w:b/>
                  <w:sz w:val="24"/>
                </w:rPr>
                <w:t>8</w:t>
              </w:r>
              <w:r w:rsidR="00DC7CBC" w:rsidRPr="00F4525D">
                <w:rPr>
                  <w:rFonts w:ascii="Times New Roman" w:hAnsi="Times New Roman" w:cs="Times New Roman"/>
                  <w:b/>
                  <w:sz w:val="24"/>
                </w:rPr>
                <w:t>:2022</w:t>
              </w:r>
            </w:hyperlink>
          </w:p>
        </w:tc>
        <w:tc>
          <w:tcPr>
            <w:tcW w:w="5724" w:type="dxa"/>
          </w:tcPr>
          <w:p w14:paraId="3C274610" w14:textId="77777777" w:rsidR="00DC7CBC" w:rsidRPr="00F4525D" w:rsidRDefault="001659A7" w:rsidP="006021D9">
            <w:pPr>
              <w:pStyle w:val="TableParagraph"/>
              <w:spacing w:line="252" w:lineRule="auto"/>
              <w:ind w:left="89"/>
              <w:rPr>
                <w:rFonts w:ascii="Times New Roman" w:hAnsi="Times New Roman" w:cs="Times New Roman"/>
                <w:b/>
                <w:bCs/>
                <w:sz w:val="24"/>
              </w:rPr>
            </w:pPr>
            <w:r w:rsidRPr="00F4525D">
              <w:rPr>
                <w:rFonts w:ascii="Times New Roman" w:hAnsi="Times New Roman" w:cs="Times New Roman"/>
                <w:b/>
                <w:bCs/>
                <w:sz w:val="24"/>
              </w:rPr>
              <w:t>CWE-22</w:t>
            </w:r>
          </w:p>
          <w:p w14:paraId="0C49AF34" w14:textId="49B7ABDA" w:rsidR="00201126" w:rsidRPr="00F4525D" w:rsidRDefault="00201126" w:rsidP="006021D9">
            <w:pPr>
              <w:pStyle w:val="TableParagraph"/>
              <w:spacing w:line="252" w:lineRule="auto"/>
              <w:ind w:left="89"/>
              <w:rPr>
                <w:rFonts w:ascii="Times New Roman" w:hAnsi="Times New Roman" w:cs="Times New Roman"/>
                <w:bCs/>
                <w:sz w:val="24"/>
              </w:rPr>
            </w:pPr>
            <w:r w:rsidRPr="00F4525D">
              <w:rPr>
                <w:rFonts w:ascii="Times New Roman" w:hAnsi="Times New Roman" w:cs="Times New Roman"/>
                <w:bCs/>
                <w:sz w:val="24"/>
                <w:szCs w:val="24"/>
              </w:rPr>
              <w:t>Improper limitation of a Pathname to a restricted directory (‘Path Traversal’)</w:t>
            </w:r>
          </w:p>
        </w:tc>
      </w:tr>
      <w:tr w:rsidR="003E2EAD" w:rsidRPr="00F4525D" w14:paraId="1BA22D7E" w14:textId="77777777" w:rsidTr="006021D9">
        <w:trPr>
          <w:trHeight w:val="1069"/>
        </w:trPr>
        <w:tc>
          <w:tcPr>
            <w:tcW w:w="833" w:type="dxa"/>
          </w:tcPr>
          <w:p w14:paraId="17542B96" w14:textId="77777777" w:rsidR="00DC7CBC"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b/>
                <w:w w:val="103"/>
                <w:sz w:val="24"/>
              </w:rPr>
              <w:t>9</w:t>
            </w:r>
          </w:p>
        </w:tc>
        <w:tc>
          <w:tcPr>
            <w:tcW w:w="2940" w:type="dxa"/>
          </w:tcPr>
          <w:p w14:paraId="38E0F5C1" w14:textId="6FCA6F9D" w:rsidR="00DC7CBC" w:rsidRPr="00F4525D" w:rsidRDefault="00404385" w:rsidP="006021D9">
            <w:pPr>
              <w:pStyle w:val="TableParagraph"/>
              <w:spacing w:line="252" w:lineRule="auto"/>
              <w:ind w:left="89" w:right="582"/>
              <w:rPr>
                <w:rFonts w:ascii="Times New Roman" w:hAnsi="Times New Roman" w:cs="Times New Roman"/>
                <w:sz w:val="24"/>
              </w:rPr>
            </w:pPr>
            <w:hyperlink r:id="rId15">
              <w:r w:rsidR="00DC7CBC" w:rsidRPr="00F4525D">
                <w:rPr>
                  <w:rFonts w:ascii="Times New Roman" w:hAnsi="Times New Roman" w:cs="Times New Roman"/>
                  <w:b/>
                  <w:sz w:val="24"/>
                </w:rPr>
                <w:t>A0</w:t>
              </w:r>
              <w:r w:rsidR="001659A7" w:rsidRPr="00F4525D">
                <w:rPr>
                  <w:rFonts w:ascii="Times New Roman" w:hAnsi="Times New Roman" w:cs="Times New Roman"/>
                  <w:b/>
                  <w:sz w:val="24"/>
                </w:rPr>
                <w:t>9</w:t>
              </w:r>
              <w:r w:rsidR="00DC7CBC" w:rsidRPr="00F4525D">
                <w:rPr>
                  <w:rFonts w:ascii="Times New Roman" w:hAnsi="Times New Roman" w:cs="Times New Roman"/>
                  <w:b/>
                  <w:sz w:val="24"/>
                </w:rPr>
                <w:t>:2022</w:t>
              </w:r>
            </w:hyperlink>
          </w:p>
        </w:tc>
        <w:tc>
          <w:tcPr>
            <w:tcW w:w="5724" w:type="dxa"/>
          </w:tcPr>
          <w:p w14:paraId="4773142F" w14:textId="77777777" w:rsidR="00DC7CBC" w:rsidRPr="00F4525D" w:rsidRDefault="001659A7"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CWE-502</w:t>
            </w:r>
          </w:p>
          <w:p w14:paraId="5DAE89B7" w14:textId="19634E15" w:rsidR="00201126" w:rsidRPr="00F4525D" w:rsidRDefault="00201126" w:rsidP="006021D9">
            <w:pPr>
              <w:rPr>
                <w:rFonts w:ascii="Times New Roman" w:hAnsi="Times New Roman" w:cs="Times New Roman"/>
                <w:bCs/>
                <w:sz w:val="24"/>
              </w:rPr>
            </w:pPr>
            <w:r w:rsidRPr="00F4525D">
              <w:rPr>
                <w:rFonts w:ascii="Times New Roman" w:hAnsi="Times New Roman" w:cs="Times New Roman"/>
                <w:bCs/>
                <w:sz w:val="24"/>
                <w:szCs w:val="24"/>
              </w:rPr>
              <w:t>Deserialization of Untrusted data</w:t>
            </w:r>
          </w:p>
          <w:p w14:paraId="328B0DEE" w14:textId="24DA16EF" w:rsidR="00201126" w:rsidRPr="00F4525D" w:rsidRDefault="00201126" w:rsidP="006021D9">
            <w:pPr>
              <w:rPr>
                <w:rFonts w:ascii="Times New Roman" w:hAnsi="Times New Roman" w:cs="Times New Roman"/>
              </w:rPr>
            </w:pPr>
          </w:p>
        </w:tc>
      </w:tr>
      <w:tr w:rsidR="003E2EAD" w:rsidRPr="00F4525D" w14:paraId="7360342C" w14:textId="77777777" w:rsidTr="006021D9">
        <w:trPr>
          <w:trHeight w:val="1090"/>
        </w:trPr>
        <w:tc>
          <w:tcPr>
            <w:tcW w:w="833" w:type="dxa"/>
          </w:tcPr>
          <w:p w14:paraId="37B7FFEF" w14:textId="77777777" w:rsidR="00DC7CBC" w:rsidRPr="00F4525D" w:rsidRDefault="00DC7CBC" w:rsidP="006021D9">
            <w:pPr>
              <w:pStyle w:val="TableParagraph"/>
              <w:ind w:left="89"/>
              <w:rPr>
                <w:rFonts w:ascii="Times New Roman" w:hAnsi="Times New Roman" w:cs="Times New Roman"/>
                <w:b/>
                <w:sz w:val="24"/>
              </w:rPr>
            </w:pPr>
            <w:r w:rsidRPr="00F4525D">
              <w:rPr>
                <w:rFonts w:ascii="Times New Roman" w:hAnsi="Times New Roman" w:cs="Times New Roman"/>
                <w:b/>
                <w:sz w:val="24"/>
              </w:rPr>
              <w:t>10</w:t>
            </w:r>
          </w:p>
        </w:tc>
        <w:tc>
          <w:tcPr>
            <w:tcW w:w="2940" w:type="dxa"/>
          </w:tcPr>
          <w:p w14:paraId="0ACD7B53" w14:textId="6BD8E1D4" w:rsidR="00DC7CBC" w:rsidRPr="00F4525D" w:rsidRDefault="00404385" w:rsidP="006021D9">
            <w:pPr>
              <w:pStyle w:val="TableParagraph"/>
              <w:spacing w:line="252" w:lineRule="auto"/>
              <w:ind w:left="89" w:right="652"/>
              <w:rPr>
                <w:rFonts w:ascii="Times New Roman" w:hAnsi="Times New Roman" w:cs="Times New Roman"/>
                <w:sz w:val="24"/>
              </w:rPr>
            </w:pPr>
            <w:hyperlink r:id="rId16">
              <w:r w:rsidR="00DC7CBC" w:rsidRPr="00F4525D">
                <w:rPr>
                  <w:rFonts w:ascii="Times New Roman" w:hAnsi="Times New Roman" w:cs="Times New Roman"/>
                  <w:b/>
                  <w:sz w:val="24"/>
                </w:rPr>
                <w:t>A</w:t>
              </w:r>
              <w:r w:rsidR="001659A7" w:rsidRPr="00F4525D">
                <w:rPr>
                  <w:rFonts w:ascii="Times New Roman" w:hAnsi="Times New Roman" w:cs="Times New Roman"/>
                  <w:b/>
                  <w:sz w:val="24"/>
                </w:rPr>
                <w:t>10</w:t>
              </w:r>
              <w:r w:rsidR="00DC7CBC" w:rsidRPr="00F4525D">
                <w:rPr>
                  <w:rFonts w:ascii="Times New Roman" w:hAnsi="Times New Roman" w:cs="Times New Roman"/>
                  <w:b/>
                  <w:sz w:val="24"/>
                </w:rPr>
                <w:t>:2022</w:t>
              </w:r>
            </w:hyperlink>
          </w:p>
        </w:tc>
        <w:tc>
          <w:tcPr>
            <w:tcW w:w="5724" w:type="dxa"/>
          </w:tcPr>
          <w:p w14:paraId="09EF7C7D" w14:textId="77777777" w:rsidR="00DC7CBC" w:rsidRPr="00F4525D" w:rsidRDefault="001659A7"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CWE-798</w:t>
            </w:r>
          </w:p>
          <w:p w14:paraId="2A595C95" w14:textId="77777777" w:rsidR="00201126" w:rsidRPr="00F4525D" w:rsidRDefault="00201126" w:rsidP="006021D9">
            <w:pPr>
              <w:pStyle w:val="TableParagraph"/>
              <w:ind w:left="89"/>
              <w:rPr>
                <w:rFonts w:ascii="Times New Roman" w:hAnsi="Times New Roman" w:cs="Times New Roman"/>
                <w:bCs/>
                <w:sz w:val="24"/>
                <w:szCs w:val="24"/>
              </w:rPr>
            </w:pPr>
            <w:r w:rsidRPr="00F4525D">
              <w:rPr>
                <w:rFonts w:ascii="Times New Roman" w:hAnsi="Times New Roman" w:cs="Times New Roman"/>
                <w:bCs/>
                <w:sz w:val="24"/>
                <w:szCs w:val="24"/>
              </w:rPr>
              <w:t>Use of Hard-coded credentials</w:t>
            </w:r>
          </w:p>
          <w:p w14:paraId="22A01C08" w14:textId="411A55C6" w:rsidR="00201126" w:rsidRPr="00F4525D" w:rsidRDefault="00201126" w:rsidP="006021D9">
            <w:pPr>
              <w:pStyle w:val="TableParagraph"/>
              <w:ind w:left="89"/>
              <w:rPr>
                <w:rFonts w:ascii="Times New Roman" w:hAnsi="Times New Roman" w:cs="Times New Roman"/>
                <w:sz w:val="24"/>
              </w:rPr>
            </w:pPr>
          </w:p>
        </w:tc>
      </w:tr>
      <w:tr w:rsidR="003E2EAD" w:rsidRPr="00F4525D" w14:paraId="50BF1DF3" w14:textId="77777777" w:rsidTr="006021D9">
        <w:trPr>
          <w:trHeight w:val="1090"/>
        </w:trPr>
        <w:tc>
          <w:tcPr>
            <w:tcW w:w="833" w:type="dxa"/>
          </w:tcPr>
          <w:p w14:paraId="1F47E0D5" w14:textId="2078A336" w:rsidR="001659A7" w:rsidRPr="00F4525D" w:rsidRDefault="001659A7" w:rsidP="006021D9">
            <w:pPr>
              <w:pStyle w:val="TableParagraph"/>
              <w:ind w:left="89"/>
              <w:rPr>
                <w:rFonts w:ascii="Times New Roman" w:hAnsi="Times New Roman" w:cs="Times New Roman"/>
                <w:b/>
                <w:sz w:val="24"/>
              </w:rPr>
            </w:pPr>
            <w:r w:rsidRPr="00F4525D">
              <w:rPr>
                <w:rFonts w:ascii="Times New Roman" w:hAnsi="Times New Roman" w:cs="Times New Roman"/>
                <w:b/>
                <w:sz w:val="24"/>
              </w:rPr>
              <w:t>11</w:t>
            </w:r>
          </w:p>
        </w:tc>
        <w:tc>
          <w:tcPr>
            <w:tcW w:w="2940" w:type="dxa"/>
          </w:tcPr>
          <w:p w14:paraId="23890440" w14:textId="557A93B7" w:rsidR="001659A7" w:rsidRPr="00F4525D" w:rsidRDefault="00404385" w:rsidP="006021D9">
            <w:pPr>
              <w:pStyle w:val="TableParagraph"/>
              <w:spacing w:line="252" w:lineRule="auto"/>
              <w:ind w:left="89" w:right="652"/>
              <w:rPr>
                <w:rFonts w:ascii="Times New Roman" w:hAnsi="Times New Roman" w:cs="Times New Roman"/>
              </w:rPr>
            </w:pPr>
            <w:hyperlink r:id="rId17">
              <w:r w:rsidR="001659A7" w:rsidRPr="00F4525D">
                <w:rPr>
                  <w:rFonts w:ascii="Times New Roman" w:hAnsi="Times New Roman" w:cs="Times New Roman"/>
                  <w:b/>
                  <w:sz w:val="24"/>
                </w:rPr>
                <w:t>A11:2022</w:t>
              </w:r>
            </w:hyperlink>
          </w:p>
        </w:tc>
        <w:tc>
          <w:tcPr>
            <w:tcW w:w="5724" w:type="dxa"/>
          </w:tcPr>
          <w:p w14:paraId="59580E58" w14:textId="77777777" w:rsidR="001659A7" w:rsidRPr="00F4525D" w:rsidRDefault="001659A7"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w:t>
            </w:r>
            <w:r w:rsidR="00201126" w:rsidRPr="00F4525D">
              <w:rPr>
                <w:rFonts w:ascii="Times New Roman" w:hAnsi="Times New Roman" w:cs="Times New Roman"/>
                <w:b/>
                <w:bCs/>
                <w:sz w:val="24"/>
              </w:rPr>
              <w:t>862</w:t>
            </w:r>
          </w:p>
          <w:p w14:paraId="5A74DFEB" w14:textId="222B3A1C" w:rsidR="00201126" w:rsidRPr="00F4525D" w:rsidRDefault="00201126" w:rsidP="006021D9">
            <w:pPr>
              <w:pStyle w:val="TableParagraph"/>
              <w:ind w:left="89"/>
              <w:rPr>
                <w:rFonts w:ascii="Times New Roman" w:hAnsi="Times New Roman" w:cs="Times New Roman"/>
                <w:bCs/>
                <w:sz w:val="24"/>
              </w:rPr>
            </w:pPr>
            <w:r w:rsidRPr="00F4525D">
              <w:rPr>
                <w:rFonts w:ascii="Times New Roman" w:hAnsi="Times New Roman" w:cs="Times New Roman"/>
                <w:bCs/>
                <w:sz w:val="24"/>
                <w:szCs w:val="24"/>
              </w:rPr>
              <w:t>Missing Authorization</w:t>
            </w:r>
          </w:p>
        </w:tc>
      </w:tr>
      <w:tr w:rsidR="003E2EAD" w:rsidRPr="00F4525D" w14:paraId="566DAFFC" w14:textId="77777777" w:rsidTr="006021D9">
        <w:trPr>
          <w:trHeight w:val="1090"/>
        </w:trPr>
        <w:tc>
          <w:tcPr>
            <w:tcW w:w="833" w:type="dxa"/>
          </w:tcPr>
          <w:p w14:paraId="7CE2E6E6" w14:textId="35225522" w:rsidR="001659A7" w:rsidRPr="00F4525D" w:rsidRDefault="001659A7" w:rsidP="006021D9">
            <w:pPr>
              <w:pStyle w:val="TableParagraph"/>
              <w:ind w:left="89"/>
              <w:rPr>
                <w:rFonts w:ascii="Times New Roman" w:hAnsi="Times New Roman" w:cs="Times New Roman"/>
                <w:b/>
                <w:sz w:val="24"/>
              </w:rPr>
            </w:pPr>
            <w:r w:rsidRPr="00F4525D">
              <w:rPr>
                <w:rFonts w:ascii="Times New Roman" w:hAnsi="Times New Roman" w:cs="Times New Roman"/>
                <w:b/>
                <w:sz w:val="24"/>
              </w:rPr>
              <w:t>12</w:t>
            </w:r>
          </w:p>
        </w:tc>
        <w:tc>
          <w:tcPr>
            <w:tcW w:w="2940" w:type="dxa"/>
          </w:tcPr>
          <w:p w14:paraId="27C10C94" w14:textId="3E6117C0" w:rsidR="001659A7" w:rsidRPr="00F4525D" w:rsidRDefault="00404385" w:rsidP="006021D9">
            <w:pPr>
              <w:pStyle w:val="TableParagraph"/>
              <w:spacing w:line="252" w:lineRule="auto"/>
              <w:ind w:left="89" w:right="652"/>
              <w:rPr>
                <w:rFonts w:ascii="Times New Roman" w:hAnsi="Times New Roman" w:cs="Times New Roman"/>
              </w:rPr>
            </w:pPr>
            <w:hyperlink r:id="rId18">
              <w:r w:rsidR="001659A7" w:rsidRPr="00F4525D">
                <w:rPr>
                  <w:rFonts w:ascii="Times New Roman" w:hAnsi="Times New Roman" w:cs="Times New Roman"/>
                  <w:b/>
                  <w:sz w:val="24"/>
                </w:rPr>
                <w:t>A12:2022</w:t>
              </w:r>
            </w:hyperlink>
          </w:p>
        </w:tc>
        <w:tc>
          <w:tcPr>
            <w:tcW w:w="5724" w:type="dxa"/>
          </w:tcPr>
          <w:p w14:paraId="3AF8629A" w14:textId="77777777" w:rsidR="001659A7" w:rsidRPr="00F4525D" w:rsidRDefault="00201126"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CWE-306</w:t>
            </w:r>
          </w:p>
          <w:p w14:paraId="340C4988" w14:textId="218E05F6" w:rsidR="00201126" w:rsidRPr="00F4525D" w:rsidRDefault="00201126" w:rsidP="006021D9">
            <w:pPr>
              <w:pStyle w:val="TableParagraph"/>
              <w:ind w:left="89"/>
              <w:rPr>
                <w:rFonts w:ascii="Times New Roman" w:hAnsi="Times New Roman" w:cs="Times New Roman"/>
                <w:sz w:val="24"/>
              </w:rPr>
            </w:pPr>
            <w:r w:rsidRPr="00F4525D">
              <w:rPr>
                <w:rFonts w:ascii="Times New Roman" w:hAnsi="Times New Roman" w:cs="Times New Roman"/>
                <w:sz w:val="24"/>
              </w:rPr>
              <w:t>Missing authentication for critical function</w:t>
            </w:r>
          </w:p>
        </w:tc>
      </w:tr>
      <w:tr w:rsidR="003E2EAD" w:rsidRPr="00F4525D" w14:paraId="657ACF42" w14:textId="77777777" w:rsidTr="006021D9">
        <w:trPr>
          <w:trHeight w:val="1090"/>
        </w:trPr>
        <w:tc>
          <w:tcPr>
            <w:tcW w:w="833" w:type="dxa"/>
          </w:tcPr>
          <w:p w14:paraId="49510C0F" w14:textId="1246FE00" w:rsidR="001659A7" w:rsidRPr="00F4525D" w:rsidRDefault="001659A7" w:rsidP="006021D9">
            <w:pPr>
              <w:pStyle w:val="TableParagraph"/>
              <w:ind w:left="89"/>
              <w:rPr>
                <w:rFonts w:ascii="Times New Roman" w:hAnsi="Times New Roman" w:cs="Times New Roman"/>
                <w:b/>
                <w:sz w:val="24"/>
              </w:rPr>
            </w:pPr>
            <w:r w:rsidRPr="00F4525D">
              <w:rPr>
                <w:rFonts w:ascii="Times New Roman" w:hAnsi="Times New Roman" w:cs="Times New Roman"/>
                <w:b/>
                <w:sz w:val="24"/>
              </w:rPr>
              <w:t>13</w:t>
            </w:r>
          </w:p>
        </w:tc>
        <w:tc>
          <w:tcPr>
            <w:tcW w:w="2940" w:type="dxa"/>
          </w:tcPr>
          <w:p w14:paraId="45487CA2" w14:textId="78E13B36" w:rsidR="001659A7" w:rsidRPr="00F4525D" w:rsidRDefault="00404385" w:rsidP="006021D9">
            <w:pPr>
              <w:pStyle w:val="TableParagraph"/>
              <w:spacing w:line="252" w:lineRule="auto"/>
              <w:ind w:left="89" w:right="652"/>
              <w:rPr>
                <w:rFonts w:ascii="Times New Roman" w:hAnsi="Times New Roman" w:cs="Times New Roman"/>
              </w:rPr>
            </w:pPr>
            <w:hyperlink r:id="rId19">
              <w:r w:rsidR="001659A7" w:rsidRPr="00F4525D">
                <w:rPr>
                  <w:rFonts w:ascii="Times New Roman" w:hAnsi="Times New Roman" w:cs="Times New Roman"/>
                  <w:b/>
                  <w:sz w:val="24"/>
                </w:rPr>
                <w:t>A13:2022</w:t>
              </w:r>
            </w:hyperlink>
          </w:p>
        </w:tc>
        <w:tc>
          <w:tcPr>
            <w:tcW w:w="5724" w:type="dxa"/>
          </w:tcPr>
          <w:p w14:paraId="21C4C20A" w14:textId="77777777" w:rsidR="001659A7" w:rsidRPr="00F4525D" w:rsidRDefault="00201126"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CWE-276</w:t>
            </w:r>
          </w:p>
          <w:p w14:paraId="08E21CE2" w14:textId="44D678C9" w:rsidR="00201126" w:rsidRPr="00F4525D" w:rsidRDefault="00201126" w:rsidP="006021D9">
            <w:pPr>
              <w:pStyle w:val="TableParagraph"/>
              <w:ind w:left="89"/>
              <w:rPr>
                <w:rFonts w:ascii="Times New Roman" w:hAnsi="Times New Roman" w:cs="Times New Roman"/>
                <w:bCs/>
                <w:sz w:val="24"/>
              </w:rPr>
            </w:pPr>
            <w:r w:rsidRPr="00F4525D">
              <w:rPr>
                <w:rFonts w:ascii="Times New Roman" w:hAnsi="Times New Roman" w:cs="Times New Roman"/>
                <w:bCs/>
                <w:sz w:val="24"/>
                <w:szCs w:val="24"/>
              </w:rPr>
              <w:t>Incorrect default permissions</w:t>
            </w:r>
          </w:p>
        </w:tc>
      </w:tr>
      <w:tr w:rsidR="003E2EAD" w:rsidRPr="00F4525D" w14:paraId="2C3C3A4B" w14:textId="77777777" w:rsidTr="006021D9">
        <w:trPr>
          <w:trHeight w:val="1090"/>
        </w:trPr>
        <w:tc>
          <w:tcPr>
            <w:tcW w:w="833" w:type="dxa"/>
          </w:tcPr>
          <w:p w14:paraId="54962B9C" w14:textId="156C67B0" w:rsidR="001659A7" w:rsidRPr="00F4525D" w:rsidRDefault="001659A7" w:rsidP="006021D9">
            <w:pPr>
              <w:pStyle w:val="TableParagraph"/>
              <w:ind w:left="89"/>
              <w:rPr>
                <w:rFonts w:ascii="Times New Roman" w:hAnsi="Times New Roman" w:cs="Times New Roman"/>
                <w:b/>
                <w:sz w:val="24"/>
              </w:rPr>
            </w:pPr>
            <w:r w:rsidRPr="00F4525D">
              <w:rPr>
                <w:rFonts w:ascii="Times New Roman" w:hAnsi="Times New Roman" w:cs="Times New Roman"/>
                <w:b/>
                <w:sz w:val="24"/>
              </w:rPr>
              <w:t>14</w:t>
            </w:r>
          </w:p>
        </w:tc>
        <w:tc>
          <w:tcPr>
            <w:tcW w:w="2940" w:type="dxa"/>
          </w:tcPr>
          <w:p w14:paraId="2013D504" w14:textId="4B1BA739" w:rsidR="001659A7" w:rsidRPr="00F4525D" w:rsidRDefault="00404385" w:rsidP="006021D9">
            <w:pPr>
              <w:pStyle w:val="TableParagraph"/>
              <w:spacing w:line="252" w:lineRule="auto"/>
              <w:ind w:left="89" w:right="652"/>
              <w:rPr>
                <w:rFonts w:ascii="Times New Roman" w:hAnsi="Times New Roman" w:cs="Times New Roman"/>
              </w:rPr>
            </w:pPr>
            <w:hyperlink r:id="rId20">
              <w:r w:rsidR="001659A7" w:rsidRPr="00F4525D">
                <w:rPr>
                  <w:rFonts w:ascii="Times New Roman" w:hAnsi="Times New Roman" w:cs="Times New Roman"/>
                  <w:b/>
                  <w:sz w:val="24"/>
                </w:rPr>
                <w:t>A14:2022</w:t>
              </w:r>
            </w:hyperlink>
          </w:p>
        </w:tc>
        <w:tc>
          <w:tcPr>
            <w:tcW w:w="5724" w:type="dxa"/>
          </w:tcPr>
          <w:p w14:paraId="42C1BA2F" w14:textId="77777777" w:rsidR="001659A7" w:rsidRPr="00F4525D" w:rsidRDefault="00201126"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CWE-918</w:t>
            </w:r>
          </w:p>
          <w:p w14:paraId="33DFD006" w14:textId="4CCB37E8" w:rsidR="00201126" w:rsidRPr="00F4525D" w:rsidRDefault="003E2EAD" w:rsidP="006021D9">
            <w:pPr>
              <w:pStyle w:val="TableParagraph"/>
              <w:ind w:left="89"/>
              <w:rPr>
                <w:rFonts w:ascii="Times New Roman" w:hAnsi="Times New Roman" w:cs="Times New Roman"/>
                <w:sz w:val="24"/>
              </w:rPr>
            </w:pPr>
            <w:r w:rsidRPr="00F4525D">
              <w:rPr>
                <w:rFonts w:ascii="Times New Roman" w:hAnsi="Times New Roman" w:cs="Times New Roman"/>
                <w:sz w:val="24"/>
              </w:rPr>
              <w:t>Server-side</w:t>
            </w:r>
            <w:r w:rsidR="00B106CA" w:rsidRPr="00F4525D">
              <w:rPr>
                <w:rFonts w:ascii="Times New Roman" w:hAnsi="Times New Roman" w:cs="Times New Roman"/>
                <w:sz w:val="24"/>
              </w:rPr>
              <w:t xml:space="preserve"> request forgery</w:t>
            </w:r>
          </w:p>
        </w:tc>
      </w:tr>
      <w:tr w:rsidR="003E2EAD" w:rsidRPr="00F4525D" w14:paraId="65F0C543" w14:textId="77777777" w:rsidTr="006021D9">
        <w:trPr>
          <w:trHeight w:val="1090"/>
        </w:trPr>
        <w:tc>
          <w:tcPr>
            <w:tcW w:w="833" w:type="dxa"/>
          </w:tcPr>
          <w:p w14:paraId="7AAFACEB" w14:textId="7A288494" w:rsidR="001659A7" w:rsidRPr="00F4525D" w:rsidRDefault="001659A7" w:rsidP="006021D9">
            <w:pPr>
              <w:pStyle w:val="TableParagraph"/>
              <w:ind w:left="89"/>
              <w:rPr>
                <w:rFonts w:ascii="Times New Roman" w:hAnsi="Times New Roman" w:cs="Times New Roman"/>
                <w:b/>
                <w:sz w:val="24"/>
              </w:rPr>
            </w:pPr>
            <w:r w:rsidRPr="00F4525D">
              <w:rPr>
                <w:rFonts w:ascii="Times New Roman" w:hAnsi="Times New Roman" w:cs="Times New Roman"/>
                <w:b/>
                <w:sz w:val="24"/>
              </w:rPr>
              <w:t>15</w:t>
            </w:r>
          </w:p>
        </w:tc>
        <w:tc>
          <w:tcPr>
            <w:tcW w:w="2940" w:type="dxa"/>
          </w:tcPr>
          <w:p w14:paraId="4089AA82" w14:textId="1BF0F1D3" w:rsidR="001659A7" w:rsidRPr="00F4525D" w:rsidRDefault="00404385" w:rsidP="006021D9">
            <w:pPr>
              <w:pStyle w:val="TableParagraph"/>
              <w:spacing w:line="252" w:lineRule="auto"/>
              <w:ind w:left="89" w:right="652"/>
              <w:rPr>
                <w:rFonts w:ascii="Times New Roman" w:hAnsi="Times New Roman" w:cs="Times New Roman"/>
              </w:rPr>
            </w:pPr>
            <w:hyperlink r:id="rId21">
              <w:r w:rsidR="001659A7" w:rsidRPr="00F4525D">
                <w:rPr>
                  <w:rFonts w:ascii="Times New Roman" w:hAnsi="Times New Roman" w:cs="Times New Roman"/>
                  <w:b/>
                  <w:sz w:val="24"/>
                </w:rPr>
                <w:t>A15:2022</w:t>
              </w:r>
            </w:hyperlink>
          </w:p>
        </w:tc>
        <w:tc>
          <w:tcPr>
            <w:tcW w:w="5724" w:type="dxa"/>
          </w:tcPr>
          <w:p w14:paraId="3D051ED1" w14:textId="77777777" w:rsidR="001659A7" w:rsidRPr="00F4525D" w:rsidRDefault="00201126" w:rsidP="006021D9">
            <w:pPr>
              <w:pStyle w:val="TableParagraph"/>
              <w:ind w:left="89"/>
              <w:rPr>
                <w:rFonts w:ascii="Times New Roman" w:hAnsi="Times New Roman" w:cs="Times New Roman"/>
                <w:b/>
                <w:bCs/>
                <w:sz w:val="24"/>
              </w:rPr>
            </w:pPr>
            <w:r w:rsidRPr="00F4525D">
              <w:rPr>
                <w:rFonts w:ascii="Times New Roman" w:hAnsi="Times New Roman" w:cs="Times New Roman"/>
                <w:b/>
                <w:bCs/>
                <w:sz w:val="24"/>
              </w:rPr>
              <w:t>CWE-400</w:t>
            </w:r>
          </w:p>
          <w:p w14:paraId="7C5F0FDE" w14:textId="3D5EA597" w:rsidR="00B106CA" w:rsidRPr="00F4525D" w:rsidRDefault="00B106CA" w:rsidP="006021D9">
            <w:pPr>
              <w:pStyle w:val="TableParagraph"/>
              <w:ind w:left="89"/>
              <w:rPr>
                <w:rFonts w:ascii="Times New Roman" w:hAnsi="Times New Roman" w:cs="Times New Roman"/>
                <w:sz w:val="24"/>
              </w:rPr>
            </w:pPr>
            <w:r w:rsidRPr="00F4525D">
              <w:rPr>
                <w:rFonts w:ascii="Times New Roman" w:hAnsi="Times New Roman" w:cs="Times New Roman"/>
                <w:sz w:val="24"/>
              </w:rPr>
              <w:t>Uncontrolled resource consumption</w:t>
            </w:r>
          </w:p>
        </w:tc>
      </w:tr>
    </w:tbl>
    <w:p w14:paraId="4CBE70F2" w14:textId="77777777" w:rsidR="00003680" w:rsidRPr="00F4525D" w:rsidRDefault="00003680">
      <w:pPr>
        <w:rPr>
          <w:rFonts w:ascii="Times New Roman" w:hAnsi="Times New Roman" w:cs="Times New Roman"/>
          <w:sz w:val="24"/>
        </w:rPr>
        <w:sectPr w:rsidR="00003680" w:rsidRPr="00F4525D">
          <w:headerReference w:type="default" r:id="rId22"/>
          <w:pgSz w:w="12240" w:h="15840"/>
          <w:pgMar w:top="1620" w:right="1280" w:bottom="280" w:left="1340" w:header="0" w:footer="0" w:gutter="0"/>
          <w:cols w:space="720"/>
        </w:sectPr>
      </w:pPr>
    </w:p>
    <w:p w14:paraId="40FFE295" w14:textId="77777777" w:rsidR="00003680" w:rsidRPr="00F4525D" w:rsidRDefault="00003680">
      <w:pPr>
        <w:pStyle w:val="BodyText"/>
        <w:rPr>
          <w:rFonts w:ascii="Times New Roman" w:hAnsi="Times New Roman" w:cs="Times New Roman"/>
          <w:b/>
          <w:sz w:val="20"/>
        </w:rPr>
      </w:pPr>
    </w:p>
    <w:p w14:paraId="33A452D5" w14:textId="77777777" w:rsidR="00003680" w:rsidRPr="00F4525D" w:rsidRDefault="00003680">
      <w:pPr>
        <w:pStyle w:val="BodyText"/>
        <w:rPr>
          <w:rFonts w:ascii="Times New Roman" w:hAnsi="Times New Roman" w:cs="Times New Roman"/>
          <w:b/>
          <w:sz w:val="20"/>
        </w:rPr>
      </w:pPr>
    </w:p>
    <w:p w14:paraId="420A9403" w14:textId="77777777" w:rsidR="00003680" w:rsidRPr="00F4525D" w:rsidRDefault="00003680">
      <w:pPr>
        <w:pStyle w:val="BodyText"/>
        <w:spacing w:before="8"/>
        <w:rPr>
          <w:rFonts w:ascii="Times New Roman" w:hAnsi="Times New Roman" w:cs="Times New Roman"/>
          <w:b/>
          <w:sz w:val="21"/>
        </w:rPr>
      </w:pPr>
    </w:p>
    <w:p w14:paraId="2ADD20BE" w14:textId="35E0646C" w:rsidR="00003680" w:rsidRPr="00F4525D" w:rsidRDefault="00480F41">
      <w:pPr>
        <w:spacing w:before="94"/>
        <w:ind w:left="100"/>
        <w:rPr>
          <w:rFonts w:ascii="Times New Roman" w:hAnsi="Times New Roman" w:cs="Times New Roman"/>
          <w:b/>
          <w:sz w:val="32"/>
        </w:rPr>
      </w:pPr>
      <w:r w:rsidRPr="00F4525D">
        <w:rPr>
          <w:rFonts w:ascii="Times New Roman" w:hAnsi="Times New Roman" w:cs="Times New Roman"/>
          <w:b/>
          <w:sz w:val="32"/>
        </w:rPr>
        <w:t>Report</w:t>
      </w:r>
    </w:p>
    <w:p w14:paraId="7C79502F" w14:textId="550609D1" w:rsidR="00D05439" w:rsidRPr="00F4525D" w:rsidRDefault="00D05439">
      <w:pPr>
        <w:spacing w:before="94"/>
        <w:ind w:left="100"/>
        <w:rPr>
          <w:rFonts w:ascii="Times New Roman" w:hAnsi="Times New Roman" w:cs="Times New Roman"/>
          <w:b/>
          <w:sz w:val="32"/>
        </w:rPr>
      </w:pPr>
    </w:p>
    <w:tbl>
      <w:tblPr>
        <w:tblStyle w:val="TableGrid"/>
        <w:tblW w:w="0" w:type="auto"/>
        <w:tblInd w:w="100" w:type="dxa"/>
        <w:tblLook w:val="04A0" w:firstRow="1" w:lastRow="0" w:firstColumn="1" w:lastColumn="0" w:noHBand="0" w:noVBand="1"/>
      </w:tblPr>
      <w:tblGrid>
        <w:gridCol w:w="2252"/>
        <w:gridCol w:w="7258"/>
      </w:tblGrid>
      <w:tr w:rsidR="00D05439" w:rsidRPr="00F4525D" w14:paraId="6050E587" w14:textId="77777777" w:rsidTr="00D05439">
        <w:tc>
          <w:tcPr>
            <w:tcW w:w="2276" w:type="dxa"/>
          </w:tcPr>
          <w:p w14:paraId="1602FF0E" w14:textId="2124083C" w:rsidR="00D05439" w:rsidRPr="00F4525D" w:rsidRDefault="00D05439">
            <w:pPr>
              <w:spacing w:before="94"/>
              <w:rPr>
                <w:rFonts w:ascii="Times New Roman" w:hAnsi="Times New Roman" w:cs="Times New Roman"/>
                <w:b/>
                <w:sz w:val="24"/>
                <w:szCs w:val="24"/>
              </w:rPr>
            </w:pPr>
            <w:r w:rsidRPr="00F4525D">
              <w:rPr>
                <w:rFonts w:ascii="Times New Roman" w:hAnsi="Times New Roman" w:cs="Times New Roman"/>
                <w:b/>
                <w:sz w:val="24"/>
                <w:szCs w:val="24"/>
              </w:rPr>
              <w:t>1. Vulnerability Name</w:t>
            </w:r>
          </w:p>
        </w:tc>
        <w:tc>
          <w:tcPr>
            <w:tcW w:w="7460" w:type="dxa"/>
          </w:tcPr>
          <w:p w14:paraId="0BFF684C" w14:textId="2E5FE7AB" w:rsidR="00D05439" w:rsidRPr="00F4525D" w:rsidRDefault="00D05439"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Out-of-bounds Write</w:t>
            </w:r>
          </w:p>
        </w:tc>
      </w:tr>
      <w:tr w:rsidR="00D05439" w:rsidRPr="00F4525D" w14:paraId="68CFB877" w14:textId="77777777" w:rsidTr="00D05439">
        <w:tc>
          <w:tcPr>
            <w:tcW w:w="2276" w:type="dxa"/>
          </w:tcPr>
          <w:p w14:paraId="1A82558B" w14:textId="5DEB0381" w:rsidR="00D05439" w:rsidRPr="00F4525D" w:rsidRDefault="00D05439">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151885BF" w14:textId="4A23325A" w:rsidR="00D05439" w:rsidRPr="00F4525D" w:rsidRDefault="00D05439"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787</w:t>
            </w:r>
          </w:p>
        </w:tc>
      </w:tr>
      <w:tr w:rsidR="00D05439" w:rsidRPr="00F4525D" w14:paraId="10613EAE" w14:textId="77777777" w:rsidTr="00D05439">
        <w:tc>
          <w:tcPr>
            <w:tcW w:w="2276" w:type="dxa"/>
          </w:tcPr>
          <w:p w14:paraId="03E4A365" w14:textId="74E571A8" w:rsidR="00D05439" w:rsidRPr="00F4525D" w:rsidRDefault="00D05439">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755D1E53" w14:textId="40EA85D9" w:rsidR="00D05439" w:rsidRPr="00F4525D" w:rsidRDefault="00D05439" w:rsidP="000E22BA">
            <w:pPr>
              <w:spacing w:before="94"/>
              <w:jc w:val="both"/>
              <w:rPr>
                <w:rFonts w:ascii="Times New Roman" w:hAnsi="Times New Roman" w:cs="Times New Roman"/>
                <w:b/>
                <w:sz w:val="24"/>
                <w:szCs w:val="24"/>
              </w:rPr>
            </w:pPr>
            <w:r w:rsidRPr="00F4525D">
              <w:rPr>
                <w:rFonts w:ascii="Times New Roman" w:hAnsi="Times New Roman" w:cs="Times New Roman"/>
                <w:sz w:val="24"/>
                <w:szCs w:val="24"/>
              </w:rPr>
              <w:t>The product writes data past the end, or before the beginning, of the intended buffer. Typically, this can result in corruption of data, a crash, or code execution. The product may modify an index or perform pointer arithmetic that references a memory location that is outside of the boundaries of the buffer. A subsequent write operation then produces undefined or unexpected results.</w:t>
            </w:r>
          </w:p>
        </w:tc>
      </w:tr>
      <w:tr w:rsidR="00D05439" w:rsidRPr="00F4525D" w14:paraId="009F6D59" w14:textId="77777777" w:rsidTr="00D05439">
        <w:tc>
          <w:tcPr>
            <w:tcW w:w="2276" w:type="dxa"/>
          </w:tcPr>
          <w:p w14:paraId="7DAE5BAB" w14:textId="36BFCB53" w:rsidR="00D05439" w:rsidRPr="00F4525D" w:rsidRDefault="00D05439">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30203661" w14:textId="61A91C31"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This can lead to a range of serious issues, impacting both the security and stability of business operations. The business impacts of this vulnerability include:</w:t>
            </w:r>
          </w:p>
          <w:p w14:paraId="5ED2F46A" w14:textId="77777777" w:rsidR="00D05439" w:rsidRPr="00F4525D" w:rsidRDefault="00D05439" w:rsidP="000E22BA">
            <w:pPr>
              <w:spacing w:before="94"/>
              <w:jc w:val="both"/>
              <w:rPr>
                <w:rFonts w:ascii="Times New Roman" w:hAnsi="Times New Roman" w:cs="Times New Roman"/>
                <w:sz w:val="24"/>
                <w:szCs w:val="24"/>
              </w:rPr>
            </w:pPr>
          </w:p>
          <w:p w14:paraId="5DF763CB" w14:textId="502A63B6"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1. Data Corruption:</w:t>
            </w:r>
          </w:p>
          <w:p w14:paraId="76BC420D" w14:textId="6D91F6C2"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w:t>
            </w:r>
            <w:proofErr w:type="gramStart"/>
            <w:r w:rsidRPr="00F4525D">
              <w:rPr>
                <w:rFonts w:ascii="Times New Roman" w:hAnsi="Times New Roman" w:cs="Times New Roman"/>
                <w:sz w:val="24"/>
                <w:szCs w:val="24"/>
              </w:rPr>
              <w:t>Risk:</w:t>
            </w:r>
            <w:r w:rsidR="00C125CB" w:rsidRPr="00F4525D">
              <w:rPr>
                <w:rFonts w:ascii="Times New Roman" w:hAnsi="Times New Roman" w:cs="Times New Roman"/>
                <w:sz w:val="24"/>
                <w:szCs w:val="24"/>
              </w:rPr>
              <w:t>-</w:t>
            </w:r>
            <w:proofErr w:type="gramEnd"/>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Out-of-Bounds Write can corrupt data, leading to the loss of critical business information.</w:t>
            </w:r>
          </w:p>
          <w:p w14:paraId="2F3EEEB9" w14:textId="3CB1D6C5"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w:t>
            </w:r>
            <w:proofErr w:type="gramStart"/>
            <w:r w:rsidRPr="00F4525D">
              <w:rPr>
                <w:rFonts w:ascii="Times New Roman" w:hAnsi="Times New Roman" w:cs="Times New Roman"/>
                <w:sz w:val="24"/>
                <w:szCs w:val="24"/>
              </w:rPr>
              <w:t>Impact:</w:t>
            </w:r>
            <w:r w:rsidR="00C125CB" w:rsidRPr="00F4525D">
              <w:rPr>
                <w:rFonts w:ascii="Times New Roman" w:hAnsi="Times New Roman" w:cs="Times New Roman"/>
                <w:sz w:val="24"/>
                <w:szCs w:val="24"/>
              </w:rPr>
              <w:t>-</w:t>
            </w:r>
            <w:proofErr w:type="gramEnd"/>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This can disrupt operations, result in incorrect data analysis, and erode customer trust.</w:t>
            </w:r>
          </w:p>
          <w:p w14:paraId="1C590EBE" w14:textId="77777777" w:rsidR="00D05439" w:rsidRPr="00F4525D" w:rsidRDefault="00D05439" w:rsidP="000E22BA">
            <w:pPr>
              <w:spacing w:before="94"/>
              <w:jc w:val="both"/>
              <w:rPr>
                <w:rFonts w:ascii="Times New Roman" w:hAnsi="Times New Roman" w:cs="Times New Roman"/>
                <w:sz w:val="24"/>
                <w:szCs w:val="24"/>
              </w:rPr>
            </w:pPr>
          </w:p>
          <w:p w14:paraId="1F975934" w14:textId="41E28DD2"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2.</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System Crashes and Downtime:</w:t>
            </w:r>
          </w:p>
          <w:p w14:paraId="0C45F2FD" w14:textId="4EE1DCDC"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w:t>
            </w:r>
            <w:proofErr w:type="gramStart"/>
            <w:r w:rsidRPr="00F4525D">
              <w:rPr>
                <w:rFonts w:ascii="Times New Roman" w:hAnsi="Times New Roman" w:cs="Times New Roman"/>
                <w:sz w:val="24"/>
                <w:szCs w:val="24"/>
              </w:rPr>
              <w:t>Risk:</w:t>
            </w:r>
            <w:r w:rsidR="00C125CB" w:rsidRPr="00F4525D">
              <w:rPr>
                <w:rFonts w:ascii="Times New Roman" w:hAnsi="Times New Roman" w:cs="Times New Roman"/>
                <w:sz w:val="24"/>
                <w:szCs w:val="24"/>
              </w:rPr>
              <w:t>-</w:t>
            </w:r>
            <w:proofErr w:type="gramEnd"/>
            <w:r w:rsidRPr="00F4525D">
              <w:rPr>
                <w:rFonts w:ascii="Times New Roman" w:hAnsi="Times New Roman" w:cs="Times New Roman"/>
                <w:sz w:val="24"/>
                <w:szCs w:val="24"/>
              </w:rPr>
              <w:t xml:space="preserve"> The vulnerability can cause system crashes, making applications or services unavailable.</w:t>
            </w:r>
          </w:p>
          <w:p w14:paraId="7287983E" w14:textId="596A1718"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w:t>
            </w:r>
            <w:proofErr w:type="gramStart"/>
            <w:r w:rsidRPr="00F4525D">
              <w:rPr>
                <w:rFonts w:ascii="Times New Roman" w:hAnsi="Times New Roman" w:cs="Times New Roman"/>
                <w:sz w:val="24"/>
                <w:szCs w:val="24"/>
              </w:rPr>
              <w:t>Impact:</w:t>
            </w:r>
            <w:r w:rsidR="00C125CB" w:rsidRPr="00F4525D">
              <w:rPr>
                <w:rFonts w:ascii="Times New Roman" w:hAnsi="Times New Roman" w:cs="Times New Roman"/>
                <w:sz w:val="24"/>
                <w:szCs w:val="24"/>
              </w:rPr>
              <w:t>-</w:t>
            </w:r>
            <w:proofErr w:type="gramEnd"/>
            <w:r w:rsidRPr="00F4525D">
              <w:rPr>
                <w:rFonts w:ascii="Times New Roman" w:hAnsi="Times New Roman" w:cs="Times New Roman"/>
                <w:sz w:val="24"/>
                <w:szCs w:val="24"/>
              </w:rPr>
              <w:t>Downtime can lead to significant financial losses, especially in businesses reliant on continuous online services, such as e-commerce and banking.</w:t>
            </w:r>
          </w:p>
          <w:p w14:paraId="56E8758A" w14:textId="77777777" w:rsidR="00D05439" w:rsidRPr="00F4525D" w:rsidRDefault="00D05439" w:rsidP="000E22BA">
            <w:pPr>
              <w:spacing w:before="94"/>
              <w:jc w:val="both"/>
              <w:rPr>
                <w:rFonts w:ascii="Times New Roman" w:hAnsi="Times New Roman" w:cs="Times New Roman"/>
                <w:sz w:val="24"/>
                <w:szCs w:val="24"/>
              </w:rPr>
            </w:pPr>
          </w:p>
          <w:p w14:paraId="2EF20214" w14:textId="2125825A"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3.</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Security Breaches:</w:t>
            </w:r>
          </w:p>
          <w:p w14:paraId="15469608" w14:textId="7916693A"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Risk:</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Attackers can exploit Out-of-Bounds Write to execute arbitrary code, gain unauthorized access, or escalate privileges.</w:t>
            </w:r>
          </w:p>
          <w:p w14:paraId="4FF65F70" w14:textId="2BC67F82"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Impact:</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This can lead to data breaches, exposing sensitive customer and business data, resulting in legal consequences, regulatory fines, and reputational damage.</w:t>
            </w:r>
          </w:p>
          <w:p w14:paraId="39B81DCF" w14:textId="77777777" w:rsidR="00D05439" w:rsidRPr="00F4525D" w:rsidRDefault="00D05439" w:rsidP="000E22BA">
            <w:pPr>
              <w:spacing w:before="94"/>
              <w:jc w:val="both"/>
              <w:rPr>
                <w:rFonts w:ascii="Times New Roman" w:hAnsi="Times New Roman" w:cs="Times New Roman"/>
                <w:sz w:val="24"/>
                <w:szCs w:val="24"/>
              </w:rPr>
            </w:pPr>
          </w:p>
          <w:p w14:paraId="675C6B09" w14:textId="08377864"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4. Intellectual Property Theft:</w:t>
            </w:r>
          </w:p>
          <w:p w14:paraId="5F831421" w14:textId="52AE6E42"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Risk:</w:t>
            </w:r>
            <w:r w:rsidR="00095947" w:rsidRPr="00F4525D">
              <w:rPr>
                <w:rFonts w:ascii="Times New Roman" w:hAnsi="Times New Roman" w:cs="Times New Roman"/>
                <w:sz w:val="24"/>
                <w:szCs w:val="24"/>
              </w:rPr>
              <w:t xml:space="preserve"> </w:t>
            </w:r>
            <w:r w:rsidRPr="00F4525D">
              <w:rPr>
                <w:rFonts w:ascii="Times New Roman" w:hAnsi="Times New Roman" w:cs="Times New Roman"/>
                <w:sz w:val="24"/>
                <w:szCs w:val="24"/>
              </w:rPr>
              <w:t>Exploiting this vulnerability can allow attackers to access and steal proprietary information.</w:t>
            </w:r>
          </w:p>
          <w:p w14:paraId="42A82A5A" w14:textId="08C8C248"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Impact:</w:t>
            </w:r>
            <w:r w:rsidR="00095947" w:rsidRPr="00F4525D">
              <w:rPr>
                <w:rFonts w:ascii="Times New Roman" w:hAnsi="Times New Roman" w:cs="Times New Roman"/>
                <w:sz w:val="24"/>
                <w:szCs w:val="24"/>
              </w:rPr>
              <w:t xml:space="preserve"> </w:t>
            </w:r>
            <w:r w:rsidRPr="00F4525D">
              <w:rPr>
                <w:rFonts w:ascii="Times New Roman" w:hAnsi="Times New Roman" w:cs="Times New Roman"/>
                <w:sz w:val="24"/>
                <w:szCs w:val="24"/>
              </w:rPr>
              <w:t>The theft of intellectual property can diminish competitive advantage and lead to financial losses.</w:t>
            </w:r>
          </w:p>
          <w:p w14:paraId="486D9BE8" w14:textId="77777777" w:rsidR="00D05439" w:rsidRPr="00F4525D" w:rsidRDefault="00D05439" w:rsidP="000E22BA">
            <w:pPr>
              <w:spacing w:before="94"/>
              <w:jc w:val="both"/>
              <w:rPr>
                <w:rFonts w:ascii="Times New Roman" w:hAnsi="Times New Roman" w:cs="Times New Roman"/>
                <w:sz w:val="24"/>
                <w:szCs w:val="24"/>
              </w:rPr>
            </w:pPr>
          </w:p>
          <w:p w14:paraId="3002EB9F" w14:textId="501FEC6F"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5.</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Increased Remediation Costs:</w:t>
            </w:r>
          </w:p>
          <w:p w14:paraId="7B161284" w14:textId="588CBB9F"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Risk:</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 xml:space="preserve">Identifying, analyzing, and patching Out-of-Bounds Write </w:t>
            </w:r>
            <w:r w:rsidRPr="00F4525D">
              <w:rPr>
                <w:rFonts w:ascii="Times New Roman" w:hAnsi="Times New Roman" w:cs="Times New Roman"/>
                <w:sz w:val="24"/>
                <w:szCs w:val="24"/>
              </w:rPr>
              <w:lastRenderedPageBreak/>
              <w:t>vulnerabilities requires significant resources.</w:t>
            </w:r>
          </w:p>
          <w:p w14:paraId="18D15767" w14:textId="217B92DA"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Impact: The costs associated with incident response, forensic investigations, and remediation efforts can be substantial, diverting funds from other critical business activities.</w:t>
            </w:r>
          </w:p>
          <w:p w14:paraId="3212D13A" w14:textId="77777777" w:rsidR="00D05439" w:rsidRPr="00F4525D" w:rsidRDefault="00D05439" w:rsidP="000E22BA">
            <w:pPr>
              <w:spacing w:before="94"/>
              <w:jc w:val="both"/>
              <w:rPr>
                <w:rFonts w:ascii="Times New Roman" w:hAnsi="Times New Roman" w:cs="Times New Roman"/>
                <w:sz w:val="24"/>
                <w:szCs w:val="24"/>
              </w:rPr>
            </w:pPr>
          </w:p>
          <w:p w14:paraId="16F16A80" w14:textId="2BCF7CEF"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6. Regulatory Non-Compliance:</w:t>
            </w:r>
          </w:p>
          <w:p w14:paraId="468F6E77" w14:textId="7DA5A6BA"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Risk:</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Many industries have strict regulations regarding data security and breach notifications.</w:t>
            </w:r>
          </w:p>
          <w:p w14:paraId="078DAD64" w14:textId="0BB05F1D"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Impact:</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Failing to protect against such vulnerabilities can result in non-compliance, leading to hefty fines and increased scrutiny from regulatory bodies.</w:t>
            </w:r>
          </w:p>
          <w:p w14:paraId="614186DB" w14:textId="77777777" w:rsidR="00D05439" w:rsidRPr="00F4525D" w:rsidRDefault="00D05439" w:rsidP="000E22BA">
            <w:pPr>
              <w:spacing w:before="94"/>
              <w:jc w:val="both"/>
              <w:rPr>
                <w:rFonts w:ascii="Times New Roman" w:hAnsi="Times New Roman" w:cs="Times New Roman"/>
                <w:sz w:val="24"/>
                <w:szCs w:val="24"/>
              </w:rPr>
            </w:pPr>
          </w:p>
          <w:p w14:paraId="29DF5BDF" w14:textId="3817F7D2"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7. Loss of Customer Confidence:</w:t>
            </w:r>
          </w:p>
          <w:p w14:paraId="78D44B75" w14:textId="79EB2FDA"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Risk:</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Security incidents resulting from Out-of-Bounds Write vulnerabilities can damage the company's reputation.</w:t>
            </w:r>
          </w:p>
          <w:p w14:paraId="035FB25B" w14:textId="549BB89F"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 xml:space="preserve">   Impact:</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A loss of customer confidence can lead to decreased sales, loss of market share, and long-term damage to the brand.</w:t>
            </w:r>
          </w:p>
          <w:p w14:paraId="094A0170" w14:textId="77777777" w:rsidR="00D05439" w:rsidRPr="00F4525D" w:rsidRDefault="00D05439" w:rsidP="000E22BA">
            <w:pPr>
              <w:spacing w:before="94"/>
              <w:jc w:val="both"/>
              <w:rPr>
                <w:rFonts w:ascii="Times New Roman" w:hAnsi="Times New Roman" w:cs="Times New Roman"/>
                <w:sz w:val="24"/>
                <w:szCs w:val="24"/>
              </w:rPr>
            </w:pPr>
          </w:p>
          <w:p w14:paraId="7725D7E3" w14:textId="1C85B75A" w:rsidR="00D05439" w:rsidRPr="00F4525D" w:rsidRDefault="00D05439" w:rsidP="000E22BA">
            <w:pPr>
              <w:spacing w:before="94"/>
              <w:jc w:val="both"/>
              <w:rPr>
                <w:rFonts w:ascii="Times New Roman" w:hAnsi="Times New Roman" w:cs="Times New Roman"/>
                <w:b/>
                <w:bCs/>
                <w:sz w:val="24"/>
                <w:szCs w:val="24"/>
              </w:rPr>
            </w:pPr>
            <w:r w:rsidRPr="00F4525D">
              <w:rPr>
                <w:rFonts w:ascii="Times New Roman" w:hAnsi="Times New Roman" w:cs="Times New Roman"/>
                <w:b/>
                <w:bCs/>
                <w:sz w:val="24"/>
                <w:szCs w:val="24"/>
              </w:rPr>
              <w:t>Mitigation Strategies:</w:t>
            </w:r>
          </w:p>
          <w:p w14:paraId="598908C8" w14:textId="56A4FE1C"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Regular Code Audits and Reviews: Conduct thorough code reviews and audits to identify and address potential vulnerabilities early in the development cycle.</w:t>
            </w:r>
          </w:p>
          <w:p w14:paraId="7922D5D8" w14:textId="76FA4954"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Automated Testing:</w:t>
            </w:r>
            <w:r w:rsidR="00F4525D" w:rsidRPr="00F4525D">
              <w:rPr>
                <w:rFonts w:ascii="Times New Roman" w:hAnsi="Times New Roman" w:cs="Times New Roman"/>
                <w:sz w:val="24"/>
                <w:szCs w:val="24"/>
              </w:rPr>
              <w:t xml:space="preserve"> </w:t>
            </w:r>
            <w:r w:rsidRPr="00F4525D">
              <w:rPr>
                <w:rFonts w:ascii="Times New Roman" w:hAnsi="Times New Roman" w:cs="Times New Roman"/>
                <w:sz w:val="24"/>
                <w:szCs w:val="24"/>
              </w:rPr>
              <w:t>Implement automated testing tools to detect Out-of-Bounds Write issues during development.</w:t>
            </w:r>
          </w:p>
          <w:p w14:paraId="4872B39C" w14:textId="6A586AFB"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Secure Coding Practices:</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Train developers on secure coding practices and enforce guidelines to minimize the risk of such vulnerabilities.</w:t>
            </w:r>
          </w:p>
          <w:p w14:paraId="73613020" w14:textId="7B287DC4"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Patch Management:</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Maintain a robust patch management process to ensure that vulnerabilities are promptly addressed.</w:t>
            </w:r>
          </w:p>
          <w:p w14:paraId="72802E43" w14:textId="49979CF0"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Intrusion Detection Systems</w:t>
            </w:r>
            <w:r w:rsidR="00C125CB" w:rsidRPr="00F4525D">
              <w:rPr>
                <w:rFonts w:ascii="Times New Roman" w:hAnsi="Times New Roman" w:cs="Times New Roman"/>
                <w:sz w:val="24"/>
                <w:szCs w:val="24"/>
              </w:rPr>
              <w:t xml:space="preserve">: </w:t>
            </w:r>
            <w:r w:rsidRPr="00F4525D">
              <w:rPr>
                <w:rFonts w:ascii="Times New Roman" w:hAnsi="Times New Roman" w:cs="Times New Roman"/>
                <w:sz w:val="24"/>
                <w:szCs w:val="24"/>
              </w:rPr>
              <w:t>Deploy intrusion detection and prevention systems to monitor and block exploit attempts.</w:t>
            </w:r>
          </w:p>
          <w:p w14:paraId="3A7BBD3F" w14:textId="77777777" w:rsidR="00D05439" w:rsidRPr="00F4525D" w:rsidRDefault="00D05439" w:rsidP="000E22BA">
            <w:pPr>
              <w:spacing w:before="94"/>
              <w:jc w:val="both"/>
              <w:rPr>
                <w:rFonts w:ascii="Times New Roman" w:hAnsi="Times New Roman" w:cs="Times New Roman"/>
                <w:sz w:val="24"/>
                <w:szCs w:val="24"/>
              </w:rPr>
            </w:pPr>
          </w:p>
          <w:p w14:paraId="24FFB3BF" w14:textId="3817EBEF" w:rsidR="00D05439" w:rsidRPr="00F4525D" w:rsidRDefault="00D05439" w:rsidP="000E22BA">
            <w:pPr>
              <w:spacing w:before="94"/>
              <w:jc w:val="both"/>
              <w:rPr>
                <w:rFonts w:ascii="Times New Roman" w:hAnsi="Times New Roman" w:cs="Times New Roman"/>
                <w:sz w:val="24"/>
                <w:szCs w:val="24"/>
              </w:rPr>
            </w:pPr>
            <w:r w:rsidRPr="00F4525D">
              <w:rPr>
                <w:rFonts w:ascii="Times New Roman" w:hAnsi="Times New Roman" w:cs="Times New Roman"/>
                <w:sz w:val="24"/>
                <w:szCs w:val="24"/>
              </w:rPr>
              <w:t>By understanding and addressing the business impact of CWE-787, organizations can enhance their security posture, protect valuable assets, and maintain customer trust and regulatory compliance.</w:t>
            </w:r>
          </w:p>
        </w:tc>
      </w:tr>
    </w:tbl>
    <w:p w14:paraId="63B382BF" w14:textId="77777777" w:rsidR="00D05439" w:rsidRPr="00F4525D" w:rsidRDefault="00D05439">
      <w:pPr>
        <w:spacing w:before="94"/>
        <w:ind w:left="100"/>
        <w:rPr>
          <w:rFonts w:ascii="Times New Roman" w:hAnsi="Times New Roman" w:cs="Times New Roman"/>
          <w:b/>
          <w:sz w:val="32"/>
        </w:rPr>
      </w:pPr>
    </w:p>
    <w:p w14:paraId="003DD0D9" w14:textId="77777777" w:rsidR="00003680" w:rsidRPr="00F4525D" w:rsidRDefault="00003680">
      <w:pPr>
        <w:pStyle w:val="BodyText"/>
        <w:rPr>
          <w:rFonts w:ascii="Times New Roman" w:hAnsi="Times New Roman" w:cs="Times New Roman"/>
          <w:b/>
          <w:sz w:val="20"/>
        </w:rPr>
      </w:pPr>
    </w:p>
    <w:p w14:paraId="5E81D4AB" w14:textId="77777777" w:rsidR="00003680" w:rsidRPr="00F4525D" w:rsidRDefault="00003680">
      <w:pPr>
        <w:pStyle w:val="BodyText"/>
        <w:rPr>
          <w:rFonts w:ascii="Times New Roman" w:hAnsi="Times New Roman" w:cs="Times New Roman"/>
          <w:b/>
          <w:sz w:val="26"/>
        </w:rPr>
      </w:pPr>
    </w:p>
    <w:tbl>
      <w:tblPr>
        <w:tblStyle w:val="TableGrid"/>
        <w:tblW w:w="0" w:type="auto"/>
        <w:tblInd w:w="100" w:type="dxa"/>
        <w:tblLook w:val="04A0" w:firstRow="1" w:lastRow="0" w:firstColumn="1" w:lastColumn="0" w:noHBand="0" w:noVBand="1"/>
      </w:tblPr>
      <w:tblGrid>
        <w:gridCol w:w="2256"/>
        <w:gridCol w:w="7254"/>
      </w:tblGrid>
      <w:tr w:rsidR="00D05439" w:rsidRPr="00F4525D" w14:paraId="252D871B" w14:textId="77777777" w:rsidTr="00B820DB">
        <w:tc>
          <w:tcPr>
            <w:tcW w:w="2276" w:type="dxa"/>
          </w:tcPr>
          <w:p w14:paraId="2790F7DC" w14:textId="37EA91DC"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2.Vulnerability Name</w:t>
            </w:r>
          </w:p>
        </w:tc>
        <w:tc>
          <w:tcPr>
            <w:tcW w:w="7460" w:type="dxa"/>
          </w:tcPr>
          <w:p w14:paraId="64FE5ABF" w14:textId="77777777" w:rsidR="00C125CB" w:rsidRPr="00F4525D" w:rsidRDefault="00C125CB" w:rsidP="00E73F9B">
            <w:pPr>
              <w:pStyle w:val="Heading2"/>
              <w:spacing w:before="0" w:after="30"/>
              <w:ind w:left="463"/>
              <w:textAlignment w:val="bottom"/>
              <w:rPr>
                <w:rFonts w:ascii="Times New Roman" w:eastAsia="Times New Roman" w:hAnsi="Times New Roman" w:cs="Times New Roman"/>
              </w:rPr>
            </w:pPr>
            <w:r w:rsidRPr="00F4525D">
              <w:rPr>
                <w:rFonts w:ascii="Times New Roman" w:hAnsi="Times New Roman" w:cs="Times New Roman"/>
              </w:rPr>
              <w:t>Improper Neutralization of Input During Web Page Generation ('Cross-site Scripting')</w:t>
            </w:r>
          </w:p>
          <w:p w14:paraId="7F8179E0" w14:textId="77777777" w:rsidR="00D05439" w:rsidRPr="00F4525D" w:rsidRDefault="00D05439" w:rsidP="00B820DB">
            <w:pPr>
              <w:spacing w:before="94"/>
              <w:rPr>
                <w:rFonts w:ascii="Times New Roman" w:hAnsi="Times New Roman" w:cs="Times New Roman"/>
                <w:b/>
                <w:sz w:val="24"/>
                <w:szCs w:val="24"/>
              </w:rPr>
            </w:pPr>
          </w:p>
        </w:tc>
      </w:tr>
      <w:tr w:rsidR="00D05439" w:rsidRPr="00F4525D" w14:paraId="70D381B0" w14:textId="77777777" w:rsidTr="00B820DB">
        <w:tc>
          <w:tcPr>
            <w:tcW w:w="2276" w:type="dxa"/>
          </w:tcPr>
          <w:p w14:paraId="5EA4CCAE"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734D200D" w14:textId="7BE49023" w:rsidR="00D05439" w:rsidRPr="00F4525D" w:rsidRDefault="00E73F9B"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CWE-79</w:t>
            </w:r>
          </w:p>
        </w:tc>
      </w:tr>
      <w:tr w:rsidR="00D05439" w:rsidRPr="00F4525D" w14:paraId="02287D6F" w14:textId="77777777" w:rsidTr="00B820DB">
        <w:tc>
          <w:tcPr>
            <w:tcW w:w="2276" w:type="dxa"/>
          </w:tcPr>
          <w:p w14:paraId="7D233D96"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09940C88" w14:textId="3B363D7C" w:rsidR="00E73F9B" w:rsidRPr="00F4525D" w:rsidRDefault="00E73F9B" w:rsidP="00E73F9B">
            <w:pPr>
              <w:spacing w:before="94"/>
              <w:jc w:val="both"/>
              <w:rPr>
                <w:rFonts w:ascii="Times New Roman" w:hAnsi="Times New Roman" w:cs="Times New Roman"/>
              </w:rPr>
            </w:pPr>
            <w:r w:rsidRPr="00F4525D">
              <w:rPr>
                <w:rFonts w:ascii="Times New Roman" w:hAnsi="Times New Roman" w:cs="Times New Roman"/>
              </w:rPr>
              <w:t>The product does not neutralize or incorrectly neutralizes user-controllable input before it is placed in output that is used as a web page that is served to other users. Cross-site scripting (XSS) vulnerabilities occur when untrusted data enters a web application, which then generates a web page with this data without proper sanitization, allowing executable content like JavaScript. When a victim visits this page, their browser executes the malicious script in the context of the web server's domain, violating the browser's same-origin policy.</w:t>
            </w:r>
          </w:p>
          <w:p w14:paraId="2607D6FB" w14:textId="7768DE7A" w:rsidR="00E73F9B" w:rsidRPr="00F4525D" w:rsidRDefault="00E73F9B" w:rsidP="00E73F9B">
            <w:pPr>
              <w:spacing w:before="94"/>
              <w:jc w:val="both"/>
              <w:rPr>
                <w:rFonts w:ascii="Times New Roman" w:hAnsi="Times New Roman" w:cs="Times New Roman"/>
              </w:rPr>
            </w:pPr>
            <w:r w:rsidRPr="00F4525D">
              <w:rPr>
                <w:rFonts w:ascii="Times New Roman" w:hAnsi="Times New Roman" w:cs="Times New Roman"/>
              </w:rPr>
              <w:lastRenderedPageBreak/>
              <w:t>Types of XSS:</w:t>
            </w:r>
          </w:p>
          <w:p w14:paraId="15CF28E3" w14:textId="77777777" w:rsidR="00E73F9B" w:rsidRPr="00F4525D" w:rsidRDefault="00E73F9B" w:rsidP="00E73F9B">
            <w:pPr>
              <w:spacing w:before="94"/>
              <w:jc w:val="both"/>
              <w:rPr>
                <w:rFonts w:ascii="Times New Roman" w:hAnsi="Times New Roman" w:cs="Times New Roman"/>
              </w:rPr>
            </w:pPr>
          </w:p>
          <w:p w14:paraId="47604DCD" w14:textId="6E0DDA98" w:rsidR="00E73F9B" w:rsidRPr="00F4525D" w:rsidRDefault="00E73F9B" w:rsidP="00E73F9B">
            <w:pPr>
              <w:spacing w:before="94"/>
              <w:jc w:val="both"/>
              <w:rPr>
                <w:rFonts w:ascii="Times New Roman" w:hAnsi="Times New Roman" w:cs="Times New Roman"/>
              </w:rPr>
            </w:pPr>
            <w:r w:rsidRPr="00F4525D">
              <w:rPr>
                <w:rFonts w:ascii="Times New Roman" w:hAnsi="Times New Roman" w:cs="Times New Roman"/>
              </w:rPr>
              <w:t>1. Reflected XSS (Non-Persistent): The server reads data from the HTTP request and reflects it back in the HTTP response. Attackers often use URLs to deliver malicious content to victims.</w:t>
            </w:r>
          </w:p>
          <w:p w14:paraId="54959A4C" w14:textId="66AD8FC8" w:rsidR="00E73F9B" w:rsidRPr="00F4525D" w:rsidRDefault="00E73F9B" w:rsidP="00E73F9B">
            <w:pPr>
              <w:spacing w:before="94"/>
              <w:jc w:val="both"/>
              <w:rPr>
                <w:rFonts w:ascii="Times New Roman" w:hAnsi="Times New Roman" w:cs="Times New Roman"/>
              </w:rPr>
            </w:pPr>
            <w:r w:rsidRPr="00F4525D">
              <w:rPr>
                <w:rFonts w:ascii="Times New Roman" w:hAnsi="Times New Roman" w:cs="Times New Roman"/>
              </w:rPr>
              <w:t>2. Stored XSS (Persistent):</w:t>
            </w:r>
            <w:r w:rsidR="00F4525D">
              <w:rPr>
                <w:rFonts w:ascii="Times New Roman" w:hAnsi="Times New Roman" w:cs="Times New Roman"/>
              </w:rPr>
              <w:t xml:space="preserve"> </w:t>
            </w:r>
            <w:r w:rsidRPr="00F4525D">
              <w:rPr>
                <w:rFonts w:ascii="Times New Roman" w:hAnsi="Times New Roman" w:cs="Times New Roman"/>
              </w:rPr>
              <w:t>The application stores malicious data in a database or other trusted store, which is later included in dynamic content viewed by users.</w:t>
            </w:r>
          </w:p>
          <w:p w14:paraId="4BFE9F0C" w14:textId="4A1683C0" w:rsidR="00D05439" w:rsidRPr="00F4525D" w:rsidRDefault="00E73F9B" w:rsidP="00F4525D">
            <w:pPr>
              <w:spacing w:before="94"/>
              <w:jc w:val="both"/>
              <w:rPr>
                <w:rFonts w:ascii="Times New Roman" w:hAnsi="Times New Roman" w:cs="Times New Roman"/>
                <w:b/>
                <w:sz w:val="24"/>
                <w:szCs w:val="24"/>
              </w:rPr>
            </w:pPr>
            <w:r w:rsidRPr="00F4525D">
              <w:rPr>
                <w:rFonts w:ascii="Times New Roman" w:hAnsi="Times New Roman" w:cs="Times New Roman"/>
              </w:rPr>
              <w:t>3. DOM-Based XSS:</w:t>
            </w:r>
            <w:r w:rsidR="00F4525D">
              <w:rPr>
                <w:rFonts w:ascii="Times New Roman" w:hAnsi="Times New Roman" w:cs="Times New Roman"/>
              </w:rPr>
              <w:t xml:space="preserve"> </w:t>
            </w:r>
            <w:r w:rsidRPr="00F4525D">
              <w:rPr>
                <w:rFonts w:ascii="Times New Roman" w:hAnsi="Times New Roman" w:cs="Times New Roman"/>
              </w:rPr>
              <w:t>The client injects XSS into the page using server-controlled scripts that process user data and inject it back into the web page.</w:t>
            </w:r>
          </w:p>
        </w:tc>
      </w:tr>
      <w:tr w:rsidR="00D05439" w:rsidRPr="00F4525D" w14:paraId="06ACCF5A" w14:textId="77777777" w:rsidTr="00B820DB">
        <w:tc>
          <w:tcPr>
            <w:tcW w:w="2276" w:type="dxa"/>
          </w:tcPr>
          <w:p w14:paraId="6660B847"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7B6E384B" w14:textId="11FDA80E" w:rsidR="00E73F9B" w:rsidRPr="00F4525D" w:rsidRDefault="00E73F9B" w:rsidP="00E73F9B">
            <w:pPr>
              <w:spacing w:before="94"/>
              <w:jc w:val="both"/>
              <w:rPr>
                <w:rFonts w:ascii="Times New Roman" w:hAnsi="Times New Roman" w:cs="Times New Roman"/>
              </w:rPr>
            </w:pPr>
            <w:r w:rsidRPr="00F4525D">
              <w:rPr>
                <w:rFonts w:ascii="Times New Roman" w:hAnsi="Times New Roman" w:cs="Times New Roman"/>
              </w:rPr>
              <w:t>Data Theft: Attackers can steal private information like cookies.</w:t>
            </w:r>
          </w:p>
          <w:p w14:paraId="4E729A51" w14:textId="5CC94B91" w:rsidR="00E73F9B" w:rsidRPr="00F4525D" w:rsidRDefault="00E73F9B" w:rsidP="00E73F9B">
            <w:pPr>
              <w:spacing w:before="94"/>
              <w:jc w:val="both"/>
              <w:rPr>
                <w:rFonts w:ascii="Times New Roman" w:hAnsi="Times New Roman" w:cs="Times New Roman"/>
              </w:rPr>
            </w:pPr>
            <w:r w:rsidRPr="00F4525D">
              <w:rPr>
                <w:rFonts w:ascii="Times New Roman" w:hAnsi="Times New Roman" w:cs="Times New Roman"/>
              </w:rPr>
              <w:t>Malicious Requests:</w:t>
            </w:r>
            <w:r w:rsidR="00F4525D">
              <w:rPr>
                <w:rFonts w:ascii="Times New Roman" w:hAnsi="Times New Roman" w:cs="Times New Roman"/>
              </w:rPr>
              <w:t xml:space="preserve"> </w:t>
            </w:r>
            <w:r w:rsidRPr="00F4525D">
              <w:rPr>
                <w:rFonts w:ascii="Times New Roman" w:hAnsi="Times New Roman" w:cs="Times New Roman"/>
              </w:rPr>
              <w:t>Attackers can send malicious requests on behalf of the victim.</w:t>
            </w:r>
          </w:p>
          <w:p w14:paraId="1D97060C" w14:textId="58EF74C6" w:rsidR="00E73F9B" w:rsidRPr="00F4525D" w:rsidRDefault="00E73F9B" w:rsidP="00E73F9B">
            <w:pPr>
              <w:spacing w:before="94"/>
              <w:jc w:val="both"/>
              <w:rPr>
                <w:rFonts w:ascii="Times New Roman" w:hAnsi="Times New Roman" w:cs="Times New Roman"/>
              </w:rPr>
            </w:pPr>
            <w:r w:rsidRPr="00F4525D">
              <w:rPr>
                <w:rFonts w:ascii="Times New Roman" w:hAnsi="Times New Roman" w:cs="Times New Roman"/>
              </w:rPr>
              <w:t>Phishing: Attackers can emulate trusted sites to steal passwords.</w:t>
            </w:r>
          </w:p>
          <w:p w14:paraId="45CFAE0F" w14:textId="6776F059" w:rsidR="00E73F9B" w:rsidRPr="00F4525D" w:rsidRDefault="00E73F9B" w:rsidP="00E73F9B">
            <w:pPr>
              <w:spacing w:before="94"/>
              <w:jc w:val="both"/>
              <w:rPr>
                <w:rFonts w:ascii="Times New Roman" w:hAnsi="Times New Roman" w:cs="Times New Roman"/>
              </w:rPr>
            </w:pPr>
            <w:r w:rsidRPr="00F4525D">
              <w:rPr>
                <w:rFonts w:ascii="Times New Roman" w:hAnsi="Times New Roman" w:cs="Times New Roman"/>
              </w:rPr>
              <w:t>Browser Exploits: Attackers can exploit browser vulnerabilities, potentially taking over the victim's machine.</w:t>
            </w:r>
          </w:p>
          <w:p w14:paraId="278A7B66" w14:textId="65BAE12B" w:rsidR="00D05439" w:rsidRPr="00F4525D" w:rsidRDefault="00E73F9B" w:rsidP="00E73F9B">
            <w:pPr>
              <w:spacing w:before="94"/>
              <w:rPr>
                <w:rFonts w:ascii="Times New Roman" w:hAnsi="Times New Roman" w:cs="Times New Roman"/>
                <w:b/>
                <w:sz w:val="24"/>
                <w:szCs w:val="24"/>
              </w:rPr>
            </w:pPr>
            <w:r w:rsidRPr="00F4525D">
              <w:rPr>
                <w:rFonts w:ascii="Times New Roman" w:hAnsi="Times New Roman" w:cs="Times New Roman"/>
              </w:rPr>
              <w:t>Methods: Attackers use various encoding techniques to make malicious requests look less suspicious, making it difficult for even careful users to detect the attack.</w:t>
            </w:r>
          </w:p>
        </w:tc>
      </w:tr>
    </w:tbl>
    <w:p w14:paraId="3E96CDE1" w14:textId="77777777" w:rsidR="00003680" w:rsidRDefault="00003680">
      <w:pPr>
        <w:spacing w:line="288" w:lineRule="auto"/>
        <w:jc w:val="both"/>
        <w:rPr>
          <w:rFonts w:ascii="Times New Roman" w:hAnsi="Times New Roman" w:cs="Times New Roman"/>
          <w:sz w:val="24"/>
        </w:rPr>
      </w:pPr>
    </w:p>
    <w:p w14:paraId="511FE3C4" w14:textId="77777777" w:rsidR="00E66404" w:rsidRDefault="00E66404" w:rsidP="00E66404">
      <w:pPr>
        <w:rPr>
          <w:rFonts w:ascii="Times New Roman" w:hAnsi="Times New Roman" w:cs="Times New Roman"/>
          <w:sz w:val="24"/>
        </w:rPr>
      </w:pPr>
    </w:p>
    <w:tbl>
      <w:tblPr>
        <w:tblStyle w:val="TableGrid"/>
        <w:tblW w:w="0" w:type="auto"/>
        <w:tblInd w:w="100" w:type="dxa"/>
        <w:tblLook w:val="04A0" w:firstRow="1" w:lastRow="0" w:firstColumn="1" w:lastColumn="0" w:noHBand="0" w:noVBand="1"/>
      </w:tblPr>
      <w:tblGrid>
        <w:gridCol w:w="2253"/>
        <w:gridCol w:w="7257"/>
      </w:tblGrid>
      <w:tr w:rsidR="00D05439" w:rsidRPr="00F4525D" w14:paraId="687F3AAC" w14:textId="77777777" w:rsidTr="00E66404">
        <w:tc>
          <w:tcPr>
            <w:tcW w:w="2253" w:type="dxa"/>
          </w:tcPr>
          <w:p w14:paraId="1A8C6BD3" w14:textId="145A48A2"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3.Vulnerability Name</w:t>
            </w:r>
          </w:p>
        </w:tc>
        <w:tc>
          <w:tcPr>
            <w:tcW w:w="7257" w:type="dxa"/>
          </w:tcPr>
          <w:p w14:paraId="3B398759" w14:textId="77777777" w:rsidR="000D585C" w:rsidRDefault="00E73F9B" w:rsidP="00E73F9B">
            <w:pPr>
              <w:pStyle w:val="Heading2"/>
              <w:spacing w:before="0" w:after="30"/>
              <w:ind w:left="317"/>
              <w:textAlignment w:val="bottom"/>
              <w:rPr>
                <w:rFonts w:ascii="Times New Roman" w:hAnsi="Times New Roman" w:cs="Times New Roman"/>
              </w:rPr>
            </w:pPr>
            <w:r w:rsidRPr="00F4525D">
              <w:rPr>
                <w:rFonts w:ascii="Times New Roman" w:hAnsi="Times New Roman" w:cs="Times New Roman"/>
              </w:rPr>
              <w:t>Improper Neutralization of Special Elements used in an SQL</w:t>
            </w:r>
          </w:p>
          <w:p w14:paraId="18113DDE" w14:textId="290A309C" w:rsidR="00D05439" w:rsidRPr="00F4525D" w:rsidRDefault="00E73F9B" w:rsidP="00E73F9B">
            <w:pPr>
              <w:pStyle w:val="Heading2"/>
              <w:spacing w:before="0" w:after="30"/>
              <w:ind w:left="317"/>
              <w:textAlignment w:val="bottom"/>
              <w:rPr>
                <w:rFonts w:ascii="Times New Roman" w:eastAsia="Times New Roman" w:hAnsi="Times New Roman" w:cs="Times New Roman"/>
              </w:rPr>
            </w:pPr>
            <w:r w:rsidRPr="00F4525D">
              <w:rPr>
                <w:rFonts w:ascii="Times New Roman" w:hAnsi="Times New Roman" w:cs="Times New Roman"/>
              </w:rPr>
              <w:t>Command ('SQL Injection'</w:t>
            </w:r>
          </w:p>
        </w:tc>
      </w:tr>
      <w:tr w:rsidR="00D05439" w:rsidRPr="00F4525D" w14:paraId="6490B684" w14:textId="77777777" w:rsidTr="00E66404">
        <w:tc>
          <w:tcPr>
            <w:tcW w:w="2253" w:type="dxa"/>
          </w:tcPr>
          <w:p w14:paraId="73FACE32"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257" w:type="dxa"/>
          </w:tcPr>
          <w:p w14:paraId="77C53BB6" w14:textId="0C4C6743" w:rsidR="00D05439" w:rsidRPr="00F4525D" w:rsidRDefault="00E73F9B"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CWE-89</w:t>
            </w:r>
          </w:p>
        </w:tc>
      </w:tr>
      <w:tr w:rsidR="00D05439" w:rsidRPr="00F4525D" w14:paraId="484A4356" w14:textId="77777777" w:rsidTr="00E66404">
        <w:tc>
          <w:tcPr>
            <w:tcW w:w="2253" w:type="dxa"/>
          </w:tcPr>
          <w:p w14:paraId="1EB6DA78"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257" w:type="dxa"/>
          </w:tcPr>
          <w:p w14:paraId="67E7F260" w14:textId="5ADC8537" w:rsidR="00D05439" w:rsidRPr="00F4525D" w:rsidRDefault="00E73F9B" w:rsidP="00485785">
            <w:pPr>
              <w:spacing w:before="94"/>
              <w:jc w:val="both"/>
              <w:rPr>
                <w:rFonts w:ascii="Times New Roman" w:hAnsi="Times New Roman" w:cs="Times New Roman"/>
                <w:b/>
                <w:sz w:val="24"/>
                <w:szCs w:val="24"/>
              </w:rPr>
            </w:pPr>
            <w:r w:rsidRPr="00F4525D">
              <w:rPr>
                <w:rFonts w:ascii="Times New Roman" w:hAnsi="Times New Roman" w:cs="Times New Roman"/>
              </w:rPr>
              <w:t>SQL Injection (SQLi) occurs when an attacker inserts or "injects" malicious SQL code into a query, exploiting improper neutralization of special elements in an SQL command. This happens due to insufficient validation or sanitization of user inputs within web applications. When these inputs are executed as part of a database query, attackers can manipulate the SQL statement to access, modify, or delete data, bypass authentication, or perform administrative operations on the database.</w:t>
            </w:r>
          </w:p>
        </w:tc>
      </w:tr>
      <w:tr w:rsidR="00D05439" w:rsidRPr="00F4525D" w14:paraId="1693A2A2" w14:textId="77777777" w:rsidTr="00E66404">
        <w:tc>
          <w:tcPr>
            <w:tcW w:w="2253" w:type="dxa"/>
          </w:tcPr>
          <w:p w14:paraId="64061ABF"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257" w:type="dxa"/>
          </w:tcPr>
          <w:p w14:paraId="53518544" w14:textId="77777777" w:rsidR="00E73F9B"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79725911" w14:textId="77777777" w:rsidR="00E73F9B" w:rsidRPr="00F4525D" w:rsidRDefault="00E73F9B" w:rsidP="000E22BA">
            <w:pPr>
              <w:widowControl/>
              <w:numPr>
                <w:ilvl w:val="0"/>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Breaches:</w:t>
            </w:r>
          </w:p>
          <w:p w14:paraId="32CFD970"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exfiltrate sensitive information such as personal customer data, financial records, and intellectual property.</w:t>
            </w:r>
          </w:p>
          <w:p w14:paraId="6AD565B1"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This can lead to significant financial losses, legal consequences, and regulatory fines due to non-compliance with data protection laws such as GDPR or CCPA.</w:t>
            </w:r>
          </w:p>
          <w:p w14:paraId="17AB267F" w14:textId="77777777" w:rsidR="00E73F9B" w:rsidRPr="00F4525D" w:rsidRDefault="00E73F9B" w:rsidP="000E22BA">
            <w:pPr>
              <w:widowControl/>
              <w:numPr>
                <w:ilvl w:val="0"/>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Loss of Data Integrity:</w:t>
            </w:r>
          </w:p>
          <w:p w14:paraId="1BF09EE5"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Malicious actors can modify or delete crucial business data, impacting the accuracy and reliability of information.</w:t>
            </w:r>
          </w:p>
          <w:p w14:paraId="790C78FA"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Compromised data integrity can disrupt business operations, result in incorrect business decisions, and erode customer trust.</w:t>
            </w:r>
          </w:p>
          <w:p w14:paraId="6E89FB17" w14:textId="77777777" w:rsidR="00E73F9B" w:rsidRPr="00F4525D" w:rsidRDefault="00E73F9B" w:rsidP="000E22BA">
            <w:pPr>
              <w:widowControl/>
              <w:numPr>
                <w:ilvl w:val="0"/>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Operational Disruptions:</w:t>
            </w:r>
          </w:p>
          <w:p w14:paraId="3E728D54"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perform administrative operations on the database, potentially causing system outages.</w:t>
            </w:r>
          </w:p>
          <w:p w14:paraId="4BA49F9D"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Downtime can lead to loss of revenue, especially for businesses reliant on continuous online services such as e-commerce platforms.</w:t>
            </w:r>
          </w:p>
          <w:p w14:paraId="058C2A8C" w14:textId="77777777" w:rsidR="00E73F9B" w:rsidRPr="00F4525D" w:rsidRDefault="00E73F9B" w:rsidP="000E22BA">
            <w:pPr>
              <w:widowControl/>
              <w:numPr>
                <w:ilvl w:val="0"/>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Unauthorized Access:</w:t>
            </w:r>
          </w:p>
          <w:p w14:paraId="6D48EE89"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Risk:</w:t>
            </w:r>
            <w:r w:rsidRPr="00F4525D">
              <w:rPr>
                <w:rFonts w:ascii="Times New Roman" w:eastAsia="Times New Roman" w:hAnsi="Times New Roman" w:cs="Times New Roman"/>
                <w:sz w:val="24"/>
                <w:szCs w:val="24"/>
                <w:lang w:val="en-IN" w:eastAsia="en-IN"/>
              </w:rPr>
              <w:t xml:space="preserve"> SQL Injection can allow attackers to bypass authentication mechanisms, gaining unauthorized access to systems and data.</w:t>
            </w:r>
          </w:p>
          <w:p w14:paraId="21F3E805"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Unauthorized access can lead to further exploitation, including privilege escalation and network infiltration, putting the entire IT infrastructure at risk.</w:t>
            </w:r>
          </w:p>
          <w:p w14:paraId="2518D12C" w14:textId="77777777" w:rsidR="00E73F9B" w:rsidRPr="00F4525D" w:rsidRDefault="00E73F9B" w:rsidP="000E22BA">
            <w:pPr>
              <w:widowControl/>
              <w:numPr>
                <w:ilvl w:val="0"/>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Reputational Damage:</w:t>
            </w:r>
          </w:p>
          <w:p w14:paraId="441D5828"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a successful SQL Injection attack can damage a company's reputation.</w:t>
            </w:r>
          </w:p>
          <w:p w14:paraId="34CBC1D6"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confidence, negative media coverage, and damage to the brand can result in long-term financial and reputational harm.</w:t>
            </w:r>
          </w:p>
          <w:p w14:paraId="07D7F747" w14:textId="77777777" w:rsidR="00E73F9B" w:rsidRPr="00F4525D" w:rsidRDefault="00E73F9B" w:rsidP="000E22BA">
            <w:pPr>
              <w:widowControl/>
              <w:numPr>
                <w:ilvl w:val="0"/>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Increased Remediation Costs:</w:t>
            </w:r>
          </w:p>
          <w:p w14:paraId="03360BAE"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Identifying, responding to, and remediating SQL Injection vulnerabilities can be resource-intensive.</w:t>
            </w:r>
          </w:p>
          <w:p w14:paraId="4B6ABE1E" w14:textId="77777777" w:rsidR="00E73F9B" w:rsidRPr="00F4525D" w:rsidRDefault="00E73F9B" w:rsidP="000E22BA">
            <w:pPr>
              <w:widowControl/>
              <w:numPr>
                <w:ilvl w:val="1"/>
                <w:numId w:val="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costs associated with forensic investigations, system repairs, and implementing additional security measures can be substantial.</w:t>
            </w:r>
          </w:p>
          <w:p w14:paraId="590C6FAC" w14:textId="77777777" w:rsidR="00E73F9B"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4D25041B" w14:textId="77777777" w:rsidR="00E73F9B" w:rsidRPr="00F4525D" w:rsidRDefault="00E73F9B" w:rsidP="000E22BA">
            <w:pPr>
              <w:widowControl/>
              <w:numPr>
                <w:ilvl w:val="0"/>
                <w:numId w:val="1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Input Validation and Sanitization:</w:t>
            </w:r>
            <w:r w:rsidRPr="00F4525D">
              <w:rPr>
                <w:rFonts w:ascii="Times New Roman" w:eastAsia="Times New Roman" w:hAnsi="Times New Roman" w:cs="Times New Roman"/>
                <w:sz w:val="24"/>
                <w:szCs w:val="24"/>
                <w:lang w:val="en-IN" w:eastAsia="en-IN"/>
              </w:rPr>
              <w:t xml:space="preserve"> Ensure all user inputs are validated and sanitized to neutralize potentially harmful characters.</w:t>
            </w:r>
          </w:p>
          <w:p w14:paraId="201B6BDC" w14:textId="77777777" w:rsidR="00E73F9B" w:rsidRPr="00F4525D" w:rsidRDefault="00E73F9B" w:rsidP="000E22BA">
            <w:pPr>
              <w:widowControl/>
              <w:numPr>
                <w:ilvl w:val="0"/>
                <w:numId w:val="1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Parameterized Queries and Prepared Statements:</w:t>
            </w:r>
            <w:r w:rsidRPr="00F4525D">
              <w:rPr>
                <w:rFonts w:ascii="Times New Roman" w:eastAsia="Times New Roman" w:hAnsi="Times New Roman" w:cs="Times New Roman"/>
                <w:sz w:val="24"/>
                <w:szCs w:val="24"/>
                <w:lang w:val="en-IN" w:eastAsia="en-IN"/>
              </w:rPr>
              <w:t xml:space="preserve"> Use parameterized queries and prepared statements to prevent direct execution of user inputs.</w:t>
            </w:r>
          </w:p>
          <w:p w14:paraId="5705878D" w14:textId="77777777" w:rsidR="00E73F9B" w:rsidRPr="00F4525D" w:rsidRDefault="00E73F9B" w:rsidP="000E22BA">
            <w:pPr>
              <w:widowControl/>
              <w:numPr>
                <w:ilvl w:val="0"/>
                <w:numId w:val="1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Database Security:</w:t>
            </w:r>
            <w:r w:rsidRPr="00F4525D">
              <w:rPr>
                <w:rFonts w:ascii="Times New Roman" w:eastAsia="Times New Roman" w:hAnsi="Times New Roman" w:cs="Times New Roman"/>
                <w:sz w:val="24"/>
                <w:szCs w:val="24"/>
                <w:lang w:val="en-IN" w:eastAsia="en-IN"/>
              </w:rPr>
              <w:t xml:space="preserve"> Implement robust database security measures, including access controls and encryption.</w:t>
            </w:r>
          </w:p>
          <w:p w14:paraId="0A2E01A5" w14:textId="77777777" w:rsidR="00E73F9B" w:rsidRPr="00F4525D" w:rsidRDefault="00E73F9B" w:rsidP="000E22BA">
            <w:pPr>
              <w:widowControl/>
              <w:numPr>
                <w:ilvl w:val="0"/>
                <w:numId w:val="1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Regular Security Audits:</w:t>
            </w:r>
            <w:r w:rsidRPr="00F4525D">
              <w:rPr>
                <w:rFonts w:ascii="Times New Roman" w:eastAsia="Times New Roman" w:hAnsi="Times New Roman" w:cs="Times New Roman"/>
                <w:sz w:val="24"/>
                <w:szCs w:val="24"/>
                <w:lang w:val="en-IN" w:eastAsia="en-IN"/>
              </w:rPr>
              <w:t xml:space="preserve"> Conduct regular security audits and penetration testing to identify and address SQL Injection vulnerabilities.</w:t>
            </w:r>
          </w:p>
          <w:p w14:paraId="2201CD1E" w14:textId="77777777" w:rsidR="00E73F9B" w:rsidRPr="00F4525D" w:rsidRDefault="00E73F9B" w:rsidP="000E22BA">
            <w:pPr>
              <w:widowControl/>
              <w:numPr>
                <w:ilvl w:val="0"/>
                <w:numId w:val="1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Training and Awareness:</w:t>
            </w:r>
            <w:r w:rsidRPr="00F4525D">
              <w:rPr>
                <w:rFonts w:ascii="Times New Roman" w:eastAsia="Times New Roman" w:hAnsi="Times New Roman" w:cs="Times New Roman"/>
                <w:sz w:val="24"/>
                <w:szCs w:val="24"/>
                <w:lang w:val="en-IN" w:eastAsia="en-IN"/>
              </w:rPr>
              <w:t xml:space="preserve"> Educate developers on secure coding practices to prevent SQL Injection attacks.</w:t>
            </w:r>
          </w:p>
          <w:p w14:paraId="593D0FCA" w14:textId="36F58D73" w:rsidR="00D05439"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understanding and addressing the risks associated with SQL Injection, organizations can enhance their security posture, protect critical data, and maintain business continuity.</w:t>
            </w:r>
          </w:p>
        </w:tc>
      </w:tr>
    </w:tbl>
    <w:p w14:paraId="7E2673FB" w14:textId="3F0FC951" w:rsidR="00003680" w:rsidRPr="00F4525D" w:rsidRDefault="00003680">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53"/>
        <w:gridCol w:w="7257"/>
      </w:tblGrid>
      <w:tr w:rsidR="00D05439" w:rsidRPr="00F4525D" w14:paraId="68101923" w14:textId="77777777" w:rsidTr="00B820DB">
        <w:tc>
          <w:tcPr>
            <w:tcW w:w="2276" w:type="dxa"/>
          </w:tcPr>
          <w:p w14:paraId="49BF452B" w14:textId="31E5F436"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4.Vulnerability Name</w:t>
            </w:r>
          </w:p>
        </w:tc>
        <w:tc>
          <w:tcPr>
            <w:tcW w:w="7460" w:type="dxa"/>
          </w:tcPr>
          <w:p w14:paraId="49CD67B3" w14:textId="68E2DBDF" w:rsidR="00D05439" w:rsidRPr="00F4525D" w:rsidRDefault="00E73F9B"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Improper input validation</w:t>
            </w:r>
          </w:p>
        </w:tc>
      </w:tr>
      <w:tr w:rsidR="00D05439" w:rsidRPr="00F4525D" w14:paraId="3D2E7662" w14:textId="77777777" w:rsidTr="00B820DB">
        <w:tc>
          <w:tcPr>
            <w:tcW w:w="2276" w:type="dxa"/>
          </w:tcPr>
          <w:p w14:paraId="4CA14F1F"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63653851" w14:textId="4436DC9B" w:rsidR="00D05439" w:rsidRPr="00F4525D" w:rsidRDefault="00E73F9B"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CWE-20</w:t>
            </w:r>
          </w:p>
        </w:tc>
      </w:tr>
      <w:tr w:rsidR="00D05439" w:rsidRPr="00F4525D" w14:paraId="63807F8D" w14:textId="77777777" w:rsidTr="00B820DB">
        <w:tc>
          <w:tcPr>
            <w:tcW w:w="2276" w:type="dxa"/>
          </w:tcPr>
          <w:p w14:paraId="3A806A37"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6B7786EF" w14:textId="54067C34" w:rsidR="00D05439" w:rsidRPr="00F4525D" w:rsidRDefault="00E73F9B" w:rsidP="000E22BA">
            <w:pPr>
              <w:spacing w:before="94"/>
              <w:jc w:val="both"/>
              <w:rPr>
                <w:rFonts w:ascii="Times New Roman" w:hAnsi="Times New Roman" w:cs="Times New Roman"/>
                <w:b/>
                <w:sz w:val="24"/>
                <w:szCs w:val="24"/>
              </w:rPr>
            </w:pPr>
            <w:r w:rsidRPr="00F4525D">
              <w:rPr>
                <w:rFonts w:ascii="Times New Roman" w:hAnsi="Times New Roman" w:cs="Times New Roman"/>
              </w:rPr>
              <w:t>Improper input validation occurs when a web application fails to properly check or sanitize user input before processing it. This can allow attackers to supply malicious input that the system does not expect, leading to various types of vulnerabilities including buffer overflows, SQL injection, cross-site scripting (XSS), and other forms of data corruption or unauthorized access. Input validation is crucial for ensuring that inputs conform to expected formats and constraints, preventing the execution of unintended commands or the introduction of malicious data into the system.</w:t>
            </w:r>
          </w:p>
        </w:tc>
      </w:tr>
      <w:tr w:rsidR="00D05439" w:rsidRPr="00F4525D" w14:paraId="255533F1" w14:textId="77777777" w:rsidTr="00B820DB">
        <w:tc>
          <w:tcPr>
            <w:tcW w:w="2276" w:type="dxa"/>
          </w:tcPr>
          <w:p w14:paraId="53AA2075"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1338E333" w14:textId="77777777" w:rsidR="00E73F9B"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0870D740" w14:textId="77777777" w:rsidR="00E73F9B" w:rsidRPr="00F4525D" w:rsidRDefault="00E73F9B" w:rsidP="000E22BA">
            <w:pPr>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Security Breaches:</w:t>
            </w:r>
          </w:p>
          <w:p w14:paraId="6BFE5CCF"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improper input validation to gain unauthorized access to systems and data.</w:t>
            </w:r>
          </w:p>
          <w:p w14:paraId="183B51A2"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Impact:</w:t>
            </w:r>
            <w:r w:rsidRPr="00F4525D">
              <w:rPr>
                <w:rFonts w:ascii="Times New Roman" w:eastAsia="Times New Roman" w:hAnsi="Times New Roman" w:cs="Times New Roman"/>
                <w:sz w:val="24"/>
                <w:szCs w:val="24"/>
                <w:lang w:val="en-IN" w:eastAsia="en-IN"/>
              </w:rPr>
              <w:t xml:space="preserve"> This can lead to data breaches, exposing sensitive customer information and proprietary business data, resulting in legal liabilities and regulatory penalties.</w:t>
            </w:r>
          </w:p>
          <w:p w14:paraId="36B78500" w14:textId="77777777" w:rsidR="00E73F9B" w:rsidRPr="00F4525D" w:rsidRDefault="00E73F9B" w:rsidP="000E22BA">
            <w:pPr>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Integrity Issues:</w:t>
            </w:r>
          </w:p>
          <w:p w14:paraId="39761FFA"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Malformed inputs can corrupt data within the system.</w:t>
            </w:r>
          </w:p>
          <w:p w14:paraId="03B57E89"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Compromised data integrity can lead to operational disruptions, incorrect business decisions, and loss of customer trust.</w:t>
            </w:r>
          </w:p>
          <w:p w14:paraId="64C3F089" w14:textId="77777777" w:rsidR="00E73F9B" w:rsidRPr="00F4525D" w:rsidRDefault="00E73F9B" w:rsidP="000E22BA">
            <w:pPr>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Service Downtime:</w:t>
            </w:r>
          </w:p>
          <w:p w14:paraId="4BEF9C66"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input validation flaws can cause application crashes or denial of service (DoS) attacks.</w:t>
            </w:r>
          </w:p>
          <w:p w14:paraId="424FCCB9"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Service interruptions can result in significant financial losses, especially for businesses dependent on continuous online services.</w:t>
            </w:r>
          </w:p>
          <w:p w14:paraId="0A6D9C9E" w14:textId="77777777" w:rsidR="00E73F9B" w:rsidRPr="00F4525D" w:rsidRDefault="00E73F9B" w:rsidP="000E22BA">
            <w:pPr>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Compliance Violations:</w:t>
            </w:r>
          </w:p>
          <w:p w14:paraId="2A1E10D9"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Failure to secure applications against input validation vulnerabilities can result in non-compliance with data protection regulations.</w:t>
            </w:r>
          </w:p>
          <w:p w14:paraId="5E791831"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Organizations may face hefty fines, increased scrutiny, and legal challenges due to non-compliance with standards such as GDPR, HIPAA, and PCI-DSS.</w:t>
            </w:r>
          </w:p>
          <w:p w14:paraId="66A1F4F4" w14:textId="77777777" w:rsidR="00E73F9B" w:rsidRPr="00F4525D" w:rsidRDefault="00E73F9B" w:rsidP="000E22BA">
            <w:pPr>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 Damage:</w:t>
            </w:r>
          </w:p>
          <w:p w14:paraId="6E3F16B8"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vulnerabilities exploited due to improper input validation can harm a company's reputation.</w:t>
            </w:r>
          </w:p>
          <w:p w14:paraId="05578822"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confidence, negative publicity, and damage to brand reputation can have long-term adverse effects on the business.</w:t>
            </w:r>
          </w:p>
          <w:p w14:paraId="0A0E3A6D" w14:textId="77777777" w:rsidR="00E73F9B" w:rsidRPr="00F4525D" w:rsidRDefault="00E73F9B" w:rsidP="000E22BA">
            <w:pPr>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Financial Loss:</w:t>
            </w:r>
          </w:p>
          <w:p w14:paraId="5EE4124E"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Addressing the consequences of an exploit, including forensic investigations, remediation efforts, and legal fees, can be costly.</w:t>
            </w:r>
          </w:p>
          <w:p w14:paraId="6E9F28B4" w14:textId="77777777" w:rsidR="00E73F9B" w:rsidRPr="00F4525D" w:rsidRDefault="00E73F9B" w:rsidP="000E22BA">
            <w:pPr>
              <w:widowControl/>
              <w:numPr>
                <w:ilvl w:val="1"/>
                <w:numId w:val="1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financial burden of responding to security incidents can divert resources from other critical business operations and innovation efforts.</w:t>
            </w:r>
          </w:p>
          <w:p w14:paraId="6AE97095" w14:textId="77777777" w:rsidR="00E73F9B"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1890F340" w14:textId="77777777" w:rsidR="00E73F9B" w:rsidRPr="00F4525D" w:rsidRDefault="00E73F9B" w:rsidP="000E22BA">
            <w:pPr>
              <w:widowControl/>
              <w:numPr>
                <w:ilvl w:val="0"/>
                <w:numId w:val="1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Comprehensive Input Validation:</w:t>
            </w:r>
            <w:r w:rsidRPr="00F4525D">
              <w:rPr>
                <w:rFonts w:ascii="Times New Roman" w:eastAsia="Times New Roman" w:hAnsi="Times New Roman" w:cs="Times New Roman"/>
                <w:sz w:val="24"/>
                <w:szCs w:val="24"/>
                <w:lang w:val="en-IN" w:eastAsia="en-IN"/>
              </w:rPr>
              <w:t xml:space="preserve"> Implement strict validation on all user inputs to ensure they meet expected formats and constraints.</w:t>
            </w:r>
          </w:p>
          <w:p w14:paraId="0BD0A01E" w14:textId="77777777" w:rsidR="00E73F9B" w:rsidRPr="00F4525D" w:rsidRDefault="00E73F9B" w:rsidP="000E22BA">
            <w:pPr>
              <w:widowControl/>
              <w:numPr>
                <w:ilvl w:val="0"/>
                <w:numId w:val="1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Sanitization and Encoding:</w:t>
            </w:r>
            <w:r w:rsidRPr="00F4525D">
              <w:rPr>
                <w:rFonts w:ascii="Times New Roman" w:eastAsia="Times New Roman" w:hAnsi="Times New Roman" w:cs="Times New Roman"/>
                <w:sz w:val="24"/>
                <w:szCs w:val="24"/>
                <w:lang w:val="en-IN" w:eastAsia="en-IN"/>
              </w:rPr>
              <w:t xml:space="preserve"> Sanitize inputs to remove potentially harmful characters and encode output to prevent injection attacks.</w:t>
            </w:r>
          </w:p>
          <w:p w14:paraId="5D9B4569" w14:textId="77777777" w:rsidR="00E73F9B" w:rsidRPr="00F4525D" w:rsidRDefault="00E73F9B" w:rsidP="000E22BA">
            <w:pPr>
              <w:widowControl/>
              <w:numPr>
                <w:ilvl w:val="0"/>
                <w:numId w:val="1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Use of Security Libraries:</w:t>
            </w:r>
            <w:r w:rsidRPr="00F4525D">
              <w:rPr>
                <w:rFonts w:ascii="Times New Roman" w:eastAsia="Times New Roman" w:hAnsi="Times New Roman" w:cs="Times New Roman"/>
                <w:sz w:val="24"/>
                <w:szCs w:val="24"/>
                <w:lang w:val="en-IN" w:eastAsia="en-IN"/>
              </w:rPr>
              <w:t xml:space="preserve"> Utilize security libraries and frameworks that provide built-in protection against common input validation vulnerabilities.</w:t>
            </w:r>
          </w:p>
          <w:p w14:paraId="28C2B4EC" w14:textId="77777777" w:rsidR="00E73F9B" w:rsidRPr="00F4525D" w:rsidRDefault="00E73F9B" w:rsidP="000E22BA">
            <w:pPr>
              <w:widowControl/>
              <w:numPr>
                <w:ilvl w:val="0"/>
                <w:numId w:val="1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Regular Security Testing:</w:t>
            </w:r>
            <w:r w:rsidRPr="00F4525D">
              <w:rPr>
                <w:rFonts w:ascii="Times New Roman" w:eastAsia="Times New Roman" w:hAnsi="Times New Roman" w:cs="Times New Roman"/>
                <w:sz w:val="24"/>
                <w:szCs w:val="24"/>
                <w:lang w:val="en-IN" w:eastAsia="en-IN"/>
              </w:rPr>
              <w:t xml:space="preserve"> Conduct regular security testing, including code reviews and penetration testing, to identify and mitigate input validation flaws.</w:t>
            </w:r>
          </w:p>
          <w:p w14:paraId="50A38B2A" w14:textId="77777777" w:rsidR="00E73F9B" w:rsidRPr="00F4525D" w:rsidRDefault="00E73F9B" w:rsidP="000E22BA">
            <w:pPr>
              <w:widowControl/>
              <w:numPr>
                <w:ilvl w:val="0"/>
                <w:numId w:val="1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Developer Training:</w:t>
            </w:r>
            <w:r w:rsidRPr="00F4525D">
              <w:rPr>
                <w:rFonts w:ascii="Times New Roman" w:eastAsia="Times New Roman" w:hAnsi="Times New Roman" w:cs="Times New Roman"/>
                <w:sz w:val="24"/>
                <w:szCs w:val="24"/>
                <w:lang w:val="en-IN" w:eastAsia="en-IN"/>
              </w:rPr>
              <w:t xml:space="preserve"> Educate developers on secure coding practices and the importance of input validation to prevent vulnerabilities.</w:t>
            </w:r>
          </w:p>
          <w:p w14:paraId="2D1EA466" w14:textId="77777777" w:rsidR="00E73F9B"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lastRenderedPageBreak/>
              <w:t>By effectively addressing improper input validation, organizations can significantly enhance their security posture, protect valuable data, and maintain the trust and confidence of their customers and stakeholders.</w:t>
            </w:r>
          </w:p>
          <w:p w14:paraId="40AC1959" w14:textId="77777777" w:rsidR="00D05439" w:rsidRPr="00F4525D" w:rsidRDefault="00D05439" w:rsidP="000E22BA">
            <w:pPr>
              <w:spacing w:before="94"/>
              <w:jc w:val="both"/>
              <w:rPr>
                <w:rFonts w:ascii="Times New Roman" w:hAnsi="Times New Roman" w:cs="Times New Roman"/>
                <w:b/>
                <w:sz w:val="24"/>
                <w:szCs w:val="24"/>
              </w:rPr>
            </w:pPr>
          </w:p>
        </w:tc>
      </w:tr>
    </w:tbl>
    <w:p w14:paraId="5BAAFD2B" w14:textId="50B65867" w:rsidR="00D05439" w:rsidRPr="00F4525D" w:rsidRDefault="00D05439">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52"/>
        <w:gridCol w:w="7258"/>
      </w:tblGrid>
      <w:tr w:rsidR="00D05439" w:rsidRPr="00F4525D" w14:paraId="3026F200" w14:textId="77777777" w:rsidTr="00B820DB">
        <w:tc>
          <w:tcPr>
            <w:tcW w:w="2276" w:type="dxa"/>
          </w:tcPr>
          <w:p w14:paraId="4B95E6D3" w14:textId="0AE02A4F"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5.Vulnerability Name</w:t>
            </w:r>
          </w:p>
        </w:tc>
        <w:tc>
          <w:tcPr>
            <w:tcW w:w="7460" w:type="dxa"/>
          </w:tcPr>
          <w:p w14:paraId="50C4FCE6" w14:textId="05E9AAA0" w:rsidR="00D05439" w:rsidRPr="00F4525D" w:rsidRDefault="00E73F9B"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Out-of-bounds read</w:t>
            </w:r>
          </w:p>
        </w:tc>
      </w:tr>
      <w:tr w:rsidR="00D05439" w:rsidRPr="00F4525D" w14:paraId="651F9E55" w14:textId="77777777" w:rsidTr="00B820DB">
        <w:tc>
          <w:tcPr>
            <w:tcW w:w="2276" w:type="dxa"/>
          </w:tcPr>
          <w:p w14:paraId="611EB9CC"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72CAB21B" w14:textId="65639C2F" w:rsidR="00D05439" w:rsidRPr="00F4525D" w:rsidRDefault="00E73F9B"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CWE-125</w:t>
            </w:r>
          </w:p>
        </w:tc>
      </w:tr>
      <w:tr w:rsidR="00D05439" w:rsidRPr="00F4525D" w14:paraId="1A8A8B7A" w14:textId="77777777" w:rsidTr="00B820DB">
        <w:tc>
          <w:tcPr>
            <w:tcW w:w="2276" w:type="dxa"/>
          </w:tcPr>
          <w:p w14:paraId="090A0BB5"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616FD6A6" w14:textId="002CA357" w:rsidR="00D05439" w:rsidRPr="00F4525D" w:rsidRDefault="00E73F9B" w:rsidP="000E22BA">
            <w:pPr>
              <w:spacing w:before="94"/>
              <w:jc w:val="both"/>
              <w:rPr>
                <w:rFonts w:ascii="Times New Roman" w:hAnsi="Times New Roman" w:cs="Times New Roman"/>
                <w:b/>
                <w:sz w:val="24"/>
                <w:szCs w:val="24"/>
              </w:rPr>
            </w:pPr>
            <w:r w:rsidRPr="00F4525D">
              <w:rPr>
                <w:rFonts w:ascii="Times New Roman" w:hAnsi="Times New Roman" w:cs="Times New Roman"/>
              </w:rPr>
              <w:t>Out-of-Bounds Read (CWE-125) occurs when a program reads data past the end, or before the beginning, of the intended buffer. This happens due to improper validation of array or buffer boundaries. Such vulnerabilities can lead to the exposure of sensitive information, application crashes, or the leakage of memory content. Out-of-bounds reads often arise from programming errors in languages like C and C++, where direct memory access is allowed without built-in bounds checking.</w:t>
            </w:r>
          </w:p>
        </w:tc>
      </w:tr>
      <w:tr w:rsidR="00D05439" w:rsidRPr="00F4525D" w14:paraId="1E2650A4" w14:textId="77777777" w:rsidTr="00B820DB">
        <w:tc>
          <w:tcPr>
            <w:tcW w:w="2276" w:type="dxa"/>
          </w:tcPr>
          <w:p w14:paraId="501593BF"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530121EC" w14:textId="77777777" w:rsidR="00E73F9B"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6D7F2D3A" w14:textId="77777777" w:rsidR="00E73F9B" w:rsidRPr="00F4525D" w:rsidRDefault="00E73F9B" w:rsidP="000E22BA">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Leakage:</w:t>
            </w:r>
          </w:p>
          <w:p w14:paraId="42F709C0"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out-of-bounds read vulnerabilities to access sensitive information stored adjacent to the buffer.</w:t>
            </w:r>
          </w:p>
          <w:p w14:paraId="1A3DD202"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Exposure of sensitive data, such as passwords, encryption keys, personal information, and proprietary business information, can result in data breaches, regulatory fines, and loss of customer trust.</w:t>
            </w:r>
          </w:p>
          <w:p w14:paraId="50AE6699" w14:textId="77777777" w:rsidR="00E73F9B" w:rsidRPr="00F4525D" w:rsidRDefault="00E73F9B" w:rsidP="000E22BA">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System Crashes:</w:t>
            </w:r>
          </w:p>
          <w:p w14:paraId="4DA2ED8C"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Reading out-of-bounds can cause application crashes and system instability.</w:t>
            </w:r>
          </w:p>
          <w:p w14:paraId="7E7FF843"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Unplanned downtime and service interruptions can lead to significant financial losses, especially for businesses that rely on continuous availability of their services.</w:t>
            </w:r>
          </w:p>
          <w:p w14:paraId="0E640B78" w14:textId="77777777" w:rsidR="00E73F9B" w:rsidRPr="00F4525D" w:rsidRDefault="00E73F9B" w:rsidP="000E22BA">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Information Disclosure:</w:t>
            </w:r>
          </w:p>
          <w:p w14:paraId="2F18A814"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Out-of-bounds read vulnerabilities can be used to disclose internal system information that may aid further attacks.</w:t>
            </w:r>
          </w:p>
          <w:p w14:paraId="5FF4C48E"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Attackers can gain insights into the system's structure, configurations, and memory layout, facilitating more targeted and severe exploits.</w:t>
            </w:r>
          </w:p>
          <w:p w14:paraId="4C256BC1" w14:textId="77777777" w:rsidR="00E73F9B" w:rsidRPr="00F4525D" w:rsidRDefault="00E73F9B" w:rsidP="000E22BA">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Non-Compliance:</w:t>
            </w:r>
          </w:p>
          <w:p w14:paraId="52A3A1BB"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Failure to protect against such vulnerabilities can result in non-compliance with data protection regulations and industry standards.</w:t>
            </w:r>
          </w:p>
          <w:p w14:paraId="6A805BDF"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Non-compliance can lead to regulatory fines, legal action, and increased scrutiny from regulatory bodies.</w:t>
            </w:r>
          </w:p>
          <w:p w14:paraId="59516B27" w14:textId="77777777" w:rsidR="00E73F9B" w:rsidRPr="00F4525D" w:rsidRDefault="00E73F9B" w:rsidP="000E22BA">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 Damage:</w:t>
            </w:r>
          </w:p>
          <w:p w14:paraId="23889BA6"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awareness of security vulnerabilities can damage a company’s reputation.</w:t>
            </w:r>
          </w:p>
          <w:p w14:paraId="4AC7F909"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confidence and damage to the brand can have long-lasting negative effects, reducing market share and impacting overall business performance.</w:t>
            </w:r>
          </w:p>
          <w:p w14:paraId="74A99DEA" w14:textId="77777777" w:rsidR="00E73F9B" w:rsidRPr="00F4525D" w:rsidRDefault="00E73F9B" w:rsidP="000E22BA">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Increased Remediation Costs:</w:t>
            </w:r>
          </w:p>
          <w:p w14:paraId="2A1C1D6F"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Risk:</w:t>
            </w:r>
            <w:r w:rsidRPr="00F4525D">
              <w:rPr>
                <w:rFonts w:ascii="Times New Roman" w:eastAsia="Times New Roman" w:hAnsi="Times New Roman" w:cs="Times New Roman"/>
                <w:sz w:val="24"/>
                <w:szCs w:val="24"/>
                <w:lang w:val="en-IN" w:eastAsia="en-IN"/>
              </w:rPr>
              <w:t xml:space="preserve"> Addressing out-of-bounds read vulnerabilities requires significant resources for detection, analysis, and patching.</w:t>
            </w:r>
          </w:p>
          <w:p w14:paraId="13A1F5E2" w14:textId="77777777" w:rsidR="00E73F9B" w:rsidRPr="00F4525D" w:rsidRDefault="00E73F9B" w:rsidP="000E22BA">
            <w:pPr>
              <w:widowControl/>
              <w:numPr>
                <w:ilvl w:val="1"/>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financial burden of remediation efforts, including security audits, software updates, and incident response, can be substantial.</w:t>
            </w:r>
          </w:p>
          <w:p w14:paraId="47628850" w14:textId="77777777" w:rsidR="00E73F9B"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2A143B28" w14:textId="77777777" w:rsidR="00E73F9B" w:rsidRPr="00F4525D" w:rsidRDefault="00E73F9B" w:rsidP="000E22BA">
            <w:pPr>
              <w:widowControl/>
              <w:numPr>
                <w:ilvl w:val="0"/>
                <w:numId w:val="1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Bounds Checking:</w:t>
            </w:r>
            <w:r w:rsidRPr="00F4525D">
              <w:rPr>
                <w:rFonts w:ascii="Times New Roman" w:eastAsia="Times New Roman" w:hAnsi="Times New Roman" w:cs="Times New Roman"/>
                <w:sz w:val="24"/>
                <w:szCs w:val="24"/>
                <w:lang w:val="en-IN" w:eastAsia="en-IN"/>
              </w:rPr>
              <w:t xml:space="preserve"> Implement strict bounds checking for all array and buffer accesses to ensure they stay within valid ranges.</w:t>
            </w:r>
          </w:p>
          <w:p w14:paraId="652E3C0E" w14:textId="77777777" w:rsidR="00E73F9B" w:rsidRPr="00F4525D" w:rsidRDefault="00E73F9B" w:rsidP="000E22BA">
            <w:pPr>
              <w:widowControl/>
              <w:numPr>
                <w:ilvl w:val="0"/>
                <w:numId w:val="1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Safe Programming Practices:</w:t>
            </w:r>
            <w:r w:rsidRPr="00F4525D">
              <w:rPr>
                <w:rFonts w:ascii="Times New Roman" w:eastAsia="Times New Roman" w:hAnsi="Times New Roman" w:cs="Times New Roman"/>
                <w:sz w:val="24"/>
                <w:szCs w:val="24"/>
                <w:lang w:val="en-IN" w:eastAsia="en-IN"/>
              </w:rPr>
              <w:t xml:space="preserve"> Use safe programming constructs and libraries that handle bounds checking automatically, especially in languages prone to such errors.</w:t>
            </w:r>
          </w:p>
          <w:p w14:paraId="39C2CCB6" w14:textId="77777777" w:rsidR="00E73F9B" w:rsidRPr="00F4525D" w:rsidRDefault="00E73F9B" w:rsidP="000E22BA">
            <w:pPr>
              <w:widowControl/>
              <w:numPr>
                <w:ilvl w:val="0"/>
                <w:numId w:val="1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Static and Dynamic Analysis:</w:t>
            </w:r>
            <w:r w:rsidRPr="00F4525D">
              <w:rPr>
                <w:rFonts w:ascii="Times New Roman" w:eastAsia="Times New Roman" w:hAnsi="Times New Roman" w:cs="Times New Roman"/>
                <w:sz w:val="24"/>
                <w:szCs w:val="24"/>
                <w:lang w:val="en-IN" w:eastAsia="en-IN"/>
              </w:rPr>
              <w:t xml:space="preserve"> Employ static and dynamic analysis tools to detect out-of-bounds read vulnerabilities during the development and testing phases.</w:t>
            </w:r>
          </w:p>
          <w:p w14:paraId="013443FA" w14:textId="77777777" w:rsidR="00E73F9B" w:rsidRPr="00F4525D" w:rsidRDefault="00E73F9B" w:rsidP="000E22BA">
            <w:pPr>
              <w:widowControl/>
              <w:numPr>
                <w:ilvl w:val="0"/>
                <w:numId w:val="1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Code Reviews:</w:t>
            </w:r>
            <w:r w:rsidRPr="00F4525D">
              <w:rPr>
                <w:rFonts w:ascii="Times New Roman" w:eastAsia="Times New Roman" w:hAnsi="Times New Roman" w:cs="Times New Roman"/>
                <w:sz w:val="24"/>
                <w:szCs w:val="24"/>
                <w:lang w:val="en-IN" w:eastAsia="en-IN"/>
              </w:rPr>
              <w:t xml:space="preserve"> Conduct thorough code reviews with a focus on identifying and mitigating potential out-of-bounds read issues.</w:t>
            </w:r>
          </w:p>
          <w:p w14:paraId="4D2089D6" w14:textId="77777777" w:rsidR="00E73F9B" w:rsidRPr="00F4525D" w:rsidRDefault="00E73F9B" w:rsidP="000E22BA">
            <w:pPr>
              <w:widowControl/>
              <w:numPr>
                <w:ilvl w:val="0"/>
                <w:numId w:val="1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Security Training:</w:t>
            </w:r>
            <w:r w:rsidRPr="00F4525D">
              <w:rPr>
                <w:rFonts w:ascii="Times New Roman" w:eastAsia="Times New Roman" w:hAnsi="Times New Roman" w:cs="Times New Roman"/>
                <w:sz w:val="24"/>
                <w:szCs w:val="24"/>
                <w:lang w:val="en-IN" w:eastAsia="en-IN"/>
              </w:rPr>
              <w:t xml:space="preserve"> Train developers on secure coding practices and the importance of proper bounds checking to prevent such vulnerabilities.</w:t>
            </w:r>
          </w:p>
          <w:p w14:paraId="7454C389" w14:textId="77777777" w:rsidR="00E73F9B" w:rsidRPr="00F4525D" w:rsidRDefault="00E73F9B"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out-of-bounds read vulnerabilities, organizations can protect sensitive information, maintain system stability, ensure regulatory compliance, and preserve their reputation and customer trust.</w:t>
            </w:r>
          </w:p>
          <w:p w14:paraId="66D1EAB7" w14:textId="77777777" w:rsidR="00D05439" w:rsidRPr="00F4525D" w:rsidRDefault="00D05439" w:rsidP="000E22BA">
            <w:pPr>
              <w:spacing w:before="94"/>
              <w:jc w:val="both"/>
              <w:rPr>
                <w:rFonts w:ascii="Times New Roman" w:hAnsi="Times New Roman" w:cs="Times New Roman"/>
                <w:b/>
                <w:sz w:val="24"/>
                <w:szCs w:val="24"/>
              </w:rPr>
            </w:pPr>
          </w:p>
        </w:tc>
      </w:tr>
    </w:tbl>
    <w:p w14:paraId="7E6A3591" w14:textId="3EF0551B" w:rsidR="00D05439" w:rsidRPr="00F4525D" w:rsidRDefault="00D05439">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52"/>
        <w:gridCol w:w="7258"/>
      </w:tblGrid>
      <w:tr w:rsidR="00D05439" w:rsidRPr="00F4525D" w14:paraId="41FC2389" w14:textId="77777777" w:rsidTr="00B820DB">
        <w:tc>
          <w:tcPr>
            <w:tcW w:w="2276" w:type="dxa"/>
          </w:tcPr>
          <w:p w14:paraId="37197BB6" w14:textId="79AFE729"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6.Vulnerability Name</w:t>
            </w:r>
          </w:p>
        </w:tc>
        <w:tc>
          <w:tcPr>
            <w:tcW w:w="7460" w:type="dxa"/>
          </w:tcPr>
          <w:p w14:paraId="67ABB999" w14:textId="507D119E" w:rsidR="00D05439" w:rsidRPr="00F4525D" w:rsidRDefault="00B94242" w:rsidP="000E22BA">
            <w:pPr>
              <w:pStyle w:val="Heading2"/>
              <w:spacing w:before="0" w:after="30"/>
              <w:ind w:left="0" w:firstLine="0"/>
              <w:textAlignment w:val="bottom"/>
              <w:rPr>
                <w:rFonts w:ascii="Times New Roman" w:hAnsi="Times New Roman" w:cs="Times New Roman"/>
                <w:b w:val="0"/>
              </w:rPr>
            </w:pPr>
            <w:r w:rsidRPr="00F4525D">
              <w:rPr>
                <w:rFonts w:ascii="Times New Roman" w:hAnsi="Times New Roman" w:cs="Times New Roman"/>
              </w:rPr>
              <w:t>Improper Neutralization of Special Elements used in an OS Command ('OS Command Injection')</w:t>
            </w:r>
          </w:p>
        </w:tc>
      </w:tr>
      <w:tr w:rsidR="00D05439" w:rsidRPr="00F4525D" w14:paraId="53ED138E" w14:textId="77777777" w:rsidTr="00B820DB">
        <w:tc>
          <w:tcPr>
            <w:tcW w:w="2276" w:type="dxa"/>
          </w:tcPr>
          <w:p w14:paraId="00EC0967"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7A316498" w14:textId="16C4E251"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CWE-78</w:t>
            </w:r>
          </w:p>
        </w:tc>
      </w:tr>
      <w:tr w:rsidR="00D05439" w:rsidRPr="00F4525D" w14:paraId="5D4DF294" w14:textId="77777777" w:rsidTr="00B820DB">
        <w:tc>
          <w:tcPr>
            <w:tcW w:w="2276" w:type="dxa"/>
          </w:tcPr>
          <w:p w14:paraId="49140906"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20AB0E3D" w14:textId="56A6B464"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rPr>
              <w:t>OS Command Injection (CWE-78) occurs when an application incorporates user-controllable data into a command that is sent to a system shell. This vulnerability arises due to inadequate input validation or insufficient sanitization of inputs. Attackers exploit this by injecting malicious commands that the system executes unintentionally, often with the privileges of the vulnerable application. OS Command Injection vulnerabilities are common in web applications that dynamically construct system commands based on user inputs without proper validation.</w:t>
            </w:r>
          </w:p>
        </w:tc>
      </w:tr>
      <w:tr w:rsidR="00D05439" w:rsidRPr="00F4525D" w14:paraId="655FE52A" w14:textId="77777777" w:rsidTr="00B820DB">
        <w:tc>
          <w:tcPr>
            <w:tcW w:w="2276" w:type="dxa"/>
          </w:tcPr>
          <w:p w14:paraId="12600F5B"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23AB1A5F"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761F72C5" w14:textId="77777777" w:rsidR="00B94242" w:rsidRPr="00F4525D" w:rsidRDefault="00B94242" w:rsidP="000E22BA">
            <w:pPr>
              <w:widowControl/>
              <w:numPr>
                <w:ilvl w:val="0"/>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Unauthorized Access and Control:</w:t>
            </w:r>
          </w:p>
          <w:p w14:paraId="2F82DB9D"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execute arbitrary commands on the underlying operating system with the privileges of the vulnerable application.</w:t>
            </w:r>
          </w:p>
          <w:p w14:paraId="4A2FED2D"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This can lead to unauthorized access to sensitive data, systems, and resources, potentially allowing attackers to take control of critical infrastructure or compromise entire networks.</w:t>
            </w:r>
          </w:p>
          <w:p w14:paraId="2BAABAB4" w14:textId="77777777" w:rsidR="00B94242" w:rsidRPr="00F4525D" w:rsidRDefault="00B94242" w:rsidP="000E22BA">
            <w:pPr>
              <w:widowControl/>
              <w:numPr>
                <w:ilvl w:val="0"/>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Loss or Corruption:</w:t>
            </w:r>
          </w:p>
          <w:p w14:paraId="4FC95FAF"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Malicious commands can manipulate or delete critical data files and configurations.</w:t>
            </w:r>
          </w:p>
          <w:p w14:paraId="7B68A3AC"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Impact:</w:t>
            </w:r>
            <w:r w:rsidRPr="00F4525D">
              <w:rPr>
                <w:rFonts w:ascii="Times New Roman" w:eastAsia="Times New Roman" w:hAnsi="Times New Roman" w:cs="Times New Roman"/>
                <w:sz w:val="24"/>
                <w:szCs w:val="24"/>
                <w:lang w:val="en-IN" w:eastAsia="en-IN"/>
              </w:rPr>
              <w:t xml:space="preserve"> Loss or corruption of data can disrupt business operations, lead to financial losses, and cause reputational damage.</w:t>
            </w:r>
          </w:p>
          <w:p w14:paraId="785BFB49" w14:textId="77777777" w:rsidR="00B94242" w:rsidRPr="00F4525D" w:rsidRDefault="00B94242" w:rsidP="000E22BA">
            <w:pPr>
              <w:widowControl/>
              <w:numPr>
                <w:ilvl w:val="0"/>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Service Disruption:</w:t>
            </w:r>
          </w:p>
          <w:p w14:paraId="7BC41ED2"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OS Command Injection vulnerabilities can result in denial of service (DoS) attacks.</w:t>
            </w:r>
          </w:p>
          <w:p w14:paraId="2DDF4F82"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Service interruptions can disrupt operations, affect customer experience, and lead to revenue loss, especially in online service industries.</w:t>
            </w:r>
          </w:p>
          <w:p w14:paraId="6AF9F362" w14:textId="77777777" w:rsidR="00B94242" w:rsidRPr="00F4525D" w:rsidRDefault="00B94242" w:rsidP="000E22BA">
            <w:pPr>
              <w:widowControl/>
              <w:numPr>
                <w:ilvl w:val="0"/>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Regulatory Non-Compliance:</w:t>
            </w:r>
          </w:p>
          <w:p w14:paraId="11FAE98B"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Failure to secure against OS Command Injection can result in non-compliance with industry regulations and data protection laws.</w:t>
            </w:r>
          </w:p>
          <w:p w14:paraId="61DE458C"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Organizations may face legal consequences, including fines and penalties, for compromising sensitive information and violating privacy regulations such as GDPR or HIPAA.</w:t>
            </w:r>
          </w:p>
          <w:p w14:paraId="271EF3B6" w14:textId="77777777" w:rsidR="00B94242" w:rsidRPr="00F4525D" w:rsidRDefault="00B94242" w:rsidP="000E22BA">
            <w:pPr>
              <w:widowControl/>
              <w:numPr>
                <w:ilvl w:val="0"/>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 Damage:</w:t>
            </w:r>
          </w:p>
          <w:p w14:paraId="69785D83"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successful OS Command Injection attacks can damage an organization's reputation.</w:t>
            </w:r>
          </w:p>
          <w:p w14:paraId="49A866F8"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publicity, and diminished market credibility can impact long-term business growth and partnerships.</w:t>
            </w:r>
          </w:p>
          <w:p w14:paraId="5C832603" w14:textId="77777777" w:rsidR="00B94242" w:rsidRPr="00F4525D" w:rsidRDefault="00B94242" w:rsidP="000E22BA">
            <w:pPr>
              <w:widowControl/>
              <w:numPr>
                <w:ilvl w:val="0"/>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Financial Costs:</w:t>
            </w:r>
          </w:p>
          <w:p w14:paraId="2E562CD7"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Responding to OS Command Injection incidents requires financial resources for incident response, forensic investigation, system repairs, and implementing security measures.</w:t>
            </w:r>
          </w:p>
          <w:p w14:paraId="3B02EF39" w14:textId="77777777" w:rsidR="00B94242" w:rsidRPr="00F4525D" w:rsidRDefault="00B94242" w:rsidP="000E22BA">
            <w:pPr>
              <w:widowControl/>
              <w:numPr>
                <w:ilvl w:val="1"/>
                <w:numId w:val="1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financial burden can strain budgets, reduce profitability, and divert resources from strategic business initiatives.</w:t>
            </w:r>
          </w:p>
          <w:p w14:paraId="7AA0439B"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714E92B5" w14:textId="77777777" w:rsidR="00B94242" w:rsidRPr="00F4525D" w:rsidRDefault="00B94242" w:rsidP="000E22BA">
            <w:pPr>
              <w:widowControl/>
              <w:numPr>
                <w:ilvl w:val="0"/>
                <w:numId w:val="1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Input Validation and Sanitization:</w:t>
            </w:r>
            <w:r w:rsidRPr="00F4525D">
              <w:rPr>
                <w:rFonts w:ascii="Times New Roman" w:eastAsia="Times New Roman" w:hAnsi="Times New Roman" w:cs="Times New Roman"/>
                <w:sz w:val="24"/>
                <w:szCs w:val="24"/>
                <w:lang w:val="en-IN" w:eastAsia="en-IN"/>
              </w:rPr>
              <w:t xml:space="preserve"> Implement strict input validation and sanitization practices to ensure that user-controllable data does not contain special characters or commands.</w:t>
            </w:r>
          </w:p>
          <w:p w14:paraId="6E5F1E44" w14:textId="77777777" w:rsidR="00B94242" w:rsidRPr="00F4525D" w:rsidRDefault="00B94242" w:rsidP="000E22BA">
            <w:pPr>
              <w:widowControl/>
              <w:numPr>
                <w:ilvl w:val="0"/>
                <w:numId w:val="1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Parameterized Queries:</w:t>
            </w:r>
            <w:r w:rsidRPr="00F4525D">
              <w:rPr>
                <w:rFonts w:ascii="Times New Roman" w:eastAsia="Times New Roman" w:hAnsi="Times New Roman" w:cs="Times New Roman"/>
                <w:sz w:val="24"/>
                <w:szCs w:val="24"/>
                <w:lang w:val="en-IN" w:eastAsia="en-IN"/>
              </w:rPr>
              <w:t xml:space="preserve"> Use parameterized queries or APIs that do not allow dynamic construction of OS commands based on user inputs.</w:t>
            </w:r>
          </w:p>
          <w:p w14:paraId="521901ED" w14:textId="77777777" w:rsidR="00B94242" w:rsidRPr="00F4525D" w:rsidRDefault="00B94242" w:rsidP="000E22BA">
            <w:pPr>
              <w:widowControl/>
              <w:numPr>
                <w:ilvl w:val="0"/>
                <w:numId w:val="1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Least Privilege Principle:</w:t>
            </w:r>
            <w:r w:rsidRPr="00F4525D">
              <w:rPr>
                <w:rFonts w:ascii="Times New Roman" w:eastAsia="Times New Roman" w:hAnsi="Times New Roman" w:cs="Times New Roman"/>
                <w:sz w:val="24"/>
                <w:szCs w:val="24"/>
                <w:lang w:val="en-IN" w:eastAsia="en-IN"/>
              </w:rPr>
              <w:t xml:space="preserve"> Reduce the privileges assigned to application processes to limit the impact of successful exploitation.</w:t>
            </w:r>
          </w:p>
          <w:p w14:paraId="246BB83E" w14:textId="77777777" w:rsidR="00B94242" w:rsidRPr="00F4525D" w:rsidRDefault="00B94242" w:rsidP="000E22BA">
            <w:pPr>
              <w:widowControl/>
              <w:numPr>
                <w:ilvl w:val="0"/>
                <w:numId w:val="1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Secure Development Practices:</w:t>
            </w:r>
            <w:r w:rsidRPr="00F4525D">
              <w:rPr>
                <w:rFonts w:ascii="Times New Roman" w:eastAsia="Times New Roman" w:hAnsi="Times New Roman" w:cs="Times New Roman"/>
                <w:sz w:val="24"/>
                <w:szCs w:val="24"/>
                <w:lang w:val="en-IN" w:eastAsia="en-IN"/>
              </w:rPr>
              <w:t xml:space="preserve"> Train developers on secure coding practices and conduct regular security assessments, including code reviews and penetration testing.</w:t>
            </w:r>
          </w:p>
          <w:p w14:paraId="5387DF84" w14:textId="77777777" w:rsidR="00B94242" w:rsidRPr="00F4525D" w:rsidRDefault="00B94242" w:rsidP="000E22BA">
            <w:pPr>
              <w:widowControl/>
              <w:numPr>
                <w:ilvl w:val="0"/>
                <w:numId w:val="1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Monitoring and Logging:</w:t>
            </w:r>
            <w:r w:rsidRPr="00F4525D">
              <w:rPr>
                <w:rFonts w:ascii="Times New Roman" w:eastAsia="Times New Roman" w:hAnsi="Times New Roman" w:cs="Times New Roman"/>
                <w:sz w:val="24"/>
                <w:szCs w:val="24"/>
                <w:lang w:val="en-IN" w:eastAsia="en-IN"/>
              </w:rPr>
              <w:t xml:space="preserve"> Implement monitoring and logging mechanisms to detect and respond to suspicious activities indicative of OS Command Injection attempts.</w:t>
            </w:r>
          </w:p>
          <w:p w14:paraId="1E969F40"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OS Command Injection vulnerabilities proactively, organizations can mitigate risks, protect critical assets, comply with regulatory requirements, and safeguard their reputation and business continuity.</w:t>
            </w:r>
          </w:p>
          <w:p w14:paraId="0A39C5A4" w14:textId="77777777" w:rsidR="00D05439" w:rsidRPr="00F4525D" w:rsidRDefault="00D05439" w:rsidP="000E22BA">
            <w:pPr>
              <w:spacing w:before="94"/>
              <w:jc w:val="both"/>
              <w:rPr>
                <w:rFonts w:ascii="Times New Roman" w:hAnsi="Times New Roman" w:cs="Times New Roman"/>
                <w:b/>
                <w:sz w:val="24"/>
                <w:szCs w:val="24"/>
              </w:rPr>
            </w:pPr>
          </w:p>
        </w:tc>
      </w:tr>
    </w:tbl>
    <w:p w14:paraId="24FDC91F" w14:textId="2AE76C21" w:rsidR="00D05439" w:rsidRPr="00F4525D" w:rsidRDefault="00D05439">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53"/>
        <w:gridCol w:w="7257"/>
      </w:tblGrid>
      <w:tr w:rsidR="00D05439" w:rsidRPr="00F4525D" w14:paraId="7F2CFE97" w14:textId="77777777" w:rsidTr="00B820DB">
        <w:tc>
          <w:tcPr>
            <w:tcW w:w="2276" w:type="dxa"/>
          </w:tcPr>
          <w:p w14:paraId="2E8C375C" w14:textId="068FAA6C"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7.Vulnerability Name</w:t>
            </w:r>
          </w:p>
        </w:tc>
        <w:tc>
          <w:tcPr>
            <w:tcW w:w="7460" w:type="dxa"/>
          </w:tcPr>
          <w:p w14:paraId="54348DB3" w14:textId="7DE06F6B"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Use After Free</w:t>
            </w:r>
          </w:p>
        </w:tc>
      </w:tr>
      <w:tr w:rsidR="00D05439" w:rsidRPr="00F4525D" w14:paraId="03FC8BEE" w14:textId="77777777" w:rsidTr="00B820DB">
        <w:tc>
          <w:tcPr>
            <w:tcW w:w="2276" w:type="dxa"/>
          </w:tcPr>
          <w:p w14:paraId="7C2FDCA4"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53306E19" w14:textId="6B15B764"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CWE-416</w:t>
            </w:r>
          </w:p>
        </w:tc>
      </w:tr>
      <w:tr w:rsidR="00D05439" w:rsidRPr="00F4525D" w14:paraId="125BDE1A" w14:textId="77777777" w:rsidTr="00B820DB">
        <w:tc>
          <w:tcPr>
            <w:tcW w:w="2276" w:type="dxa"/>
          </w:tcPr>
          <w:p w14:paraId="0A90CA95"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6FB8748B" w14:textId="18B2F903"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rPr>
              <w:t>Use After Free (CWE-416) is a memory corruption vulnerability that occurs when a program continues to use a memory address after the memory it references has been freed or deallocated. This typically happens due to incorrect management of memory resources, where the program mistakenly accesses memory that has already been released back to the system. Attackers exploit Use After Free vulnerabilities by manipulating memory pointers to execute arbitrary code or gain unauthorized access to sensitive data. This vulnerability is common in languages like C and C++ where manual memory management is required.</w:t>
            </w:r>
          </w:p>
        </w:tc>
      </w:tr>
      <w:tr w:rsidR="00D05439" w:rsidRPr="00F4525D" w14:paraId="58FAB71D" w14:textId="77777777" w:rsidTr="00B820DB">
        <w:tc>
          <w:tcPr>
            <w:tcW w:w="2276" w:type="dxa"/>
          </w:tcPr>
          <w:p w14:paraId="69644A9C"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5358E75C"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14B0A1F8" w14:textId="77777777" w:rsidR="00B94242" w:rsidRPr="00F4525D" w:rsidRDefault="00B94242" w:rsidP="000E22BA">
            <w:pPr>
              <w:widowControl/>
              <w:numPr>
                <w:ilvl w:val="0"/>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Breaches:</w:t>
            </w:r>
          </w:p>
          <w:p w14:paraId="57426FFF"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Use After Free vulnerabilities to access and extract sensitive information from memory.</w:t>
            </w:r>
          </w:p>
          <w:p w14:paraId="2ACF7FBA"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Data breaches can lead to the exposure of proprietary business information, customer records, and intellectual property, resulting in legal liabilities, regulatory fines, and loss of customer trust.</w:t>
            </w:r>
          </w:p>
          <w:p w14:paraId="7563C03C" w14:textId="77777777" w:rsidR="00B94242" w:rsidRPr="00F4525D" w:rsidRDefault="00B94242" w:rsidP="000E22BA">
            <w:pPr>
              <w:widowControl/>
              <w:numPr>
                <w:ilvl w:val="0"/>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System Instability and Crashes:</w:t>
            </w:r>
          </w:p>
          <w:p w14:paraId="0ED2AA72"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Continued use of freed memory can lead to system crashes and unpredictable behavior.</w:t>
            </w:r>
          </w:p>
          <w:p w14:paraId="42E19993"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Operational disruptions can affect business continuity, lead to downtime, and impact productivity and revenue generation.</w:t>
            </w:r>
          </w:p>
          <w:p w14:paraId="63CD8526" w14:textId="77777777" w:rsidR="00B94242" w:rsidRPr="00F4525D" w:rsidRDefault="00B94242" w:rsidP="000E22BA">
            <w:pPr>
              <w:widowControl/>
              <w:numPr>
                <w:ilvl w:val="0"/>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Remote Code Execution (RCE):</w:t>
            </w:r>
          </w:p>
          <w:p w14:paraId="5E7A0075"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Use After Free vulnerabilities can allow attackers to execute arbitrary code on the affected system.</w:t>
            </w:r>
          </w:p>
          <w:p w14:paraId="097079CD"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Attackers can gain unauthorized access to critical infrastructure, escalate privileges, and compromise entire networks, leading to significant financial losses and reputational damage.</w:t>
            </w:r>
          </w:p>
          <w:p w14:paraId="3AFD532A" w14:textId="77777777" w:rsidR="00B94242" w:rsidRPr="00F4525D" w:rsidRDefault="00B94242" w:rsidP="000E22BA">
            <w:pPr>
              <w:widowControl/>
              <w:numPr>
                <w:ilvl w:val="0"/>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Compliance Violations:</w:t>
            </w:r>
          </w:p>
          <w:p w14:paraId="236C33BF"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Failure to mitigate Use After Free vulnerabilities can result in non-compliance with industry standards and data protection regulations.</w:t>
            </w:r>
          </w:p>
          <w:p w14:paraId="0909F6CA"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Organizations may face regulatory fines, legal consequences, and increased scrutiny for failing to protect sensitive data and maintain secure systems.</w:t>
            </w:r>
          </w:p>
          <w:p w14:paraId="5E4D5309" w14:textId="77777777" w:rsidR="00B94242" w:rsidRPr="00F4525D" w:rsidRDefault="00B94242" w:rsidP="000E22BA">
            <w:pPr>
              <w:widowControl/>
              <w:numPr>
                <w:ilvl w:val="0"/>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 Damage:</w:t>
            </w:r>
          </w:p>
          <w:p w14:paraId="57776E30"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successful attacks exploiting Use After Free vulnerabilities can damage an organization's reputation.</w:t>
            </w:r>
          </w:p>
          <w:p w14:paraId="1BCB1330"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media coverage, and diminished market credibility can impact brand loyalty and customer retention.</w:t>
            </w:r>
          </w:p>
          <w:p w14:paraId="58ABD38E" w14:textId="77777777" w:rsidR="00B94242" w:rsidRPr="00F4525D" w:rsidRDefault="00B94242" w:rsidP="000E22BA">
            <w:pPr>
              <w:widowControl/>
              <w:numPr>
                <w:ilvl w:val="0"/>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Cost of Remediation:</w:t>
            </w:r>
          </w:p>
          <w:p w14:paraId="52DFD47D"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Addressing the aftermath of Use After Free exploits requires resources for incident response, forensic analysis, system repairs, and implementing security measures.</w:t>
            </w:r>
          </w:p>
          <w:p w14:paraId="6FE79A72" w14:textId="77777777" w:rsidR="00B94242" w:rsidRPr="00F4525D" w:rsidRDefault="00B94242" w:rsidP="000E22BA">
            <w:pPr>
              <w:widowControl/>
              <w:numPr>
                <w:ilvl w:val="1"/>
                <w:numId w:val="1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Impact:</w:t>
            </w:r>
            <w:r w:rsidRPr="00F4525D">
              <w:rPr>
                <w:rFonts w:ascii="Times New Roman" w:eastAsia="Times New Roman" w:hAnsi="Times New Roman" w:cs="Times New Roman"/>
                <w:sz w:val="24"/>
                <w:szCs w:val="24"/>
                <w:lang w:val="en-IN" w:eastAsia="en-IN"/>
              </w:rPr>
              <w:t xml:space="preserve"> The financial costs can be substantial, affecting profitability, investment in innovation, and overall business growth.</w:t>
            </w:r>
          </w:p>
          <w:p w14:paraId="231CFBDB"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29F6BE87" w14:textId="77777777" w:rsidR="00B94242" w:rsidRPr="00F4525D" w:rsidRDefault="00B94242" w:rsidP="000E22BA">
            <w:pPr>
              <w:widowControl/>
              <w:numPr>
                <w:ilvl w:val="0"/>
                <w:numId w:val="1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Secure Memory Management:</w:t>
            </w:r>
            <w:r w:rsidRPr="00F4525D">
              <w:rPr>
                <w:rFonts w:ascii="Times New Roman" w:eastAsia="Times New Roman" w:hAnsi="Times New Roman" w:cs="Times New Roman"/>
                <w:sz w:val="24"/>
                <w:szCs w:val="24"/>
                <w:lang w:val="en-IN" w:eastAsia="en-IN"/>
              </w:rPr>
              <w:t xml:space="preserve"> Implement secure coding practices and use language features that automate memory management to minimize manual errors.</w:t>
            </w:r>
          </w:p>
          <w:p w14:paraId="79F7FCD5" w14:textId="77777777" w:rsidR="00B94242" w:rsidRPr="00F4525D" w:rsidRDefault="00B94242" w:rsidP="000E22BA">
            <w:pPr>
              <w:widowControl/>
              <w:numPr>
                <w:ilvl w:val="0"/>
                <w:numId w:val="1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Use of Safe APIs:</w:t>
            </w:r>
            <w:r w:rsidRPr="00F4525D">
              <w:rPr>
                <w:rFonts w:ascii="Times New Roman" w:eastAsia="Times New Roman" w:hAnsi="Times New Roman" w:cs="Times New Roman"/>
                <w:sz w:val="24"/>
                <w:szCs w:val="24"/>
                <w:lang w:val="en-IN" w:eastAsia="en-IN"/>
              </w:rPr>
              <w:t xml:space="preserve"> Utilize safe programming interfaces and libraries that abstract memory management complexities and reduce the risk of memory-related vulnerabilities.</w:t>
            </w:r>
          </w:p>
          <w:p w14:paraId="39AB75A2" w14:textId="77777777" w:rsidR="00B94242" w:rsidRPr="00F4525D" w:rsidRDefault="00B94242" w:rsidP="000E22BA">
            <w:pPr>
              <w:widowControl/>
              <w:numPr>
                <w:ilvl w:val="0"/>
                <w:numId w:val="1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Static and Dynamic Analysis:</w:t>
            </w:r>
            <w:r w:rsidRPr="00F4525D">
              <w:rPr>
                <w:rFonts w:ascii="Times New Roman" w:eastAsia="Times New Roman" w:hAnsi="Times New Roman" w:cs="Times New Roman"/>
                <w:sz w:val="24"/>
                <w:szCs w:val="24"/>
                <w:lang w:val="en-IN" w:eastAsia="en-IN"/>
              </w:rPr>
              <w:t xml:space="preserve"> Employ static code analysis tools and dynamic testing techniques to identify and mitigate Use After Free vulnerabilities during the development lifecycle.</w:t>
            </w:r>
          </w:p>
          <w:p w14:paraId="01CCA43E" w14:textId="77777777" w:rsidR="00B94242" w:rsidRPr="00F4525D" w:rsidRDefault="00B94242" w:rsidP="000E22BA">
            <w:pPr>
              <w:widowControl/>
              <w:numPr>
                <w:ilvl w:val="0"/>
                <w:numId w:val="1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Patch Management:</w:t>
            </w:r>
            <w:r w:rsidRPr="00F4525D">
              <w:rPr>
                <w:rFonts w:ascii="Times New Roman" w:eastAsia="Times New Roman" w:hAnsi="Times New Roman" w:cs="Times New Roman"/>
                <w:sz w:val="24"/>
                <w:szCs w:val="24"/>
                <w:lang w:val="en-IN" w:eastAsia="en-IN"/>
              </w:rPr>
              <w:t xml:space="preserve"> Maintain up-to-date software patches and updates to mitigate known vulnerabilities and reduce the attack surface.</w:t>
            </w:r>
          </w:p>
          <w:p w14:paraId="22C59094" w14:textId="77777777" w:rsidR="00B94242" w:rsidRPr="00F4525D" w:rsidRDefault="00B94242" w:rsidP="000E22BA">
            <w:pPr>
              <w:widowControl/>
              <w:numPr>
                <w:ilvl w:val="0"/>
                <w:numId w:val="1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Employee Training:</w:t>
            </w:r>
            <w:r w:rsidRPr="00F4525D">
              <w:rPr>
                <w:rFonts w:ascii="Times New Roman" w:eastAsia="Times New Roman" w:hAnsi="Times New Roman" w:cs="Times New Roman"/>
                <w:sz w:val="24"/>
                <w:szCs w:val="24"/>
                <w:lang w:val="en-IN" w:eastAsia="en-IN"/>
              </w:rPr>
              <w:t xml:space="preserve"> Educate developers and IT staff on the risks of Use After Free vulnerabilities and best practices for secure programming and system management.</w:t>
            </w:r>
          </w:p>
          <w:p w14:paraId="10483E22"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Use After Free vulnerabilities comprehensively, organizations can mitigate risks, protect sensitive data, comply with regulations, and maintain trust and confidence among stakeholders and customers.</w:t>
            </w:r>
          </w:p>
          <w:p w14:paraId="478F213B" w14:textId="77777777" w:rsidR="00D05439" w:rsidRPr="00F4525D" w:rsidRDefault="00D05439" w:rsidP="000E22BA">
            <w:pPr>
              <w:spacing w:before="94"/>
              <w:jc w:val="both"/>
              <w:rPr>
                <w:rFonts w:ascii="Times New Roman" w:hAnsi="Times New Roman" w:cs="Times New Roman"/>
                <w:b/>
                <w:sz w:val="24"/>
                <w:szCs w:val="24"/>
              </w:rPr>
            </w:pPr>
          </w:p>
        </w:tc>
      </w:tr>
    </w:tbl>
    <w:p w14:paraId="0B2BE8BC" w14:textId="254FB5D8" w:rsidR="00D05439" w:rsidRPr="00F4525D" w:rsidRDefault="00D05439">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53"/>
        <w:gridCol w:w="7257"/>
      </w:tblGrid>
      <w:tr w:rsidR="00D05439" w:rsidRPr="00F4525D" w14:paraId="6E274A82" w14:textId="77777777" w:rsidTr="00B820DB">
        <w:tc>
          <w:tcPr>
            <w:tcW w:w="2276" w:type="dxa"/>
          </w:tcPr>
          <w:p w14:paraId="5C184AE4" w14:textId="4A8F36A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8.Vulnerability Name</w:t>
            </w:r>
          </w:p>
        </w:tc>
        <w:tc>
          <w:tcPr>
            <w:tcW w:w="7460" w:type="dxa"/>
          </w:tcPr>
          <w:p w14:paraId="2AFE058A" w14:textId="1E54D9F5"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Improper limitation of a Pathname to a restricted directory (‘Path Traversal’)</w:t>
            </w:r>
          </w:p>
        </w:tc>
      </w:tr>
      <w:tr w:rsidR="00D05439" w:rsidRPr="00F4525D" w14:paraId="3F29E947" w14:textId="77777777" w:rsidTr="00B820DB">
        <w:tc>
          <w:tcPr>
            <w:tcW w:w="2276" w:type="dxa"/>
          </w:tcPr>
          <w:p w14:paraId="74625316"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7B1A688D" w14:textId="1FD751E2"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CWE-22</w:t>
            </w:r>
          </w:p>
        </w:tc>
      </w:tr>
      <w:tr w:rsidR="00D05439" w:rsidRPr="00F4525D" w14:paraId="38E0BC37" w14:textId="77777777" w:rsidTr="00B820DB">
        <w:tc>
          <w:tcPr>
            <w:tcW w:w="2276" w:type="dxa"/>
          </w:tcPr>
          <w:p w14:paraId="45E70C9A"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4BDB588B" w14:textId="1F10A116"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rPr>
              <w:t>Path Traversal (CWE-22) is a vulnerability that occurs when an application allows the user to access files or directories that are outside the intended directory or file system. This vulnerability arises due to insufficient input validation or sanitization of file paths provided by users, allowing attackers to navigate through the file system to access unauthorized files or directories. Attackers exploit Path Traversal vulnerabilities by manipulating input parameters containing file paths to gain access to sensitive system files, configuration files, or even execute arbitrary code.</w:t>
            </w:r>
          </w:p>
        </w:tc>
      </w:tr>
      <w:tr w:rsidR="00D05439" w:rsidRPr="00F4525D" w14:paraId="5871267D" w14:textId="77777777" w:rsidTr="00B820DB">
        <w:tc>
          <w:tcPr>
            <w:tcW w:w="2276" w:type="dxa"/>
          </w:tcPr>
          <w:p w14:paraId="20A15D27"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187ED331"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5478BA4B" w14:textId="77777777" w:rsidR="00B94242" w:rsidRPr="00F4525D" w:rsidRDefault="00B94242" w:rsidP="000E22BA">
            <w:pPr>
              <w:widowControl/>
              <w:numPr>
                <w:ilvl w:val="0"/>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Unauthorized Data Access:</w:t>
            </w:r>
          </w:p>
          <w:p w14:paraId="368FB1A1"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Path Traversal vulnerabilities to access sensitive data stored outside the intended directory.</w:t>
            </w:r>
          </w:p>
          <w:p w14:paraId="419E33EC"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Exposure of confidential information, such as customer records, financial data, and proprietary business information, can lead to legal liabilities, regulatory fines, and loss of customer trust.</w:t>
            </w:r>
          </w:p>
          <w:p w14:paraId="6D3AB4AE" w14:textId="77777777" w:rsidR="00B94242" w:rsidRPr="00F4525D" w:rsidRDefault="00B94242" w:rsidP="000E22BA">
            <w:pPr>
              <w:widowControl/>
              <w:numPr>
                <w:ilvl w:val="0"/>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Loss or Corruption:</w:t>
            </w:r>
          </w:p>
          <w:p w14:paraId="00327026"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manipulate or delete critical files or directories, causing data loss or system instability.</w:t>
            </w:r>
          </w:p>
          <w:p w14:paraId="2A051BE0"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Impact:</w:t>
            </w:r>
            <w:r w:rsidRPr="00F4525D">
              <w:rPr>
                <w:rFonts w:ascii="Times New Roman" w:eastAsia="Times New Roman" w:hAnsi="Times New Roman" w:cs="Times New Roman"/>
                <w:sz w:val="24"/>
                <w:szCs w:val="24"/>
                <w:lang w:val="en-IN" w:eastAsia="en-IN"/>
              </w:rPr>
              <w:t xml:space="preserve"> Operational disruptions can affect business continuity, lead to downtime, and impact productivity and revenue generation.</w:t>
            </w:r>
          </w:p>
          <w:p w14:paraId="210B3173" w14:textId="77777777" w:rsidR="00B94242" w:rsidRPr="00F4525D" w:rsidRDefault="00B94242" w:rsidP="000E22BA">
            <w:pPr>
              <w:widowControl/>
              <w:numPr>
                <w:ilvl w:val="0"/>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Compromise of System Integrity:</w:t>
            </w:r>
          </w:p>
          <w:p w14:paraId="4574DF2B"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Path Traversal vulnerabilities can compromise system integrity by modifying configuration files or executing malicious code.</w:t>
            </w:r>
          </w:p>
          <w:p w14:paraId="2FA25F05"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System compromises can result in unauthorized access to critical infrastructure, escalation of privileges, and complete control over affected systems, leading to significant financial losses and reputational damage.</w:t>
            </w:r>
          </w:p>
          <w:p w14:paraId="032419F6" w14:textId="77777777" w:rsidR="00B94242" w:rsidRPr="00F4525D" w:rsidRDefault="00B94242" w:rsidP="000E22BA">
            <w:pPr>
              <w:widowControl/>
              <w:numPr>
                <w:ilvl w:val="0"/>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Compliance Violations:</w:t>
            </w:r>
          </w:p>
          <w:p w14:paraId="1B04AF5D"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Failure to restrict access to sensitive directories can result in non-compliance with industry regulations and data protection laws.</w:t>
            </w:r>
          </w:p>
          <w:p w14:paraId="1DC830B9"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Organizations may face regulatory fines, legal consequences, and reputational damage for failing to protect sensitive data and maintain secure systems.</w:t>
            </w:r>
          </w:p>
          <w:p w14:paraId="2401DA96" w14:textId="77777777" w:rsidR="00B94242" w:rsidRPr="00F4525D" w:rsidRDefault="00B94242" w:rsidP="000E22BA">
            <w:pPr>
              <w:widowControl/>
              <w:numPr>
                <w:ilvl w:val="0"/>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 Damage:</w:t>
            </w:r>
          </w:p>
          <w:p w14:paraId="762B7ADD"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successful attacks exploiting Path Traversal vulnerabilities can damage an organization's reputation.</w:t>
            </w:r>
          </w:p>
          <w:p w14:paraId="7D157056"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media coverage, and diminished market credibility can impact brand loyalty and customer retention.</w:t>
            </w:r>
          </w:p>
          <w:p w14:paraId="3A837D6B" w14:textId="77777777" w:rsidR="00B94242" w:rsidRPr="00F4525D" w:rsidRDefault="00B94242" w:rsidP="000E22BA">
            <w:pPr>
              <w:widowControl/>
              <w:numPr>
                <w:ilvl w:val="0"/>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Cost of Remediation:</w:t>
            </w:r>
          </w:p>
          <w:p w14:paraId="616F342E"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Addressing the aftermath of Path Traversal exploits requires resources for incident response, forensic analysis, system repairs, and implementing security measures.</w:t>
            </w:r>
          </w:p>
          <w:p w14:paraId="0231BF67" w14:textId="77777777" w:rsidR="00B94242" w:rsidRPr="00F4525D" w:rsidRDefault="00B94242" w:rsidP="000E22BA">
            <w:pPr>
              <w:widowControl/>
              <w:numPr>
                <w:ilvl w:val="1"/>
                <w:numId w:val="1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financial costs can be substantial, affecting profitability, investment in innovation, and overall business growth.</w:t>
            </w:r>
          </w:p>
          <w:p w14:paraId="49887B1B"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13E7867E" w14:textId="77777777" w:rsidR="00B94242" w:rsidRPr="00F4525D" w:rsidRDefault="00B94242" w:rsidP="000E22BA">
            <w:pPr>
              <w:widowControl/>
              <w:numPr>
                <w:ilvl w:val="0"/>
                <w:numId w:val="2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Input Validation and Sanitization:</w:t>
            </w:r>
            <w:r w:rsidRPr="00F4525D">
              <w:rPr>
                <w:rFonts w:ascii="Times New Roman" w:eastAsia="Times New Roman" w:hAnsi="Times New Roman" w:cs="Times New Roman"/>
                <w:sz w:val="24"/>
                <w:szCs w:val="24"/>
                <w:lang w:val="en-IN" w:eastAsia="en-IN"/>
              </w:rPr>
              <w:t xml:space="preserve"> Implement strict input validation and sanitization practices to ensure that user-controllable file paths do not allow navigation outside of intended directories.</w:t>
            </w:r>
          </w:p>
          <w:p w14:paraId="341F456C" w14:textId="77777777" w:rsidR="00B94242" w:rsidRPr="00F4525D" w:rsidRDefault="00B94242" w:rsidP="000E22BA">
            <w:pPr>
              <w:widowControl/>
              <w:numPr>
                <w:ilvl w:val="0"/>
                <w:numId w:val="2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Use of Whitelists:</w:t>
            </w:r>
            <w:r w:rsidRPr="00F4525D">
              <w:rPr>
                <w:rFonts w:ascii="Times New Roman" w:eastAsia="Times New Roman" w:hAnsi="Times New Roman" w:cs="Times New Roman"/>
                <w:sz w:val="24"/>
                <w:szCs w:val="24"/>
                <w:lang w:val="en-IN" w:eastAsia="en-IN"/>
              </w:rPr>
              <w:t xml:space="preserve"> Use whitelists to restrict permissible file paths and directories that can be accessed by the application.</w:t>
            </w:r>
          </w:p>
          <w:p w14:paraId="2EB71C2C" w14:textId="77777777" w:rsidR="00B94242" w:rsidRPr="00F4525D" w:rsidRDefault="00B94242" w:rsidP="000E22BA">
            <w:pPr>
              <w:widowControl/>
              <w:numPr>
                <w:ilvl w:val="0"/>
                <w:numId w:val="2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Security Controls:</w:t>
            </w:r>
            <w:r w:rsidRPr="00F4525D">
              <w:rPr>
                <w:rFonts w:ascii="Times New Roman" w:eastAsia="Times New Roman" w:hAnsi="Times New Roman" w:cs="Times New Roman"/>
                <w:sz w:val="24"/>
                <w:szCs w:val="24"/>
                <w:lang w:val="en-IN" w:eastAsia="en-IN"/>
              </w:rPr>
              <w:t xml:space="preserve"> Implement access controls, such as least privilege principles, to restrict user access to sensitive directories and files.</w:t>
            </w:r>
          </w:p>
          <w:p w14:paraId="41C098F4" w14:textId="77777777" w:rsidR="00B94242" w:rsidRPr="00F4525D" w:rsidRDefault="00B94242" w:rsidP="000E22BA">
            <w:pPr>
              <w:widowControl/>
              <w:numPr>
                <w:ilvl w:val="0"/>
                <w:numId w:val="2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Regular Security Audits:</w:t>
            </w:r>
            <w:r w:rsidRPr="00F4525D">
              <w:rPr>
                <w:rFonts w:ascii="Times New Roman" w:eastAsia="Times New Roman" w:hAnsi="Times New Roman" w:cs="Times New Roman"/>
                <w:sz w:val="24"/>
                <w:szCs w:val="24"/>
                <w:lang w:val="en-IN" w:eastAsia="en-IN"/>
              </w:rPr>
              <w:t xml:space="preserve"> Conduct regular security audits and vulnerability assessments to identify and remediate Path Traversal vulnerabilities.</w:t>
            </w:r>
          </w:p>
          <w:p w14:paraId="14B8A1BC" w14:textId="77777777" w:rsidR="00B94242" w:rsidRPr="00F4525D" w:rsidRDefault="00B94242" w:rsidP="000E22BA">
            <w:pPr>
              <w:widowControl/>
              <w:numPr>
                <w:ilvl w:val="0"/>
                <w:numId w:val="2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Employee Training:</w:t>
            </w:r>
            <w:r w:rsidRPr="00F4525D">
              <w:rPr>
                <w:rFonts w:ascii="Times New Roman" w:eastAsia="Times New Roman" w:hAnsi="Times New Roman" w:cs="Times New Roman"/>
                <w:sz w:val="24"/>
                <w:szCs w:val="24"/>
                <w:lang w:val="en-IN" w:eastAsia="en-IN"/>
              </w:rPr>
              <w:t xml:space="preserve"> Educate developers and IT staff on secure coding practices and the importance of proper input validation to prevent Path Traversal attacks.</w:t>
            </w:r>
          </w:p>
          <w:p w14:paraId="0A215BA7"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Path Traversal vulnerabilities proactively, organizations can mitigate risks, protect sensitive data, comply with regulations, and maintain trust and confidence among stakeholders and customers.</w:t>
            </w:r>
          </w:p>
          <w:p w14:paraId="697F6C78" w14:textId="77777777" w:rsidR="00D05439" w:rsidRPr="00F4525D" w:rsidRDefault="00D05439" w:rsidP="000E22BA">
            <w:pPr>
              <w:spacing w:before="94"/>
              <w:jc w:val="both"/>
              <w:rPr>
                <w:rFonts w:ascii="Times New Roman" w:hAnsi="Times New Roman" w:cs="Times New Roman"/>
                <w:b/>
                <w:sz w:val="24"/>
                <w:szCs w:val="24"/>
              </w:rPr>
            </w:pPr>
          </w:p>
        </w:tc>
      </w:tr>
    </w:tbl>
    <w:p w14:paraId="7DFFDEEE" w14:textId="07DE5CA9" w:rsidR="00D05439" w:rsidRPr="00F4525D" w:rsidRDefault="00D05439">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45"/>
        <w:gridCol w:w="7265"/>
      </w:tblGrid>
      <w:tr w:rsidR="00D05439" w:rsidRPr="00F4525D" w14:paraId="478AED59" w14:textId="77777777" w:rsidTr="00B820DB">
        <w:tc>
          <w:tcPr>
            <w:tcW w:w="2276" w:type="dxa"/>
          </w:tcPr>
          <w:p w14:paraId="174253C0" w14:textId="16F2564A"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9. Vulnerability Name</w:t>
            </w:r>
          </w:p>
        </w:tc>
        <w:tc>
          <w:tcPr>
            <w:tcW w:w="7460" w:type="dxa"/>
          </w:tcPr>
          <w:p w14:paraId="66939A14" w14:textId="645B1DF3"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Deserialization of Untrusted data</w:t>
            </w:r>
          </w:p>
        </w:tc>
      </w:tr>
      <w:tr w:rsidR="00D05439" w:rsidRPr="00F4525D" w14:paraId="390C77CB" w14:textId="77777777" w:rsidTr="00B820DB">
        <w:tc>
          <w:tcPr>
            <w:tcW w:w="2276" w:type="dxa"/>
          </w:tcPr>
          <w:p w14:paraId="37C04161"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6598FC1B" w14:textId="4842C23B"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CWE-502</w:t>
            </w:r>
          </w:p>
        </w:tc>
      </w:tr>
      <w:tr w:rsidR="00D05439" w:rsidRPr="00F4525D" w14:paraId="2E78D478" w14:textId="77777777" w:rsidTr="00B820DB">
        <w:tc>
          <w:tcPr>
            <w:tcW w:w="2276" w:type="dxa"/>
          </w:tcPr>
          <w:p w14:paraId="2E5C7460"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2BE9413F" w14:textId="678DC4F3"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rPr>
              <w:t>Deserialization of Untrusted Data (CWE-502) refers to a vulnerability where an application deserializes data from an untrusted or potentially malicious source without proper validation or sanitization. Deserialization is the process of converting serialized data (often in the form of objects) back into its original form, typically for processing within an application. Attackers exploit this vulnerability by manipulating serialized objects to execute arbitrary code, modify object behavior, or achieve unauthorized access to sensitive data or resources. This vulnerability can exist in applications that deserialize data from sources such as network communication, databases, or external files.</w:t>
            </w:r>
          </w:p>
        </w:tc>
      </w:tr>
      <w:tr w:rsidR="00D05439" w:rsidRPr="00F4525D" w14:paraId="1A448E20" w14:textId="77777777" w:rsidTr="00B820DB">
        <w:tc>
          <w:tcPr>
            <w:tcW w:w="2276" w:type="dxa"/>
          </w:tcPr>
          <w:p w14:paraId="6C7BDD7A"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05A3FE63"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7F62C21A" w14:textId="77777777" w:rsidR="00B94242" w:rsidRPr="00F4525D" w:rsidRDefault="00B94242" w:rsidP="000E22BA">
            <w:pPr>
              <w:widowControl/>
              <w:numPr>
                <w:ilvl w:val="0"/>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Remote Code Execution (RCE):</w:t>
            </w:r>
          </w:p>
          <w:p w14:paraId="0ABD4ABF"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craft malicious serialized objects to execute arbitrary code on the application or server.</w:t>
            </w:r>
          </w:p>
          <w:p w14:paraId="1AE93910"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Remote Code Execution can lead to complete compromise of the affected system, unauthorized access to sensitive information, and control over critical infrastructure, resulting in significant financial losses, legal liabilities, and reputational damage.</w:t>
            </w:r>
          </w:p>
          <w:p w14:paraId="003ECCB8" w14:textId="77777777" w:rsidR="00B94242" w:rsidRPr="00F4525D" w:rsidRDefault="00B94242" w:rsidP="000E22BA">
            <w:pPr>
              <w:widowControl/>
              <w:numPr>
                <w:ilvl w:val="0"/>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Tampering and Integrity Issues:</w:t>
            </w:r>
          </w:p>
          <w:p w14:paraId="04406146"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Manipulated serialized objects can tamper with data integrity, leading to unauthorized modifications or corruption of critical data.</w:t>
            </w:r>
          </w:p>
          <w:p w14:paraId="34E07746"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Data inconsistencies can disrupt business operations, compromise transaction integrity, and lead to compliance violations with data protection regulations.</w:t>
            </w:r>
          </w:p>
          <w:p w14:paraId="224C8D29" w14:textId="77777777" w:rsidR="00B94242" w:rsidRPr="00F4525D" w:rsidRDefault="00B94242" w:rsidP="000E22BA">
            <w:pPr>
              <w:widowControl/>
              <w:numPr>
                <w:ilvl w:val="0"/>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Denial of Service (DoS):</w:t>
            </w:r>
          </w:p>
          <w:p w14:paraId="6DD0318D"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deserialization vulnerabilities can lead to resource exhaustion or application crashes.</w:t>
            </w:r>
          </w:p>
          <w:p w14:paraId="6709D3A3"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Denial of Service attacks can disrupt service availability, impact customer experience, and lead to revenue loss, especially for online service providers.</w:t>
            </w:r>
          </w:p>
          <w:p w14:paraId="7F08FB8A" w14:textId="77777777" w:rsidR="00B94242" w:rsidRPr="00F4525D" w:rsidRDefault="00B94242" w:rsidP="000E22BA">
            <w:pPr>
              <w:widowControl/>
              <w:numPr>
                <w:ilvl w:val="0"/>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Compromise of System Confidentiality:</w:t>
            </w:r>
          </w:p>
          <w:p w14:paraId="16A6C97B"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deserialize objects to gain access to sensitive information, such as credentials, encryption keys, or proprietary algorithms.</w:t>
            </w:r>
          </w:p>
          <w:p w14:paraId="178C4057"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Confidentiality breaches can result in intellectual property theft, loss of competitive advantage, and legal consequences for failing to protect sensitive information.</w:t>
            </w:r>
          </w:p>
          <w:p w14:paraId="7A8CF61C" w14:textId="77777777" w:rsidR="00B94242" w:rsidRPr="00F4525D" w:rsidRDefault="00B94242" w:rsidP="000E22BA">
            <w:pPr>
              <w:widowControl/>
              <w:numPr>
                <w:ilvl w:val="0"/>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Reputational Damage:</w:t>
            </w:r>
          </w:p>
          <w:p w14:paraId="0CCA8C55"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successful attacks exploiting deserialization vulnerabilities can damage an organization's reputation.</w:t>
            </w:r>
          </w:p>
          <w:p w14:paraId="51764B9B"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media coverage, and diminished market credibility can impact brand loyalty and customer retention.</w:t>
            </w:r>
          </w:p>
          <w:p w14:paraId="423F5206" w14:textId="77777777" w:rsidR="00B94242" w:rsidRPr="00F4525D" w:rsidRDefault="00B94242" w:rsidP="000E22BA">
            <w:pPr>
              <w:widowControl/>
              <w:numPr>
                <w:ilvl w:val="0"/>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Cost of Remediation:</w:t>
            </w:r>
          </w:p>
          <w:p w14:paraId="123A8C6B"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Addressing the aftermath of deserialization exploits requires resources for incident response, forensic analysis, system repairs, and implementing security measures.</w:t>
            </w:r>
          </w:p>
          <w:p w14:paraId="6B29AF59" w14:textId="77777777" w:rsidR="00B94242" w:rsidRPr="00F4525D" w:rsidRDefault="00B94242" w:rsidP="000E22BA">
            <w:pPr>
              <w:widowControl/>
              <w:numPr>
                <w:ilvl w:val="1"/>
                <w:numId w:val="2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Impact:</w:t>
            </w:r>
            <w:r w:rsidRPr="00F4525D">
              <w:rPr>
                <w:rFonts w:ascii="Times New Roman" w:eastAsia="Times New Roman" w:hAnsi="Times New Roman" w:cs="Times New Roman"/>
                <w:sz w:val="24"/>
                <w:szCs w:val="24"/>
                <w:lang w:val="en-IN" w:eastAsia="en-IN"/>
              </w:rPr>
              <w:t xml:space="preserve"> The financial costs can be substantial, affecting profitability, investment in innovation, and overall business growth.</w:t>
            </w:r>
          </w:p>
          <w:p w14:paraId="3938D84D"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54CEDC43" w14:textId="77777777" w:rsidR="00B94242" w:rsidRPr="00F4525D" w:rsidRDefault="00B94242" w:rsidP="000E22BA">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Input Validation:</w:t>
            </w:r>
            <w:r w:rsidRPr="00F4525D">
              <w:rPr>
                <w:rFonts w:ascii="Times New Roman" w:eastAsia="Times New Roman" w:hAnsi="Times New Roman" w:cs="Times New Roman"/>
                <w:sz w:val="24"/>
                <w:szCs w:val="24"/>
                <w:lang w:val="en-IN" w:eastAsia="en-IN"/>
              </w:rPr>
              <w:t xml:space="preserve"> Implement strict input validation and sanitization of serialized data to ensure only expected and safe objects are deserialized.</w:t>
            </w:r>
          </w:p>
          <w:p w14:paraId="1EE4CB76" w14:textId="77777777" w:rsidR="00B94242" w:rsidRPr="00F4525D" w:rsidRDefault="00B94242" w:rsidP="000E22BA">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Use of Safe Deserialization Libraries:</w:t>
            </w:r>
            <w:r w:rsidRPr="00F4525D">
              <w:rPr>
                <w:rFonts w:ascii="Times New Roman" w:eastAsia="Times New Roman" w:hAnsi="Times New Roman" w:cs="Times New Roman"/>
                <w:sz w:val="24"/>
                <w:szCs w:val="24"/>
                <w:lang w:val="en-IN" w:eastAsia="en-IN"/>
              </w:rPr>
              <w:t xml:space="preserve"> Utilize deserialization libraries and frameworks that provide built-in protections against deserialization vulnerabilities.</w:t>
            </w:r>
          </w:p>
          <w:p w14:paraId="4A5E2E88" w14:textId="77777777" w:rsidR="00B94242" w:rsidRPr="00F4525D" w:rsidRDefault="00B94242" w:rsidP="000E22BA">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Limit Deserialization Scope:</w:t>
            </w:r>
            <w:r w:rsidRPr="00F4525D">
              <w:rPr>
                <w:rFonts w:ascii="Times New Roman" w:eastAsia="Times New Roman" w:hAnsi="Times New Roman" w:cs="Times New Roman"/>
                <w:sz w:val="24"/>
                <w:szCs w:val="24"/>
                <w:lang w:val="en-IN" w:eastAsia="en-IN"/>
              </w:rPr>
              <w:t xml:space="preserve"> Restrict deserialization to trusted sources and limit the scope of deserialized objects to minimize potential attack surface.</w:t>
            </w:r>
          </w:p>
          <w:p w14:paraId="1A2BE7E2" w14:textId="77777777" w:rsidR="00B94242" w:rsidRPr="00F4525D" w:rsidRDefault="00B94242" w:rsidP="000E22BA">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Monitor and Logging:</w:t>
            </w:r>
            <w:r w:rsidRPr="00F4525D">
              <w:rPr>
                <w:rFonts w:ascii="Times New Roman" w:eastAsia="Times New Roman" w:hAnsi="Times New Roman" w:cs="Times New Roman"/>
                <w:sz w:val="24"/>
                <w:szCs w:val="24"/>
                <w:lang w:val="en-IN" w:eastAsia="en-IN"/>
              </w:rPr>
              <w:t xml:space="preserve"> Implement monitoring and logging mechanisms to detect anomalous deserialization activities indicative of potential attacks.</w:t>
            </w:r>
          </w:p>
          <w:p w14:paraId="216B7FBA" w14:textId="77777777" w:rsidR="00B94242" w:rsidRPr="00F4525D" w:rsidRDefault="00B94242" w:rsidP="000E22BA">
            <w:pPr>
              <w:widowControl/>
              <w:numPr>
                <w:ilvl w:val="0"/>
                <w:numId w:val="2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Security Awareness:</w:t>
            </w:r>
            <w:r w:rsidRPr="00F4525D">
              <w:rPr>
                <w:rFonts w:ascii="Times New Roman" w:eastAsia="Times New Roman" w:hAnsi="Times New Roman" w:cs="Times New Roman"/>
                <w:sz w:val="24"/>
                <w:szCs w:val="24"/>
                <w:lang w:val="en-IN" w:eastAsia="en-IN"/>
              </w:rPr>
              <w:t xml:space="preserve"> Educate developers and IT staff on secure coding practices, including safe handling of serialized data and the risks associated with deserialization vulnerabilities.</w:t>
            </w:r>
          </w:p>
          <w:p w14:paraId="340FC602"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proactively addressing deserialization vulnerabilities, organizations can mitigate risks, protect critical assets, comply with regulatory requirements, and maintain trust and confidence among stakeholders and customers.</w:t>
            </w:r>
          </w:p>
          <w:p w14:paraId="66EC8203" w14:textId="77777777" w:rsidR="00D05439" w:rsidRPr="00F4525D" w:rsidRDefault="00D05439" w:rsidP="000E22BA">
            <w:pPr>
              <w:spacing w:before="94"/>
              <w:jc w:val="both"/>
              <w:rPr>
                <w:rFonts w:ascii="Times New Roman" w:hAnsi="Times New Roman" w:cs="Times New Roman"/>
                <w:b/>
                <w:sz w:val="24"/>
                <w:szCs w:val="24"/>
              </w:rPr>
            </w:pPr>
          </w:p>
        </w:tc>
      </w:tr>
    </w:tbl>
    <w:p w14:paraId="78956B4D" w14:textId="530D1DB7" w:rsidR="00D05439" w:rsidRPr="00F4525D" w:rsidRDefault="00D05439">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45"/>
        <w:gridCol w:w="7265"/>
      </w:tblGrid>
      <w:tr w:rsidR="00D05439" w:rsidRPr="00F4525D" w14:paraId="4C00BE6F" w14:textId="77777777" w:rsidTr="00B820DB">
        <w:tc>
          <w:tcPr>
            <w:tcW w:w="2276" w:type="dxa"/>
          </w:tcPr>
          <w:p w14:paraId="7DB5E1B6" w14:textId="065F83DF"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10. Vulnerability Name</w:t>
            </w:r>
          </w:p>
        </w:tc>
        <w:tc>
          <w:tcPr>
            <w:tcW w:w="7460" w:type="dxa"/>
          </w:tcPr>
          <w:p w14:paraId="45A0FC6D" w14:textId="4711C302"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Use of Hard-coded credentials</w:t>
            </w:r>
          </w:p>
        </w:tc>
      </w:tr>
      <w:tr w:rsidR="00D05439" w:rsidRPr="00F4525D" w14:paraId="25DCECE6" w14:textId="77777777" w:rsidTr="00B820DB">
        <w:tc>
          <w:tcPr>
            <w:tcW w:w="2276" w:type="dxa"/>
          </w:tcPr>
          <w:p w14:paraId="5396842F"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5059F370" w14:textId="0E558CF2"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CWE-798</w:t>
            </w:r>
          </w:p>
        </w:tc>
      </w:tr>
      <w:tr w:rsidR="00D05439" w:rsidRPr="00F4525D" w14:paraId="0C9E5C5D" w14:textId="77777777" w:rsidTr="00B820DB">
        <w:tc>
          <w:tcPr>
            <w:tcW w:w="2276" w:type="dxa"/>
          </w:tcPr>
          <w:p w14:paraId="27790BE6"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69CA2FF3" w14:textId="0DF94D08" w:rsidR="00D05439"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rPr>
              <w:t>The Use of Hard-coded Credentials (CWE-798) vulnerability occurs when sensitive credentials, such as usernames, passwords, API keys, or cryptographic keys, are embedded directly into the source code or configuration files of an application. Hard-coded credentials are intended to provide authentication or authorization for accessing resources or services but are stored in plaintext within the application's codebase. Attackers can exploit this vulnerability by extracting these credentials through reverse engineering, code analysis, or unauthorized access to the application's files. This exposes the credentials to potential compromise, allowing attackers to gain unauthorized access to systems, databases, or other resources protected by the credentials.</w:t>
            </w:r>
          </w:p>
        </w:tc>
      </w:tr>
      <w:tr w:rsidR="00D05439" w:rsidRPr="00F4525D" w14:paraId="65EC4D61" w14:textId="77777777" w:rsidTr="00B820DB">
        <w:tc>
          <w:tcPr>
            <w:tcW w:w="2276" w:type="dxa"/>
          </w:tcPr>
          <w:p w14:paraId="324A2285" w14:textId="77777777" w:rsidR="00D05439" w:rsidRPr="00F4525D" w:rsidRDefault="00D05439"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23A3C4CA"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5CC15060" w14:textId="77777777" w:rsidR="00B94242" w:rsidRPr="00F4525D" w:rsidRDefault="00B94242" w:rsidP="000E22BA">
            <w:pPr>
              <w:widowControl/>
              <w:numPr>
                <w:ilvl w:val="0"/>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Unauthorized Access to Systems:</w:t>
            </w:r>
          </w:p>
          <w:p w14:paraId="7F35484A"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extract hard-coded credentials to gain unauthorized access to critical systems, databases, or cloud services.</w:t>
            </w:r>
          </w:p>
          <w:p w14:paraId="3A2341C9"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Unauthorized access can lead to data breaches, compromise of sensitive information, and unauthorized actions that disrupt business operations.</w:t>
            </w:r>
          </w:p>
          <w:p w14:paraId="759F7C15" w14:textId="77777777" w:rsidR="00B94242" w:rsidRPr="00F4525D" w:rsidRDefault="00B94242" w:rsidP="000E22BA">
            <w:pPr>
              <w:widowControl/>
              <w:numPr>
                <w:ilvl w:val="0"/>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Loss or Theft:</w:t>
            </w:r>
          </w:p>
          <w:p w14:paraId="02681716"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Hard-coded credentials can be used to exfiltrate sensitive data or manipulate system configurations.</w:t>
            </w:r>
          </w:p>
          <w:p w14:paraId="6E4A585E"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Impact:</w:t>
            </w:r>
            <w:r w:rsidRPr="00F4525D">
              <w:rPr>
                <w:rFonts w:ascii="Times New Roman" w:eastAsia="Times New Roman" w:hAnsi="Times New Roman" w:cs="Times New Roman"/>
                <w:sz w:val="24"/>
                <w:szCs w:val="24"/>
                <w:lang w:val="en-IN" w:eastAsia="en-IN"/>
              </w:rPr>
              <w:t xml:space="preserve"> Data loss, theft, or corruption can result in financial losses, regulatory fines, and reputational damage.</w:t>
            </w:r>
          </w:p>
          <w:p w14:paraId="352D02E4" w14:textId="77777777" w:rsidR="00B94242" w:rsidRPr="00F4525D" w:rsidRDefault="00B94242" w:rsidP="000E22BA">
            <w:pPr>
              <w:widowControl/>
              <w:numPr>
                <w:ilvl w:val="0"/>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Compromise of Security Controls:</w:t>
            </w:r>
          </w:p>
          <w:p w14:paraId="1AD4AF3C"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Use of hard-coded credentials bypasses secure authentication mechanisms and controls.</w:t>
            </w:r>
          </w:p>
          <w:p w14:paraId="6C53526F"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Security controls can be rendered ineffective, allowing attackers to escalate privileges, perform unauthorized transactions, or execute malicious code.</w:t>
            </w:r>
          </w:p>
          <w:p w14:paraId="538E4AA8" w14:textId="77777777" w:rsidR="00B94242" w:rsidRPr="00F4525D" w:rsidRDefault="00B94242" w:rsidP="000E22BA">
            <w:pPr>
              <w:widowControl/>
              <w:numPr>
                <w:ilvl w:val="0"/>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Compliance Violations:</w:t>
            </w:r>
          </w:p>
          <w:p w14:paraId="14D3033F"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Storing credentials in plaintext violates security best practices and compliance requirements (e.g., PCI-DSS, GDPR).</w:t>
            </w:r>
          </w:p>
          <w:p w14:paraId="7E305728"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Organizations may face regulatory fines, legal liabilities, and loss of trust from customers and stakeholders for failing to protect sensitive information.</w:t>
            </w:r>
          </w:p>
          <w:p w14:paraId="1F8CA07B" w14:textId="77777777" w:rsidR="00B94242" w:rsidRPr="00F4525D" w:rsidRDefault="00B94242" w:rsidP="000E22BA">
            <w:pPr>
              <w:widowControl/>
              <w:numPr>
                <w:ilvl w:val="0"/>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Operational Disruption:</w:t>
            </w:r>
          </w:p>
          <w:p w14:paraId="70F54767"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hard-coded credentials can lead to service interruptions, downtime, and degraded performance.</w:t>
            </w:r>
          </w:p>
          <w:p w14:paraId="0CC12784"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Operational disruptions can impact productivity, customer service, and revenue generation, especially for businesses reliant on continuous online services.</w:t>
            </w:r>
          </w:p>
          <w:p w14:paraId="6915B869" w14:textId="77777777" w:rsidR="00B94242" w:rsidRPr="00F4525D" w:rsidRDefault="00B94242" w:rsidP="000E22BA">
            <w:pPr>
              <w:widowControl/>
              <w:numPr>
                <w:ilvl w:val="0"/>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Reputational Damage:</w:t>
            </w:r>
          </w:p>
          <w:p w14:paraId="01507C99"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security incidents related to hard-coded credentials can damage an organization's reputation.</w:t>
            </w:r>
          </w:p>
          <w:p w14:paraId="07C8B501" w14:textId="77777777" w:rsidR="00B94242" w:rsidRPr="00F4525D" w:rsidRDefault="00B94242" w:rsidP="000E22BA">
            <w:pPr>
              <w:widowControl/>
              <w:numPr>
                <w:ilvl w:val="1"/>
                <w:numId w:val="2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publicity, and diminished market credibility can lead to reduced customer loyalty and business opportunities.</w:t>
            </w:r>
          </w:p>
          <w:p w14:paraId="39D49C6A"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2C816491" w14:textId="77777777" w:rsidR="00B94242" w:rsidRPr="00F4525D" w:rsidRDefault="00B94242" w:rsidP="000E22BA">
            <w:pPr>
              <w:widowControl/>
              <w:numPr>
                <w:ilvl w:val="0"/>
                <w:numId w:val="2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Use of Environment Variables or Secure Storage:</w:t>
            </w:r>
            <w:r w:rsidRPr="00F4525D">
              <w:rPr>
                <w:rFonts w:ascii="Times New Roman" w:eastAsia="Times New Roman" w:hAnsi="Times New Roman" w:cs="Times New Roman"/>
                <w:sz w:val="24"/>
                <w:szCs w:val="24"/>
                <w:lang w:val="en-IN" w:eastAsia="en-IN"/>
              </w:rPr>
              <w:t xml:space="preserve"> Avoid hard-coding credentials by using environment variables or secure storage solutions that encrypt sensitive information.</w:t>
            </w:r>
          </w:p>
          <w:p w14:paraId="7AFBC692" w14:textId="77777777" w:rsidR="00B94242" w:rsidRPr="00F4525D" w:rsidRDefault="00B94242" w:rsidP="000E22BA">
            <w:pPr>
              <w:widowControl/>
              <w:numPr>
                <w:ilvl w:val="0"/>
                <w:numId w:val="2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Secrets Management:</w:t>
            </w:r>
            <w:r w:rsidRPr="00F4525D">
              <w:rPr>
                <w:rFonts w:ascii="Times New Roman" w:eastAsia="Times New Roman" w:hAnsi="Times New Roman" w:cs="Times New Roman"/>
                <w:sz w:val="24"/>
                <w:szCs w:val="24"/>
                <w:lang w:val="en-IN" w:eastAsia="en-IN"/>
              </w:rPr>
              <w:t xml:space="preserve"> Implement secrets management practices and tools to securely manage, rotate, and revoke credentials.</w:t>
            </w:r>
          </w:p>
          <w:p w14:paraId="27FDBC36" w14:textId="77777777" w:rsidR="00B94242" w:rsidRPr="00F4525D" w:rsidRDefault="00B94242" w:rsidP="000E22BA">
            <w:pPr>
              <w:widowControl/>
              <w:numPr>
                <w:ilvl w:val="0"/>
                <w:numId w:val="2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Auditing and Removal:</w:t>
            </w:r>
            <w:r w:rsidRPr="00F4525D">
              <w:rPr>
                <w:rFonts w:ascii="Times New Roman" w:eastAsia="Times New Roman" w:hAnsi="Times New Roman" w:cs="Times New Roman"/>
                <w:sz w:val="24"/>
                <w:szCs w:val="24"/>
                <w:lang w:val="en-IN" w:eastAsia="en-IN"/>
              </w:rPr>
              <w:t xml:space="preserve"> Regularly audit codebases for hard-coded credentials and remove them or replace them with secure alternatives.</w:t>
            </w:r>
          </w:p>
          <w:p w14:paraId="4C2A301E" w14:textId="77777777" w:rsidR="00B94242" w:rsidRPr="00F4525D" w:rsidRDefault="00B94242" w:rsidP="000E22BA">
            <w:pPr>
              <w:widowControl/>
              <w:numPr>
                <w:ilvl w:val="0"/>
                <w:numId w:val="2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Access Controls:</w:t>
            </w:r>
            <w:r w:rsidRPr="00F4525D">
              <w:rPr>
                <w:rFonts w:ascii="Times New Roman" w:eastAsia="Times New Roman" w:hAnsi="Times New Roman" w:cs="Times New Roman"/>
                <w:sz w:val="24"/>
                <w:szCs w:val="24"/>
                <w:lang w:val="en-IN" w:eastAsia="en-IN"/>
              </w:rPr>
              <w:t xml:space="preserve"> Implement least privilege access controls to restrict who can access and modify sensitive credentials.</w:t>
            </w:r>
          </w:p>
          <w:p w14:paraId="0984DA33" w14:textId="77777777" w:rsidR="00B94242" w:rsidRPr="00F4525D" w:rsidRDefault="00B94242" w:rsidP="000E22BA">
            <w:pPr>
              <w:widowControl/>
              <w:numPr>
                <w:ilvl w:val="0"/>
                <w:numId w:val="2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Security Awareness Training:</w:t>
            </w:r>
            <w:r w:rsidRPr="00F4525D">
              <w:rPr>
                <w:rFonts w:ascii="Times New Roman" w:eastAsia="Times New Roman" w:hAnsi="Times New Roman" w:cs="Times New Roman"/>
                <w:sz w:val="24"/>
                <w:szCs w:val="24"/>
                <w:lang w:val="en-IN" w:eastAsia="en-IN"/>
              </w:rPr>
              <w:t xml:space="preserve"> Educate developers and IT staff on secure coding practices, including the risks associated with hard-coded credentials and the importance of protecting sensitive information.</w:t>
            </w:r>
          </w:p>
          <w:p w14:paraId="48B38E33"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the use of hard-coded credentials proactively, organizations can mitigate security risks, comply with regulatory requirements, protect sensitive data, and maintain trust and confidence among customers and stakeholders.</w:t>
            </w:r>
          </w:p>
          <w:p w14:paraId="611B0DC6" w14:textId="77777777" w:rsidR="00D05439" w:rsidRPr="00F4525D" w:rsidRDefault="00D05439" w:rsidP="000E22BA">
            <w:pPr>
              <w:spacing w:before="94"/>
              <w:jc w:val="both"/>
              <w:rPr>
                <w:rFonts w:ascii="Times New Roman" w:hAnsi="Times New Roman" w:cs="Times New Roman"/>
                <w:b/>
                <w:sz w:val="24"/>
                <w:szCs w:val="24"/>
              </w:rPr>
            </w:pPr>
          </w:p>
        </w:tc>
      </w:tr>
    </w:tbl>
    <w:p w14:paraId="3939E93F" w14:textId="35616405" w:rsidR="00D05439" w:rsidRPr="00F4525D" w:rsidRDefault="00D05439">
      <w:pPr>
        <w:pStyle w:val="BodyText"/>
        <w:rPr>
          <w:rFonts w:ascii="Times New Roman" w:hAnsi="Times New Roman" w:cs="Times New Roman"/>
          <w:sz w:val="20"/>
        </w:rPr>
      </w:pPr>
    </w:p>
    <w:p w14:paraId="7446EF3A" w14:textId="605474FC" w:rsidR="00D05439" w:rsidRPr="00F4525D" w:rsidRDefault="00D05439">
      <w:pPr>
        <w:pStyle w:val="BodyText"/>
        <w:rPr>
          <w:rFonts w:ascii="Times New Roman" w:hAnsi="Times New Roman" w:cs="Times New Roman"/>
          <w:sz w:val="20"/>
        </w:rPr>
      </w:pPr>
    </w:p>
    <w:p w14:paraId="2318DD90" w14:textId="0BF89403" w:rsidR="00D05439" w:rsidRPr="00F4525D" w:rsidRDefault="00D05439">
      <w:pPr>
        <w:pStyle w:val="BodyText"/>
        <w:rPr>
          <w:rFonts w:ascii="Times New Roman" w:hAnsi="Times New Roman" w:cs="Times New Roman"/>
          <w:sz w:val="20"/>
        </w:rPr>
      </w:pPr>
    </w:p>
    <w:p w14:paraId="5A53017E" w14:textId="3D6D26C6" w:rsidR="00D05439" w:rsidRPr="00F4525D" w:rsidRDefault="00D05439">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46"/>
        <w:gridCol w:w="7264"/>
      </w:tblGrid>
      <w:tr w:rsidR="00B94242" w:rsidRPr="00F4525D" w14:paraId="726A1880" w14:textId="77777777" w:rsidTr="00B820DB">
        <w:tc>
          <w:tcPr>
            <w:tcW w:w="2276" w:type="dxa"/>
          </w:tcPr>
          <w:p w14:paraId="2CB3EE05" w14:textId="706218EF"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lastRenderedPageBreak/>
              <w:t>11. Vulnerability Name</w:t>
            </w:r>
          </w:p>
        </w:tc>
        <w:tc>
          <w:tcPr>
            <w:tcW w:w="7460" w:type="dxa"/>
          </w:tcPr>
          <w:p w14:paraId="0DBEF92E" w14:textId="394F4BD3" w:rsidR="00B94242"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Missing Authorization</w:t>
            </w:r>
          </w:p>
        </w:tc>
      </w:tr>
      <w:tr w:rsidR="00B94242" w:rsidRPr="00F4525D" w14:paraId="7D232C19" w14:textId="77777777" w:rsidTr="00B820DB">
        <w:tc>
          <w:tcPr>
            <w:tcW w:w="2276" w:type="dxa"/>
          </w:tcPr>
          <w:p w14:paraId="6B3AC894"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492DCD20" w14:textId="21A3BF79" w:rsidR="00B94242"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CWE-862</w:t>
            </w:r>
          </w:p>
        </w:tc>
      </w:tr>
      <w:tr w:rsidR="00B94242" w:rsidRPr="00F4525D" w14:paraId="3FFFD0D4" w14:textId="77777777" w:rsidTr="00B820DB">
        <w:tc>
          <w:tcPr>
            <w:tcW w:w="2276" w:type="dxa"/>
          </w:tcPr>
          <w:p w14:paraId="495FB55D"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77BD9B68" w14:textId="420D4B2E" w:rsidR="00B94242" w:rsidRPr="00F4525D" w:rsidRDefault="00B94242" w:rsidP="000E22BA">
            <w:pPr>
              <w:spacing w:before="94"/>
              <w:jc w:val="both"/>
              <w:rPr>
                <w:rFonts w:ascii="Times New Roman" w:hAnsi="Times New Roman" w:cs="Times New Roman"/>
                <w:b/>
                <w:sz w:val="24"/>
                <w:szCs w:val="24"/>
              </w:rPr>
            </w:pPr>
            <w:r w:rsidRPr="00F4525D">
              <w:rPr>
                <w:rFonts w:ascii="Times New Roman" w:hAnsi="Times New Roman" w:cs="Times New Roman"/>
              </w:rPr>
              <w:t>Missing Authorization (CWE-862) refers to a vulnerability where an application fails to properly enforce access controls, allowing unauthorized users to access privileged functionalities or sensitive data. This vulnerability typically arises due to incomplete or improperly configured access control mechanisms within the application. Attackers exploit Missing Authorization vulnerabilities to gain unauthorized access to resources, perform actions beyond their privileges, or manipulate data in ways not intended by the application's design.</w:t>
            </w:r>
          </w:p>
        </w:tc>
      </w:tr>
      <w:tr w:rsidR="00B94242" w:rsidRPr="00F4525D" w14:paraId="722221C2" w14:textId="77777777" w:rsidTr="00B820DB">
        <w:tc>
          <w:tcPr>
            <w:tcW w:w="2276" w:type="dxa"/>
          </w:tcPr>
          <w:p w14:paraId="53FB2C28"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437452E4"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609CCBAB" w14:textId="77777777" w:rsidR="00B94242" w:rsidRPr="00F4525D" w:rsidRDefault="00B94242" w:rsidP="000E22BA">
            <w:pPr>
              <w:widowControl/>
              <w:numPr>
                <w:ilvl w:val="0"/>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Unauthorized Access to Sensitive Data:</w:t>
            </w:r>
          </w:p>
          <w:p w14:paraId="7A3E4CF6"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Missing Authorization vulnerabilities to access confidential or proprietary information.</w:t>
            </w:r>
          </w:p>
          <w:p w14:paraId="431B8482"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Exposure of sensitive data can lead to breaches of privacy, regulatory non-compliance, and legal liabilities, resulting in financial losses and damage to reputation.</w:t>
            </w:r>
          </w:p>
          <w:p w14:paraId="11B754E8" w14:textId="77777777" w:rsidR="00B94242" w:rsidRPr="00F4525D" w:rsidRDefault="00B94242" w:rsidP="000E22BA">
            <w:pPr>
              <w:widowControl/>
              <w:numPr>
                <w:ilvl w:val="0"/>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Manipulation or Corruption:</w:t>
            </w:r>
          </w:p>
          <w:p w14:paraId="41410E6A"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Unauthorized users can modify or delete critical data, leading to data integrity issues.</w:t>
            </w:r>
          </w:p>
          <w:p w14:paraId="77D2D2F1"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Data manipulation or corruption can disrupt business operations, affect decision-making processes, and result in financial and operational losses.</w:t>
            </w:r>
          </w:p>
          <w:p w14:paraId="6DF370F8" w14:textId="77777777" w:rsidR="00B94242" w:rsidRPr="00F4525D" w:rsidRDefault="00B94242" w:rsidP="000E22BA">
            <w:pPr>
              <w:widowControl/>
              <w:numPr>
                <w:ilvl w:val="0"/>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Service Disruption or Denial of Service (DoS):</w:t>
            </w:r>
          </w:p>
          <w:p w14:paraId="2F41B907"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Missing Authorization can lead to unauthorized actions that disrupt service availability.</w:t>
            </w:r>
          </w:p>
          <w:p w14:paraId="076420C8"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Denial of Service attacks or disruptions can impact customer satisfaction, lead to revenue loss, and damage business reputation.</w:t>
            </w:r>
          </w:p>
          <w:p w14:paraId="274A46F7" w14:textId="77777777" w:rsidR="00B94242" w:rsidRPr="00F4525D" w:rsidRDefault="00B94242" w:rsidP="000E22BA">
            <w:pPr>
              <w:widowControl/>
              <w:numPr>
                <w:ilvl w:val="0"/>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Regulatory and Compliance Violations:</w:t>
            </w:r>
          </w:p>
          <w:p w14:paraId="67912EF2"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Failure to enforce proper authorization controls violates regulatory requirements (e.g., GDPR, HIPAA, PCI-DSS).</w:t>
            </w:r>
          </w:p>
          <w:p w14:paraId="47C2E31D"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Organizations may face regulatory fines, legal consequences, and loss of trust from customers and stakeholders for failing to protect sensitive information and maintain secure access controls.</w:t>
            </w:r>
          </w:p>
          <w:p w14:paraId="1A8FAA47" w14:textId="77777777" w:rsidR="00B94242" w:rsidRPr="00F4525D" w:rsidRDefault="00B94242" w:rsidP="000E22BA">
            <w:pPr>
              <w:widowControl/>
              <w:numPr>
                <w:ilvl w:val="0"/>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Reputational Damage:</w:t>
            </w:r>
          </w:p>
          <w:p w14:paraId="148417FF"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successful attacks exploiting Missing Authorization vulnerabilities can damage an organization's reputation.</w:t>
            </w:r>
          </w:p>
          <w:p w14:paraId="2A995FF0"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media coverage, and diminished market credibility can lead to reduced customer loyalty and hinder business growth.</w:t>
            </w:r>
          </w:p>
          <w:p w14:paraId="59024CE8" w14:textId="77777777" w:rsidR="00B94242" w:rsidRPr="00F4525D" w:rsidRDefault="00B94242" w:rsidP="000E22BA">
            <w:pPr>
              <w:widowControl/>
              <w:numPr>
                <w:ilvl w:val="0"/>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Operational and Financial Costs:</w:t>
            </w:r>
          </w:p>
          <w:p w14:paraId="484D4E80"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Addressing the aftermath of Missing Authorization incidents requires resources for incident response, forensic analysis, system repairs, and implementing security measures.</w:t>
            </w:r>
          </w:p>
          <w:p w14:paraId="58C965C1" w14:textId="77777777" w:rsidR="00B94242" w:rsidRPr="00F4525D" w:rsidRDefault="00B94242" w:rsidP="000E22BA">
            <w:pPr>
              <w:widowControl/>
              <w:numPr>
                <w:ilvl w:val="1"/>
                <w:numId w:val="2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financial costs can be substantial, affecting profitability, investment in innovation, and overall business continuity.</w:t>
            </w:r>
          </w:p>
          <w:p w14:paraId="41519479"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Mitigation Strategies:</w:t>
            </w:r>
          </w:p>
          <w:p w14:paraId="71B9CD5B" w14:textId="77777777" w:rsidR="00B94242" w:rsidRPr="00F4525D" w:rsidRDefault="00B94242" w:rsidP="000E22BA">
            <w:pPr>
              <w:widowControl/>
              <w:numPr>
                <w:ilvl w:val="0"/>
                <w:numId w:val="2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Implement Proper Access Controls:</w:t>
            </w:r>
            <w:r w:rsidRPr="00F4525D">
              <w:rPr>
                <w:rFonts w:ascii="Times New Roman" w:eastAsia="Times New Roman" w:hAnsi="Times New Roman" w:cs="Times New Roman"/>
                <w:sz w:val="24"/>
                <w:szCs w:val="24"/>
                <w:lang w:val="en-IN" w:eastAsia="en-IN"/>
              </w:rPr>
              <w:t xml:space="preserve"> Ensure that access control mechanisms are implemented at all levels of the application to enforce least privilege access.</w:t>
            </w:r>
          </w:p>
          <w:p w14:paraId="00080F61" w14:textId="77777777" w:rsidR="00B94242" w:rsidRPr="00F4525D" w:rsidRDefault="00B94242" w:rsidP="000E22BA">
            <w:pPr>
              <w:widowControl/>
              <w:numPr>
                <w:ilvl w:val="0"/>
                <w:numId w:val="2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Regular Security Assessments:</w:t>
            </w:r>
            <w:r w:rsidRPr="00F4525D">
              <w:rPr>
                <w:rFonts w:ascii="Times New Roman" w:eastAsia="Times New Roman" w:hAnsi="Times New Roman" w:cs="Times New Roman"/>
                <w:sz w:val="24"/>
                <w:szCs w:val="24"/>
                <w:lang w:val="en-IN" w:eastAsia="en-IN"/>
              </w:rPr>
              <w:t xml:space="preserve"> Conduct regular security assessments and penetration testing to identify and remediate Missing Authorization vulnerabilities.</w:t>
            </w:r>
          </w:p>
          <w:p w14:paraId="50429E54" w14:textId="77777777" w:rsidR="00B94242" w:rsidRPr="00F4525D" w:rsidRDefault="00B94242" w:rsidP="000E22BA">
            <w:pPr>
              <w:widowControl/>
              <w:numPr>
                <w:ilvl w:val="0"/>
                <w:numId w:val="2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Role-Based Access Control (RBAC):</w:t>
            </w:r>
            <w:r w:rsidRPr="00F4525D">
              <w:rPr>
                <w:rFonts w:ascii="Times New Roman" w:eastAsia="Times New Roman" w:hAnsi="Times New Roman" w:cs="Times New Roman"/>
                <w:sz w:val="24"/>
                <w:szCs w:val="24"/>
                <w:lang w:val="en-IN" w:eastAsia="en-IN"/>
              </w:rPr>
              <w:t xml:space="preserve"> Implement RBAC principles to assign and manage permissions based on user roles and responsibilities.</w:t>
            </w:r>
          </w:p>
          <w:p w14:paraId="26C0EF29" w14:textId="77777777" w:rsidR="00B94242" w:rsidRPr="00F4525D" w:rsidRDefault="00B94242" w:rsidP="000E22BA">
            <w:pPr>
              <w:widowControl/>
              <w:numPr>
                <w:ilvl w:val="0"/>
                <w:numId w:val="2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Auditing and Monitoring:</w:t>
            </w:r>
            <w:r w:rsidRPr="00F4525D">
              <w:rPr>
                <w:rFonts w:ascii="Times New Roman" w:eastAsia="Times New Roman" w:hAnsi="Times New Roman" w:cs="Times New Roman"/>
                <w:sz w:val="24"/>
                <w:szCs w:val="24"/>
                <w:lang w:val="en-IN" w:eastAsia="en-IN"/>
              </w:rPr>
              <w:t xml:space="preserve"> Implement logging and monitoring mechanisms to detect and respond to unauthorized access attempts or suspicious activities.</w:t>
            </w:r>
          </w:p>
          <w:p w14:paraId="52A3B58F" w14:textId="77777777" w:rsidR="00B94242" w:rsidRPr="00F4525D" w:rsidRDefault="00B94242" w:rsidP="000E22BA">
            <w:pPr>
              <w:widowControl/>
              <w:numPr>
                <w:ilvl w:val="0"/>
                <w:numId w:val="26"/>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Security Awareness Training:</w:t>
            </w:r>
            <w:r w:rsidRPr="00F4525D">
              <w:rPr>
                <w:rFonts w:ascii="Times New Roman" w:eastAsia="Times New Roman" w:hAnsi="Times New Roman" w:cs="Times New Roman"/>
                <w:sz w:val="24"/>
                <w:szCs w:val="24"/>
                <w:lang w:val="en-IN" w:eastAsia="en-IN"/>
              </w:rPr>
              <w:t xml:space="preserve"> Educate developers, administrators, and users on secure coding practices, access control principles, and the importance of enforcing proper authorization.</w:t>
            </w:r>
          </w:p>
          <w:p w14:paraId="6D791B98" w14:textId="77777777" w:rsidR="00B94242" w:rsidRPr="00F4525D" w:rsidRDefault="00B94242"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Missing Authorization vulnerabilities proactively, organizations can mitigate security risks, protect sensitive data, comply with regulatory requirements, and maintain trust and confidence among customers and stakeholders.</w:t>
            </w:r>
          </w:p>
          <w:p w14:paraId="65D9DDE2" w14:textId="77777777" w:rsidR="00B94242" w:rsidRPr="00F4525D" w:rsidRDefault="00B94242" w:rsidP="000E22BA">
            <w:pPr>
              <w:spacing w:before="94"/>
              <w:jc w:val="both"/>
              <w:rPr>
                <w:rFonts w:ascii="Times New Roman" w:hAnsi="Times New Roman" w:cs="Times New Roman"/>
                <w:b/>
                <w:sz w:val="24"/>
                <w:szCs w:val="24"/>
              </w:rPr>
            </w:pPr>
          </w:p>
        </w:tc>
      </w:tr>
    </w:tbl>
    <w:p w14:paraId="1F755844" w14:textId="2275F694" w:rsidR="00D05439" w:rsidRPr="00F4525D" w:rsidRDefault="00D05439">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45"/>
        <w:gridCol w:w="7265"/>
      </w:tblGrid>
      <w:tr w:rsidR="00B94242" w:rsidRPr="00F4525D" w14:paraId="334C4924" w14:textId="77777777" w:rsidTr="00B820DB">
        <w:tc>
          <w:tcPr>
            <w:tcW w:w="2276" w:type="dxa"/>
          </w:tcPr>
          <w:p w14:paraId="58C7C11E" w14:textId="47D64D99"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12. Vulnerability Name</w:t>
            </w:r>
          </w:p>
        </w:tc>
        <w:tc>
          <w:tcPr>
            <w:tcW w:w="7460" w:type="dxa"/>
          </w:tcPr>
          <w:p w14:paraId="02488613" w14:textId="5814AD60"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Missing authentication for critical function</w:t>
            </w:r>
          </w:p>
        </w:tc>
      </w:tr>
      <w:tr w:rsidR="00B94242" w:rsidRPr="00F4525D" w14:paraId="1B6557BD" w14:textId="77777777" w:rsidTr="00B820DB">
        <w:tc>
          <w:tcPr>
            <w:tcW w:w="2276" w:type="dxa"/>
          </w:tcPr>
          <w:p w14:paraId="109EB370"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33569380" w14:textId="6F1A077B"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CWE-306</w:t>
            </w:r>
          </w:p>
        </w:tc>
      </w:tr>
      <w:tr w:rsidR="00B94242" w:rsidRPr="00F4525D" w14:paraId="67F2B06D" w14:textId="77777777" w:rsidTr="00B820DB">
        <w:tc>
          <w:tcPr>
            <w:tcW w:w="2276" w:type="dxa"/>
          </w:tcPr>
          <w:p w14:paraId="19E3B705"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4FF0E79F" w14:textId="39C589FA"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rPr>
              <w:t>Missing Authentication for Critical Function (CWE-306) is a vulnerability where an application fails to properly authenticate users before allowing access to critical functionalities or operations. This vulnerability typically occurs due to oversight in the design or implementation of authentication controls, allowing unauthorized users to bypass authentication checks and perform actions reserved for authenticated and authorized users. Attackers exploit this vulnerability to gain unauthorized access to sensitive functionalities, manipulate data, or execute malicious actions within the application.</w:t>
            </w:r>
          </w:p>
        </w:tc>
      </w:tr>
      <w:tr w:rsidR="00B94242" w:rsidRPr="00F4525D" w14:paraId="7CDC2716" w14:textId="77777777" w:rsidTr="00B820DB">
        <w:tc>
          <w:tcPr>
            <w:tcW w:w="2276" w:type="dxa"/>
          </w:tcPr>
          <w:p w14:paraId="6467347D"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70136905"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33B0CE64" w14:textId="77777777" w:rsidR="007A3EF5" w:rsidRPr="00F4525D" w:rsidRDefault="007A3EF5" w:rsidP="000E22BA">
            <w:pPr>
              <w:widowControl/>
              <w:numPr>
                <w:ilvl w:val="0"/>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Unauthorized Access to Critical Functions:</w:t>
            </w:r>
          </w:p>
          <w:p w14:paraId="20EAA99F"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Missing Authentication vulnerabilities to access or manipulate critical functionalities within the application.</w:t>
            </w:r>
          </w:p>
          <w:p w14:paraId="657A03B0"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Unauthorized access can lead to unauthorized modifications, data breaches, financial losses, and legal liabilities.</w:t>
            </w:r>
          </w:p>
          <w:p w14:paraId="14EC695B" w14:textId="77777777" w:rsidR="007A3EF5" w:rsidRPr="00F4525D" w:rsidRDefault="007A3EF5" w:rsidP="000E22BA">
            <w:pPr>
              <w:widowControl/>
              <w:numPr>
                <w:ilvl w:val="0"/>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Manipulation or Corruption:</w:t>
            </w:r>
          </w:p>
          <w:p w14:paraId="4C92898C"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Unauthorized users can manipulate or corrupt critical data or system configurations.</w:t>
            </w:r>
          </w:p>
          <w:p w14:paraId="2CB39042"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Data integrity issues can disrupt business operations, compromise decision-making processes, and lead to financial and reputational damage.</w:t>
            </w:r>
          </w:p>
          <w:p w14:paraId="7FB209FE" w14:textId="77777777" w:rsidR="007A3EF5" w:rsidRPr="00F4525D" w:rsidRDefault="007A3EF5" w:rsidP="000E22BA">
            <w:pPr>
              <w:widowControl/>
              <w:numPr>
                <w:ilvl w:val="0"/>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Regulatory and Compliance Violations:</w:t>
            </w:r>
          </w:p>
          <w:p w14:paraId="6C364331"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Risk:</w:t>
            </w:r>
            <w:r w:rsidRPr="00F4525D">
              <w:rPr>
                <w:rFonts w:ascii="Times New Roman" w:eastAsia="Times New Roman" w:hAnsi="Times New Roman" w:cs="Times New Roman"/>
                <w:sz w:val="24"/>
                <w:szCs w:val="24"/>
                <w:lang w:val="en-IN" w:eastAsia="en-IN"/>
              </w:rPr>
              <w:t xml:space="preserve"> Failure to enforce proper authentication for critical functions violates regulatory requirements (e.g., GDPR, HIPAA).</w:t>
            </w:r>
          </w:p>
          <w:p w14:paraId="78BC9A9F"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Organizations may face regulatory fines, legal consequences, and loss of trust from customers and stakeholders for failing to protect sensitive information and maintain secure access controls.</w:t>
            </w:r>
          </w:p>
          <w:p w14:paraId="7684AE49" w14:textId="77777777" w:rsidR="007A3EF5" w:rsidRPr="00F4525D" w:rsidRDefault="007A3EF5" w:rsidP="000E22BA">
            <w:pPr>
              <w:widowControl/>
              <w:numPr>
                <w:ilvl w:val="0"/>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Service Disruption or Denial of Service (DoS):</w:t>
            </w:r>
          </w:p>
          <w:p w14:paraId="5B1F0F58"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Missing Authentication can lead to unauthorized actions that disrupt service availability.</w:t>
            </w:r>
          </w:p>
          <w:p w14:paraId="519C814D"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Denial of Service attacks or disruptions can impact customer satisfaction, lead to revenue loss, and damage business reputation.</w:t>
            </w:r>
          </w:p>
          <w:p w14:paraId="7C195B1C" w14:textId="77777777" w:rsidR="007A3EF5" w:rsidRPr="00F4525D" w:rsidRDefault="007A3EF5" w:rsidP="000E22BA">
            <w:pPr>
              <w:widowControl/>
              <w:numPr>
                <w:ilvl w:val="0"/>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Reputational Damage:</w:t>
            </w:r>
          </w:p>
          <w:p w14:paraId="73C92FD7"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successful attacks exploiting Missing Authentication vulnerabilities can damage an organization's reputation.</w:t>
            </w:r>
          </w:p>
          <w:p w14:paraId="083D2FE3"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media coverage, and diminished market credibility can lead to reduced customer loyalty and hinder business growth.</w:t>
            </w:r>
          </w:p>
          <w:p w14:paraId="2E62D6C8" w14:textId="77777777" w:rsidR="007A3EF5" w:rsidRPr="00F4525D" w:rsidRDefault="007A3EF5" w:rsidP="000E22BA">
            <w:pPr>
              <w:widowControl/>
              <w:numPr>
                <w:ilvl w:val="0"/>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Operational and Financial Costs:</w:t>
            </w:r>
          </w:p>
          <w:p w14:paraId="20D67CCB"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Addressing the aftermath of Missing Authentication incidents requires resources for incident response, forensic analysis, system repairs, and implementing security measures.</w:t>
            </w:r>
          </w:p>
          <w:p w14:paraId="5F7E2BD2" w14:textId="77777777" w:rsidR="007A3EF5" w:rsidRPr="00F4525D" w:rsidRDefault="007A3EF5" w:rsidP="000E22BA">
            <w:pPr>
              <w:widowControl/>
              <w:numPr>
                <w:ilvl w:val="1"/>
                <w:numId w:val="27"/>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financial costs can be substantial, affecting profitability, investment in innovation, and overall business continuity.</w:t>
            </w:r>
          </w:p>
          <w:p w14:paraId="0663FA59"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4487E0C1" w14:textId="77777777" w:rsidR="007A3EF5" w:rsidRPr="00F4525D" w:rsidRDefault="007A3EF5" w:rsidP="000E22BA">
            <w:pPr>
              <w:widowControl/>
              <w:numPr>
                <w:ilvl w:val="0"/>
                <w:numId w:val="2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Implement Strong Authentication Mechanisms:</w:t>
            </w:r>
            <w:r w:rsidRPr="00F4525D">
              <w:rPr>
                <w:rFonts w:ascii="Times New Roman" w:eastAsia="Times New Roman" w:hAnsi="Times New Roman" w:cs="Times New Roman"/>
                <w:sz w:val="24"/>
                <w:szCs w:val="24"/>
                <w:lang w:val="en-IN" w:eastAsia="en-IN"/>
              </w:rPr>
              <w:t xml:space="preserve"> Ensure that critical functions require robust authentication methods, such as multi-factor authentication (MFA), to verify user identities.</w:t>
            </w:r>
          </w:p>
          <w:p w14:paraId="2BC61D56" w14:textId="77777777" w:rsidR="007A3EF5" w:rsidRPr="00F4525D" w:rsidRDefault="007A3EF5" w:rsidP="000E22BA">
            <w:pPr>
              <w:widowControl/>
              <w:numPr>
                <w:ilvl w:val="0"/>
                <w:numId w:val="2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Role-Based Access Control (RBAC):</w:t>
            </w:r>
            <w:r w:rsidRPr="00F4525D">
              <w:rPr>
                <w:rFonts w:ascii="Times New Roman" w:eastAsia="Times New Roman" w:hAnsi="Times New Roman" w:cs="Times New Roman"/>
                <w:sz w:val="24"/>
                <w:szCs w:val="24"/>
                <w:lang w:val="en-IN" w:eastAsia="en-IN"/>
              </w:rPr>
              <w:t xml:space="preserve"> Implement RBAC principles to assign and manage permissions based on user roles and responsibilities.</w:t>
            </w:r>
          </w:p>
          <w:p w14:paraId="6A60422F" w14:textId="77777777" w:rsidR="007A3EF5" w:rsidRPr="00F4525D" w:rsidRDefault="007A3EF5" w:rsidP="000E22BA">
            <w:pPr>
              <w:widowControl/>
              <w:numPr>
                <w:ilvl w:val="0"/>
                <w:numId w:val="2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Regular Security Assessments:</w:t>
            </w:r>
            <w:r w:rsidRPr="00F4525D">
              <w:rPr>
                <w:rFonts w:ascii="Times New Roman" w:eastAsia="Times New Roman" w:hAnsi="Times New Roman" w:cs="Times New Roman"/>
                <w:sz w:val="24"/>
                <w:szCs w:val="24"/>
                <w:lang w:val="en-IN" w:eastAsia="en-IN"/>
              </w:rPr>
              <w:t xml:space="preserve"> Conduct regular security assessments and penetration testing to identify and remediate Missing Authentication vulnerabilities.</w:t>
            </w:r>
          </w:p>
          <w:p w14:paraId="09D7EC08" w14:textId="77777777" w:rsidR="007A3EF5" w:rsidRPr="00F4525D" w:rsidRDefault="007A3EF5" w:rsidP="000E22BA">
            <w:pPr>
              <w:widowControl/>
              <w:numPr>
                <w:ilvl w:val="0"/>
                <w:numId w:val="2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Auditing and Monitoring:</w:t>
            </w:r>
            <w:r w:rsidRPr="00F4525D">
              <w:rPr>
                <w:rFonts w:ascii="Times New Roman" w:eastAsia="Times New Roman" w:hAnsi="Times New Roman" w:cs="Times New Roman"/>
                <w:sz w:val="24"/>
                <w:szCs w:val="24"/>
                <w:lang w:val="en-IN" w:eastAsia="en-IN"/>
              </w:rPr>
              <w:t xml:space="preserve"> Implement logging and monitoring mechanisms to detect and respond to unauthorized access attempts or suspicious activities.</w:t>
            </w:r>
          </w:p>
          <w:p w14:paraId="3B86920C" w14:textId="77777777" w:rsidR="007A3EF5" w:rsidRPr="00F4525D" w:rsidRDefault="007A3EF5" w:rsidP="000E22BA">
            <w:pPr>
              <w:widowControl/>
              <w:numPr>
                <w:ilvl w:val="0"/>
                <w:numId w:val="28"/>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Security Awareness Training:</w:t>
            </w:r>
            <w:r w:rsidRPr="00F4525D">
              <w:rPr>
                <w:rFonts w:ascii="Times New Roman" w:eastAsia="Times New Roman" w:hAnsi="Times New Roman" w:cs="Times New Roman"/>
                <w:sz w:val="24"/>
                <w:szCs w:val="24"/>
                <w:lang w:val="en-IN" w:eastAsia="en-IN"/>
              </w:rPr>
              <w:t xml:space="preserve"> Educate developers, administrators, and users on secure coding practices, authentication best practices, and the importance of enforcing proper access controls.</w:t>
            </w:r>
          </w:p>
          <w:p w14:paraId="349DB778"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Missing Authentication for Critical Function vulnerabilities proactively, organizations can mitigate security risks, protect sensitive data, comply with regulatory requirements, and maintain trust and confidence among customers and stakeholders.</w:t>
            </w:r>
          </w:p>
          <w:p w14:paraId="66559904" w14:textId="77777777" w:rsidR="00B94242" w:rsidRPr="00F4525D" w:rsidRDefault="00B94242" w:rsidP="000E22BA">
            <w:pPr>
              <w:spacing w:before="94"/>
              <w:jc w:val="both"/>
              <w:rPr>
                <w:rFonts w:ascii="Times New Roman" w:hAnsi="Times New Roman" w:cs="Times New Roman"/>
                <w:b/>
                <w:sz w:val="24"/>
                <w:szCs w:val="24"/>
              </w:rPr>
            </w:pPr>
          </w:p>
        </w:tc>
      </w:tr>
    </w:tbl>
    <w:p w14:paraId="22816336" w14:textId="24D461C4" w:rsidR="00B94242" w:rsidRPr="00F4525D" w:rsidRDefault="00B94242">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46"/>
        <w:gridCol w:w="7264"/>
      </w:tblGrid>
      <w:tr w:rsidR="00B94242" w:rsidRPr="00F4525D" w14:paraId="789A8830" w14:textId="77777777" w:rsidTr="00B820DB">
        <w:tc>
          <w:tcPr>
            <w:tcW w:w="2276" w:type="dxa"/>
          </w:tcPr>
          <w:p w14:paraId="524CA046" w14:textId="55F015DB"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lastRenderedPageBreak/>
              <w:t>13. Vulnerability Name</w:t>
            </w:r>
          </w:p>
        </w:tc>
        <w:tc>
          <w:tcPr>
            <w:tcW w:w="7460" w:type="dxa"/>
          </w:tcPr>
          <w:p w14:paraId="60AD6F7A" w14:textId="57F0EB5D"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Incorrect default permissions</w:t>
            </w:r>
          </w:p>
        </w:tc>
      </w:tr>
      <w:tr w:rsidR="00B94242" w:rsidRPr="00F4525D" w14:paraId="1F3C20E8" w14:textId="77777777" w:rsidTr="00B820DB">
        <w:tc>
          <w:tcPr>
            <w:tcW w:w="2276" w:type="dxa"/>
          </w:tcPr>
          <w:p w14:paraId="5B6796B7"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300DDF4C" w14:textId="529ABCBA"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CWE-276</w:t>
            </w:r>
          </w:p>
        </w:tc>
      </w:tr>
      <w:tr w:rsidR="00B94242" w:rsidRPr="00F4525D" w14:paraId="1AFD707C" w14:textId="77777777" w:rsidTr="00B820DB">
        <w:tc>
          <w:tcPr>
            <w:tcW w:w="2276" w:type="dxa"/>
          </w:tcPr>
          <w:p w14:paraId="60C723E5"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52B8EA32" w14:textId="2EF9EB77"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rPr>
              <w:t>Incorrect Default Permissions (CWE-276) is a vulnerability that occurs when default permissions assigned to files, directories, or resources are not properly configured or are overly permissive. This vulnerability arises due to oversight during application or system deployment, where default settings allow unauthorized access to sensitive resources. Attackers exploit Incorrect Default Permissions to gain unauthorized access, modify critical files, execute malicious code, or manipulate data within the application or system.</w:t>
            </w:r>
          </w:p>
        </w:tc>
      </w:tr>
      <w:tr w:rsidR="00B94242" w:rsidRPr="00F4525D" w14:paraId="63B1C273" w14:textId="77777777" w:rsidTr="00B820DB">
        <w:tc>
          <w:tcPr>
            <w:tcW w:w="2276" w:type="dxa"/>
          </w:tcPr>
          <w:p w14:paraId="07D1033E"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66AAE180"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4499CF61" w14:textId="77777777" w:rsidR="007A3EF5" w:rsidRPr="00F4525D" w:rsidRDefault="007A3EF5" w:rsidP="000E22BA">
            <w:pPr>
              <w:widowControl/>
              <w:numPr>
                <w:ilvl w:val="0"/>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Unauthorized Access to Sensitive Data:</w:t>
            </w:r>
          </w:p>
          <w:p w14:paraId="5BB59AF2"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Incorrect Default Permissions to access confidential or proprietary information.</w:t>
            </w:r>
          </w:p>
          <w:p w14:paraId="61062688"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Exposure of sensitive data can lead to breaches of privacy, regulatory non-compliance, and legal liabilities, resulting in financial losses and damage to reputation.</w:t>
            </w:r>
          </w:p>
          <w:p w14:paraId="44010978" w14:textId="77777777" w:rsidR="007A3EF5" w:rsidRPr="00F4525D" w:rsidRDefault="007A3EF5" w:rsidP="000E22BA">
            <w:pPr>
              <w:widowControl/>
              <w:numPr>
                <w:ilvl w:val="0"/>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Manipulation or Corruption:</w:t>
            </w:r>
          </w:p>
          <w:p w14:paraId="76D5272B"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Unauthorized users can modify or delete critical data, leading to data integrity issues.</w:t>
            </w:r>
          </w:p>
          <w:p w14:paraId="6A4C9002"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Data manipulation or corruption can disrupt business operations, affect decision-making processes, and result in financial and operational losses.</w:t>
            </w:r>
          </w:p>
          <w:p w14:paraId="163D9271" w14:textId="77777777" w:rsidR="007A3EF5" w:rsidRPr="00F4525D" w:rsidRDefault="007A3EF5" w:rsidP="000E22BA">
            <w:pPr>
              <w:widowControl/>
              <w:numPr>
                <w:ilvl w:val="0"/>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Service Disruption or Denial of Service (DoS):</w:t>
            </w:r>
          </w:p>
          <w:p w14:paraId="5327BA3D"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Exploiting Incorrect Default Permissions can lead to unauthorized actions that disrupt service availability.</w:t>
            </w:r>
          </w:p>
          <w:p w14:paraId="3620910D"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Denial of Service attacks or disruptions can impact customer satisfaction, lead to revenue loss, and damage business reputation.</w:t>
            </w:r>
          </w:p>
          <w:p w14:paraId="1A695FDD" w14:textId="77777777" w:rsidR="007A3EF5" w:rsidRPr="00F4525D" w:rsidRDefault="007A3EF5" w:rsidP="000E22BA">
            <w:pPr>
              <w:widowControl/>
              <w:numPr>
                <w:ilvl w:val="0"/>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Regulatory and Compliance Violations:</w:t>
            </w:r>
          </w:p>
          <w:p w14:paraId="578F6758"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Failure to secure default permissions violates regulatory requirements (e.g., GDPR, HIPAA).</w:t>
            </w:r>
          </w:p>
          <w:p w14:paraId="337C6E71"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Organizations may face regulatory fines, legal consequences, and loss of trust from customers and stakeholders for failing to protect sensitive information and maintain secure access controls.</w:t>
            </w:r>
          </w:p>
          <w:p w14:paraId="47A5A5DD" w14:textId="77777777" w:rsidR="007A3EF5" w:rsidRPr="00F4525D" w:rsidRDefault="007A3EF5" w:rsidP="000E22BA">
            <w:pPr>
              <w:widowControl/>
              <w:numPr>
                <w:ilvl w:val="0"/>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Reputational Damage:</w:t>
            </w:r>
          </w:p>
          <w:p w14:paraId="38D8EDB2"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successful attacks exploiting Incorrect Default Permissions can damage an organization's reputation.</w:t>
            </w:r>
          </w:p>
          <w:p w14:paraId="75239A68"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media coverage, and diminished market credibility can lead to reduced customer loyalty and hinder business growth.</w:t>
            </w:r>
          </w:p>
          <w:p w14:paraId="71E77254" w14:textId="77777777" w:rsidR="007A3EF5" w:rsidRPr="00F4525D" w:rsidRDefault="007A3EF5" w:rsidP="000E22BA">
            <w:pPr>
              <w:widowControl/>
              <w:numPr>
                <w:ilvl w:val="0"/>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Operational and Financial Costs:</w:t>
            </w:r>
          </w:p>
          <w:p w14:paraId="5719E5BE"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Addressing the aftermath of Incorrect Default Permissions incidents requires resources for incident response, forensic analysis, system repairs, and implementing security measures.</w:t>
            </w:r>
          </w:p>
          <w:p w14:paraId="178F9327" w14:textId="77777777" w:rsidR="007A3EF5" w:rsidRPr="00F4525D" w:rsidRDefault="007A3EF5" w:rsidP="000E22BA">
            <w:pPr>
              <w:widowControl/>
              <w:numPr>
                <w:ilvl w:val="1"/>
                <w:numId w:val="29"/>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financial costs can be substantial, affecting profitability, investment in innovation, and overall business continuity.</w:t>
            </w:r>
          </w:p>
          <w:p w14:paraId="7A0CEC92"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5CDCA016" w14:textId="77777777" w:rsidR="007A3EF5" w:rsidRPr="00F4525D" w:rsidRDefault="007A3EF5" w:rsidP="000E22BA">
            <w:pPr>
              <w:widowControl/>
              <w:numPr>
                <w:ilvl w:val="0"/>
                <w:numId w:val="3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Secure Configuration Management:</w:t>
            </w:r>
            <w:r w:rsidRPr="00F4525D">
              <w:rPr>
                <w:rFonts w:ascii="Times New Roman" w:eastAsia="Times New Roman" w:hAnsi="Times New Roman" w:cs="Times New Roman"/>
                <w:sz w:val="24"/>
                <w:szCs w:val="24"/>
                <w:lang w:val="en-IN" w:eastAsia="en-IN"/>
              </w:rPr>
              <w:t xml:space="preserve"> Implement secure configuration practices to ensure default permissions are set correctly and reviewed regularly.</w:t>
            </w:r>
          </w:p>
          <w:p w14:paraId="16F6605C" w14:textId="77777777" w:rsidR="007A3EF5" w:rsidRPr="00F4525D" w:rsidRDefault="007A3EF5" w:rsidP="000E22BA">
            <w:pPr>
              <w:widowControl/>
              <w:numPr>
                <w:ilvl w:val="0"/>
                <w:numId w:val="3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Least Privilege Principle:</w:t>
            </w:r>
            <w:r w:rsidRPr="00F4525D">
              <w:rPr>
                <w:rFonts w:ascii="Times New Roman" w:eastAsia="Times New Roman" w:hAnsi="Times New Roman" w:cs="Times New Roman"/>
                <w:sz w:val="24"/>
                <w:szCs w:val="24"/>
                <w:lang w:val="en-IN" w:eastAsia="en-IN"/>
              </w:rPr>
              <w:t xml:space="preserve"> Apply the principle of least privilege to restrict permissions to only those necessary for system and application operations.</w:t>
            </w:r>
          </w:p>
          <w:p w14:paraId="04DB6046" w14:textId="77777777" w:rsidR="007A3EF5" w:rsidRPr="00F4525D" w:rsidRDefault="007A3EF5" w:rsidP="000E22BA">
            <w:pPr>
              <w:widowControl/>
              <w:numPr>
                <w:ilvl w:val="0"/>
                <w:numId w:val="3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Regular Security Audits:</w:t>
            </w:r>
            <w:r w:rsidRPr="00F4525D">
              <w:rPr>
                <w:rFonts w:ascii="Times New Roman" w:eastAsia="Times New Roman" w:hAnsi="Times New Roman" w:cs="Times New Roman"/>
                <w:sz w:val="24"/>
                <w:szCs w:val="24"/>
                <w:lang w:val="en-IN" w:eastAsia="en-IN"/>
              </w:rPr>
              <w:t xml:space="preserve"> Conduct regular security audits and vulnerability assessments to identify and remediate Incorrect Default Permissions vulnerabilities.</w:t>
            </w:r>
          </w:p>
          <w:p w14:paraId="6F090F68" w14:textId="77777777" w:rsidR="007A3EF5" w:rsidRPr="00F4525D" w:rsidRDefault="007A3EF5" w:rsidP="000E22BA">
            <w:pPr>
              <w:widowControl/>
              <w:numPr>
                <w:ilvl w:val="0"/>
                <w:numId w:val="3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Access Controls and Monitoring:</w:t>
            </w:r>
            <w:r w:rsidRPr="00F4525D">
              <w:rPr>
                <w:rFonts w:ascii="Times New Roman" w:eastAsia="Times New Roman" w:hAnsi="Times New Roman" w:cs="Times New Roman"/>
                <w:sz w:val="24"/>
                <w:szCs w:val="24"/>
                <w:lang w:val="en-IN" w:eastAsia="en-IN"/>
              </w:rPr>
              <w:t xml:space="preserve"> Implement access controls and monitoring mechanisms to detect and respond to unauthorized access attempts or suspicious activities.</w:t>
            </w:r>
          </w:p>
          <w:p w14:paraId="49A0E88A" w14:textId="77777777" w:rsidR="007A3EF5" w:rsidRPr="00F4525D" w:rsidRDefault="007A3EF5" w:rsidP="000E22BA">
            <w:pPr>
              <w:widowControl/>
              <w:numPr>
                <w:ilvl w:val="0"/>
                <w:numId w:val="30"/>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Employee Training:</w:t>
            </w:r>
            <w:r w:rsidRPr="00F4525D">
              <w:rPr>
                <w:rFonts w:ascii="Times New Roman" w:eastAsia="Times New Roman" w:hAnsi="Times New Roman" w:cs="Times New Roman"/>
                <w:sz w:val="24"/>
                <w:szCs w:val="24"/>
                <w:lang w:val="en-IN" w:eastAsia="en-IN"/>
              </w:rPr>
              <w:t xml:space="preserve"> Educate developers, administrators, and users on secure coding practices, secure configuration management, and the importance of maintaining secure access controls.</w:t>
            </w:r>
          </w:p>
          <w:p w14:paraId="3D05D55E"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Incorrect Default Permissions vulnerabilities proactively, organizations can mitigate security risks, protect sensitive data, comply with regulatory requirements, and maintain trust and confidence among customers and stakeholders.</w:t>
            </w:r>
          </w:p>
          <w:p w14:paraId="78760BDB" w14:textId="77777777" w:rsidR="00B94242" w:rsidRPr="00F4525D" w:rsidRDefault="00B94242" w:rsidP="000E22BA">
            <w:pPr>
              <w:spacing w:before="94"/>
              <w:jc w:val="both"/>
              <w:rPr>
                <w:rFonts w:ascii="Times New Roman" w:hAnsi="Times New Roman" w:cs="Times New Roman"/>
                <w:b/>
                <w:sz w:val="24"/>
                <w:szCs w:val="24"/>
              </w:rPr>
            </w:pPr>
          </w:p>
        </w:tc>
      </w:tr>
    </w:tbl>
    <w:p w14:paraId="02B76FE7" w14:textId="357D9337" w:rsidR="00B94242" w:rsidRPr="00F4525D" w:rsidRDefault="00B94242">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46"/>
        <w:gridCol w:w="7264"/>
      </w:tblGrid>
      <w:tr w:rsidR="00B94242" w:rsidRPr="00F4525D" w14:paraId="21878267" w14:textId="77777777" w:rsidTr="00B820DB">
        <w:tc>
          <w:tcPr>
            <w:tcW w:w="2276" w:type="dxa"/>
          </w:tcPr>
          <w:p w14:paraId="7287D0AD" w14:textId="28559CDD"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14. Vulnerability Name</w:t>
            </w:r>
          </w:p>
        </w:tc>
        <w:tc>
          <w:tcPr>
            <w:tcW w:w="7460" w:type="dxa"/>
          </w:tcPr>
          <w:p w14:paraId="5F5D836B" w14:textId="515157E5"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Server</w:t>
            </w:r>
            <w:r w:rsidR="000E22BA">
              <w:rPr>
                <w:rFonts w:ascii="Times New Roman" w:hAnsi="Times New Roman" w:cs="Times New Roman"/>
                <w:b/>
                <w:sz w:val="24"/>
                <w:szCs w:val="24"/>
              </w:rPr>
              <w:t>-</w:t>
            </w:r>
            <w:r w:rsidRPr="00F4525D">
              <w:rPr>
                <w:rFonts w:ascii="Times New Roman" w:hAnsi="Times New Roman" w:cs="Times New Roman"/>
                <w:b/>
                <w:sz w:val="24"/>
                <w:szCs w:val="24"/>
              </w:rPr>
              <w:t>side request forgery</w:t>
            </w:r>
            <w:r w:rsidR="000E22BA">
              <w:rPr>
                <w:rFonts w:ascii="Times New Roman" w:hAnsi="Times New Roman" w:cs="Times New Roman"/>
                <w:b/>
                <w:sz w:val="24"/>
                <w:szCs w:val="24"/>
              </w:rPr>
              <w:t xml:space="preserve"> </w:t>
            </w:r>
            <w:r w:rsidRPr="00F4525D">
              <w:rPr>
                <w:rFonts w:ascii="Times New Roman" w:hAnsi="Times New Roman" w:cs="Times New Roman"/>
                <w:b/>
                <w:sz w:val="24"/>
                <w:szCs w:val="24"/>
              </w:rPr>
              <w:t>(SSRF)</w:t>
            </w:r>
          </w:p>
        </w:tc>
      </w:tr>
      <w:tr w:rsidR="00B94242" w:rsidRPr="00F4525D" w14:paraId="2C7F23AD" w14:textId="77777777" w:rsidTr="00B820DB">
        <w:tc>
          <w:tcPr>
            <w:tcW w:w="2276" w:type="dxa"/>
          </w:tcPr>
          <w:p w14:paraId="66A27DC9"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02C07618" w14:textId="210210CA"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CWE-918</w:t>
            </w:r>
          </w:p>
        </w:tc>
      </w:tr>
      <w:tr w:rsidR="00B94242" w:rsidRPr="00F4525D" w14:paraId="1159553C" w14:textId="77777777" w:rsidTr="00B820DB">
        <w:tc>
          <w:tcPr>
            <w:tcW w:w="2276" w:type="dxa"/>
          </w:tcPr>
          <w:p w14:paraId="24887D17"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 xml:space="preserve">Description </w:t>
            </w:r>
          </w:p>
        </w:tc>
        <w:tc>
          <w:tcPr>
            <w:tcW w:w="7460" w:type="dxa"/>
          </w:tcPr>
          <w:p w14:paraId="2333B2A6" w14:textId="678F550A"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rPr>
              <w:t>Server-Side Request Forgery (SSRF) is a vulnerability that allows an attacker to manipulate the server into making arbitrary HTTP requests on behalf of the server itself. This vulnerability typically arises when an application processes user-supplied URLs and fails to properly validate or sanitize input, allowing the attacker to specify arbitrary URLs, including internal resources that should not be accessible externally. Attackers exploit SSRF to bypass access controls, retrieve sensitive information, or interact with internal systems and services that the server has access to.</w:t>
            </w:r>
          </w:p>
        </w:tc>
      </w:tr>
      <w:tr w:rsidR="00B94242" w:rsidRPr="00F4525D" w14:paraId="3955BFF9" w14:textId="77777777" w:rsidTr="00B820DB">
        <w:tc>
          <w:tcPr>
            <w:tcW w:w="2276" w:type="dxa"/>
          </w:tcPr>
          <w:p w14:paraId="2B27AADA"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4FFFED27"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2839D6B3" w14:textId="77777777" w:rsidR="007A3EF5" w:rsidRPr="00F4525D" w:rsidRDefault="007A3EF5" w:rsidP="000E22BA">
            <w:pPr>
              <w:widowControl/>
              <w:numPr>
                <w:ilvl w:val="0"/>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Unauthorized Access to Internal Systems:</w:t>
            </w:r>
          </w:p>
          <w:p w14:paraId="4DEE4939"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SSRF to access and interact with internal systems, such as databases or backend services, that are not intended to be exposed to external requests.</w:t>
            </w:r>
          </w:p>
          <w:p w14:paraId="497BF263"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Unauthorized access can lead to data breaches, compromise of sensitive information, and potential compromise of the entire network infrastructure.</w:t>
            </w:r>
          </w:p>
          <w:p w14:paraId="330EA246" w14:textId="77777777" w:rsidR="007A3EF5" w:rsidRPr="00F4525D" w:rsidRDefault="007A3EF5" w:rsidP="000E22BA">
            <w:pPr>
              <w:widowControl/>
              <w:numPr>
                <w:ilvl w:val="0"/>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Data Exfiltration:</w:t>
            </w:r>
          </w:p>
          <w:p w14:paraId="537416E5"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use SSRF to exfiltrate sensitive data by making requests to internal APIs or services that handle confidential information.</w:t>
            </w:r>
          </w:p>
          <w:p w14:paraId="279F2343"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Exposure of sensitive data can result in regulatory fines, legal liabilities, and loss of customer trust and confidence.</w:t>
            </w:r>
          </w:p>
          <w:p w14:paraId="1F18938A" w14:textId="77777777" w:rsidR="007A3EF5" w:rsidRPr="00F4525D" w:rsidRDefault="007A3EF5" w:rsidP="000E22BA">
            <w:pPr>
              <w:widowControl/>
              <w:numPr>
                <w:ilvl w:val="0"/>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Service Disruption or Denial of Service (DoS):</w:t>
            </w:r>
          </w:p>
          <w:p w14:paraId="0CE0D294"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Risk:</w:t>
            </w:r>
            <w:r w:rsidRPr="00F4525D">
              <w:rPr>
                <w:rFonts w:ascii="Times New Roman" w:eastAsia="Times New Roman" w:hAnsi="Times New Roman" w:cs="Times New Roman"/>
                <w:sz w:val="24"/>
                <w:szCs w:val="24"/>
                <w:lang w:val="en-IN" w:eastAsia="en-IN"/>
              </w:rPr>
              <w:t xml:space="preserve"> Exploiting SSRF can lead to DoS attacks by making requests to internal services that may be overwhelmed or disrupted.</w:t>
            </w:r>
          </w:p>
          <w:p w14:paraId="27FB2925"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Service disruptions can impact business operations, customer experience, and revenue generation.</w:t>
            </w:r>
          </w:p>
          <w:p w14:paraId="69663ED0" w14:textId="77777777" w:rsidR="007A3EF5" w:rsidRPr="00F4525D" w:rsidRDefault="007A3EF5" w:rsidP="000E22BA">
            <w:pPr>
              <w:widowControl/>
              <w:numPr>
                <w:ilvl w:val="0"/>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Compromise of Security Controls:</w:t>
            </w:r>
          </w:p>
          <w:p w14:paraId="1284B19E"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SSRF can be used to bypass perimeter security controls and gain unauthorized access to internal resources, potentially compromising the entire infrastructure.</w:t>
            </w:r>
          </w:p>
          <w:p w14:paraId="079EBE23"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Compromised security controls can lead to further exploitation, escalation of privileges, and complete system compromise.</w:t>
            </w:r>
          </w:p>
          <w:p w14:paraId="6FF0FFFB" w14:textId="77777777" w:rsidR="007A3EF5" w:rsidRPr="00F4525D" w:rsidRDefault="007A3EF5" w:rsidP="000E22BA">
            <w:pPr>
              <w:widowControl/>
              <w:numPr>
                <w:ilvl w:val="0"/>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Reputational Damage:</w:t>
            </w:r>
          </w:p>
          <w:p w14:paraId="0B993407"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successful SSRF attacks can damage an organization's reputation.</w:t>
            </w:r>
          </w:p>
          <w:p w14:paraId="0F6D9D21"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trust, negative media coverage, and diminished market credibility can lead to reduced customer loyalty and hinder business growth.</w:t>
            </w:r>
          </w:p>
          <w:p w14:paraId="7B31B162" w14:textId="77777777" w:rsidR="007A3EF5" w:rsidRPr="00F4525D" w:rsidRDefault="007A3EF5" w:rsidP="000E22BA">
            <w:pPr>
              <w:widowControl/>
              <w:numPr>
                <w:ilvl w:val="0"/>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Operational and Financial Costs:</w:t>
            </w:r>
          </w:p>
          <w:p w14:paraId="3C6EF7DC"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Addressing the aftermath of SSRF incidents requires resources for incident response, forensic analysis, system repairs, and implementing security measures.</w:t>
            </w:r>
          </w:p>
          <w:p w14:paraId="0827851F" w14:textId="77777777" w:rsidR="007A3EF5" w:rsidRPr="00F4525D" w:rsidRDefault="007A3EF5" w:rsidP="000E22BA">
            <w:pPr>
              <w:widowControl/>
              <w:numPr>
                <w:ilvl w:val="1"/>
                <w:numId w:val="3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The financial costs can be substantial, affecting profitability, investment in innovation, and overall business continuity.</w:t>
            </w:r>
          </w:p>
          <w:p w14:paraId="6F2AB3B3"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543CD821" w14:textId="77777777" w:rsidR="007A3EF5" w:rsidRPr="00F4525D" w:rsidRDefault="007A3EF5" w:rsidP="000E22BA">
            <w:pPr>
              <w:widowControl/>
              <w:numPr>
                <w:ilvl w:val="0"/>
                <w:numId w:val="3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Input Validation and Whitelisting:</w:t>
            </w:r>
            <w:r w:rsidRPr="00F4525D">
              <w:rPr>
                <w:rFonts w:ascii="Times New Roman" w:eastAsia="Times New Roman" w:hAnsi="Times New Roman" w:cs="Times New Roman"/>
                <w:sz w:val="24"/>
                <w:szCs w:val="24"/>
                <w:lang w:val="en-IN" w:eastAsia="en-IN"/>
              </w:rPr>
              <w:t xml:space="preserve"> Implement strict input validation and whitelisting of URLs to ensure that only trusted and authorized URLs can be accessed.</w:t>
            </w:r>
          </w:p>
          <w:p w14:paraId="3D3C5ECD" w14:textId="77777777" w:rsidR="007A3EF5" w:rsidRPr="00F4525D" w:rsidRDefault="007A3EF5" w:rsidP="000E22BA">
            <w:pPr>
              <w:widowControl/>
              <w:numPr>
                <w:ilvl w:val="0"/>
                <w:numId w:val="3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Use of Trusted APIs:</w:t>
            </w:r>
            <w:r w:rsidRPr="00F4525D">
              <w:rPr>
                <w:rFonts w:ascii="Times New Roman" w:eastAsia="Times New Roman" w:hAnsi="Times New Roman" w:cs="Times New Roman"/>
                <w:sz w:val="24"/>
                <w:szCs w:val="24"/>
                <w:lang w:val="en-IN" w:eastAsia="en-IN"/>
              </w:rPr>
              <w:t xml:space="preserve"> Avoid allowing direct access to internal resources and use trusted APIs or proxies to access external services.</w:t>
            </w:r>
          </w:p>
          <w:p w14:paraId="500DBF21" w14:textId="77777777" w:rsidR="007A3EF5" w:rsidRPr="00F4525D" w:rsidRDefault="007A3EF5" w:rsidP="000E22BA">
            <w:pPr>
              <w:widowControl/>
              <w:numPr>
                <w:ilvl w:val="0"/>
                <w:numId w:val="3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Network Segmentation:</w:t>
            </w:r>
            <w:r w:rsidRPr="00F4525D">
              <w:rPr>
                <w:rFonts w:ascii="Times New Roman" w:eastAsia="Times New Roman" w:hAnsi="Times New Roman" w:cs="Times New Roman"/>
                <w:sz w:val="24"/>
                <w:szCs w:val="24"/>
                <w:lang w:val="en-IN" w:eastAsia="en-IN"/>
              </w:rPr>
              <w:t xml:space="preserve"> Implement network segmentation to restrict access between internal and external systems, minimizing the attack surface for SSRF.</w:t>
            </w:r>
          </w:p>
          <w:p w14:paraId="3A6A3AF7" w14:textId="77777777" w:rsidR="007A3EF5" w:rsidRPr="00F4525D" w:rsidRDefault="007A3EF5" w:rsidP="000E22BA">
            <w:pPr>
              <w:widowControl/>
              <w:numPr>
                <w:ilvl w:val="0"/>
                <w:numId w:val="3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Monitoring and Logging:</w:t>
            </w:r>
            <w:r w:rsidRPr="00F4525D">
              <w:rPr>
                <w:rFonts w:ascii="Times New Roman" w:eastAsia="Times New Roman" w:hAnsi="Times New Roman" w:cs="Times New Roman"/>
                <w:sz w:val="24"/>
                <w:szCs w:val="24"/>
                <w:lang w:val="en-IN" w:eastAsia="en-IN"/>
              </w:rPr>
              <w:t xml:space="preserve"> Implement monitoring and logging mechanisms to detect and respond to SSRF attempts and anomalous activities.</w:t>
            </w:r>
          </w:p>
          <w:p w14:paraId="1864F7BD" w14:textId="77777777" w:rsidR="007A3EF5" w:rsidRPr="00F4525D" w:rsidRDefault="007A3EF5" w:rsidP="000E22BA">
            <w:pPr>
              <w:widowControl/>
              <w:numPr>
                <w:ilvl w:val="0"/>
                <w:numId w:val="3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Employee Training:</w:t>
            </w:r>
            <w:r w:rsidRPr="00F4525D">
              <w:rPr>
                <w:rFonts w:ascii="Times New Roman" w:eastAsia="Times New Roman" w:hAnsi="Times New Roman" w:cs="Times New Roman"/>
                <w:sz w:val="24"/>
                <w:szCs w:val="24"/>
                <w:lang w:val="en-IN" w:eastAsia="en-IN"/>
              </w:rPr>
              <w:t xml:space="preserve"> Educate developers, administrators, and users on secure coding practices, SSRF risks, and the importance of validating and sanitizing user input.</w:t>
            </w:r>
          </w:p>
          <w:p w14:paraId="7480D79D"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SSRF vulnerabilities proactively, organizations can mitigate security risks, protect sensitive data, comply with regulatory requirements, and maintain trust and confidence among customers and stakeholders.</w:t>
            </w:r>
          </w:p>
          <w:p w14:paraId="2BD22EAF" w14:textId="77777777" w:rsidR="00B94242" w:rsidRPr="00F4525D" w:rsidRDefault="00B94242" w:rsidP="000E22BA">
            <w:pPr>
              <w:spacing w:before="94"/>
              <w:jc w:val="both"/>
              <w:rPr>
                <w:rFonts w:ascii="Times New Roman" w:hAnsi="Times New Roman" w:cs="Times New Roman"/>
                <w:b/>
                <w:sz w:val="24"/>
                <w:szCs w:val="24"/>
              </w:rPr>
            </w:pPr>
          </w:p>
        </w:tc>
      </w:tr>
    </w:tbl>
    <w:p w14:paraId="2D856BDD" w14:textId="29B2897A" w:rsidR="00B94242" w:rsidRPr="00F4525D" w:rsidRDefault="00B94242">
      <w:pPr>
        <w:pStyle w:val="BodyText"/>
        <w:rPr>
          <w:rFonts w:ascii="Times New Roman" w:hAnsi="Times New Roman" w:cs="Times New Roman"/>
          <w:sz w:val="20"/>
        </w:rPr>
      </w:pPr>
    </w:p>
    <w:tbl>
      <w:tblPr>
        <w:tblStyle w:val="TableGrid"/>
        <w:tblW w:w="0" w:type="auto"/>
        <w:tblInd w:w="100" w:type="dxa"/>
        <w:tblLook w:val="04A0" w:firstRow="1" w:lastRow="0" w:firstColumn="1" w:lastColumn="0" w:noHBand="0" w:noVBand="1"/>
      </w:tblPr>
      <w:tblGrid>
        <w:gridCol w:w="2246"/>
        <w:gridCol w:w="7264"/>
      </w:tblGrid>
      <w:tr w:rsidR="00B94242" w:rsidRPr="00F4525D" w14:paraId="1F6855EE" w14:textId="77777777" w:rsidTr="00B820DB">
        <w:tc>
          <w:tcPr>
            <w:tcW w:w="2276" w:type="dxa"/>
          </w:tcPr>
          <w:p w14:paraId="5503811F" w14:textId="0E23D1E4"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15. Vulnerability Name</w:t>
            </w:r>
          </w:p>
        </w:tc>
        <w:tc>
          <w:tcPr>
            <w:tcW w:w="7460" w:type="dxa"/>
          </w:tcPr>
          <w:p w14:paraId="027D63BF" w14:textId="6B3B3DFC"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Uncontrolled resource consumption</w:t>
            </w:r>
          </w:p>
        </w:tc>
      </w:tr>
      <w:tr w:rsidR="00B94242" w:rsidRPr="00F4525D" w14:paraId="40833DDC" w14:textId="77777777" w:rsidTr="00B820DB">
        <w:tc>
          <w:tcPr>
            <w:tcW w:w="2276" w:type="dxa"/>
          </w:tcPr>
          <w:p w14:paraId="00B54024"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CWE</w:t>
            </w:r>
          </w:p>
        </w:tc>
        <w:tc>
          <w:tcPr>
            <w:tcW w:w="7460" w:type="dxa"/>
          </w:tcPr>
          <w:p w14:paraId="446A63CB" w14:textId="00B10384"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b/>
                <w:sz w:val="24"/>
                <w:szCs w:val="24"/>
              </w:rPr>
              <w:t>CWE-400</w:t>
            </w:r>
          </w:p>
        </w:tc>
      </w:tr>
      <w:tr w:rsidR="00B94242" w:rsidRPr="00F4525D" w14:paraId="37DB3740" w14:textId="77777777" w:rsidTr="00B820DB">
        <w:tc>
          <w:tcPr>
            <w:tcW w:w="2276" w:type="dxa"/>
          </w:tcPr>
          <w:p w14:paraId="05E9016F"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lastRenderedPageBreak/>
              <w:t xml:space="preserve">Description </w:t>
            </w:r>
          </w:p>
        </w:tc>
        <w:tc>
          <w:tcPr>
            <w:tcW w:w="7460" w:type="dxa"/>
          </w:tcPr>
          <w:p w14:paraId="56E8B100" w14:textId="2651FD09" w:rsidR="00B94242" w:rsidRPr="00F4525D" w:rsidRDefault="007A3EF5" w:rsidP="000E22BA">
            <w:pPr>
              <w:spacing w:before="94"/>
              <w:jc w:val="both"/>
              <w:rPr>
                <w:rFonts w:ascii="Times New Roman" w:hAnsi="Times New Roman" w:cs="Times New Roman"/>
                <w:b/>
                <w:sz w:val="24"/>
                <w:szCs w:val="24"/>
              </w:rPr>
            </w:pPr>
            <w:r w:rsidRPr="00F4525D">
              <w:rPr>
                <w:rFonts w:ascii="Times New Roman" w:hAnsi="Times New Roman" w:cs="Times New Roman"/>
              </w:rPr>
              <w:t>Uncontrolled Resource Consumption (CWE-400) is a vulnerability where an application does not properly limit the allocation or consumption of resources, such as CPU, memory, disk space, or network bandwidth. This vulnerability typically occurs due to inadequate input validation or improper handling of exceptional conditions, allowing attackers to cause the application to consume excessive resources beyond what is intended or necessary. Attackers exploit this vulnerability to degrade system performance, disrupt service availability, or execute denial of service (DoS) attacks by exhausting available resources.</w:t>
            </w:r>
          </w:p>
        </w:tc>
      </w:tr>
      <w:tr w:rsidR="00B94242" w:rsidRPr="00F4525D" w14:paraId="0D4A9235" w14:textId="77777777" w:rsidTr="00B820DB">
        <w:tc>
          <w:tcPr>
            <w:tcW w:w="2276" w:type="dxa"/>
          </w:tcPr>
          <w:p w14:paraId="6FE35B74" w14:textId="77777777" w:rsidR="00B94242" w:rsidRPr="00F4525D" w:rsidRDefault="00B94242" w:rsidP="00B820DB">
            <w:pPr>
              <w:spacing w:before="94"/>
              <w:rPr>
                <w:rFonts w:ascii="Times New Roman" w:hAnsi="Times New Roman" w:cs="Times New Roman"/>
                <w:b/>
                <w:sz w:val="24"/>
                <w:szCs w:val="24"/>
              </w:rPr>
            </w:pPr>
            <w:r w:rsidRPr="00F4525D">
              <w:rPr>
                <w:rFonts w:ascii="Times New Roman" w:hAnsi="Times New Roman" w:cs="Times New Roman"/>
                <w:b/>
                <w:sz w:val="24"/>
                <w:szCs w:val="24"/>
              </w:rPr>
              <w:t>Business Impact</w:t>
            </w:r>
          </w:p>
        </w:tc>
        <w:tc>
          <w:tcPr>
            <w:tcW w:w="7460" w:type="dxa"/>
          </w:tcPr>
          <w:p w14:paraId="1BE2CC4A"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Business Impact:</w:t>
            </w:r>
          </w:p>
          <w:p w14:paraId="66C405D4" w14:textId="77777777" w:rsidR="007A3EF5" w:rsidRPr="00F4525D" w:rsidRDefault="007A3EF5" w:rsidP="000E22BA">
            <w:pPr>
              <w:widowControl/>
              <w:numPr>
                <w:ilvl w:val="0"/>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Service Disruption or Denial of Service (DoS):</w:t>
            </w:r>
          </w:p>
          <w:p w14:paraId="092072C8"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Attackers can exploit Uncontrolled Resource Consumption to consume all available resources, leading to service interruptions or complete denial of service.</w:t>
            </w:r>
          </w:p>
          <w:p w14:paraId="3CE01130"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Disruptions can impact business operations, customer satisfaction, and revenue generation, particularly for online services dependent on continuous availability.</w:t>
            </w:r>
          </w:p>
          <w:p w14:paraId="7B00308E" w14:textId="77777777" w:rsidR="007A3EF5" w:rsidRPr="00F4525D" w:rsidRDefault="007A3EF5" w:rsidP="000E22BA">
            <w:pPr>
              <w:widowControl/>
              <w:numPr>
                <w:ilvl w:val="0"/>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Operational Overhead:</w:t>
            </w:r>
          </w:p>
          <w:p w14:paraId="5153BAC9"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Excessive resource consumption can overload servers, requiring additional resources for scaling or mitigating the impact.</w:t>
            </w:r>
          </w:p>
          <w:p w14:paraId="14318CF6"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Increased operational costs, including infrastructure scaling, maintenance, and mitigation of ongoing attacks, can affect profitability and resource allocation.</w:t>
            </w:r>
          </w:p>
          <w:p w14:paraId="4BF967F9" w14:textId="77777777" w:rsidR="007A3EF5" w:rsidRPr="00F4525D" w:rsidRDefault="007A3EF5" w:rsidP="000E22BA">
            <w:pPr>
              <w:widowControl/>
              <w:numPr>
                <w:ilvl w:val="0"/>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Application Stability and Reliability:</w:t>
            </w:r>
          </w:p>
          <w:p w14:paraId="3A16948C"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Resource exhaustion can lead to application crashes, instability, or unexpected behavior, affecting user experience and trust in the application.</w:t>
            </w:r>
          </w:p>
          <w:p w14:paraId="0F4D9794"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Loss of customer confidence, increased support costs, and potential loss of business opportunities due to application downtime or poor performance.</w:t>
            </w:r>
          </w:p>
          <w:p w14:paraId="2EBCBEA4" w14:textId="77777777" w:rsidR="007A3EF5" w:rsidRPr="00F4525D" w:rsidRDefault="007A3EF5" w:rsidP="000E22BA">
            <w:pPr>
              <w:widowControl/>
              <w:numPr>
                <w:ilvl w:val="0"/>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Financial Losses and Regulatory Issues:</w:t>
            </w:r>
          </w:p>
          <w:p w14:paraId="19EA640F"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Extended service disruptions or failures due to resource exhaustion can result in financial losses, regulatory non-compliance, and contractual penalties.</w:t>
            </w:r>
          </w:p>
          <w:p w14:paraId="500D5C0E"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Legal liabilities, fines from regulatory bodies, and damage to corporate reputation can lead to long-term financial repercussions and loss of market share.</w:t>
            </w:r>
          </w:p>
          <w:p w14:paraId="2B915F4D" w14:textId="77777777" w:rsidR="007A3EF5" w:rsidRPr="00F4525D" w:rsidRDefault="007A3EF5" w:rsidP="000E22BA">
            <w:pPr>
              <w:widowControl/>
              <w:numPr>
                <w:ilvl w:val="0"/>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Reputational Damage:</w:t>
            </w:r>
          </w:p>
          <w:p w14:paraId="0301DB20"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Risk:</w:t>
            </w:r>
            <w:r w:rsidRPr="00F4525D">
              <w:rPr>
                <w:rFonts w:ascii="Times New Roman" w:eastAsia="Times New Roman" w:hAnsi="Times New Roman" w:cs="Times New Roman"/>
                <w:sz w:val="24"/>
                <w:szCs w:val="24"/>
                <w:lang w:val="en-IN" w:eastAsia="en-IN"/>
              </w:rPr>
              <w:t xml:space="preserve"> Public disclosure of service disruptions or failures caused by Uncontrolled Resource Consumption can damage an organization's reputation.</w:t>
            </w:r>
          </w:p>
          <w:p w14:paraId="79401F68" w14:textId="77777777" w:rsidR="007A3EF5" w:rsidRPr="00F4525D" w:rsidRDefault="007A3EF5" w:rsidP="000E22BA">
            <w:pPr>
              <w:widowControl/>
              <w:numPr>
                <w:ilvl w:val="1"/>
                <w:numId w:val="3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Impact:</w:t>
            </w:r>
            <w:r w:rsidRPr="00F4525D">
              <w:rPr>
                <w:rFonts w:ascii="Times New Roman" w:eastAsia="Times New Roman" w:hAnsi="Times New Roman" w:cs="Times New Roman"/>
                <w:sz w:val="24"/>
                <w:szCs w:val="24"/>
                <w:lang w:val="en-IN" w:eastAsia="en-IN"/>
              </w:rPr>
              <w:t xml:space="preserve"> Negative publicity, loss of customer trust, and diminished market credibility can impact brand loyalty and customer retention.</w:t>
            </w:r>
          </w:p>
          <w:p w14:paraId="2C01CF3F"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Mitigation Strategies:</w:t>
            </w:r>
          </w:p>
          <w:p w14:paraId="5C787508" w14:textId="77777777" w:rsidR="007A3EF5" w:rsidRPr="00F4525D" w:rsidRDefault="007A3EF5" w:rsidP="000E22BA">
            <w:pPr>
              <w:widowControl/>
              <w:numPr>
                <w:ilvl w:val="0"/>
                <w:numId w:val="3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Resource Limitation:</w:t>
            </w:r>
            <w:r w:rsidRPr="00F4525D">
              <w:rPr>
                <w:rFonts w:ascii="Times New Roman" w:eastAsia="Times New Roman" w:hAnsi="Times New Roman" w:cs="Times New Roman"/>
                <w:sz w:val="24"/>
                <w:szCs w:val="24"/>
                <w:lang w:val="en-IN" w:eastAsia="en-IN"/>
              </w:rPr>
              <w:t xml:space="preserve"> Implement strict resource allocation and usage limits to prevent excessive consumption by individual processes or users.</w:t>
            </w:r>
          </w:p>
          <w:p w14:paraId="142EA93F" w14:textId="77777777" w:rsidR="007A3EF5" w:rsidRPr="00F4525D" w:rsidRDefault="007A3EF5" w:rsidP="000E22BA">
            <w:pPr>
              <w:widowControl/>
              <w:numPr>
                <w:ilvl w:val="0"/>
                <w:numId w:val="3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Input Validation:</w:t>
            </w:r>
            <w:r w:rsidRPr="00F4525D">
              <w:rPr>
                <w:rFonts w:ascii="Times New Roman" w:eastAsia="Times New Roman" w:hAnsi="Times New Roman" w:cs="Times New Roman"/>
                <w:sz w:val="24"/>
                <w:szCs w:val="24"/>
                <w:lang w:val="en-IN" w:eastAsia="en-IN"/>
              </w:rPr>
              <w:t xml:space="preserve"> Validate and sanitize user inputs to prevent malicious input that could trigger resource-intensive operations or abuse.</w:t>
            </w:r>
          </w:p>
          <w:p w14:paraId="5D1F9A98" w14:textId="77777777" w:rsidR="007A3EF5" w:rsidRPr="00F4525D" w:rsidRDefault="007A3EF5" w:rsidP="000E22BA">
            <w:pPr>
              <w:widowControl/>
              <w:numPr>
                <w:ilvl w:val="0"/>
                <w:numId w:val="3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lastRenderedPageBreak/>
              <w:t>Rate Limiting and Throttling:</w:t>
            </w:r>
            <w:r w:rsidRPr="00F4525D">
              <w:rPr>
                <w:rFonts w:ascii="Times New Roman" w:eastAsia="Times New Roman" w:hAnsi="Times New Roman" w:cs="Times New Roman"/>
                <w:sz w:val="24"/>
                <w:szCs w:val="24"/>
                <w:lang w:val="en-IN" w:eastAsia="en-IN"/>
              </w:rPr>
              <w:t xml:space="preserve"> Implement rate limiting and throttling mechanisms to control the frequency and volume of requests or operations.</w:t>
            </w:r>
          </w:p>
          <w:p w14:paraId="207AA8B7" w14:textId="77777777" w:rsidR="007A3EF5" w:rsidRPr="00F4525D" w:rsidRDefault="007A3EF5" w:rsidP="000E22BA">
            <w:pPr>
              <w:widowControl/>
              <w:numPr>
                <w:ilvl w:val="0"/>
                <w:numId w:val="3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Monitoring and Alerting:</w:t>
            </w:r>
            <w:r w:rsidRPr="00F4525D">
              <w:rPr>
                <w:rFonts w:ascii="Times New Roman" w:eastAsia="Times New Roman" w:hAnsi="Times New Roman" w:cs="Times New Roman"/>
                <w:sz w:val="24"/>
                <w:szCs w:val="24"/>
                <w:lang w:val="en-IN" w:eastAsia="en-IN"/>
              </w:rPr>
              <w:t xml:space="preserve"> Implement monitoring tools to detect abnormal resource consumption patterns and trigger alerts for proactive response.</w:t>
            </w:r>
          </w:p>
          <w:p w14:paraId="1CA732C0" w14:textId="77777777" w:rsidR="007A3EF5" w:rsidRPr="00F4525D" w:rsidRDefault="007A3EF5" w:rsidP="000E22BA">
            <w:pPr>
              <w:widowControl/>
              <w:numPr>
                <w:ilvl w:val="0"/>
                <w:numId w:val="3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Testing and Risk Assessment:</w:t>
            </w:r>
            <w:r w:rsidRPr="00F4525D">
              <w:rPr>
                <w:rFonts w:ascii="Times New Roman" w:eastAsia="Times New Roman" w:hAnsi="Times New Roman" w:cs="Times New Roman"/>
                <w:sz w:val="24"/>
                <w:szCs w:val="24"/>
                <w:lang w:val="en-IN" w:eastAsia="en-IN"/>
              </w:rPr>
              <w:t xml:space="preserve"> Conduct regular performance testing, vulnerability assessments, and penetration testing to identify and mitigate potential resource consumption vulnerabilities.</w:t>
            </w:r>
          </w:p>
          <w:p w14:paraId="5552A10D" w14:textId="77777777" w:rsidR="007A3EF5" w:rsidRPr="00F4525D" w:rsidRDefault="007A3EF5" w:rsidP="000E22BA">
            <w:pPr>
              <w:widowControl/>
              <w:numPr>
                <w:ilvl w:val="0"/>
                <w:numId w:val="3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b/>
                <w:bCs/>
                <w:sz w:val="24"/>
                <w:szCs w:val="24"/>
                <w:lang w:val="en-IN" w:eastAsia="en-IN"/>
              </w:rPr>
              <w:t>Incident Response Planning:</w:t>
            </w:r>
            <w:r w:rsidRPr="00F4525D">
              <w:rPr>
                <w:rFonts w:ascii="Times New Roman" w:eastAsia="Times New Roman" w:hAnsi="Times New Roman" w:cs="Times New Roman"/>
                <w:sz w:val="24"/>
                <w:szCs w:val="24"/>
                <w:lang w:val="en-IN" w:eastAsia="en-IN"/>
              </w:rPr>
              <w:t xml:space="preserve"> Develop and maintain incident response plans to quickly mitigate and recover from resource exhaustion incidents, minimizing downtime and impact on operations.</w:t>
            </w:r>
          </w:p>
          <w:p w14:paraId="5DF95D7E" w14:textId="77777777" w:rsidR="007A3EF5" w:rsidRPr="00F4525D" w:rsidRDefault="007A3EF5" w:rsidP="000E22BA">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4525D">
              <w:rPr>
                <w:rFonts w:ascii="Times New Roman" w:eastAsia="Times New Roman" w:hAnsi="Times New Roman" w:cs="Times New Roman"/>
                <w:sz w:val="24"/>
                <w:szCs w:val="24"/>
                <w:lang w:val="en-IN" w:eastAsia="en-IN"/>
              </w:rPr>
              <w:t>By addressing Uncontrolled Resource Consumption vulnerabilities proactively, organizations can enhance system resilience, mitigate operational risks, ensure regulatory compliance, and maintain trust and confidence among customers and stakeholders.</w:t>
            </w:r>
          </w:p>
          <w:p w14:paraId="00385CBE" w14:textId="77777777" w:rsidR="00B94242" w:rsidRPr="00F4525D" w:rsidRDefault="00B94242" w:rsidP="000E22BA">
            <w:pPr>
              <w:spacing w:before="94"/>
              <w:jc w:val="both"/>
              <w:rPr>
                <w:rFonts w:ascii="Times New Roman" w:hAnsi="Times New Roman" w:cs="Times New Roman"/>
                <w:b/>
                <w:sz w:val="24"/>
                <w:szCs w:val="24"/>
              </w:rPr>
            </w:pPr>
          </w:p>
        </w:tc>
      </w:tr>
    </w:tbl>
    <w:p w14:paraId="4150D4E1" w14:textId="77777777" w:rsidR="00B94242" w:rsidRPr="00F4525D" w:rsidRDefault="00B94242">
      <w:pPr>
        <w:pStyle w:val="BodyText"/>
        <w:rPr>
          <w:rFonts w:ascii="Times New Roman" w:hAnsi="Times New Roman" w:cs="Times New Roman"/>
          <w:sz w:val="20"/>
        </w:rPr>
      </w:pPr>
    </w:p>
    <w:p w14:paraId="594794FD" w14:textId="2A2B92B1" w:rsidR="00D05439" w:rsidRPr="00F4525D" w:rsidRDefault="00D05439">
      <w:pPr>
        <w:pStyle w:val="BodyText"/>
        <w:rPr>
          <w:rFonts w:ascii="Times New Roman" w:hAnsi="Times New Roman" w:cs="Times New Roman"/>
          <w:sz w:val="20"/>
        </w:rPr>
      </w:pPr>
    </w:p>
    <w:p w14:paraId="64A74F8A" w14:textId="01A346AA" w:rsidR="00D05439" w:rsidRPr="00F4525D" w:rsidRDefault="00D05439">
      <w:pPr>
        <w:pStyle w:val="BodyText"/>
        <w:rPr>
          <w:rFonts w:ascii="Times New Roman" w:hAnsi="Times New Roman" w:cs="Times New Roman"/>
          <w:sz w:val="20"/>
        </w:rPr>
      </w:pPr>
    </w:p>
    <w:p w14:paraId="3A39A047" w14:textId="77777777" w:rsidR="00003680" w:rsidRPr="00F4525D" w:rsidRDefault="00003680">
      <w:pPr>
        <w:pStyle w:val="BodyText"/>
        <w:rPr>
          <w:rFonts w:ascii="Times New Roman" w:hAnsi="Times New Roman" w:cs="Times New Roman"/>
          <w:sz w:val="20"/>
        </w:rPr>
      </w:pPr>
    </w:p>
    <w:p w14:paraId="4FC69B02" w14:textId="77777777" w:rsidR="00003680" w:rsidRPr="00F4525D" w:rsidRDefault="00003680">
      <w:pPr>
        <w:pStyle w:val="BodyText"/>
        <w:rPr>
          <w:rFonts w:ascii="Times New Roman" w:hAnsi="Times New Roman" w:cs="Times New Roman"/>
          <w:sz w:val="20"/>
        </w:rPr>
      </w:pPr>
    </w:p>
    <w:p w14:paraId="1135860E" w14:textId="77777777" w:rsidR="00003680" w:rsidRPr="00F4525D" w:rsidRDefault="00003680">
      <w:pPr>
        <w:pStyle w:val="BodyText"/>
        <w:spacing w:before="14"/>
        <w:rPr>
          <w:rFonts w:ascii="Times New Roman" w:hAnsi="Times New Roman" w:cs="Times New Roman"/>
          <w:sz w:val="20"/>
        </w:rPr>
      </w:pPr>
    </w:p>
    <w:p w14:paraId="132B7C01" w14:textId="77777777" w:rsidR="00003680" w:rsidRPr="00F4525D" w:rsidRDefault="00003680">
      <w:pPr>
        <w:pStyle w:val="BodyText"/>
        <w:spacing w:before="14"/>
        <w:rPr>
          <w:rFonts w:ascii="Times New Roman" w:hAnsi="Times New Roman" w:cs="Times New Roman"/>
          <w:sz w:val="20"/>
        </w:rPr>
      </w:pPr>
    </w:p>
    <w:sectPr w:rsidR="00003680" w:rsidRPr="00F4525D">
      <w:headerReference w:type="default" r:id="rId23"/>
      <w:pgSz w:w="12240" w:h="15840"/>
      <w:pgMar w:top="140" w:right="12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A10D" w14:textId="77777777" w:rsidR="00404385" w:rsidRDefault="00404385">
      <w:r>
        <w:separator/>
      </w:r>
    </w:p>
  </w:endnote>
  <w:endnote w:type="continuationSeparator" w:id="0">
    <w:p w14:paraId="27184FA5" w14:textId="77777777" w:rsidR="00404385" w:rsidRDefault="0040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4FAF" w14:textId="77777777" w:rsidR="00404385" w:rsidRDefault="00404385">
      <w:r>
        <w:separator/>
      </w:r>
    </w:p>
  </w:footnote>
  <w:footnote w:type="continuationSeparator" w:id="0">
    <w:p w14:paraId="3879D1C6" w14:textId="77777777" w:rsidR="00404385" w:rsidRDefault="00404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6042" w14:textId="1794F072" w:rsidR="00003680" w:rsidRDefault="00003680">
    <w:pPr>
      <w:pStyle w:val="BodyText"/>
      <w:spacing w:line="14" w:lineRule="auto"/>
      <w:rPr>
        <w:sz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B8AF" w14:textId="3054D95D" w:rsidR="00003680" w:rsidRDefault="0000368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F415" w14:textId="418456D7" w:rsidR="00003680" w:rsidRDefault="00003680">
    <w:pPr>
      <w:pStyle w:val="BodyText"/>
      <w:spacing w:line="14" w:lineRule="auto"/>
      <w:rPr>
        <w:sz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D4C"/>
    <w:multiLevelType w:val="multilevel"/>
    <w:tmpl w:val="A96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4718"/>
    <w:multiLevelType w:val="hybridMultilevel"/>
    <w:tmpl w:val="2FECF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A049C"/>
    <w:multiLevelType w:val="multilevel"/>
    <w:tmpl w:val="FA6A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265E4"/>
    <w:multiLevelType w:val="multilevel"/>
    <w:tmpl w:val="31FC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71149"/>
    <w:multiLevelType w:val="multilevel"/>
    <w:tmpl w:val="943C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E026E"/>
    <w:multiLevelType w:val="hybridMultilevel"/>
    <w:tmpl w:val="EBD621C8"/>
    <w:lvl w:ilvl="0" w:tplc="5D201400">
      <w:numFmt w:val="bullet"/>
      <w:lvlText w:val="●"/>
      <w:lvlJc w:val="left"/>
      <w:pPr>
        <w:ind w:left="810" w:hanging="360"/>
      </w:pPr>
      <w:rPr>
        <w:rFonts w:ascii="Tahoma" w:eastAsia="Tahoma" w:hAnsi="Tahoma" w:cs="Tahoma" w:hint="default"/>
        <w:w w:val="100"/>
        <w:sz w:val="24"/>
        <w:szCs w:val="24"/>
        <w:lang w:val="en-US" w:eastAsia="en-US" w:bidi="ar-SA"/>
      </w:rPr>
    </w:lvl>
    <w:lvl w:ilvl="1" w:tplc="ABF8DF8A">
      <w:numFmt w:val="bullet"/>
      <w:lvlText w:val="•"/>
      <w:lvlJc w:val="left"/>
      <w:pPr>
        <w:ind w:left="1653" w:hanging="360"/>
      </w:pPr>
      <w:rPr>
        <w:rFonts w:hint="default"/>
        <w:lang w:val="en-US" w:eastAsia="en-US" w:bidi="ar-SA"/>
      </w:rPr>
    </w:lvl>
    <w:lvl w:ilvl="2" w:tplc="53F8C5E8">
      <w:numFmt w:val="bullet"/>
      <w:lvlText w:val="•"/>
      <w:lvlJc w:val="left"/>
      <w:pPr>
        <w:ind w:left="2507" w:hanging="360"/>
      </w:pPr>
      <w:rPr>
        <w:rFonts w:hint="default"/>
        <w:lang w:val="en-US" w:eastAsia="en-US" w:bidi="ar-SA"/>
      </w:rPr>
    </w:lvl>
    <w:lvl w:ilvl="3" w:tplc="024203F8">
      <w:numFmt w:val="bullet"/>
      <w:lvlText w:val="•"/>
      <w:lvlJc w:val="left"/>
      <w:pPr>
        <w:ind w:left="3360" w:hanging="360"/>
      </w:pPr>
      <w:rPr>
        <w:rFonts w:hint="default"/>
        <w:lang w:val="en-US" w:eastAsia="en-US" w:bidi="ar-SA"/>
      </w:rPr>
    </w:lvl>
    <w:lvl w:ilvl="4" w:tplc="AA447E2A">
      <w:numFmt w:val="bullet"/>
      <w:lvlText w:val="•"/>
      <w:lvlJc w:val="left"/>
      <w:pPr>
        <w:ind w:left="4214" w:hanging="360"/>
      </w:pPr>
      <w:rPr>
        <w:rFonts w:hint="default"/>
        <w:lang w:val="en-US" w:eastAsia="en-US" w:bidi="ar-SA"/>
      </w:rPr>
    </w:lvl>
    <w:lvl w:ilvl="5" w:tplc="701C3A58">
      <w:numFmt w:val="bullet"/>
      <w:lvlText w:val="•"/>
      <w:lvlJc w:val="left"/>
      <w:pPr>
        <w:ind w:left="5067" w:hanging="360"/>
      </w:pPr>
      <w:rPr>
        <w:rFonts w:hint="default"/>
        <w:lang w:val="en-US" w:eastAsia="en-US" w:bidi="ar-SA"/>
      </w:rPr>
    </w:lvl>
    <w:lvl w:ilvl="6" w:tplc="8F74CFFE">
      <w:numFmt w:val="bullet"/>
      <w:lvlText w:val="•"/>
      <w:lvlJc w:val="left"/>
      <w:pPr>
        <w:ind w:left="5921" w:hanging="360"/>
      </w:pPr>
      <w:rPr>
        <w:rFonts w:hint="default"/>
        <w:lang w:val="en-US" w:eastAsia="en-US" w:bidi="ar-SA"/>
      </w:rPr>
    </w:lvl>
    <w:lvl w:ilvl="7" w:tplc="D288528A">
      <w:numFmt w:val="bullet"/>
      <w:lvlText w:val="•"/>
      <w:lvlJc w:val="left"/>
      <w:pPr>
        <w:ind w:left="6774" w:hanging="360"/>
      </w:pPr>
      <w:rPr>
        <w:rFonts w:hint="default"/>
        <w:lang w:val="en-US" w:eastAsia="en-US" w:bidi="ar-SA"/>
      </w:rPr>
    </w:lvl>
    <w:lvl w:ilvl="8" w:tplc="E8A8F5CC">
      <w:numFmt w:val="bullet"/>
      <w:lvlText w:val="•"/>
      <w:lvlJc w:val="left"/>
      <w:pPr>
        <w:ind w:left="7628" w:hanging="360"/>
      </w:pPr>
      <w:rPr>
        <w:rFonts w:hint="default"/>
        <w:lang w:val="en-US" w:eastAsia="en-US" w:bidi="ar-SA"/>
      </w:rPr>
    </w:lvl>
  </w:abstractNum>
  <w:abstractNum w:abstractNumId="6" w15:restartNumberingAfterBreak="0">
    <w:nsid w:val="148E3C49"/>
    <w:multiLevelType w:val="multilevel"/>
    <w:tmpl w:val="D4F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542F9"/>
    <w:multiLevelType w:val="multilevel"/>
    <w:tmpl w:val="22B2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87321"/>
    <w:multiLevelType w:val="multilevel"/>
    <w:tmpl w:val="0D20C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721B9"/>
    <w:multiLevelType w:val="hybridMultilevel"/>
    <w:tmpl w:val="E5DE332A"/>
    <w:lvl w:ilvl="0" w:tplc="25F81F76">
      <w:numFmt w:val="bullet"/>
      <w:lvlText w:val="●"/>
      <w:lvlJc w:val="left"/>
      <w:pPr>
        <w:ind w:left="810" w:hanging="360"/>
      </w:pPr>
      <w:rPr>
        <w:rFonts w:ascii="Tahoma" w:eastAsia="Tahoma" w:hAnsi="Tahoma" w:cs="Tahoma" w:hint="default"/>
        <w:w w:val="100"/>
        <w:sz w:val="24"/>
        <w:szCs w:val="24"/>
        <w:lang w:val="en-US" w:eastAsia="en-US" w:bidi="ar-SA"/>
      </w:rPr>
    </w:lvl>
    <w:lvl w:ilvl="1" w:tplc="54768CB4">
      <w:numFmt w:val="bullet"/>
      <w:lvlText w:val="•"/>
      <w:lvlJc w:val="left"/>
      <w:pPr>
        <w:ind w:left="1653" w:hanging="360"/>
      </w:pPr>
      <w:rPr>
        <w:rFonts w:hint="default"/>
        <w:lang w:val="en-US" w:eastAsia="en-US" w:bidi="ar-SA"/>
      </w:rPr>
    </w:lvl>
    <w:lvl w:ilvl="2" w:tplc="6C940788">
      <w:numFmt w:val="bullet"/>
      <w:lvlText w:val="•"/>
      <w:lvlJc w:val="left"/>
      <w:pPr>
        <w:ind w:left="2507" w:hanging="360"/>
      </w:pPr>
      <w:rPr>
        <w:rFonts w:hint="default"/>
        <w:lang w:val="en-US" w:eastAsia="en-US" w:bidi="ar-SA"/>
      </w:rPr>
    </w:lvl>
    <w:lvl w:ilvl="3" w:tplc="29307B00">
      <w:numFmt w:val="bullet"/>
      <w:lvlText w:val="•"/>
      <w:lvlJc w:val="left"/>
      <w:pPr>
        <w:ind w:left="3360" w:hanging="360"/>
      </w:pPr>
      <w:rPr>
        <w:rFonts w:hint="default"/>
        <w:lang w:val="en-US" w:eastAsia="en-US" w:bidi="ar-SA"/>
      </w:rPr>
    </w:lvl>
    <w:lvl w:ilvl="4" w:tplc="4C06FF80">
      <w:numFmt w:val="bullet"/>
      <w:lvlText w:val="•"/>
      <w:lvlJc w:val="left"/>
      <w:pPr>
        <w:ind w:left="4214" w:hanging="360"/>
      </w:pPr>
      <w:rPr>
        <w:rFonts w:hint="default"/>
        <w:lang w:val="en-US" w:eastAsia="en-US" w:bidi="ar-SA"/>
      </w:rPr>
    </w:lvl>
    <w:lvl w:ilvl="5" w:tplc="543265A4">
      <w:numFmt w:val="bullet"/>
      <w:lvlText w:val="•"/>
      <w:lvlJc w:val="left"/>
      <w:pPr>
        <w:ind w:left="5067" w:hanging="360"/>
      </w:pPr>
      <w:rPr>
        <w:rFonts w:hint="default"/>
        <w:lang w:val="en-US" w:eastAsia="en-US" w:bidi="ar-SA"/>
      </w:rPr>
    </w:lvl>
    <w:lvl w:ilvl="6" w:tplc="C25A735A">
      <w:numFmt w:val="bullet"/>
      <w:lvlText w:val="•"/>
      <w:lvlJc w:val="left"/>
      <w:pPr>
        <w:ind w:left="5921" w:hanging="360"/>
      </w:pPr>
      <w:rPr>
        <w:rFonts w:hint="default"/>
        <w:lang w:val="en-US" w:eastAsia="en-US" w:bidi="ar-SA"/>
      </w:rPr>
    </w:lvl>
    <w:lvl w:ilvl="7" w:tplc="BC824240">
      <w:numFmt w:val="bullet"/>
      <w:lvlText w:val="•"/>
      <w:lvlJc w:val="left"/>
      <w:pPr>
        <w:ind w:left="6774" w:hanging="360"/>
      </w:pPr>
      <w:rPr>
        <w:rFonts w:hint="default"/>
        <w:lang w:val="en-US" w:eastAsia="en-US" w:bidi="ar-SA"/>
      </w:rPr>
    </w:lvl>
    <w:lvl w:ilvl="8" w:tplc="FA3C8B30">
      <w:numFmt w:val="bullet"/>
      <w:lvlText w:val="•"/>
      <w:lvlJc w:val="left"/>
      <w:pPr>
        <w:ind w:left="7628" w:hanging="360"/>
      </w:pPr>
      <w:rPr>
        <w:rFonts w:hint="default"/>
        <w:lang w:val="en-US" w:eastAsia="en-US" w:bidi="ar-SA"/>
      </w:rPr>
    </w:lvl>
  </w:abstractNum>
  <w:abstractNum w:abstractNumId="10" w15:restartNumberingAfterBreak="0">
    <w:nsid w:val="18634DB0"/>
    <w:multiLevelType w:val="multilevel"/>
    <w:tmpl w:val="58C4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36B08"/>
    <w:multiLevelType w:val="multilevel"/>
    <w:tmpl w:val="D04E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91202"/>
    <w:multiLevelType w:val="hybridMultilevel"/>
    <w:tmpl w:val="30D0E2EC"/>
    <w:lvl w:ilvl="0" w:tplc="F9281878">
      <w:start w:val="1"/>
      <w:numFmt w:val="decimal"/>
      <w:lvlText w:val="%1."/>
      <w:lvlJc w:val="left"/>
      <w:pPr>
        <w:ind w:left="820" w:hanging="360"/>
      </w:pPr>
      <w:rPr>
        <w:rFonts w:ascii="Trebuchet MS" w:eastAsia="Trebuchet MS" w:hAnsi="Trebuchet MS" w:cs="Trebuchet MS" w:hint="default"/>
        <w:w w:val="62"/>
        <w:sz w:val="24"/>
        <w:szCs w:val="24"/>
        <w:lang w:val="en-US" w:eastAsia="en-US" w:bidi="ar-SA"/>
      </w:rPr>
    </w:lvl>
    <w:lvl w:ilvl="1" w:tplc="1D605BE4">
      <w:numFmt w:val="bullet"/>
      <w:lvlText w:val="○"/>
      <w:lvlJc w:val="left"/>
      <w:pPr>
        <w:ind w:left="1540" w:hanging="360"/>
      </w:pPr>
      <w:rPr>
        <w:rFonts w:ascii="Tahoma" w:eastAsia="Tahoma" w:hAnsi="Tahoma" w:cs="Tahoma" w:hint="default"/>
        <w:w w:val="100"/>
        <w:sz w:val="24"/>
        <w:szCs w:val="24"/>
        <w:lang w:val="en-US" w:eastAsia="en-US" w:bidi="ar-SA"/>
      </w:rPr>
    </w:lvl>
    <w:lvl w:ilvl="2" w:tplc="D7906068">
      <w:numFmt w:val="bullet"/>
      <w:lvlText w:val="•"/>
      <w:lvlJc w:val="left"/>
      <w:pPr>
        <w:ind w:left="2437" w:hanging="360"/>
      </w:pPr>
      <w:rPr>
        <w:rFonts w:hint="default"/>
        <w:lang w:val="en-US" w:eastAsia="en-US" w:bidi="ar-SA"/>
      </w:rPr>
    </w:lvl>
    <w:lvl w:ilvl="3" w:tplc="E6CE2E68">
      <w:numFmt w:val="bullet"/>
      <w:lvlText w:val="•"/>
      <w:lvlJc w:val="left"/>
      <w:pPr>
        <w:ind w:left="3335" w:hanging="360"/>
      </w:pPr>
      <w:rPr>
        <w:rFonts w:hint="default"/>
        <w:lang w:val="en-US" w:eastAsia="en-US" w:bidi="ar-SA"/>
      </w:rPr>
    </w:lvl>
    <w:lvl w:ilvl="4" w:tplc="D00846A4">
      <w:numFmt w:val="bullet"/>
      <w:lvlText w:val="•"/>
      <w:lvlJc w:val="left"/>
      <w:pPr>
        <w:ind w:left="4233" w:hanging="360"/>
      </w:pPr>
      <w:rPr>
        <w:rFonts w:hint="default"/>
        <w:lang w:val="en-US" w:eastAsia="en-US" w:bidi="ar-SA"/>
      </w:rPr>
    </w:lvl>
    <w:lvl w:ilvl="5" w:tplc="9670E778">
      <w:numFmt w:val="bullet"/>
      <w:lvlText w:val="•"/>
      <w:lvlJc w:val="left"/>
      <w:pPr>
        <w:ind w:left="5131" w:hanging="360"/>
      </w:pPr>
      <w:rPr>
        <w:rFonts w:hint="default"/>
        <w:lang w:val="en-US" w:eastAsia="en-US" w:bidi="ar-SA"/>
      </w:rPr>
    </w:lvl>
    <w:lvl w:ilvl="6" w:tplc="ABD457A2">
      <w:numFmt w:val="bullet"/>
      <w:lvlText w:val="•"/>
      <w:lvlJc w:val="left"/>
      <w:pPr>
        <w:ind w:left="6028" w:hanging="360"/>
      </w:pPr>
      <w:rPr>
        <w:rFonts w:hint="default"/>
        <w:lang w:val="en-US" w:eastAsia="en-US" w:bidi="ar-SA"/>
      </w:rPr>
    </w:lvl>
    <w:lvl w:ilvl="7" w:tplc="794E4994">
      <w:numFmt w:val="bullet"/>
      <w:lvlText w:val="•"/>
      <w:lvlJc w:val="left"/>
      <w:pPr>
        <w:ind w:left="6926" w:hanging="360"/>
      </w:pPr>
      <w:rPr>
        <w:rFonts w:hint="default"/>
        <w:lang w:val="en-US" w:eastAsia="en-US" w:bidi="ar-SA"/>
      </w:rPr>
    </w:lvl>
    <w:lvl w:ilvl="8" w:tplc="19647C4E">
      <w:numFmt w:val="bullet"/>
      <w:lvlText w:val="•"/>
      <w:lvlJc w:val="left"/>
      <w:pPr>
        <w:ind w:left="7824" w:hanging="360"/>
      </w:pPr>
      <w:rPr>
        <w:rFonts w:hint="default"/>
        <w:lang w:val="en-US" w:eastAsia="en-US" w:bidi="ar-SA"/>
      </w:rPr>
    </w:lvl>
  </w:abstractNum>
  <w:abstractNum w:abstractNumId="13" w15:restartNumberingAfterBreak="0">
    <w:nsid w:val="1F605377"/>
    <w:multiLevelType w:val="multilevel"/>
    <w:tmpl w:val="83503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0739F"/>
    <w:multiLevelType w:val="multilevel"/>
    <w:tmpl w:val="B52E5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003F5D"/>
    <w:multiLevelType w:val="multilevel"/>
    <w:tmpl w:val="376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84F54"/>
    <w:multiLevelType w:val="multilevel"/>
    <w:tmpl w:val="30E2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A6E1F"/>
    <w:multiLevelType w:val="hybridMultilevel"/>
    <w:tmpl w:val="D04A46D8"/>
    <w:lvl w:ilvl="0" w:tplc="25D25F50">
      <w:numFmt w:val="bullet"/>
      <w:lvlText w:val="●"/>
      <w:lvlJc w:val="left"/>
      <w:pPr>
        <w:ind w:left="820" w:hanging="360"/>
      </w:pPr>
      <w:rPr>
        <w:rFonts w:ascii="Tahoma" w:eastAsia="Tahoma" w:hAnsi="Tahoma" w:cs="Tahoma" w:hint="default"/>
        <w:w w:val="100"/>
        <w:sz w:val="24"/>
        <w:szCs w:val="24"/>
        <w:lang w:val="en-US" w:eastAsia="en-US" w:bidi="ar-SA"/>
      </w:rPr>
    </w:lvl>
    <w:lvl w:ilvl="1" w:tplc="1E6C58AC">
      <w:numFmt w:val="bullet"/>
      <w:lvlText w:val="●"/>
      <w:lvlJc w:val="left"/>
      <w:pPr>
        <w:ind w:left="1180" w:hanging="530"/>
      </w:pPr>
      <w:rPr>
        <w:rFonts w:ascii="Lucida Sans Unicode" w:eastAsia="Lucida Sans Unicode" w:hAnsi="Lucida Sans Unicode" w:cs="Lucida Sans Unicode" w:hint="default"/>
        <w:w w:val="121"/>
        <w:sz w:val="15"/>
        <w:szCs w:val="15"/>
        <w:lang w:val="en-US" w:eastAsia="en-US" w:bidi="ar-SA"/>
      </w:rPr>
    </w:lvl>
    <w:lvl w:ilvl="2" w:tplc="1D4649D8">
      <w:numFmt w:val="bullet"/>
      <w:lvlText w:val="•"/>
      <w:lvlJc w:val="left"/>
      <w:pPr>
        <w:ind w:left="2117" w:hanging="530"/>
      </w:pPr>
      <w:rPr>
        <w:rFonts w:hint="default"/>
        <w:lang w:val="en-US" w:eastAsia="en-US" w:bidi="ar-SA"/>
      </w:rPr>
    </w:lvl>
    <w:lvl w:ilvl="3" w:tplc="4FA26D60">
      <w:numFmt w:val="bullet"/>
      <w:lvlText w:val="•"/>
      <w:lvlJc w:val="left"/>
      <w:pPr>
        <w:ind w:left="3055" w:hanging="530"/>
      </w:pPr>
      <w:rPr>
        <w:rFonts w:hint="default"/>
        <w:lang w:val="en-US" w:eastAsia="en-US" w:bidi="ar-SA"/>
      </w:rPr>
    </w:lvl>
    <w:lvl w:ilvl="4" w:tplc="55EA8A3E">
      <w:numFmt w:val="bullet"/>
      <w:lvlText w:val="•"/>
      <w:lvlJc w:val="left"/>
      <w:pPr>
        <w:ind w:left="3993" w:hanging="530"/>
      </w:pPr>
      <w:rPr>
        <w:rFonts w:hint="default"/>
        <w:lang w:val="en-US" w:eastAsia="en-US" w:bidi="ar-SA"/>
      </w:rPr>
    </w:lvl>
    <w:lvl w:ilvl="5" w:tplc="D876B712">
      <w:numFmt w:val="bullet"/>
      <w:lvlText w:val="•"/>
      <w:lvlJc w:val="left"/>
      <w:pPr>
        <w:ind w:left="4931" w:hanging="530"/>
      </w:pPr>
      <w:rPr>
        <w:rFonts w:hint="default"/>
        <w:lang w:val="en-US" w:eastAsia="en-US" w:bidi="ar-SA"/>
      </w:rPr>
    </w:lvl>
    <w:lvl w:ilvl="6" w:tplc="CD4A1908">
      <w:numFmt w:val="bullet"/>
      <w:lvlText w:val="•"/>
      <w:lvlJc w:val="left"/>
      <w:pPr>
        <w:ind w:left="5868" w:hanging="530"/>
      </w:pPr>
      <w:rPr>
        <w:rFonts w:hint="default"/>
        <w:lang w:val="en-US" w:eastAsia="en-US" w:bidi="ar-SA"/>
      </w:rPr>
    </w:lvl>
    <w:lvl w:ilvl="7" w:tplc="999EEE5E">
      <w:numFmt w:val="bullet"/>
      <w:lvlText w:val="•"/>
      <w:lvlJc w:val="left"/>
      <w:pPr>
        <w:ind w:left="6806" w:hanging="530"/>
      </w:pPr>
      <w:rPr>
        <w:rFonts w:hint="default"/>
        <w:lang w:val="en-US" w:eastAsia="en-US" w:bidi="ar-SA"/>
      </w:rPr>
    </w:lvl>
    <w:lvl w:ilvl="8" w:tplc="2582686A">
      <w:numFmt w:val="bullet"/>
      <w:lvlText w:val="•"/>
      <w:lvlJc w:val="left"/>
      <w:pPr>
        <w:ind w:left="7744" w:hanging="530"/>
      </w:pPr>
      <w:rPr>
        <w:rFonts w:hint="default"/>
        <w:lang w:val="en-US" w:eastAsia="en-US" w:bidi="ar-SA"/>
      </w:rPr>
    </w:lvl>
  </w:abstractNum>
  <w:abstractNum w:abstractNumId="18" w15:restartNumberingAfterBreak="0">
    <w:nsid w:val="32C200EE"/>
    <w:multiLevelType w:val="multilevel"/>
    <w:tmpl w:val="B1E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C1F59"/>
    <w:multiLevelType w:val="multilevel"/>
    <w:tmpl w:val="BCAEE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C040D"/>
    <w:multiLevelType w:val="multilevel"/>
    <w:tmpl w:val="311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846DF"/>
    <w:multiLevelType w:val="multilevel"/>
    <w:tmpl w:val="1F1A6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EB0470"/>
    <w:multiLevelType w:val="multilevel"/>
    <w:tmpl w:val="FDA2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B4EB7"/>
    <w:multiLevelType w:val="hybridMultilevel"/>
    <w:tmpl w:val="FA7E5D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60306"/>
    <w:multiLevelType w:val="multilevel"/>
    <w:tmpl w:val="4BC8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261F4"/>
    <w:multiLevelType w:val="multilevel"/>
    <w:tmpl w:val="4FE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2702A"/>
    <w:multiLevelType w:val="multilevel"/>
    <w:tmpl w:val="7576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D41F8"/>
    <w:multiLevelType w:val="multilevel"/>
    <w:tmpl w:val="20A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140FD"/>
    <w:multiLevelType w:val="multilevel"/>
    <w:tmpl w:val="F0D47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40F65"/>
    <w:multiLevelType w:val="multilevel"/>
    <w:tmpl w:val="A61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81AE5"/>
    <w:multiLevelType w:val="multilevel"/>
    <w:tmpl w:val="F04A0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D4A4F"/>
    <w:multiLevelType w:val="multilevel"/>
    <w:tmpl w:val="0DC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7143BF"/>
    <w:multiLevelType w:val="hybridMultilevel"/>
    <w:tmpl w:val="B0EAAD6E"/>
    <w:lvl w:ilvl="0" w:tplc="A7B67AC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316E8A"/>
    <w:multiLevelType w:val="multilevel"/>
    <w:tmpl w:val="FB3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183F98"/>
    <w:multiLevelType w:val="multilevel"/>
    <w:tmpl w:val="ECDC6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E03D46"/>
    <w:multiLevelType w:val="multilevel"/>
    <w:tmpl w:val="E13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148A0"/>
    <w:multiLevelType w:val="multilevel"/>
    <w:tmpl w:val="DD88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5"/>
  </w:num>
  <w:num w:numId="4">
    <w:abstractNumId w:val="12"/>
  </w:num>
  <w:num w:numId="5">
    <w:abstractNumId w:val="11"/>
  </w:num>
  <w:num w:numId="6">
    <w:abstractNumId w:val="6"/>
  </w:num>
  <w:num w:numId="7">
    <w:abstractNumId w:val="36"/>
  </w:num>
  <w:num w:numId="8">
    <w:abstractNumId w:val="3"/>
  </w:num>
  <w:num w:numId="9">
    <w:abstractNumId w:val="7"/>
  </w:num>
  <w:num w:numId="10">
    <w:abstractNumId w:val="4"/>
  </w:num>
  <w:num w:numId="11">
    <w:abstractNumId w:val="21"/>
  </w:num>
  <w:num w:numId="12">
    <w:abstractNumId w:val="15"/>
  </w:num>
  <w:num w:numId="13">
    <w:abstractNumId w:val="28"/>
  </w:num>
  <w:num w:numId="14">
    <w:abstractNumId w:val="25"/>
  </w:num>
  <w:num w:numId="15">
    <w:abstractNumId w:val="10"/>
  </w:num>
  <w:num w:numId="16">
    <w:abstractNumId w:val="18"/>
  </w:num>
  <w:num w:numId="17">
    <w:abstractNumId w:val="14"/>
  </w:num>
  <w:num w:numId="18">
    <w:abstractNumId w:val="24"/>
  </w:num>
  <w:num w:numId="19">
    <w:abstractNumId w:val="13"/>
  </w:num>
  <w:num w:numId="20">
    <w:abstractNumId w:val="29"/>
  </w:num>
  <w:num w:numId="21">
    <w:abstractNumId w:val="16"/>
  </w:num>
  <w:num w:numId="22">
    <w:abstractNumId w:val="26"/>
  </w:num>
  <w:num w:numId="23">
    <w:abstractNumId w:val="30"/>
  </w:num>
  <w:num w:numId="24">
    <w:abstractNumId w:val="35"/>
  </w:num>
  <w:num w:numId="25">
    <w:abstractNumId w:val="22"/>
  </w:num>
  <w:num w:numId="26">
    <w:abstractNumId w:val="27"/>
  </w:num>
  <w:num w:numId="27">
    <w:abstractNumId w:val="34"/>
  </w:num>
  <w:num w:numId="28">
    <w:abstractNumId w:val="0"/>
  </w:num>
  <w:num w:numId="29">
    <w:abstractNumId w:val="8"/>
  </w:num>
  <w:num w:numId="30">
    <w:abstractNumId w:val="31"/>
  </w:num>
  <w:num w:numId="31">
    <w:abstractNumId w:val="19"/>
  </w:num>
  <w:num w:numId="32">
    <w:abstractNumId w:val="33"/>
  </w:num>
  <w:num w:numId="33">
    <w:abstractNumId w:val="2"/>
  </w:num>
  <w:num w:numId="34">
    <w:abstractNumId w:val="20"/>
  </w:num>
  <w:num w:numId="35">
    <w:abstractNumId w:val="23"/>
  </w:num>
  <w:num w:numId="36">
    <w:abstractNumId w:val="32"/>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80"/>
    <w:rsid w:val="00003680"/>
    <w:rsid w:val="00054B96"/>
    <w:rsid w:val="00095947"/>
    <w:rsid w:val="000D585C"/>
    <w:rsid w:val="000E22BA"/>
    <w:rsid w:val="000E65E3"/>
    <w:rsid w:val="001659A7"/>
    <w:rsid w:val="001B0C8E"/>
    <w:rsid w:val="00201126"/>
    <w:rsid w:val="00353CE3"/>
    <w:rsid w:val="003A1B07"/>
    <w:rsid w:val="003D2A8C"/>
    <w:rsid w:val="003E291F"/>
    <w:rsid w:val="003E2EAD"/>
    <w:rsid w:val="00404385"/>
    <w:rsid w:val="00480F41"/>
    <w:rsid w:val="00485785"/>
    <w:rsid w:val="0050544A"/>
    <w:rsid w:val="00581668"/>
    <w:rsid w:val="005A4B5C"/>
    <w:rsid w:val="006021D9"/>
    <w:rsid w:val="00696541"/>
    <w:rsid w:val="007707E0"/>
    <w:rsid w:val="007A306C"/>
    <w:rsid w:val="007A3EF5"/>
    <w:rsid w:val="00802E01"/>
    <w:rsid w:val="00937C27"/>
    <w:rsid w:val="00961A08"/>
    <w:rsid w:val="009B09BA"/>
    <w:rsid w:val="00A73A13"/>
    <w:rsid w:val="00B106CA"/>
    <w:rsid w:val="00B94242"/>
    <w:rsid w:val="00C125CB"/>
    <w:rsid w:val="00C47D7B"/>
    <w:rsid w:val="00CC38AE"/>
    <w:rsid w:val="00D05439"/>
    <w:rsid w:val="00D63171"/>
    <w:rsid w:val="00DC7CBC"/>
    <w:rsid w:val="00E06BD6"/>
    <w:rsid w:val="00E40129"/>
    <w:rsid w:val="00E66404"/>
    <w:rsid w:val="00E73F9B"/>
    <w:rsid w:val="00F167A6"/>
    <w:rsid w:val="00F4525D"/>
    <w:rsid w:val="00F63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D2BE7"/>
  <w15:docId w15:val="{CF96FC81-5C46-461F-9F85-7FF7DB42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242"/>
      <w:ind w:left="100"/>
      <w:outlineLvl w:val="0"/>
    </w:pPr>
    <w:rPr>
      <w:b/>
      <w:bCs/>
      <w:sz w:val="32"/>
      <w:szCs w:val="32"/>
    </w:rPr>
  </w:style>
  <w:style w:type="paragraph" w:styleId="Heading2">
    <w:name w:val="heading 2"/>
    <w:basedOn w:val="Normal"/>
    <w:uiPriority w:val="9"/>
    <w:unhideWhenUsed/>
    <w:qFormat/>
    <w:pPr>
      <w:spacing w:before="1"/>
      <w:ind w:left="82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6"/>
      <w:ind w:left="100"/>
    </w:pPr>
    <w:rPr>
      <w:b/>
      <w:bCs/>
      <w:sz w:val="96"/>
      <w:szCs w:val="96"/>
    </w:rPr>
  </w:style>
  <w:style w:type="paragraph" w:styleId="ListParagraph">
    <w:name w:val="List Paragraph"/>
    <w:basedOn w:val="Normal"/>
    <w:uiPriority w:val="1"/>
    <w:qFormat/>
    <w:pPr>
      <w:ind w:left="820" w:right="159"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A1B0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1B07"/>
    <w:rPr>
      <w:b/>
      <w:bCs/>
    </w:rPr>
  </w:style>
  <w:style w:type="table" w:styleId="TableGrid">
    <w:name w:val="Table Grid"/>
    <w:basedOn w:val="TableNormal"/>
    <w:uiPriority w:val="39"/>
    <w:rsid w:val="00D05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5439"/>
    <w:pPr>
      <w:tabs>
        <w:tab w:val="center" w:pos="4513"/>
        <w:tab w:val="right" w:pos="9026"/>
      </w:tabs>
    </w:pPr>
  </w:style>
  <w:style w:type="character" w:customStyle="1" w:styleId="HeaderChar">
    <w:name w:val="Header Char"/>
    <w:basedOn w:val="DefaultParagraphFont"/>
    <w:link w:val="Header"/>
    <w:uiPriority w:val="99"/>
    <w:rsid w:val="00D05439"/>
    <w:rPr>
      <w:rFonts w:ascii="Trebuchet MS" w:eastAsia="Trebuchet MS" w:hAnsi="Trebuchet MS" w:cs="Trebuchet MS"/>
    </w:rPr>
  </w:style>
  <w:style w:type="paragraph" w:styleId="Footer">
    <w:name w:val="footer"/>
    <w:basedOn w:val="Normal"/>
    <w:link w:val="FooterChar"/>
    <w:uiPriority w:val="99"/>
    <w:unhideWhenUsed/>
    <w:rsid w:val="00D05439"/>
    <w:pPr>
      <w:tabs>
        <w:tab w:val="center" w:pos="4513"/>
        <w:tab w:val="right" w:pos="9026"/>
      </w:tabs>
    </w:pPr>
  </w:style>
  <w:style w:type="character" w:customStyle="1" w:styleId="FooterChar">
    <w:name w:val="Footer Char"/>
    <w:basedOn w:val="DefaultParagraphFont"/>
    <w:link w:val="Footer"/>
    <w:uiPriority w:val="99"/>
    <w:rsid w:val="00D05439"/>
    <w:rPr>
      <w:rFonts w:ascii="Trebuchet MS" w:eastAsia="Trebuchet MS" w:hAnsi="Trebuchet MS" w:cs="Trebuchet MS"/>
    </w:rPr>
  </w:style>
  <w:style w:type="paragraph" w:styleId="NoSpacing">
    <w:name w:val="No Spacing"/>
    <w:uiPriority w:val="1"/>
    <w:qFormat/>
    <w:rsid w:val="00E40129"/>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2573">
      <w:bodyDiv w:val="1"/>
      <w:marLeft w:val="0"/>
      <w:marRight w:val="0"/>
      <w:marTop w:val="0"/>
      <w:marBottom w:val="0"/>
      <w:divBdr>
        <w:top w:val="none" w:sz="0" w:space="0" w:color="auto"/>
        <w:left w:val="none" w:sz="0" w:space="0" w:color="auto"/>
        <w:bottom w:val="none" w:sz="0" w:space="0" w:color="auto"/>
        <w:right w:val="none" w:sz="0" w:space="0" w:color="auto"/>
      </w:divBdr>
    </w:div>
    <w:div w:id="156045026">
      <w:bodyDiv w:val="1"/>
      <w:marLeft w:val="0"/>
      <w:marRight w:val="0"/>
      <w:marTop w:val="0"/>
      <w:marBottom w:val="0"/>
      <w:divBdr>
        <w:top w:val="none" w:sz="0" w:space="0" w:color="auto"/>
        <w:left w:val="none" w:sz="0" w:space="0" w:color="auto"/>
        <w:bottom w:val="none" w:sz="0" w:space="0" w:color="auto"/>
        <w:right w:val="none" w:sz="0" w:space="0" w:color="auto"/>
      </w:divBdr>
      <w:divsChild>
        <w:div w:id="1983533128">
          <w:marLeft w:val="0"/>
          <w:marRight w:val="0"/>
          <w:marTop w:val="0"/>
          <w:marBottom w:val="0"/>
          <w:divBdr>
            <w:top w:val="none" w:sz="0" w:space="0" w:color="auto"/>
            <w:left w:val="none" w:sz="0" w:space="0" w:color="auto"/>
            <w:bottom w:val="none" w:sz="0" w:space="0" w:color="auto"/>
            <w:right w:val="none" w:sz="0" w:space="0" w:color="auto"/>
          </w:divBdr>
          <w:divsChild>
            <w:div w:id="1426071978">
              <w:marLeft w:val="0"/>
              <w:marRight w:val="0"/>
              <w:marTop w:val="0"/>
              <w:marBottom w:val="0"/>
              <w:divBdr>
                <w:top w:val="none" w:sz="0" w:space="0" w:color="auto"/>
                <w:left w:val="none" w:sz="0" w:space="0" w:color="auto"/>
                <w:bottom w:val="none" w:sz="0" w:space="0" w:color="auto"/>
                <w:right w:val="none" w:sz="0" w:space="0" w:color="auto"/>
              </w:divBdr>
              <w:divsChild>
                <w:div w:id="739446901">
                  <w:marLeft w:val="0"/>
                  <w:marRight w:val="0"/>
                  <w:marTop w:val="0"/>
                  <w:marBottom w:val="0"/>
                  <w:divBdr>
                    <w:top w:val="none" w:sz="0" w:space="0" w:color="auto"/>
                    <w:left w:val="none" w:sz="0" w:space="0" w:color="auto"/>
                    <w:bottom w:val="none" w:sz="0" w:space="0" w:color="auto"/>
                    <w:right w:val="none" w:sz="0" w:space="0" w:color="auto"/>
                  </w:divBdr>
                  <w:divsChild>
                    <w:div w:id="12996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94806">
      <w:bodyDiv w:val="1"/>
      <w:marLeft w:val="0"/>
      <w:marRight w:val="0"/>
      <w:marTop w:val="0"/>
      <w:marBottom w:val="0"/>
      <w:divBdr>
        <w:top w:val="none" w:sz="0" w:space="0" w:color="auto"/>
        <w:left w:val="none" w:sz="0" w:space="0" w:color="auto"/>
        <w:bottom w:val="none" w:sz="0" w:space="0" w:color="auto"/>
        <w:right w:val="none" w:sz="0" w:space="0" w:color="auto"/>
      </w:divBdr>
    </w:div>
    <w:div w:id="353118013">
      <w:bodyDiv w:val="1"/>
      <w:marLeft w:val="0"/>
      <w:marRight w:val="0"/>
      <w:marTop w:val="0"/>
      <w:marBottom w:val="0"/>
      <w:divBdr>
        <w:top w:val="none" w:sz="0" w:space="0" w:color="auto"/>
        <w:left w:val="none" w:sz="0" w:space="0" w:color="auto"/>
        <w:bottom w:val="none" w:sz="0" w:space="0" w:color="auto"/>
        <w:right w:val="none" w:sz="0" w:space="0" w:color="auto"/>
      </w:divBdr>
    </w:div>
    <w:div w:id="662784824">
      <w:bodyDiv w:val="1"/>
      <w:marLeft w:val="0"/>
      <w:marRight w:val="0"/>
      <w:marTop w:val="0"/>
      <w:marBottom w:val="0"/>
      <w:divBdr>
        <w:top w:val="none" w:sz="0" w:space="0" w:color="auto"/>
        <w:left w:val="none" w:sz="0" w:space="0" w:color="auto"/>
        <w:bottom w:val="none" w:sz="0" w:space="0" w:color="auto"/>
        <w:right w:val="none" w:sz="0" w:space="0" w:color="auto"/>
      </w:divBdr>
      <w:divsChild>
        <w:div w:id="254555931">
          <w:marLeft w:val="0"/>
          <w:marRight w:val="0"/>
          <w:marTop w:val="0"/>
          <w:marBottom w:val="0"/>
          <w:divBdr>
            <w:top w:val="none" w:sz="0" w:space="0" w:color="auto"/>
            <w:left w:val="none" w:sz="0" w:space="0" w:color="auto"/>
            <w:bottom w:val="none" w:sz="0" w:space="0" w:color="auto"/>
            <w:right w:val="none" w:sz="0" w:space="0" w:color="auto"/>
          </w:divBdr>
          <w:divsChild>
            <w:div w:id="1022903127">
              <w:marLeft w:val="0"/>
              <w:marRight w:val="0"/>
              <w:marTop w:val="0"/>
              <w:marBottom w:val="0"/>
              <w:divBdr>
                <w:top w:val="none" w:sz="0" w:space="0" w:color="auto"/>
                <w:left w:val="none" w:sz="0" w:space="0" w:color="auto"/>
                <w:bottom w:val="none" w:sz="0" w:space="0" w:color="auto"/>
                <w:right w:val="none" w:sz="0" w:space="0" w:color="auto"/>
              </w:divBdr>
              <w:divsChild>
                <w:div w:id="121314411">
                  <w:marLeft w:val="0"/>
                  <w:marRight w:val="0"/>
                  <w:marTop w:val="0"/>
                  <w:marBottom w:val="0"/>
                  <w:divBdr>
                    <w:top w:val="none" w:sz="0" w:space="0" w:color="auto"/>
                    <w:left w:val="none" w:sz="0" w:space="0" w:color="auto"/>
                    <w:bottom w:val="none" w:sz="0" w:space="0" w:color="auto"/>
                    <w:right w:val="none" w:sz="0" w:space="0" w:color="auto"/>
                  </w:divBdr>
                  <w:divsChild>
                    <w:div w:id="974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7938">
      <w:bodyDiv w:val="1"/>
      <w:marLeft w:val="0"/>
      <w:marRight w:val="0"/>
      <w:marTop w:val="0"/>
      <w:marBottom w:val="0"/>
      <w:divBdr>
        <w:top w:val="none" w:sz="0" w:space="0" w:color="auto"/>
        <w:left w:val="none" w:sz="0" w:space="0" w:color="auto"/>
        <w:bottom w:val="none" w:sz="0" w:space="0" w:color="auto"/>
        <w:right w:val="none" w:sz="0" w:space="0" w:color="auto"/>
      </w:divBdr>
    </w:div>
    <w:div w:id="897396348">
      <w:bodyDiv w:val="1"/>
      <w:marLeft w:val="0"/>
      <w:marRight w:val="0"/>
      <w:marTop w:val="0"/>
      <w:marBottom w:val="0"/>
      <w:divBdr>
        <w:top w:val="none" w:sz="0" w:space="0" w:color="auto"/>
        <w:left w:val="none" w:sz="0" w:space="0" w:color="auto"/>
        <w:bottom w:val="none" w:sz="0" w:space="0" w:color="auto"/>
        <w:right w:val="none" w:sz="0" w:space="0" w:color="auto"/>
      </w:divBdr>
    </w:div>
    <w:div w:id="965938846">
      <w:bodyDiv w:val="1"/>
      <w:marLeft w:val="0"/>
      <w:marRight w:val="0"/>
      <w:marTop w:val="0"/>
      <w:marBottom w:val="0"/>
      <w:divBdr>
        <w:top w:val="none" w:sz="0" w:space="0" w:color="auto"/>
        <w:left w:val="none" w:sz="0" w:space="0" w:color="auto"/>
        <w:bottom w:val="none" w:sz="0" w:space="0" w:color="auto"/>
        <w:right w:val="none" w:sz="0" w:space="0" w:color="auto"/>
      </w:divBdr>
    </w:div>
    <w:div w:id="972905329">
      <w:bodyDiv w:val="1"/>
      <w:marLeft w:val="0"/>
      <w:marRight w:val="0"/>
      <w:marTop w:val="0"/>
      <w:marBottom w:val="0"/>
      <w:divBdr>
        <w:top w:val="none" w:sz="0" w:space="0" w:color="auto"/>
        <w:left w:val="none" w:sz="0" w:space="0" w:color="auto"/>
        <w:bottom w:val="none" w:sz="0" w:space="0" w:color="auto"/>
        <w:right w:val="none" w:sz="0" w:space="0" w:color="auto"/>
      </w:divBdr>
      <w:divsChild>
        <w:div w:id="715278563">
          <w:marLeft w:val="0"/>
          <w:marRight w:val="0"/>
          <w:marTop w:val="0"/>
          <w:marBottom w:val="0"/>
          <w:divBdr>
            <w:top w:val="none" w:sz="0" w:space="0" w:color="auto"/>
            <w:left w:val="none" w:sz="0" w:space="0" w:color="auto"/>
            <w:bottom w:val="none" w:sz="0" w:space="0" w:color="auto"/>
            <w:right w:val="none" w:sz="0" w:space="0" w:color="auto"/>
          </w:divBdr>
          <w:divsChild>
            <w:div w:id="1436484793">
              <w:marLeft w:val="0"/>
              <w:marRight w:val="0"/>
              <w:marTop w:val="0"/>
              <w:marBottom w:val="0"/>
              <w:divBdr>
                <w:top w:val="none" w:sz="0" w:space="0" w:color="auto"/>
                <w:left w:val="none" w:sz="0" w:space="0" w:color="auto"/>
                <w:bottom w:val="none" w:sz="0" w:space="0" w:color="auto"/>
                <w:right w:val="none" w:sz="0" w:space="0" w:color="auto"/>
              </w:divBdr>
              <w:divsChild>
                <w:div w:id="535898083">
                  <w:marLeft w:val="0"/>
                  <w:marRight w:val="0"/>
                  <w:marTop w:val="0"/>
                  <w:marBottom w:val="0"/>
                  <w:divBdr>
                    <w:top w:val="none" w:sz="0" w:space="0" w:color="auto"/>
                    <w:left w:val="none" w:sz="0" w:space="0" w:color="auto"/>
                    <w:bottom w:val="none" w:sz="0" w:space="0" w:color="auto"/>
                    <w:right w:val="none" w:sz="0" w:space="0" w:color="auto"/>
                  </w:divBdr>
                  <w:divsChild>
                    <w:div w:id="705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374986">
      <w:bodyDiv w:val="1"/>
      <w:marLeft w:val="0"/>
      <w:marRight w:val="0"/>
      <w:marTop w:val="0"/>
      <w:marBottom w:val="0"/>
      <w:divBdr>
        <w:top w:val="none" w:sz="0" w:space="0" w:color="auto"/>
        <w:left w:val="none" w:sz="0" w:space="0" w:color="auto"/>
        <w:bottom w:val="none" w:sz="0" w:space="0" w:color="auto"/>
        <w:right w:val="none" w:sz="0" w:space="0" w:color="auto"/>
      </w:divBdr>
    </w:div>
    <w:div w:id="1014117325">
      <w:bodyDiv w:val="1"/>
      <w:marLeft w:val="0"/>
      <w:marRight w:val="0"/>
      <w:marTop w:val="0"/>
      <w:marBottom w:val="0"/>
      <w:divBdr>
        <w:top w:val="none" w:sz="0" w:space="0" w:color="auto"/>
        <w:left w:val="none" w:sz="0" w:space="0" w:color="auto"/>
        <w:bottom w:val="none" w:sz="0" w:space="0" w:color="auto"/>
        <w:right w:val="none" w:sz="0" w:space="0" w:color="auto"/>
      </w:divBdr>
    </w:div>
    <w:div w:id="1202670805">
      <w:bodyDiv w:val="1"/>
      <w:marLeft w:val="0"/>
      <w:marRight w:val="0"/>
      <w:marTop w:val="0"/>
      <w:marBottom w:val="0"/>
      <w:divBdr>
        <w:top w:val="none" w:sz="0" w:space="0" w:color="auto"/>
        <w:left w:val="none" w:sz="0" w:space="0" w:color="auto"/>
        <w:bottom w:val="none" w:sz="0" w:space="0" w:color="auto"/>
        <w:right w:val="none" w:sz="0" w:space="0" w:color="auto"/>
      </w:divBdr>
      <w:divsChild>
        <w:div w:id="1634676971">
          <w:marLeft w:val="0"/>
          <w:marRight w:val="0"/>
          <w:marTop w:val="0"/>
          <w:marBottom w:val="0"/>
          <w:divBdr>
            <w:top w:val="none" w:sz="0" w:space="0" w:color="auto"/>
            <w:left w:val="none" w:sz="0" w:space="0" w:color="auto"/>
            <w:bottom w:val="none" w:sz="0" w:space="0" w:color="auto"/>
            <w:right w:val="none" w:sz="0" w:space="0" w:color="auto"/>
          </w:divBdr>
          <w:divsChild>
            <w:div w:id="1750082742">
              <w:marLeft w:val="0"/>
              <w:marRight w:val="0"/>
              <w:marTop w:val="0"/>
              <w:marBottom w:val="0"/>
              <w:divBdr>
                <w:top w:val="none" w:sz="0" w:space="0" w:color="auto"/>
                <w:left w:val="none" w:sz="0" w:space="0" w:color="auto"/>
                <w:bottom w:val="none" w:sz="0" w:space="0" w:color="auto"/>
                <w:right w:val="none" w:sz="0" w:space="0" w:color="auto"/>
              </w:divBdr>
              <w:divsChild>
                <w:div w:id="461509312">
                  <w:marLeft w:val="0"/>
                  <w:marRight w:val="0"/>
                  <w:marTop w:val="0"/>
                  <w:marBottom w:val="0"/>
                  <w:divBdr>
                    <w:top w:val="none" w:sz="0" w:space="0" w:color="auto"/>
                    <w:left w:val="none" w:sz="0" w:space="0" w:color="auto"/>
                    <w:bottom w:val="none" w:sz="0" w:space="0" w:color="auto"/>
                    <w:right w:val="none" w:sz="0" w:space="0" w:color="auto"/>
                  </w:divBdr>
                  <w:divsChild>
                    <w:div w:id="12231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35421">
      <w:bodyDiv w:val="1"/>
      <w:marLeft w:val="0"/>
      <w:marRight w:val="0"/>
      <w:marTop w:val="0"/>
      <w:marBottom w:val="0"/>
      <w:divBdr>
        <w:top w:val="none" w:sz="0" w:space="0" w:color="auto"/>
        <w:left w:val="none" w:sz="0" w:space="0" w:color="auto"/>
        <w:bottom w:val="none" w:sz="0" w:space="0" w:color="auto"/>
        <w:right w:val="none" w:sz="0" w:space="0" w:color="auto"/>
      </w:divBdr>
    </w:div>
    <w:div w:id="1445225701">
      <w:bodyDiv w:val="1"/>
      <w:marLeft w:val="0"/>
      <w:marRight w:val="0"/>
      <w:marTop w:val="0"/>
      <w:marBottom w:val="0"/>
      <w:divBdr>
        <w:top w:val="none" w:sz="0" w:space="0" w:color="auto"/>
        <w:left w:val="none" w:sz="0" w:space="0" w:color="auto"/>
        <w:bottom w:val="none" w:sz="0" w:space="0" w:color="auto"/>
        <w:right w:val="none" w:sz="0" w:space="0" w:color="auto"/>
      </w:divBdr>
      <w:divsChild>
        <w:div w:id="155539634">
          <w:marLeft w:val="0"/>
          <w:marRight w:val="0"/>
          <w:marTop w:val="0"/>
          <w:marBottom w:val="0"/>
          <w:divBdr>
            <w:top w:val="none" w:sz="0" w:space="0" w:color="auto"/>
            <w:left w:val="none" w:sz="0" w:space="0" w:color="auto"/>
            <w:bottom w:val="none" w:sz="0" w:space="0" w:color="auto"/>
            <w:right w:val="none" w:sz="0" w:space="0" w:color="auto"/>
          </w:divBdr>
          <w:divsChild>
            <w:div w:id="26612147">
              <w:marLeft w:val="0"/>
              <w:marRight w:val="0"/>
              <w:marTop w:val="0"/>
              <w:marBottom w:val="0"/>
              <w:divBdr>
                <w:top w:val="none" w:sz="0" w:space="0" w:color="auto"/>
                <w:left w:val="none" w:sz="0" w:space="0" w:color="auto"/>
                <w:bottom w:val="none" w:sz="0" w:space="0" w:color="auto"/>
                <w:right w:val="none" w:sz="0" w:space="0" w:color="auto"/>
              </w:divBdr>
              <w:divsChild>
                <w:div w:id="442572539">
                  <w:marLeft w:val="0"/>
                  <w:marRight w:val="0"/>
                  <w:marTop w:val="0"/>
                  <w:marBottom w:val="0"/>
                  <w:divBdr>
                    <w:top w:val="none" w:sz="0" w:space="0" w:color="auto"/>
                    <w:left w:val="none" w:sz="0" w:space="0" w:color="auto"/>
                    <w:bottom w:val="none" w:sz="0" w:space="0" w:color="auto"/>
                    <w:right w:val="none" w:sz="0" w:space="0" w:color="auto"/>
                  </w:divBdr>
                  <w:divsChild>
                    <w:div w:id="17481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2707">
      <w:bodyDiv w:val="1"/>
      <w:marLeft w:val="0"/>
      <w:marRight w:val="0"/>
      <w:marTop w:val="0"/>
      <w:marBottom w:val="0"/>
      <w:divBdr>
        <w:top w:val="none" w:sz="0" w:space="0" w:color="auto"/>
        <w:left w:val="none" w:sz="0" w:space="0" w:color="auto"/>
        <w:bottom w:val="none" w:sz="0" w:space="0" w:color="auto"/>
        <w:right w:val="none" w:sz="0" w:space="0" w:color="auto"/>
      </w:divBdr>
      <w:divsChild>
        <w:div w:id="1294674889">
          <w:marLeft w:val="0"/>
          <w:marRight w:val="0"/>
          <w:marTop w:val="0"/>
          <w:marBottom w:val="0"/>
          <w:divBdr>
            <w:top w:val="none" w:sz="0" w:space="0" w:color="auto"/>
            <w:left w:val="none" w:sz="0" w:space="0" w:color="auto"/>
            <w:bottom w:val="none" w:sz="0" w:space="0" w:color="auto"/>
            <w:right w:val="none" w:sz="0" w:space="0" w:color="auto"/>
          </w:divBdr>
          <w:divsChild>
            <w:div w:id="372968057">
              <w:marLeft w:val="0"/>
              <w:marRight w:val="0"/>
              <w:marTop w:val="0"/>
              <w:marBottom w:val="0"/>
              <w:divBdr>
                <w:top w:val="none" w:sz="0" w:space="0" w:color="auto"/>
                <w:left w:val="none" w:sz="0" w:space="0" w:color="auto"/>
                <w:bottom w:val="none" w:sz="0" w:space="0" w:color="auto"/>
                <w:right w:val="none" w:sz="0" w:space="0" w:color="auto"/>
              </w:divBdr>
              <w:divsChild>
                <w:div w:id="2142452861">
                  <w:marLeft w:val="0"/>
                  <w:marRight w:val="0"/>
                  <w:marTop w:val="0"/>
                  <w:marBottom w:val="0"/>
                  <w:divBdr>
                    <w:top w:val="none" w:sz="0" w:space="0" w:color="auto"/>
                    <w:left w:val="none" w:sz="0" w:space="0" w:color="auto"/>
                    <w:bottom w:val="none" w:sz="0" w:space="0" w:color="auto"/>
                    <w:right w:val="none" w:sz="0" w:space="0" w:color="auto"/>
                  </w:divBdr>
                  <w:divsChild>
                    <w:div w:id="3607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5666">
      <w:bodyDiv w:val="1"/>
      <w:marLeft w:val="0"/>
      <w:marRight w:val="0"/>
      <w:marTop w:val="0"/>
      <w:marBottom w:val="0"/>
      <w:divBdr>
        <w:top w:val="none" w:sz="0" w:space="0" w:color="auto"/>
        <w:left w:val="none" w:sz="0" w:space="0" w:color="auto"/>
        <w:bottom w:val="none" w:sz="0" w:space="0" w:color="auto"/>
        <w:right w:val="none" w:sz="0" w:space="0" w:color="auto"/>
      </w:divBdr>
    </w:div>
    <w:div w:id="1807509232">
      <w:bodyDiv w:val="1"/>
      <w:marLeft w:val="0"/>
      <w:marRight w:val="0"/>
      <w:marTop w:val="0"/>
      <w:marBottom w:val="0"/>
      <w:divBdr>
        <w:top w:val="none" w:sz="0" w:space="0" w:color="auto"/>
        <w:left w:val="none" w:sz="0" w:space="0" w:color="auto"/>
        <w:bottom w:val="none" w:sz="0" w:space="0" w:color="auto"/>
        <w:right w:val="none" w:sz="0" w:space="0" w:color="auto"/>
      </w:divBdr>
      <w:divsChild>
        <w:div w:id="382799462">
          <w:marLeft w:val="0"/>
          <w:marRight w:val="0"/>
          <w:marTop w:val="0"/>
          <w:marBottom w:val="0"/>
          <w:divBdr>
            <w:top w:val="none" w:sz="0" w:space="0" w:color="auto"/>
            <w:left w:val="none" w:sz="0" w:space="0" w:color="auto"/>
            <w:bottom w:val="none" w:sz="0" w:space="0" w:color="auto"/>
            <w:right w:val="none" w:sz="0" w:space="0" w:color="auto"/>
          </w:divBdr>
          <w:divsChild>
            <w:div w:id="661350201">
              <w:marLeft w:val="0"/>
              <w:marRight w:val="0"/>
              <w:marTop w:val="0"/>
              <w:marBottom w:val="0"/>
              <w:divBdr>
                <w:top w:val="none" w:sz="0" w:space="0" w:color="auto"/>
                <w:left w:val="none" w:sz="0" w:space="0" w:color="auto"/>
                <w:bottom w:val="none" w:sz="0" w:space="0" w:color="auto"/>
                <w:right w:val="none" w:sz="0" w:space="0" w:color="auto"/>
              </w:divBdr>
              <w:divsChild>
                <w:div w:id="1652322019">
                  <w:marLeft w:val="0"/>
                  <w:marRight w:val="0"/>
                  <w:marTop w:val="0"/>
                  <w:marBottom w:val="0"/>
                  <w:divBdr>
                    <w:top w:val="none" w:sz="0" w:space="0" w:color="auto"/>
                    <w:left w:val="none" w:sz="0" w:space="0" w:color="auto"/>
                    <w:bottom w:val="none" w:sz="0" w:space="0" w:color="auto"/>
                    <w:right w:val="none" w:sz="0" w:space="0" w:color="auto"/>
                  </w:divBdr>
                  <w:divsChild>
                    <w:div w:id="2050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65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wasp.org/Top10/A01_2021-Broken_Access_Control/" TargetMode="External"/><Relationship Id="rId13" Type="http://schemas.openxmlformats.org/officeDocument/2006/relationships/hyperlink" Target="https://owasp.org/Top10/A02_2021-Cryptographic_Failures/" TargetMode="External"/><Relationship Id="rId18" Type="http://schemas.openxmlformats.org/officeDocument/2006/relationships/hyperlink" Target="https://owasp.org/Top10/A02_2021-Cryptographic_Failures/" TargetMode="External"/><Relationship Id="rId3" Type="http://schemas.openxmlformats.org/officeDocument/2006/relationships/settings" Target="settings.xml"/><Relationship Id="rId21" Type="http://schemas.openxmlformats.org/officeDocument/2006/relationships/hyperlink" Target="https://owasp.org/Top10/A02_2021-Cryptographic_Failures/" TargetMode="External"/><Relationship Id="rId7" Type="http://schemas.openxmlformats.org/officeDocument/2006/relationships/header" Target="header1.xml"/><Relationship Id="rId12" Type="http://schemas.openxmlformats.org/officeDocument/2006/relationships/hyperlink" Target="https://owasp.org/Top10/A02_2021-Cryptographic_Failures/" TargetMode="External"/><Relationship Id="rId17" Type="http://schemas.openxmlformats.org/officeDocument/2006/relationships/hyperlink" Target="https://owasp.org/Top10/A02_2021-Cryptographic_Failur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wasp.org/Top10/A02_2021-Cryptographic_Failures/" TargetMode="External"/><Relationship Id="rId20" Type="http://schemas.openxmlformats.org/officeDocument/2006/relationships/hyperlink" Target="https://owasp.org/Top10/A02_2021-Cryptographic_Fail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Top10/A02_2021-Cryptographic_Failur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wasp.org/Top10/A02_2021-Cryptographic_Failures/" TargetMode="External"/><Relationship Id="rId23" Type="http://schemas.openxmlformats.org/officeDocument/2006/relationships/header" Target="header3.xml"/><Relationship Id="rId10" Type="http://schemas.openxmlformats.org/officeDocument/2006/relationships/hyperlink" Target="https://owasp.org/Top10/A02_2021-Cryptographic_Failures/" TargetMode="External"/><Relationship Id="rId19" Type="http://schemas.openxmlformats.org/officeDocument/2006/relationships/hyperlink" Target="https://owasp.org/Top10/A02_2021-Cryptographic_Failures/" TargetMode="External"/><Relationship Id="rId4" Type="http://schemas.openxmlformats.org/officeDocument/2006/relationships/webSettings" Target="webSettings.xml"/><Relationship Id="rId9" Type="http://schemas.openxmlformats.org/officeDocument/2006/relationships/hyperlink" Target="https://owasp.org/Top10/A02_2021-Cryptographic_Failures/" TargetMode="External"/><Relationship Id="rId14" Type="http://schemas.openxmlformats.org/officeDocument/2006/relationships/hyperlink" Target="https://owasp.org/Top10/A02_2021-Cryptographic_Failure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8323</Words>
  <Characters>47443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FDP - Stage 1 - Template .docx</vt:lpstr>
    </vt:vector>
  </TitlesOfParts>
  <Company/>
  <LinksUpToDate>false</LinksUpToDate>
  <CharactersWithSpaces>55655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FDP - Stage 1 - Template .docx</dc:title>
  <dc:creator>CSE-6</dc:creator>
  <cp:lastModifiedBy>CSE-45</cp:lastModifiedBy>
  <cp:revision>44</cp:revision>
  <dcterms:created xsi:type="dcterms:W3CDTF">2024-07-12T06:55:00Z</dcterms:created>
  <dcterms:modified xsi:type="dcterms:W3CDTF">2024-07-12T07:29:00Z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614c9441a81e76ef92dc2b218e689a2b64f3a491773f5f4d813de24842c828d8</vt:lpwstr>
  </property>
</Properties>
</file>