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sz w:val="32"/>
          <w:szCs w:val="32"/>
        </w:rPr>
      </w:pPr>
      <w:r w:rsidDel="00000000" w:rsidR="00000000" w:rsidRPr="00000000">
        <w:rPr>
          <w:b w:val="1"/>
          <w:sz w:val="32"/>
          <w:szCs w:val="32"/>
          <w:rtl w:val="0"/>
        </w:rPr>
        <w:t xml:space="preserve">Ex no 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Aim</w:t>
      </w:r>
    </w:p>
    <w:p w:rsidR="00000000" w:rsidDel="00000000" w:rsidP="00000000" w:rsidRDefault="00000000" w:rsidRPr="00000000" w14:paraId="00000004">
      <w:pPr>
        <w:rPr/>
      </w:pPr>
      <w:r w:rsidDel="00000000" w:rsidR="00000000" w:rsidRPr="00000000">
        <w:rPr>
          <w:rtl w:val="0"/>
        </w:rPr>
        <w:t xml:space="preserve">To explore and understand the different cloud service models, namely Infrastructure as a Service (IaaS), Platform as a Service (PaaS), and Software as a Service (SaaS), using a cloud platform.</w:t>
      </w:r>
    </w:p>
    <w:p w:rsidR="00000000" w:rsidDel="00000000" w:rsidP="00000000" w:rsidRDefault="00000000" w:rsidRPr="00000000" w14:paraId="00000005">
      <w:pPr>
        <w:rPr>
          <w:b w:val="1"/>
        </w:rPr>
      </w:pPr>
      <w:r w:rsidDel="00000000" w:rsidR="00000000" w:rsidRPr="00000000">
        <w:rPr>
          <w:b w:val="1"/>
          <w:rtl w:val="0"/>
        </w:rPr>
        <w:t xml:space="preserve">Objectives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To understand the concept of cloud computing.</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To identify the features of IaaS, PaaS, and SaaS.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explore cloud services available through a cloud provider.</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compare the advantages and applications of each service model.</w:t>
      </w:r>
    </w:p>
    <w:p w:rsidR="00000000" w:rsidDel="00000000" w:rsidP="00000000" w:rsidRDefault="00000000" w:rsidRPr="00000000" w14:paraId="0000000A">
      <w:pPr>
        <w:rPr>
          <w:b w:val="1"/>
        </w:rPr>
      </w:pPr>
      <w:r w:rsidDel="00000000" w:rsidR="00000000" w:rsidRPr="00000000">
        <w:rPr>
          <w:b w:val="1"/>
          <w:rtl w:val="0"/>
        </w:rPr>
        <w:t xml:space="preserve">Requirements</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Computer with an internet connection.</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Web browser.</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Cloud platform account, if required.</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Free-tier cloud services, subject to provider availability.</w:t>
      </w:r>
    </w:p>
    <w:p w:rsidR="00000000" w:rsidDel="00000000" w:rsidP="00000000" w:rsidRDefault="00000000" w:rsidRPr="00000000" w14:paraId="0000000F">
      <w:pPr>
        <w:rPr>
          <w:b w:val="1"/>
        </w:rPr>
      </w:pPr>
      <w:r w:rsidDel="00000000" w:rsidR="00000000" w:rsidRPr="00000000">
        <w:rPr>
          <w:b w:val="1"/>
          <w:rtl w:val="0"/>
        </w:rPr>
        <w:t xml:space="preserve">Theory</w:t>
      </w:r>
    </w:p>
    <w:p w:rsidR="00000000" w:rsidDel="00000000" w:rsidP="00000000" w:rsidRDefault="00000000" w:rsidRPr="00000000" w14:paraId="00000010">
      <w:pPr>
        <w:rPr/>
      </w:pPr>
      <w:r w:rsidDel="00000000" w:rsidR="00000000" w:rsidRPr="00000000">
        <w:rPr>
          <w:rtl w:val="0"/>
        </w:rPr>
        <w:t xml:space="preserve">Cloud computing is the delivery of computing resources such as servers, storage, databases, networking, and software through the internet. It allows users to access resources without purchasing and maintaining all the required physical infrastructure.</w:t>
      </w:r>
    </w:p>
    <w:p w:rsidR="00000000" w:rsidDel="00000000" w:rsidP="00000000" w:rsidRDefault="00000000" w:rsidRPr="00000000" w14:paraId="00000011">
      <w:pPr>
        <w:rPr/>
      </w:pPr>
      <w:r w:rsidDel="00000000" w:rsidR="00000000" w:rsidRPr="00000000">
        <w:rPr>
          <w:rtl w:val="0"/>
        </w:rPr>
        <w:t xml:space="preserve">The three major cloud service models are:</w:t>
      </w:r>
    </w:p>
    <w:p w:rsidR="00000000" w:rsidDel="00000000" w:rsidP="00000000" w:rsidRDefault="00000000" w:rsidRPr="00000000" w14:paraId="00000012">
      <w:pPr>
        <w:rPr/>
      </w:pPr>
      <w:r w:rsidDel="00000000" w:rsidR="00000000" w:rsidRPr="00000000">
        <w:rPr>
          <w:rtl w:val="0"/>
        </w:rPr>
        <w:t xml:space="preserve">1. Infrastructure as a Service (IaaS): Provides virtual machines, storage, and networking resources. Users manage the operating system and applications. Example: Amazon EC2.</w:t>
      </w:r>
    </w:p>
    <w:p w:rsidR="00000000" w:rsidDel="00000000" w:rsidP="00000000" w:rsidRDefault="00000000" w:rsidRPr="00000000" w14:paraId="00000013">
      <w:pPr>
        <w:rPr/>
      </w:pPr>
      <w:r w:rsidDel="00000000" w:rsidR="00000000" w:rsidRPr="00000000">
        <w:rPr>
          <w:rtl w:val="0"/>
        </w:rPr>
        <w:t xml:space="preserve">2. Platform as a Service (PaaS): Provides a platform for developing, testing, and deploying applications without managing the underlying infrastructure. Example: Google App Engine.</w:t>
      </w:r>
    </w:p>
    <w:p w:rsidR="00000000" w:rsidDel="00000000" w:rsidP="00000000" w:rsidRDefault="00000000" w:rsidRPr="00000000" w14:paraId="00000014">
      <w:pPr>
        <w:rPr/>
      </w:pPr>
      <w:r w:rsidDel="00000000" w:rsidR="00000000" w:rsidRPr="00000000">
        <w:rPr>
          <w:rtl w:val="0"/>
        </w:rPr>
        <w:t xml:space="preserve">3. Software as a Service (SaaS): Provides ready-to-use software through a browser or application. The service provider manages the infrastructure and software maintenance. Examples: Google Docs and Microsoft 365.</w:t>
      </w:r>
    </w:p>
    <w:p w:rsidR="00000000" w:rsidDel="00000000" w:rsidP="00000000" w:rsidRDefault="00000000" w:rsidRPr="00000000" w14:paraId="00000015">
      <w:pPr>
        <w:rPr>
          <w:b w:val="1"/>
        </w:rPr>
      </w:pPr>
      <w:r w:rsidDel="00000000" w:rsidR="00000000" w:rsidRPr="00000000">
        <w:rPr>
          <w:b w:val="1"/>
          <w:rtl w:val="0"/>
        </w:rPr>
        <w:t xml:space="preserve">Procedure</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Open a cloud provider's official website.</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Explore the available cloud computing services.</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Identify an IaaS service, such as a virtual machine service.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Identify a PaaS service used for application development or deployment.</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Identify a SaaS application accessible through a browser.</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Record the purpose, features, and management responsibilities of each service.</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Compare the three service models based on flexibility, ease of use, and infrastructure management.</w:t>
      </w:r>
    </w:p>
    <w:p w:rsidR="00000000" w:rsidDel="00000000" w:rsidP="00000000" w:rsidRDefault="00000000" w:rsidRPr="00000000" w14:paraId="0000001D">
      <w:pPr>
        <w:rPr>
          <w:b w:val="1"/>
        </w:rPr>
      </w:pPr>
      <w:r w:rsidDel="00000000" w:rsidR="00000000" w:rsidRPr="00000000">
        <w:rPr>
          <w:b w:val="1"/>
          <w:rtl w:val="0"/>
        </w:rPr>
        <w:t xml:space="preserve">Observation Table</w:t>
      </w:r>
    </w:p>
    <w:tbl>
      <w:tblPr>
        <w:tblStyle w:val="Table1"/>
        <w:tblW w:w="8480.0" w:type="dxa"/>
        <w:jc w:val="left"/>
        <w:tblInd w:w="0.0" w:type="dxa"/>
        <w:tblLayout w:type="fixed"/>
        <w:tblLook w:val="0400"/>
      </w:tblPr>
      <w:tblGrid>
        <w:gridCol w:w="1493"/>
        <w:gridCol w:w="1909"/>
        <w:gridCol w:w="5078"/>
        <w:tblGridChange w:id="0">
          <w:tblGrid>
            <w:gridCol w:w="1493"/>
            <w:gridCol w:w="1909"/>
            <w:gridCol w:w="5078"/>
          </w:tblGrid>
        </w:tblGridChange>
      </w:tblGrid>
      <w:tr>
        <w:tc>
          <w:tcPr>
            <w:vAlign w:val="center"/>
          </w:tcPr>
          <w:p w:rsidR="00000000" w:rsidDel="00000000" w:rsidP="00000000" w:rsidRDefault="00000000" w:rsidRPr="00000000" w14:paraId="0000001E">
            <w:pPr>
              <w:rPr>
                <w:b w:val="1"/>
              </w:rPr>
            </w:pPr>
            <w:r w:rsidDel="00000000" w:rsidR="00000000" w:rsidRPr="00000000">
              <w:rPr>
                <w:b w:val="1"/>
                <w:rtl w:val="0"/>
              </w:rPr>
              <w:t xml:space="preserve">Service Model</w:t>
            </w:r>
          </w:p>
        </w:tc>
        <w:tc>
          <w:tcPr>
            <w:vAlign w:val="center"/>
          </w:tcPr>
          <w:p w:rsidR="00000000" w:rsidDel="00000000" w:rsidP="00000000" w:rsidRDefault="00000000" w:rsidRPr="00000000" w14:paraId="0000001F">
            <w:pPr>
              <w:rPr>
                <w:b w:val="1"/>
              </w:rPr>
            </w:pPr>
            <w:r w:rsidDel="00000000" w:rsidR="00000000" w:rsidRPr="00000000">
              <w:rPr>
                <w:b w:val="1"/>
                <w:rtl w:val="0"/>
              </w:rPr>
              <w:t xml:space="preserve">Example</w:t>
            </w:r>
          </w:p>
        </w:tc>
        <w:tc>
          <w:tcPr>
            <w:vAlign w:val="center"/>
          </w:tcPr>
          <w:p w:rsidR="00000000" w:rsidDel="00000000" w:rsidP="00000000" w:rsidRDefault="00000000" w:rsidRPr="00000000" w14:paraId="00000020">
            <w:pPr>
              <w:rPr>
                <w:b w:val="1"/>
              </w:rPr>
            </w:pPr>
            <w:r w:rsidDel="00000000" w:rsidR="00000000" w:rsidRPr="00000000">
              <w:rPr>
                <w:b w:val="1"/>
                <w:rtl w:val="0"/>
              </w:rPr>
              <w:t xml:space="preserve">Main Purpose</w:t>
            </w:r>
          </w:p>
        </w:tc>
      </w:tr>
      <w:tr>
        <w:tc>
          <w:tcPr>
            <w:vAlign w:val="center"/>
          </w:tcPr>
          <w:p w:rsidR="00000000" w:rsidDel="00000000" w:rsidP="00000000" w:rsidRDefault="00000000" w:rsidRPr="00000000" w14:paraId="00000021">
            <w:pPr>
              <w:rPr/>
            </w:pPr>
            <w:r w:rsidDel="00000000" w:rsidR="00000000" w:rsidRPr="00000000">
              <w:rPr>
                <w:rtl w:val="0"/>
              </w:rPr>
              <w:t xml:space="preserve">IaaS</w:t>
            </w:r>
          </w:p>
        </w:tc>
        <w:tc>
          <w:tcPr>
            <w:vAlign w:val="center"/>
          </w:tcPr>
          <w:p w:rsidR="00000000" w:rsidDel="00000000" w:rsidP="00000000" w:rsidRDefault="00000000" w:rsidRPr="00000000" w14:paraId="00000022">
            <w:pPr>
              <w:rPr/>
            </w:pPr>
            <w:r w:rsidDel="00000000" w:rsidR="00000000" w:rsidRPr="00000000">
              <w:rPr>
                <w:rtl w:val="0"/>
              </w:rPr>
              <w:t xml:space="preserve">Amazon EC2</w:t>
            </w:r>
          </w:p>
        </w:tc>
        <w:tc>
          <w:tcPr>
            <w:vAlign w:val="center"/>
          </w:tcPr>
          <w:p w:rsidR="00000000" w:rsidDel="00000000" w:rsidP="00000000" w:rsidRDefault="00000000" w:rsidRPr="00000000" w14:paraId="00000023">
            <w:pPr>
              <w:rPr/>
            </w:pPr>
            <w:r w:rsidDel="00000000" w:rsidR="00000000" w:rsidRPr="00000000">
              <w:rPr>
                <w:rtl w:val="0"/>
              </w:rPr>
              <w:t xml:space="preserve">Provides virtual computing infrastructure</w:t>
            </w:r>
          </w:p>
        </w:tc>
      </w:tr>
      <w:tr>
        <w:tc>
          <w:tcPr>
            <w:vAlign w:val="center"/>
          </w:tcPr>
          <w:p w:rsidR="00000000" w:rsidDel="00000000" w:rsidP="00000000" w:rsidRDefault="00000000" w:rsidRPr="00000000" w14:paraId="00000024">
            <w:pPr>
              <w:rPr/>
            </w:pPr>
            <w:r w:rsidDel="00000000" w:rsidR="00000000" w:rsidRPr="00000000">
              <w:rPr>
                <w:rtl w:val="0"/>
              </w:rPr>
              <w:t xml:space="preserve">PaaS</w:t>
            </w:r>
          </w:p>
        </w:tc>
        <w:tc>
          <w:tcPr>
            <w:vAlign w:val="center"/>
          </w:tcPr>
          <w:p w:rsidR="00000000" w:rsidDel="00000000" w:rsidP="00000000" w:rsidRDefault="00000000" w:rsidRPr="00000000" w14:paraId="00000025">
            <w:pPr>
              <w:rPr/>
            </w:pPr>
            <w:r w:rsidDel="00000000" w:rsidR="00000000" w:rsidRPr="00000000">
              <w:rPr>
                <w:rtl w:val="0"/>
              </w:rPr>
              <w:t xml:space="preserve">Google App Engine</w:t>
            </w:r>
          </w:p>
        </w:tc>
        <w:tc>
          <w:tcPr>
            <w:vAlign w:val="center"/>
          </w:tcPr>
          <w:p w:rsidR="00000000" w:rsidDel="00000000" w:rsidP="00000000" w:rsidRDefault="00000000" w:rsidRPr="00000000" w14:paraId="00000026">
            <w:pPr>
              <w:rPr/>
            </w:pPr>
            <w:r w:rsidDel="00000000" w:rsidR="00000000" w:rsidRPr="00000000">
              <w:rPr>
                <w:rtl w:val="0"/>
              </w:rPr>
              <w:t xml:space="preserve">Supports application development and deployment</w:t>
            </w:r>
          </w:p>
        </w:tc>
      </w:tr>
      <w:tr>
        <w:tc>
          <w:tcPr>
            <w:vAlign w:val="center"/>
          </w:tcPr>
          <w:p w:rsidR="00000000" w:rsidDel="00000000" w:rsidP="00000000" w:rsidRDefault="00000000" w:rsidRPr="00000000" w14:paraId="00000027">
            <w:pPr>
              <w:rPr/>
            </w:pPr>
            <w:r w:rsidDel="00000000" w:rsidR="00000000" w:rsidRPr="00000000">
              <w:rPr>
                <w:rtl w:val="0"/>
              </w:rPr>
              <w:t xml:space="preserve">SaaS</w:t>
            </w:r>
          </w:p>
        </w:tc>
        <w:tc>
          <w:tcPr>
            <w:vAlign w:val="center"/>
          </w:tcPr>
          <w:p w:rsidR="00000000" w:rsidDel="00000000" w:rsidP="00000000" w:rsidRDefault="00000000" w:rsidRPr="00000000" w14:paraId="00000028">
            <w:pPr>
              <w:rPr/>
            </w:pPr>
            <w:r w:rsidDel="00000000" w:rsidR="00000000" w:rsidRPr="00000000">
              <w:rPr>
                <w:rtl w:val="0"/>
              </w:rPr>
              <w:t xml:space="preserve">Google Docs</w:t>
            </w:r>
          </w:p>
        </w:tc>
        <w:tc>
          <w:tcPr>
            <w:vAlign w:val="center"/>
          </w:tcPr>
          <w:p w:rsidR="00000000" w:rsidDel="00000000" w:rsidP="00000000" w:rsidRDefault="00000000" w:rsidRPr="00000000" w14:paraId="00000029">
            <w:pPr>
              <w:rPr/>
            </w:pPr>
            <w:r w:rsidDel="00000000" w:rsidR="00000000" w:rsidRPr="00000000">
              <w:rPr>
                <w:rtl w:val="0"/>
              </w:rPr>
              <w:t xml:space="preserve">Provides ready-to-use online software</w:t>
            </w:r>
          </w:p>
        </w:tc>
      </w:tr>
    </w:tbl>
    <w:p w:rsidR="00000000" w:rsidDel="00000000" w:rsidP="00000000" w:rsidRDefault="00000000" w:rsidRPr="00000000" w14:paraId="0000002A">
      <w:pPr>
        <w:rPr>
          <w:b w:val="1"/>
        </w:rPr>
      </w:pPr>
      <w:r w:rsidDel="00000000" w:rsidR="00000000" w:rsidRPr="00000000">
        <w:rPr>
          <w:b w:val="1"/>
          <w:rtl w:val="0"/>
        </w:rPr>
        <w:t xml:space="preserve">Result</w:t>
      </w:r>
    </w:p>
    <w:p w:rsidR="00000000" w:rsidDel="00000000" w:rsidP="00000000" w:rsidRDefault="00000000" w:rsidRPr="00000000" w14:paraId="0000002B">
      <w:pPr>
        <w:rPr/>
      </w:pPr>
      <w:r w:rsidDel="00000000" w:rsidR="00000000" w:rsidRPr="00000000">
        <w:rPr>
          <w:rtl w:val="0"/>
        </w:rPr>
        <w:t xml:space="preserve">The three cloud service models, IaaS, PaaS, and SaaS, were studied and compared based on their features and applications.</w:t>
      </w:r>
    </w:p>
    <w:p w:rsidR="00000000" w:rsidDel="00000000" w:rsidP="00000000" w:rsidRDefault="00000000" w:rsidRPr="00000000" w14:paraId="0000002C">
      <w:pPr>
        <w:rPr>
          <w:b w:val="1"/>
        </w:rPr>
      </w:pPr>
      <w:r w:rsidDel="00000000" w:rsidR="00000000" w:rsidRPr="00000000">
        <w:rPr>
          <w:b w:val="1"/>
          <w:rtl w:val="0"/>
        </w:rPr>
        <w:t xml:space="preserve">Conclusion</w:t>
      </w:r>
    </w:p>
    <w:p w:rsidR="00000000" w:rsidDel="00000000" w:rsidP="00000000" w:rsidRDefault="00000000" w:rsidRPr="00000000" w14:paraId="0000002D">
      <w:pPr>
        <w:rPr/>
      </w:pPr>
      <w:r w:rsidDel="00000000" w:rsidR="00000000" w:rsidRPr="00000000">
        <w:rPr>
          <w:rtl w:val="0"/>
        </w:rPr>
        <w:t xml:space="preserve">Cloud computing provides flexible and scalable computing resources. IaaS offers infrastructure control, PaaS simplifies application development, and SaaS provides ready-to-use software. The appropriate service model depends on the user's requirements.</w:t>
      </w:r>
    </w:p>
    <w:p w:rsidR="00000000" w:rsidDel="00000000" w:rsidP="00000000" w:rsidRDefault="00000000" w:rsidRPr="00000000" w14:paraId="0000002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