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E05" w:rsidRDefault="009D1E05" w:rsidP="00D11936">
      <w:pPr>
        <w:spacing w:line="240" w:lineRule="auto"/>
      </w:pPr>
      <w:r>
        <w:t>GCMS</w:t>
      </w:r>
    </w:p>
    <w:p w:rsidR="00204F65" w:rsidRDefault="00204F65" w:rsidP="00D11936">
      <w:pPr>
        <w:spacing w:line="240" w:lineRule="auto"/>
      </w:pPr>
      <w:proofErr w:type="spellStart"/>
      <w:r>
        <w:t>Kondisi</w:t>
      </w:r>
      <w:proofErr w:type="spellEnd"/>
      <w:r>
        <w:t xml:space="preserve"> consumable GCMS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04F65" w:rsidRDefault="00204F65" w:rsidP="00D11936">
      <w:pPr>
        <w:pStyle w:val="ListParagraph"/>
        <w:numPr>
          <w:ilvl w:val="0"/>
          <w:numId w:val="3"/>
        </w:numPr>
        <w:spacing w:line="240" w:lineRule="auto"/>
      </w:pPr>
      <w:r>
        <w:t xml:space="preserve">Septum </w:t>
      </w:r>
      <w:proofErr w:type="spellStart"/>
      <w:r>
        <w:t>tersisa</w:t>
      </w:r>
      <w:proofErr w:type="spellEnd"/>
      <w:r>
        <w:t xml:space="preserve"> 36 </w:t>
      </w:r>
      <w:proofErr w:type="spellStart"/>
      <w:r>
        <w:t>buah</w:t>
      </w:r>
      <w:proofErr w:type="spellEnd"/>
    </w:p>
    <w:p w:rsidR="00204F65" w:rsidRDefault="00204F65" w:rsidP="00D11936">
      <w:pPr>
        <w:pStyle w:val="ListParagraph"/>
        <w:numPr>
          <w:ilvl w:val="0"/>
          <w:numId w:val="3"/>
        </w:numPr>
        <w:spacing w:line="240" w:lineRule="auto"/>
      </w:pPr>
      <w:r>
        <w:t xml:space="preserve">Glass insert </w:t>
      </w:r>
      <w:proofErr w:type="spellStart"/>
      <w:r>
        <w:t>untuk</w:t>
      </w:r>
      <w:proofErr w:type="spellEnd"/>
      <w:r>
        <w:t xml:space="preserve"> split </w:t>
      </w:r>
      <w:proofErr w:type="spellStart"/>
      <w:r>
        <w:t>tersisa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spitless</w:t>
      </w:r>
      <w:proofErr w:type="spellEnd"/>
      <w:r>
        <w:t xml:space="preserve"> 1pak</w:t>
      </w:r>
    </w:p>
    <w:p w:rsidR="00204F65" w:rsidRDefault="00204F65" w:rsidP="00D11936">
      <w:pPr>
        <w:pStyle w:val="ListParagraph"/>
        <w:numPr>
          <w:ilvl w:val="0"/>
          <w:numId w:val="3"/>
        </w:numPr>
        <w:spacing w:line="240" w:lineRule="auto"/>
      </w:pPr>
      <w:r>
        <w:t xml:space="preserve">Vial kit 1 </w:t>
      </w:r>
      <w:proofErr w:type="spellStart"/>
      <w:r>
        <w:t>pak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dibuka</w:t>
      </w:r>
      <w:proofErr w:type="spellEnd"/>
    </w:p>
    <w:p w:rsidR="00204F65" w:rsidRDefault="00204F65" w:rsidP="00D11936">
      <w:pPr>
        <w:pStyle w:val="ListParagraph"/>
        <w:numPr>
          <w:ilvl w:val="0"/>
          <w:numId w:val="3"/>
        </w:numPr>
        <w:spacing w:line="240" w:lineRule="auto"/>
      </w:pPr>
      <w:r>
        <w:t xml:space="preserve">Helium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tabung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dibuka</w:t>
      </w:r>
      <w:proofErr w:type="spellEnd"/>
    </w:p>
    <w:p w:rsidR="00204F65" w:rsidRDefault="00204F65" w:rsidP="00D11936">
      <w:pPr>
        <w:spacing w:line="240" w:lineRule="auto"/>
      </w:pPr>
      <w:r>
        <w:t xml:space="preserve">Ada ± 140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Januari-Agustus</w:t>
      </w:r>
      <w:proofErr w:type="spellEnd"/>
      <w:r>
        <w:t xml:space="preserve"> 2016, 20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(±14%)</w:t>
      </w:r>
    </w:p>
    <w:p w:rsidR="00017687" w:rsidRDefault="00204F65" w:rsidP="00D11936">
      <w:pPr>
        <w:spacing w:line="240" w:lineRule="auto"/>
      </w:pPr>
      <w:proofErr w:type="spellStart"/>
      <w:r>
        <w:t>Januari</w:t>
      </w:r>
      <w:proofErr w:type="spellEnd"/>
      <w:r>
        <w:t xml:space="preserve">- </w:t>
      </w:r>
      <w:proofErr w:type="spellStart"/>
      <w:r>
        <w:t>Agustus</w:t>
      </w:r>
      <w:proofErr w:type="spellEnd"/>
      <w:r w:rsidR="009D1E05">
        <w:t xml:space="preserve"> </w:t>
      </w:r>
      <w:proofErr w:type="gramStart"/>
      <w:r w:rsidR="009D1E05">
        <w:t xml:space="preserve">2016 </w:t>
      </w:r>
      <w:r w:rsidR="00017687">
        <w:t xml:space="preserve"> ±</w:t>
      </w:r>
      <w:proofErr w:type="gramEnd"/>
      <w:r w:rsidR="00017687">
        <w:t xml:space="preserve">350 </w:t>
      </w:r>
      <w:proofErr w:type="spellStart"/>
      <w:r w:rsidR="00017687">
        <w:t>injek</w:t>
      </w:r>
      <w:proofErr w:type="spellEnd"/>
    </w:p>
    <w:p w:rsidR="00096CA8" w:rsidRDefault="00635062" w:rsidP="00D11936">
      <w:pPr>
        <w:spacing w:line="240" w:lineRule="auto"/>
      </w:pPr>
      <w:proofErr w:type="spellStart"/>
      <w:r>
        <w:t>Kebutuhan</w:t>
      </w:r>
      <w:proofErr w:type="spellEnd"/>
      <w:r>
        <w:t xml:space="preserve"> </w:t>
      </w:r>
      <w:r w:rsidR="00A86B40">
        <w:t>consumable GC</w:t>
      </w:r>
      <w:r w:rsidR="005A7162">
        <w:t>MS</w:t>
      </w:r>
      <w:r w:rsidR="00204F65">
        <w:t xml:space="preserve"> </w:t>
      </w:r>
      <w:proofErr w:type="spellStart"/>
      <w:r w:rsidR="00204F65">
        <w:t>dengan</w:t>
      </w:r>
      <w:proofErr w:type="spellEnd"/>
      <w:r w:rsidR="00204F65">
        <w:t xml:space="preserve"> </w:t>
      </w:r>
      <w:proofErr w:type="spellStart"/>
      <w:r w:rsidR="00204F65">
        <w:t>asumsi</w:t>
      </w:r>
      <w:proofErr w:type="spellEnd"/>
      <w:r w:rsidR="00204F65">
        <w:t xml:space="preserve"> 550</w:t>
      </w:r>
      <w:r>
        <w:t xml:space="preserve"> </w:t>
      </w:r>
      <w:proofErr w:type="spellStart"/>
      <w:r>
        <w:t>injek</w:t>
      </w:r>
      <w:proofErr w:type="spellEnd"/>
      <w:r>
        <w:t>/</w:t>
      </w:r>
      <w:proofErr w:type="spellStart"/>
      <w:r>
        <w:t>thn</w:t>
      </w:r>
      <w:proofErr w:type="spellEnd"/>
    </w:p>
    <w:p w:rsidR="009D1E05" w:rsidRDefault="00635062" w:rsidP="00D11936">
      <w:pPr>
        <w:pStyle w:val="ListParagraph"/>
        <w:numPr>
          <w:ilvl w:val="0"/>
          <w:numId w:val="1"/>
        </w:numPr>
        <w:spacing w:line="240" w:lineRule="auto"/>
      </w:pPr>
      <w:r>
        <w:t xml:space="preserve">Septum 1 </w:t>
      </w:r>
      <w:proofErr w:type="spellStart"/>
      <w:r>
        <w:t>botol</w:t>
      </w:r>
      <w:proofErr w:type="spellEnd"/>
      <w:r>
        <w:t xml:space="preserve"> (</w:t>
      </w:r>
      <w:proofErr w:type="spellStart"/>
      <w:r>
        <w:t>isi</w:t>
      </w:r>
      <w:proofErr w:type="spellEnd"/>
      <w:r>
        <w:t xml:space="preserve"> 50 </w:t>
      </w:r>
      <w:proofErr w:type="spellStart"/>
      <w:r>
        <w:t>buah</w:t>
      </w:r>
      <w:proofErr w:type="spellEnd"/>
      <w:r>
        <w:t>)</w:t>
      </w:r>
      <w:r w:rsidR="009D1E05">
        <w:t xml:space="preserve">, </w:t>
      </w:r>
      <w:proofErr w:type="spellStart"/>
      <w:r w:rsidR="009D1E05">
        <w:t>ganti</w:t>
      </w:r>
      <w:proofErr w:type="spellEnd"/>
      <w:r w:rsidR="009D1E05">
        <w:t xml:space="preserve"> </w:t>
      </w:r>
      <w:proofErr w:type="spellStart"/>
      <w:r w:rsidR="009D1E05">
        <w:t>setiap</w:t>
      </w:r>
      <w:proofErr w:type="spellEnd"/>
      <w:r w:rsidR="009D1E05">
        <w:t xml:space="preserve"> 100 </w:t>
      </w:r>
      <w:proofErr w:type="spellStart"/>
      <w:r w:rsidR="009D1E05">
        <w:t>injek</w:t>
      </w:r>
      <w:proofErr w:type="spellEnd"/>
    </w:p>
    <w:p w:rsidR="00635062" w:rsidRDefault="00635062" w:rsidP="00D11936">
      <w:pPr>
        <w:pStyle w:val="ListParagraph"/>
        <w:numPr>
          <w:ilvl w:val="0"/>
          <w:numId w:val="1"/>
        </w:numPr>
        <w:spacing w:line="240" w:lineRule="auto"/>
      </w:pPr>
      <w:r>
        <w:t>Glass insert</w:t>
      </w:r>
      <w:r w:rsidR="009D1E05">
        <w:t xml:space="preserve"> (split/</w:t>
      </w:r>
      <w:proofErr w:type="spellStart"/>
      <w:r w:rsidR="009D1E05">
        <w:t>splitless</w:t>
      </w:r>
      <w:proofErr w:type="spellEnd"/>
      <w:r w:rsidR="009D1E05">
        <w:t xml:space="preserve">) 1 </w:t>
      </w:r>
      <w:proofErr w:type="spellStart"/>
      <w:r w:rsidR="009D1E05">
        <w:t>pak</w:t>
      </w:r>
      <w:proofErr w:type="spellEnd"/>
      <w:r w:rsidR="009D1E05">
        <w:t xml:space="preserve"> (</w:t>
      </w:r>
      <w:proofErr w:type="spellStart"/>
      <w:r w:rsidR="009D1E05">
        <w:t>isi</w:t>
      </w:r>
      <w:proofErr w:type="spellEnd"/>
      <w:r w:rsidR="009D1E05">
        <w:t xml:space="preserve"> 5), </w:t>
      </w:r>
      <w:proofErr w:type="spellStart"/>
      <w:r w:rsidR="00002343">
        <w:t>ganti</w:t>
      </w:r>
      <w:proofErr w:type="spellEnd"/>
      <w:r w:rsidR="00002343">
        <w:t xml:space="preserve"> </w:t>
      </w:r>
      <w:proofErr w:type="spellStart"/>
      <w:r w:rsidR="00002343">
        <w:t>tiap</w:t>
      </w:r>
      <w:proofErr w:type="spellEnd"/>
      <w:r w:rsidR="00002343">
        <w:t xml:space="preserve"> 500 </w:t>
      </w:r>
      <w:proofErr w:type="spellStart"/>
      <w:r w:rsidR="00002343">
        <w:t>injek</w:t>
      </w:r>
      <w:proofErr w:type="spellEnd"/>
    </w:p>
    <w:p w:rsidR="009D1E05" w:rsidRDefault="009D1E05" w:rsidP="00D11936">
      <w:pPr>
        <w:pStyle w:val="ListParagraph"/>
        <w:numPr>
          <w:ilvl w:val="0"/>
          <w:numId w:val="1"/>
        </w:numPr>
        <w:spacing w:line="240" w:lineRule="auto"/>
      </w:pPr>
      <w:r>
        <w:t xml:space="preserve">Vial kit 1.5 ml 1 </w:t>
      </w:r>
      <w:proofErr w:type="spellStart"/>
      <w:r>
        <w:t>pak</w:t>
      </w:r>
      <w:proofErr w:type="spellEnd"/>
      <w:r>
        <w:t xml:space="preserve"> (</w:t>
      </w:r>
      <w:proofErr w:type="spellStart"/>
      <w:r>
        <w:t>isi</w:t>
      </w:r>
      <w:proofErr w:type="spellEnd"/>
      <w:r>
        <w:t xml:space="preserve"> 100 </w:t>
      </w:r>
      <w:proofErr w:type="spellStart"/>
      <w:r>
        <w:t>buah</w:t>
      </w:r>
      <w:proofErr w:type="spellEnd"/>
      <w:r>
        <w:t>)</w:t>
      </w:r>
    </w:p>
    <w:p w:rsidR="00A86B40" w:rsidRDefault="009D1E05" w:rsidP="00D11936">
      <w:pPr>
        <w:pStyle w:val="ListParagraph"/>
        <w:numPr>
          <w:ilvl w:val="0"/>
          <w:numId w:val="1"/>
        </w:numPr>
        <w:spacing w:line="240" w:lineRule="auto"/>
      </w:pPr>
      <w:r>
        <w:t xml:space="preserve">Helium 1 </w:t>
      </w:r>
      <w:proofErr w:type="spellStart"/>
      <w:r>
        <w:t>tabung</w:t>
      </w:r>
      <w:proofErr w:type="spellEnd"/>
    </w:p>
    <w:p w:rsidR="009D1E05" w:rsidRDefault="00A86B40" w:rsidP="00D11936">
      <w:pPr>
        <w:spacing w:line="240" w:lineRule="auto"/>
      </w:pPr>
      <w:r>
        <w:t xml:space="preserve">HPLC </w:t>
      </w:r>
    </w:p>
    <w:p w:rsidR="00A86B40" w:rsidRDefault="00A86B40" w:rsidP="00D11936">
      <w:pPr>
        <w:spacing w:line="240" w:lineRule="auto"/>
      </w:pPr>
      <w:proofErr w:type="spellStart"/>
      <w:r>
        <w:t>Januari</w:t>
      </w:r>
      <w:proofErr w:type="spellEnd"/>
      <w:r>
        <w:t xml:space="preserve"> –</w:t>
      </w:r>
      <w:r w:rsidR="00FC7569">
        <w:t xml:space="preserve"> </w:t>
      </w:r>
      <w:proofErr w:type="spellStart"/>
      <w:r w:rsidR="00FC7569">
        <w:t>Juli</w:t>
      </w:r>
      <w:proofErr w:type="spellEnd"/>
      <w:r>
        <w:t xml:space="preserve"> 2016 ± 125 </w:t>
      </w:r>
      <w:proofErr w:type="spellStart"/>
      <w:r>
        <w:t>injek</w:t>
      </w:r>
      <w:proofErr w:type="spellEnd"/>
    </w:p>
    <w:p w:rsidR="00A86B40" w:rsidRDefault="00A86B40" w:rsidP="00D11936">
      <w:pPr>
        <w:spacing w:line="240" w:lineRule="auto"/>
      </w:pPr>
      <w:proofErr w:type="spellStart"/>
      <w:r>
        <w:t>Kebutuhan</w:t>
      </w:r>
      <w:proofErr w:type="spellEnd"/>
      <w:r>
        <w:t xml:space="preserve"> consumable</w:t>
      </w:r>
    </w:p>
    <w:p w:rsidR="00A86B40" w:rsidRDefault="00A86B40" w:rsidP="00D11936">
      <w:pPr>
        <w:pStyle w:val="ListParagraph"/>
        <w:numPr>
          <w:ilvl w:val="0"/>
          <w:numId w:val="2"/>
        </w:numPr>
        <w:spacing w:line="240" w:lineRule="auto"/>
      </w:pPr>
      <w:r>
        <w:t xml:space="preserve">2-propanol 2.5L,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pompa</w:t>
      </w:r>
      <w:proofErr w:type="spellEnd"/>
    </w:p>
    <w:p w:rsidR="00A86B40" w:rsidRDefault="00A86B40" w:rsidP="00D11936">
      <w:pPr>
        <w:pStyle w:val="ListParagraph"/>
        <w:numPr>
          <w:ilvl w:val="0"/>
          <w:numId w:val="2"/>
        </w:numPr>
        <w:spacing w:line="240" w:lineRule="auto"/>
      </w:pPr>
      <w:r>
        <w:t xml:space="preserve">Methanol </w:t>
      </w:r>
      <w:proofErr w:type="spellStart"/>
      <w:r>
        <w:t>hplc</w:t>
      </w:r>
      <w:proofErr w:type="spellEnd"/>
      <w:r>
        <w:t xml:space="preserve"> grade </w:t>
      </w:r>
      <w:r w:rsidR="005A7162">
        <w:t>2.5L</w:t>
      </w:r>
    </w:p>
    <w:p w:rsidR="005A7162" w:rsidRDefault="005A7162" w:rsidP="00D1193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Acetonitril</w:t>
      </w:r>
      <w:proofErr w:type="spellEnd"/>
      <w:r>
        <w:t xml:space="preserve"> </w:t>
      </w:r>
      <w:proofErr w:type="spellStart"/>
      <w:r>
        <w:t>hplc</w:t>
      </w:r>
      <w:proofErr w:type="spellEnd"/>
      <w:r>
        <w:t xml:space="preserve"> grade 2.5L</w:t>
      </w:r>
    </w:p>
    <w:p w:rsidR="00A86B40" w:rsidRDefault="005A7162" w:rsidP="00D11936">
      <w:pPr>
        <w:spacing w:line="240" w:lineRule="auto"/>
      </w:pPr>
      <w:proofErr w:type="spellStart"/>
      <w:proofErr w:type="gramStart"/>
      <w:r>
        <w:t>Pengajuan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HPLC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</w:p>
    <w:p w:rsidR="00CE1A56" w:rsidRPr="00A86B40" w:rsidRDefault="00CE1A56" w:rsidP="00D11936">
      <w:pPr>
        <w:spacing w:line="240" w:lineRule="auto"/>
      </w:pPr>
      <w:bookmarkStart w:id="0" w:name="_GoBack"/>
      <w:bookmarkEnd w:id="0"/>
    </w:p>
    <w:sectPr w:rsidR="00CE1A56" w:rsidRPr="00A8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4D5C"/>
    <w:multiLevelType w:val="hybridMultilevel"/>
    <w:tmpl w:val="1C6E0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176D7"/>
    <w:multiLevelType w:val="hybridMultilevel"/>
    <w:tmpl w:val="B1A20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71135"/>
    <w:multiLevelType w:val="hybridMultilevel"/>
    <w:tmpl w:val="848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62"/>
    <w:rsid w:val="00002343"/>
    <w:rsid w:val="00017687"/>
    <w:rsid w:val="00096CA8"/>
    <w:rsid w:val="00204F65"/>
    <w:rsid w:val="003B7EBA"/>
    <w:rsid w:val="005A7162"/>
    <w:rsid w:val="00635062"/>
    <w:rsid w:val="009D1E05"/>
    <w:rsid w:val="00A86B40"/>
    <w:rsid w:val="00CE1A56"/>
    <w:rsid w:val="00D11936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2016-08-01T05:34:00Z</dcterms:created>
  <dcterms:modified xsi:type="dcterms:W3CDTF">2016-08-03T01:19:00Z</dcterms:modified>
</cp:coreProperties>
</file>