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D79E1E" w14:textId="3F24DFC3" w:rsidR="007C2F73" w:rsidRDefault="007C2F73" w:rsidP="007C2F73">
      <w:pPr>
        <w:spacing w:before="100" w:beforeAutospacing="1" w:after="100" w:afterAutospacing="1" w:line="240" w:lineRule="auto"/>
        <w:jc w:val="center"/>
        <w:outlineLvl w:val="2"/>
        <w:rPr>
          <w:rFonts w:ascii="Times New Roman" w:eastAsia="Times New Roman" w:hAnsi="Times New Roman" w:cs="Times New Roman"/>
          <w:b/>
          <w:bCs/>
          <w:sz w:val="28"/>
          <w:szCs w:val="28"/>
          <w:lang w:val="en-GB" w:eastAsia="en-GB"/>
        </w:rPr>
      </w:pPr>
      <w:r>
        <w:rPr>
          <w:rFonts w:ascii="Times New Roman" w:eastAsia="Times New Roman" w:hAnsi="Times New Roman" w:cs="Times New Roman"/>
          <w:b/>
          <w:bCs/>
          <w:sz w:val="28"/>
          <w:szCs w:val="28"/>
          <w:lang w:val="en-GB" w:eastAsia="en-GB"/>
        </w:rPr>
        <w:t>ABSTRACT</w:t>
      </w:r>
    </w:p>
    <w:p w14:paraId="3F155B9A" w14:textId="477EBB80" w:rsidR="007C2F73" w:rsidRPr="007C2F73" w:rsidRDefault="007C2F73" w:rsidP="007C2F73">
      <w:pPr>
        <w:spacing w:line="360" w:lineRule="auto"/>
        <w:jc w:val="both"/>
        <w:rPr>
          <w:rFonts w:ascii="Times New Roman" w:hAnsi="Times New Roman" w:cs="Times New Roman"/>
          <w:sz w:val="28"/>
          <w:szCs w:val="28"/>
        </w:rPr>
      </w:pPr>
      <w:r w:rsidRPr="00436831">
        <w:rPr>
          <w:rFonts w:ascii="Times New Roman" w:hAnsi="Times New Roman" w:cs="Times New Roman"/>
          <w:sz w:val="28"/>
          <w:szCs w:val="28"/>
        </w:rPr>
        <w:t>In recent years, machine learning has become increasingly important in everyday predictions. Instead, it provides a safer auto system and better customer assistance. As a result of all that has been demonstrated, ML is a technology that is becoming more and more popular in a range of industries. To gauge changes in house values, the House Price Index is frequently employed (HPI). Due to the substantial correlation that exists between property prices and other variables, such as location, region, and population, the HPI on its own is not sufficient to accurately forecast a person's house price. Some studies have successfully predicted house prices using conventional machine learning techniques, but they seldom evaluate the efficacy of different models and ignore the more complicated but less well-known models. We proposed Modified Extreme Gradient Boosting as our model in this study due to its adaptive and probabilistic model selection process. Feature engineering, hyperparameter training and optimization, model interpretation, and model selection and evaluation are all steps in the process. Home price indices, which are frequently used to support real estate policy initiatives and estimate housing costs. In this project, models for forecasting changes in home prices are developed using machine learning methods. Keywords: Home price; Location; Square footage; Modified extreme gradient boosting</w:t>
      </w:r>
    </w:p>
    <w:p w14:paraId="772B8897" w14:textId="5F9A5756" w:rsidR="007C2F73" w:rsidRPr="004E2743" w:rsidRDefault="007C2F73" w:rsidP="007C2F73">
      <w:pPr>
        <w:spacing w:before="100" w:beforeAutospacing="1" w:after="100" w:afterAutospacing="1" w:line="240" w:lineRule="auto"/>
        <w:outlineLvl w:val="2"/>
        <w:rPr>
          <w:rFonts w:ascii="Times New Roman" w:eastAsia="Times New Roman" w:hAnsi="Times New Roman" w:cs="Times New Roman"/>
          <w:b/>
          <w:bCs/>
          <w:sz w:val="28"/>
          <w:szCs w:val="28"/>
          <w:lang w:val="en-GB" w:eastAsia="en-GB"/>
        </w:rPr>
      </w:pPr>
      <w:r w:rsidRPr="004E2743">
        <w:rPr>
          <w:rFonts w:ascii="Times New Roman" w:eastAsia="Times New Roman" w:hAnsi="Times New Roman" w:cs="Times New Roman"/>
          <w:b/>
          <w:bCs/>
          <w:sz w:val="28"/>
          <w:szCs w:val="28"/>
          <w:lang w:val="en-GB" w:eastAsia="en-GB"/>
        </w:rPr>
        <w:t>Existing System</w:t>
      </w:r>
    </w:p>
    <w:p w14:paraId="5C23F294" w14:textId="77777777" w:rsidR="007C2F73" w:rsidRPr="004E2743" w:rsidRDefault="007C2F73" w:rsidP="007C2F73">
      <w:p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sz w:val="28"/>
          <w:szCs w:val="28"/>
          <w:lang w:val="en-GB" w:eastAsia="en-GB"/>
        </w:rPr>
        <w:t xml:space="preserve">The </w:t>
      </w:r>
      <w:r w:rsidRPr="004E2743">
        <w:rPr>
          <w:rFonts w:ascii="Times New Roman" w:eastAsia="Times New Roman" w:hAnsi="Times New Roman" w:cs="Times New Roman"/>
          <w:b/>
          <w:bCs/>
          <w:sz w:val="28"/>
          <w:szCs w:val="28"/>
          <w:lang w:val="en-GB" w:eastAsia="en-GB"/>
        </w:rPr>
        <w:t>traditional house price prediction system</w:t>
      </w:r>
      <w:r w:rsidRPr="004E2743">
        <w:rPr>
          <w:rFonts w:ascii="Times New Roman" w:eastAsia="Times New Roman" w:hAnsi="Times New Roman" w:cs="Times New Roman"/>
          <w:sz w:val="28"/>
          <w:szCs w:val="28"/>
          <w:lang w:val="en-GB" w:eastAsia="en-GB"/>
        </w:rPr>
        <w:t xml:space="preserve"> primarily relies on conventional </w:t>
      </w:r>
      <w:r w:rsidRPr="004E2743">
        <w:rPr>
          <w:rFonts w:ascii="Times New Roman" w:eastAsia="Times New Roman" w:hAnsi="Times New Roman" w:cs="Times New Roman"/>
          <w:b/>
          <w:bCs/>
          <w:sz w:val="28"/>
          <w:szCs w:val="28"/>
          <w:lang w:val="en-GB" w:eastAsia="en-GB"/>
        </w:rPr>
        <w:t>machine learning techniques</w:t>
      </w:r>
      <w:r w:rsidRPr="004E2743">
        <w:rPr>
          <w:rFonts w:ascii="Times New Roman" w:eastAsia="Times New Roman" w:hAnsi="Times New Roman" w:cs="Times New Roman"/>
          <w:sz w:val="28"/>
          <w:szCs w:val="28"/>
          <w:lang w:val="en-GB" w:eastAsia="en-GB"/>
        </w:rPr>
        <w:t xml:space="preserve"> and the </w:t>
      </w:r>
      <w:r w:rsidRPr="004E2743">
        <w:rPr>
          <w:rFonts w:ascii="Times New Roman" w:eastAsia="Times New Roman" w:hAnsi="Times New Roman" w:cs="Times New Roman"/>
          <w:b/>
          <w:bCs/>
          <w:sz w:val="28"/>
          <w:szCs w:val="28"/>
          <w:lang w:val="en-GB" w:eastAsia="en-GB"/>
        </w:rPr>
        <w:t>House Price Index (HPI)</w:t>
      </w:r>
      <w:r w:rsidRPr="004E2743">
        <w:rPr>
          <w:rFonts w:ascii="Times New Roman" w:eastAsia="Times New Roman" w:hAnsi="Times New Roman" w:cs="Times New Roman"/>
          <w:sz w:val="28"/>
          <w:szCs w:val="28"/>
          <w:lang w:val="en-GB" w:eastAsia="en-GB"/>
        </w:rPr>
        <w:t xml:space="preserve"> to forecast real estate prices. These traditional models often use historical house price trends and basic features such as </w:t>
      </w:r>
      <w:r w:rsidRPr="004E2743">
        <w:rPr>
          <w:rFonts w:ascii="Times New Roman" w:eastAsia="Times New Roman" w:hAnsi="Times New Roman" w:cs="Times New Roman"/>
          <w:b/>
          <w:bCs/>
          <w:sz w:val="28"/>
          <w:szCs w:val="28"/>
          <w:lang w:val="en-GB" w:eastAsia="en-GB"/>
        </w:rPr>
        <w:t>location, region, and population</w:t>
      </w:r>
      <w:r w:rsidRPr="004E2743">
        <w:rPr>
          <w:rFonts w:ascii="Times New Roman" w:eastAsia="Times New Roman" w:hAnsi="Times New Roman" w:cs="Times New Roman"/>
          <w:sz w:val="28"/>
          <w:szCs w:val="28"/>
          <w:lang w:val="en-GB" w:eastAsia="en-GB"/>
        </w:rPr>
        <w:t xml:space="preserve"> to make predictions. However, these models face certain limitations:</w:t>
      </w:r>
    </w:p>
    <w:p w14:paraId="6A1DFCFE" w14:textId="77777777" w:rsidR="007C2F73" w:rsidRPr="004E2743" w:rsidRDefault="007C2F73" w:rsidP="007C2F73">
      <w:pPr>
        <w:numPr>
          <w:ilvl w:val="0"/>
          <w:numId w:val="7"/>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lastRenderedPageBreak/>
        <w:t>Dependence on HPI</w:t>
      </w:r>
      <w:r w:rsidRPr="004E2743">
        <w:rPr>
          <w:rFonts w:ascii="Times New Roman" w:eastAsia="Times New Roman" w:hAnsi="Times New Roman" w:cs="Times New Roman"/>
          <w:sz w:val="28"/>
          <w:szCs w:val="28"/>
          <w:lang w:val="en-GB" w:eastAsia="en-GB"/>
        </w:rPr>
        <w:t xml:space="preserve"> – The existing models rely heavily on the </w:t>
      </w:r>
      <w:r w:rsidRPr="004E2743">
        <w:rPr>
          <w:rFonts w:ascii="Times New Roman" w:eastAsia="Times New Roman" w:hAnsi="Times New Roman" w:cs="Times New Roman"/>
          <w:b/>
          <w:bCs/>
          <w:sz w:val="28"/>
          <w:szCs w:val="28"/>
          <w:lang w:val="en-GB" w:eastAsia="en-GB"/>
        </w:rPr>
        <w:t>House Price Index (HPI)</w:t>
      </w:r>
      <w:r w:rsidRPr="004E2743">
        <w:rPr>
          <w:rFonts w:ascii="Times New Roman" w:eastAsia="Times New Roman" w:hAnsi="Times New Roman" w:cs="Times New Roman"/>
          <w:sz w:val="28"/>
          <w:szCs w:val="28"/>
          <w:lang w:val="en-GB" w:eastAsia="en-GB"/>
        </w:rPr>
        <w:t xml:space="preserve">, which does not account for all critical factors such as </w:t>
      </w:r>
      <w:r w:rsidRPr="004E2743">
        <w:rPr>
          <w:rFonts w:ascii="Times New Roman" w:eastAsia="Times New Roman" w:hAnsi="Times New Roman" w:cs="Times New Roman"/>
          <w:b/>
          <w:bCs/>
          <w:sz w:val="28"/>
          <w:szCs w:val="28"/>
          <w:lang w:val="en-GB" w:eastAsia="en-GB"/>
        </w:rPr>
        <w:t>economic conditions, inflation, interest rates, or demand-supply fluctuations</w:t>
      </w:r>
      <w:r w:rsidRPr="004E2743">
        <w:rPr>
          <w:rFonts w:ascii="Times New Roman" w:eastAsia="Times New Roman" w:hAnsi="Times New Roman" w:cs="Times New Roman"/>
          <w:sz w:val="28"/>
          <w:szCs w:val="28"/>
          <w:lang w:val="en-GB" w:eastAsia="en-GB"/>
        </w:rPr>
        <w:t>.</w:t>
      </w:r>
    </w:p>
    <w:p w14:paraId="1B7F8553" w14:textId="77777777" w:rsidR="007C2F73" w:rsidRPr="004E2743" w:rsidRDefault="007C2F73" w:rsidP="007C2F73">
      <w:pPr>
        <w:numPr>
          <w:ilvl w:val="0"/>
          <w:numId w:val="7"/>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Limited Feature Analysis</w:t>
      </w:r>
      <w:r w:rsidRPr="004E2743">
        <w:rPr>
          <w:rFonts w:ascii="Times New Roman" w:eastAsia="Times New Roman" w:hAnsi="Times New Roman" w:cs="Times New Roman"/>
          <w:sz w:val="28"/>
          <w:szCs w:val="28"/>
          <w:lang w:val="en-GB" w:eastAsia="en-GB"/>
        </w:rPr>
        <w:t xml:space="preserve"> – Conventional models often </w:t>
      </w:r>
      <w:r w:rsidRPr="004E2743">
        <w:rPr>
          <w:rFonts w:ascii="Times New Roman" w:eastAsia="Times New Roman" w:hAnsi="Times New Roman" w:cs="Times New Roman"/>
          <w:b/>
          <w:bCs/>
          <w:sz w:val="28"/>
          <w:szCs w:val="28"/>
          <w:lang w:val="en-GB" w:eastAsia="en-GB"/>
        </w:rPr>
        <w:t>overlook intricate relationships</w:t>
      </w:r>
      <w:r w:rsidRPr="004E2743">
        <w:rPr>
          <w:rFonts w:ascii="Times New Roman" w:eastAsia="Times New Roman" w:hAnsi="Times New Roman" w:cs="Times New Roman"/>
          <w:sz w:val="28"/>
          <w:szCs w:val="28"/>
          <w:lang w:val="en-GB" w:eastAsia="en-GB"/>
        </w:rPr>
        <w:t xml:space="preserve"> between real estate variables like </w:t>
      </w:r>
      <w:proofErr w:type="spellStart"/>
      <w:r w:rsidRPr="004E2743">
        <w:rPr>
          <w:rFonts w:ascii="Times New Roman" w:eastAsia="Times New Roman" w:hAnsi="Times New Roman" w:cs="Times New Roman"/>
          <w:b/>
          <w:bCs/>
          <w:sz w:val="28"/>
          <w:szCs w:val="28"/>
          <w:lang w:val="en-GB" w:eastAsia="en-GB"/>
        </w:rPr>
        <w:t>neighborhood</w:t>
      </w:r>
      <w:proofErr w:type="spellEnd"/>
      <w:r w:rsidRPr="004E2743">
        <w:rPr>
          <w:rFonts w:ascii="Times New Roman" w:eastAsia="Times New Roman" w:hAnsi="Times New Roman" w:cs="Times New Roman"/>
          <w:b/>
          <w:bCs/>
          <w:sz w:val="28"/>
          <w:szCs w:val="28"/>
          <w:lang w:val="en-GB" w:eastAsia="en-GB"/>
        </w:rPr>
        <w:t xml:space="preserve"> amenities, transport accessibility, crime rate, and economic indicators</w:t>
      </w:r>
      <w:r w:rsidRPr="004E2743">
        <w:rPr>
          <w:rFonts w:ascii="Times New Roman" w:eastAsia="Times New Roman" w:hAnsi="Times New Roman" w:cs="Times New Roman"/>
          <w:sz w:val="28"/>
          <w:szCs w:val="28"/>
          <w:lang w:val="en-GB" w:eastAsia="en-GB"/>
        </w:rPr>
        <w:t>.</w:t>
      </w:r>
    </w:p>
    <w:p w14:paraId="062A8DF5" w14:textId="77777777" w:rsidR="007C2F73" w:rsidRPr="004E2743" w:rsidRDefault="007C2F73" w:rsidP="007C2F73">
      <w:pPr>
        <w:numPr>
          <w:ilvl w:val="0"/>
          <w:numId w:val="7"/>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Lack of Model Comparisons</w:t>
      </w:r>
      <w:r w:rsidRPr="004E2743">
        <w:rPr>
          <w:rFonts w:ascii="Times New Roman" w:eastAsia="Times New Roman" w:hAnsi="Times New Roman" w:cs="Times New Roman"/>
          <w:sz w:val="28"/>
          <w:szCs w:val="28"/>
          <w:lang w:val="en-GB" w:eastAsia="en-GB"/>
        </w:rPr>
        <w:t xml:space="preserve"> – Most studies utilize well-known machine learning models but fail to </w:t>
      </w:r>
      <w:r w:rsidRPr="004E2743">
        <w:rPr>
          <w:rFonts w:ascii="Times New Roman" w:eastAsia="Times New Roman" w:hAnsi="Times New Roman" w:cs="Times New Roman"/>
          <w:b/>
          <w:bCs/>
          <w:sz w:val="28"/>
          <w:szCs w:val="28"/>
          <w:lang w:val="en-GB" w:eastAsia="en-GB"/>
        </w:rPr>
        <w:t>compare the effectiveness of different models</w:t>
      </w:r>
      <w:r w:rsidRPr="004E2743">
        <w:rPr>
          <w:rFonts w:ascii="Times New Roman" w:eastAsia="Times New Roman" w:hAnsi="Times New Roman" w:cs="Times New Roman"/>
          <w:sz w:val="28"/>
          <w:szCs w:val="28"/>
          <w:lang w:val="en-GB" w:eastAsia="en-GB"/>
        </w:rPr>
        <w:t>, particularly complex, emerging algorithms.</w:t>
      </w:r>
    </w:p>
    <w:p w14:paraId="2994AA73" w14:textId="77777777" w:rsidR="007C2F73" w:rsidRPr="004E2743" w:rsidRDefault="007C2F73" w:rsidP="007C2F73">
      <w:pPr>
        <w:numPr>
          <w:ilvl w:val="0"/>
          <w:numId w:val="7"/>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Predictive Performance Issues</w:t>
      </w:r>
      <w:r w:rsidRPr="004E2743">
        <w:rPr>
          <w:rFonts w:ascii="Times New Roman" w:eastAsia="Times New Roman" w:hAnsi="Times New Roman" w:cs="Times New Roman"/>
          <w:sz w:val="28"/>
          <w:szCs w:val="28"/>
          <w:lang w:val="en-GB" w:eastAsia="en-GB"/>
        </w:rPr>
        <w:t xml:space="preserve"> – While models like </w:t>
      </w:r>
      <w:r w:rsidRPr="004E2743">
        <w:rPr>
          <w:rFonts w:ascii="Times New Roman" w:eastAsia="Times New Roman" w:hAnsi="Times New Roman" w:cs="Times New Roman"/>
          <w:b/>
          <w:bCs/>
          <w:sz w:val="28"/>
          <w:szCs w:val="28"/>
          <w:lang w:val="en-GB" w:eastAsia="en-GB"/>
        </w:rPr>
        <w:t>linear regression, decision trees, and basic gradient boosting</w:t>
      </w:r>
      <w:r w:rsidRPr="004E2743">
        <w:rPr>
          <w:rFonts w:ascii="Times New Roman" w:eastAsia="Times New Roman" w:hAnsi="Times New Roman" w:cs="Times New Roman"/>
          <w:sz w:val="28"/>
          <w:szCs w:val="28"/>
          <w:lang w:val="en-GB" w:eastAsia="en-GB"/>
        </w:rPr>
        <w:t xml:space="preserve"> can predict prices, they lack </w:t>
      </w:r>
      <w:r w:rsidRPr="004E2743">
        <w:rPr>
          <w:rFonts w:ascii="Times New Roman" w:eastAsia="Times New Roman" w:hAnsi="Times New Roman" w:cs="Times New Roman"/>
          <w:b/>
          <w:bCs/>
          <w:sz w:val="28"/>
          <w:szCs w:val="28"/>
          <w:lang w:val="en-GB" w:eastAsia="en-GB"/>
        </w:rPr>
        <w:t>adaptive learning capabilities</w:t>
      </w:r>
      <w:r w:rsidRPr="004E2743">
        <w:rPr>
          <w:rFonts w:ascii="Times New Roman" w:eastAsia="Times New Roman" w:hAnsi="Times New Roman" w:cs="Times New Roman"/>
          <w:sz w:val="28"/>
          <w:szCs w:val="28"/>
          <w:lang w:val="en-GB" w:eastAsia="en-GB"/>
        </w:rPr>
        <w:t>, resulting in lower accuracy in dynamic real estate markets.</w:t>
      </w:r>
    </w:p>
    <w:p w14:paraId="7AE6A7DB" w14:textId="32C09828" w:rsidR="007C2F73" w:rsidRPr="007C2F73" w:rsidRDefault="007C2F73" w:rsidP="007C2F73">
      <w:pPr>
        <w:numPr>
          <w:ilvl w:val="0"/>
          <w:numId w:val="7"/>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Overfitting Issues</w:t>
      </w:r>
      <w:r w:rsidRPr="004E2743">
        <w:rPr>
          <w:rFonts w:ascii="Times New Roman" w:eastAsia="Times New Roman" w:hAnsi="Times New Roman" w:cs="Times New Roman"/>
          <w:sz w:val="28"/>
          <w:szCs w:val="28"/>
          <w:lang w:val="en-GB" w:eastAsia="en-GB"/>
        </w:rPr>
        <w:t xml:space="preserve"> – Some traditional models suffer from </w:t>
      </w:r>
      <w:r w:rsidRPr="004E2743">
        <w:rPr>
          <w:rFonts w:ascii="Times New Roman" w:eastAsia="Times New Roman" w:hAnsi="Times New Roman" w:cs="Times New Roman"/>
          <w:b/>
          <w:bCs/>
          <w:sz w:val="28"/>
          <w:szCs w:val="28"/>
          <w:lang w:val="en-GB" w:eastAsia="en-GB"/>
        </w:rPr>
        <w:t>overfitting</w:t>
      </w:r>
      <w:r w:rsidRPr="004E2743">
        <w:rPr>
          <w:rFonts w:ascii="Times New Roman" w:eastAsia="Times New Roman" w:hAnsi="Times New Roman" w:cs="Times New Roman"/>
          <w:sz w:val="28"/>
          <w:szCs w:val="28"/>
          <w:lang w:val="en-GB" w:eastAsia="en-GB"/>
        </w:rPr>
        <w:t>, meaning they perform well on training data but poorly on unseen data.</w:t>
      </w:r>
    </w:p>
    <w:p w14:paraId="7DC2806E" w14:textId="77777777" w:rsidR="007C2F73" w:rsidRPr="004E2743" w:rsidRDefault="007C2F73" w:rsidP="007C2F73">
      <w:pPr>
        <w:spacing w:before="100" w:beforeAutospacing="1" w:after="100" w:afterAutospacing="1" w:line="240" w:lineRule="auto"/>
        <w:outlineLvl w:val="2"/>
        <w:rPr>
          <w:rFonts w:ascii="Times New Roman" w:eastAsia="Times New Roman" w:hAnsi="Times New Roman" w:cs="Times New Roman"/>
          <w:b/>
          <w:bCs/>
          <w:sz w:val="28"/>
          <w:szCs w:val="28"/>
          <w:lang w:val="en-GB" w:eastAsia="en-GB"/>
        </w:rPr>
      </w:pPr>
      <w:r w:rsidRPr="004E2743">
        <w:rPr>
          <w:rFonts w:ascii="Times New Roman" w:eastAsia="Times New Roman" w:hAnsi="Times New Roman" w:cs="Times New Roman"/>
          <w:b/>
          <w:bCs/>
          <w:sz w:val="28"/>
          <w:szCs w:val="28"/>
          <w:lang w:val="en-GB" w:eastAsia="en-GB"/>
        </w:rPr>
        <w:t>Proposed System</w:t>
      </w:r>
    </w:p>
    <w:p w14:paraId="29C5F02D" w14:textId="77777777" w:rsidR="007C2F73" w:rsidRPr="004E2743" w:rsidRDefault="007C2F73" w:rsidP="007C2F73">
      <w:pPr>
        <w:spacing w:before="100" w:beforeAutospacing="1" w:after="100" w:afterAutospacing="1"/>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sz w:val="28"/>
          <w:szCs w:val="28"/>
          <w:lang w:val="en-GB" w:eastAsia="en-GB"/>
        </w:rPr>
        <w:t xml:space="preserve">To overcome these challenges, the study introduces a </w:t>
      </w:r>
      <w:r w:rsidRPr="004E2743">
        <w:rPr>
          <w:rFonts w:ascii="Times New Roman" w:eastAsia="Times New Roman" w:hAnsi="Times New Roman" w:cs="Times New Roman"/>
          <w:b/>
          <w:bCs/>
          <w:sz w:val="28"/>
          <w:szCs w:val="28"/>
          <w:lang w:val="en-GB" w:eastAsia="en-GB"/>
        </w:rPr>
        <w:t>Modified Extreme Gradient Boosting (MXGB) model</w:t>
      </w:r>
      <w:r w:rsidRPr="004E2743">
        <w:rPr>
          <w:rFonts w:ascii="Times New Roman" w:eastAsia="Times New Roman" w:hAnsi="Times New Roman" w:cs="Times New Roman"/>
          <w:sz w:val="28"/>
          <w:szCs w:val="28"/>
          <w:lang w:val="en-GB" w:eastAsia="en-GB"/>
        </w:rPr>
        <w:t xml:space="preserve"> to enhance house price prediction. This approach improves prediction accuracy through:</w:t>
      </w:r>
    </w:p>
    <w:p w14:paraId="299BBDB3" w14:textId="77777777" w:rsidR="007C2F73" w:rsidRPr="004E2743" w:rsidRDefault="007C2F73" w:rsidP="007C2F73">
      <w:pPr>
        <w:numPr>
          <w:ilvl w:val="0"/>
          <w:numId w:val="8"/>
        </w:numPr>
        <w:spacing w:before="100" w:beforeAutospacing="1" w:after="100" w:afterAutospacing="1"/>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Adaptive Model Selection</w:t>
      </w:r>
      <w:r w:rsidRPr="004E2743">
        <w:rPr>
          <w:rFonts w:ascii="Times New Roman" w:eastAsia="Times New Roman" w:hAnsi="Times New Roman" w:cs="Times New Roman"/>
          <w:sz w:val="28"/>
          <w:szCs w:val="28"/>
          <w:lang w:val="en-GB" w:eastAsia="en-GB"/>
        </w:rPr>
        <w:t xml:space="preserve"> – MXGB dynamically selects the best model configuration based on probabilistic evaluation, leading to better predictions.</w:t>
      </w:r>
    </w:p>
    <w:p w14:paraId="56C93D37" w14:textId="77777777" w:rsidR="007C2F73" w:rsidRPr="004E2743" w:rsidRDefault="007C2F73" w:rsidP="007C2F73">
      <w:pPr>
        <w:numPr>
          <w:ilvl w:val="0"/>
          <w:numId w:val="8"/>
        </w:numPr>
        <w:spacing w:before="100" w:beforeAutospacing="1" w:after="100" w:afterAutospacing="1"/>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Feature Engineering</w:t>
      </w:r>
      <w:r w:rsidRPr="004E2743">
        <w:rPr>
          <w:rFonts w:ascii="Times New Roman" w:eastAsia="Times New Roman" w:hAnsi="Times New Roman" w:cs="Times New Roman"/>
          <w:sz w:val="28"/>
          <w:szCs w:val="28"/>
          <w:lang w:val="en-GB" w:eastAsia="en-GB"/>
        </w:rPr>
        <w:t xml:space="preserve"> – The model incorporates additional influential features beyond HPI, such as </w:t>
      </w:r>
      <w:r w:rsidRPr="004E2743">
        <w:rPr>
          <w:rFonts w:ascii="Times New Roman" w:eastAsia="Times New Roman" w:hAnsi="Times New Roman" w:cs="Times New Roman"/>
          <w:b/>
          <w:bCs/>
          <w:sz w:val="28"/>
          <w:szCs w:val="28"/>
          <w:lang w:val="en-GB" w:eastAsia="en-GB"/>
        </w:rPr>
        <w:t>location, square footage, crime rates, and economic factors</w:t>
      </w:r>
      <w:r w:rsidRPr="004E2743">
        <w:rPr>
          <w:rFonts w:ascii="Times New Roman" w:eastAsia="Times New Roman" w:hAnsi="Times New Roman" w:cs="Times New Roman"/>
          <w:sz w:val="28"/>
          <w:szCs w:val="28"/>
          <w:lang w:val="en-GB" w:eastAsia="en-GB"/>
        </w:rPr>
        <w:t>, to improve accuracy.</w:t>
      </w:r>
    </w:p>
    <w:p w14:paraId="013E41DF" w14:textId="77777777" w:rsidR="007C2F73" w:rsidRPr="004E2743" w:rsidRDefault="007C2F73" w:rsidP="007C2F73">
      <w:pPr>
        <w:numPr>
          <w:ilvl w:val="0"/>
          <w:numId w:val="8"/>
        </w:numPr>
        <w:spacing w:before="100" w:beforeAutospacing="1" w:after="100" w:afterAutospacing="1"/>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Hyperparameter Optimization</w:t>
      </w:r>
      <w:r w:rsidRPr="004E2743">
        <w:rPr>
          <w:rFonts w:ascii="Times New Roman" w:eastAsia="Times New Roman" w:hAnsi="Times New Roman" w:cs="Times New Roman"/>
          <w:sz w:val="28"/>
          <w:szCs w:val="28"/>
          <w:lang w:val="en-GB" w:eastAsia="en-GB"/>
        </w:rPr>
        <w:t xml:space="preserve"> – The system fine-tunes hyperparameters (e.g., learning rate, depth of trees, and boosting iterations) to achieve optimal performance.</w:t>
      </w:r>
    </w:p>
    <w:p w14:paraId="4C71C826" w14:textId="77777777" w:rsidR="007C2F73" w:rsidRPr="004E2743" w:rsidRDefault="007C2F73" w:rsidP="007C2F73">
      <w:pPr>
        <w:numPr>
          <w:ilvl w:val="0"/>
          <w:numId w:val="8"/>
        </w:numPr>
        <w:spacing w:before="100" w:beforeAutospacing="1" w:after="100" w:afterAutospacing="1"/>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lastRenderedPageBreak/>
        <w:t>Model Interpretation &amp; Evaluation</w:t>
      </w:r>
      <w:r w:rsidRPr="004E2743">
        <w:rPr>
          <w:rFonts w:ascii="Times New Roman" w:eastAsia="Times New Roman" w:hAnsi="Times New Roman" w:cs="Times New Roman"/>
          <w:sz w:val="28"/>
          <w:szCs w:val="28"/>
          <w:lang w:val="en-GB" w:eastAsia="en-GB"/>
        </w:rPr>
        <w:t xml:space="preserve"> – Unlike conventional models, the proposed approach focuses on </w:t>
      </w:r>
      <w:r w:rsidRPr="004E2743">
        <w:rPr>
          <w:rFonts w:ascii="Times New Roman" w:eastAsia="Times New Roman" w:hAnsi="Times New Roman" w:cs="Times New Roman"/>
          <w:b/>
          <w:bCs/>
          <w:sz w:val="28"/>
          <w:szCs w:val="28"/>
          <w:lang w:val="en-GB" w:eastAsia="en-GB"/>
        </w:rPr>
        <w:t>understanding feature importance</w:t>
      </w:r>
      <w:r w:rsidRPr="004E2743">
        <w:rPr>
          <w:rFonts w:ascii="Times New Roman" w:eastAsia="Times New Roman" w:hAnsi="Times New Roman" w:cs="Times New Roman"/>
          <w:sz w:val="28"/>
          <w:szCs w:val="28"/>
          <w:lang w:val="en-GB" w:eastAsia="en-GB"/>
        </w:rPr>
        <w:t xml:space="preserve"> and model efficiency, ensuring </w:t>
      </w:r>
      <w:r w:rsidRPr="004E2743">
        <w:rPr>
          <w:rFonts w:ascii="Times New Roman" w:eastAsia="Times New Roman" w:hAnsi="Times New Roman" w:cs="Times New Roman"/>
          <w:b/>
          <w:bCs/>
          <w:sz w:val="28"/>
          <w:szCs w:val="28"/>
          <w:lang w:val="en-GB" w:eastAsia="en-GB"/>
        </w:rPr>
        <w:t>transparency in predictions</w:t>
      </w:r>
      <w:r w:rsidRPr="004E2743">
        <w:rPr>
          <w:rFonts w:ascii="Times New Roman" w:eastAsia="Times New Roman" w:hAnsi="Times New Roman" w:cs="Times New Roman"/>
          <w:sz w:val="28"/>
          <w:szCs w:val="28"/>
          <w:lang w:val="en-GB" w:eastAsia="en-GB"/>
        </w:rPr>
        <w:t>.</w:t>
      </w:r>
    </w:p>
    <w:p w14:paraId="4418463A" w14:textId="77777777" w:rsidR="007C2F73" w:rsidRPr="004E2743" w:rsidRDefault="007C2F73" w:rsidP="007C2F73">
      <w:pPr>
        <w:numPr>
          <w:ilvl w:val="0"/>
          <w:numId w:val="8"/>
        </w:numPr>
        <w:spacing w:before="100" w:beforeAutospacing="1" w:after="100" w:afterAutospacing="1"/>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Robust Performance in Dynamic Markets</w:t>
      </w:r>
      <w:r w:rsidRPr="004E2743">
        <w:rPr>
          <w:rFonts w:ascii="Times New Roman" w:eastAsia="Times New Roman" w:hAnsi="Times New Roman" w:cs="Times New Roman"/>
          <w:sz w:val="28"/>
          <w:szCs w:val="28"/>
          <w:lang w:val="en-GB" w:eastAsia="en-GB"/>
        </w:rPr>
        <w:t xml:space="preserve"> – By leveraging </w:t>
      </w:r>
      <w:r w:rsidRPr="004E2743">
        <w:rPr>
          <w:rFonts w:ascii="Times New Roman" w:eastAsia="Times New Roman" w:hAnsi="Times New Roman" w:cs="Times New Roman"/>
          <w:b/>
          <w:bCs/>
          <w:sz w:val="28"/>
          <w:szCs w:val="28"/>
          <w:lang w:val="en-GB" w:eastAsia="en-GB"/>
        </w:rPr>
        <w:t>probabilistic selection and adaptive learning</w:t>
      </w:r>
      <w:r w:rsidRPr="004E2743">
        <w:rPr>
          <w:rFonts w:ascii="Times New Roman" w:eastAsia="Times New Roman" w:hAnsi="Times New Roman" w:cs="Times New Roman"/>
          <w:sz w:val="28"/>
          <w:szCs w:val="28"/>
          <w:lang w:val="en-GB" w:eastAsia="en-GB"/>
        </w:rPr>
        <w:t xml:space="preserve">, the MXGB model is better equipped to handle </w:t>
      </w:r>
      <w:r w:rsidRPr="004E2743">
        <w:rPr>
          <w:rFonts w:ascii="Times New Roman" w:eastAsia="Times New Roman" w:hAnsi="Times New Roman" w:cs="Times New Roman"/>
          <w:b/>
          <w:bCs/>
          <w:sz w:val="28"/>
          <w:szCs w:val="28"/>
          <w:lang w:val="en-GB" w:eastAsia="en-GB"/>
        </w:rPr>
        <w:t>real-world market fluctuations</w:t>
      </w:r>
      <w:r w:rsidRPr="004E2743">
        <w:rPr>
          <w:rFonts w:ascii="Times New Roman" w:eastAsia="Times New Roman" w:hAnsi="Times New Roman" w:cs="Times New Roman"/>
          <w:sz w:val="28"/>
          <w:szCs w:val="28"/>
          <w:lang w:val="en-GB" w:eastAsia="en-GB"/>
        </w:rPr>
        <w:t>.</w:t>
      </w:r>
    </w:p>
    <w:p w14:paraId="724AFE00" w14:textId="77777777" w:rsidR="007C2F73" w:rsidRPr="004E2743" w:rsidRDefault="007C2F73" w:rsidP="007C2F73">
      <w:pPr>
        <w:spacing w:after="0" w:line="240" w:lineRule="auto"/>
        <w:rPr>
          <w:rFonts w:ascii="Times New Roman" w:eastAsia="Times New Roman" w:hAnsi="Times New Roman" w:cs="Times New Roman"/>
          <w:sz w:val="28"/>
          <w:szCs w:val="28"/>
          <w:lang w:val="en-GB" w:eastAsia="en-GB"/>
        </w:rPr>
      </w:pPr>
    </w:p>
    <w:p w14:paraId="41FF4B86" w14:textId="2E5ED742" w:rsidR="007C2F73" w:rsidRPr="004E2743" w:rsidRDefault="007C2F73" w:rsidP="007C2F73">
      <w:pPr>
        <w:spacing w:before="100" w:beforeAutospacing="1" w:after="100" w:afterAutospacing="1" w:line="240" w:lineRule="auto"/>
        <w:outlineLvl w:val="2"/>
        <w:rPr>
          <w:rFonts w:ascii="Times New Roman" w:eastAsia="Times New Roman" w:hAnsi="Times New Roman" w:cs="Times New Roman"/>
          <w:b/>
          <w:bCs/>
          <w:sz w:val="28"/>
          <w:szCs w:val="28"/>
          <w:lang w:val="en-GB" w:eastAsia="en-GB"/>
        </w:rPr>
      </w:pPr>
      <w:r w:rsidRPr="004E2743">
        <w:rPr>
          <w:rFonts w:ascii="Times New Roman" w:eastAsia="Times New Roman" w:hAnsi="Times New Roman" w:cs="Times New Roman"/>
          <w:b/>
          <w:bCs/>
          <w:sz w:val="28"/>
          <w:szCs w:val="28"/>
          <w:lang w:val="en-GB" w:eastAsia="en-GB"/>
        </w:rPr>
        <w:t>Advantages of the Proposed Syste</w:t>
      </w:r>
      <w:r w:rsidR="00293930">
        <w:rPr>
          <w:rFonts w:ascii="Times New Roman" w:eastAsia="Times New Roman" w:hAnsi="Times New Roman" w:cs="Times New Roman"/>
          <w:b/>
          <w:bCs/>
          <w:sz w:val="28"/>
          <w:szCs w:val="28"/>
          <w:lang w:val="en-GB" w:eastAsia="en-GB"/>
        </w:rPr>
        <w:t>m</w:t>
      </w:r>
    </w:p>
    <w:p w14:paraId="7A012187" w14:textId="77777777" w:rsidR="007C2F73" w:rsidRPr="004E2743" w:rsidRDefault="007C2F73" w:rsidP="007C2F73">
      <w:pPr>
        <w:numPr>
          <w:ilvl w:val="0"/>
          <w:numId w:val="9"/>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Higher Accuracy</w:t>
      </w:r>
      <w:r w:rsidRPr="004E2743">
        <w:rPr>
          <w:rFonts w:ascii="Times New Roman" w:eastAsia="Times New Roman" w:hAnsi="Times New Roman" w:cs="Times New Roman"/>
          <w:sz w:val="28"/>
          <w:szCs w:val="28"/>
          <w:lang w:val="en-GB" w:eastAsia="en-GB"/>
        </w:rPr>
        <w:t xml:space="preserve"> – The proposed system outperforms traditional models by </w:t>
      </w:r>
      <w:r w:rsidRPr="004E2743">
        <w:rPr>
          <w:rFonts w:ascii="Times New Roman" w:eastAsia="Times New Roman" w:hAnsi="Times New Roman" w:cs="Times New Roman"/>
          <w:b/>
          <w:bCs/>
          <w:sz w:val="28"/>
          <w:szCs w:val="28"/>
          <w:lang w:val="en-GB" w:eastAsia="en-GB"/>
        </w:rPr>
        <w:t>learning complex patterns</w:t>
      </w:r>
      <w:r w:rsidRPr="004E2743">
        <w:rPr>
          <w:rFonts w:ascii="Times New Roman" w:eastAsia="Times New Roman" w:hAnsi="Times New Roman" w:cs="Times New Roman"/>
          <w:sz w:val="28"/>
          <w:szCs w:val="28"/>
          <w:lang w:val="en-GB" w:eastAsia="en-GB"/>
        </w:rPr>
        <w:t xml:space="preserve"> in housing price data.</w:t>
      </w:r>
    </w:p>
    <w:p w14:paraId="18702DAF" w14:textId="77777777" w:rsidR="007C2F73" w:rsidRPr="004E2743" w:rsidRDefault="007C2F73" w:rsidP="007C2F73">
      <w:pPr>
        <w:numPr>
          <w:ilvl w:val="0"/>
          <w:numId w:val="9"/>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Better Feature Utilization</w:t>
      </w:r>
      <w:r w:rsidRPr="004E2743">
        <w:rPr>
          <w:rFonts w:ascii="Times New Roman" w:eastAsia="Times New Roman" w:hAnsi="Times New Roman" w:cs="Times New Roman"/>
          <w:sz w:val="28"/>
          <w:szCs w:val="28"/>
          <w:lang w:val="en-GB" w:eastAsia="en-GB"/>
        </w:rPr>
        <w:t xml:space="preserve"> – Incorporates </w:t>
      </w:r>
      <w:r w:rsidRPr="004E2743">
        <w:rPr>
          <w:rFonts w:ascii="Times New Roman" w:eastAsia="Times New Roman" w:hAnsi="Times New Roman" w:cs="Times New Roman"/>
          <w:b/>
          <w:bCs/>
          <w:sz w:val="28"/>
          <w:szCs w:val="28"/>
          <w:lang w:val="en-GB" w:eastAsia="en-GB"/>
        </w:rPr>
        <w:t>more relevant factors</w:t>
      </w:r>
      <w:r w:rsidRPr="004E2743">
        <w:rPr>
          <w:rFonts w:ascii="Times New Roman" w:eastAsia="Times New Roman" w:hAnsi="Times New Roman" w:cs="Times New Roman"/>
          <w:sz w:val="28"/>
          <w:szCs w:val="28"/>
          <w:lang w:val="en-GB" w:eastAsia="en-GB"/>
        </w:rPr>
        <w:t xml:space="preserve">, leading to </w:t>
      </w:r>
      <w:r w:rsidRPr="004E2743">
        <w:rPr>
          <w:rFonts w:ascii="Times New Roman" w:eastAsia="Times New Roman" w:hAnsi="Times New Roman" w:cs="Times New Roman"/>
          <w:b/>
          <w:bCs/>
          <w:sz w:val="28"/>
          <w:szCs w:val="28"/>
          <w:lang w:val="en-GB" w:eastAsia="en-GB"/>
        </w:rPr>
        <w:t>better real estate decision-making</w:t>
      </w:r>
      <w:r w:rsidRPr="004E2743">
        <w:rPr>
          <w:rFonts w:ascii="Times New Roman" w:eastAsia="Times New Roman" w:hAnsi="Times New Roman" w:cs="Times New Roman"/>
          <w:sz w:val="28"/>
          <w:szCs w:val="28"/>
          <w:lang w:val="en-GB" w:eastAsia="en-GB"/>
        </w:rPr>
        <w:t>.</w:t>
      </w:r>
    </w:p>
    <w:p w14:paraId="22954CF2" w14:textId="77777777" w:rsidR="007C2F73" w:rsidRPr="004E2743" w:rsidRDefault="007C2F73" w:rsidP="007C2F73">
      <w:pPr>
        <w:numPr>
          <w:ilvl w:val="0"/>
          <w:numId w:val="9"/>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Adaptive &amp; Probabilistic Approach</w:t>
      </w:r>
      <w:r w:rsidRPr="004E2743">
        <w:rPr>
          <w:rFonts w:ascii="Times New Roman" w:eastAsia="Times New Roman" w:hAnsi="Times New Roman" w:cs="Times New Roman"/>
          <w:sz w:val="28"/>
          <w:szCs w:val="28"/>
          <w:lang w:val="en-GB" w:eastAsia="en-GB"/>
        </w:rPr>
        <w:t xml:space="preserve"> – MXGB adjusts its learning dynamically, ensuring </w:t>
      </w:r>
      <w:r w:rsidRPr="004E2743">
        <w:rPr>
          <w:rFonts w:ascii="Times New Roman" w:eastAsia="Times New Roman" w:hAnsi="Times New Roman" w:cs="Times New Roman"/>
          <w:b/>
          <w:bCs/>
          <w:sz w:val="28"/>
          <w:szCs w:val="28"/>
          <w:lang w:val="en-GB" w:eastAsia="en-GB"/>
        </w:rPr>
        <w:t>better generalization</w:t>
      </w:r>
      <w:r w:rsidRPr="004E2743">
        <w:rPr>
          <w:rFonts w:ascii="Times New Roman" w:eastAsia="Times New Roman" w:hAnsi="Times New Roman" w:cs="Times New Roman"/>
          <w:sz w:val="28"/>
          <w:szCs w:val="28"/>
          <w:lang w:val="en-GB" w:eastAsia="en-GB"/>
        </w:rPr>
        <w:t xml:space="preserve"> to unseen data.</w:t>
      </w:r>
    </w:p>
    <w:p w14:paraId="54B5A67F" w14:textId="77777777" w:rsidR="007C2F73" w:rsidRPr="004E2743" w:rsidRDefault="007C2F73" w:rsidP="007C2F73">
      <w:pPr>
        <w:numPr>
          <w:ilvl w:val="0"/>
          <w:numId w:val="9"/>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Handles Non-linearity</w:t>
      </w:r>
      <w:r w:rsidRPr="004E2743">
        <w:rPr>
          <w:rFonts w:ascii="Times New Roman" w:eastAsia="Times New Roman" w:hAnsi="Times New Roman" w:cs="Times New Roman"/>
          <w:sz w:val="28"/>
          <w:szCs w:val="28"/>
          <w:lang w:val="en-GB" w:eastAsia="en-GB"/>
        </w:rPr>
        <w:t xml:space="preserve"> – Unlike linear regression, the proposed system can model </w:t>
      </w:r>
      <w:r w:rsidRPr="004E2743">
        <w:rPr>
          <w:rFonts w:ascii="Times New Roman" w:eastAsia="Times New Roman" w:hAnsi="Times New Roman" w:cs="Times New Roman"/>
          <w:b/>
          <w:bCs/>
          <w:sz w:val="28"/>
          <w:szCs w:val="28"/>
          <w:lang w:val="en-GB" w:eastAsia="en-GB"/>
        </w:rPr>
        <w:t>non-linear relationships</w:t>
      </w:r>
      <w:r w:rsidRPr="004E2743">
        <w:rPr>
          <w:rFonts w:ascii="Times New Roman" w:eastAsia="Times New Roman" w:hAnsi="Times New Roman" w:cs="Times New Roman"/>
          <w:sz w:val="28"/>
          <w:szCs w:val="28"/>
          <w:lang w:val="en-GB" w:eastAsia="en-GB"/>
        </w:rPr>
        <w:t xml:space="preserve"> between house prices and influencing factors.</w:t>
      </w:r>
    </w:p>
    <w:p w14:paraId="57C13405" w14:textId="77777777" w:rsidR="007C2F73" w:rsidRPr="004E2743" w:rsidRDefault="007C2F73" w:rsidP="007C2F73">
      <w:pPr>
        <w:numPr>
          <w:ilvl w:val="0"/>
          <w:numId w:val="9"/>
        </w:numPr>
        <w:spacing w:before="100" w:beforeAutospacing="1" w:after="100" w:afterAutospacing="1" w:line="360" w:lineRule="auto"/>
        <w:rPr>
          <w:rFonts w:ascii="Times New Roman" w:eastAsia="Times New Roman" w:hAnsi="Times New Roman" w:cs="Times New Roman"/>
          <w:sz w:val="28"/>
          <w:szCs w:val="28"/>
          <w:lang w:val="en-GB" w:eastAsia="en-GB"/>
        </w:rPr>
      </w:pPr>
      <w:r w:rsidRPr="004E2743">
        <w:rPr>
          <w:rFonts w:ascii="Times New Roman" w:eastAsia="Times New Roman" w:hAnsi="Times New Roman" w:cs="Times New Roman"/>
          <w:b/>
          <w:bCs/>
          <w:sz w:val="28"/>
          <w:szCs w:val="28"/>
          <w:lang w:val="en-GB" w:eastAsia="en-GB"/>
        </w:rPr>
        <w:t>Efficient Model Selection</w:t>
      </w:r>
      <w:r w:rsidRPr="004E2743">
        <w:rPr>
          <w:rFonts w:ascii="Times New Roman" w:eastAsia="Times New Roman" w:hAnsi="Times New Roman" w:cs="Times New Roman"/>
          <w:sz w:val="28"/>
          <w:szCs w:val="28"/>
          <w:lang w:val="en-GB" w:eastAsia="en-GB"/>
        </w:rPr>
        <w:t xml:space="preserve"> – The model automatically selects the best features and configurations, reducing </w:t>
      </w:r>
      <w:r w:rsidRPr="004E2743">
        <w:rPr>
          <w:rFonts w:ascii="Times New Roman" w:eastAsia="Times New Roman" w:hAnsi="Times New Roman" w:cs="Times New Roman"/>
          <w:b/>
          <w:bCs/>
          <w:sz w:val="28"/>
          <w:szCs w:val="28"/>
          <w:lang w:val="en-GB" w:eastAsia="en-GB"/>
        </w:rPr>
        <w:t>manual tuning efforts</w:t>
      </w:r>
      <w:r w:rsidRPr="004E2743">
        <w:rPr>
          <w:rFonts w:ascii="Times New Roman" w:eastAsia="Times New Roman" w:hAnsi="Times New Roman" w:cs="Times New Roman"/>
          <w:sz w:val="28"/>
          <w:szCs w:val="28"/>
          <w:lang w:val="en-GB" w:eastAsia="en-GB"/>
        </w:rPr>
        <w:t>.</w:t>
      </w:r>
    </w:p>
    <w:p w14:paraId="0F0B1389" w14:textId="77777777" w:rsidR="00293930" w:rsidRDefault="00293930" w:rsidP="00293930">
      <w:pPr>
        <w:spacing w:line="480" w:lineRule="auto"/>
        <w:jc w:val="both"/>
        <w:rPr>
          <w:b/>
          <w:sz w:val="32"/>
          <w:szCs w:val="32"/>
        </w:rPr>
      </w:pPr>
      <w:r>
        <w:rPr>
          <w:b/>
          <w:sz w:val="32"/>
          <w:szCs w:val="32"/>
        </w:rPr>
        <w:t>SYSTEM SPECIFICATION:</w:t>
      </w:r>
    </w:p>
    <w:p w14:paraId="36F91E8A" w14:textId="77777777" w:rsidR="00293930" w:rsidRDefault="00293930" w:rsidP="00293930">
      <w:pPr>
        <w:spacing w:line="480" w:lineRule="auto"/>
        <w:jc w:val="both"/>
        <w:rPr>
          <w:b/>
          <w:sz w:val="28"/>
          <w:szCs w:val="28"/>
          <w:u w:val="single"/>
        </w:rPr>
      </w:pPr>
      <w:r>
        <w:rPr>
          <w:b/>
          <w:sz w:val="28"/>
          <w:szCs w:val="28"/>
          <w:u w:val="single"/>
        </w:rPr>
        <w:t>HARDWARE REQUIREMENTS:</w:t>
      </w:r>
    </w:p>
    <w:p w14:paraId="0E1552F7" w14:textId="77777777" w:rsidR="00293930" w:rsidRDefault="00293930" w:rsidP="00293930">
      <w:pPr>
        <w:numPr>
          <w:ilvl w:val="0"/>
          <w:numId w:val="10"/>
        </w:numPr>
        <w:spacing w:line="480" w:lineRule="auto"/>
        <w:jc w:val="both"/>
        <w:rPr>
          <w:sz w:val="28"/>
          <w:szCs w:val="28"/>
          <w:lang w:val="en-GB"/>
        </w:rPr>
      </w:pPr>
      <w:r>
        <w:rPr>
          <w:b/>
          <w:sz w:val="28"/>
          <w:szCs w:val="28"/>
          <w:lang w:val="en-GB"/>
        </w:rPr>
        <w:t>System</w:t>
      </w:r>
      <w:r>
        <w:rPr>
          <w:b/>
          <w:sz w:val="28"/>
          <w:szCs w:val="28"/>
          <w:lang w:val="en-GB"/>
        </w:rPr>
        <w:tab/>
      </w:r>
      <w:r>
        <w:rPr>
          <w:b/>
          <w:sz w:val="28"/>
          <w:szCs w:val="28"/>
          <w:lang w:val="en-GB"/>
        </w:rPr>
        <w:tab/>
        <w:t xml:space="preserve">:   </w:t>
      </w:r>
      <w:r>
        <w:rPr>
          <w:sz w:val="28"/>
          <w:szCs w:val="28"/>
          <w:lang w:val="en-GB"/>
        </w:rPr>
        <w:t>Intel i3</w:t>
      </w:r>
    </w:p>
    <w:p w14:paraId="631C79C9" w14:textId="77777777" w:rsidR="00293930" w:rsidRDefault="00293930" w:rsidP="00293930">
      <w:pPr>
        <w:numPr>
          <w:ilvl w:val="0"/>
          <w:numId w:val="10"/>
        </w:numPr>
        <w:spacing w:line="480" w:lineRule="auto"/>
        <w:jc w:val="both"/>
        <w:rPr>
          <w:sz w:val="28"/>
          <w:szCs w:val="28"/>
          <w:lang w:val="en-GB"/>
        </w:rPr>
      </w:pPr>
      <w:r>
        <w:rPr>
          <w:b/>
          <w:sz w:val="28"/>
          <w:szCs w:val="28"/>
          <w:lang w:val="en-GB"/>
        </w:rPr>
        <w:t>Hard Disk</w:t>
      </w:r>
      <w:r>
        <w:rPr>
          <w:b/>
          <w:sz w:val="28"/>
          <w:szCs w:val="28"/>
          <w:lang w:val="en-GB"/>
        </w:rPr>
        <w:tab/>
        <w:t xml:space="preserve">        </w:t>
      </w:r>
      <w:proofErr w:type="gramStart"/>
      <w:r>
        <w:rPr>
          <w:b/>
          <w:sz w:val="28"/>
          <w:szCs w:val="28"/>
          <w:lang w:val="en-GB"/>
        </w:rPr>
        <w:t xml:space="preserve">  :</w:t>
      </w:r>
      <w:proofErr w:type="gramEnd"/>
      <w:r>
        <w:rPr>
          <w:b/>
          <w:sz w:val="28"/>
          <w:szCs w:val="28"/>
          <w:lang w:val="en-GB"/>
        </w:rPr>
        <w:t xml:space="preserve">   </w:t>
      </w:r>
      <w:r>
        <w:rPr>
          <w:sz w:val="28"/>
          <w:szCs w:val="28"/>
          <w:lang w:val="en-GB"/>
        </w:rPr>
        <w:t>1 TB.</w:t>
      </w:r>
    </w:p>
    <w:p w14:paraId="56790CBA" w14:textId="77777777" w:rsidR="00293930" w:rsidRDefault="00293930" w:rsidP="00293930">
      <w:pPr>
        <w:numPr>
          <w:ilvl w:val="0"/>
          <w:numId w:val="10"/>
        </w:numPr>
        <w:spacing w:line="480" w:lineRule="auto"/>
        <w:jc w:val="both"/>
        <w:rPr>
          <w:sz w:val="28"/>
          <w:szCs w:val="28"/>
          <w:lang w:val="en-GB"/>
        </w:rPr>
      </w:pPr>
      <w:r>
        <w:rPr>
          <w:b/>
          <w:sz w:val="28"/>
          <w:szCs w:val="28"/>
          <w:lang w:val="en-GB"/>
        </w:rPr>
        <w:lastRenderedPageBreak/>
        <w:t>Monitor</w:t>
      </w:r>
      <w:r>
        <w:rPr>
          <w:b/>
          <w:sz w:val="28"/>
          <w:szCs w:val="28"/>
          <w:lang w:val="en-GB"/>
        </w:rPr>
        <w:tab/>
        <w:t xml:space="preserve">        </w:t>
      </w:r>
      <w:proofErr w:type="gramStart"/>
      <w:r>
        <w:rPr>
          <w:b/>
          <w:sz w:val="28"/>
          <w:szCs w:val="28"/>
          <w:lang w:val="en-GB"/>
        </w:rPr>
        <w:t xml:space="preserve">  </w:t>
      </w:r>
      <w:r>
        <w:rPr>
          <w:sz w:val="28"/>
          <w:szCs w:val="28"/>
          <w:lang w:val="en-GB"/>
        </w:rPr>
        <w:t>:</w:t>
      </w:r>
      <w:proofErr w:type="gramEnd"/>
      <w:r>
        <w:rPr>
          <w:sz w:val="28"/>
          <w:szCs w:val="28"/>
          <w:lang w:val="en-GB"/>
        </w:rPr>
        <w:t xml:space="preserve">   14’ Colour Monitor.</w:t>
      </w:r>
    </w:p>
    <w:p w14:paraId="7CEA2D4F" w14:textId="77777777" w:rsidR="00293930" w:rsidRDefault="00293930" w:rsidP="00293930">
      <w:pPr>
        <w:numPr>
          <w:ilvl w:val="0"/>
          <w:numId w:val="10"/>
        </w:numPr>
        <w:spacing w:line="480" w:lineRule="auto"/>
        <w:jc w:val="both"/>
        <w:rPr>
          <w:sz w:val="28"/>
          <w:szCs w:val="28"/>
          <w:lang w:val="en-GB"/>
        </w:rPr>
      </w:pPr>
      <w:r>
        <w:rPr>
          <w:b/>
          <w:sz w:val="28"/>
          <w:szCs w:val="28"/>
          <w:lang w:val="en-GB"/>
        </w:rPr>
        <w:t>Mouse</w:t>
      </w:r>
      <w:r>
        <w:rPr>
          <w:b/>
          <w:sz w:val="28"/>
          <w:szCs w:val="28"/>
          <w:lang w:val="en-GB"/>
        </w:rPr>
        <w:tab/>
      </w:r>
      <w:r>
        <w:rPr>
          <w:b/>
          <w:sz w:val="28"/>
          <w:szCs w:val="28"/>
          <w:lang w:val="en-GB"/>
        </w:rPr>
        <w:tab/>
        <w:t xml:space="preserve">:   </w:t>
      </w:r>
      <w:r>
        <w:rPr>
          <w:sz w:val="28"/>
          <w:szCs w:val="28"/>
          <w:lang w:val="en-GB"/>
        </w:rPr>
        <w:t>Optical Mouse.</w:t>
      </w:r>
    </w:p>
    <w:p w14:paraId="3ED92590" w14:textId="77777777" w:rsidR="00293930" w:rsidRDefault="00293930" w:rsidP="00293930">
      <w:pPr>
        <w:numPr>
          <w:ilvl w:val="0"/>
          <w:numId w:val="10"/>
        </w:numPr>
        <w:spacing w:line="480" w:lineRule="auto"/>
        <w:jc w:val="both"/>
        <w:rPr>
          <w:bCs/>
          <w:sz w:val="28"/>
          <w:szCs w:val="28"/>
        </w:rPr>
      </w:pPr>
      <w:r>
        <w:rPr>
          <w:b/>
          <w:sz w:val="28"/>
          <w:szCs w:val="28"/>
          <w:lang w:val="en-GB"/>
        </w:rPr>
        <w:t>Ram</w:t>
      </w:r>
      <w:r>
        <w:rPr>
          <w:b/>
          <w:sz w:val="28"/>
          <w:szCs w:val="28"/>
          <w:lang w:val="en-GB"/>
        </w:rPr>
        <w:tab/>
      </w:r>
      <w:r>
        <w:rPr>
          <w:b/>
          <w:sz w:val="28"/>
          <w:szCs w:val="28"/>
          <w:lang w:val="en-GB"/>
        </w:rPr>
        <w:tab/>
        <w:t xml:space="preserve">        </w:t>
      </w:r>
      <w:proofErr w:type="gramStart"/>
      <w:r>
        <w:rPr>
          <w:b/>
          <w:sz w:val="28"/>
          <w:szCs w:val="28"/>
          <w:lang w:val="en-GB"/>
        </w:rPr>
        <w:t xml:space="preserve">  :</w:t>
      </w:r>
      <w:proofErr w:type="gramEnd"/>
      <w:r>
        <w:rPr>
          <w:b/>
          <w:sz w:val="28"/>
          <w:szCs w:val="28"/>
          <w:lang w:val="en-GB"/>
        </w:rPr>
        <w:t xml:space="preserve">   </w:t>
      </w:r>
      <w:r>
        <w:rPr>
          <w:sz w:val="28"/>
          <w:szCs w:val="28"/>
          <w:lang w:val="en-GB"/>
        </w:rPr>
        <w:t>4GB.</w:t>
      </w:r>
    </w:p>
    <w:p w14:paraId="2B82D483" w14:textId="77777777" w:rsidR="00293930" w:rsidRDefault="00293930" w:rsidP="00293930">
      <w:pPr>
        <w:spacing w:line="480" w:lineRule="auto"/>
        <w:jc w:val="both"/>
        <w:rPr>
          <w:b/>
          <w:sz w:val="28"/>
          <w:szCs w:val="28"/>
          <w:u w:val="single"/>
        </w:rPr>
      </w:pPr>
      <w:r>
        <w:rPr>
          <w:b/>
          <w:sz w:val="28"/>
          <w:szCs w:val="28"/>
          <w:u w:val="single"/>
        </w:rPr>
        <w:t>SOFTWARE REQUIREMENTS:</w:t>
      </w:r>
    </w:p>
    <w:p w14:paraId="551F7F34" w14:textId="77777777" w:rsidR="00293930" w:rsidRDefault="00293930" w:rsidP="00293930">
      <w:pPr>
        <w:numPr>
          <w:ilvl w:val="0"/>
          <w:numId w:val="11"/>
        </w:numPr>
        <w:spacing w:line="480" w:lineRule="auto"/>
        <w:jc w:val="both"/>
        <w:rPr>
          <w:sz w:val="28"/>
          <w:szCs w:val="28"/>
        </w:rPr>
      </w:pPr>
      <w:r>
        <w:rPr>
          <w:b/>
          <w:sz w:val="28"/>
          <w:szCs w:val="28"/>
        </w:rPr>
        <w:t xml:space="preserve">Operating system </w:t>
      </w:r>
      <w:r>
        <w:rPr>
          <w:b/>
          <w:sz w:val="28"/>
          <w:szCs w:val="28"/>
        </w:rPr>
        <w:tab/>
        <w:t xml:space="preserve">:   </w:t>
      </w:r>
      <w:r>
        <w:rPr>
          <w:sz w:val="28"/>
          <w:szCs w:val="28"/>
        </w:rPr>
        <w:t>Windows 10.</w:t>
      </w:r>
    </w:p>
    <w:p w14:paraId="345FD106" w14:textId="77777777" w:rsidR="00293930" w:rsidRDefault="00293930" w:rsidP="00293930">
      <w:pPr>
        <w:numPr>
          <w:ilvl w:val="0"/>
          <w:numId w:val="11"/>
        </w:numPr>
        <w:spacing w:line="480" w:lineRule="auto"/>
        <w:jc w:val="both"/>
        <w:rPr>
          <w:bCs/>
          <w:sz w:val="28"/>
          <w:szCs w:val="28"/>
        </w:rPr>
      </w:pPr>
      <w:r>
        <w:rPr>
          <w:b/>
          <w:sz w:val="28"/>
          <w:szCs w:val="28"/>
        </w:rPr>
        <w:t>Coding Language</w:t>
      </w:r>
      <w:r>
        <w:rPr>
          <w:b/>
          <w:sz w:val="28"/>
          <w:szCs w:val="28"/>
        </w:rPr>
        <w:tab/>
      </w:r>
      <w:r>
        <w:rPr>
          <w:b/>
          <w:sz w:val="28"/>
          <w:szCs w:val="28"/>
        </w:rPr>
        <w:tab/>
        <w:t xml:space="preserve">:   </w:t>
      </w:r>
      <w:r>
        <w:rPr>
          <w:sz w:val="28"/>
          <w:szCs w:val="28"/>
        </w:rPr>
        <w:t>Python.</w:t>
      </w:r>
    </w:p>
    <w:p w14:paraId="5AE29291" w14:textId="77777777" w:rsidR="00293930" w:rsidRDefault="00293930" w:rsidP="00293930">
      <w:pPr>
        <w:numPr>
          <w:ilvl w:val="0"/>
          <w:numId w:val="11"/>
        </w:numPr>
        <w:spacing w:line="480" w:lineRule="auto"/>
        <w:jc w:val="both"/>
        <w:rPr>
          <w:bCs/>
          <w:sz w:val="28"/>
          <w:szCs w:val="28"/>
        </w:rPr>
      </w:pPr>
      <w:r>
        <w:rPr>
          <w:b/>
          <w:sz w:val="28"/>
          <w:szCs w:val="28"/>
        </w:rPr>
        <w:t>Front-End</w:t>
      </w:r>
      <w:r>
        <w:rPr>
          <w:b/>
          <w:sz w:val="28"/>
          <w:szCs w:val="28"/>
        </w:rPr>
        <w:tab/>
      </w:r>
      <w:r>
        <w:rPr>
          <w:b/>
          <w:sz w:val="28"/>
          <w:szCs w:val="28"/>
        </w:rPr>
        <w:tab/>
      </w:r>
      <w:r>
        <w:rPr>
          <w:b/>
          <w:sz w:val="28"/>
          <w:szCs w:val="28"/>
        </w:rPr>
        <w:tab/>
        <w:t xml:space="preserve">:   </w:t>
      </w:r>
      <w:r>
        <w:rPr>
          <w:sz w:val="28"/>
          <w:szCs w:val="28"/>
        </w:rPr>
        <w:t>Html. CSS</w:t>
      </w:r>
    </w:p>
    <w:p w14:paraId="411DB824" w14:textId="77777777" w:rsidR="00293930" w:rsidRDefault="00293930" w:rsidP="00293930">
      <w:pPr>
        <w:numPr>
          <w:ilvl w:val="0"/>
          <w:numId w:val="11"/>
        </w:numPr>
        <w:spacing w:line="480" w:lineRule="auto"/>
        <w:jc w:val="both"/>
        <w:rPr>
          <w:bCs/>
          <w:sz w:val="28"/>
          <w:szCs w:val="28"/>
        </w:rPr>
      </w:pPr>
      <w:r>
        <w:rPr>
          <w:b/>
          <w:sz w:val="28"/>
          <w:szCs w:val="28"/>
        </w:rPr>
        <w:t>Designing</w:t>
      </w:r>
      <w:r>
        <w:rPr>
          <w:b/>
          <w:sz w:val="28"/>
          <w:szCs w:val="28"/>
        </w:rPr>
        <w:tab/>
      </w:r>
      <w:r>
        <w:rPr>
          <w:b/>
          <w:sz w:val="28"/>
          <w:szCs w:val="28"/>
        </w:rPr>
        <w:tab/>
      </w:r>
      <w:r>
        <w:rPr>
          <w:b/>
          <w:sz w:val="28"/>
          <w:szCs w:val="28"/>
        </w:rPr>
        <w:tab/>
        <w:t>:</w:t>
      </w:r>
      <w:r>
        <w:rPr>
          <w:bCs/>
          <w:sz w:val="28"/>
          <w:szCs w:val="28"/>
        </w:rPr>
        <w:t xml:space="preserve">   </w:t>
      </w:r>
      <w:proofErr w:type="spellStart"/>
      <w:proofErr w:type="gramStart"/>
      <w:r>
        <w:rPr>
          <w:bCs/>
          <w:sz w:val="28"/>
          <w:szCs w:val="28"/>
        </w:rPr>
        <w:t>Html,css</w:t>
      </w:r>
      <w:proofErr w:type="gramEnd"/>
      <w:r>
        <w:rPr>
          <w:bCs/>
          <w:sz w:val="28"/>
          <w:szCs w:val="28"/>
        </w:rPr>
        <w:t>,javascript</w:t>
      </w:r>
      <w:proofErr w:type="spellEnd"/>
      <w:r>
        <w:rPr>
          <w:bCs/>
          <w:sz w:val="28"/>
          <w:szCs w:val="28"/>
        </w:rPr>
        <w:t>.</w:t>
      </w:r>
    </w:p>
    <w:p w14:paraId="63A67EBE" w14:textId="2C2E1366" w:rsidR="00661776" w:rsidRPr="00436831" w:rsidRDefault="00293930" w:rsidP="00293930">
      <w:pPr>
        <w:spacing w:line="360" w:lineRule="auto"/>
        <w:jc w:val="both"/>
        <w:rPr>
          <w:rFonts w:ascii="Times New Roman" w:hAnsi="Times New Roman" w:cs="Times New Roman"/>
          <w:b/>
          <w:sz w:val="28"/>
          <w:szCs w:val="28"/>
          <w:u w:val="single"/>
        </w:rPr>
      </w:pPr>
      <w:r>
        <w:rPr>
          <w:b/>
          <w:sz w:val="28"/>
          <w:szCs w:val="28"/>
        </w:rPr>
        <w:t>Data Base</w:t>
      </w:r>
      <w:r>
        <w:rPr>
          <w:b/>
          <w:sz w:val="28"/>
          <w:szCs w:val="28"/>
        </w:rPr>
        <w:tab/>
      </w:r>
      <w:r>
        <w:rPr>
          <w:b/>
          <w:sz w:val="28"/>
          <w:szCs w:val="28"/>
        </w:rPr>
        <w:tab/>
      </w:r>
      <w:r>
        <w:rPr>
          <w:b/>
          <w:sz w:val="28"/>
          <w:szCs w:val="28"/>
        </w:rPr>
        <w:tab/>
        <w:t xml:space="preserve">:   </w:t>
      </w:r>
      <w:r>
        <w:rPr>
          <w:sz w:val="28"/>
          <w:szCs w:val="28"/>
        </w:rPr>
        <w:t>SQLite</w:t>
      </w:r>
    </w:p>
    <w:sectPr w:rsidR="00661776" w:rsidRPr="00436831"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56143" w14:textId="77777777" w:rsidR="00840BFB" w:rsidRDefault="00840BFB" w:rsidP="00150B45">
      <w:pPr>
        <w:spacing w:after="0" w:line="240" w:lineRule="auto"/>
      </w:pPr>
      <w:r>
        <w:separator/>
      </w:r>
    </w:p>
  </w:endnote>
  <w:endnote w:type="continuationSeparator" w:id="0">
    <w:p w14:paraId="6CA97648" w14:textId="77777777" w:rsidR="00840BFB" w:rsidRDefault="00840BFB"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3C594" w14:textId="77777777" w:rsidR="00840BFB" w:rsidRDefault="00840BFB" w:rsidP="00150B45">
      <w:pPr>
        <w:spacing w:after="0" w:line="240" w:lineRule="auto"/>
      </w:pPr>
      <w:r>
        <w:separator/>
      </w:r>
    </w:p>
  </w:footnote>
  <w:footnote w:type="continuationSeparator" w:id="0">
    <w:p w14:paraId="18C3A24D" w14:textId="77777777" w:rsidR="00840BFB" w:rsidRDefault="00840BFB" w:rsidP="00150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91F49"/>
    <w:multiLevelType w:val="multilevel"/>
    <w:tmpl w:val="C3AE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82048"/>
    <w:multiLevelType w:val="multilevel"/>
    <w:tmpl w:val="277A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5109E"/>
    <w:multiLevelType w:val="multilevel"/>
    <w:tmpl w:val="55B2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41004"/>
    <w:multiLevelType w:val="multilevel"/>
    <w:tmpl w:val="5962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start w:val="1"/>
      <w:numFmt w:val="bullet"/>
      <w:lvlText w:val="•"/>
      <w:lvlJc w:val="left"/>
      <w:pPr>
        <w:tabs>
          <w:tab w:val="num" w:pos="1440"/>
        </w:tabs>
        <w:ind w:left="1440" w:hanging="360"/>
      </w:pPr>
      <w:rPr>
        <w:rFonts w:ascii="Times New Roman" w:hAnsi="Times New Roman" w:cs="Times New Roman" w:hint="default"/>
      </w:rPr>
    </w:lvl>
    <w:lvl w:ilvl="2" w:tplc="BF8288FC">
      <w:start w:val="1"/>
      <w:numFmt w:val="bullet"/>
      <w:lvlText w:val="•"/>
      <w:lvlJc w:val="left"/>
      <w:pPr>
        <w:tabs>
          <w:tab w:val="num" w:pos="2160"/>
        </w:tabs>
        <w:ind w:left="2160" w:hanging="360"/>
      </w:pPr>
      <w:rPr>
        <w:rFonts w:ascii="Times New Roman" w:hAnsi="Times New Roman" w:cs="Times New Roman" w:hint="default"/>
      </w:rPr>
    </w:lvl>
    <w:lvl w:ilvl="3" w:tplc="96DE6096">
      <w:start w:val="1"/>
      <w:numFmt w:val="bullet"/>
      <w:lvlText w:val="•"/>
      <w:lvlJc w:val="left"/>
      <w:pPr>
        <w:tabs>
          <w:tab w:val="num" w:pos="2880"/>
        </w:tabs>
        <w:ind w:left="2880" w:hanging="360"/>
      </w:pPr>
      <w:rPr>
        <w:rFonts w:ascii="Times New Roman" w:hAnsi="Times New Roman" w:cs="Times New Roman" w:hint="default"/>
      </w:rPr>
    </w:lvl>
    <w:lvl w:ilvl="4" w:tplc="D750A01C">
      <w:start w:val="1"/>
      <w:numFmt w:val="bullet"/>
      <w:lvlText w:val="•"/>
      <w:lvlJc w:val="left"/>
      <w:pPr>
        <w:tabs>
          <w:tab w:val="num" w:pos="3600"/>
        </w:tabs>
        <w:ind w:left="3600" w:hanging="360"/>
      </w:pPr>
      <w:rPr>
        <w:rFonts w:ascii="Times New Roman" w:hAnsi="Times New Roman" w:cs="Times New Roman" w:hint="default"/>
      </w:rPr>
    </w:lvl>
    <w:lvl w:ilvl="5" w:tplc="CFFC7C0C">
      <w:start w:val="1"/>
      <w:numFmt w:val="bullet"/>
      <w:lvlText w:val="•"/>
      <w:lvlJc w:val="left"/>
      <w:pPr>
        <w:tabs>
          <w:tab w:val="num" w:pos="4320"/>
        </w:tabs>
        <w:ind w:left="4320" w:hanging="360"/>
      </w:pPr>
      <w:rPr>
        <w:rFonts w:ascii="Times New Roman" w:hAnsi="Times New Roman" w:cs="Times New Roman" w:hint="default"/>
      </w:rPr>
    </w:lvl>
    <w:lvl w:ilvl="6" w:tplc="7B1097F6">
      <w:start w:val="1"/>
      <w:numFmt w:val="bullet"/>
      <w:lvlText w:val="•"/>
      <w:lvlJc w:val="left"/>
      <w:pPr>
        <w:tabs>
          <w:tab w:val="num" w:pos="5040"/>
        </w:tabs>
        <w:ind w:left="5040" w:hanging="360"/>
      </w:pPr>
      <w:rPr>
        <w:rFonts w:ascii="Times New Roman" w:hAnsi="Times New Roman" w:cs="Times New Roman" w:hint="default"/>
      </w:rPr>
    </w:lvl>
    <w:lvl w:ilvl="7" w:tplc="40741B94">
      <w:start w:val="1"/>
      <w:numFmt w:val="bullet"/>
      <w:lvlText w:val="•"/>
      <w:lvlJc w:val="left"/>
      <w:pPr>
        <w:tabs>
          <w:tab w:val="num" w:pos="5760"/>
        </w:tabs>
        <w:ind w:left="5760" w:hanging="360"/>
      </w:pPr>
      <w:rPr>
        <w:rFonts w:ascii="Times New Roman" w:hAnsi="Times New Roman" w:cs="Times New Roman" w:hint="default"/>
      </w:rPr>
    </w:lvl>
    <w:lvl w:ilvl="8" w:tplc="5978D49E">
      <w:start w:val="1"/>
      <w:numFmt w:val="bullet"/>
      <w:lvlText w:val="•"/>
      <w:lvlJc w:val="left"/>
      <w:pPr>
        <w:tabs>
          <w:tab w:val="num" w:pos="6480"/>
        </w:tabs>
        <w:ind w:left="6480" w:hanging="360"/>
      </w:pPr>
      <w:rPr>
        <w:rFonts w:ascii="Times New Roman" w:hAnsi="Times New Roman" w:cs="Times New Roman" w:hint="default"/>
      </w:rPr>
    </w:lvl>
  </w:abstractNum>
  <w:abstractNum w:abstractNumId="5" w15:restartNumberingAfterBreak="0">
    <w:nsid w:val="2FB87541"/>
    <w:multiLevelType w:val="multilevel"/>
    <w:tmpl w:val="338C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bullet"/>
      <w:lvlText w:val="•"/>
      <w:lvlJc w:val="left"/>
      <w:pPr>
        <w:tabs>
          <w:tab w:val="num" w:pos="2160"/>
        </w:tabs>
        <w:ind w:left="2160" w:hanging="360"/>
      </w:pPr>
      <w:rPr>
        <w:rFonts w:ascii="Times New Roman" w:hAnsi="Times New Roman" w:cs="Times New Roman" w:hint="default"/>
      </w:rPr>
    </w:lvl>
    <w:lvl w:ilvl="3" w:tplc="3ED0399C">
      <w:start w:val="1"/>
      <w:numFmt w:val="bullet"/>
      <w:lvlText w:val="•"/>
      <w:lvlJc w:val="left"/>
      <w:pPr>
        <w:tabs>
          <w:tab w:val="num" w:pos="2880"/>
        </w:tabs>
        <w:ind w:left="2880" w:hanging="360"/>
      </w:pPr>
      <w:rPr>
        <w:rFonts w:ascii="Times New Roman" w:hAnsi="Times New Roman" w:cs="Times New Roman" w:hint="default"/>
      </w:rPr>
    </w:lvl>
    <w:lvl w:ilvl="4" w:tplc="8F9499CE">
      <w:start w:val="1"/>
      <w:numFmt w:val="bullet"/>
      <w:lvlText w:val="•"/>
      <w:lvlJc w:val="left"/>
      <w:pPr>
        <w:tabs>
          <w:tab w:val="num" w:pos="3600"/>
        </w:tabs>
        <w:ind w:left="3600" w:hanging="360"/>
      </w:pPr>
      <w:rPr>
        <w:rFonts w:ascii="Times New Roman" w:hAnsi="Times New Roman" w:cs="Times New Roman" w:hint="default"/>
      </w:rPr>
    </w:lvl>
    <w:lvl w:ilvl="5" w:tplc="22466038">
      <w:start w:val="1"/>
      <w:numFmt w:val="bullet"/>
      <w:lvlText w:val="•"/>
      <w:lvlJc w:val="left"/>
      <w:pPr>
        <w:tabs>
          <w:tab w:val="num" w:pos="4320"/>
        </w:tabs>
        <w:ind w:left="4320" w:hanging="360"/>
      </w:pPr>
      <w:rPr>
        <w:rFonts w:ascii="Times New Roman" w:hAnsi="Times New Roman" w:cs="Times New Roman" w:hint="default"/>
      </w:rPr>
    </w:lvl>
    <w:lvl w:ilvl="6" w:tplc="E3AE3812">
      <w:start w:val="1"/>
      <w:numFmt w:val="bullet"/>
      <w:lvlText w:val="•"/>
      <w:lvlJc w:val="left"/>
      <w:pPr>
        <w:tabs>
          <w:tab w:val="num" w:pos="5040"/>
        </w:tabs>
        <w:ind w:left="5040" w:hanging="360"/>
      </w:pPr>
      <w:rPr>
        <w:rFonts w:ascii="Times New Roman" w:hAnsi="Times New Roman" w:cs="Times New Roman" w:hint="default"/>
      </w:rPr>
    </w:lvl>
    <w:lvl w:ilvl="7" w:tplc="7180A9BC">
      <w:start w:val="1"/>
      <w:numFmt w:val="bullet"/>
      <w:lvlText w:val="•"/>
      <w:lvlJc w:val="left"/>
      <w:pPr>
        <w:tabs>
          <w:tab w:val="num" w:pos="5760"/>
        </w:tabs>
        <w:ind w:left="5760" w:hanging="360"/>
      </w:pPr>
      <w:rPr>
        <w:rFonts w:ascii="Times New Roman" w:hAnsi="Times New Roman" w:cs="Times New Roman" w:hint="default"/>
      </w:rPr>
    </w:lvl>
    <w:lvl w:ilvl="8" w:tplc="38940218">
      <w:start w:val="1"/>
      <w:numFmt w:val="bullet"/>
      <w:lvlText w:val="•"/>
      <w:lvlJc w:val="left"/>
      <w:pPr>
        <w:tabs>
          <w:tab w:val="num" w:pos="6480"/>
        </w:tabs>
        <w:ind w:left="6480" w:hanging="360"/>
      </w:pPr>
      <w:rPr>
        <w:rFonts w:ascii="Times New Roman" w:hAnsi="Times New Roman" w:cs="Times New Roman" w:hint="default"/>
      </w:rPr>
    </w:lvl>
  </w:abstractNum>
  <w:abstractNum w:abstractNumId="7" w15:restartNumberingAfterBreak="0">
    <w:nsid w:val="49E63EAB"/>
    <w:multiLevelType w:val="multilevel"/>
    <w:tmpl w:val="DAC0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730FD"/>
    <w:multiLevelType w:val="multilevel"/>
    <w:tmpl w:val="4BFA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CA78F7"/>
    <w:multiLevelType w:val="multilevel"/>
    <w:tmpl w:val="E672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264937">
    <w:abstractNumId w:val="9"/>
  </w:num>
  <w:num w:numId="2" w16cid:durableId="1396048405">
    <w:abstractNumId w:val="10"/>
  </w:num>
  <w:num w:numId="3" w16cid:durableId="1644432738">
    <w:abstractNumId w:val="1"/>
  </w:num>
  <w:num w:numId="4" w16cid:durableId="667445616">
    <w:abstractNumId w:val="3"/>
  </w:num>
  <w:num w:numId="5" w16cid:durableId="379717212">
    <w:abstractNumId w:val="7"/>
  </w:num>
  <w:num w:numId="6" w16cid:durableId="1899168705">
    <w:abstractNumId w:val="2"/>
  </w:num>
  <w:num w:numId="7" w16cid:durableId="109324354">
    <w:abstractNumId w:val="5"/>
  </w:num>
  <w:num w:numId="8" w16cid:durableId="447241994">
    <w:abstractNumId w:val="0"/>
  </w:num>
  <w:num w:numId="9" w16cid:durableId="1850363691">
    <w:abstractNumId w:val="8"/>
  </w:num>
  <w:num w:numId="10" w16cid:durableId="725764233">
    <w:abstractNumId w:val="4"/>
    <w:lvlOverride w:ilvl="0"/>
    <w:lvlOverride w:ilvl="1"/>
    <w:lvlOverride w:ilvl="2"/>
    <w:lvlOverride w:ilvl="3"/>
    <w:lvlOverride w:ilvl="4"/>
    <w:lvlOverride w:ilvl="5"/>
    <w:lvlOverride w:ilvl="6"/>
    <w:lvlOverride w:ilvl="7"/>
    <w:lvlOverride w:ilvl="8"/>
  </w:num>
  <w:num w:numId="11" w16cid:durableId="906420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214753"/>
    <w:rsid w:val="002765D3"/>
    <w:rsid w:val="00293930"/>
    <w:rsid w:val="00436831"/>
    <w:rsid w:val="004D6D75"/>
    <w:rsid w:val="00545DA1"/>
    <w:rsid w:val="00661776"/>
    <w:rsid w:val="007A5625"/>
    <w:rsid w:val="007C2F73"/>
    <w:rsid w:val="00840BFB"/>
    <w:rsid w:val="00921E19"/>
    <w:rsid w:val="00970B2B"/>
    <w:rsid w:val="009870E9"/>
    <w:rsid w:val="009D35C1"/>
    <w:rsid w:val="00A57B45"/>
    <w:rsid w:val="00AA390A"/>
    <w:rsid w:val="00AF0C62"/>
    <w:rsid w:val="00B0347E"/>
    <w:rsid w:val="00B30DA1"/>
    <w:rsid w:val="00BD1D6C"/>
    <w:rsid w:val="00C218A7"/>
    <w:rsid w:val="00CF59AB"/>
    <w:rsid w:val="00D13466"/>
    <w:rsid w:val="00D142B9"/>
    <w:rsid w:val="00D37B8A"/>
    <w:rsid w:val="00D9135F"/>
    <w:rsid w:val="00DC129F"/>
    <w:rsid w:val="00E416DE"/>
    <w:rsid w:val="00E42B70"/>
    <w:rsid w:val="00E722EA"/>
    <w:rsid w:val="00EA09E6"/>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B018"/>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C2F73"/>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 w:type="paragraph" w:styleId="ListParagraph">
    <w:name w:val="List Paragraph"/>
    <w:basedOn w:val="Normal"/>
    <w:uiPriority w:val="34"/>
    <w:qFormat/>
    <w:rsid w:val="00D9135F"/>
    <w:pPr>
      <w:ind w:left="720"/>
      <w:contextualSpacing/>
    </w:pPr>
  </w:style>
  <w:style w:type="character" w:customStyle="1" w:styleId="Heading3Char">
    <w:name w:val="Heading 3 Char"/>
    <w:basedOn w:val="DefaultParagraphFont"/>
    <w:link w:val="Heading3"/>
    <w:uiPriority w:val="9"/>
    <w:rsid w:val="007C2F73"/>
    <w:rPr>
      <w:rFonts w:ascii="Times New Roman" w:eastAsia="Times New Roman" w:hAnsi="Times New Roman" w:cs="Times New Roman"/>
      <w:b/>
      <w:bCs/>
      <w:sz w:val="27"/>
      <w:szCs w:val="27"/>
      <w:lang w:val="en-GB" w:eastAsia="en-GB"/>
    </w:rPr>
  </w:style>
  <w:style w:type="character" w:styleId="Strong">
    <w:name w:val="Strong"/>
    <w:basedOn w:val="DefaultParagraphFont"/>
    <w:uiPriority w:val="22"/>
    <w:qFormat/>
    <w:rsid w:val="007C2F73"/>
    <w:rPr>
      <w:b/>
      <w:bCs/>
    </w:rPr>
  </w:style>
  <w:style w:type="paragraph" w:styleId="NormalWeb">
    <w:name w:val="Normal (Web)"/>
    <w:basedOn w:val="Normal"/>
    <w:uiPriority w:val="99"/>
    <w:semiHidden/>
    <w:unhideWhenUsed/>
    <w:rsid w:val="007C2F7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643931">
      <w:bodyDiv w:val="1"/>
      <w:marLeft w:val="0"/>
      <w:marRight w:val="0"/>
      <w:marTop w:val="0"/>
      <w:marBottom w:val="0"/>
      <w:divBdr>
        <w:top w:val="none" w:sz="0" w:space="0" w:color="auto"/>
        <w:left w:val="none" w:sz="0" w:space="0" w:color="auto"/>
        <w:bottom w:val="none" w:sz="0" w:space="0" w:color="auto"/>
        <w:right w:val="none" w:sz="0" w:space="0" w:color="auto"/>
      </w:divBdr>
    </w:div>
    <w:div w:id="559899910">
      <w:bodyDiv w:val="1"/>
      <w:marLeft w:val="0"/>
      <w:marRight w:val="0"/>
      <w:marTop w:val="0"/>
      <w:marBottom w:val="0"/>
      <w:divBdr>
        <w:top w:val="none" w:sz="0" w:space="0" w:color="auto"/>
        <w:left w:val="none" w:sz="0" w:space="0" w:color="auto"/>
        <w:bottom w:val="none" w:sz="0" w:space="0" w:color="auto"/>
        <w:right w:val="none" w:sz="0" w:space="0" w:color="auto"/>
      </w:divBdr>
    </w:div>
    <w:div w:id="94700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E05B3-7456-457B-84BE-5591844F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Python_38</cp:lastModifiedBy>
  <cp:revision>15</cp:revision>
  <dcterms:created xsi:type="dcterms:W3CDTF">2021-10-11T05:21:00Z</dcterms:created>
  <dcterms:modified xsi:type="dcterms:W3CDTF">2025-02-11T08:49:00Z</dcterms:modified>
</cp:coreProperties>
</file>