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7C2DA" w14:textId="088C0AAF" w:rsidR="000C2F44" w:rsidRDefault="000C2F44" w:rsidP="000C2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FURTHER ENHANCEMENT</w:t>
      </w:r>
    </w:p>
    <w:p w14:paraId="7F8283A8" w14:textId="7086B9AC" w:rsidR="000C2F44" w:rsidRPr="00B8751F" w:rsidRDefault="00B8751F" w:rsidP="00B875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751F">
        <w:rPr>
          <w:rFonts w:ascii="Times New Roman" w:hAnsi="Times New Roman" w:cs="Times New Roman"/>
          <w:sz w:val="24"/>
          <w:szCs w:val="24"/>
        </w:rPr>
        <w:t>Further, this work can be extended by applying digital filters with Machine Learning algorithms to improve RMSE value.</w:t>
      </w:r>
    </w:p>
    <w:sectPr w:rsidR="000C2F44" w:rsidRPr="00B8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92"/>
    <w:rsid w:val="000C2F44"/>
    <w:rsid w:val="00306392"/>
    <w:rsid w:val="005D5CC0"/>
    <w:rsid w:val="00B8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3848"/>
  <w15:chartTrackingRefBased/>
  <w15:docId w15:val="{E9162C1F-8160-41E5-8E0B-8820B070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anusha kadali</cp:lastModifiedBy>
  <cp:revision>4</cp:revision>
  <dcterms:created xsi:type="dcterms:W3CDTF">2022-12-13T04:39:00Z</dcterms:created>
  <dcterms:modified xsi:type="dcterms:W3CDTF">2022-12-26T05:18:00Z</dcterms:modified>
</cp:coreProperties>
</file>