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A7022" w14:textId="0C1912D6" w:rsidR="00092805" w:rsidRDefault="00476D9E">
      <w:r>
        <w:t>Observations from Individual plots:</w:t>
      </w:r>
    </w:p>
    <w:p w14:paraId="620C1099" w14:textId="61AC6B52" w:rsidR="00870B95" w:rsidRDefault="00476D9E" w:rsidP="007005DB">
      <w:pPr>
        <w:pStyle w:val="ListParagraph"/>
        <w:numPr>
          <w:ilvl w:val="0"/>
          <w:numId w:val="2"/>
        </w:numPr>
        <w:jc w:val="both"/>
      </w:pPr>
      <w:r>
        <w:t xml:space="preserve">From the bar plot drawn between the </w:t>
      </w:r>
      <w:r w:rsidR="009E4051">
        <w:t xml:space="preserve">number of unique mice tested and drug regimen, </w:t>
      </w:r>
      <w:r w:rsidR="009D2E0E">
        <w:t>it was clear</w:t>
      </w:r>
      <w:r w:rsidR="009E4051">
        <w:t xml:space="preserve"> that </w:t>
      </w:r>
      <w:r w:rsidR="00B93033">
        <w:t>number of mice</w:t>
      </w:r>
      <w:r w:rsidR="00870B95">
        <w:t xml:space="preserve"> </w:t>
      </w:r>
      <w:r w:rsidR="00B93033">
        <w:t xml:space="preserve">treated with </w:t>
      </w:r>
      <w:r w:rsidR="009D2E0E">
        <w:t>C</w:t>
      </w:r>
      <w:r w:rsidR="00B93033">
        <w:t>apomulin and Ramicane</w:t>
      </w:r>
      <w:r w:rsidR="00870B95">
        <w:t xml:space="preserve"> were high compared to other drugs.</w:t>
      </w:r>
      <w:r w:rsidR="0057102D">
        <w:t xml:space="preserve"> Almost equal number of mice were </w:t>
      </w:r>
      <w:r w:rsidR="00B02B21">
        <w:t xml:space="preserve">tested with Ketapril, </w:t>
      </w:r>
      <w:r w:rsidR="007A6284">
        <w:t xml:space="preserve">Naftisol, Zoniferol, placebo, </w:t>
      </w:r>
      <w:r w:rsidR="00386B98">
        <w:t>Stelysan, Infubinol, Ceftamin, Propriv</w:t>
      </w:r>
      <w:r w:rsidR="00BD7972">
        <w:t xml:space="preserve">a. </w:t>
      </w:r>
    </w:p>
    <w:p w14:paraId="38F44F4B" w14:textId="2EED4402" w:rsidR="00476D9E" w:rsidRDefault="00870B95" w:rsidP="007005DB">
      <w:pPr>
        <w:pStyle w:val="ListParagraph"/>
        <w:numPr>
          <w:ilvl w:val="0"/>
          <w:numId w:val="2"/>
        </w:numPr>
        <w:jc w:val="both"/>
      </w:pPr>
      <w:r>
        <w:t xml:space="preserve">The pie chart </w:t>
      </w:r>
      <w:r w:rsidR="00AB3766">
        <w:t xml:space="preserve">drawn between male and female distribution of mice shows that equal number of male and female mice </w:t>
      </w:r>
      <w:r w:rsidR="00325122">
        <w:t>were</w:t>
      </w:r>
      <w:r w:rsidR="00AB3766">
        <w:t xml:space="preserve"> selected without any bias </w:t>
      </w:r>
      <w:r w:rsidR="00123AC3">
        <w:t>which helps in determining the efficacy of the drugs</w:t>
      </w:r>
      <w:r w:rsidR="006F1DB9">
        <w:t>.</w:t>
      </w:r>
    </w:p>
    <w:p w14:paraId="614A0888" w14:textId="1B9B092F" w:rsidR="00371728" w:rsidRDefault="009C3667" w:rsidP="007005DB">
      <w:pPr>
        <w:pStyle w:val="ListParagraph"/>
        <w:numPr>
          <w:ilvl w:val="0"/>
          <w:numId w:val="2"/>
        </w:numPr>
        <w:jc w:val="both"/>
      </w:pPr>
      <w:r>
        <w:t xml:space="preserve">While assessing the tumor volume of the mice across the four </w:t>
      </w:r>
      <w:r w:rsidR="004155D1">
        <w:t>drugs (</w:t>
      </w:r>
      <w:r w:rsidRPr="00801FB6">
        <w:t>Capomulin, Ramicane, Infubinol, and Ceftamin</w:t>
      </w:r>
      <w:r>
        <w:t xml:space="preserve">), </w:t>
      </w:r>
      <w:r w:rsidR="00400F97">
        <w:t>it is</w:t>
      </w:r>
      <w:r>
        <w:t xml:space="preserve"> </w:t>
      </w:r>
      <w:r w:rsidR="00DA137A">
        <w:t>clear</w:t>
      </w:r>
      <w:r w:rsidR="00DA137A">
        <w:t xml:space="preserve"> </w:t>
      </w:r>
      <w:r w:rsidR="00667F78">
        <w:t>from the box plot</w:t>
      </w:r>
      <w:r w:rsidR="00DA137A">
        <w:t xml:space="preserve"> </w:t>
      </w:r>
      <w:r>
        <w:t>that Capomulin and Ramicane show</w:t>
      </w:r>
      <w:r w:rsidR="001353D6">
        <w:t>ed</w:t>
      </w:r>
      <w:r>
        <w:t xml:space="preserve"> a great impact in reducing the tumor volume than </w:t>
      </w:r>
      <w:r w:rsidRPr="00801FB6">
        <w:t>Infubinol, and Ceftamin</w:t>
      </w:r>
      <w:r>
        <w:t>.</w:t>
      </w:r>
      <w:r w:rsidR="00371728" w:rsidRPr="00371728">
        <w:t xml:space="preserve"> </w:t>
      </w:r>
    </w:p>
    <w:p w14:paraId="24648FF9" w14:textId="14930610" w:rsidR="001353D6" w:rsidRDefault="006944FE" w:rsidP="007005DB">
      <w:pPr>
        <w:pStyle w:val="ListParagraph"/>
        <w:numPr>
          <w:ilvl w:val="0"/>
          <w:numId w:val="2"/>
        </w:numPr>
        <w:jc w:val="both"/>
      </w:pPr>
      <w:r>
        <w:t xml:space="preserve">Line graph drawn between tumor volume and timepoint for </w:t>
      </w:r>
      <w:r w:rsidR="00470FF5">
        <w:t xml:space="preserve">a mouse treated with Capomulin, </w:t>
      </w:r>
      <w:r w:rsidR="00B754E0">
        <w:t>t</w:t>
      </w:r>
      <w:r w:rsidR="00470FF5">
        <w:t xml:space="preserve">here is a clear decrease in the size of the tumor with increase in number of days. </w:t>
      </w:r>
      <w:r w:rsidR="00400F97">
        <w:t>So,</w:t>
      </w:r>
      <w:r w:rsidR="00B754E0">
        <w:t xml:space="preserve"> </w:t>
      </w:r>
      <w:r w:rsidR="00574BF3">
        <w:t xml:space="preserve">over the course of 45 days there was a drastic decrease in the </w:t>
      </w:r>
      <w:r w:rsidR="00502FDC">
        <w:t>tumor volume.</w:t>
      </w:r>
    </w:p>
    <w:p w14:paraId="137E5FA5" w14:textId="38F02133" w:rsidR="00502FDC" w:rsidRDefault="00502FDC" w:rsidP="007005DB">
      <w:pPr>
        <w:pStyle w:val="ListParagraph"/>
        <w:numPr>
          <w:ilvl w:val="0"/>
          <w:numId w:val="2"/>
        </w:numPr>
        <w:jc w:val="both"/>
      </w:pPr>
      <w:r>
        <w:t xml:space="preserve">Scatter plot </w:t>
      </w:r>
      <w:r w:rsidR="003645D1">
        <w:t xml:space="preserve">plotted between </w:t>
      </w:r>
      <w:r w:rsidR="00F03868">
        <w:t xml:space="preserve">Capomulin </w:t>
      </w:r>
      <w:r w:rsidR="00F03868">
        <w:t xml:space="preserve">treated </w:t>
      </w:r>
      <w:r w:rsidR="003645D1">
        <w:t>mouse</w:t>
      </w:r>
      <w:r w:rsidR="00F03868">
        <w:t xml:space="preserve"> (Weight vs </w:t>
      </w:r>
      <w:r w:rsidR="003645D1">
        <w:t>Tumor volume</w:t>
      </w:r>
      <w:r w:rsidR="00DA137A">
        <w:t>)</w:t>
      </w:r>
      <w:r w:rsidR="003645D1">
        <w:t xml:space="preserve">, </w:t>
      </w:r>
      <w:r w:rsidR="008163D8">
        <w:t xml:space="preserve">it was clear that the tumor volume and weight are directly proportional. </w:t>
      </w:r>
      <w:r w:rsidR="001B723C">
        <w:t>Tumor volume</w:t>
      </w:r>
      <w:r w:rsidR="008163D8">
        <w:t xml:space="preserve"> of the mice was increasing with</w:t>
      </w:r>
      <w:r w:rsidR="001B723C">
        <w:t xml:space="preserve"> increase in the weight of the mice. </w:t>
      </w:r>
    </w:p>
    <w:p w14:paraId="0F230609" w14:textId="7010A23E" w:rsidR="00B60B02" w:rsidRDefault="00B60B02" w:rsidP="007005DB">
      <w:pPr>
        <w:pStyle w:val="ListParagraph"/>
        <w:numPr>
          <w:ilvl w:val="0"/>
          <w:numId w:val="2"/>
        </w:numPr>
        <w:jc w:val="both"/>
      </w:pPr>
      <w:r>
        <w:t xml:space="preserve">While considering the correlation between the </w:t>
      </w:r>
      <w:r w:rsidR="00CF3251">
        <w:t>Mouse weight and Average tumor volume</w:t>
      </w:r>
      <w:r w:rsidR="00623EDB">
        <w:t xml:space="preserve">, </w:t>
      </w:r>
      <w:r w:rsidR="00C14A35">
        <w:t xml:space="preserve">the </w:t>
      </w:r>
      <w:r w:rsidR="00E36A9E">
        <w:t xml:space="preserve">correlation </w:t>
      </w:r>
      <w:r w:rsidR="00C14A35">
        <w:t xml:space="preserve">value 0.84 shows that there is a perfect </w:t>
      </w:r>
      <w:r w:rsidR="00746ABE">
        <w:t xml:space="preserve">and strong </w:t>
      </w:r>
      <w:r w:rsidR="00E36A9E">
        <w:t xml:space="preserve">relation </w:t>
      </w:r>
      <w:r w:rsidR="00543A3E">
        <w:t xml:space="preserve">between the weight of the mouse and the tumor volume. </w:t>
      </w:r>
      <w:r w:rsidR="00CF3251">
        <w:t xml:space="preserve"> </w:t>
      </w:r>
      <w:r w:rsidR="007005DB">
        <w:t>Also, positive</w:t>
      </w:r>
      <w:r w:rsidR="00543A3E">
        <w:t xml:space="preserve"> correlation </w:t>
      </w:r>
      <w:r w:rsidR="007005DB">
        <w:t>was observed between the weight of the mouse and the tumor volume.</w:t>
      </w:r>
    </w:p>
    <w:p w14:paraId="0CF53BFC" w14:textId="05AB81CE" w:rsidR="00474951" w:rsidRDefault="003B77FE" w:rsidP="007005DB">
      <w:pPr>
        <w:shd w:val="clear" w:color="auto" w:fill="FFFFFF"/>
        <w:spacing w:after="0" w:line="300" w:lineRule="atLeast"/>
        <w:ind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t xml:space="preserve"> </w:t>
      </w:r>
      <w:r w:rsidR="006A621C">
        <w:t xml:space="preserve">Finally, </w:t>
      </w:r>
      <w:r w:rsidR="00001222">
        <w:rPr>
          <w:rFonts w:ascii="Helvetica" w:eastAsia="Times New Roman" w:hAnsi="Helvetica" w:cs="Helvetica"/>
          <w:color w:val="000000"/>
          <w:sz w:val="21"/>
          <w:szCs w:val="21"/>
        </w:rPr>
        <w:t>Capomulin</w:t>
      </w:r>
      <w:r w:rsidRPr="0009280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E4A3B">
        <w:rPr>
          <w:rFonts w:ascii="Helvetica" w:eastAsia="Times New Roman" w:hAnsi="Helvetica" w:cs="Helvetica"/>
          <w:color w:val="000000"/>
          <w:sz w:val="21"/>
          <w:szCs w:val="21"/>
        </w:rPr>
        <w:t xml:space="preserve">showed great results in </w:t>
      </w:r>
      <w:r w:rsidRPr="00092805">
        <w:rPr>
          <w:rFonts w:ascii="Helvetica" w:eastAsia="Times New Roman" w:hAnsi="Helvetica" w:cs="Helvetica"/>
          <w:color w:val="000000"/>
          <w:sz w:val="21"/>
          <w:szCs w:val="21"/>
        </w:rPr>
        <w:t>consistently decreas</w:t>
      </w:r>
      <w:r w:rsidR="00FE4A3B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Pr="0009280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C0FA8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C61515">
        <w:rPr>
          <w:rFonts w:ascii="Helvetica" w:eastAsia="Times New Roman" w:hAnsi="Helvetica" w:cs="Helvetica"/>
          <w:color w:val="000000"/>
          <w:sz w:val="21"/>
          <w:szCs w:val="21"/>
        </w:rPr>
        <w:t xml:space="preserve">size of the tumor </w:t>
      </w:r>
      <w:r w:rsidR="00ED7A64"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r w:rsidR="005C4D6E">
        <w:rPr>
          <w:rFonts w:ascii="Helvetica" w:eastAsia="Times New Roman" w:hAnsi="Helvetica" w:cs="Helvetica"/>
          <w:color w:val="000000"/>
          <w:sz w:val="21"/>
          <w:szCs w:val="21"/>
        </w:rPr>
        <w:t xml:space="preserve"> the average tumor volume </w:t>
      </w:r>
      <w:r w:rsidR="004C601E">
        <w:rPr>
          <w:rFonts w:ascii="Helvetica" w:eastAsia="Times New Roman" w:hAnsi="Helvetica" w:cs="Helvetica"/>
          <w:color w:val="000000"/>
          <w:sz w:val="21"/>
          <w:szCs w:val="21"/>
        </w:rPr>
        <w:t>over the 45 days treatment.</w:t>
      </w:r>
      <w:r w:rsidR="006F3A3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6F3A37" w:rsidRPr="00092805">
        <w:rPr>
          <w:rFonts w:ascii="Helvetica" w:eastAsia="Times New Roman" w:hAnsi="Helvetica" w:cs="Helvetica"/>
          <w:color w:val="000000"/>
          <w:sz w:val="21"/>
          <w:szCs w:val="21"/>
        </w:rPr>
        <w:t>The average number of metastatic sites</w:t>
      </w:r>
      <w:r w:rsidR="002C7649">
        <w:rPr>
          <w:rFonts w:ascii="Helvetica" w:eastAsia="Times New Roman" w:hAnsi="Helvetica" w:cs="Helvetica"/>
          <w:color w:val="000000"/>
          <w:sz w:val="21"/>
          <w:szCs w:val="21"/>
        </w:rPr>
        <w:t xml:space="preserve"> were less</w:t>
      </w:r>
      <w:r w:rsidR="00474951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="00474951" w:rsidRPr="00092805">
        <w:rPr>
          <w:rFonts w:ascii="Helvetica" w:eastAsia="Times New Roman" w:hAnsi="Helvetica" w:cs="Helvetica"/>
          <w:color w:val="000000"/>
          <w:sz w:val="21"/>
          <w:szCs w:val="21"/>
        </w:rPr>
        <w:t xml:space="preserve">Capomulin also saw significantly higher survival rates over the course of the 45 days. </w:t>
      </w:r>
    </w:p>
    <w:p w14:paraId="1274E90A" w14:textId="2C7AF02C" w:rsidR="00C61515" w:rsidRDefault="003A1E2A" w:rsidP="009C3667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0537391" w14:textId="77777777" w:rsidR="00C61515" w:rsidRDefault="00C61515" w:rsidP="009C3667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4CEA0D2" w14:textId="77777777" w:rsidR="009C3667" w:rsidRDefault="009C3667"/>
    <w:sectPr w:rsidR="009C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1AD"/>
    <w:multiLevelType w:val="multilevel"/>
    <w:tmpl w:val="7CAE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195D22"/>
    <w:multiLevelType w:val="hybridMultilevel"/>
    <w:tmpl w:val="6E3E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01"/>
    <w:rsid w:val="00001222"/>
    <w:rsid w:val="00092805"/>
    <w:rsid w:val="000D6C07"/>
    <w:rsid w:val="00123AC3"/>
    <w:rsid w:val="001353D6"/>
    <w:rsid w:val="001B5C93"/>
    <w:rsid w:val="001B723C"/>
    <w:rsid w:val="001C0FA8"/>
    <w:rsid w:val="002C7649"/>
    <w:rsid w:val="00325122"/>
    <w:rsid w:val="0032600C"/>
    <w:rsid w:val="003645D1"/>
    <w:rsid w:val="00371728"/>
    <w:rsid w:val="00386B98"/>
    <w:rsid w:val="003978F5"/>
    <w:rsid w:val="003A1E2A"/>
    <w:rsid w:val="003B77FE"/>
    <w:rsid w:val="00400F97"/>
    <w:rsid w:val="004155D1"/>
    <w:rsid w:val="00417776"/>
    <w:rsid w:val="00470FF5"/>
    <w:rsid w:val="00474951"/>
    <w:rsid w:val="00476D9E"/>
    <w:rsid w:val="00483407"/>
    <w:rsid w:val="004C601E"/>
    <w:rsid w:val="004F4840"/>
    <w:rsid w:val="00502FDC"/>
    <w:rsid w:val="00543A3E"/>
    <w:rsid w:val="00561D97"/>
    <w:rsid w:val="0057102D"/>
    <w:rsid w:val="00574BF3"/>
    <w:rsid w:val="005C4D6E"/>
    <w:rsid w:val="005F3A66"/>
    <w:rsid w:val="00623EDB"/>
    <w:rsid w:val="006519EA"/>
    <w:rsid w:val="00652F62"/>
    <w:rsid w:val="00667F78"/>
    <w:rsid w:val="00681718"/>
    <w:rsid w:val="006944FE"/>
    <w:rsid w:val="006A621C"/>
    <w:rsid w:val="006F1DB9"/>
    <w:rsid w:val="006F3A37"/>
    <w:rsid w:val="007005DB"/>
    <w:rsid w:val="00746ABE"/>
    <w:rsid w:val="00762179"/>
    <w:rsid w:val="007A6284"/>
    <w:rsid w:val="007B2D66"/>
    <w:rsid w:val="007B67F1"/>
    <w:rsid w:val="007F3D13"/>
    <w:rsid w:val="00801FB6"/>
    <w:rsid w:val="008163D8"/>
    <w:rsid w:val="00870B95"/>
    <w:rsid w:val="00880D64"/>
    <w:rsid w:val="008D270A"/>
    <w:rsid w:val="009C3667"/>
    <w:rsid w:val="009D2E0E"/>
    <w:rsid w:val="009E4051"/>
    <w:rsid w:val="00A25F71"/>
    <w:rsid w:val="00A658A8"/>
    <w:rsid w:val="00AB3766"/>
    <w:rsid w:val="00AB48ED"/>
    <w:rsid w:val="00B02B21"/>
    <w:rsid w:val="00B10932"/>
    <w:rsid w:val="00B60B02"/>
    <w:rsid w:val="00B65FF6"/>
    <w:rsid w:val="00B754E0"/>
    <w:rsid w:val="00B93033"/>
    <w:rsid w:val="00BD7972"/>
    <w:rsid w:val="00C14A35"/>
    <w:rsid w:val="00C61515"/>
    <w:rsid w:val="00C820A7"/>
    <w:rsid w:val="00CF3251"/>
    <w:rsid w:val="00D1105E"/>
    <w:rsid w:val="00D30665"/>
    <w:rsid w:val="00D34701"/>
    <w:rsid w:val="00D94D16"/>
    <w:rsid w:val="00DA137A"/>
    <w:rsid w:val="00E36A9E"/>
    <w:rsid w:val="00E665BF"/>
    <w:rsid w:val="00E97A63"/>
    <w:rsid w:val="00EA0E41"/>
    <w:rsid w:val="00ED7A64"/>
    <w:rsid w:val="00F03868"/>
    <w:rsid w:val="00F34BFE"/>
    <w:rsid w:val="00FC0A4E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230B"/>
  <w15:chartTrackingRefBased/>
  <w15:docId w15:val="{E4F80F62-87BE-4E88-8EDB-28D0BD6A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praveenallurik@gmail.com</dc:creator>
  <cp:keywords/>
  <dc:description/>
  <cp:lastModifiedBy>praveenallurik@gmail.com</cp:lastModifiedBy>
  <cp:revision>85</cp:revision>
  <dcterms:created xsi:type="dcterms:W3CDTF">2020-10-11T02:55:00Z</dcterms:created>
  <dcterms:modified xsi:type="dcterms:W3CDTF">2020-10-13T02:42:00Z</dcterms:modified>
</cp:coreProperties>
</file>