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3B56" w14:textId="77777777" w:rsidR="00A54B90" w:rsidRDefault="00AD6759">
      <w:pPr>
        <w:spacing w:after="26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41293EF7" w14:textId="77777777" w:rsidR="00A54B90" w:rsidRDefault="00AD6759">
      <w:pPr>
        <w:spacing w:after="0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Technology Stack (Architecture &amp; Stack)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A54B90" w14:paraId="56D9731B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52B5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E6CF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12 February 2026 </w:t>
            </w:r>
          </w:p>
        </w:tc>
      </w:tr>
      <w:tr w:rsidR="00A54B90" w14:paraId="47FF8D5F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BFD4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0CDE" w14:textId="4C8186FA" w:rsidR="00A54B90" w:rsidRDefault="00AD6759">
            <w:pPr>
              <w:spacing w:after="0" w:line="259" w:lineRule="auto"/>
              <w:ind w:right="0"/>
              <w:jc w:val="left"/>
            </w:pPr>
            <w:r>
              <w:t>LTVIP2026TMIDS</w:t>
            </w:r>
            <w:r w:rsidR="00782796">
              <w:t>42037</w:t>
            </w:r>
          </w:p>
        </w:tc>
      </w:tr>
      <w:tr w:rsidR="00A54B90" w14:paraId="01EFEAF1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91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1E56" w14:textId="77777777" w:rsidR="00A54B90" w:rsidRDefault="00AD6759">
            <w:pPr>
              <w:spacing w:after="13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5448A507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A54B90" w14:paraId="3AB4DC84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DA84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F848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4 Marks </w:t>
            </w:r>
          </w:p>
        </w:tc>
      </w:tr>
    </w:tbl>
    <w:p w14:paraId="477C7F42" w14:textId="77777777" w:rsidR="00A54B90" w:rsidRDefault="00AD6759">
      <w:pPr>
        <w:pStyle w:val="Heading1"/>
        <w:ind w:left="-5"/>
      </w:pPr>
      <w:r>
        <w:t xml:space="preserve">Technical Architecture </w:t>
      </w:r>
    </w:p>
    <w:tbl>
      <w:tblPr>
        <w:tblStyle w:val="TableGrid"/>
        <w:tblpPr w:vertAnchor="page" w:horzAnchor="page" w:tblpX="1691" w:tblpY="12454"/>
        <w:tblOverlap w:val="never"/>
        <w:tblW w:w="8644" w:type="dxa"/>
        <w:tblInd w:w="0" w:type="dxa"/>
        <w:tblCellMar>
          <w:top w:w="39" w:type="dxa"/>
          <w:left w:w="110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54B90" w14:paraId="11479A2B" w14:textId="77777777">
        <w:trPr>
          <w:trHeight w:val="26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CF83" w14:textId="77777777" w:rsidR="00A54B90" w:rsidRDefault="00AD6759">
            <w:pPr>
              <w:spacing w:after="0" w:line="259" w:lineRule="auto"/>
              <w:ind w:left="29" w:right="0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8179" w14:textId="77777777" w:rsidR="00A54B90" w:rsidRDefault="00AD6759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D13A" w14:textId="77777777" w:rsidR="00A54B90" w:rsidRDefault="00AD6759">
            <w:pPr>
              <w:spacing w:after="0" w:line="259" w:lineRule="auto"/>
              <w:ind w:left="30" w:right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88D8" w14:textId="77777777" w:rsidR="00A54B90" w:rsidRDefault="00AD6759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A54B90" w14:paraId="17477F72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12FB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D2DF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User Interface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6484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Transaction input, monitoring dashboard, fraud result display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12F1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HTML, CSS, </w:t>
            </w:r>
          </w:p>
          <w:p w14:paraId="4DC86C1C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JavaScript / React </w:t>
            </w:r>
          </w:p>
          <w:p w14:paraId="1CE84FBB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A54B90" w14:paraId="0BECD073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E8F8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lastRenderedPageBreak/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408B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Application Logic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F528" w14:textId="77777777" w:rsidR="00A54B90" w:rsidRDefault="00AD6759">
            <w:pPr>
              <w:spacing w:after="0" w:line="259" w:lineRule="auto"/>
              <w:ind w:right="0"/>
            </w:pPr>
            <w:r>
              <w:t xml:space="preserve">API endpoints, transaction routing,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BF26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Python (Flask / 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</w:p>
        </w:tc>
      </w:tr>
    </w:tbl>
    <w:p w14:paraId="170595BC" w14:textId="77777777" w:rsidR="00A54B90" w:rsidRDefault="00AD6759">
      <w:r>
        <w:t xml:space="preserve">Architecture includes Web UI / Payment Interface, Backend API layer, preprocessing pipeline, Machine Learning fraud detection model, transaction database, and optional integration with payment gateway APIs. Initial deployment can be Local with a cloud-ready scalable design. </w:t>
      </w:r>
    </w:p>
    <w:p w14:paraId="4C4E0B7D" w14:textId="77777777" w:rsidR="00A54B90" w:rsidRDefault="00AD6759">
      <w:pPr>
        <w:spacing w:after="209" w:line="259" w:lineRule="auto"/>
        <w:ind w:left="-1" w:right="0"/>
        <w:jc w:val="right"/>
      </w:pPr>
      <w:r>
        <w:rPr>
          <w:noProof/>
        </w:rPr>
        <w:drawing>
          <wp:inline distT="0" distB="0" distL="0" distR="0" wp14:anchorId="5A1CCFDA" wp14:editId="1E5EBCFB">
            <wp:extent cx="5486400" cy="365760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1B8B1B" w14:textId="77777777" w:rsidR="00A54B90" w:rsidRDefault="00AD6759">
      <w:pPr>
        <w:pStyle w:val="Heading1"/>
        <w:ind w:left="-5"/>
      </w:pPr>
      <w:r>
        <w:t xml:space="preserve">Table-1: Components &amp; Technologies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54B90" w14:paraId="6F8751AB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7CB3" w14:textId="77777777" w:rsidR="00A54B90" w:rsidRDefault="00A54B90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BC77" w14:textId="77777777" w:rsidR="00A54B90" w:rsidRDefault="00A54B90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E81E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73EF" w14:textId="77777777" w:rsidR="00A54B90" w:rsidRDefault="00A54B90">
            <w:pPr>
              <w:spacing w:after="160" w:line="259" w:lineRule="auto"/>
              <w:ind w:right="0"/>
              <w:jc w:val="left"/>
            </w:pPr>
          </w:p>
        </w:tc>
      </w:tr>
      <w:tr w:rsidR="00A54B90" w14:paraId="5CC07722" w14:textId="77777777">
        <w:trPr>
          <w:trHeight w:val="104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EFA7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AE1D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Preprocessing Pipeline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5D35" w14:textId="77777777" w:rsidR="00A54B90" w:rsidRDefault="00AD6759">
            <w:pPr>
              <w:spacing w:after="0" w:line="259" w:lineRule="auto"/>
              <w:ind w:right="159"/>
            </w:pPr>
            <w:r>
              <w:t xml:space="preserve">Missing value handling, encoding, scaling, feature engineering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AFD2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scikit-learn, pandas, </w:t>
            </w:r>
          </w:p>
          <w:p w14:paraId="417FBE9D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NumPy </w:t>
            </w:r>
          </w:p>
        </w:tc>
      </w:tr>
      <w:tr w:rsidR="00A54B90" w14:paraId="5529F5A3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34FB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7506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Machine Learning Model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39FB" w14:textId="77777777" w:rsidR="00A54B90" w:rsidRDefault="00AD6759">
            <w:pPr>
              <w:spacing w:after="0" w:line="259" w:lineRule="auto"/>
              <w:ind w:right="0"/>
            </w:pPr>
            <w:r>
              <w:t xml:space="preserve">Fraud detection &amp; probability scoring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FAA5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Random Forest / </w:t>
            </w:r>
          </w:p>
          <w:p w14:paraId="31F66914" w14:textId="77777777" w:rsidR="00A54B90" w:rsidRDefault="00AD6759">
            <w:pPr>
              <w:spacing w:after="0" w:line="259" w:lineRule="auto"/>
              <w:ind w:right="0"/>
              <w:jc w:val="left"/>
            </w:pPr>
            <w:proofErr w:type="spellStart"/>
            <w:r>
              <w:t>XGBoost</w:t>
            </w:r>
            <w:proofErr w:type="spellEnd"/>
            <w:r>
              <w:t xml:space="preserve"> / Logistic Regression </w:t>
            </w:r>
          </w:p>
        </w:tc>
      </w:tr>
      <w:tr w:rsidR="00A54B90" w14:paraId="0A63E62F" w14:textId="77777777">
        <w:trPr>
          <w:trHeight w:val="781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5218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416E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Database /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E338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Transaction records, logs, model artifacts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8F0B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MySQL / </w:t>
            </w:r>
          </w:p>
          <w:p w14:paraId="280E7F93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PostgreSQL / </w:t>
            </w:r>
          </w:p>
          <w:p w14:paraId="4F40F781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MongoDB </w:t>
            </w:r>
          </w:p>
        </w:tc>
      </w:tr>
      <w:tr w:rsidR="00A54B90" w14:paraId="1D0D380C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5624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7E57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Model Artifact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B297" w14:textId="77777777" w:rsidR="00A54B90" w:rsidRDefault="00AD6759">
            <w:pPr>
              <w:spacing w:after="0" w:line="259" w:lineRule="auto"/>
              <w:ind w:right="0"/>
            </w:pPr>
            <w:r>
              <w:t>Store trained model files (PKL/</w:t>
            </w:r>
            <w:proofErr w:type="spellStart"/>
            <w:r>
              <w:t>Joblib</w:t>
            </w:r>
            <w:proofErr w:type="spellEnd"/>
            <w:r>
              <w:t xml:space="preserve">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FC50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Local File System </w:t>
            </w:r>
          </w:p>
        </w:tc>
      </w:tr>
      <w:tr w:rsidR="00A54B90" w14:paraId="19083358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D391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lastRenderedPageBreak/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25C8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External API (Future)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6E21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Payment gateway integration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C738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Stripe API / </w:t>
            </w:r>
          </w:p>
          <w:p w14:paraId="32E6AA61" w14:textId="77777777" w:rsidR="00A54B90" w:rsidRDefault="00AD6759">
            <w:pPr>
              <w:spacing w:after="0" w:line="259" w:lineRule="auto"/>
              <w:ind w:right="0"/>
              <w:jc w:val="left"/>
            </w:pPr>
            <w:proofErr w:type="spellStart"/>
            <w:r>
              <w:t>Razorpay</w:t>
            </w:r>
            <w:proofErr w:type="spellEnd"/>
            <w:r>
              <w:t xml:space="preserve"> API </w:t>
            </w:r>
          </w:p>
          <w:p w14:paraId="56230874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A54B90" w14:paraId="742C31E8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66B57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8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E78A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Infrastructure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4112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Local deployment; </w:t>
            </w:r>
          </w:p>
          <w:p w14:paraId="2A202243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scalable cloud deployment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2C33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Localhost, Docker </w:t>
            </w:r>
          </w:p>
          <w:p w14:paraId="7FDF5B6B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(Future), AWS / </w:t>
            </w:r>
          </w:p>
          <w:p w14:paraId="36C30F3C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Azure / GCP </w:t>
            </w:r>
          </w:p>
        </w:tc>
      </w:tr>
    </w:tbl>
    <w:p w14:paraId="5E838B90" w14:textId="77777777" w:rsidR="00A54B90" w:rsidRDefault="00AD6759">
      <w:pPr>
        <w:pStyle w:val="Heading1"/>
        <w:ind w:left="-5"/>
      </w:pPr>
      <w:r>
        <w:t xml:space="preserve">Table-2: Application Characteristics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54B90" w14:paraId="5F46E2F9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FDEF" w14:textId="77777777" w:rsidR="00A54B90" w:rsidRDefault="00AD6759">
            <w:pPr>
              <w:spacing w:after="0" w:line="259" w:lineRule="auto"/>
              <w:ind w:right="16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A5E0" w14:textId="77777777" w:rsidR="00A54B90" w:rsidRDefault="00AD6759">
            <w:pPr>
              <w:spacing w:after="0" w:line="259" w:lineRule="auto"/>
              <w:ind w:right="15"/>
              <w:jc w:val="center"/>
            </w:pPr>
            <w:r>
              <w:rPr>
                <w:b/>
              </w:rPr>
              <w:t>Characteristics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3328" w14:textId="77777777" w:rsidR="00A54B90" w:rsidRDefault="00AD6759">
            <w:pPr>
              <w:spacing w:after="0" w:line="259" w:lineRule="auto"/>
              <w:ind w:right="14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4286" w14:textId="77777777" w:rsidR="00A54B90" w:rsidRDefault="00AD6759">
            <w:pPr>
              <w:spacing w:after="0" w:line="259" w:lineRule="auto"/>
              <w:ind w:right="11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A54B90" w14:paraId="06998D10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518F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B264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>Open-</w:t>
            </w:r>
            <w:r>
              <w:t xml:space="preserve">Source Frameworks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7F32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ML and backend built using opensource stack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64F9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>Flask/</w:t>
            </w:r>
            <w:proofErr w:type="spellStart"/>
            <w:r>
              <w:t>FastAPI</w:t>
            </w:r>
            <w:proofErr w:type="spellEnd"/>
            <w:r>
              <w:t xml:space="preserve">, scikit-learn, pandas </w:t>
            </w:r>
          </w:p>
        </w:tc>
      </w:tr>
      <w:tr w:rsidR="00A54B90" w14:paraId="6BE1FC2B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41CE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4F01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Security </w:t>
            </w:r>
          </w:p>
          <w:p w14:paraId="1435CB08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Implementations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BA6F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Secure transaction handling, encryption, input 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F2DF0" w14:textId="77777777" w:rsidR="00A54B90" w:rsidRDefault="00AD6759">
            <w:pPr>
              <w:spacing w:after="0" w:line="259" w:lineRule="auto"/>
              <w:ind w:right="0"/>
            </w:pPr>
            <w:r>
              <w:t xml:space="preserve">HTTPS, JWT/Auth, Data Encryption </w:t>
            </w:r>
          </w:p>
        </w:tc>
      </w:tr>
      <w:tr w:rsidR="00A54B90" w14:paraId="4048E9DB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EF5C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926F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Scalable </w:t>
            </w:r>
          </w:p>
          <w:p w14:paraId="37C88963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Architecture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655F" w14:textId="77777777" w:rsidR="00A54B90" w:rsidRDefault="00AD6759">
            <w:pPr>
              <w:spacing w:after="0" w:line="259" w:lineRule="auto"/>
              <w:ind w:right="0"/>
            </w:pPr>
            <w:r>
              <w:t xml:space="preserve">Modular layered design; cloud-ready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AF27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3-tier architecture, </w:t>
            </w:r>
          </w:p>
          <w:p w14:paraId="30582324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Docker/Kubernetes (Future) </w:t>
            </w:r>
          </w:p>
        </w:tc>
      </w:tr>
      <w:tr w:rsidR="00A54B90" w14:paraId="3DEA1FA0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3EDD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88FD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Availability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308C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Continuous fraud monitoring support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2E26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Cloud VM, Load Balancer (Future) </w:t>
            </w:r>
          </w:p>
        </w:tc>
      </w:tr>
      <w:tr w:rsidR="00A54B90" w14:paraId="553B3F3C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2353" w14:textId="77777777" w:rsidR="00A54B90" w:rsidRDefault="00AD6759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E11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2FC5" w14:textId="77777777" w:rsidR="00A54B90" w:rsidRDefault="00AD6759">
            <w:pPr>
              <w:spacing w:after="0" w:line="259" w:lineRule="auto"/>
              <w:ind w:right="573"/>
            </w:pPr>
            <w:r>
              <w:t xml:space="preserve">Real-time </w:t>
            </w:r>
            <w:proofErr w:type="spellStart"/>
            <w:r>
              <w:t>low</w:t>
            </w:r>
            <w:r>
              <w:t>latency</w:t>
            </w:r>
            <w:proofErr w:type="spellEnd"/>
            <w:r>
              <w:t xml:space="preserve"> fraud detection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57E2" w14:textId="77777777" w:rsidR="00A54B90" w:rsidRDefault="00AD6759">
            <w:pPr>
              <w:spacing w:after="0" w:line="259" w:lineRule="auto"/>
              <w:ind w:right="0"/>
              <w:jc w:val="left"/>
            </w:pPr>
            <w:r>
              <w:t xml:space="preserve">Optimized inference pipeline, caching (Future) </w:t>
            </w:r>
          </w:p>
        </w:tc>
      </w:tr>
    </w:tbl>
    <w:p w14:paraId="5CF5BB3C" w14:textId="77777777" w:rsidR="00A54B90" w:rsidRDefault="00AD6759">
      <w:pPr>
        <w:spacing w:after="0" w:line="259" w:lineRule="auto"/>
        <w:ind w:right="0"/>
        <w:jc w:val="left"/>
      </w:pPr>
      <w:r>
        <w:t xml:space="preserve"> </w:t>
      </w:r>
    </w:p>
    <w:sectPr w:rsidR="00A54B90">
      <w:pgSz w:w="12240" w:h="15840"/>
      <w:pgMar w:top="1446" w:right="1747" w:bottom="155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B90"/>
    <w:rsid w:val="00307827"/>
    <w:rsid w:val="00582FC3"/>
    <w:rsid w:val="00782796"/>
    <w:rsid w:val="00A54B90"/>
    <w:rsid w:val="00AD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B367"/>
  <w15:docId w15:val="{09D67A8E-D322-4D5A-8443-490DDB4D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74" w:lineRule="auto"/>
      <w:ind w:right="44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2026-02-24T14:46:00Z</dcterms:created>
  <dcterms:modified xsi:type="dcterms:W3CDTF">2026-02-24T14:46:00Z</dcterms:modified>
</cp:coreProperties>
</file>