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4D" w:rsidRPr="002F024D" w:rsidRDefault="002F024D" w:rsidP="00387725">
      <w:pPr>
        <w:rPr>
          <w:b/>
          <w:sz w:val="36"/>
          <w:szCs w:val="36"/>
        </w:rPr>
      </w:pPr>
      <w:r>
        <w:rPr>
          <w:b/>
          <w:sz w:val="36"/>
          <w:szCs w:val="36"/>
        </w:rPr>
        <w:t xml:space="preserve">APPENDIX I. Preparation of Parameters for Green &amp; </w:t>
      </w:r>
      <w:proofErr w:type="spellStart"/>
      <w:r>
        <w:rPr>
          <w:b/>
          <w:sz w:val="36"/>
          <w:szCs w:val="36"/>
        </w:rPr>
        <w:t>Ampt</w:t>
      </w:r>
      <w:proofErr w:type="spellEnd"/>
      <w:r>
        <w:rPr>
          <w:b/>
          <w:sz w:val="36"/>
          <w:szCs w:val="36"/>
        </w:rPr>
        <w:t xml:space="preserve"> Loss Method</w:t>
      </w:r>
    </w:p>
    <w:p w:rsidR="00387725" w:rsidRDefault="00387725" w:rsidP="00387725">
      <w:pPr>
        <w:pStyle w:val="ListParagraph"/>
        <w:numPr>
          <w:ilvl w:val="0"/>
          <w:numId w:val="2"/>
        </w:numPr>
      </w:pPr>
      <w:r>
        <w:t xml:space="preserve">Download GitHub repository from </w:t>
      </w:r>
      <w:hyperlink r:id="rId5" w:history="1">
        <w:r w:rsidRPr="00943427">
          <w:rPr>
            <w:rStyle w:val="Hyperlink"/>
          </w:rPr>
          <w:t>https://github.com/prasanna310/SSURGO_Extract_ArcGIS/archive/master.zip</w:t>
        </w:r>
      </w:hyperlink>
      <w:r>
        <w:t xml:space="preserve"> </w:t>
      </w:r>
    </w:p>
    <w:p w:rsidR="00387725" w:rsidRDefault="00387725" w:rsidP="00387725">
      <w:pPr>
        <w:pStyle w:val="ListParagraph"/>
        <w:numPr>
          <w:ilvl w:val="0"/>
          <w:numId w:val="2"/>
        </w:numPr>
      </w:pPr>
      <w:r>
        <w:t>Unzip the folder</w:t>
      </w:r>
    </w:p>
    <w:p w:rsidR="00387725" w:rsidRPr="00E01871" w:rsidRDefault="00387725" w:rsidP="006E009A">
      <w:pPr>
        <w:pStyle w:val="ListParagraph"/>
        <w:numPr>
          <w:ilvl w:val="0"/>
          <w:numId w:val="2"/>
        </w:numPr>
      </w:pPr>
      <w:r>
        <w:t>Open Python script named “</w:t>
      </w:r>
      <w:r w:rsidRPr="00387725">
        <w:rPr>
          <w:i/>
        </w:rPr>
        <w:t>Extract_SSURGO.py”</w:t>
      </w:r>
    </w:p>
    <w:p w:rsidR="00E01871" w:rsidRPr="006C0697" w:rsidRDefault="00E01871" w:rsidP="00E01871">
      <w:pPr>
        <w:ind w:left="720"/>
      </w:pPr>
      <w:r w:rsidRPr="00E01871">
        <w:rPr>
          <w:noProof/>
        </w:rPr>
        <w:drawing>
          <wp:inline distT="0" distB="0" distL="0" distR="0">
            <wp:extent cx="2428875" cy="1057275"/>
            <wp:effectExtent l="0" t="0" r="9525" b="9525"/>
            <wp:docPr id="3" name="Picture 3" descr="C:\Users\Ruby\Desktop\Prasanna_ArizonaWork\SSURGO_Extract_ArcGIS-master\SSURGO_Extract_ArcGIS-master\5.5_open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uby\Desktop\Prasanna_ArizonaWork\SSURGO_Extract_ArcGIS-master\SSURGO_Extract_ArcGIS-master\5.5_open_Scri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057275"/>
                    </a:xfrm>
                    <a:prstGeom prst="rect">
                      <a:avLst/>
                    </a:prstGeom>
                    <a:noFill/>
                    <a:ln>
                      <a:noFill/>
                    </a:ln>
                  </pic:spPr>
                </pic:pic>
              </a:graphicData>
            </a:graphic>
          </wp:inline>
        </w:drawing>
      </w:r>
    </w:p>
    <w:p w:rsidR="00387725" w:rsidRDefault="00387725" w:rsidP="00387725">
      <w:pPr>
        <w:pStyle w:val="ListParagraph"/>
        <w:numPr>
          <w:ilvl w:val="0"/>
          <w:numId w:val="2"/>
        </w:numPr>
      </w:pPr>
      <w:r>
        <w:t xml:space="preserve">Run the python script (twice), replacing the highlighted portion with the value for path2collectionOfssurgoFolders as “SSURGO collection”, and “STATSGO collection”. This produces a text file with soil values for each map units. </w:t>
      </w:r>
    </w:p>
    <w:p w:rsidR="00E01871" w:rsidRDefault="00334FF9" w:rsidP="00E01871">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17pt">
            <v:imagedata r:id="rId7" o:title="6_SSURGO run Replace with statsgo"/>
          </v:shape>
        </w:pict>
      </w:r>
    </w:p>
    <w:p w:rsidR="00E01871" w:rsidRDefault="00E01871" w:rsidP="00E01871">
      <w:pPr>
        <w:rPr>
          <w:noProof/>
        </w:rPr>
      </w:pPr>
      <w:r>
        <w:rPr>
          <w:noProof/>
        </w:rPr>
        <w:tab/>
        <w:t xml:space="preserve">The results looks something like this. </w:t>
      </w:r>
    </w:p>
    <w:p w:rsidR="006C0697" w:rsidRDefault="00086056" w:rsidP="00086056">
      <w:r>
        <w:rPr>
          <w:noProof/>
        </w:rPr>
        <w:tab/>
      </w:r>
      <w:r>
        <w:rPr>
          <w:noProof/>
        </w:rPr>
        <w:drawing>
          <wp:inline distT="0" distB="0" distL="0" distR="0" wp14:anchorId="1A78F2E6" wp14:editId="2D0B14F5">
            <wp:extent cx="3866000" cy="2533650"/>
            <wp:effectExtent l="0" t="0" r="1270" b="0"/>
            <wp:docPr id="1" name="Picture 1" descr="C:\Users\Ruby\AppData\Local\Microsoft\Windows\INetCache\Content.Word\7_result_ssurgo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y\AppData\Local\Microsoft\Windows\INetCache\Content.Word\7_result_ssurgoRu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053" cy="2539583"/>
                    </a:xfrm>
                    <a:prstGeom prst="rect">
                      <a:avLst/>
                    </a:prstGeom>
                    <a:noFill/>
                    <a:ln>
                      <a:noFill/>
                    </a:ln>
                  </pic:spPr>
                </pic:pic>
              </a:graphicData>
            </a:graphic>
          </wp:inline>
        </w:drawing>
      </w:r>
    </w:p>
    <w:p w:rsidR="00387725" w:rsidRDefault="00387725" w:rsidP="00387725">
      <w:pPr>
        <w:pStyle w:val="ListParagraph"/>
        <w:numPr>
          <w:ilvl w:val="0"/>
          <w:numId w:val="2"/>
        </w:numPr>
      </w:pPr>
      <w:r>
        <w:t>Add the ArcGIS toolbox (according to the version of ArcGIS installed on the computer) to ArcGIS</w:t>
      </w:r>
    </w:p>
    <w:p w:rsidR="00056DA5" w:rsidRDefault="00334FF9" w:rsidP="00056DA5">
      <w:pPr>
        <w:ind w:firstLine="720"/>
      </w:pPr>
      <w:r>
        <w:lastRenderedPageBreak/>
        <w:pict>
          <v:shape id="_x0000_i1026" type="#_x0000_t75" style="width:123.75pt;height:91.5pt">
            <v:imagedata r:id="rId9" o:title="3_rightClick_AddToolbox"/>
          </v:shape>
        </w:pict>
      </w:r>
    </w:p>
    <w:p w:rsidR="00E01871" w:rsidRDefault="00E01871" w:rsidP="00056DA5">
      <w:pPr>
        <w:ind w:firstLine="720"/>
      </w:pPr>
      <w:r w:rsidRPr="00E01871">
        <w:rPr>
          <w:noProof/>
        </w:rPr>
        <w:drawing>
          <wp:inline distT="0" distB="0" distL="0" distR="0">
            <wp:extent cx="3256701" cy="2095500"/>
            <wp:effectExtent l="0" t="0" r="1270" b="0"/>
            <wp:docPr id="4" name="Picture 4" descr="C:\Users\Ruby\Desktop\Prasanna_ArizonaWork\SSURGO_Extract_ArcGIS-master\SSURGO_Extract_ArcGIS-master\5_add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by\Desktop\Prasanna_ArizonaWork\SSURGO_Extract_ArcGIS-master\SSURGO_Extract_ArcGIS-master\5_addToolbo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481" cy="2099862"/>
                    </a:xfrm>
                    <a:prstGeom prst="rect">
                      <a:avLst/>
                    </a:prstGeom>
                    <a:noFill/>
                    <a:ln>
                      <a:noFill/>
                    </a:ln>
                  </pic:spPr>
                </pic:pic>
              </a:graphicData>
            </a:graphic>
          </wp:inline>
        </w:drawing>
      </w:r>
    </w:p>
    <w:p w:rsidR="00387725" w:rsidRDefault="00387725" w:rsidP="00387725">
      <w:pPr>
        <w:pStyle w:val="ListParagraph"/>
        <w:numPr>
          <w:ilvl w:val="0"/>
          <w:numId w:val="2"/>
        </w:numPr>
      </w:pPr>
      <w:r>
        <w:t xml:space="preserve">Run the script named “Step2_Join, Merge and Export” from the ArcGIS. </w:t>
      </w:r>
    </w:p>
    <w:p w:rsidR="00A8746D" w:rsidRDefault="00A8746D" w:rsidP="00A8746D">
      <w:pPr>
        <w:rPr>
          <w:noProof/>
        </w:rPr>
      </w:pPr>
      <w:r>
        <w:rPr>
          <w:noProof/>
        </w:rPr>
        <w:t xml:space="preserve"> </w:t>
      </w:r>
      <w:r>
        <w:rPr>
          <w:noProof/>
        </w:rPr>
        <w:tab/>
      </w:r>
      <w:r>
        <w:rPr>
          <w:noProof/>
        </w:rPr>
        <w:drawing>
          <wp:inline distT="0" distB="0" distL="0" distR="0" wp14:anchorId="312ED623" wp14:editId="6CD9BAD4">
            <wp:extent cx="2619375" cy="685800"/>
            <wp:effectExtent l="0" t="0" r="9525" b="0"/>
            <wp:docPr id="2" name="Picture 2" descr="C:\Users\Ruby\AppData\Local\Microsoft\Windows\INetCache\Content.Word\4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uby\AppData\Local\Microsoft\Windows\INetCache\Content.Word\4_to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685800"/>
                    </a:xfrm>
                    <a:prstGeom prst="rect">
                      <a:avLst/>
                    </a:prstGeom>
                    <a:noFill/>
                    <a:ln>
                      <a:noFill/>
                    </a:ln>
                  </pic:spPr>
                </pic:pic>
              </a:graphicData>
            </a:graphic>
          </wp:inline>
        </w:drawing>
      </w:r>
    </w:p>
    <w:p w:rsidR="00E25E19" w:rsidRDefault="00E25E19" w:rsidP="00A8746D">
      <w:pPr>
        <w:rPr>
          <w:noProof/>
        </w:rPr>
      </w:pPr>
      <w:r>
        <w:rPr>
          <w:noProof/>
        </w:rPr>
        <w:tab/>
        <w:t xml:space="preserve">Fill in the input parameters, similar to the ones done in the example below, and </w:t>
      </w:r>
      <w:r>
        <w:t xml:space="preserve">the Match Raster is the </w:t>
      </w:r>
      <w:proofErr w:type="spellStart"/>
      <w:r>
        <w:t>AgreeDEM</w:t>
      </w:r>
      <w:proofErr w:type="spellEnd"/>
      <w:r>
        <w:t xml:space="preserve"> or other raster that represent the area. STATSGO and the SSURGO folders are present in the GitHub repository downloaded earlier in the tutorials.</w:t>
      </w:r>
    </w:p>
    <w:p w:rsidR="001E3A35" w:rsidRDefault="001E3A35" w:rsidP="00A8746D">
      <w:r>
        <w:rPr>
          <w:noProof/>
        </w:rPr>
        <w:tab/>
      </w:r>
      <w:r>
        <w:rPr>
          <w:noProof/>
        </w:rPr>
        <w:drawing>
          <wp:inline distT="0" distB="0" distL="0" distR="0">
            <wp:extent cx="3818659" cy="2400300"/>
            <wp:effectExtent l="0" t="0" r="0" b="0"/>
            <wp:docPr id="5" name="Picture 5" descr="C:\Users\Ruby\AppData\Local\Microsoft\Windows\INetCache\Content.Word\8_fillup_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uby\AppData\Local\Microsoft\Windows\INetCache\Content.Word\8_fillup_ste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684" cy="2416658"/>
                    </a:xfrm>
                    <a:prstGeom prst="rect">
                      <a:avLst/>
                    </a:prstGeom>
                    <a:noFill/>
                    <a:ln>
                      <a:noFill/>
                    </a:ln>
                  </pic:spPr>
                </pic:pic>
              </a:graphicData>
            </a:graphic>
          </wp:inline>
        </w:drawing>
      </w:r>
    </w:p>
    <w:p w:rsidR="00C14EDF" w:rsidRDefault="00C14EDF" w:rsidP="00C14EDF">
      <w:pPr>
        <w:pStyle w:val="ListParagraph"/>
      </w:pPr>
      <w:r>
        <w:t xml:space="preserve">This script creates raster files (tiffs) for the area representing different soil properties such as effective porosity, </w:t>
      </w:r>
      <w:r w:rsidR="0006715E">
        <w:t xml:space="preserve">suction pressure, </w:t>
      </w:r>
      <w:proofErr w:type="spellStart"/>
      <w:r w:rsidR="0006715E">
        <w:t>poresize</w:t>
      </w:r>
      <w:proofErr w:type="spellEnd"/>
      <w:r w:rsidR="0006715E">
        <w:t xml:space="preserve"> distribution, hydrologic soil group etc.</w:t>
      </w:r>
    </w:p>
    <w:p w:rsidR="00387725" w:rsidRDefault="00387725" w:rsidP="00387725">
      <w:pPr>
        <w:pStyle w:val="ListParagraph"/>
        <w:numPr>
          <w:ilvl w:val="0"/>
          <w:numId w:val="2"/>
        </w:numPr>
      </w:pPr>
      <w:r>
        <w:lastRenderedPageBreak/>
        <w:t xml:space="preserve">Run the Script named “Create </w:t>
      </w:r>
      <w:proofErr w:type="spellStart"/>
      <w:r>
        <w:t>Subbasin</w:t>
      </w:r>
      <w:proofErr w:type="spellEnd"/>
      <w:r>
        <w:t xml:space="preserve"> Properties Table”</w:t>
      </w:r>
      <w:r w:rsidR="002F06A2">
        <w:t>. The TIF folder represents the path where the raster files (TIF) representing soil properties are. Earlier in the tutorial in the STEP 6, the tiff files were created in the folder mentioned. Make this path same to that.</w:t>
      </w:r>
    </w:p>
    <w:p w:rsidR="00387725" w:rsidRDefault="001E3A35" w:rsidP="00387725">
      <w:r>
        <w:t xml:space="preserve"> </w:t>
      </w:r>
      <w:r>
        <w:tab/>
      </w:r>
      <w:r w:rsidR="00334FF9">
        <w:pict>
          <v:shape id="_x0000_i1027" type="#_x0000_t75" style="width:318pt;height:199.5pt">
            <v:imagedata r:id="rId13" o:title="10_step3"/>
          </v:shape>
        </w:pict>
      </w:r>
    </w:p>
    <w:p w:rsidR="00387725" w:rsidRDefault="00387725" w:rsidP="00387725"/>
    <w:p w:rsidR="00B6219F" w:rsidRDefault="00B6219F" w:rsidP="00387725">
      <w:r>
        <w:tab/>
        <w:t>This will result in the creation of Excel file named “Subbasin_characteristics.xls” as shown.</w:t>
      </w:r>
    </w:p>
    <w:p w:rsidR="00B6219F" w:rsidRDefault="00B6219F" w:rsidP="00387725">
      <w:r>
        <w:tab/>
      </w:r>
      <w:r w:rsidR="00334FF9">
        <w:pict>
          <v:shape id="_x0000_i1028" type="#_x0000_t75" style="width:312pt;height:116.25pt">
            <v:imagedata r:id="rId14" o:title="11_result_of_step3"/>
          </v:shape>
        </w:pict>
      </w:r>
    </w:p>
    <w:p w:rsidR="00B6219F" w:rsidRDefault="00B6219F" w:rsidP="00387725">
      <w:r>
        <w:tab/>
        <w:t>This file contains many unnecessary data fields. For our purpose delete / hide the unnecessary fields until the worksheet looks like this:</w:t>
      </w:r>
      <w:r w:rsidR="00001430">
        <w:pict>
          <v:shape id="_x0000_i1029" type="#_x0000_t75" style="width:468pt;height:69pt">
            <v:imagedata r:id="rId15" o:title="13_makeitlooklikeit"/>
          </v:shape>
        </w:pict>
      </w:r>
    </w:p>
    <w:p w:rsidR="00321BE6" w:rsidRDefault="00321BE6" w:rsidP="00387725">
      <w:r>
        <w:t>Information about fields/columns:</w:t>
      </w:r>
    </w:p>
    <w:p w:rsidR="00321BE6" w:rsidRDefault="00321BE6" w:rsidP="002B62DB">
      <w:pPr>
        <w:spacing w:after="0"/>
      </w:pPr>
      <w:proofErr w:type="spellStart"/>
      <w:r w:rsidRPr="00334FF9">
        <w:rPr>
          <w:b/>
        </w:rPr>
        <w:t>Bblc</w:t>
      </w:r>
      <w:r w:rsidR="00334FF9" w:rsidRPr="00334FF9">
        <w:rPr>
          <w:b/>
        </w:rPr>
        <w:t>.</w:t>
      </w:r>
      <w:r w:rsidR="00334FF9" w:rsidRPr="00334FF9">
        <w:rPr>
          <w:b/>
        </w:rPr>
        <w:t>Bblc</w:t>
      </w:r>
      <w:proofErr w:type="spellEnd"/>
      <w:r w:rsidR="00334FF9">
        <w:t xml:space="preserve"> </w:t>
      </w:r>
      <w:r>
        <w:t>= bubbling pressure or suction head (mm)</w:t>
      </w:r>
    </w:p>
    <w:p w:rsidR="00321BE6" w:rsidRDefault="00321BE6" w:rsidP="002B62DB">
      <w:pPr>
        <w:spacing w:after="0"/>
      </w:pPr>
      <w:proofErr w:type="spellStart"/>
      <w:r w:rsidRPr="00334FF9">
        <w:rPr>
          <w:b/>
        </w:rPr>
        <w:t>Efpoc</w:t>
      </w:r>
      <w:r w:rsidR="00334FF9" w:rsidRPr="00334FF9">
        <w:rPr>
          <w:b/>
        </w:rPr>
        <w:t>.</w:t>
      </w:r>
      <w:r w:rsidR="00334FF9" w:rsidRPr="00334FF9">
        <w:rPr>
          <w:b/>
        </w:rPr>
        <w:t>Efpoc</w:t>
      </w:r>
      <w:proofErr w:type="spellEnd"/>
      <w:r w:rsidR="00334FF9">
        <w:t xml:space="preserve"> </w:t>
      </w:r>
      <w:r>
        <w:t>= Effective porosity</w:t>
      </w:r>
    </w:p>
    <w:p w:rsidR="00321BE6" w:rsidRDefault="00321BE6" w:rsidP="002B62DB">
      <w:pPr>
        <w:spacing w:after="0"/>
      </w:pPr>
      <w:proofErr w:type="spellStart"/>
      <w:r w:rsidRPr="00334FF9">
        <w:rPr>
          <w:b/>
        </w:rPr>
        <w:t>Ksat</w:t>
      </w:r>
      <w:r w:rsidR="009C5ECB" w:rsidRPr="00334FF9">
        <w:rPr>
          <w:b/>
        </w:rPr>
        <w:t>c</w:t>
      </w:r>
      <w:r w:rsidR="00334FF9" w:rsidRPr="00334FF9">
        <w:rPr>
          <w:b/>
        </w:rPr>
        <w:t>.</w:t>
      </w:r>
      <w:r w:rsidR="00334FF9" w:rsidRPr="00334FF9">
        <w:rPr>
          <w:b/>
        </w:rPr>
        <w:t>Ksatc</w:t>
      </w:r>
      <w:proofErr w:type="spellEnd"/>
      <w:r>
        <w:t xml:space="preserve"> = Saturated Hydraulic conductivity (in mm/s)</w:t>
      </w:r>
    </w:p>
    <w:p w:rsidR="00321BE6" w:rsidRDefault="00321BE6" w:rsidP="002B62DB">
      <w:pPr>
        <w:spacing w:after="0"/>
      </w:pPr>
      <w:proofErr w:type="spellStart"/>
      <w:r w:rsidRPr="00334FF9">
        <w:rPr>
          <w:b/>
        </w:rPr>
        <w:t>Psdc</w:t>
      </w:r>
      <w:r w:rsidR="00334FF9" w:rsidRPr="00334FF9">
        <w:rPr>
          <w:b/>
        </w:rPr>
        <w:t>.</w:t>
      </w:r>
      <w:r w:rsidR="00334FF9" w:rsidRPr="00334FF9">
        <w:rPr>
          <w:b/>
        </w:rPr>
        <w:t>Psdc</w:t>
      </w:r>
      <w:proofErr w:type="spellEnd"/>
      <w:r>
        <w:t xml:space="preserve"> = pore size distribution</w:t>
      </w:r>
    </w:p>
    <w:p w:rsidR="00321BE6" w:rsidRDefault="00321BE6" w:rsidP="002B62DB">
      <w:pPr>
        <w:spacing w:after="0"/>
      </w:pPr>
      <w:proofErr w:type="spellStart"/>
      <w:r w:rsidRPr="00334FF9">
        <w:rPr>
          <w:b/>
        </w:rPr>
        <w:t>Rsmc</w:t>
      </w:r>
      <w:r w:rsidR="00334FF9" w:rsidRPr="00334FF9">
        <w:rPr>
          <w:b/>
        </w:rPr>
        <w:t>.</w:t>
      </w:r>
      <w:r w:rsidR="00334FF9" w:rsidRPr="00334FF9">
        <w:rPr>
          <w:b/>
        </w:rPr>
        <w:t>Rsmc</w:t>
      </w:r>
      <w:proofErr w:type="spellEnd"/>
      <w:r>
        <w:t xml:space="preserve"> = Residual Soil Moisture content</w:t>
      </w:r>
    </w:p>
    <w:p w:rsidR="00321BE6" w:rsidRDefault="00623404" w:rsidP="00387725">
      <w:r>
        <w:t xml:space="preserve">These values needed to be added to each </w:t>
      </w:r>
      <w:proofErr w:type="spellStart"/>
      <w:r>
        <w:t>subbasin</w:t>
      </w:r>
      <w:proofErr w:type="spellEnd"/>
      <w:r>
        <w:t xml:space="preserve"> (identified by </w:t>
      </w:r>
      <w:proofErr w:type="spellStart"/>
      <w:r>
        <w:t>gridcode</w:t>
      </w:r>
      <w:proofErr w:type="spellEnd"/>
      <w:r>
        <w:t>) into HEC-HMS</w:t>
      </w:r>
    </w:p>
    <w:p w:rsidR="0058421D" w:rsidRDefault="0058421D" w:rsidP="00387725">
      <w:r>
        <w:lastRenderedPageBreak/>
        <w:t>SUMMARY</w:t>
      </w:r>
      <w:r w:rsidR="00110B8C">
        <w:t>:</w:t>
      </w:r>
      <w:bookmarkStart w:id="0" w:name="_GoBack"/>
      <w:bookmarkEnd w:id="0"/>
    </w:p>
    <w:p w:rsidR="003B379D" w:rsidRDefault="003B379D" w:rsidP="00001430">
      <w:pPr>
        <w:pStyle w:val="ListParagraph"/>
        <w:numPr>
          <w:ilvl w:val="0"/>
          <w:numId w:val="4"/>
        </w:numPr>
      </w:pPr>
      <w:r>
        <w:t xml:space="preserve">Download GitHub repository from </w:t>
      </w:r>
      <w:hyperlink r:id="rId16" w:history="1">
        <w:r w:rsidRPr="00943427">
          <w:rPr>
            <w:rStyle w:val="Hyperlink"/>
          </w:rPr>
          <w:t>https://github.com/prasanna310/SSURGO_Extract_ArcGIS/archive/master.zip</w:t>
        </w:r>
      </w:hyperlink>
      <w:r>
        <w:t xml:space="preserve"> </w:t>
      </w:r>
    </w:p>
    <w:p w:rsidR="003B379D" w:rsidRDefault="003B379D" w:rsidP="00001430">
      <w:pPr>
        <w:pStyle w:val="ListParagraph"/>
        <w:numPr>
          <w:ilvl w:val="0"/>
          <w:numId w:val="4"/>
        </w:numPr>
      </w:pPr>
      <w:r>
        <w:t>Unzip</w:t>
      </w:r>
    </w:p>
    <w:p w:rsidR="003B379D" w:rsidRPr="00DC1689" w:rsidRDefault="003B379D" w:rsidP="00001430">
      <w:pPr>
        <w:pStyle w:val="ListParagraph"/>
        <w:numPr>
          <w:ilvl w:val="0"/>
          <w:numId w:val="4"/>
        </w:numPr>
      </w:pPr>
      <w:r>
        <w:t xml:space="preserve">Open Python script named </w:t>
      </w:r>
      <w:r w:rsidR="00DC1689">
        <w:t>“</w:t>
      </w:r>
      <w:r w:rsidRPr="00001430">
        <w:rPr>
          <w:i/>
        </w:rPr>
        <w:t>Extract_SSURGO.py</w:t>
      </w:r>
      <w:r w:rsidR="00DC1689" w:rsidRPr="00001430">
        <w:rPr>
          <w:i/>
        </w:rPr>
        <w:t>”</w:t>
      </w:r>
    </w:p>
    <w:p w:rsidR="00DC1689" w:rsidRDefault="00DC1689" w:rsidP="00001430">
      <w:pPr>
        <w:pStyle w:val="ListParagraph"/>
        <w:numPr>
          <w:ilvl w:val="0"/>
          <w:numId w:val="4"/>
        </w:numPr>
      </w:pPr>
      <w:r>
        <w:t xml:space="preserve">Run the </w:t>
      </w:r>
      <w:r w:rsidR="00F95AC9">
        <w:t>python script</w:t>
      </w:r>
      <w:r w:rsidR="00DA18EC">
        <w:t xml:space="preserve"> (twice)</w:t>
      </w:r>
      <w:r>
        <w:t xml:space="preserve">, </w:t>
      </w:r>
      <w:r w:rsidR="00F95AC9">
        <w:t>replacing the highlighted</w:t>
      </w:r>
      <w:r>
        <w:t xml:space="preserve"> portion </w:t>
      </w:r>
      <w:r w:rsidR="00F95AC9">
        <w:t>with</w:t>
      </w:r>
      <w:r>
        <w:t xml:space="preserve"> the value for path2collectionOfssurgoFolders as “SSURGO collection”, and “STATSGO collection”</w:t>
      </w:r>
      <w:r w:rsidR="0063188D">
        <w:t xml:space="preserve">. This produces a text file with soil values for each map units. </w:t>
      </w:r>
    </w:p>
    <w:p w:rsidR="003B379D" w:rsidRDefault="003B379D" w:rsidP="00001430">
      <w:pPr>
        <w:pStyle w:val="ListParagraph"/>
        <w:numPr>
          <w:ilvl w:val="0"/>
          <w:numId w:val="4"/>
        </w:numPr>
      </w:pPr>
      <w:r>
        <w:t>Add the ArcGIS toolbox (according to the version of ArcGIS installed on the computer</w:t>
      </w:r>
      <w:r w:rsidR="004A72A0">
        <w:t>) to ArcGIS</w:t>
      </w:r>
    </w:p>
    <w:p w:rsidR="004A72A0" w:rsidRDefault="00110B8C" w:rsidP="00001430">
      <w:pPr>
        <w:pStyle w:val="ListParagraph"/>
        <w:numPr>
          <w:ilvl w:val="0"/>
          <w:numId w:val="4"/>
        </w:numPr>
      </w:pPr>
      <w:r>
        <w:t xml:space="preserve">Run the script named </w:t>
      </w:r>
      <w:r w:rsidR="00D7449C">
        <w:t>“Step2_Join, Merge and Export” from the ArcGIS</w:t>
      </w:r>
      <w:r>
        <w:t xml:space="preserve">. Make sure the Match Raster is the </w:t>
      </w:r>
      <w:proofErr w:type="spellStart"/>
      <w:r>
        <w:t>AgreeDEM</w:t>
      </w:r>
      <w:proofErr w:type="spellEnd"/>
      <w:r>
        <w:t xml:space="preserve"> or other raster that represent the area.</w:t>
      </w:r>
    </w:p>
    <w:p w:rsidR="00110B8C" w:rsidRDefault="00110B8C" w:rsidP="00001430">
      <w:pPr>
        <w:pStyle w:val="ListParagraph"/>
        <w:numPr>
          <w:ilvl w:val="0"/>
          <w:numId w:val="4"/>
        </w:numPr>
      </w:pPr>
      <w:r>
        <w:t xml:space="preserve">Run the Script named “Create </w:t>
      </w:r>
      <w:proofErr w:type="spellStart"/>
      <w:r>
        <w:t>Subbasin</w:t>
      </w:r>
      <w:proofErr w:type="spellEnd"/>
      <w:r>
        <w:t xml:space="preserve"> Properties Table”</w:t>
      </w:r>
    </w:p>
    <w:p w:rsidR="003B379D" w:rsidRDefault="003B379D"/>
    <w:p w:rsidR="003B379D" w:rsidRDefault="003B379D"/>
    <w:sectPr w:rsidR="003B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13A"/>
    <w:multiLevelType w:val="hybridMultilevel"/>
    <w:tmpl w:val="09BA9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15CF8"/>
    <w:multiLevelType w:val="hybridMultilevel"/>
    <w:tmpl w:val="DB468F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230573"/>
    <w:multiLevelType w:val="hybridMultilevel"/>
    <w:tmpl w:val="6F72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73646"/>
    <w:multiLevelType w:val="hybridMultilevel"/>
    <w:tmpl w:val="48AC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64"/>
    <w:rsid w:val="00001430"/>
    <w:rsid w:val="00017564"/>
    <w:rsid w:val="00056DA5"/>
    <w:rsid w:val="0006715E"/>
    <w:rsid w:val="00086056"/>
    <w:rsid w:val="00110B8C"/>
    <w:rsid w:val="001E3A35"/>
    <w:rsid w:val="002B62DB"/>
    <w:rsid w:val="002E2374"/>
    <w:rsid w:val="002F024D"/>
    <w:rsid w:val="002F06A2"/>
    <w:rsid w:val="002F4CBF"/>
    <w:rsid w:val="00316C69"/>
    <w:rsid w:val="00321BE6"/>
    <w:rsid w:val="00334FF9"/>
    <w:rsid w:val="00387725"/>
    <w:rsid w:val="003B379D"/>
    <w:rsid w:val="004A72A0"/>
    <w:rsid w:val="0058421D"/>
    <w:rsid w:val="005C65A0"/>
    <w:rsid w:val="00623404"/>
    <w:rsid w:val="0063188D"/>
    <w:rsid w:val="006C0697"/>
    <w:rsid w:val="009C5ECB"/>
    <w:rsid w:val="00A8746D"/>
    <w:rsid w:val="00B6219F"/>
    <w:rsid w:val="00C14EDF"/>
    <w:rsid w:val="00D7449C"/>
    <w:rsid w:val="00DA18EC"/>
    <w:rsid w:val="00DC1689"/>
    <w:rsid w:val="00DF444F"/>
    <w:rsid w:val="00E01871"/>
    <w:rsid w:val="00E25E19"/>
    <w:rsid w:val="00F95AC9"/>
    <w:rsid w:val="00FD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9ABBD-9ABD-46B8-BECA-5ABE1D86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9D"/>
    <w:rPr>
      <w:color w:val="0563C1" w:themeColor="hyperlink"/>
      <w:u w:val="single"/>
    </w:rPr>
  </w:style>
  <w:style w:type="paragraph" w:styleId="ListParagraph">
    <w:name w:val="List Paragraph"/>
    <w:basedOn w:val="Normal"/>
    <w:uiPriority w:val="34"/>
    <w:qFormat/>
    <w:rsid w:val="003B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rasanna310/SSURGO_Extract_ArcGIS/archive/master.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rasanna310/SSURGO_Extract_ArcGIS/archive/master.zi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38</cp:revision>
  <dcterms:created xsi:type="dcterms:W3CDTF">2016-05-14T01:24:00Z</dcterms:created>
  <dcterms:modified xsi:type="dcterms:W3CDTF">2016-05-16T03:35:00Z</dcterms:modified>
</cp:coreProperties>
</file>