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607" w:rsidRPr="00AD0607" w:rsidRDefault="00AD0607" w:rsidP="00AD0607">
      <w:pPr>
        <w:jc w:val="center"/>
        <w:rPr>
          <w:rFonts w:ascii="Times New Roman" w:hAnsi="Times New Roman" w:cs="Times New Roman"/>
          <w:sz w:val="44"/>
          <w:szCs w:val="44"/>
        </w:rPr>
      </w:pPr>
      <w:r w:rsidRPr="00AD0607">
        <w:rPr>
          <w:rFonts w:ascii="Times New Roman" w:hAnsi="Times New Roman" w:cs="Times New Roman"/>
          <w:sz w:val="44"/>
          <w:szCs w:val="44"/>
        </w:rPr>
        <w:t>HEC-HMS Model Preparation and Calibration for Runoff Simulation; Case Study of the Red Butte Creek Watershed, Utah</w:t>
      </w:r>
    </w:p>
    <w:p w:rsidR="003418ED" w:rsidRDefault="00E505D1" w:rsidP="00E505D1">
      <w:pPr>
        <w:jc w:val="center"/>
        <w:rPr>
          <w:rFonts w:ascii="Times New Roman" w:hAnsi="Times New Roman" w:cs="Times New Roman"/>
          <w:i/>
          <w:sz w:val="24"/>
          <w:szCs w:val="24"/>
        </w:rPr>
      </w:pPr>
      <w:r>
        <w:rPr>
          <w:rFonts w:ascii="Times New Roman" w:hAnsi="Times New Roman" w:cs="Times New Roman"/>
          <w:i/>
          <w:sz w:val="24"/>
          <w:szCs w:val="24"/>
        </w:rPr>
        <w:t>Semester Project Report</w:t>
      </w:r>
    </w:p>
    <w:p w:rsidR="00E505D1" w:rsidRDefault="00E505D1" w:rsidP="00E505D1">
      <w:pPr>
        <w:jc w:val="center"/>
        <w:rPr>
          <w:rFonts w:ascii="Times New Roman" w:hAnsi="Times New Roman" w:cs="Times New Roman"/>
          <w:i/>
          <w:sz w:val="24"/>
          <w:szCs w:val="24"/>
        </w:rPr>
      </w:pPr>
    </w:p>
    <w:p w:rsidR="00E505D1" w:rsidRDefault="00E505D1" w:rsidP="00E505D1">
      <w:pPr>
        <w:jc w:val="center"/>
        <w:rPr>
          <w:rFonts w:ascii="Times New Roman" w:hAnsi="Times New Roman" w:cs="Times New Roman"/>
          <w:i/>
          <w:sz w:val="24"/>
          <w:szCs w:val="24"/>
        </w:rPr>
      </w:pPr>
    </w:p>
    <w:p w:rsidR="00E505D1" w:rsidRDefault="00E505D1" w:rsidP="00E505D1">
      <w:pPr>
        <w:jc w:val="center"/>
        <w:rPr>
          <w:rFonts w:ascii="Times New Roman" w:hAnsi="Times New Roman" w:cs="Times New Roman"/>
          <w:i/>
          <w:sz w:val="24"/>
          <w:szCs w:val="24"/>
        </w:rPr>
      </w:pPr>
    </w:p>
    <w:p w:rsidR="00E505D1" w:rsidRDefault="00E505D1" w:rsidP="00E505D1">
      <w:pPr>
        <w:jc w:val="center"/>
        <w:rPr>
          <w:rFonts w:ascii="Times New Roman" w:hAnsi="Times New Roman" w:cs="Times New Roman"/>
          <w:sz w:val="24"/>
          <w:szCs w:val="24"/>
        </w:rPr>
      </w:pPr>
      <w:r>
        <w:rPr>
          <w:rFonts w:ascii="Times New Roman" w:hAnsi="Times New Roman" w:cs="Times New Roman"/>
          <w:sz w:val="24"/>
          <w:szCs w:val="24"/>
        </w:rPr>
        <w:t>Prasanna Dahal</w:t>
      </w:r>
      <w:r>
        <w:rPr>
          <w:rFonts w:ascii="Times New Roman" w:hAnsi="Times New Roman" w:cs="Times New Roman"/>
          <w:sz w:val="24"/>
          <w:szCs w:val="24"/>
        </w:rPr>
        <w:br/>
        <w:t>Sal Bir Limbu</w:t>
      </w:r>
    </w:p>
    <w:p w:rsidR="00E505D1" w:rsidRDefault="00E505D1" w:rsidP="00E505D1">
      <w:pPr>
        <w:jc w:val="center"/>
        <w:rPr>
          <w:rFonts w:ascii="Times New Roman" w:hAnsi="Times New Roman" w:cs="Times New Roman"/>
          <w:sz w:val="24"/>
          <w:szCs w:val="24"/>
        </w:rPr>
      </w:pPr>
    </w:p>
    <w:p w:rsidR="00E505D1" w:rsidRDefault="00E505D1" w:rsidP="00E505D1">
      <w:pPr>
        <w:jc w:val="center"/>
        <w:rPr>
          <w:szCs w:val="24"/>
        </w:rPr>
      </w:pPr>
      <w:r>
        <w:rPr>
          <w:szCs w:val="24"/>
        </w:rPr>
        <w:t xml:space="preserve">Masters Students in Civil and Environmental Engineering, </w:t>
      </w:r>
      <w:r>
        <w:rPr>
          <w:szCs w:val="24"/>
        </w:rPr>
        <w:br/>
        <w:t>Utah State University</w:t>
      </w:r>
    </w:p>
    <w:p w:rsidR="00E505D1" w:rsidRDefault="00E505D1" w:rsidP="00E505D1">
      <w:pPr>
        <w:spacing w:after="0"/>
        <w:jc w:val="center"/>
        <w:rPr>
          <w:szCs w:val="24"/>
        </w:rPr>
      </w:pPr>
    </w:p>
    <w:p w:rsidR="00E505D1" w:rsidRDefault="00E505D1" w:rsidP="00E505D1">
      <w:pPr>
        <w:spacing w:after="0"/>
        <w:jc w:val="center"/>
        <w:rPr>
          <w:szCs w:val="24"/>
        </w:rPr>
      </w:pPr>
    </w:p>
    <w:p w:rsidR="00E505D1" w:rsidRDefault="00E505D1" w:rsidP="00E505D1">
      <w:pPr>
        <w:spacing w:after="0"/>
        <w:jc w:val="center"/>
        <w:rPr>
          <w:szCs w:val="24"/>
        </w:rPr>
      </w:pPr>
    </w:p>
    <w:p w:rsidR="00E505D1" w:rsidRDefault="00E505D1" w:rsidP="00E505D1">
      <w:pPr>
        <w:spacing w:after="0"/>
        <w:jc w:val="center"/>
        <w:rPr>
          <w:szCs w:val="24"/>
        </w:rPr>
      </w:pPr>
    </w:p>
    <w:p w:rsidR="00E505D1" w:rsidRDefault="00E505D1" w:rsidP="00E505D1">
      <w:pPr>
        <w:spacing w:after="0"/>
        <w:jc w:val="center"/>
        <w:rPr>
          <w:szCs w:val="24"/>
        </w:rPr>
      </w:pPr>
    </w:p>
    <w:p w:rsidR="00E505D1" w:rsidRDefault="00E505D1" w:rsidP="00E505D1">
      <w:pPr>
        <w:spacing w:after="0"/>
        <w:jc w:val="center"/>
        <w:rPr>
          <w:szCs w:val="24"/>
        </w:rPr>
      </w:pPr>
    </w:p>
    <w:p w:rsidR="00E505D1" w:rsidRDefault="00E505D1" w:rsidP="00E505D1">
      <w:pPr>
        <w:spacing w:after="0"/>
        <w:jc w:val="center"/>
        <w:rPr>
          <w:szCs w:val="24"/>
        </w:rPr>
      </w:pPr>
    </w:p>
    <w:p w:rsidR="00E505D1" w:rsidRPr="00A11995" w:rsidRDefault="00E505D1" w:rsidP="00E505D1">
      <w:pPr>
        <w:spacing w:after="0"/>
        <w:jc w:val="center"/>
        <w:rPr>
          <w:i/>
          <w:szCs w:val="24"/>
        </w:rPr>
      </w:pPr>
      <w:r w:rsidRPr="00A11995">
        <w:rPr>
          <w:i/>
          <w:szCs w:val="24"/>
        </w:rPr>
        <w:t>Prepared for:</w:t>
      </w:r>
    </w:p>
    <w:p w:rsidR="00E505D1" w:rsidRDefault="00E505D1" w:rsidP="00E505D1">
      <w:pPr>
        <w:spacing w:after="0"/>
        <w:jc w:val="center"/>
        <w:rPr>
          <w:szCs w:val="24"/>
        </w:rPr>
      </w:pPr>
      <w:r>
        <w:rPr>
          <w:szCs w:val="24"/>
        </w:rPr>
        <w:t>Dr. Richard Peralta</w:t>
      </w:r>
    </w:p>
    <w:p w:rsidR="00E505D1" w:rsidRDefault="00E505D1" w:rsidP="00E505D1">
      <w:pPr>
        <w:spacing w:after="0"/>
        <w:jc w:val="center"/>
        <w:rPr>
          <w:szCs w:val="24"/>
        </w:rPr>
      </w:pPr>
      <w:r>
        <w:rPr>
          <w:szCs w:val="24"/>
        </w:rPr>
        <w:t>CEE 6450</w:t>
      </w:r>
      <w:r w:rsidR="00B03A64">
        <w:rPr>
          <w:szCs w:val="24"/>
        </w:rPr>
        <w:t>- Hydrologic</w:t>
      </w:r>
      <w:r>
        <w:rPr>
          <w:szCs w:val="24"/>
        </w:rPr>
        <w:t xml:space="preserve"> Modeling</w:t>
      </w:r>
    </w:p>
    <w:p w:rsidR="00E505D1" w:rsidRDefault="00E505D1" w:rsidP="00E505D1">
      <w:pPr>
        <w:jc w:val="center"/>
        <w:rPr>
          <w:szCs w:val="24"/>
        </w:rPr>
      </w:pPr>
    </w:p>
    <w:p w:rsidR="00E505D1" w:rsidRDefault="00E505D1" w:rsidP="00E505D1">
      <w:pPr>
        <w:jc w:val="center"/>
        <w:rPr>
          <w:szCs w:val="24"/>
        </w:rPr>
      </w:pPr>
    </w:p>
    <w:p w:rsidR="00E505D1" w:rsidRDefault="00E505D1" w:rsidP="00E505D1">
      <w:pPr>
        <w:jc w:val="center"/>
        <w:rPr>
          <w:szCs w:val="24"/>
        </w:rPr>
      </w:pPr>
    </w:p>
    <w:p w:rsidR="00E505D1" w:rsidRDefault="00BC7078" w:rsidP="00E505D1">
      <w:pPr>
        <w:jc w:val="center"/>
        <w:rPr>
          <w:szCs w:val="24"/>
        </w:rPr>
      </w:pPr>
      <w:r>
        <w:rPr>
          <w:szCs w:val="24"/>
        </w:rPr>
        <w:t>May,</w:t>
      </w:r>
      <w:r w:rsidR="00E505D1">
        <w:rPr>
          <w:szCs w:val="24"/>
        </w:rPr>
        <w:t xml:space="preserve"> 2016</w:t>
      </w:r>
    </w:p>
    <w:p w:rsidR="003A1BD2" w:rsidRDefault="003A1BD2" w:rsidP="00E505D1">
      <w:pPr>
        <w:jc w:val="center"/>
        <w:rPr>
          <w:szCs w:val="24"/>
        </w:rPr>
      </w:pPr>
    </w:p>
    <w:p w:rsidR="003A1BD2" w:rsidRDefault="003A1BD2" w:rsidP="00E505D1">
      <w:pPr>
        <w:jc w:val="center"/>
        <w:rPr>
          <w:szCs w:val="24"/>
        </w:rPr>
      </w:pPr>
    </w:p>
    <w:p w:rsidR="003A1BD2" w:rsidRDefault="003A1BD2">
      <w:pPr>
        <w:rPr>
          <w:szCs w:val="24"/>
        </w:rPr>
      </w:pPr>
      <w:r>
        <w:rPr>
          <w:szCs w:val="24"/>
        </w:rPr>
        <w:br w:type="page"/>
      </w:r>
    </w:p>
    <w:p w:rsidR="003A1BD2" w:rsidRDefault="003A1BD2" w:rsidP="003A1B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Introduction</w:t>
      </w:r>
    </w:p>
    <w:p w:rsidR="00D9213C" w:rsidRDefault="00D9213C" w:rsidP="00D9213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HEC-HMS</w:t>
      </w:r>
      <w:r w:rsidR="0081096E">
        <w:rPr>
          <w:rFonts w:ascii="Times New Roman" w:hAnsi="Times New Roman" w:cs="Times New Roman"/>
          <w:sz w:val="24"/>
          <w:szCs w:val="24"/>
        </w:rPr>
        <w:t xml:space="preserve"> </w:t>
      </w:r>
    </w:p>
    <w:p w:rsidR="00A22A52" w:rsidRPr="00B05649" w:rsidRDefault="00B05649" w:rsidP="00715C9C">
      <w:pPr>
        <w:ind w:firstLine="450"/>
        <w:rPr>
          <w:rFonts w:ascii="Times New Roman" w:hAnsi="Times New Roman" w:cs="Times New Roman"/>
          <w:sz w:val="24"/>
          <w:szCs w:val="24"/>
        </w:rPr>
      </w:pPr>
      <w:r w:rsidRPr="00B05649">
        <w:rPr>
          <w:rFonts w:ascii="Times New Roman" w:hAnsi="Times New Roman" w:cs="Times New Roman"/>
          <w:sz w:val="24"/>
          <w:szCs w:val="24"/>
        </w:rPr>
        <w:t>The hydrologic model HEC-HMS (Hydrologic Engineering Center, Hydrologic</w:t>
      </w:r>
      <w:r>
        <w:rPr>
          <w:rFonts w:ascii="Times New Roman" w:hAnsi="Times New Roman" w:cs="Times New Roman"/>
          <w:sz w:val="24"/>
          <w:szCs w:val="24"/>
        </w:rPr>
        <w:t xml:space="preserve"> </w:t>
      </w:r>
      <w:r w:rsidRPr="00B05649">
        <w:rPr>
          <w:rFonts w:ascii="Times New Roman" w:hAnsi="Times New Roman" w:cs="Times New Roman"/>
          <w:sz w:val="24"/>
          <w:szCs w:val="24"/>
        </w:rPr>
        <w:t>Modeling System)</w:t>
      </w:r>
      <w:r>
        <w:rPr>
          <w:rFonts w:ascii="Times New Roman" w:hAnsi="Times New Roman" w:cs="Times New Roman"/>
          <w:sz w:val="24"/>
          <w:szCs w:val="24"/>
        </w:rPr>
        <w:t xml:space="preserve"> is </w:t>
      </w:r>
      <w:r w:rsidRPr="00B05649">
        <w:rPr>
          <w:rFonts w:ascii="Times New Roman" w:hAnsi="Times New Roman" w:cs="Times New Roman"/>
          <w:sz w:val="24"/>
          <w:szCs w:val="24"/>
        </w:rPr>
        <w:t>developed by</w:t>
      </w:r>
      <w:r>
        <w:rPr>
          <w:rFonts w:ascii="Times New Roman" w:hAnsi="Times New Roman" w:cs="Times New Roman"/>
          <w:sz w:val="24"/>
          <w:szCs w:val="24"/>
        </w:rPr>
        <w:t xml:space="preserve"> the US Army Corps of Engineers. It is a commonly used software</w:t>
      </w:r>
      <w:r w:rsidRPr="00B05649">
        <w:rPr>
          <w:rFonts w:ascii="Times New Roman" w:hAnsi="Times New Roman" w:cs="Times New Roman"/>
          <w:sz w:val="24"/>
          <w:szCs w:val="24"/>
        </w:rPr>
        <w:t xml:space="preserve"> </w:t>
      </w:r>
      <w:r>
        <w:rPr>
          <w:rFonts w:ascii="Times New Roman" w:hAnsi="Times New Roman" w:cs="Times New Roman"/>
          <w:sz w:val="24"/>
          <w:szCs w:val="24"/>
        </w:rPr>
        <w:t>that is</w:t>
      </w:r>
      <w:r w:rsidRPr="00B05649">
        <w:rPr>
          <w:rFonts w:ascii="Times New Roman" w:hAnsi="Times New Roman" w:cs="Times New Roman"/>
          <w:sz w:val="24"/>
          <w:szCs w:val="24"/>
        </w:rPr>
        <w:t xml:space="preserve"> designed to simulate the precipitation–runoff processes of dendritic watershed systems</w:t>
      </w:r>
      <w:r>
        <w:rPr>
          <w:rFonts w:ascii="Times New Roman" w:hAnsi="Times New Roman" w:cs="Times New Roman"/>
          <w:sz w:val="24"/>
          <w:szCs w:val="24"/>
        </w:rPr>
        <w:t xml:space="preserve"> (HEC, 2000). </w:t>
      </w:r>
      <w:r w:rsidR="0081096E">
        <w:rPr>
          <w:rFonts w:ascii="Times New Roman" w:hAnsi="Times New Roman" w:cs="Times New Roman"/>
          <w:sz w:val="24"/>
          <w:szCs w:val="24"/>
        </w:rPr>
        <w:t xml:space="preserve">HEC-HMS is a lumped model that offers a wide variety of methods for basin loss, channel routing, </w:t>
      </w:r>
      <w:r w:rsidR="00D80F96">
        <w:rPr>
          <w:rFonts w:ascii="Times New Roman" w:hAnsi="Times New Roman" w:cs="Times New Roman"/>
          <w:sz w:val="24"/>
          <w:szCs w:val="24"/>
        </w:rPr>
        <w:t>infiltration</w:t>
      </w:r>
      <w:r w:rsidR="0081096E">
        <w:rPr>
          <w:rFonts w:ascii="Times New Roman" w:hAnsi="Times New Roman" w:cs="Times New Roman"/>
          <w:sz w:val="24"/>
          <w:szCs w:val="24"/>
        </w:rPr>
        <w:t xml:space="preserve"> modeling and so on, hence the model was used for the project. </w:t>
      </w:r>
      <w:r>
        <w:rPr>
          <w:rFonts w:ascii="Times New Roman" w:hAnsi="Times New Roman" w:cs="Times New Roman"/>
          <w:sz w:val="24"/>
          <w:szCs w:val="24"/>
        </w:rPr>
        <w:t xml:space="preserve">It is often </w:t>
      </w:r>
      <w:r w:rsidRPr="00B05649">
        <w:rPr>
          <w:rFonts w:ascii="Times New Roman" w:hAnsi="Times New Roman" w:cs="Times New Roman"/>
          <w:sz w:val="24"/>
          <w:szCs w:val="24"/>
        </w:rPr>
        <w:t>used in combination with the Geospatial Hydrologic Modeling Extension,</w:t>
      </w:r>
      <w:r>
        <w:rPr>
          <w:rFonts w:ascii="Times New Roman" w:hAnsi="Times New Roman" w:cs="Times New Roman"/>
          <w:sz w:val="24"/>
          <w:szCs w:val="24"/>
        </w:rPr>
        <w:t xml:space="preserve"> </w:t>
      </w:r>
      <w:r w:rsidRPr="00B05649">
        <w:rPr>
          <w:rFonts w:ascii="Times New Roman" w:hAnsi="Times New Roman" w:cs="Times New Roman"/>
          <w:sz w:val="24"/>
          <w:szCs w:val="24"/>
        </w:rPr>
        <w:t>HEC-GeoHMS</w:t>
      </w:r>
      <w:r>
        <w:rPr>
          <w:rFonts w:ascii="Times New Roman" w:hAnsi="Times New Roman" w:cs="Times New Roman"/>
          <w:sz w:val="24"/>
          <w:szCs w:val="24"/>
        </w:rPr>
        <w:t>.</w:t>
      </w:r>
      <w:r w:rsidR="0081096E">
        <w:rPr>
          <w:rFonts w:ascii="Times New Roman" w:hAnsi="Times New Roman" w:cs="Times New Roman"/>
          <w:sz w:val="24"/>
          <w:szCs w:val="24"/>
        </w:rPr>
        <w:t xml:space="preserve"> HEC-GeoHMS is an ArcGIS extension that helps crea</w:t>
      </w:r>
      <w:r w:rsidR="001F73A2">
        <w:rPr>
          <w:rFonts w:ascii="Times New Roman" w:hAnsi="Times New Roman" w:cs="Times New Roman"/>
          <w:sz w:val="24"/>
          <w:szCs w:val="24"/>
        </w:rPr>
        <w:t xml:space="preserve">te the input files for HEC-HMS. HEC-GeoHMS was used to prepare input files based on </w:t>
      </w:r>
      <w:r w:rsidR="001F73A2" w:rsidRPr="00D80F96">
        <w:rPr>
          <w:rFonts w:ascii="Times New Roman" w:hAnsi="Times New Roman" w:cs="Times New Roman"/>
          <w:sz w:val="24"/>
          <w:szCs w:val="24"/>
        </w:rPr>
        <w:t>SCS loss and transform method.</w:t>
      </w:r>
      <w:r w:rsidR="002568CB" w:rsidRPr="00D80F96">
        <w:rPr>
          <w:rFonts w:ascii="Times New Roman" w:hAnsi="Times New Roman" w:cs="Times New Roman"/>
          <w:sz w:val="24"/>
          <w:szCs w:val="24"/>
        </w:rPr>
        <w:t xml:space="preserve"> </w:t>
      </w:r>
    </w:p>
    <w:p w:rsidR="003A1BD2" w:rsidRDefault="00D76960" w:rsidP="003A1BD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Study Area</w:t>
      </w:r>
    </w:p>
    <w:p w:rsidR="005C09F9" w:rsidRDefault="005C09F9" w:rsidP="005C09F9">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75011E" wp14:editId="2CB8A2A2">
            <wp:extent cx="3495675" cy="452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CgeoHMS_Wateshed.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4002" cy="4533864"/>
                    </a:xfrm>
                    <a:prstGeom prst="rect">
                      <a:avLst/>
                    </a:prstGeom>
                  </pic:spPr>
                </pic:pic>
              </a:graphicData>
            </a:graphic>
          </wp:inline>
        </w:drawing>
      </w:r>
    </w:p>
    <w:p w:rsidR="00DA097F" w:rsidRPr="00F92A80" w:rsidRDefault="00DA097F" w:rsidP="001D19DF">
      <w:pPr>
        <w:tabs>
          <w:tab w:val="left" w:pos="6030"/>
        </w:tabs>
        <w:jc w:val="center"/>
        <w:rPr>
          <w:rFonts w:ascii="Times New Roman" w:hAnsi="Times New Roman" w:cs="Times New Roman"/>
          <w:i/>
          <w:sz w:val="24"/>
        </w:rPr>
      </w:pPr>
      <w:r w:rsidRPr="00F92A80">
        <w:rPr>
          <w:rFonts w:ascii="Times New Roman" w:hAnsi="Times New Roman" w:cs="Times New Roman"/>
          <w:i/>
          <w:noProof/>
          <w:sz w:val="24"/>
        </w:rPr>
        <w:t xml:space="preserve">Figure1. </w:t>
      </w:r>
      <w:r w:rsidR="00CA45FC" w:rsidRPr="00F92A80">
        <w:rPr>
          <w:rFonts w:ascii="Times New Roman" w:hAnsi="Times New Roman" w:cs="Times New Roman"/>
          <w:i/>
          <w:noProof/>
          <w:sz w:val="24"/>
        </w:rPr>
        <w:t>Red Butte Creek River basin with its River and subbasins.</w:t>
      </w:r>
    </w:p>
    <w:p w:rsidR="00B131CE" w:rsidRDefault="00B131CE" w:rsidP="00C1569F">
      <w:pPr>
        <w:ind w:firstLine="360"/>
        <w:rPr>
          <w:rFonts w:ascii="Times New Roman" w:hAnsi="Times New Roman" w:cs="Times New Roman"/>
          <w:sz w:val="24"/>
          <w:szCs w:val="24"/>
        </w:rPr>
      </w:pPr>
      <w:r>
        <w:rPr>
          <w:rFonts w:ascii="Times New Roman" w:hAnsi="Times New Roman" w:cs="Times New Roman"/>
          <w:sz w:val="24"/>
          <w:szCs w:val="24"/>
        </w:rPr>
        <w:t>Red Butte Creek</w:t>
      </w:r>
      <w:r w:rsidR="00E63683">
        <w:rPr>
          <w:rFonts w:ascii="Times New Roman" w:hAnsi="Times New Roman" w:cs="Times New Roman"/>
          <w:sz w:val="24"/>
          <w:szCs w:val="24"/>
        </w:rPr>
        <w:t xml:space="preserve"> Basin</w:t>
      </w:r>
      <w:r>
        <w:rPr>
          <w:rFonts w:ascii="Times New Roman" w:hAnsi="Times New Roman" w:cs="Times New Roman"/>
          <w:sz w:val="24"/>
          <w:szCs w:val="24"/>
        </w:rPr>
        <w:t xml:space="preserve"> is </w:t>
      </w:r>
      <w:r w:rsidR="00E63683">
        <w:rPr>
          <w:rFonts w:ascii="Times New Roman" w:hAnsi="Times New Roman" w:cs="Times New Roman"/>
          <w:sz w:val="24"/>
          <w:szCs w:val="24"/>
        </w:rPr>
        <w:t xml:space="preserve">a small watershed </w:t>
      </w:r>
      <w:r>
        <w:rPr>
          <w:rFonts w:ascii="Times New Roman" w:hAnsi="Times New Roman" w:cs="Times New Roman"/>
          <w:sz w:val="24"/>
          <w:szCs w:val="24"/>
        </w:rPr>
        <w:t xml:space="preserve">located in </w:t>
      </w:r>
      <w:r w:rsidR="00E63683">
        <w:rPr>
          <w:rFonts w:ascii="Times New Roman" w:hAnsi="Times New Roman" w:cs="Times New Roman"/>
          <w:sz w:val="24"/>
          <w:szCs w:val="24"/>
        </w:rPr>
        <w:t xml:space="preserve">Eastern side of the Salt Lake City. It covers an area of </w:t>
      </w:r>
      <w:r w:rsidR="009A522A">
        <w:rPr>
          <w:rFonts w:ascii="Times New Roman" w:hAnsi="Times New Roman" w:cs="Times New Roman"/>
          <w:sz w:val="24"/>
          <w:szCs w:val="24"/>
        </w:rPr>
        <w:t>18.8 km</w:t>
      </w:r>
      <w:r w:rsidR="009A522A" w:rsidRPr="009A522A">
        <w:rPr>
          <w:rFonts w:ascii="Times New Roman" w:hAnsi="Times New Roman" w:cs="Times New Roman"/>
          <w:sz w:val="24"/>
          <w:szCs w:val="24"/>
          <w:vertAlign w:val="superscript"/>
        </w:rPr>
        <w:t>2</w:t>
      </w:r>
      <w:r w:rsidR="00404AA8">
        <w:rPr>
          <w:rFonts w:ascii="Times New Roman" w:hAnsi="Times New Roman" w:cs="Times New Roman"/>
          <w:sz w:val="24"/>
          <w:szCs w:val="24"/>
        </w:rPr>
        <w:t xml:space="preserve"> </w:t>
      </w:r>
      <w:r w:rsidR="009A522A">
        <w:rPr>
          <w:rFonts w:ascii="Times New Roman" w:hAnsi="Times New Roman" w:cs="Times New Roman"/>
          <w:sz w:val="24"/>
          <w:szCs w:val="24"/>
        </w:rPr>
        <w:t xml:space="preserve">with elevation between 1500 m to 2400 m. </w:t>
      </w:r>
      <w:r w:rsidR="00404AA8">
        <w:rPr>
          <w:rFonts w:ascii="Times New Roman" w:hAnsi="Times New Roman" w:cs="Times New Roman"/>
          <w:sz w:val="24"/>
          <w:szCs w:val="24"/>
        </w:rPr>
        <w:t>The Red Butte Creek</w:t>
      </w:r>
      <w:r w:rsidR="00C06130">
        <w:rPr>
          <w:rFonts w:ascii="Times New Roman" w:hAnsi="Times New Roman" w:cs="Times New Roman"/>
          <w:sz w:val="24"/>
          <w:szCs w:val="24"/>
        </w:rPr>
        <w:t xml:space="preserve"> (RBC)</w:t>
      </w:r>
      <w:r w:rsidR="00404AA8">
        <w:rPr>
          <w:rFonts w:ascii="Times New Roman" w:hAnsi="Times New Roman" w:cs="Times New Roman"/>
          <w:sz w:val="24"/>
          <w:szCs w:val="24"/>
        </w:rPr>
        <w:t xml:space="preserve"> is a small creek flowing from the watershed, which is especially large at the time of rainfall. </w:t>
      </w:r>
      <w:r w:rsidR="001735AF">
        <w:rPr>
          <w:rFonts w:ascii="Times New Roman" w:hAnsi="Times New Roman" w:cs="Times New Roman"/>
          <w:sz w:val="24"/>
          <w:szCs w:val="24"/>
        </w:rPr>
        <w:t>Although small, t</w:t>
      </w:r>
      <w:r w:rsidR="00404AA8">
        <w:rPr>
          <w:rFonts w:ascii="Times New Roman" w:hAnsi="Times New Roman" w:cs="Times New Roman"/>
          <w:sz w:val="24"/>
          <w:szCs w:val="24"/>
        </w:rPr>
        <w:t xml:space="preserve">he creek flows </w:t>
      </w:r>
      <w:r w:rsidR="001735AF">
        <w:rPr>
          <w:rFonts w:ascii="Times New Roman" w:hAnsi="Times New Roman" w:cs="Times New Roman"/>
          <w:sz w:val="24"/>
          <w:szCs w:val="24"/>
        </w:rPr>
        <w:t>thought</w:t>
      </w:r>
      <w:r w:rsidR="00404AA8">
        <w:rPr>
          <w:rFonts w:ascii="Times New Roman" w:hAnsi="Times New Roman" w:cs="Times New Roman"/>
          <w:sz w:val="24"/>
          <w:szCs w:val="24"/>
        </w:rPr>
        <w:t xml:space="preserve"> the watershed into the dense Salt Lake City, </w:t>
      </w:r>
      <w:r w:rsidR="00404AA8">
        <w:rPr>
          <w:rFonts w:ascii="Times New Roman" w:hAnsi="Times New Roman" w:cs="Times New Roman"/>
          <w:sz w:val="24"/>
          <w:szCs w:val="24"/>
        </w:rPr>
        <w:lastRenderedPageBreak/>
        <w:t>hence</w:t>
      </w:r>
      <w:r w:rsidR="001735AF">
        <w:rPr>
          <w:rFonts w:ascii="Times New Roman" w:hAnsi="Times New Roman" w:cs="Times New Roman"/>
          <w:sz w:val="24"/>
          <w:szCs w:val="24"/>
        </w:rPr>
        <w:t xml:space="preserve"> any flood in the creek can potentially create damages in the downstream urban area. The goal of the project is to create a HEC-HMS rainfall-runoff model to simulate discharge in the creek, thereby helping water resources </w:t>
      </w:r>
      <w:r w:rsidR="000F000F">
        <w:rPr>
          <w:rFonts w:ascii="Times New Roman" w:hAnsi="Times New Roman" w:cs="Times New Roman"/>
          <w:sz w:val="24"/>
          <w:szCs w:val="24"/>
        </w:rPr>
        <w:t>engineers</w:t>
      </w:r>
      <w:r w:rsidR="001735AF">
        <w:rPr>
          <w:rFonts w:ascii="Times New Roman" w:hAnsi="Times New Roman" w:cs="Times New Roman"/>
          <w:sz w:val="24"/>
          <w:szCs w:val="24"/>
        </w:rPr>
        <w:t xml:space="preserve"> plan </w:t>
      </w:r>
      <w:r w:rsidR="000F000F">
        <w:rPr>
          <w:rFonts w:ascii="Times New Roman" w:hAnsi="Times New Roman" w:cs="Times New Roman"/>
          <w:sz w:val="24"/>
          <w:szCs w:val="24"/>
        </w:rPr>
        <w:t xml:space="preserve">for any flood protection, or other </w:t>
      </w:r>
      <w:r w:rsidR="001735AF">
        <w:rPr>
          <w:rFonts w:ascii="Times New Roman" w:hAnsi="Times New Roman" w:cs="Times New Roman"/>
          <w:sz w:val="24"/>
          <w:szCs w:val="24"/>
        </w:rPr>
        <w:t>water management</w:t>
      </w:r>
      <w:r w:rsidR="000F000F">
        <w:rPr>
          <w:rFonts w:ascii="Times New Roman" w:hAnsi="Times New Roman" w:cs="Times New Roman"/>
          <w:sz w:val="24"/>
          <w:szCs w:val="24"/>
        </w:rPr>
        <w:t xml:space="preserve"> issues</w:t>
      </w:r>
      <w:r w:rsidR="001735AF">
        <w:rPr>
          <w:rFonts w:ascii="Times New Roman" w:hAnsi="Times New Roman" w:cs="Times New Roman"/>
          <w:sz w:val="24"/>
          <w:szCs w:val="24"/>
        </w:rPr>
        <w:t>.</w:t>
      </w:r>
      <w:r w:rsidR="00E63683">
        <w:rPr>
          <w:rFonts w:ascii="Times New Roman" w:hAnsi="Times New Roman" w:cs="Times New Roman"/>
          <w:sz w:val="24"/>
          <w:szCs w:val="24"/>
        </w:rPr>
        <w:t xml:space="preserve"> The outlet of the watershed is </w:t>
      </w:r>
      <w:r w:rsidR="000F000F">
        <w:rPr>
          <w:rFonts w:ascii="Times New Roman" w:hAnsi="Times New Roman" w:cs="Times New Roman"/>
          <w:sz w:val="24"/>
          <w:szCs w:val="24"/>
        </w:rPr>
        <w:t>located</w:t>
      </w:r>
      <w:r w:rsidR="00E63683">
        <w:rPr>
          <w:rFonts w:ascii="Times New Roman" w:hAnsi="Times New Roman" w:cs="Times New Roman"/>
          <w:sz w:val="24"/>
          <w:szCs w:val="24"/>
        </w:rPr>
        <w:t xml:space="preserve"> at lower left part of the watershed as can be seen </w:t>
      </w:r>
      <w:r w:rsidR="00E63683" w:rsidRPr="00D74B22">
        <w:rPr>
          <w:rFonts w:ascii="Times New Roman" w:hAnsi="Times New Roman" w:cs="Times New Roman"/>
          <w:sz w:val="24"/>
          <w:szCs w:val="24"/>
        </w:rPr>
        <w:t>from Fig.1</w:t>
      </w:r>
      <w:r w:rsidR="00E63683">
        <w:rPr>
          <w:rFonts w:ascii="Times New Roman" w:hAnsi="Times New Roman" w:cs="Times New Roman"/>
          <w:sz w:val="24"/>
          <w:szCs w:val="24"/>
        </w:rPr>
        <w:t xml:space="preserve">. The outlet is upstream to a reservoir. The outlet just above the reservoir was chosen because </w:t>
      </w:r>
      <w:r w:rsidR="00F13C92">
        <w:rPr>
          <w:rFonts w:ascii="Times New Roman" w:hAnsi="Times New Roman" w:cs="Times New Roman"/>
          <w:sz w:val="24"/>
          <w:szCs w:val="24"/>
        </w:rPr>
        <w:t>of the proximity of the outlet to a</w:t>
      </w:r>
      <w:r w:rsidR="00E63683">
        <w:rPr>
          <w:rFonts w:ascii="Times New Roman" w:hAnsi="Times New Roman" w:cs="Times New Roman"/>
          <w:sz w:val="24"/>
          <w:szCs w:val="24"/>
        </w:rPr>
        <w:t xml:space="preserve"> </w:t>
      </w:r>
      <w:r w:rsidR="007A3210">
        <w:rPr>
          <w:rFonts w:ascii="Times New Roman" w:hAnsi="Times New Roman" w:cs="Times New Roman"/>
          <w:sz w:val="24"/>
          <w:szCs w:val="24"/>
        </w:rPr>
        <w:t>United States Geological Survey (</w:t>
      </w:r>
      <w:r w:rsidR="00E63683">
        <w:rPr>
          <w:rFonts w:ascii="Times New Roman" w:hAnsi="Times New Roman" w:cs="Times New Roman"/>
          <w:sz w:val="24"/>
          <w:szCs w:val="24"/>
        </w:rPr>
        <w:t>USGS</w:t>
      </w:r>
      <w:r w:rsidR="007A3210">
        <w:rPr>
          <w:rFonts w:ascii="Times New Roman" w:hAnsi="Times New Roman" w:cs="Times New Roman"/>
          <w:sz w:val="24"/>
          <w:szCs w:val="24"/>
        </w:rPr>
        <w:t>)</w:t>
      </w:r>
      <w:r w:rsidR="00E63683">
        <w:rPr>
          <w:rFonts w:ascii="Times New Roman" w:hAnsi="Times New Roman" w:cs="Times New Roman"/>
          <w:sz w:val="24"/>
          <w:szCs w:val="24"/>
        </w:rPr>
        <w:t xml:space="preserve"> station</w:t>
      </w:r>
      <w:r w:rsidR="00F13C92">
        <w:rPr>
          <w:rFonts w:ascii="Times New Roman" w:hAnsi="Times New Roman" w:cs="Times New Roman"/>
          <w:sz w:val="24"/>
          <w:szCs w:val="24"/>
        </w:rPr>
        <w:t xml:space="preserve"> </w:t>
      </w:r>
      <w:r w:rsidR="00905AF7">
        <w:rPr>
          <w:rFonts w:ascii="Times New Roman" w:hAnsi="Times New Roman" w:cs="Times New Roman"/>
          <w:sz w:val="24"/>
          <w:szCs w:val="24"/>
        </w:rPr>
        <w:t xml:space="preserve">with </w:t>
      </w:r>
      <w:r w:rsidR="00905AF7" w:rsidRPr="00D74B22">
        <w:rPr>
          <w:rFonts w:ascii="Times New Roman" w:hAnsi="Times New Roman" w:cs="Times New Roman"/>
          <w:sz w:val="24"/>
          <w:szCs w:val="24"/>
        </w:rPr>
        <w:t>s</w:t>
      </w:r>
      <w:r w:rsidR="00F13C92" w:rsidRPr="00D74B22">
        <w:rPr>
          <w:rFonts w:ascii="Times New Roman" w:hAnsi="Times New Roman" w:cs="Times New Roman"/>
          <w:sz w:val="24"/>
          <w:szCs w:val="24"/>
        </w:rPr>
        <w:t>tation no</w:t>
      </w:r>
      <w:r w:rsidR="00905AF7" w:rsidRPr="00D74B22">
        <w:rPr>
          <w:rFonts w:ascii="Times New Roman" w:hAnsi="Times New Roman" w:cs="Times New Roman"/>
          <w:sz w:val="24"/>
          <w:szCs w:val="24"/>
        </w:rPr>
        <w:t>:</w:t>
      </w:r>
      <w:r w:rsidR="00BB4A2B" w:rsidRPr="00D74B22">
        <w:rPr>
          <w:rFonts w:ascii="Times New Roman" w:hAnsi="Times New Roman" w:cs="Times New Roman"/>
          <w:sz w:val="24"/>
          <w:szCs w:val="24"/>
        </w:rPr>
        <w:t xml:space="preserve"> </w:t>
      </w:r>
      <w:r w:rsidR="00A929F6" w:rsidRPr="00D74B22">
        <w:rPr>
          <w:rFonts w:ascii="Times New Roman" w:hAnsi="Times New Roman" w:cs="Times New Roman"/>
          <w:sz w:val="24"/>
          <w:szCs w:val="24"/>
        </w:rPr>
        <w:t>10172200</w:t>
      </w:r>
      <w:r w:rsidR="00BB4A2B" w:rsidRPr="00D74B22">
        <w:rPr>
          <w:rFonts w:ascii="Times New Roman" w:hAnsi="Times New Roman" w:cs="Times New Roman"/>
          <w:sz w:val="24"/>
          <w:szCs w:val="24"/>
        </w:rPr>
        <w:t>0</w:t>
      </w:r>
      <w:r w:rsidR="00905AF7" w:rsidRPr="00D74B22">
        <w:rPr>
          <w:rFonts w:ascii="Times New Roman" w:hAnsi="Times New Roman" w:cs="Times New Roman"/>
          <w:sz w:val="24"/>
          <w:szCs w:val="24"/>
        </w:rPr>
        <w:t>,</w:t>
      </w:r>
      <w:r w:rsidR="00F13C92" w:rsidRPr="00D74B22">
        <w:rPr>
          <w:rFonts w:ascii="Times New Roman" w:hAnsi="Times New Roman" w:cs="Times New Roman"/>
          <w:sz w:val="24"/>
          <w:szCs w:val="24"/>
        </w:rPr>
        <w:t xml:space="preserve"> </w:t>
      </w:r>
      <w:r w:rsidR="00905AF7">
        <w:rPr>
          <w:rFonts w:ascii="Times New Roman" w:hAnsi="Times New Roman" w:cs="Times New Roman"/>
          <w:sz w:val="24"/>
          <w:szCs w:val="24"/>
        </w:rPr>
        <w:t>which has</w:t>
      </w:r>
      <w:r w:rsidR="00F13C92">
        <w:rPr>
          <w:rFonts w:ascii="Times New Roman" w:hAnsi="Times New Roman" w:cs="Times New Roman"/>
          <w:sz w:val="24"/>
          <w:szCs w:val="24"/>
        </w:rPr>
        <w:t xml:space="preserve"> historical daily flow recordings.</w:t>
      </w:r>
      <w:r w:rsidR="00E63683">
        <w:rPr>
          <w:rFonts w:ascii="Times New Roman" w:hAnsi="Times New Roman" w:cs="Times New Roman"/>
          <w:sz w:val="24"/>
          <w:szCs w:val="24"/>
        </w:rPr>
        <w:t xml:space="preserve"> </w:t>
      </w:r>
      <w:r w:rsidR="00F13C92">
        <w:rPr>
          <w:rFonts w:ascii="Times New Roman" w:hAnsi="Times New Roman" w:cs="Times New Roman"/>
          <w:sz w:val="24"/>
          <w:szCs w:val="24"/>
        </w:rPr>
        <w:t>The discharge</w:t>
      </w:r>
      <w:r w:rsidR="00E63683">
        <w:rPr>
          <w:rFonts w:ascii="Times New Roman" w:hAnsi="Times New Roman" w:cs="Times New Roman"/>
          <w:sz w:val="24"/>
          <w:szCs w:val="24"/>
        </w:rPr>
        <w:t xml:space="preserve"> data from</w:t>
      </w:r>
      <w:r w:rsidR="00F13C92">
        <w:rPr>
          <w:rFonts w:ascii="Times New Roman" w:hAnsi="Times New Roman" w:cs="Times New Roman"/>
          <w:sz w:val="24"/>
          <w:szCs w:val="24"/>
        </w:rPr>
        <w:t xml:space="preserve"> the USGS station was used for model calibration</w:t>
      </w:r>
      <w:r w:rsidR="00E63683">
        <w:rPr>
          <w:rFonts w:ascii="Times New Roman" w:hAnsi="Times New Roman" w:cs="Times New Roman"/>
          <w:sz w:val="24"/>
          <w:szCs w:val="24"/>
        </w:rPr>
        <w:t xml:space="preserve">. </w:t>
      </w:r>
    </w:p>
    <w:p w:rsidR="00C6468C" w:rsidRPr="00B131CE" w:rsidRDefault="00C6468C" w:rsidP="00C1569F">
      <w:pPr>
        <w:ind w:firstLine="360"/>
        <w:rPr>
          <w:rFonts w:ascii="Times New Roman" w:hAnsi="Times New Roman" w:cs="Times New Roman"/>
          <w:sz w:val="24"/>
          <w:szCs w:val="24"/>
        </w:rPr>
      </w:pPr>
    </w:p>
    <w:p w:rsidR="003A1BD2" w:rsidRDefault="003A1BD2" w:rsidP="003A1B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Methodology</w:t>
      </w:r>
    </w:p>
    <w:p w:rsidR="003A1BD2" w:rsidRDefault="003A1BD2" w:rsidP="008344E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Data </w:t>
      </w:r>
      <w:r w:rsidR="00D9213C">
        <w:rPr>
          <w:rFonts w:ascii="Times New Roman" w:hAnsi="Times New Roman" w:cs="Times New Roman"/>
          <w:sz w:val="24"/>
          <w:szCs w:val="24"/>
        </w:rPr>
        <w:t>Acquisition</w:t>
      </w:r>
    </w:p>
    <w:p w:rsidR="008344EC" w:rsidRDefault="000D4881" w:rsidP="00D921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Gridded Dataset</w:t>
      </w:r>
    </w:p>
    <w:p w:rsidR="007B7CDE" w:rsidRDefault="007B7CDE" w:rsidP="007A3210">
      <w:pPr>
        <w:ind w:firstLine="720"/>
        <w:rPr>
          <w:rFonts w:ascii="Times New Roman" w:hAnsi="Times New Roman" w:cs="Times New Roman"/>
          <w:sz w:val="24"/>
          <w:szCs w:val="24"/>
        </w:rPr>
      </w:pPr>
      <w:r>
        <w:rPr>
          <w:rFonts w:ascii="Times New Roman" w:hAnsi="Times New Roman" w:cs="Times New Roman"/>
          <w:sz w:val="24"/>
          <w:szCs w:val="24"/>
        </w:rPr>
        <w:t xml:space="preserve">A </w:t>
      </w:r>
      <w:r w:rsidR="004154BF">
        <w:rPr>
          <w:rFonts w:ascii="Times New Roman" w:hAnsi="Times New Roman" w:cs="Times New Roman"/>
          <w:sz w:val="24"/>
          <w:szCs w:val="24"/>
        </w:rPr>
        <w:t>3</w:t>
      </w:r>
      <w:r w:rsidR="007A3210">
        <w:rPr>
          <w:rFonts w:ascii="Times New Roman" w:hAnsi="Times New Roman" w:cs="Times New Roman"/>
          <w:sz w:val="24"/>
          <w:szCs w:val="24"/>
        </w:rPr>
        <w:t>0-meter</w:t>
      </w:r>
      <w:r>
        <w:rPr>
          <w:rFonts w:ascii="Times New Roman" w:hAnsi="Times New Roman" w:cs="Times New Roman"/>
          <w:sz w:val="24"/>
          <w:szCs w:val="24"/>
        </w:rPr>
        <w:t xml:space="preserve"> grid of </w:t>
      </w:r>
      <w:r w:rsidR="00625B07">
        <w:rPr>
          <w:rFonts w:ascii="Times New Roman" w:hAnsi="Times New Roman" w:cs="Times New Roman"/>
          <w:sz w:val="24"/>
          <w:szCs w:val="24"/>
        </w:rPr>
        <w:t xml:space="preserve">USGS </w:t>
      </w:r>
      <w:r>
        <w:rPr>
          <w:rFonts w:ascii="Times New Roman" w:hAnsi="Times New Roman" w:cs="Times New Roman"/>
          <w:sz w:val="24"/>
          <w:szCs w:val="24"/>
        </w:rPr>
        <w:t>Digital Elevation Model (DEM)</w:t>
      </w:r>
      <w:r w:rsidR="004154BF">
        <w:rPr>
          <w:rFonts w:ascii="Times New Roman" w:hAnsi="Times New Roman" w:cs="Times New Roman"/>
          <w:sz w:val="24"/>
          <w:szCs w:val="24"/>
        </w:rPr>
        <w:t>, 30-meter National</w:t>
      </w:r>
      <w:r w:rsidR="00625B07">
        <w:rPr>
          <w:rFonts w:ascii="Times New Roman" w:hAnsi="Times New Roman" w:cs="Times New Roman"/>
          <w:sz w:val="24"/>
          <w:szCs w:val="24"/>
        </w:rPr>
        <w:t xml:space="preserve"> Land Cover Dataset (NLCD) dataset</w:t>
      </w:r>
      <w:r w:rsidR="000D4881">
        <w:rPr>
          <w:rFonts w:ascii="Times New Roman" w:hAnsi="Times New Roman" w:cs="Times New Roman"/>
          <w:sz w:val="24"/>
          <w:szCs w:val="24"/>
        </w:rPr>
        <w:t>, 30 m impervious percent gridded data</w:t>
      </w:r>
      <w:r w:rsidR="00625B07">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0D4881">
        <w:rPr>
          <w:rFonts w:ascii="Times New Roman" w:hAnsi="Times New Roman" w:cs="Times New Roman"/>
          <w:sz w:val="24"/>
          <w:szCs w:val="24"/>
        </w:rPr>
        <w:t xml:space="preserve">downloaded using </w:t>
      </w:r>
      <w:r w:rsidR="006F23AF">
        <w:rPr>
          <w:rFonts w:ascii="Times New Roman" w:hAnsi="Times New Roman" w:cs="Times New Roman"/>
          <w:sz w:val="24"/>
          <w:szCs w:val="24"/>
        </w:rPr>
        <w:t>a</w:t>
      </w:r>
      <w:r w:rsidR="000D4881">
        <w:rPr>
          <w:rFonts w:ascii="Times New Roman" w:hAnsi="Times New Roman" w:cs="Times New Roman"/>
          <w:sz w:val="24"/>
          <w:szCs w:val="24"/>
        </w:rPr>
        <w:t xml:space="preserve"> Python Script (</w:t>
      </w:r>
      <w:r w:rsidR="005C1A1C">
        <w:rPr>
          <w:rFonts w:ascii="Times New Roman" w:hAnsi="Times New Roman" w:cs="Times New Roman"/>
          <w:sz w:val="24"/>
          <w:szCs w:val="24"/>
        </w:rPr>
        <w:t>Dahal, 2016</w:t>
      </w:r>
      <w:r w:rsidR="000D4881">
        <w:rPr>
          <w:rFonts w:ascii="Times New Roman" w:hAnsi="Times New Roman" w:cs="Times New Roman"/>
          <w:sz w:val="24"/>
          <w:szCs w:val="24"/>
        </w:rPr>
        <w:t xml:space="preserve">) that </w:t>
      </w:r>
      <w:r w:rsidR="00DB20BD">
        <w:rPr>
          <w:rFonts w:ascii="Times New Roman" w:hAnsi="Times New Roman" w:cs="Times New Roman"/>
          <w:sz w:val="24"/>
          <w:szCs w:val="24"/>
        </w:rPr>
        <w:t xml:space="preserve">downloads the data calling the ArcGIS services. These data could also be downloaded from the </w:t>
      </w:r>
      <w:r w:rsidR="00DB20BD" w:rsidRPr="00DB20BD">
        <w:rPr>
          <w:rFonts w:ascii="Times New Roman" w:hAnsi="Times New Roman" w:cs="Times New Roman"/>
          <w:sz w:val="24"/>
          <w:szCs w:val="24"/>
        </w:rPr>
        <w:t>USDA:NR</w:t>
      </w:r>
      <w:r w:rsidR="00DB20BD">
        <w:rPr>
          <w:rFonts w:ascii="Times New Roman" w:hAnsi="Times New Roman" w:cs="Times New Roman"/>
          <w:sz w:val="24"/>
          <w:szCs w:val="24"/>
        </w:rPr>
        <w:t>CS:Geospatial Data Gateway</w:t>
      </w:r>
      <w:r w:rsidR="00DB20BD" w:rsidRPr="00DB20BD">
        <w:rPr>
          <w:rFonts w:ascii="Times New Roman" w:hAnsi="Times New Roman" w:cs="Times New Roman"/>
          <w:sz w:val="24"/>
          <w:szCs w:val="24"/>
        </w:rPr>
        <w:t xml:space="preserve"> (2016)</w:t>
      </w:r>
      <w:r w:rsidR="00DB20BD">
        <w:rPr>
          <w:rFonts w:ascii="Times New Roman" w:hAnsi="Times New Roman" w:cs="Times New Roman"/>
          <w:sz w:val="24"/>
          <w:szCs w:val="24"/>
        </w:rPr>
        <w:t xml:space="preserve">. </w:t>
      </w:r>
      <w:r w:rsidR="00E84BEA">
        <w:rPr>
          <w:rFonts w:ascii="Times New Roman" w:hAnsi="Times New Roman" w:cs="Times New Roman"/>
          <w:sz w:val="24"/>
          <w:szCs w:val="24"/>
        </w:rPr>
        <w:t xml:space="preserve">All of the data was downloaded in 30m resolution to maintain the consistency in data </w:t>
      </w:r>
      <w:r w:rsidR="00E84BEA" w:rsidRPr="00F30390">
        <w:rPr>
          <w:rFonts w:ascii="Times New Roman" w:hAnsi="Times New Roman" w:cs="Times New Roman"/>
          <w:sz w:val="24"/>
          <w:szCs w:val="24"/>
        </w:rPr>
        <w:t xml:space="preserve">used. </w:t>
      </w:r>
      <w:r w:rsidR="0068139B" w:rsidRPr="00F30390">
        <w:rPr>
          <w:rFonts w:ascii="Times New Roman" w:hAnsi="Times New Roman" w:cs="Times New Roman"/>
          <w:sz w:val="24"/>
          <w:szCs w:val="24"/>
        </w:rPr>
        <w:t xml:space="preserve">Figure 2 </w:t>
      </w:r>
      <w:r w:rsidR="0068139B">
        <w:rPr>
          <w:rFonts w:ascii="Times New Roman" w:hAnsi="Times New Roman" w:cs="Times New Roman"/>
          <w:sz w:val="24"/>
          <w:szCs w:val="24"/>
        </w:rPr>
        <w:t>contains the dataset for the Red Butte Creek watershed.</w:t>
      </w:r>
      <w:r w:rsidR="003926B5" w:rsidRPr="003926B5">
        <w:rPr>
          <w:noProof/>
        </w:rPr>
        <w:t xml:space="preserve"> </w:t>
      </w:r>
    </w:p>
    <w:p w:rsidR="00AC286F" w:rsidRDefault="005A679F" w:rsidP="003926B5">
      <w:pPr>
        <w:tabs>
          <w:tab w:val="left" w:pos="6030"/>
        </w:tabs>
        <w:ind w:firstLine="720"/>
        <w:rPr>
          <w:noProof/>
        </w:rPr>
      </w:pPr>
      <w:r>
        <w:rPr>
          <w:noProof/>
        </w:rPr>
        <w:drawing>
          <wp:anchor distT="0" distB="0" distL="114300" distR="114300" simplePos="0" relativeHeight="251667456" behindDoc="1" locked="0" layoutInCell="1" allowOverlap="1" wp14:anchorId="1AA85B92" wp14:editId="47CDB0A1">
            <wp:simplePos x="0" y="0"/>
            <wp:positionH relativeFrom="margin">
              <wp:align>center</wp:align>
            </wp:positionH>
            <wp:positionV relativeFrom="paragraph">
              <wp:posOffset>196215</wp:posOffset>
            </wp:positionV>
            <wp:extent cx="2437130" cy="2457450"/>
            <wp:effectExtent l="0" t="0" r="127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FEFFFF"/>
                        </a:clrFrom>
                        <a:clrTo>
                          <a:srgbClr val="FEFFFF">
                            <a:alpha val="0"/>
                          </a:srgbClr>
                        </a:clrTo>
                      </a:clrChange>
                      <a:extLst>
                        <a:ext uri="{28A0092B-C50C-407E-A947-70E740481C1C}">
                          <a14:useLocalDpi xmlns:a14="http://schemas.microsoft.com/office/drawing/2010/main" val="0"/>
                        </a:ext>
                      </a:extLst>
                    </a:blip>
                    <a:stretch>
                      <a:fillRect/>
                    </a:stretch>
                  </pic:blipFill>
                  <pic:spPr>
                    <a:xfrm>
                      <a:off x="0" y="0"/>
                      <a:ext cx="2437130" cy="2457450"/>
                    </a:xfrm>
                    <a:prstGeom prst="rect">
                      <a:avLst/>
                    </a:prstGeom>
                  </pic:spPr>
                </pic:pic>
              </a:graphicData>
            </a:graphic>
          </wp:anchor>
        </w:drawing>
      </w:r>
      <w:r>
        <w:rPr>
          <w:noProof/>
        </w:rPr>
        <w:drawing>
          <wp:anchor distT="0" distB="0" distL="114300" distR="114300" simplePos="0" relativeHeight="251666432" behindDoc="1" locked="0" layoutInCell="1" allowOverlap="1" wp14:anchorId="7CEE8E8A" wp14:editId="66DF3173">
            <wp:simplePos x="0" y="0"/>
            <wp:positionH relativeFrom="margin">
              <wp:align>right</wp:align>
            </wp:positionH>
            <wp:positionV relativeFrom="paragraph">
              <wp:posOffset>10795</wp:posOffset>
            </wp:positionV>
            <wp:extent cx="2352675" cy="2346325"/>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FEFFFF"/>
                        </a:clrFrom>
                        <a:clrTo>
                          <a:srgbClr val="FEFFFF">
                            <a:alpha val="0"/>
                          </a:srgbClr>
                        </a:clrTo>
                      </a:clrChange>
                      <a:extLst>
                        <a:ext uri="{28A0092B-C50C-407E-A947-70E740481C1C}">
                          <a14:useLocalDpi xmlns:a14="http://schemas.microsoft.com/office/drawing/2010/main" val="0"/>
                        </a:ext>
                      </a:extLst>
                    </a:blip>
                    <a:stretch>
                      <a:fillRect/>
                    </a:stretch>
                  </pic:blipFill>
                  <pic:spPr>
                    <a:xfrm>
                      <a:off x="0" y="0"/>
                      <a:ext cx="2352675" cy="2346325"/>
                    </a:xfrm>
                    <a:prstGeom prst="rect">
                      <a:avLst/>
                    </a:prstGeom>
                  </pic:spPr>
                </pic:pic>
              </a:graphicData>
            </a:graphic>
          </wp:anchor>
        </w:drawing>
      </w:r>
      <w:r w:rsidR="003926B5">
        <w:rPr>
          <w:noProof/>
        </w:rPr>
        <w:tab/>
      </w:r>
      <w:r w:rsidR="003926B5">
        <w:rPr>
          <w:noProof/>
        </w:rPr>
        <w:drawing>
          <wp:inline distT="0" distB="0" distL="0" distR="0" wp14:anchorId="3EEEE030" wp14:editId="6D1B73E4">
            <wp:extent cx="2221985" cy="2276475"/>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FEFFFF"/>
                        </a:clrFrom>
                        <a:clrTo>
                          <a:srgbClr val="FEFFFF">
                            <a:alpha val="0"/>
                          </a:srgbClr>
                        </a:clrTo>
                      </a:clrChange>
                    </a:blip>
                    <a:stretch>
                      <a:fillRect/>
                    </a:stretch>
                  </pic:blipFill>
                  <pic:spPr>
                    <a:xfrm>
                      <a:off x="0" y="0"/>
                      <a:ext cx="2221985" cy="2276475"/>
                    </a:xfrm>
                    <a:prstGeom prst="rect">
                      <a:avLst/>
                    </a:prstGeom>
                  </pic:spPr>
                </pic:pic>
              </a:graphicData>
            </a:graphic>
          </wp:inline>
        </w:drawing>
      </w:r>
    </w:p>
    <w:p w:rsidR="003926B5" w:rsidRPr="00F92A80" w:rsidRDefault="003926B5" w:rsidP="005C1AA1">
      <w:pPr>
        <w:tabs>
          <w:tab w:val="left" w:pos="6030"/>
        </w:tabs>
        <w:rPr>
          <w:rFonts w:ascii="Times New Roman" w:hAnsi="Times New Roman" w:cs="Times New Roman"/>
          <w:i/>
          <w:sz w:val="24"/>
        </w:rPr>
      </w:pPr>
      <w:r w:rsidRPr="00F92A80">
        <w:rPr>
          <w:rFonts w:ascii="Times New Roman" w:hAnsi="Times New Roman" w:cs="Times New Roman"/>
          <w:i/>
          <w:noProof/>
          <w:sz w:val="24"/>
        </w:rPr>
        <w:t xml:space="preserve">Figure 2. </w:t>
      </w:r>
      <w:r w:rsidR="00083BBF" w:rsidRPr="00F92A80">
        <w:rPr>
          <w:rFonts w:ascii="Times New Roman" w:hAnsi="Times New Roman" w:cs="Times New Roman"/>
          <w:i/>
          <w:noProof/>
          <w:sz w:val="24"/>
        </w:rPr>
        <w:t>Gridded f</w:t>
      </w:r>
      <w:r w:rsidRPr="00F92A80">
        <w:rPr>
          <w:rFonts w:ascii="Times New Roman" w:hAnsi="Times New Roman" w:cs="Times New Roman"/>
          <w:i/>
          <w:noProof/>
          <w:sz w:val="24"/>
        </w:rPr>
        <w:t>iles</w:t>
      </w:r>
      <w:r w:rsidR="00083BBF" w:rsidRPr="00F92A80">
        <w:rPr>
          <w:rFonts w:ascii="Times New Roman" w:hAnsi="Times New Roman" w:cs="Times New Roman"/>
          <w:i/>
          <w:noProof/>
          <w:sz w:val="24"/>
        </w:rPr>
        <w:t xml:space="preserve"> for the RBC watershed</w:t>
      </w:r>
      <w:r w:rsidR="00091206" w:rsidRPr="00F92A80">
        <w:rPr>
          <w:rFonts w:ascii="Times New Roman" w:hAnsi="Times New Roman" w:cs="Times New Roman"/>
          <w:i/>
          <w:noProof/>
          <w:sz w:val="24"/>
        </w:rPr>
        <w:t>;</w:t>
      </w:r>
      <w:r w:rsidRPr="00F92A80">
        <w:rPr>
          <w:rFonts w:ascii="Times New Roman" w:hAnsi="Times New Roman" w:cs="Times New Roman"/>
          <w:i/>
          <w:noProof/>
          <w:sz w:val="24"/>
        </w:rPr>
        <w:t xml:space="preserve"> CN grid,</w:t>
      </w:r>
      <w:r w:rsidR="005B31AA" w:rsidRPr="00F92A80">
        <w:rPr>
          <w:rFonts w:ascii="Times New Roman" w:hAnsi="Times New Roman" w:cs="Times New Roman"/>
          <w:i/>
          <w:noProof/>
          <w:sz w:val="24"/>
        </w:rPr>
        <w:t xml:space="preserve"> NLCD land Use and</w:t>
      </w:r>
      <w:r w:rsidRPr="00F92A80">
        <w:rPr>
          <w:rFonts w:ascii="Times New Roman" w:hAnsi="Times New Roman" w:cs="Times New Roman"/>
          <w:i/>
          <w:noProof/>
          <w:sz w:val="24"/>
        </w:rPr>
        <w:t xml:space="preserve"> DEM respectively from right</w:t>
      </w:r>
    </w:p>
    <w:p w:rsidR="008344EC" w:rsidRDefault="008344EC" w:rsidP="00D921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NRCS- </w:t>
      </w:r>
      <w:r w:rsidR="00394717">
        <w:rPr>
          <w:rFonts w:ascii="Times New Roman" w:hAnsi="Times New Roman" w:cs="Times New Roman"/>
          <w:sz w:val="24"/>
          <w:szCs w:val="24"/>
        </w:rPr>
        <w:t>Soil Data</w:t>
      </w:r>
    </w:p>
    <w:p w:rsidR="00394717" w:rsidRDefault="00394717" w:rsidP="00BC52E4">
      <w:pPr>
        <w:ind w:firstLine="720"/>
        <w:rPr>
          <w:rFonts w:ascii="Times New Roman" w:hAnsi="Times New Roman" w:cs="Times New Roman"/>
          <w:sz w:val="24"/>
          <w:szCs w:val="24"/>
        </w:rPr>
      </w:pPr>
      <w:r>
        <w:rPr>
          <w:rFonts w:ascii="Times New Roman" w:hAnsi="Times New Roman" w:cs="Times New Roman"/>
          <w:sz w:val="24"/>
          <w:szCs w:val="24"/>
        </w:rPr>
        <w:t>The</w:t>
      </w:r>
      <w:r w:rsidR="00CF7654">
        <w:rPr>
          <w:rFonts w:ascii="Times New Roman" w:hAnsi="Times New Roman" w:cs="Times New Roman"/>
          <w:sz w:val="24"/>
          <w:szCs w:val="24"/>
        </w:rPr>
        <w:t xml:space="preserve"> </w:t>
      </w:r>
      <w:r w:rsidRPr="00394717">
        <w:rPr>
          <w:rFonts w:ascii="Times New Roman" w:hAnsi="Times New Roman" w:cs="Times New Roman"/>
          <w:sz w:val="24"/>
          <w:szCs w:val="24"/>
        </w:rPr>
        <w:t>USDA:N</w:t>
      </w:r>
      <w:r>
        <w:rPr>
          <w:rFonts w:ascii="Times New Roman" w:hAnsi="Times New Roman" w:cs="Times New Roman"/>
          <w:sz w:val="24"/>
          <w:szCs w:val="24"/>
        </w:rPr>
        <w:t>RCS:Geospatial Data Gateway</w:t>
      </w:r>
      <w:r w:rsidRPr="00394717">
        <w:rPr>
          <w:rFonts w:ascii="Times New Roman" w:hAnsi="Times New Roman" w:cs="Times New Roman"/>
          <w:sz w:val="24"/>
          <w:szCs w:val="24"/>
        </w:rPr>
        <w:t xml:space="preserve"> </w:t>
      </w:r>
      <w:r w:rsidR="00CF7654">
        <w:rPr>
          <w:rFonts w:ascii="Times New Roman" w:hAnsi="Times New Roman" w:cs="Times New Roman"/>
          <w:sz w:val="24"/>
          <w:szCs w:val="24"/>
        </w:rPr>
        <w:t>(</w:t>
      </w:r>
      <w:r w:rsidRPr="00394717">
        <w:rPr>
          <w:rFonts w:ascii="Times New Roman" w:hAnsi="Times New Roman" w:cs="Times New Roman"/>
          <w:sz w:val="24"/>
          <w:szCs w:val="24"/>
        </w:rPr>
        <w:t>2016)</w:t>
      </w:r>
      <w:r w:rsidR="00CF7654">
        <w:rPr>
          <w:rFonts w:ascii="Times New Roman" w:hAnsi="Times New Roman" w:cs="Times New Roman"/>
          <w:sz w:val="24"/>
          <w:szCs w:val="24"/>
        </w:rPr>
        <w:t xml:space="preserve"> was used to download the National Resources Conservation Service (NRCS) high resolution soil dataset SSURGO (Soil Survey Geographic Dataset). </w:t>
      </w:r>
      <w:r w:rsidR="00ED6B45">
        <w:rPr>
          <w:rFonts w:ascii="Times New Roman" w:hAnsi="Times New Roman" w:cs="Times New Roman"/>
          <w:sz w:val="24"/>
          <w:szCs w:val="24"/>
        </w:rPr>
        <w:t>The SSURGO data contains the data</w:t>
      </w:r>
      <w:r w:rsidR="00DA10BA">
        <w:rPr>
          <w:rFonts w:ascii="Times New Roman" w:hAnsi="Times New Roman" w:cs="Times New Roman"/>
          <w:sz w:val="24"/>
          <w:szCs w:val="24"/>
        </w:rPr>
        <w:t xml:space="preserve"> required for SCS method</w:t>
      </w:r>
      <w:r w:rsidR="00ED6B45">
        <w:rPr>
          <w:rFonts w:ascii="Times New Roman" w:hAnsi="Times New Roman" w:cs="Times New Roman"/>
          <w:sz w:val="24"/>
          <w:szCs w:val="24"/>
        </w:rPr>
        <w:t xml:space="preserve"> such as</w:t>
      </w:r>
      <w:r w:rsidR="00DA10BA">
        <w:rPr>
          <w:rFonts w:ascii="Times New Roman" w:hAnsi="Times New Roman" w:cs="Times New Roman"/>
          <w:sz w:val="24"/>
          <w:szCs w:val="24"/>
        </w:rPr>
        <w:t xml:space="preserve"> </w:t>
      </w:r>
      <w:r w:rsidR="00ED6B45">
        <w:rPr>
          <w:rFonts w:ascii="Times New Roman" w:hAnsi="Times New Roman" w:cs="Times New Roman"/>
          <w:sz w:val="24"/>
          <w:szCs w:val="24"/>
        </w:rPr>
        <w:t>Hydrological Soil Group (HSG) soil data</w:t>
      </w:r>
      <w:r w:rsidR="00DA10BA">
        <w:rPr>
          <w:rFonts w:ascii="Times New Roman" w:hAnsi="Times New Roman" w:cs="Times New Roman"/>
          <w:sz w:val="24"/>
          <w:szCs w:val="24"/>
        </w:rPr>
        <w:t>,</w:t>
      </w:r>
      <w:r w:rsidR="00ED6B45">
        <w:rPr>
          <w:rFonts w:ascii="Times New Roman" w:hAnsi="Times New Roman" w:cs="Times New Roman"/>
          <w:sz w:val="24"/>
          <w:szCs w:val="24"/>
        </w:rPr>
        <w:t xml:space="preserve"> </w:t>
      </w:r>
      <w:r w:rsidR="00DA10BA">
        <w:rPr>
          <w:rFonts w:ascii="Times New Roman" w:hAnsi="Times New Roman" w:cs="Times New Roman"/>
          <w:sz w:val="24"/>
          <w:szCs w:val="24"/>
        </w:rPr>
        <w:t>which was</w:t>
      </w:r>
      <w:r w:rsidR="00ED6B45">
        <w:rPr>
          <w:rFonts w:ascii="Times New Roman" w:hAnsi="Times New Roman" w:cs="Times New Roman"/>
          <w:sz w:val="24"/>
          <w:szCs w:val="24"/>
        </w:rPr>
        <w:t xml:space="preserve"> derived </w:t>
      </w:r>
      <w:r w:rsidR="00954F32">
        <w:rPr>
          <w:rFonts w:ascii="Times New Roman" w:hAnsi="Times New Roman" w:cs="Times New Roman"/>
          <w:sz w:val="24"/>
          <w:szCs w:val="24"/>
        </w:rPr>
        <w:t xml:space="preserve">using a Python Script </w:t>
      </w:r>
      <w:r w:rsidR="00954F32" w:rsidRPr="00AB3F7D">
        <w:rPr>
          <w:rFonts w:ascii="Times New Roman" w:hAnsi="Times New Roman" w:cs="Times New Roman"/>
          <w:sz w:val="24"/>
          <w:szCs w:val="24"/>
        </w:rPr>
        <w:t>(</w:t>
      </w:r>
      <w:r w:rsidR="00AB3F7D" w:rsidRPr="00AB3F7D">
        <w:rPr>
          <w:rFonts w:ascii="Times New Roman" w:hAnsi="Times New Roman" w:cs="Times New Roman"/>
          <w:sz w:val="24"/>
          <w:szCs w:val="24"/>
        </w:rPr>
        <w:t>Dahal, 2016</w:t>
      </w:r>
      <w:r w:rsidR="00954F32" w:rsidRPr="00AB3F7D">
        <w:rPr>
          <w:rFonts w:ascii="Times New Roman" w:hAnsi="Times New Roman" w:cs="Times New Roman"/>
          <w:sz w:val="24"/>
          <w:szCs w:val="24"/>
        </w:rPr>
        <w:t>)</w:t>
      </w:r>
      <w:r w:rsidR="00ED6B45">
        <w:rPr>
          <w:rFonts w:ascii="Times New Roman" w:hAnsi="Times New Roman" w:cs="Times New Roman"/>
          <w:sz w:val="24"/>
          <w:szCs w:val="24"/>
        </w:rPr>
        <w:t xml:space="preserve">. </w:t>
      </w:r>
      <w:r w:rsidR="002E78C3">
        <w:rPr>
          <w:rFonts w:ascii="Times New Roman" w:hAnsi="Times New Roman" w:cs="Times New Roman"/>
          <w:sz w:val="24"/>
          <w:szCs w:val="24"/>
        </w:rPr>
        <w:t xml:space="preserve"> </w:t>
      </w:r>
      <w:r w:rsidR="00DA10BA">
        <w:rPr>
          <w:rFonts w:ascii="Times New Roman" w:hAnsi="Times New Roman" w:cs="Times New Roman"/>
          <w:sz w:val="24"/>
          <w:szCs w:val="24"/>
        </w:rPr>
        <w:t xml:space="preserve">The HSG soil data </w:t>
      </w:r>
      <w:r w:rsidR="00704BF5">
        <w:rPr>
          <w:rFonts w:ascii="Times New Roman" w:hAnsi="Times New Roman" w:cs="Times New Roman"/>
          <w:sz w:val="24"/>
          <w:szCs w:val="24"/>
        </w:rPr>
        <w:t>along with</w:t>
      </w:r>
      <w:r w:rsidR="00DA10BA">
        <w:rPr>
          <w:rFonts w:ascii="Times New Roman" w:hAnsi="Times New Roman" w:cs="Times New Roman"/>
          <w:sz w:val="24"/>
          <w:szCs w:val="24"/>
        </w:rPr>
        <w:t xml:space="preserve"> the NLCD land use data were used to derive CN grid.</w:t>
      </w:r>
    </w:p>
    <w:p w:rsidR="00BC52E4" w:rsidRDefault="00BC52E4" w:rsidP="00394717">
      <w:pPr>
        <w:rPr>
          <w:rFonts w:ascii="Times New Roman" w:hAnsi="Times New Roman" w:cs="Times New Roman"/>
          <w:sz w:val="24"/>
          <w:szCs w:val="24"/>
        </w:rPr>
      </w:pPr>
      <w:r>
        <w:rPr>
          <w:rFonts w:ascii="Times New Roman" w:hAnsi="Times New Roman" w:cs="Times New Roman"/>
          <w:sz w:val="24"/>
          <w:szCs w:val="24"/>
        </w:rPr>
        <w:lastRenderedPageBreak/>
        <w:tab/>
        <w:t xml:space="preserve">Similarly, SSURGO database was used to extract soil texture class located in the region. For each of those class, Rawls et al (1983) lookup table was used to calculate the soil related properties such as Saturated Hydraulic conductivity, suction pressure, saturated soil moisture. Initial soil moisture </w:t>
      </w:r>
      <w:r w:rsidR="00855614">
        <w:rPr>
          <w:rFonts w:ascii="Times New Roman" w:hAnsi="Times New Roman" w:cs="Times New Roman"/>
          <w:sz w:val="24"/>
          <w:szCs w:val="24"/>
        </w:rPr>
        <w:t>was</w:t>
      </w:r>
      <w:r>
        <w:rPr>
          <w:rFonts w:ascii="Times New Roman" w:hAnsi="Times New Roman" w:cs="Times New Roman"/>
          <w:sz w:val="24"/>
          <w:szCs w:val="24"/>
        </w:rPr>
        <w:t xml:space="preserve"> approximated somewh</w:t>
      </w:r>
      <w:r w:rsidR="007F22C4">
        <w:rPr>
          <w:rFonts w:ascii="Times New Roman" w:hAnsi="Times New Roman" w:cs="Times New Roman"/>
          <w:sz w:val="24"/>
          <w:szCs w:val="24"/>
        </w:rPr>
        <w:t xml:space="preserve">ere between the field capacity and the effective porosity. </w:t>
      </w:r>
      <w:r>
        <w:rPr>
          <w:rFonts w:ascii="Times New Roman" w:hAnsi="Times New Roman" w:cs="Times New Roman"/>
          <w:sz w:val="24"/>
          <w:szCs w:val="24"/>
        </w:rPr>
        <w:t xml:space="preserve"> </w:t>
      </w:r>
    </w:p>
    <w:p w:rsidR="008344EC" w:rsidRDefault="008344EC" w:rsidP="00D921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Rainfall</w:t>
      </w:r>
      <w:r w:rsidR="000E2FA1">
        <w:rPr>
          <w:rFonts w:ascii="Times New Roman" w:hAnsi="Times New Roman" w:cs="Times New Roman"/>
          <w:sz w:val="24"/>
          <w:szCs w:val="24"/>
        </w:rPr>
        <w:t xml:space="preserve"> / Meteorological</w:t>
      </w:r>
      <w:r w:rsidR="007563B8">
        <w:rPr>
          <w:rFonts w:ascii="Times New Roman" w:hAnsi="Times New Roman" w:cs="Times New Roman"/>
          <w:sz w:val="24"/>
          <w:szCs w:val="24"/>
        </w:rPr>
        <w:t xml:space="preserve"> Data </w:t>
      </w:r>
    </w:p>
    <w:p w:rsidR="00823380" w:rsidRPr="007563B8" w:rsidRDefault="009C2975" w:rsidP="003172EF">
      <w:pPr>
        <w:ind w:firstLine="720"/>
        <w:rPr>
          <w:rFonts w:ascii="Times New Roman" w:hAnsi="Times New Roman" w:cs="Times New Roman"/>
          <w:sz w:val="24"/>
          <w:szCs w:val="24"/>
        </w:rPr>
      </w:pPr>
      <w:r>
        <w:rPr>
          <w:rFonts w:ascii="Times New Roman" w:hAnsi="Times New Roman" w:cs="Times New Roman"/>
          <w:sz w:val="24"/>
          <w:szCs w:val="24"/>
        </w:rPr>
        <w:t>T</w:t>
      </w:r>
      <w:r w:rsidR="007563B8">
        <w:rPr>
          <w:rFonts w:ascii="Times New Roman" w:hAnsi="Times New Roman" w:cs="Times New Roman"/>
          <w:sz w:val="24"/>
          <w:szCs w:val="24"/>
        </w:rPr>
        <w:t xml:space="preserve">he rainfall data from the </w:t>
      </w:r>
      <w:r w:rsidR="005B623E">
        <w:rPr>
          <w:rFonts w:ascii="Times New Roman" w:hAnsi="Times New Roman" w:cs="Times New Roman"/>
          <w:sz w:val="24"/>
          <w:szCs w:val="24"/>
        </w:rPr>
        <w:t>four</w:t>
      </w:r>
      <w:r w:rsidR="007563B8">
        <w:rPr>
          <w:rFonts w:ascii="Times New Roman" w:hAnsi="Times New Roman" w:cs="Times New Roman"/>
          <w:sz w:val="24"/>
          <w:szCs w:val="24"/>
        </w:rPr>
        <w:t xml:space="preserve"> GAMUT (</w:t>
      </w:r>
      <w:r w:rsidR="007563B8" w:rsidRPr="007563B8">
        <w:rPr>
          <w:rFonts w:ascii="Times New Roman" w:hAnsi="Times New Roman" w:cs="Times New Roman"/>
          <w:sz w:val="24"/>
          <w:szCs w:val="24"/>
        </w:rPr>
        <w:t xml:space="preserve">Gradients </w:t>
      </w:r>
      <w:r w:rsidR="001013B7" w:rsidRPr="007563B8">
        <w:rPr>
          <w:rFonts w:ascii="Times New Roman" w:hAnsi="Times New Roman" w:cs="Times New Roman"/>
          <w:sz w:val="24"/>
          <w:szCs w:val="24"/>
        </w:rPr>
        <w:t>along</w:t>
      </w:r>
      <w:r w:rsidR="007563B8" w:rsidRPr="007563B8">
        <w:rPr>
          <w:rFonts w:ascii="Times New Roman" w:hAnsi="Times New Roman" w:cs="Times New Roman"/>
          <w:sz w:val="24"/>
          <w:szCs w:val="24"/>
        </w:rPr>
        <w:t xml:space="preserve"> Mountain to Urban Transitions</w:t>
      </w:r>
      <w:r w:rsidR="007563B8">
        <w:rPr>
          <w:rFonts w:ascii="Times New Roman" w:hAnsi="Times New Roman" w:cs="Times New Roman"/>
          <w:sz w:val="24"/>
          <w:szCs w:val="24"/>
        </w:rPr>
        <w:t>) rainfall stations</w:t>
      </w:r>
      <w:r w:rsidR="000F72CE">
        <w:rPr>
          <w:rFonts w:ascii="Times New Roman" w:hAnsi="Times New Roman" w:cs="Times New Roman"/>
          <w:sz w:val="24"/>
          <w:szCs w:val="24"/>
        </w:rPr>
        <w:t xml:space="preserve">, and </w:t>
      </w:r>
      <w:r w:rsidR="00D82751">
        <w:rPr>
          <w:rFonts w:ascii="Times New Roman" w:hAnsi="Times New Roman" w:cs="Times New Roman"/>
          <w:sz w:val="24"/>
          <w:szCs w:val="24"/>
        </w:rPr>
        <w:t>four</w:t>
      </w:r>
      <w:r w:rsidR="000F72CE">
        <w:rPr>
          <w:rFonts w:ascii="Times New Roman" w:hAnsi="Times New Roman" w:cs="Times New Roman"/>
          <w:sz w:val="24"/>
          <w:szCs w:val="24"/>
        </w:rPr>
        <w:t xml:space="preserve"> other </w:t>
      </w:r>
      <w:r w:rsidR="00D82751">
        <w:rPr>
          <w:rFonts w:ascii="Times New Roman" w:hAnsi="Times New Roman" w:cs="Times New Roman"/>
          <w:sz w:val="24"/>
          <w:szCs w:val="24"/>
        </w:rPr>
        <w:t xml:space="preserve">nearby </w:t>
      </w:r>
      <w:r w:rsidR="000F72CE">
        <w:rPr>
          <w:rFonts w:ascii="Times New Roman" w:hAnsi="Times New Roman" w:cs="Times New Roman"/>
          <w:sz w:val="24"/>
          <w:szCs w:val="24"/>
        </w:rPr>
        <w:t xml:space="preserve">rainfall stations </w:t>
      </w:r>
      <w:r>
        <w:rPr>
          <w:rFonts w:ascii="Times New Roman" w:hAnsi="Times New Roman" w:cs="Times New Roman"/>
          <w:sz w:val="24"/>
          <w:szCs w:val="24"/>
        </w:rPr>
        <w:t xml:space="preserve">were considered for the study. </w:t>
      </w:r>
      <w:r w:rsidR="007563B8">
        <w:rPr>
          <w:rFonts w:ascii="Times New Roman" w:hAnsi="Times New Roman" w:cs="Times New Roman"/>
          <w:sz w:val="24"/>
          <w:szCs w:val="24"/>
        </w:rPr>
        <w:t xml:space="preserve">GAMUT stations are high resolution </w:t>
      </w:r>
      <w:r w:rsidR="007563B8" w:rsidRPr="007563B8">
        <w:rPr>
          <w:rFonts w:ascii="Times New Roman" w:hAnsi="Times New Roman" w:cs="Times New Roman"/>
          <w:sz w:val="24"/>
          <w:szCs w:val="24"/>
        </w:rPr>
        <w:t>ecohydrologic observatory to study water</w:t>
      </w:r>
      <w:r w:rsidR="007563B8">
        <w:rPr>
          <w:rFonts w:ascii="Times New Roman" w:hAnsi="Times New Roman" w:cs="Times New Roman"/>
          <w:sz w:val="24"/>
          <w:szCs w:val="24"/>
        </w:rPr>
        <w:t xml:space="preserve"> (</w:t>
      </w:r>
      <w:r w:rsidR="00FF5062">
        <w:rPr>
          <w:rFonts w:ascii="Times New Roman" w:hAnsi="Times New Roman" w:cs="Times New Roman"/>
          <w:sz w:val="24"/>
          <w:szCs w:val="24"/>
        </w:rPr>
        <w:t>iUTAH GAMUT, 2014</w:t>
      </w:r>
      <w:r w:rsidR="007563B8">
        <w:rPr>
          <w:rFonts w:ascii="Times New Roman" w:hAnsi="Times New Roman" w:cs="Times New Roman"/>
          <w:sz w:val="24"/>
          <w:szCs w:val="24"/>
        </w:rPr>
        <w:t xml:space="preserve">). </w:t>
      </w:r>
      <w:r w:rsidR="00D10FDF" w:rsidRPr="00D82751">
        <w:rPr>
          <w:rFonts w:ascii="Times New Roman" w:hAnsi="Times New Roman" w:cs="Times New Roman"/>
          <w:sz w:val="24"/>
          <w:szCs w:val="24"/>
        </w:rPr>
        <w:t xml:space="preserve">The </w:t>
      </w:r>
      <w:r w:rsidR="00A448F9" w:rsidRPr="00D82751">
        <w:rPr>
          <w:rFonts w:ascii="Times New Roman" w:hAnsi="Times New Roman" w:cs="Times New Roman"/>
          <w:sz w:val="24"/>
          <w:szCs w:val="24"/>
        </w:rPr>
        <w:t>four</w:t>
      </w:r>
      <w:r w:rsidR="00D10FDF" w:rsidRPr="00D82751">
        <w:rPr>
          <w:rFonts w:ascii="Times New Roman" w:hAnsi="Times New Roman" w:cs="Times New Roman"/>
          <w:sz w:val="24"/>
          <w:szCs w:val="24"/>
        </w:rPr>
        <w:t xml:space="preserve"> GAMUT sites in the watershed are</w:t>
      </w:r>
      <w:r w:rsidR="004B672F">
        <w:rPr>
          <w:rFonts w:ascii="Times New Roman" w:hAnsi="Times New Roman" w:cs="Times New Roman"/>
          <w:sz w:val="24"/>
          <w:szCs w:val="24"/>
        </w:rPr>
        <w:t>:</w:t>
      </w:r>
      <w:r w:rsidR="00D10FDF" w:rsidRPr="00D82751">
        <w:rPr>
          <w:rFonts w:ascii="Times New Roman" w:hAnsi="Times New Roman" w:cs="Times New Roman"/>
          <w:sz w:val="24"/>
          <w:szCs w:val="24"/>
        </w:rPr>
        <w:t xml:space="preserve"> 1)</w:t>
      </w:r>
      <w:r w:rsidR="003172EF" w:rsidRPr="00D82751">
        <w:rPr>
          <w:rFonts w:ascii="Times New Roman" w:hAnsi="Times New Roman" w:cs="Times New Roman"/>
          <w:sz w:val="24"/>
          <w:szCs w:val="24"/>
        </w:rPr>
        <w:t xml:space="preserve"> </w:t>
      </w:r>
      <w:r w:rsidR="00D10FDF" w:rsidRPr="00D82751">
        <w:rPr>
          <w:rFonts w:ascii="Times New Roman" w:hAnsi="Times New Roman" w:cs="Times New Roman"/>
          <w:sz w:val="24"/>
          <w:szCs w:val="24"/>
        </w:rPr>
        <w:t xml:space="preserve">Red Butte Creek </w:t>
      </w:r>
      <w:r w:rsidR="004B672F">
        <w:rPr>
          <w:rFonts w:ascii="Times New Roman" w:hAnsi="Times New Roman" w:cs="Times New Roman"/>
          <w:sz w:val="24"/>
          <w:szCs w:val="24"/>
        </w:rPr>
        <w:t>a</w:t>
      </w:r>
      <w:r w:rsidR="00D10FDF" w:rsidRPr="00D82751">
        <w:rPr>
          <w:rFonts w:ascii="Times New Roman" w:hAnsi="Times New Roman" w:cs="Times New Roman"/>
          <w:sz w:val="24"/>
          <w:szCs w:val="24"/>
        </w:rPr>
        <w:t>bove Red Butte Reservoir Climate (Site Code: RB_ARBR_C), 2) Green Infrastructure Climate (</w:t>
      </w:r>
      <w:r w:rsidR="003172EF" w:rsidRPr="00D82751">
        <w:rPr>
          <w:rFonts w:ascii="Times New Roman" w:hAnsi="Times New Roman" w:cs="Times New Roman"/>
          <w:sz w:val="24"/>
          <w:szCs w:val="24"/>
        </w:rPr>
        <w:t>Site Code: RB_GIRF_C</w:t>
      </w:r>
      <w:r w:rsidR="00D10FDF" w:rsidRPr="00D82751">
        <w:rPr>
          <w:rFonts w:ascii="Times New Roman" w:hAnsi="Times New Roman" w:cs="Times New Roman"/>
          <w:sz w:val="24"/>
          <w:szCs w:val="24"/>
        </w:rPr>
        <w:t xml:space="preserve">), 3) </w:t>
      </w:r>
      <w:r w:rsidR="003172EF" w:rsidRPr="00D82751">
        <w:rPr>
          <w:rFonts w:ascii="Times New Roman" w:hAnsi="Times New Roman" w:cs="Times New Roman"/>
          <w:sz w:val="24"/>
          <w:szCs w:val="24"/>
        </w:rPr>
        <w:t>K</w:t>
      </w:r>
      <w:r w:rsidR="00D10FDF" w:rsidRPr="00D82751">
        <w:rPr>
          <w:rFonts w:ascii="Times New Roman" w:hAnsi="Times New Roman" w:cs="Times New Roman"/>
          <w:sz w:val="24"/>
          <w:szCs w:val="24"/>
        </w:rPr>
        <w:t>nowlton Fork Climate</w:t>
      </w:r>
      <w:r w:rsidR="003172EF" w:rsidRPr="00D82751">
        <w:rPr>
          <w:rFonts w:ascii="Times New Roman" w:hAnsi="Times New Roman" w:cs="Times New Roman"/>
          <w:sz w:val="24"/>
          <w:szCs w:val="24"/>
        </w:rPr>
        <w:t xml:space="preserve"> </w:t>
      </w:r>
      <w:r w:rsidR="00D10FDF" w:rsidRPr="00D82751">
        <w:rPr>
          <w:rFonts w:ascii="Times New Roman" w:hAnsi="Times New Roman" w:cs="Times New Roman"/>
          <w:sz w:val="24"/>
          <w:szCs w:val="24"/>
        </w:rPr>
        <w:t>(</w:t>
      </w:r>
      <w:r w:rsidR="003172EF" w:rsidRPr="00D82751">
        <w:rPr>
          <w:rFonts w:ascii="Times New Roman" w:hAnsi="Times New Roman" w:cs="Times New Roman"/>
          <w:sz w:val="24"/>
          <w:szCs w:val="24"/>
        </w:rPr>
        <w:t>Site Code:</w:t>
      </w:r>
      <w:r w:rsidR="003172EF" w:rsidRPr="00D82751">
        <w:t xml:space="preserve"> </w:t>
      </w:r>
      <w:r w:rsidR="003172EF" w:rsidRPr="00D82751">
        <w:rPr>
          <w:rFonts w:ascii="Times New Roman" w:hAnsi="Times New Roman" w:cs="Times New Roman"/>
          <w:sz w:val="24"/>
          <w:szCs w:val="24"/>
        </w:rPr>
        <w:t>RB_KF_C</w:t>
      </w:r>
      <w:r w:rsidR="00D10FDF" w:rsidRPr="00D82751">
        <w:rPr>
          <w:rFonts w:ascii="Times New Roman" w:hAnsi="Times New Roman" w:cs="Times New Roman"/>
          <w:sz w:val="24"/>
          <w:szCs w:val="24"/>
        </w:rPr>
        <w:t xml:space="preserve">), </w:t>
      </w:r>
      <w:r w:rsidR="007A7788" w:rsidRPr="00D82751">
        <w:rPr>
          <w:rFonts w:ascii="Times New Roman" w:hAnsi="Times New Roman" w:cs="Times New Roman"/>
          <w:sz w:val="24"/>
          <w:szCs w:val="24"/>
        </w:rPr>
        <w:t>and 4</w:t>
      </w:r>
      <w:r w:rsidR="00D10FDF" w:rsidRPr="00D82751">
        <w:rPr>
          <w:rFonts w:ascii="Times New Roman" w:hAnsi="Times New Roman" w:cs="Times New Roman"/>
          <w:sz w:val="24"/>
          <w:szCs w:val="24"/>
        </w:rPr>
        <w:t>) Todd's Meadow Climate (</w:t>
      </w:r>
      <w:r w:rsidR="003172EF" w:rsidRPr="00D82751">
        <w:rPr>
          <w:rFonts w:ascii="Times New Roman" w:hAnsi="Times New Roman" w:cs="Times New Roman"/>
          <w:sz w:val="24"/>
          <w:szCs w:val="24"/>
        </w:rPr>
        <w:t>Site Code:</w:t>
      </w:r>
      <w:r w:rsidR="003172EF" w:rsidRPr="00D82751">
        <w:t xml:space="preserve"> </w:t>
      </w:r>
      <w:r w:rsidR="003172EF" w:rsidRPr="00D82751">
        <w:rPr>
          <w:rFonts w:ascii="Times New Roman" w:hAnsi="Times New Roman" w:cs="Times New Roman"/>
          <w:sz w:val="24"/>
          <w:szCs w:val="24"/>
        </w:rPr>
        <w:t>RB_TM_C</w:t>
      </w:r>
      <w:r w:rsidRPr="00D82751">
        <w:rPr>
          <w:rFonts w:ascii="Times New Roman" w:hAnsi="Times New Roman" w:cs="Times New Roman"/>
          <w:sz w:val="24"/>
          <w:szCs w:val="24"/>
        </w:rPr>
        <w:t>). Stations</w:t>
      </w:r>
      <w:r w:rsidR="007563B8" w:rsidRPr="00D82751">
        <w:rPr>
          <w:rFonts w:ascii="Times New Roman" w:hAnsi="Times New Roman" w:cs="Times New Roman"/>
          <w:sz w:val="24"/>
          <w:szCs w:val="24"/>
        </w:rPr>
        <w:t xml:space="preserve"> were used to calibrate the model.</w:t>
      </w:r>
      <w:r w:rsidR="00D82751">
        <w:rPr>
          <w:rFonts w:ascii="Times New Roman" w:hAnsi="Times New Roman" w:cs="Times New Roman"/>
          <w:sz w:val="24"/>
          <w:szCs w:val="24"/>
        </w:rPr>
        <w:t xml:space="preserve"> Also, other rainfall stations were considered because the data form GAMUT sites were marked “Provisional, and subject to revision”.</w:t>
      </w:r>
      <w:r w:rsidR="00D31DFA">
        <w:rPr>
          <w:rFonts w:ascii="Times New Roman" w:hAnsi="Times New Roman" w:cs="Times New Roman"/>
          <w:sz w:val="24"/>
          <w:szCs w:val="24"/>
        </w:rPr>
        <w:t xml:space="preserve"> The non-GAMUT climatic stations considered are </w:t>
      </w:r>
      <w:r w:rsidR="00780F60">
        <w:rPr>
          <w:rFonts w:ascii="Times New Roman" w:hAnsi="Times New Roman" w:cs="Times New Roman"/>
          <w:sz w:val="24"/>
          <w:szCs w:val="24"/>
        </w:rPr>
        <w:t xml:space="preserve">1) </w:t>
      </w:r>
      <w:r w:rsidR="00D31DFA">
        <w:rPr>
          <w:rFonts w:ascii="Times New Roman" w:hAnsi="Times New Roman" w:cs="Times New Roman"/>
          <w:sz w:val="24"/>
          <w:szCs w:val="24"/>
        </w:rPr>
        <w:t xml:space="preserve">Bountiful- val verda, </w:t>
      </w:r>
      <w:r w:rsidR="00780F60">
        <w:rPr>
          <w:rFonts w:ascii="Times New Roman" w:hAnsi="Times New Roman" w:cs="Times New Roman"/>
          <w:sz w:val="24"/>
          <w:szCs w:val="24"/>
        </w:rPr>
        <w:t xml:space="preserve">2) </w:t>
      </w:r>
      <w:r w:rsidR="00D31DFA">
        <w:rPr>
          <w:rFonts w:ascii="Times New Roman" w:hAnsi="Times New Roman" w:cs="Times New Roman"/>
          <w:sz w:val="24"/>
          <w:szCs w:val="24"/>
        </w:rPr>
        <w:t xml:space="preserve">City Creek WTP, </w:t>
      </w:r>
      <w:r w:rsidR="00780F60">
        <w:rPr>
          <w:rFonts w:ascii="Times New Roman" w:hAnsi="Times New Roman" w:cs="Times New Roman"/>
          <w:sz w:val="24"/>
          <w:szCs w:val="24"/>
        </w:rPr>
        <w:t xml:space="preserve">3) </w:t>
      </w:r>
      <w:r w:rsidR="00D31DFA">
        <w:rPr>
          <w:rFonts w:ascii="Times New Roman" w:hAnsi="Times New Roman" w:cs="Times New Roman"/>
          <w:sz w:val="24"/>
          <w:szCs w:val="24"/>
        </w:rPr>
        <w:t xml:space="preserve">Salt Lake Triad, </w:t>
      </w:r>
      <w:r w:rsidR="00780F60">
        <w:rPr>
          <w:rFonts w:ascii="Times New Roman" w:hAnsi="Times New Roman" w:cs="Times New Roman"/>
          <w:sz w:val="24"/>
          <w:szCs w:val="24"/>
        </w:rPr>
        <w:t xml:space="preserve">4) </w:t>
      </w:r>
      <w:r w:rsidR="00D31DFA">
        <w:rPr>
          <w:rFonts w:ascii="Times New Roman" w:hAnsi="Times New Roman" w:cs="Times New Roman"/>
          <w:sz w:val="24"/>
          <w:szCs w:val="24"/>
        </w:rPr>
        <w:t xml:space="preserve">Hardscrabble, </w:t>
      </w:r>
      <w:r w:rsidR="00780F60">
        <w:rPr>
          <w:rFonts w:ascii="Times New Roman" w:hAnsi="Times New Roman" w:cs="Times New Roman"/>
          <w:sz w:val="24"/>
          <w:szCs w:val="24"/>
        </w:rPr>
        <w:t xml:space="preserve">5) </w:t>
      </w:r>
      <w:r w:rsidR="00D31DFA">
        <w:rPr>
          <w:rFonts w:ascii="Times New Roman" w:hAnsi="Times New Roman" w:cs="Times New Roman"/>
          <w:sz w:val="24"/>
          <w:szCs w:val="24"/>
        </w:rPr>
        <w:t xml:space="preserve">Lookout Peak, and </w:t>
      </w:r>
      <w:r w:rsidR="00780F60">
        <w:rPr>
          <w:rFonts w:ascii="Times New Roman" w:hAnsi="Times New Roman" w:cs="Times New Roman"/>
          <w:sz w:val="24"/>
          <w:szCs w:val="24"/>
        </w:rPr>
        <w:t xml:space="preserve">6) </w:t>
      </w:r>
      <w:r w:rsidR="00D31DFA">
        <w:rPr>
          <w:rFonts w:ascii="Times New Roman" w:hAnsi="Times New Roman" w:cs="Times New Roman"/>
          <w:sz w:val="24"/>
          <w:szCs w:val="24"/>
        </w:rPr>
        <w:t>Louis meadow</w:t>
      </w:r>
      <w:r w:rsidR="00597454">
        <w:rPr>
          <w:rFonts w:ascii="Times New Roman" w:hAnsi="Times New Roman" w:cs="Times New Roman"/>
          <w:sz w:val="24"/>
          <w:szCs w:val="24"/>
        </w:rPr>
        <w:t xml:space="preserve">, derived from </w:t>
      </w:r>
      <w:r w:rsidR="00597454" w:rsidRPr="00597454">
        <w:rPr>
          <w:rFonts w:ascii="Times New Roman" w:hAnsi="Times New Roman" w:cs="Times New Roman"/>
          <w:sz w:val="24"/>
          <w:szCs w:val="24"/>
        </w:rPr>
        <w:t>Ames, Daniel P., et al</w:t>
      </w:r>
      <w:r w:rsidR="00597454">
        <w:rPr>
          <w:rFonts w:ascii="Times New Roman" w:hAnsi="Times New Roman" w:cs="Times New Roman"/>
          <w:sz w:val="24"/>
          <w:szCs w:val="24"/>
        </w:rPr>
        <w:t xml:space="preserve"> (2012</w:t>
      </w:r>
      <w:r w:rsidR="0088519F">
        <w:rPr>
          <w:rFonts w:ascii="Times New Roman" w:hAnsi="Times New Roman" w:cs="Times New Roman"/>
          <w:sz w:val="24"/>
          <w:szCs w:val="24"/>
        </w:rPr>
        <w:t>)</w:t>
      </w:r>
      <w:r w:rsidR="00D31DFA">
        <w:rPr>
          <w:rFonts w:ascii="Times New Roman" w:hAnsi="Times New Roman" w:cs="Times New Roman"/>
          <w:sz w:val="24"/>
          <w:szCs w:val="24"/>
        </w:rPr>
        <w:t>.</w:t>
      </w:r>
    </w:p>
    <w:p w:rsidR="008344EC" w:rsidRDefault="008344EC" w:rsidP="00D9213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Rainfall Data </w:t>
      </w:r>
      <w:r w:rsidR="00D82751">
        <w:rPr>
          <w:rFonts w:ascii="Times New Roman" w:hAnsi="Times New Roman" w:cs="Times New Roman"/>
          <w:sz w:val="24"/>
          <w:szCs w:val="24"/>
        </w:rPr>
        <w:t>Variation</w:t>
      </w:r>
    </w:p>
    <w:p w:rsidR="009C2975" w:rsidRDefault="009C2975" w:rsidP="009C2975">
      <w:pPr>
        <w:ind w:firstLine="720"/>
        <w:rPr>
          <w:rFonts w:ascii="Times New Roman" w:hAnsi="Times New Roman" w:cs="Times New Roman"/>
          <w:sz w:val="24"/>
          <w:szCs w:val="24"/>
        </w:rPr>
      </w:pPr>
      <w:r>
        <w:rPr>
          <w:rFonts w:ascii="Times New Roman" w:hAnsi="Times New Roman" w:cs="Times New Roman"/>
          <w:sz w:val="24"/>
          <w:szCs w:val="24"/>
        </w:rPr>
        <w:t>The</w:t>
      </w:r>
      <w:r w:rsidR="00C06837">
        <w:rPr>
          <w:rFonts w:ascii="Times New Roman" w:hAnsi="Times New Roman" w:cs="Times New Roman"/>
          <w:sz w:val="24"/>
          <w:szCs w:val="24"/>
        </w:rPr>
        <w:t xml:space="preserve"> G</w:t>
      </w:r>
      <w:r>
        <w:rPr>
          <w:rFonts w:ascii="Times New Roman" w:hAnsi="Times New Roman" w:cs="Times New Roman"/>
          <w:sz w:val="24"/>
          <w:szCs w:val="24"/>
        </w:rPr>
        <w:t>AMUT climatic stations are</w:t>
      </w:r>
      <w:r w:rsidR="005B623E">
        <w:rPr>
          <w:rFonts w:ascii="Times New Roman" w:hAnsi="Times New Roman" w:cs="Times New Roman"/>
          <w:sz w:val="24"/>
          <w:szCs w:val="24"/>
        </w:rPr>
        <w:t xml:space="preserve"> fairly new sites that have started recording measurements for only about three years</w:t>
      </w:r>
      <w:r w:rsidR="00C06837">
        <w:rPr>
          <w:rFonts w:ascii="Times New Roman" w:hAnsi="Times New Roman" w:cs="Times New Roman"/>
          <w:sz w:val="24"/>
          <w:szCs w:val="24"/>
        </w:rPr>
        <w:t>, and the quality of data is marked “Provisional”. Also, the data from other climatic statins seem to vary quite a bit.</w:t>
      </w:r>
      <w:r w:rsidR="005B623E">
        <w:rPr>
          <w:rFonts w:ascii="Times New Roman" w:hAnsi="Times New Roman" w:cs="Times New Roman"/>
          <w:sz w:val="24"/>
          <w:szCs w:val="24"/>
        </w:rPr>
        <w:t xml:space="preserve"> The measurements from the </w:t>
      </w:r>
      <w:r w:rsidR="00C06837">
        <w:rPr>
          <w:rFonts w:ascii="Times New Roman" w:hAnsi="Times New Roman" w:cs="Times New Roman"/>
          <w:sz w:val="24"/>
          <w:szCs w:val="24"/>
        </w:rPr>
        <w:t xml:space="preserve">four GAMUT climatic stations, and from the four nearby climatic </w:t>
      </w:r>
      <w:r w:rsidR="00745E53">
        <w:rPr>
          <w:rFonts w:ascii="Times New Roman" w:hAnsi="Times New Roman" w:cs="Times New Roman"/>
          <w:sz w:val="24"/>
          <w:szCs w:val="24"/>
        </w:rPr>
        <w:t>stations</w:t>
      </w:r>
      <w:r w:rsidR="005B623E">
        <w:rPr>
          <w:rFonts w:ascii="Times New Roman" w:hAnsi="Times New Roman" w:cs="Times New Roman"/>
          <w:sz w:val="24"/>
          <w:szCs w:val="24"/>
        </w:rPr>
        <w:t xml:space="preserve"> are shown </w:t>
      </w:r>
      <w:r w:rsidR="005B623E" w:rsidRPr="003512F9">
        <w:rPr>
          <w:rFonts w:ascii="Times New Roman" w:hAnsi="Times New Roman" w:cs="Times New Roman"/>
          <w:sz w:val="24"/>
          <w:szCs w:val="24"/>
        </w:rPr>
        <w:t xml:space="preserve">in the </w:t>
      </w:r>
      <w:r w:rsidR="003512F9" w:rsidRPr="003512F9">
        <w:rPr>
          <w:rFonts w:ascii="Times New Roman" w:hAnsi="Times New Roman" w:cs="Times New Roman"/>
          <w:sz w:val="24"/>
          <w:szCs w:val="24"/>
        </w:rPr>
        <w:t>Fig.7 and Fig8 in Appendix B.</w:t>
      </w:r>
      <w:r w:rsidR="00B57828">
        <w:rPr>
          <w:rFonts w:ascii="Times New Roman" w:hAnsi="Times New Roman" w:cs="Times New Roman"/>
          <w:sz w:val="24"/>
          <w:szCs w:val="24"/>
        </w:rPr>
        <w:t xml:space="preserve"> The mean </w:t>
      </w:r>
      <w:r w:rsidR="000F72CE">
        <w:rPr>
          <w:rFonts w:ascii="Times New Roman" w:hAnsi="Times New Roman" w:cs="Times New Roman"/>
          <w:sz w:val="24"/>
          <w:szCs w:val="24"/>
        </w:rPr>
        <w:t>and max value of rainfall is shown in the table</w:t>
      </w:r>
      <w:r w:rsidR="00C06837">
        <w:rPr>
          <w:rFonts w:ascii="Times New Roman" w:hAnsi="Times New Roman" w:cs="Times New Roman"/>
          <w:sz w:val="24"/>
          <w:szCs w:val="24"/>
        </w:rPr>
        <w:t>s</w:t>
      </w:r>
      <w:r w:rsidR="000F72CE">
        <w:rPr>
          <w:rFonts w:ascii="Times New Roman" w:hAnsi="Times New Roman" w:cs="Times New Roman"/>
          <w:sz w:val="24"/>
          <w:szCs w:val="24"/>
        </w:rPr>
        <w:t xml:space="preserve"> below</w:t>
      </w:r>
      <w:r w:rsidR="00C06837">
        <w:rPr>
          <w:rFonts w:ascii="Times New Roman" w:hAnsi="Times New Roman" w:cs="Times New Roman"/>
          <w:sz w:val="24"/>
          <w:szCs w:val="24"/>
        </w:rPr>
        <w:t>, one for GAMUT sites, and one for non-GAMUT sites</w:t>
      </w:r>
      <w:r w:rsidR="000F72CE">
        <w:rPr>
          <w:rFonts w:ascii="Times New Roman" w:hAnsi="Times New Roman" w:cs="Times New Roman"/>
          <w:sz w:val="24"/>
          <w:szCs w:val="24"/>
        </w:rPr>
        <w:t xml:space="preserve">. This table helps us see the </w:t>
      </w:r>
      <w:r w:rsidR="00B57828">
        <w:rPr>
          <w:rFonts w:ascii="Times New Roman" w:hAnsi="Times New Roman" w:cs="Times New Roman"/>
          <w:sz w:val="24"/>
          <w:szCs w:val="24"/>
        </w:rPr>
        <w:t>discrepancy in the rainfall data measurements in the six rainfall station located very close to one another. This could be a result of variation in elevation, or difference in microc</w:t>
      </w:r>
      <w:r w:rsidR="00AD51D7">
        <w:rPr>
          <w:rFonts w:ascii="Times New Roman" w:hAnsi="Times New Roman" w:cs="Times New Roman"/>
          <w:sz w:val="24"/>
          <w:szCs w:val="24"/>
        </w:rPr>
        <w:t>l</w:t>
      </w:r>
      <w:r w:rsidR="00B57828">
        <w:rPr>
          <w:rFonts w:ascii="Times New Roman" w:hAnsi="Times New Roman" w:cs="Times New Roman"/>
          <w:sz w:val="24"/>
          <w:szCs w:val="24"/>
        </w:rPr>
        <w:t>imate of the region, or inaccuracy in measurement.</w:t>
      </w:r>
    </w:p>
    <w:p w:rsidR="008A0E33" w:rsidRDefault="001763F6" w:rsidP="009C2975">
      <w:pPr>
        <w:ind w:firstLine="720"/>
        <w:rPr>
          <w:rFonts w:ascii="Times New Roman" w:hAnsi="Times New Roman" w:cs="Times New Roman"/>
          <w:sz w:val="24"/>
          <w:szCs w:val="24"/>
        </w:rPr>
      </w:pPr>
      <w:r>
        <w:rPr>
          <w:rFonts w:ascii="Times New Roman" w:hAnsi="Times New Roman" w:cs="Times New Roman"/>
          <w:sz w:val="24"/>
          <w:szCs w:val="24"/>
        </w:rPr>
        <w:t>Looking at the discharge in the USGS streamflow gage, the climatic stations with very high precipitation did not make sense, in terms of volume balance of the watershed</w:t>
      </w:r>
      <w:r w:rsidR="00600AE7">
        <w:rPr>
          <w:rFonts w:ascii="Times New Roman" w:hAnsi="Times New Roman" w:cs="Times New Roman"/>
          <w:sz w:val="24"/>
          <w:szCs w:val="24"/>
        </w:rPr>
        <w:t xml:space="preserve"> (see table 6a and Table 6b)</w:t>
      </w:r>
      <w:r>
        <w:rPr>
          <w:rFonts w:ascii="Times New Roman" w:hAnsi="Times New Roman" w:cs="Times New Roman"/>
          <w:sz w:val="24"/>
          <w:szCs w:val="24"/>
        </w:rPr>
        <w:t>. The high rainfall measured in the stations result in very low rainfall-ru</w:t>
      </w:r>
      <w:r w:rsidR="00FA6188">
        <w:rPr>
          <w:rFonts w:ascii="Times New Roman" w:hAnsi="Times New Roman" w:cs="Times New Roman"/>
          <w:sz w:val="24"/>
          <w:szCs w:val="24"/>
        </w:rPr>
        <w:t>noff coefficient, lower than 0.1</w:t>
      </w:r>
      <w:r>
        <w:rPr>
          <w:rFonts w:ascii="Times New Roman" w:hAnsi="Times New Roman" w:cs="Times New Roman"/>
          <w:sz w:val="24"/>
          <w:szCs w:val="24"/>
        </w:rPr>
        <w:t>. Hence, for the project, two climatic stations</w:t>
      </w:r>
      <w:r w:rsidR="001D7470">
        <w:rPr>
          <w:rFonts w:ascii="Times New Roman" w:hAnsi="Times New Roman" w:cs="Times New Roman"/>
          <w:sz w:val="24"/>
          <w:szCs w:val="24"/>
        </w:rPr>
        <w:t xml:space="preserve"> with lower mean precipitation</w:t>
      </w:r>
      <w:r>
        <w:rPr>
          <w:rFonts w:ascii="Times New Roman" w:hAnsi="Times New Roman" w:cs="Times New Roman"/>
          <w:sz w:val="24"/>
          <w:szCs w:val="24"/>
        </w:rPr>
        <w:t xml:space="preserve"> were considered, Salt Lake Triad from non-GAMUT site, and </w:t>
      </w:r>
      <w:r w:rsidR="001D7470">
        <w:rPr>
          <w:rFonts w:ascii="Times New Roman" w:hAnsi="Times New Roman" w:cs="Times New Roman"/>
          <w:sz w:val="24"/>
          <w:szCs w:val="24"/>
        </w:rPr>
        <w:t xml:space="preserve">Green Infrastructure (SiteCode: </w:t>
      </w:r>
      <w:r w:rsidRPr="00BE390F">
        <w:rPr>
          <w:rFonts w:ascii="Times New Roman" w:hAnsi="Times New Roman" w:cs="Times New Roman"/>
          <w:sz w:val="24"/>
          <w:szCs w:val="24"/>
        </w:rPr>
        <w:t>RB_GIRF</w:t>
      </w:r>
      <w:r w:rsidR="001D7470" w:rsidRPr="008F3362">
        <w:rPr>
          <w:rFonts w:ascii="Times New Roman" w:hAnsi="Times New Roman" w:cs="Times New Roman"/>
          <w:sz w:val="24"/>
          <w:szCs w:val="24"/>
        </w:rPr>
        <w:t>) were considered for the model</w:t>
      </w:r>
      <w:r w:rsidR="00AC4861">
        <w:rPr>
          <w:rFonts w:ascii="Times New Roman" w:hAnsi="Times New Roman" w:cs="Times New Roman"/>
          <w:sz w:val="24"/>
          <w:szCs w:val="24"/>
        </w:rPr>
        <w:t>, with the aim to select one precipitation station that gives consistent result when compared to observed runoff</w:t>
      </w:r>
      <w:r w:rsidR="00212D89">
        <w:rPr>
          <w:rFonts w:ascii="Times New Roman" w:hAnsi="Times New Roman" w:cs="Times New Roman"/>
          <w:sz w:val="24"/>
          <w:szCs w:val="24"/>
        </w:rPr>
        <w:t xml:space="preserve"> at the outlet</w:t>
      </w:r>
      <w:r w:rsidR="001D7470" w:rsidRPr="008F3362">
        <w:rPr>
          <w:rFonts w:ascii="Times New Roman" w:hAnsi="Times New Roman" w:cs="Times New Roman"/>
          <w:sz w:val="24"/>
          <w:szCs w:val="24"/>
        </w:rPr>
        <w:t>.</w:t>
      </w:r>
    </w:p>
    <w:p w:rsidR="008A0E33" w:rsidRDefault="008A0E33">
      <w:pPr>
        <w:rPr>
          <w:rFonts w:ascii="Times New Roman" w:hAnsi="Times New Roman" w:cs="Times New Roman"/>
          <w:sz w:val="24"/>
          <w:szCs w:val="24"/>
        </w:rPr>
      </w:pPr>
      <w:r>
        <w:rPr>
          <w:rFonts w:ascii="Times New Roman" w:hAnsi="Times New Roman" w:cs="Times New Roman"/>
          <w:sz w:val="24"/>
          <w:szCs w:val="24"/>
        </w:rPr>
        <w:br w:type="page"/>
      </w:r>
    </w:p>
    <w:p w:rsidR="0004367F" w:rsidRDefault="0004367F">
      <w:pPr>
        <w:rPr>
          <w:rFonts w:ascii="Times New Roman" w:hAnsi="Times New Roman" w:cs="Times New Roman"/>
          <w:sz w:val="24"/>
          <w:szCs w:val="24"/>
        </w:rPr>
      </w:pPr>
      <w:r w:rsidRPr="001C2348">
        <w:rPr>
          <w:rFonts w:ascii="Times New Roman" w:hAnsi="Times New Roman" w:cs="Times New Roman"/>
          <w:b/>
          <w:sz w:val="24"/>
          <w:szCs w:val="24"/>
        </w:rPr>
        <w:lastRenderedPageBreak/>
        <w:t>Table</w:t>
      </w:r>
      <w:r>
        <w:rPr>
          <w:rFonts w:ascii="Times New Roman" w:hAnsi="Times New Roman" w:cs="Times New Roman"/>
          <w:b/>
          <w:sz w:val="24"/>
          <w:szCs w:val="24"/>
        </w:rPr>
        <w:t>1</w:t>
      </w:r>
      <w:r w:rsidRPr="001C2348">
        <w:rPr>
          <w:rFonts w:ascii="Times New Roman" w:hAnsi="Times New Roman" w:cs="Times New Roman"/>
          <w:b/>
          <w:sz w:val="24"/>
          <w:szCs w:val="24"/>
        </w:rPr>
        <w:t xml:space="preserve">: </w:t>
      </w:r>
      <w:r>
        <w:rPr>
          <w:rFonts w:ascii="Times New Roman" w:hAnsi="Times New Roman" w:cs="Times New Roman"/>
          <w:b/>
          <w:sz w:val="24"/>
          <w:szCs w:val="24"/>
        </w:rPr>
        <w:t xml:space="preserve">GAMUT </w:t>
      </w:r>
      <w:r w:rsidRPr="001C2348">
        <w:rPr>
          <w:rFonts w:ascii="Times New Roman" w:hAnsi="Times New Roman" w:cs="Times New Roman"/>
          <w:b/>
          <w:sz w:val="24"/>
          <w:szCs w:val="24"/>
        </w:rPr>
        <w:t>Climatic station</w:t>
      </w:r>
      <w:r>
        <w:rPr>
          <w:rFonts w:ascii="Times New Roman" w:hAnsi="Times New Roman" w:cs="Times New Roman"/>
          <w:b/>
          <w:sz w:val="24"/>
          <w:szCs w:val="24"/>
        </w:rPr>
        <w:t>s and USGS discharge station near Red Butte Creek</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3240"/>
        <w:gridCol w:w="1140"/>
        <w:gridCol w:w="1270"/>
        <w:gridCol w:w="1190"/>
      </w:tblGrid>
      <w:tr w:rsidR="00A85914" w:rsidTr="002D7E8C">
        <w:tc>
          <w:tcPr>
            <w:tcW w:w="1705" w:type="dxa"/>
            <w:tcBorders>
              <w:top w:val="single" w:sz="12" w:space="0" w:color="auto"/>
              <w:bottom w:val="single" w:sz="2" w:space="0" w:color="auto"/>
            </w:tcBorders>
          </w:tcPr>
          <w:p w:rsidR="00A85914" w:rsidRPr="00FC541D" w:rsidRDefault="00A85914" w:rsidP="008A0E33">
            <w:pPr>
              <w:jc w:val="both"/>
              <w:rPr>
                <w:rFonts w:ascii="Times New Roman" w:hAnsi="Times New Roman" w:cs="Times New Roman"/>
                <w:b/>
                <w:sz w:val="24"/>
                <w:szCs w:val="24"/>
              </w:rPr>
            </w:pPr>
            <w:r w:rsidRPr="00FC541D">
              <w:rPr>
                <w:rFonts w:ascii="Times New Roman" w:hAnsi="Times New Roman" w:cs="Times New Roman"/>
                <w:b/>
                <w:sz w:val="24"/>
                <w:szCs w:val="24"/>
              </w:rPr>
              <w:t>Site Code</w:t>
            </w:r>
          </w:p>
        </w:tc>
        <w:tc>
          <w:tcPr>
            <w:tcW w:w="3240" w:type="dxa"/>
            <w:tcBorders>
              <w:top w:val="single" w:sz="12" w:space="0" w:color="auto"/>
              <w:bottom w:val="single" w:sz="2" w:space="0" w:color="auto"/>
            </w:tcBorders>
          </w:tcPr>
          <w:p w:rsidR="00A85914" w:rsidRPr="00FC541D" w:rsidRDefault="00A85914" w:rsidP="008A0E33">
            <w:pPr>
              <w:jc w:val="both"/>
              <w:rPr>
                <w:rFonts w:ascii="Times New Roman" w:hAnsi="Times New Roman" w:cs="Times New Roman"/>
                <w:b/>
                <w:sz w:val="24"/>
                <w:szCs w:val="24"/>
              </w:rPr>
            </w:pPr>
            <w:r w:rsidRPr="00FC541D">
              <w:rPr>
                <w:rFonts w:ascii="Times New Roman" w:hAnsi="Times New Roman" w:cs="Times New Roman"/>
                <w:b/>
                <w:sz w:val="24"/>
                <w:szCs w:val="24"/>
              </w:rPr>
              <w:t>Site Name</w:t>
            </w:r>
          </w:p>
        </w:tc>
        <w:tc>
          <w:tcPr>
            <w:tcW w:w="1140" w:type="dxa"/>
            <w:tcBorders>
              <w:top w:val="single" w:sz="12" w:space="0" w:color="auto"/>
              <w:bottom w:val="single" w:sz="2" w:space="0" w:color="auto"/>
            </w:tcBorders>
          </w:tcPr>
          <w:p w:rsidR="00A85914" w:rsidRPr="00FC541D" w:rsidRDefault="00A85914" w:rsidP="008A0E33">
            <w:pPr>
              <w:jc w:val="both"/>
              <w:rPr>
                <w:rFonts w:ascii="Times New Roman" w:hAnsi="Times New Roman" w:cs="Times New Roman"/>
                <w:b/>
                <w:sz w:val="24"/>
                <w:szCs w:val="24"/>
              </w:rPr>
            </w:pPr>
            <w:r w:rsidRPr="00FC541D">
              <w:rPr>
                <w:rFonts w:ascii="Times New Roman" w:hAnsi="Times New Roman" w:cs="Times New Roman"/>
                <w:b/>
                <w:sz w:val="24"/>
                <w:szCs w:val="24"/>
              </w:rPr>
              <w:t>Latitude</w:t>
            </w:r>
          </w:p>
        </w:tc>
        <w:tc>
          <w:tcPr>
            <w:tcW w:w="1270" w:type="dxa"/>
            <w:tcBorders>
              <w:top w:val="single" w:sz="12" w:space="0" w:color="auto"/>
              <w:bottom w:val="single" w:sz="2" w:space="0" w:color="auto"/>
            </w:tcBorders>
          </w:tcPr>
          <w:p w:rsidR="00A85914" w:rsidRPr="00FC541D" w:rsidRDefault="00A85914" w:rsidP="008A0E33">
            <w:pPr>
              <w:jc w:val="both"/>
              <w:rPr>
                <w:rFonts w:ascii="Times New Roman" w:hAnsi="Times New Roman" w:cs="Times New Roman"/>
                <w:b/>
                <w:sz w:val="24"/>
                <w:szCs w:val="24"/>
              </w:rPr>
            </w:pPr>
            <w:r w:rsidRPr="00FC541D">
              <w:rPr>
                <w:rFonts w:ascii="Times New Roman" w:hAnsi="Times New Roman" w:cs="Times New Roman"/>
                <w:b/>
                <w:sz w:val="24"/>
                <w:szCs w:val="24"/>
              </w:rPr>
              <w:t>Longitude</w:t>
            </w:r>
          </w:p>
        </w:tc>
        <w:tc>
          <w:tcPr>
            <w:tcW w:w="1190" w:type="dxa"/>
            <w:tcBorders>
              <w:top w:val="single" w:sz="12" w:space="0" w:color="auto"/>
              <w:bottom w:val="single" w:sz="2" w:space="0" w:color="auto"/>
            </w:tcBorders>
          </w:tcPr>
          <w:p w:rsidR="00A85914" w:rsidRPr="00FC541D" w:rsidRDefault="00A85914" w:rsidP="008A0E33">
            <w:pPr>
              <w:jc w:val="both"/>
              <w:rPr>
                <w:rFonts w:ascii="Times New Roman" w:hAnsi="Times New Roman" w:cs="Times New Roman"/>
                <w:b/>
                <w:sz w:val="24"/>
                <w:szCs w:val="24"/>
              </w:rPr>
            </w:pPr>
            <w:r w:rsidRPr="00FC541D">
              <w:rPr>
                <w:rFonts w:ascii="Times New Roman" w:hAnsi="Times New Roman" w:cs="Times New Roman"/>
                <w:b/>
                <w:sz w:val="24"/>
                <w:szCs w:val="24"/>
              </w:rPr>
              <w:t>Elevation</w:t>
            </w:r>
          </w:p>
        </w:tc>
      </w:tr>
      <w:tr w:rsidR="00A85914" w:rsidTr="002D7E8C">
        <w:tc>
          <w:tcPr>
            <w:tcW w:w="1705" w:type="dxa"/>
            <w:tcBorders>
              <w:top w:val="single" w:sz="2" w:space="0" w:color="auto"/>
            </w:tcBorders>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RB_GIRF_C</w:t>
            </w:r>
          </w:p>
        </w:tc>
        <w:tc>
          <w:tcPr>
            <w:tcW w:w="3240" w:type="dxa"/>
            <w:tcBorders>
              <w:top w:val="single" w:sz="2" w:space="0" w:color="auto"/>
            </w:tcBorders>
          </w:tcPr>
          <w:p w:rsidR="00A85914" w:rsidRPr="00FC541D" w:rsidRDefault="00AF0EE5" w:rsidP="008A0E33">
            <w:pPr>
              <w:jc w:val="both"/>
              <w:rPr>
                <w:rFonts w:ascii="Times New Roman" w:hAnsi="Times New Roman" w:cs="Times New Roman"/>
              </w:rPr>
            </w:pPr>
            <w:r w:rsidRPr="00AF0EE5">
              <w:rPr>
                <w:rFonts w:ascii="Times New Roman" w:hAnsi="Times New Roman" w:cs="Times New Roman"/>
              </w:rPr>
              <w:t>Green Infrastructure Climate</w:t>
            </w:r>
          </w:p>
        </w:tc>
        <w:tc>
          <w:tcPr>
            <w:tcW w:w="1140" w:type="dxa"/>
            <w:tcBorders>
              <w:top w:val="single" w:sz="2" w:space="0" w:color="auto"/>
            </w:tcBorders>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40.7608</w:t>
            </w:r>
          </w:p>
        </w:tc>
        <w:tc>
          <w:tcPr>
            <w:tcW w:w="1270" w:type="dxa"/>
            <w:tcBorders>
              <w:top w:val="single" w:sz="2" w:space="0" w:color="auto"/>
            </w:tcBorders>
          </w:tcPr>
          <w:p w:rsidR="00A85914" w:rsidRPr="00FC541D" w:rsidRDefault="00A85914" w:rsidP="00D11677">
            <w:pPr>
              <w:jc w:val="both"/>
              <w:rPr>
                <w:rFonts w:ascii="Times New Roman" w:hAnsi="Times New Roman" w:cs="Times New Roman"/>
              </w:rPr>
            </w:pPr>
            <w:r w:rsidRPr="00FC541D">
              <w:rPr>
                <w:rFonts w:ascii="Times New Roman" w:eastAsia="Times New Roman" w:hAnsi="Times New Roman" w:cs="Times New Roman"/>
                <w:color w:val="000000"/>
              </w:rPr>
              <w:t>-111.830</w:t>
            </w:r>
          </w:p>
        </w:tc>
        <w:tc>
          <w:tcPr>
            <w:tcW w:w="1190" w:type="dxa"/>
            <w:tcBorders>
              <w:top w:val="single" w:sz="2" w:space="0" w:color="auto"/>
            </w:tcBorders>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rPr>
              <w:t>1487.120</w:t>
            </w:r>
          </w:p>
        </w:tc>
      </w:tr>
      <w:tr w:rsidR="00A85914" w:rsidTr="002D7E8C">
        <w:tc>
          <w:tcPr>
            <w:tcW w:w="1705" w:type="dxa"/>
          </w:tcPr>
          <w:p w:rsidR="00A85914" w:rsidRPr="00FC541D" w:rsidRDefault="00A85914" w:rsidP="008A0E33">
            <w:pPr>
              <w:jc w:val="both"/>
              <w:rPr>
                <w:rFonts w:ascii="Times New Roman" w:hAnsi="Times New Roman" w:cs="Times New Roman"/>
              </w:rPr>
            </w:pPr>
            <w:r w:rsidRPr="00FC541D">
              <w:rPr>
                <w:rFonts w:ascii="Times New Roman" w:hAnsi="Times New Roman" w:cs="Times New Roman"/>
              </w:rPr>
              <w:t>RB_ARBR_C</w:t>
            </w:r>
          </w:p>
        </w:tc>
        <w:tc>
          <w:tcPr>
            <w:tcW w:w="3240" w:type="dxa"/>
          </w:tcPr>
          <w:p w:rsidR="00A85914" w:rsidRPr="00FC541D" w:rsidRDefault="00AF0EE5" w:rsidP="00AF0EE5">
            <w:pPr>
              <w:rPr>
                <w:rFonts w:ascii="Times New Roman" w:hAnsi="Times New Roman" w:cs="Times New Roman"/>
              </w:rPr>
            </w:pPr>
            <w:r>
              <w:rPr>
                <w:rFonts w:ascii="Times New Roman" w:hAnsi="Times New Roman" w:cs="Times New Roman"/>
              </w:rPr>
              <w:t>RBC</w:t>
            </w:r>
            <w:r w:rsidRPr="00AF0EE5">
              <w:rPr>
                <w:rFonts w:ascii="Times New Roman" w:hAnsi="Times New Roman" w:cs="Times New Roman"/>
              </w:rPr>
              <w:t xml:space="preserve"> Above Red Butte Reservoir Climate</w:t>
            </w:r>
          </w:p>
        </w:tc>
        <w:tc>
          <w:tcPr>
            <w:tcW w:w="1140" w:type="dxa"/>
          </w:tcPr>
          <w:p w:rsidR="00A85914" w:rsidRPr="00FC541D" w:rsidRDefault="00A85914" w:rsidP="00FC541D">
            <w:pPr>
              <w:jc w:val="both"/>
              <w:rPr>
                <w:rFonts w:ascii="Times New Roman" w:hAnsi="Times New Roman" w:cs="Times New Roman"/>
              </w:rPr>
            </w:pPr>
            <w:r w:rsidRPr="00FC541D">
              <w:rPr>
                <w:rFonts w:ascii="Times New Roman" w:eastAsia="Times New Roman" w:hAnsi="Times New Roman" w:cs="Times New Roman"/>
                <w:color w:val="000000"/>
              </w:rPr>
              <w:t>40.7806</w:t>
            </w:r>
          </w:p>
        </w:tc>
        <w:tc>
          <w:tcPr>
            <w:tcW w:w="1270" w:type="dxa"/>
          </w:tcPr>
          <w:p w:rsidR="00A85914" w:rsidRPr="00FC541D" w:rsidRDefault="00A85914" w:rsidP="004A0191">
            <w:pPr>
              <w:jc w:val="both"/>
              <w:rPr>
                <w:rFonts w:ascii="Times New Roman" w:hAnsi="Times New Roman" w:cs="Times New Roman"/>
              </w:rPr>
            </w:pPr>
            <w:r w:rsidRPr="00FC541D">
              <w:rPr>
                <w:rFonts w:ascii="Times New Roman" w:eastAsia="Times New Roman" w:hAnsi="Times New Roman" w:cs="Times New Roman"/>
                <w:color w:val="000000"/>
              </w:rPr>
              <w:t>-111.807</w:t>
            </w:r>
          </w:p>
        </w:tc>
        <w:tc>
          <w:tcPr>
            <w:tcW w:w="1190"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rPr>
              <w:t>1666.037</w:t>
            </w:r>
          </w:p>
        </w:tc>
      </w:tr>
      <w:tr w:rsidR="00A85914" w:rsidTr="002D7E8C">
        <w:tc>
          <w:tcPr>
            <w:tcW w:w="1705" w:type="dxa"/>
          </w:tcPr>
          <w:p w:rsidR="00A85914" w:rsidRPr="00FC541D" w:rsidRDefault="00A85914" w:rsidP="008A0E33">
            <w:pPr>
              <w:jc w:val="both"/>
              <w:rPr>
                <w:rFonts w:ascii="Times New Roman" w:hAnsi="Times New Roman" w:cs="Times New Roman"/>
              </w:rPr>
            </w:pPr>
            <w:r w:rsidRPr="00FC541D">
              <w:rPr>
                <w:rFonts w:ascii="Times New Roman" w:hAnsi="Times New Roman" w:cs="Times New Roman"/>
              </w:rPr>
              <w:t>RB_TM_C</w:t>
            </w:r>
          </w:p>
        </w:tc>
        <w:tc>
          <w:tcPr>
            <w:tcW w:w="3240" w:type="dxa"/>
          </w:tcPr>
          <w:p w:rsidR="00A85914" w:rsidRPr="00FC541D" w:rsidRDefault="00AF0EE5" w:rsidP="008A0E33">
            <w:pPr>
              <w:jc w:val="both"/>
              <w:rPr>
                <w:rFonts w:ascii="Times New Roman" w:hAnsi="Times New Roman" w:cs="Times New Roman"/>
              </w:rPr>
            </w:pPr>
            <w:r w:rsidRPr="00AF0EE5">
              <w:rPr>
                <w:rFonts w:ascii="Times New Roman" w:hAnsi="Times New Roman" w:cs="Times New Roman"/>
              </w:rPr>
              <w:t>Todd's Meadow Climate</w:t>
            </w:r>
          </w:p>
        </w:tc>
        <w:tc>
          <w:tcPr>
            <w:tcW w:w="1140"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40.789</w:t>
            </w:r>
          </w:p>
        </w:tc>
        <w:tc>
          <w:tcPr>
            <w:tcW w:w="1270" w:type="dxa"/>
          </w:tcPr>
          <w:p w:rsidR="00A85914" w:rsidRPr="00FC541D" w:rsidRDefault="00A85914" w:rsidP="00FC541D">
            <w:pPr>
              <w:jc w:val="both"/>
              <w:rPr>
                <w:rFonts w:ascii="Times New Roman" w:hAnsi="Times New Roman" w:cs="Times New Roman"/>
              </w:rPr>
            </w:pPr>
            <w:r w:rsidRPr="00FC541D">
              <w:rPr>
                <w:rFonts w:ascii="Times New Roman" w:eastAsia="Times New Roman" w:hAnsi="Times New Roman" w:cs="Times New Roman"/>
                <w:color w:val="000000"/>
              </w:rPr>
              <w:t>-111.796</w:t>
            </w:r>
          </w:p>
        </w:tc>
        <w:tc>
          <w:tcPr>
            <w:tcW w:w="1190" w:type="dxa"/>
          </w:tcPr>
          <w:p w:rsidR="00A85914" w:rsidRPr="00FC541D" w:rsidRDefault="00A85914" w:rsidP="008A0E33">
            <w:pPr>
              <w:jc w:val="both"/>
              <w:rPr>
                <w:rFonts w:ascii="Times New Roman" w:hAnsi="Times New Roman" w:cs="Times New Roman"/>
              </w:rPr>
            </w:pPr>
            <w:r w:rsidRPr="00FC541D">
              <w:rPr>
                <w:rFonts w:ascii="Times New Roman" w:hAnsi="Times New Roman" w:cs="Times New Roman"/>
              </w:rPr>
              <w:t>1763.001</w:t>
            </w:r>
          </w:p>
        </w:tc>
      </w:tr>
      <w:tr w:rsidR="00A85914" w:rsidTr="002D7E8C">
        <w:tc>
          <w:tcPr>
            <w:tcW w:w="1705"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RB_KF_C</w:t>
            </w:r>
          </w:p>
        </w:tc>
        <w:tc>
          <w:tcPr>
            <w:tcW w:w="3240" w:type="dxa"/>
          </w:tcPr>
          <w:p w:rsidR="00A85914" w:rsidRPr="00FC541D" w:rsidRDefault="00AF0EE5" w:rsidP="008A0E33">
            <w:pPr>
              <w:jc w:val="both"/>
              <w:rPr>
                <w:rFonts w:ascii="Times New Roman" w:hAnsi="Times New Roman" w:cs="Times New Roman"/>
              </w:rPr>
            </w:pPr>
            <w:r w:rsidRPr="00AF0EE5">
              <w:rPr>
                <w:rFonts w:ascii="Times New Roman" w:hAnsi="Times New Roman" w:cs="Times New Roman"/>
              </w:rPr>
              <w:t>Knowlton Fork Climate</w:t>
            </w:r>
          </w:p>
        </w:tc>
        <w:tc>
          <w:tcPr>
            <w:tcW w:w="1140" w:type="dxa"/>
          </w:tcPr>
          <w:p w:rsidR="00A85914" w:rsidRPr="00FC541D" w:rsidRDefault="00A85914" w:rsidP="00FC541D">
            <w:pPr>
              <w:jc w:val="both"/>
              <w:rPr>
                <w:rFonts w:ascii="Times New Roman" w:hAnsi="Times New Roman" w:cs="Times New Roman"/>
              </w:rPr>
            </w:pPr>
            <w:r w:rsidRPr="00FC541D">
              <w:rPr>
                <w:rFonts w:ascii="Times New Roman" w:eastAsia="Times New Roman" w:hAnsi="Times New Roman" w:cs="Times New Roman"/>
                <w:color w:val="000000"/>
              </w:rPr>
              <w:t>40.810</w:t>
            </w:r>
          </w:p>
        </w:tc>
        <w:tc>
          <w:tcPr>
            <w:tcW w:w="1270" w:type="dxa"/>
          </w:tcPr>
          <w:p w:rsidR="00A85914" w:rsidRPr="00FC541D" w:rsidRDefault="00A85914" w:rsidP="00FC541D">
            <w:pPr>
              <w:jc w:val="both"/>
              <w:rPr>
                <w:rFonts w:ascii="Times New Roman" w:hAnsi="Times New Roman" w:cs="Times New Roman"/>
              </w:rPr>
            </w:pPr>
            <w:r w:rsidRPr="00FC541D">
              <w:rPr>
                <w:rFonts w:ascii="Times New Roman" w:eastAsia="Times New Roman" w:hAnsi="Times New Roman" w:cs="Times New Roman"/>
                <w:color w:val="000000"/>
              </w:rPr>
              <w:t>-111.767</w:t>
            </w:r>
          </w:p>
        </w:tc>
        <w:tc>
          <w:tcPr>
            <w:tcW w:w="1190"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rPr>
              <w:t>2178.101</w:t>
            </w:r>
          </w:p>
        </w:tc>
      </w:tr>
      <w:tr w:rsidR="00A85914" w:rsidTr="002D7E8C">
        <w:tc>
          <w:tcPr>
            <w:tcW w:w="1705" w:type="dxa"/>
          </w:tcPr>
          <w:p w:rsidR="00A85914" w:rsidRPr="00FC541D" w:rsidRDefault="00A85914" w:rsidP="008A0E33">
            <w:pPr>
              <w:jc w:val="both"/>
              <w:rPr>
                <w:rFonts w:ascii="Times New Roman" w:eastAsia="Times New Roman" w:hAnsi="Times New Roman" w:cs="Times New Roman"/>
                <w:color w:val="000000"/>
              </w:rPr>
            </w:pPr>
            <w:r w:rsidRPr="00FC541D">
              <w:rPr>
                <w:rFonts w:ascii="Times New Roman" w:eastAsia="Times New Roman" w:hAnsi="Times New Roman" w:cs="Times New Roman"/>
                <w:color w:val="000000"/>
              </w:rPr>
              <w:t>USGS 10172200</w:t>
            </w:r>
          </w:p>
        </w:tc>
        <w:tc>
          <w:tcPr>
            <w:tcW w:w="3240" w:type="dxa"/>
          </w:tcPr>
          <w:p w:rsidR="00A85914" w:rsidRPr="00FC541D" w:rsidRDefault="00562822" w:rsidP="008A0E33">
            <w:pPr>
              <w:jc w:val="both"/>
              <w:rPr>
                <w:rFonts w:ascii="Times New Roman" w:hAnsi="Times New Roman" w:cs="Times New Roman"/>
              </w:rPr>
            </w:pPr>
            <w:r>
              <w:rPr>
                <w:rFonts w:ascii="Times New Roman" w:hAnsi="Times New Roman" w:cs="Times New Roman"/>
              </w:rPr>
              <w:t>USGS streamflow gage</w:t>
            </w:r>
          </w:p>
        </w:tc>
        <w:tc>
          <w:tcPr>
            <w:tcW w:w="1140"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40.77</w:t>
            </w:r>
          </w:p>
        </w:tc>
        <w:tc>
          <w:tcPr>
            <w:tcW w:w="1270" w:type="dxa"/>
          </w:tcPr>
          <w:p w:rsidR="00A85914" w:rsidRPr="00FC541D" w:rsidRDefault="00A85914" w:rsidP="008A0E33">
            <w:pPr>
              <w:jc w:val="both"/>
              <w:rPr>
                <w:rFonts w:ascii="Times New Roman" w:hAnsi="Times New Roman" w:cs="Times New Roman"/>
              </w:rPr>
            </w:pPr>
            <w:r w:rsidRPr="00FC541D">
              <w:rPr>
                <w:rFonts w:ascii="Times New Roman" w:eastAsia="Times New Roman" w:hAnsi="Times New Roman" w:cs="Times New Roman"/>
                <w:color w:val="000000"/>
              </w:rPr>
              <w:t>-111.9</w:t>
            </w:r>
          </w:p>
        </w:tc>
        <w:tc>
          <w:tcPr>
            <w:tcW w:w="1190" w:type="dxa"/>
          </w:tcPr>
          <w:p w:rsidR="00A85914" w:rsidRPr="00FC541D" w:rsidRDefault="00A85914" w:rsidP="008A0E33">
            <w:pPr>
              <w:jc w:val="both"/>
              <w:rPr>
                <w:rFonts w:ascii="Times New Roman" w:hAnsi="Times New Roman" w:cs="Times New Roman"/>
              </w:rPr>
            </w:pPr>
            <w:r w:rsidRPr="00FC541D">
              <w:rPr>
                <w:rFonts w:ascii="Times New Roman" w:hAnsi="Times New Roman" w:cs="Times New Roman"/>
              </w:rPr>
              <w:t>1763.001</w:t>
            </w:r>
          </w:p>
        </w:tc>
      </w:tr>
    </w:tbl>
    <w:p w:rsidR="008A0E33" w:rsidRDefault="008A0E33" w:rsidP="008A0E33">
      <w:pPr>
        <w:jc w:val="both"/>
        <w:rPr>
          <w:rFonts w:ascii="Times New Roman" w:hAnsi="Times New Roman" w:cs="Times New Roman"/>
          <w:sz w:val="24"/>
          <w:szCs w:val="24"/>
        </w:rPr>
      </w:pPr>
    </w:p>
    <w:p w:rsidR="00F24CF9" w:rsidRDefault="008A0E33" w:rsidP="008A0E33">
      <w:pPr>
        <w:jc w:val="both"/>
        <w:rPr>
          <w:rFonts w:ascii="Times New Roman" w:hAnsi="Times New Roman" w:cs="Times New Roman"/>
          <w:sz w:val="24"/>
          <w:szCs w:val="24"/>
        </w:rPr>
      </w:pPr>
      <w:r>
        <w:rPr>
          <w:rFonts w:ascii="Times New Roman" w:hAnsi="Times New Roman" w:cs="Times New Roman"/>
          <w:sz w:val="24"/>
          <w:szCs w:val="24"/>
        </w:rPr>
        <w:t>The location of these stations are highlighted in the map below:</w:t>
      </w:r>
    </w:p>
    <w:p w:rsidR="00F24CF9" w:rsidRDefault="00F24CF9">
      <w:pPr>
        <w:rPr>
          <w:rFonts w:ascii="Times New Roman" w:hAnsi="Times New Roman" w:cs="Times New Roman"/>
          <w:b/>
          <w:sz w:val="24"/>
          <w:szCs w:val="24"/>
        </w:rPr>
      </w:pPr>
      <w:r>
        <w:rPr>
          <w:noProof/>
        </w:rPr>
        <w:drawing>
          <wp:inline distT="0" distB="0" distL="0" distR="0" wp14:anchorId="68CF1B04" wp14:editId="6C4C5F10">
            <wp:extent cx="5943600" cy="5208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08270"/>
                    </a:xfrm>
                    <a:prstGeom prst="rect">
                      <a:avLst/>
                    </a:prstGeom>
                  </pic:spPr>
                </pic:pic>
              </a:graphicData>
            </a:graphic>
          </wp:inline>
        </w:drawing>
      </w:r>
      <w:r w:rsidR="0044337A">
        <w:rPr>
          <w:noProof/>
        </w:rPr>
        <mc:AlternateContent>
          <mc:Choice Requires="wpg">
            <w:drawing>
              <wp:anchor distT="0" distB="0" distL="114300" distR="114300" simplePos="0" relativeHeight="251678720" behindDoc="0" locked="0" layoutInCell="1" allowOverlap="1" wp14:anchorId="4FEBFF61" wp14:editId="2BB0FE10">
                <wp:simplePos x="0" y="0"/>
                <wp:positionH relativeFrom="column">
                  <wp:posOffset>1104900</wp:posOffset>
                </wp:positionH>
                <wp:positionV relativeFrom="paragraph">
                  <wp:posOffset>3728085</wp:posOffset>
                </wp:positionV>
                <wp:extent cx="3238500" cy="1483995"/>
                <wp:effectExtent l="0" t="0" r="0" b="1905"/>
                <wp:wrapNone/>
                <wp:docPr id="11" name="Group 11"/>
                <wp:cNvGraphicFramePr/>
                <a:graphic xmlns:a="http://schemas.openxmlformats.org/drawingml/2006/main">
                  <a:graphicData uri="http://schemas.microsoft.com/office/word/2010/wordprocessingGroup">
                    <wpg:wgp>
                      <wpg:cNvGrpSpPr/>
                      <wpg:grpSpPr>
                        <a:xfrm>
                          <a:off x="0" y="0"/>
                          <a:ext cx="3238500" cy="1483995"/>
                          <a:chOff x="0" y="0"/>
                          <a:chExt cx="3238500" cy="1483995"/>
                        </a:xfrm>
                      </wpg:grpSpPr>
                      <wps:wsp>
                        <wps:cNvPr id="5" name="Text Box 5"/>
                        <wps:cNvSpPr txBox="1"/>
                        <wps:spPr>
                          <a:xfrm>
                            <a:off x="1238250" y="1209675"/>
                            <a:ext cx="828675" cy="2743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856" w:rsidRDefault="00212856">
                              <w:r>
                                <w:t>RB_GIRF_C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600200" y="828675"/>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856" w:rsidRDefault="00212856">
                              <w:r>
                                <w:t>RB_ARBR_C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752600" y="542925"/>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856" w:rsidRDefault="00212856">
                              <w:r>
                                <w:t>RB_TM_C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324100" y="19050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856" w:rsidRDefault="00212856">
                              <w:r>
                                <w:t>RB_KF_C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809625"/>
                            <a:ext cx="10191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856" w:rsidRDefault="00212856">
                              <w:r>
                                <w:t>Salt Lake Traid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ular Callout 10"/>
                        <wps:cNvSpPr/>
                        <wps:spPr>
                          <a:xfrm>
                            <a:off x="762000" y="0"/>
                            <a:ext cx="923925" cy="390525"/>
                          </a:xfrm>
                          <a:prstGeom prst="wedgeRectCallout">
                            <a:avLst>
                              <a:gd name="adj1" fmla="val 41380"/>
                              <a:gd name="adj2" fmla="val 10793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2856" w:rsidRPr="00394E82" w:rsidRDefault="00212856" w:rsidP="00394E82">
                              <w:pPr>
                                <w:jc w:val="center"/>
                                <w:rPr>
                                  <w:sz w:val="18"/>
                                </w:rPr>
                              </w:pPr>
                              <w:r w:rsidRPr="00394E82">
                                <w:rPr>
                                  <w:sz w:val="18"/>
                                </w:rPr>
                                <w:t>USGS discharge station, outlet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EBFF61" id="Group 11" o:spid="_x0000_s1026" style="position:absolute;margin-left:87pt;margin-top:293.55pt;width:255pt;height:116.85pt;z-index:251678720" coordsize="32385,14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">
                <v:shapetype id="_x0000_t202" coordsize="21600,21600" o:spt="202" path="m,l,21600r21600,l21600,xe">
                  <v:stroke joinstyle="miter"/>
                  <v:path gradientshapeok="t" o:connecttype="rect"/>
                </v:shapetype>
                <v:shape id="Text Box 5" o:spid="_x0000_s1027" type="#_x0000_t202" style="position:absolute;left:12382;top:12096;width:8287;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fillcolor="white [3201]" stroked="f" strokeweight=".5pt">
                  <v:textbox>
                    <w:txbxContent>
                      <w:p w:rsidR="00212856" w:rsidRDefault="00212856">
                        <w:r>
                          <w:t>RB_GIRF_C</w:t>
                        </w:r>
                      </w:p>
                    </w:txbxContent>
                  </v:textbox>
                </v:shape>
                <v:shape id="Text Box 6" o:spid="_x0000_s1028" type="#_x0000_t202" style="position:absolute;left:16002;top:8286;width:914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p w:rsidR="00212856" w:rsidRDefault="00212856">
                        <w:r>
                          <w:t>RB_ARBR_C</w:t>
                        </w:r>
                      </w:p>
                    </w:txbxContent>
                  </v:textbox>
                </v:shape>
                <v:shape id="Text Box 7" o:spid="_x0000_s1029" type="#_x0000_t202" style="position:absolute;left:17526;top:5429;width:914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212856" w:rsidRDefault="00212856">
                        <w:r>
                          <w:t>RB_TM_C</w:t>
                        </w:r>
                      </w:p>
                    </w:txbxContent>
                  </v:textbox>
                </v:shape>
                <v:shape id="Text Box 8" o:spid="_x0000_s1030" type="#_x0000_t202" style="position:absolute;left:23241;top:1905;width:9144;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212856" w:rsidRDefault="00212856">
                        <w:r>
                          <w:t>RB_KF_C</w:t>
                        </w:r>
                      </w:p>
                    </w:txbxContent>
                  </v:textbox>
                </v:shape>
                <v:shape id="Text Box 9" o:spid="_x0000_s1031" type="#_x0000_t202" style="position:absolute;top:8096;width:1019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212856" w:rsidRDefault="00212856">
                        <w:r>
                          <w:t>Salt Lake Traid</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0" o:spid="_x0000_s1032" type="#_x0000_t61" style="position:absolute;left:7620;width:9239;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P4GMQA&#10;AADbAAAADwAAAGRycy9kb3ducmV2LnhtbESPTU8CMRCG7yb+h2ZMvEmrB2IWCiEIkciBCGI4TrbD&#10;7up2umkLrP+eOZhwm8m8H8+Mp71v1ZliagJbeB4YUMRlcA1XFr52y6dXUCkjO2wDk4U/SjCd3N+N&#10;sXDhwp903uZKSQinAi3UOXeF1qmsyWMahI5YbscQPWZZY6VdxIuE+1a/GDPUHhuWhho7mtdU/m5P&#10;Xnq794Mz8Xu+X5jN/jRb/3zo9Zu1jw/9bAQqU59v4n/3ygm+0MsvMoCe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D+BjEAAAA2wAAAA8AAAAAAAAAAAAAAAAAmAIAAGRycy9k&#10;b3ducmV2LnhtbFBLBQYAAAAABAAEAPUAAACJAwAAAAA=&#10;" adj="19738,34113" fillcolor="#5b9bd5 [3204]" strokecolor="#1f4d78 [1604]" strokeweight="1pt">
                  <v:textbox>
                    <w:txbxContent>
                      <w:p w:rsidR="00212856" w:rsidRPr="00394E82" w:rsidRDefault="00212856" w:rsidP="00394E82">
                        <w:pPr>
                          <w:jc w:val="center"/>
                          <w:rPr>
                            <w:sz w:val="18"/>
                          </w:rPr>
                        </w:pPr>
                        <w:r w:rsidRPr="00394E82">
                          <w:rPr>
                            <w:sz w:val="18"/>
                          </w:rPr>
                          <w:t>USGS discharge station, outlet</w:t>
                        </w:r>
                      </w:p>
                    </w:txbxContent>
                  </v:textbox>
                </v:shape>
              </v:group>
            </w:pict>
          </mc:Fallback>
        </mc:AlternateContent>
      </w:r>
    </w:p>
    <w:p w:rsidR="00E37EB1" w:rsidRPr="00F24CF9" w:rsidRDefault="00F24CF9" w:rsidP="00F24CF9">
      <w:pPr>
        <w:tabs>
          <w:tab w:val="left" w:pos="6030"/>
        </w:tabs>
        <w:rPr>
          <w:rFonts w:ascii="Times New Roman" w:hAnsi="Times New Roman" w:cs="Times New Roman"/>
          <w:i/>
          <w:sz w:val="24"/>
        </w:rPr>
      </w:pPr>
      <w:r>
        <w:rPr>
          <w:rFonts w:ascii="Times New Roman" w:hAnsi="Times New Roman" w:cs="Times New Roman"/>
          <w:i/>
          <w:noProof/>
          <w:sz w:val="24"/>
        </w:rPr>
        <w:t>Figure 3</w:t>
      </w:r>
      <w:r w:rsidRPr="00F92A80">
        <w:rPr>
          <w:rFonts w:ascii="Times New Roman" w:hAnsi="Times New Roman" w:cs="Times New Roman"/>
          <w:i/>
          <w:noProof/>
          <w:sz w:val="24"/>
        </w:rPr>
        <w:t xml:space="preserve">. </w:t>
      </w:r>
      <w:r>
        <w:rPr>
          <w:rFonts w:ascii="Times New Roman" w:hAnsi="Times New Roman" w:cs="Times New Roman"/>
          <w:i/>
          <w:noProof/>
          <w:sz w:val="24"/>
        </w:rPr>
        <w:t>Some of the Climatic stations</w:t>
      </w:r>
      <w:r w:rsidR="00925252">
        <w:rPr>
          <w:rFonts w:ascii="Times New Roman" w:hAnsi="Times New Roman" w:cs="Times New Roman"/>
          <w:i/>
          <w:noProof/>
          <w:sz w:val="24"/>
        </w:rPr>
        <w:t>, and USGS discharge stations</w:t>
      </w:r>
      <w:r>
        <w:rPr>
          <w:rFonts w:ascii="Times New Roman" w:hAnsi="Times New Roman" w:cs="Times New Roman"/>
          <w:i/>
          <w:noProof/>
          <w:sz w:val="24"/>
        </w:rPr>
        <w:t xml:space="preserve"> used in the analysis</w:t>
      </w:r>
      <w:r w:rsidR="00E37EB1">
        <w:rPr>
          <w:rFonts w:ascii="Times New Roman" w:hAnsi="Times New Roman" w:cs="Times New Roman"/>
          <w:b/>
          <w:sz w:val="24"/>
          <w:szCs w:val="24"/>
        </w:rPr>
        <w:br w:type="page"/>
      </w:r>
    </w:p>
    <w:p w:rsidR="00B57828" w:rsidRPr="001C2348" w:rsidRDefault="00B57828" w:rsidP="008F3362">
      <w:pPr>
        <w:rPr>
          <w:rFonts w:ascii="Times New Roman" w:hAnsi="Times New Roman" w:cs="Times New Roman"/>
          <w:b/>
          <w:sz w:val="24"/>
          <w:szCs w:val="24"/>
        </w:rPr>
      </w:pPr>
      <w:r w:rsidRPr="001C2348">
        <w:rPr>
          <w:rFonts w:ascii="Times New Roman" w:hAnsi="Times New Roman" w:cs="Times New Roman"/>
          <w:b/>
          <w:sz w:val="24"/>
          <w:szCs w:val="24"/>
        </w:rPr>
        <w:lastRenderedPageBreak/>
        <w:t>Table</w:t>
      </w:r>
      <w:r w:rsidR="00504680">
        <w:rPr>
          <w:rFonts w:ascii="Times New Roman" w:hAnsi="Times New Roman" w:cs="Times New Roman"/>
          <w:b/>
          <w:sz w:val="24"/>
          <w:szCs w:val="24"/>
        </w:rPr>
        <w:t>-2a</w:t>
      </w:r>
      <w:r w:rsidRPr="001C2348">
        <w:rPr>
          <w:rFonts w:ascii="Times New Roman" w:hAnsi="Times New Roman" w:cs="Times New Roman"/>
          <w:b/>
          <w:sz w:val="24"/>
          <w:szCs w:val="24"/>
        </w:rPr>
        <w:t xml:space="preserve">: </w:t>
      </w:r>
      <w:r w:rsidR="00FC7AC7" w:rsidRPr="000428D4">
        <w:rPr>
          <w:rFonts w:ascii="Times New Roman" w:hAnsi="Times New Roman" w:cs="Times New Roman"/>
          <w:sz w:val="24"/>
          <w:szCs w:val="24"/>
        </w:rPr>
        <w:t xml:space="preserve">Non GAMUT </w:t>
      </w:r>
      <w:r w:rsidRPr="000428D4">
        <w:rPr>
          <w:rFonts w:ascii="Times New Roman" w:hAnsi="Times New Roman" w:cs="Times New Roman"/>
          <w:sz w:val="24"/>
          <w:szCs w:val="24"/>
        </w:rPr>
        <w:t>Climatic station and mean and max precipitation in record over the period of 01/01/2000 to 05/29/2012</w:t>
      </w:r>
      <w:r w:rsidRPr="001C2348">
        <w:rPr>
          <w:rFonts w:ascii="Times New Roman" w:hAnsi="Times New Roman" w:cs="Times New Roman"/>
          <w:b/>
          <w:sz w:val="24"/>
          <w:szCs w:val="24"/>
        </w:rPr>
        <w:t xml:space="preserve"> </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1618"/>
        <w:gridCol w:w="1890"/>
        <w:gridCol w:w="1800"/>
      </w:tblGrid>
      <w:tr w:rsidR="00B57828" w:rsidTr="0092057F">
        <w:tc>
          <w:tcPr>
            <w:tcW w:w="2337" w:type="dxa"/>
            <w:tcBorders>
              <w:top w:val="single" w:sz="12" w:space="0" w:color="auto"/>
              <w:bottom w:val="single" w:sz="2" w:space="0" w:color="auto"/>
            </w:tcBorders>
          </w:tcPr>
          <w:p w:rsidR="00B57828" w:rsidRPr="009F31DB" w:rsidRDefault="00B57828" w:rsidP="0092057F">
            <w:pPr>
              <w:rPr>
                <w:rFonts w:cs="Times New Roman"/>
                <w:b/>
                <w:sz w:val="24"/>
                <w:szCs w:val="24"/>
              </w:rPr>
            </w:pPr>
            <w:r w:rsidRPr="009F31DB">
              <w:rPr>
                <w:rFonts w:cs="Times New Roman"/>
                <w:b/>
                <w:sz w:val="24"/>
                <w:szCs w:val="24"/>
              </w:rPr>
              <w:t>Climate Station</w:t>
            </w:r>
          </w:p>
        </w:tc>
        <w:tc>
          <w:tcPr>
            <w:tcW w:w="1618" w:type="dxa"/>
            <w:tcBorders>
              <w:top w:val="single" w:sz="12" w:space="0" w:color="auto"/>
              <w:bottom w:val="single" w:sz="2" w:space="0" w:color="auto"/>
            </w:tcBorders>
          </w:tcPr>
          <w:p w:rsidR="00B57828" w:rsidRPr="009F31DB" w:rsidRDefault="00B57828" w:rsidP="0092057F">
            <w:pPr>
              <w:rPr>
                <w:rFonts w:cs="Times New Roman"/>
                <w:b/>
                <w:sz w:val="24"/>
                <w:szCs w:val="24"/>
              </w:rPr>
            </w:pPr>
            <w:r w:rsidRPr="009F31DB">
              <w:rPr>
                <w:rFonts w:cs="Times New Roman"/>
                <w:b/>
                <w:sz w:val="24"/>
                <w:szCs w:val="24"/>
              </w:rPr>
              <w:t>Time period</w:t>
            </w:r>
          </w:p>
        </w:tc>
        <w:tc>
          <w:tcPr>
            <w:tcW w:w="1890" w:type="dxa"/>
            <w:tcBorders>
              <w:top w:val="single" w:sz="12" w:space="0" w:color="auto"/>
              <w:bottom w:val="single" w:sz="2" w:space="0" w:color="auto"/>
            </w:tcBorders>
          </w:tcPr>
          <w:p w:rsidR="00B57828" w:rsidRPr="009F31DB" w:rsidRDefault="00B57828" w:rsidP="0092057F">
            <w:pPr>
              <w:rPr>
                <w:rFonts w:cs="Times New Roman"/>
                <w:b/>
                <w:sz w:val="24"/>
                <w:szCs w:val="24"/>
              </w:rPr>
            </w:pPr>
            <w:r w:rsidRPr="009F31DB">
              <w:rPr>
                <w:rFonts w:cs="Times New Roman"/>
                <w:b/>
                <w:sz w:val="24"/>
                <w:szCs w:val="24"/>
              </w:rPr>
              <w:t>Mean daily precipitation (mm)</w:t>
            </w:r>
          </w:p>
        </w:tc>
        <w:tc>
          <w:tcPr>
            <w:tcW w:w="1800" w:type="dxa"/>
            <w:tcBorders>
              <w:top w:val="single" w:sz="12" w:space="0" w:color="auto"/>
              <w:bottom w:val="single" w:sz="2" w:space="0" w:color="auto"/>
            </w:tcBorders>
          </w:tcPr>
          <w:p w:rsidR="00B57828" w:rsidRPr="009F31DB" w:rsidRDefault="00B57828" w:rsidP="0092057F">
            <w:pPr>
              <w:rPr>
                <w:rFonts w:cs="Times New Roman"/>
                <w:b/>
                <w:sz w:val="24"/>
                <w:szCs w:val="24"/>
              </w:rPr>
            </w:pPr>
            <w:r w:rsidRPr="009F31DB">
              <w:rPr>
                <w:rFonts w:cs="Times New Roman"/>
                <w:b/>
                <w:sz w:val="24"/>
                <w:szCs w:val="24"/>
              </w:rPr>
              <w:t>Max daily Precipitation (mm)</w:t>
            </w:r>
          </w:p>
        </w:tc>
      </w:tr>
      <w:tr w:rsidR="00B57828" w:rsidTr="0092057F">
        <w:tc>
          <w:tcPr>
            <w:tcW w:w="2337" w:type="dxa"/>
            <w:tcBorders>
              <w:top w:val="single" w:sz="2" w:space="0" w:color="auto"/>
              <w:bottom w:val="dotted" w:sz="4" w:space="0" w:color="auto"/>
            </w:tcBorders>
          </w:tcPr>
          <w:p w:rsidR="00B57828" w:rsidRPr="009F31DB" w:rsidRDefault="00B57828" w:rsidP="00C010B9">
            <w:pPr>
              <w:rPr>
                <w:rFonts w:cs="Times New Roman"/>
                <w:sz w:val="24"/>
                <w:szCs w:val="24"/>
              </w:rPr>
            </w:pPr>
            <w:r w:rsidRPr="009F31DB">
              <w:rPr>
                <w:rFonts w:cs="Times New Roman"/>
                <w:sz w:val="24"/>
                <w:szCs w:val="24"/>
              </w:rPr>
              <w:t xml:space="preserve">BOUNTIFUL- VAL VERDA, </w:t>
            </w:r>
            <w:r w:rsidR="00C010B9">
              <w:rPr>
                <w:rFonts w:cs="Times New Roman"/>
                <w:sz w:val="24"/>
                <w:szCs w:val="24"/>
              </w:rPr>
              <w:t xml:space="preserve"> </w:t>
            </w:r>
            <w:r w:rsidR="00C010B9" w:rsidRPr="009F31DB">
              <w:rPr>
                <w:rFonts w:cs="Times New Roman"/>
                <w:sz w:val="24"/>
                <w:szCs w:val="24"/>
              </w:rPr>
              <w:t xml:space="preserve">UT, </w:t>
            </w:r>
            <w:r w:rsidR="00C010B9">
              <w:rPr>
                <w:rFonts w:cs="Times New Roman"/>
                <w:sz w:val="24"/>
                <w:szCs w:val="24"/>
              </w:rPr>
              <w:t xml:space="preserve">                     (</w:t>
            </w:r>
            <w:r w:rsidRPr="009F31DB">
              <w:rPr>
                <w:rFonts w:cs="Times New Roman"/>
                <w:sz w:val="24"/>
                <w:szCs w:val="24"/>
              </w:rPr>
              <w:t>GHCN</w:t>
            </w:r>
            <w:r w:rsidR="00C010B9">
              <w:rPr>
                <w:rFonts w:cs="Times New Roman"/>
                <w:sz w:val="24"/>
                <w:szCs w:val="24"/>
              </w:rPr>
              <w:t>)</w:t>
            </w:r>
          </w:p>
        </w:tc>
        <w:tc>
          <w:tcPr>
            <w:tcW w:w="1618" w:type="dxa"/>
            <w:tcBorders>
              <w:top w:val="single" w:sz="2"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single" w:sz="2"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1.651</w:t>
            </w:r>
          </w:p>
        </w:tc>
        <w:tc>
          <w:tcPr>
            <w:tcW w:w="1800" w:type="dxa"/>
            <w:tcBorders>
              <w:top w:val="single" w:sz="2"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60.7</w:t>
            </w:r>
          </w:p>
        </w:tc>
      </w:tr>
      <w:tr w:rsidR="00B57828" w:rsidTr="0092057F">
        <w:tc>
          <w:tcPr>
            <w:tcW w:w="2337" w:type="dxa"/>
            <w:tcBorders>
              <w:top w:val="dotted" w:sz="4" w:space="0" w:color="auto"/>
              <w:bottom w:val="dotted" w:sz="4" w:space="0" w:color="auto"/>
            </w:tcBorders>
          </w:tcPr>
          <w:p w:rsidR="00B57828" w:rsidRPr="009F31DB" w:rsidRDefault="00C010B9" w:rsidP="00C010B9">
            <w:pPr>
              <w:rPr>
                <w:rFonts w:cs="Times New Roman"/>
                <w:sz w:val="24"/>
                <w:szCs w:val="24"/>
              </w:rPr>
            </w:pPr>
            <w:r>
              <w:rPr>
                <w:rFonts w:cs="Times New Roman"/>
                <w:sz w:val="24"/>
                <w:szCs w:val="24"/>
              </w:rPr>
              <w:t>CITY CREEK WTP, UT  (</w:t>
            </w:r>
            <w:r w:rsidR="00B57828" w:rsidRPr="009F31DB">
              <w:rPr>
                <w:rFonts w:cs="Times New Roman"/>
                <w:sz w:val="24"/>
                <w:szCs w:val="24"/>
              </w:rPr>
              <w:t>GHCN</w:t>
            </w:r>
            <w:r>
              <w:rPr>
                <w:rFonts w:cs="Times New Roman"/>
                <w:sz w:val="24"/>
                <w:szCs w:val="24"/>
              </w:rPr>
              <w:t>)</w:t>
            </w:r>
          </w:p>
        </w:tc>
        <w:tc>
          <w:tcPr>
            <w:tcW w:w="1618"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1.836</w:t>
            </w:r>
          </w:p>
        </w:tc>
        <w:tc>
          <w:tcPr>
            <w:tcW w:w="180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58.2</w:t>
            </w:r>
          </w:p>
        </w:tc>
      </w:tr>
      <w:tr w:rsidR="00B57828" w:rsidTr="0092057F">
        <w:tc>
          <w:tcPr>
            <w:tcW w:w="2337" w:type="dxa"/>
            <w:tcBorders>
              <w:top w:val="dotted" w:sz="4" w:space="0" w:color="auto"/>
              <w:bottom w:val="dotted" w:sz="4" w:space="0" w:color="auto"/>
            </w:tcBorders>
          </w:tcPr>
          <w:p w:rsidR="00B57828" w:rsidRPr="009F31DB" w:rsidRDefault="00B57828" w:rsidP="00AD71D0">
            <w:pPr>
              <w:rPr>
                <w:rFonts w:cs="Times New Roman"/>
                <w:sz w:val="24"/>
                <w:szCs w:val="24"/>
              </w:rPr>
            </w:pPr>
            <w:r w:rsidRPr="009F31DB">
              <w:rPr>
                <w:rFonts w:cs="Times New Roman"/>
                <w:sz w:val="24"/>
                <w:szCs w:val="24"/>
              </w:rPr>
              <w:t xml:space="preserve">SALT LAKE TRIAD CTR, UT, </w:t>
            </w:r>
            <w:r w:rsidR="00C010B9">
              <w:rPr>
                <w:rFonts w:cs="Times New Roman"/>
                <w:sz w:val="24"/>
                <w:szCs w:val="24"/>
              </w:rPr>
              <w:t xml:space="preserve">          </w:t>
            </w:r>
            <w:r w:rsidR="00AD71D0">
              <w:rPr>
                <w:rFonts w:cs="Times New Roman"/>
                <w:sz w:val="24"/>
                <w:szCs w:val="24"/>
              </w:rPr>
              <w:t>(</w:t>
            </w:r>
            <w:r w:rsidRPr="009F31DB">
              <w:rPr>
                <w:rFonts w:cs="Times New Roman"/>
                <w:sz w:val="24"/>
                <w:szCs w:val="24"/>
              </w:rPr>
              <w:t>GHCN</w:t>
            </w:r>
            <w:r w:rsidR="00C010B9">
              <w:rPr>
                <w:rFonts w:cs="Times New Roman"/>
                <w:sz w:val="24"/>
                <w:szCs w:val="24"/>
              </w:rPr>
              <w:t>)</w:t>
            </w:r>
          </w:p>
        </w:tc>
        <w:tc>
          <w:tcPr>
            <w:tcW w:w="1618"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1.118</w:t>
            </w:r>
          </w:p>
        </w:tc>
        <w:tc>
          <w:tcPr>
            <w:tcW w:w="180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30.5</w:t>
            </w:r>
          </w:p>
        </w:tc>
      </w:tr>
      <w:tr w:rsidR="00B57828" w:rsidTr="0092057F">
        <w:tc>
          <w:tcPr>
            <w:tcW w:w="2337"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Hardscrabble, Source SNOTEL</w:t>
            </w:r>
          </w:p>
        </w:tc>
        <w:tc>
          <w:tcPr>
            <w:tcW w:w="1618"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2.877</w:t>
            </w:r>
          </w:p>
        </w:tc>
        <w:tc>
          <w:tcPr>
            <w:tcW w:w="180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86.4</w:t>
            </w:r>
          </w:p>
        </w:tc>
      </w:tr>
      <w:tr w:rsidR="00B57828" w:rsidTr="0092057F">
        <w:tc>
          <w:tcPr>
            <w:tcW w:w="2337" w:type="dxa"/>
            <w:tcBorders>
              <w:top w:val="dotted" w:sz="4" w:space="0" w:color="auto"/>
              <w:bottom w:val="dotted" w:sz="4" w:space="0" w:color="auto"/>
            </w:tcBorders>
          </w:tcPr>
          <w:p w:rsidR="00B57828" w:rsidRPr="009F31DB" w:rsidRDefault="00AD71D0" w:rsidP="00AD71D0">
            <w:pPr>
              <w:rPr>
                <w:rFonts w:cs="Times New Roman"/>
                <w:sz w:val="24"/>
                <w:szCs w:val="24"/>
              </w:rPr>
            </w:pPr>
            <w:r w:rsidRPr="009F31DB">
              <w:rPr>
                <w:rFonts w:cs="Times New Roman"/>
                <w:sz w:val="24"/>
                <w:szCs w:val="24"/>
              </w:rPr>
              <w:t>Lookout Peak</w:t>
            </w:r>
            <w:r w:rsidR="00B57828" w:rsidRPr="009F31DB">
              <w:rPr>
                <w:rFonts w:cs="Times New Roman"/>
                <w:sz w:val="24"/>
                <w:szCs w:val="24"/>
              </w:rPr>
              <w:t xml:space="preserve">, </w:t>
            </w:r>
            <w:r>
              <w:rPr>
                <w:rFonts w:cs="Times New Roman"/>
                <w:sz w:val="24"/>
                <w:szCs w:val="24"/>
              </w:rPr>
              <w:t>(</w:t>
            </w:r>
            <w:r w:rsidR="00B57828" w:rsidRPr="009F31DB">
              <w:rPr>
                <w:rFonts w:cs="Times New Roman"/>
                <w:sz w:val="24"/>
                <w:szCs w:val="24"/>
              </w:rPr>
              <w:t>SNOTEL</w:t>
            </w:r>
            <w:r>
              <w:rPr>
                <w:rFonts w:cs="Times New Roman"/>
                <w:sz w:val="24"/>
                <w:szCs w:val="24"/>
              </w:rPr>
              <w:t>)</w:t>
            </w:r>
          </w:p>
        </w:tc>
        <w:tc>
          <w:tcPr>
            <w:tcW w:w="1618"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3.255</w:t>
            </w:r>
          </w:p>
        </w:tc>
        <w:tc>
          <w:tcPr>
            <w:tcW w:w="1800" w:type="dxa"/>
            <w:tcBorders>
              <w:top w:val="dotted" w:sz="4" w:space="0" w:color="auto"/>
              <w:bottom w:val="dotted" w:sz="4" w:space="0" w:color="auto"/>
            </w:tcBorders>
          </w:tcPr>
          <w:p w:rsidR="00B57828" w:rsidRPr="009F31DB" w:rsidRDefault="00B57828" w:rsidP="0092057F">
            <w:pPr>
              <w:rPr>
                <w:rFonts w:cs="Times New Roman"/>
                <w:sz w:val="24"/>
                <w:szCs w:val="24"/>
              </w:rPr>
            </w:pPr>
            <w:r w:rsidRPr="009F31DB">
              <w:rPr>
                <w:rFonts w:cs="Times New Roman"/>
                <w:sz w:val="24"/>
                <w:szCs w:val="24"/>
              </w:rPr>
              <w:t>111.8</w:t>
            </w:r>
          </w:p>
        </w:tc>
      </w:tr>
      <w:tr w:rsidR="00B57828" w:rsidTr="0092057F">
        <w:tc>
          <w:tcPr>
            <w:tcW w:w="2337" w:type="dxa"/>
            <w:tcBorders>
              <w:top w:val="dotted" w:sz="4" w:space="0" w:color="auto"/>
              <w:bottom w:val="single" w:sz="12" w:space="0" w:color="auto"/>
            </w:tcBorders>
          </w:tcPr>
          <w:p w:rsidR="00B57828" w:rsidRPr="009F31DB" w:rsidRDefault="00AD71D0" w:rsidP="0092057F">
            <w:pPr>
              <w:rPr>
                <w:rFonts w:cs="Times New Roman"/>
                <w:sz w:val="24"/>
                <w:szCs w:val="24"/>
              </w:rPr>
            </w:pPr>
            <w:r>
              <w:rPr>
                <w:rFonts w:cs="Times New Roman"/>
                <w:sz w:val="24"/>
                <w:szCs w:val="24"/>
              </w:rPr>
              <w:t>Louis Meadow, (</w:t>
            </w:r>
            <w:r w:rsidR="00B57828" w:rsidRPr="009F31DB">
              <w:rPr>
                <w:rFonts w:cs="Times New Roman"/>
                <w:sz w:val="24"/>
                <w:szCs w:val="24"/>
              </w:rPr>
              <w:t>SNOTEL</w:t>
            </w:r>
            <w:r>
              <w:rPr>
                <w:rFonts w:cs="Times New Roman"/>
                <w:sz w:val="24"/>
                <w:szCs w:val="24"/>
              </w:rPr>
              <w:t>)</w:t>
            </w:r>
          </w:p>
        </w:tc>
        <w:tc>
          <w:tcPr>
            <w:tcW w:w="1618" w:type="dxa"/>
            <w:tcBorders>
              <w:top w:val="dotted" w:sz="4" w:space="0" w:color="auto"/>
              <w:bottom w:val="single" w:sz="12" w:space="0" w:color="auto"/>
            </w:tcBorders>
          </w:tcPr>
          <w:p w:rsidR="00B57828" w:rsidRPr="009F31DB" w:rsidRDefault="00B57828" w:rsidP="0092057F">
            <w:pPr>
              <w:rPr>
                <w:rFonts w:cs="Times New Roman"/>
                <w:sz w:val="24"/>
                <w:szCs w:val="24"/>
              </w:rPr>
            </w:pPr>
            <w:r w:rsidRPr="009F31DB">
              <w:rPr>
                <w:rFonts w:cs="Times New Roman"/>
                <w:sz w:val="24"/>
                <w:szCs w:val="24"/>
              </w:rPr>
              <w:t>01/01/2000 – 05/29/2012</w:t>
            </w:r>
          </w:p>
        </w:tc>
        <w:tc>
          <w:tcPr>
            <w:tcW w:w="1890" w:type="dxa"/>
            <w:tcBorders>
              <w:top w:val="dotted" w:sz="4" w:space="0" w:color="auto"/>
              <w:bottom w:val="single" w:sz="12" w:space="0" w:color="auto"/>
            </w:tcBorders>
          </w:tcPr>
          <w:p w:rsidR="00B57828" w:rsidRPr="009F31DB" w:rsidRDefault="00B57828" w:rsidP="0092057F">
            <w:pPr>
              <w:rPr>
                <w:rFonts w:cs="Times New Roman"/>
                <w:sz w:val="24"/>
                <w:szCs w:val="24"/>
              </w:rPr>
            </w:pPr>
            <w:r w:rsidRPr="009F31DB">
              <w:rPr>
                <w:rFonts w:cs="Times New Roman"/>
                <w:sz w:val="24"/>
                <w:szCs w:val="24"/>
              </w:rPr>
              <w:t>2.416</w:t>
            </w:r>
          </w:p>
        </w:tc>
        <w:tc>
          <w:tcPr>
            <w:tcW w:w="1800" w:type="dxa"/>
            <w:tcBorders>
              <w:top w:val="dotted" w:sz="4" w:space="0" w:color="auto"/>
              <w:bottom w:val="single" w:sz="12" w:space="0" w:color="auto"/>
            </w:tcBorders>
          </w:tcPr>
          <w:p w:rsidR="00B57828" w:rsidRPr="009F31DB" w:rsidRDefault="00B57828" w:rsidP="0092057F">
            <w:pPr>
              <w:rPr>
                <w:rFonts w:cs="Times New Roman"/>
                <w:sz w:val="24"/>
                <w:szCs w:val="24"/>
              </w:rPr>
            </w:pPr>
            <w:r w:rsidRPr="009F31DB">
              <w:rPr>
                <w:rFonts w:cs="Times New Roman"/>
                <w:sz w:val="24"/>
                <w:szCs w:val="24"/>
              </w:rPr>
              <w:t>81.3</w:t>
            </w:r>
          </w:p>
        </w:tc>
      </w:tr>
    </w:tbl>
    <w:p w:rsidR="00AD4044" w:rsidRDefault="00AD4044" w:rsidP="009C2975">
      <w:pPr>
        <w:ind w:firstLine="720"/>
        <w:rPr>
          <w:rFonts w:ascii="Times New Roman" w:hAnsi="Times New Roman" w:cs="Times New Roman"/>
          <w:sz w:val="24"/>
          <w:szCs w:val="24"/>
        </w:rPr>
      </w:pPr>
    </w:p>
    <w:p w:rsidR="00BE390F" w:rsidRDefault="00BE390F" w:rsidP="008F3362">
      <w:pPr>
        <w:rPr>
          <w:rFonts w:ascii="Times New Roman" w:hAnsi="Times New Roman" w:cs="Times New Roman"/>
          <w:sz w:val="24"/>
          <w:szCs w:val="24"/>
        </w:rPr>
      </w:pPr>
      <w:r w:rsidRPr="001C2348">
        <w:rPr>
          <w:rFonts w:ascii="Times New Roman" w:hAnsi="Times New Roman" w:cs="Times New Roman"/>
          <w:b/>
          <w:sz w:val="24"/>
          <w:szCs w:val="24"/>
        </w:rPr>
        <w:t>Table</w:t>
      </w:r>
      <w:r w:rsidR="00504680">
        <w:rPr>
          <w:rFonts w:ascii="Times New Roman" w:hAnsi="Times New Roman" w:cs="Times New Roman"/>
          <w:b/>
          <w:sz w:val="24"/>
          <w:szCs w:val="24"/>
        </w:rPr>
        <w:t>-2b</w:t>
      </w:r>
      <w:r w:rsidRPr="001C2348">
        <w:rPr>
          <w:rFonts w:ascii="Times New Roman" w:hAnsi="Times New Roman" w:cs="Times New Roman"/>
          <w:b/>
          <w:sz w:val="24"/>
          <w:szCs w:val="24"/>
        </w:rPr>
        <w:t>:</w:t>
      </w:r>
      <w:r w:rsidRPr="000428D4">
        <w:rPr>
          <w:rFonts w:ascii="Times New Roman" w:hAnsi="Times New Roman" w:cs="Times New Roman"/>
          <w:sz w:val="24"/>
          <w:szCs w:val="24"/>
        </w:rPr>
        <w:t xml:space="preserve"> </w:t>
      </w:r>
      <w:r w:rsidR="00FC7AC7" w:rsidRPr="000428D4">
        <w:rPr>
          <w:rFonts w:ascii="Times New Roman" w:hAnsi="Times New Roman" w:cs="Times New Roman"/>
          <w:sz w:val="24"/>
          <w:szCs w:val="24"/>
        </w:rPr>
        <w:t xml:space="preserve">GAMUT </w:t>
      </w:r>
      <w:r w:rsidRPr="000428D4">
        <w:rPr>
          <w:rFonts w:ascii="Times New Roman" w:hAnsi="Times New Roman" w:cs="Times New Roman"/>
          <w:sz w:val="24"/>
          <w:szCs w:val="24"/>
        </w:rPr>
        <w:t xml:space="preserve">Climatic </w:t>
      </w:r>
      <w:r w:rsidR="00FC7AC7" w:rsidRPr="000428D4">
        <w:rPr>
          <w:rFonts w:ascii="Times New Roman" w:hAnsi="Times New Roman" w:cs="Times New Roman"/>
          <w:sz w:val="24"/>
          <w:szCs w:val="24"/>
        </w:rPr>
        <w:t>S</w:t>
      </w:r>
      <w:r w:rsidRPr="000428D4">
        <w:rPr>
          <w:rFonts w:ascii="Times New Roman" w:hAnsi="Times New Roman" w:cs="Times New Roman"/>
          <w:sz w:val="24"/>
          <w:szCs w:val="24"/>
        </w:rPr>
        <w:t>tation and mean and max precipitation in record over the period of 01/01/20</w:t>
      </w:r>
      <w:r w:rsidR="00FC7AC7" w:rsidRPr="000428D4">
        <w:rPr>
          <w:rFonts w:ascii="Times New Roman" w:hAnsi="Times New Roman" w:cs="Times New Roman"/>
          <w:sz w:val="24"/>
          <w:szCs w:val="24"/>
        </w:rPr>
        <w:t xml:space="preserve">15 </w:t>
      </w:r>
      <w:r w:rsidRPr="000428D4">
        <w:rPr>
          <w:rFonts w:ascii="Times New Roman" w:hAnsi="Times New Roman" w:cs="Times New Roman"/>
          <w:sz w:val="24"/>
          <w:szCs w:val="24"/>
        </w:rPr>
        <w:t xml:space="preserve">to </w:t>
      </w:r>
      <w:r w:rsidR="00FC7AC7" w:rsidRPr="000428D4">
        <w:rPr>
          <w:rFonts w:ascii="Times New Roman" w:hAnsi="Times New Roman" w:cs="Times New Roman"/>
          <w:sz w:val="24"/>
          <w:szCs w:val="24"/>
        </w:rPr>
        <w:t>12/31/2015</w:t>
      </w:r>
      <w:r w:rsidRPr="000428D4">
        <w:rPr>
          <w:rFonts w:ascii="Times New Roman" w:hAnsi="Times New Roman" w:cs="Times New Roman"/>
          <w:sz w:val="24"/>
          <w:szCs w:val="24"/>
        </w:rPr>
        <w:t xml:space="preserve"> </w:t>
      </w:r>
    </w:p>
    <w:tbl>
      <w:tblPr>
        <w:tblW w:w="9286" w:type="dxa"/>
        <w:tblInd w:w="-5" w:type="dxa"/>
        <w:tblBorders>
          <w:top w:val="single" w:sz="12" w:space="0" w:color="auto"/>
          <w:bottom w:val="single" w:sz="12" w:space="0" w:color="auto"/>
          <w:insideH w:val="dotted" w:sz="4" w:space="0" w:color="auto"/>
        </w:tblBorders>
        <w:tblLook w:val="04A0" w:firstRow="1" w:lastRow="0" w:firstColumn="1" w:lastColumn="0" w:noHBand="0" w:noVBand="1"/>
      </w:tblPr>
      <w:tblGrid>
        <w:gridCol w:w="2440"/>
        <w:gridCol w:w="1278"/>
        <w:gridCol w:w="1392"/>
        <w:gridCol w:w="1392"/>
        <w:gridCol w:w="1392"/>
        <w:gridCol w:w="1392"/>
      </w:tblGrid>
      <w:tr w:rsidR="004147E9" w:rsidRPr="00BE390F" w:rsidTr="004147E9">
        <w:trPr>
          <w:trHeight w:val="1200"/>
        </w:trPr>
        <w:tc>
          <w:tcPr>
            <w:tcW w:w="2440" w:type="dxa"/>
            <w:tcBorders>
              <w:top w:val="single" w:sz="12" w:space="0" w:color="auto"/>
              <w:bottom w:val="single" w:sz="2" w:space="0" w:color="auto"/>
            </w:tcBorders>
            <w:shd w:val="clear" w:color="auto" w:fill="auto"/>
            <w:noWrap/>
            <w:vAlign w:val="center"/>
            <w:hideMark/>
          </w:tcPr>
          <w:p w:rsidR="004147E9" w:rsidRPr="00BE390F" w:rsidRDefault="004147E9" w:rsidP="00BE390F">
            <w:pPr>
              <w:spacing w:after="0" w:line="240" w:lineRule="auto"/>
              <w:rPr>
                <w:rFonts w:ascii="Calibri" w:eastAsia="Times New Roman" w:hAnsi="Calibri" w:cs="Times New Roman"/>
                <w:b/>
                <w:bCs/>
                <w:color w:val="000000"/>
              </w:rPr>
            </w:pPr>
            <w:r w:rsidRPr="00BE390F">
              <w:rPr>
                <w:rFonts w:ascii="Calibri" w:eastAsia="Times New Roman" w:hAnsi="Calibri" w:cs="Times New Roman"/>
                <w:b/>
                <w:bCs/>
                <w:color w:val="000000"/>
              </w:rPr>
              <w:t>GAMUT Climatic Stations</w:t>
            </w:r>
          </w:p>
        </w:tc>
        <w:tc>
          <w:tcPr>
            <w:tcW w:w="1278" w:type="dxa"/>
            <w:tcBorders>
              <w:top w:val="single" w:sz="12" w:space="0" w:color="auto"/>
              <w:bottom w:val="single" w:sz="2" w:space="0" w:color="auto"/>
            </w:tcBorders>
            <w:shd w:val="clear" w:color="auto" w:fill="auto"/>
            <w:vAlign w:val="center"/>
            <w:hideMark/>
          </w:tcPr>
          <w:p w:rsidR="004147E9" w:rsidRPr="00BE390F" w:rsidRDefault="004147E9" w:rsidP="00BE390F">
            <w:pPr>
              <w:spacing w:after="0" w:line="240" w:lineRule="auto"/>
              <w:rPr>
                <w:rFonts w:ascii="Calibri" w:eastAsia="Times New Roman" w:hAnsi="Calibri" w:cs="Times New Roman"/>
                <w:b/>
                <w:bCs/>
                <w:color w:val="000000"/>
              </w:rPr>
            </w:pPr>
            <w:r w:rsidRPr="00BE390F">
              <w:rPr>
                <w:rFonts w:ascii="Calibri" w:eastAsia="Times New Roman" w:hAnsi="Calibri" w:cs="Times New Roman"/>
                <w:b/>
                <w:bCs/>
                <w:color w:val="000000"/>
              </w:rPr>
              <w:t>Time Period</w:t>
            </w:r>
          </w:p>
        </w:tc>
        <w:tc>
          <w:tcPr>
            <w:tcW w:w="1392" w:type="dxa"/>
            <w:tcBorders>
              <w:top w:val="single" w:sz="12" w:space="0" w:color="auto"/>
              <w:bottom w:val="single" w:sz="2" w:space="0" w:color="auto"/>
            </w:tcBorders>
            <w:shd w:val="clear" w:color="auto" w:fill="auto"/>
            <w:vAlign w:val="center"/>
            <w:hideMark/>
          </w:tcPr>
          <w:p w:rsidR="004147E9" w:rsidRPr="00BE390F" w:rsidRDefault="004147E9" w:rsidP="00BE390F">
            <w:pPr>
              <w:spacing w:after="0" w:line="240" w:lineRule="auto"/>
              <w:rPr>
                <w:rFonts w:ascii="Calibri" w:eastAsia="Times New Roman" w:hAnsi="Calibri" w:cs="Times New Roman"/>
                <w:b/>
                <w:bCs/>
                <w:color w:val="000000"/>
              </w:rPr>
            </w:pPr>
            <w:r w:rsidRPr="00BE390F">
              <w:rPr>
                <w:rFonts w:ascii="Calibri" w:eastAsia="Times New Roman" w:hAnsi="Calibri" w:cs="Times New Roman"/>
                <w:b/>
                <w:bCs/>
                <w:color w:val="000000"/>
              </w:rPr>
              <w:t>Mean Precipitation (mm)</w:t>
            </w:r>
          </w:p>
        </w:tc>
        <w:tc>
          <w:tcPr>
            <w:tcW w:w="1392" w:type="dxa"/>
            <w:tcBorders>
              <w:top w:val="single" w:sz="12" w:space="0" w:color="auto"/>
              <w:bottom w:val="single" w:sz="2" w:space="0" w:color="auto"/>
            </w:tcBorders>
            <w:shd w:val="clear" w:color="auto" w:fill="auto"/>
            <w:vAlign w:val="center"/>
            <w:hideMark/>
          </w:tcPr>
          <w:p w:rsidR="004147E9" w:rsidRPr="00BE390F" w:rsidRDefault="004147E9" w:rsidP="00BE390F">
            <w:pPr>
              <w:spacing w:after="0" w:line="240" w:lineRule="auto"/>
              <w:rPr>
                <w:rFonts w:ascii="Calibri" w:eastAsia="Times New Roman" w:hAnsi="Calibri" w:cs="Times New Roman"/>
                <w:b/>
                <w:bCs/>
                <w:color w:val="000000"/>
              </w:rPr>
            </w:pPr>
            <w:r w:rsidRPr="00BE390F">
              <w:rPr>
                <w:rFonts w:ascii="Calibri" w:eastAsia="Times New Roman" w:hAnsi="Calibri" w:cs="Times New Roman"/>
                <w:b/>
                <w:bCs/>
                <w:color w:val="000000"/>
              </w:rPr>
              <w:t>Median Precipitation (mm)</w:t>
            </w:r>
          </w:p>
        </w:tc>
        <w:tc>
          <w:tcPr>
            <w:tcW w:w="1392" w:type="dxa"/>
            <w:tcBorders>
              <w:top w:val="single" w:sz="12" w:space="0" w:color="auto"/>
              <w:bottom w:val="single" w:sz="2" w:space="0" w:color="auto"/>
            </w:tcBorders>
            <w:shd w:val="clear" w:color="auto" w:fill="auto"/>
            <w:vAlign w:val="center"/>
            <w:hideMark/>
          </w:tcPr>
          <w:p w:rsidR="004147E9" w:rsidRPr="00BE390F" w:rsidRDefault="004147E9" w:rsidP="00BE390F">
            <w:pPr>
              <w:spacing w:after="0" w:line="240" w:lineRule="auto"/>
              <w:rPr>
                <w:rFonts w:ascii="Calibri" w:eastAsia="Times New Roman" w:hAnsi="Calibri" w:cs="Times New Roman"/>
                <w:b/>
                <w:bCs/>
                <w:color w:val="000000"/>
              </w:rPr>
            </w:pPr>
            <w:r w:rsidRPr="00BE390F">
              <w:rPr>
                <w:rFonts w:ascii="Calibri" w:eastAsia="Times New Roman" w:hAnsi="Calibri" w:cs="Times New Roman"/>
                <w:b/>
                <w:bCs/>
                <w:color w:val="000000"/>
              </w:rPr>
              <w:t>Max Precipitation (mm)</w:t>
            </w:r>
          </w:p>
        </w:tc>
        <w:tc>
          <w:tcPr>
            <w:tcW w:w="1392" w:type="dxa"/>
            <w:tcBorders>
              <w:top w:val="single" w:sz="12" w:space="0" w:color="auto"/>
              <w:bottom w:val="single" w:sz="2" w:space="0" w:color="auto"/>
            </w:tcBorders>
          </w:tcPr>
          <w:p w:rsidR="004147E9" w:rsidRPr="00BE390F" w:rsidRDefault="004147E9" w:rsidP="00BE390F">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Runoff / rainfall</w:t>
            </w:r>
          </w:p>
        </w:tc>
      </w:tr>
      <w:tr w:rsidR="004147E9" w:rsidRPr="00BE390F" w:rsidTr="00E44203">
        <w:trPr>
          <w:trHeight w:val="900"/>
        </w:trPr>
        <w:tc>
          <w:tcPr>
            <w:tcW w:w="2440" w:type="dxa"/>
            <w:tcBorders>
              <w:top w:val="single" w:sz="2" w:space="0" w:color="auto"/>
            </w:tcBorders>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RB_ARRC_C_QC  (Above red butte creek climatic site)</w:t>
            </w:r>
          </w:p>
        </w:tc>
        <w:tc>
          <w:tcPr>
            <w:tcW w:w="1278" w:type="dxa"/>
            <w:tcBorders>
              <w:top w:val="single" w:sz="2" w:space="0" w:color="auto"/>
            </w:tcBorders>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1/1/2015 -12/31/2015</w:t>
            </w:r>
          </w:p>
        </w:tc>
        <w:tc>
          <w:tcPr>
            <w:tcW w:w="1392" w:type="dxa"/>
            <w:tcBorders>
              <w:top w:val="single" w:sz="2" w:space="0" w:color="auto"/>
            </w:tcBorders>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2.15</w:t>
            </w:r>
          </w:p>
        </w:tc>
        <w:tc>
          <w:tcPr>
            <w:tcW w:w="1392" w:type="dxa"/>
            <w:tcBorders>
              <w:top w:val="single" w:sz="2" w:space="0" w:color="auto"/>
            </w:tcBorders>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0.8</w:t>
            </w:r>
          </w:p>
        </w:tc>
        <w:tc>
          <w:tcPr>
            <w:tcW w:w="1392" w:type="dxa"/>
            <w:tcBorders>
              <w:top w:val="single" w:sz="2" w:space="0" w:color="auto"/>
            </w:tcBorders>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43.1</w:t>
            </w:r>
          </w:p>
        </w:tc>
        <w:tc>
          <w:tcPr>
            <w:tcW w:w="1392" w:type="dxa"/>
            <w:tcBorders>
              <w:top w:val="single" w:sz="2" w:space="0" w:color="auto"/>
            </w:tcBorders>
            <w:vAlign w:val="bottom"/>
          </w:tcPr>
          <w:p w:rsidR="004147E9" w:rsidRPr="00BE390F" w:rsidRDefault="00E44203"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0.091</w:t>
            </w:r>
          </w:p>
        </w:tc>
      </w:tr>
      <w:tr w:rsidR="004147E9" w:rsidRPr="00BE390F" w:rsidTr="00E44203">
        <w:trPr>
          <w:trHeight w:val="900"/>
        </w:trPr>
        <w:tc>
          <w:tcPr>
            <w:tcW w:w="2440"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RB_TM_C_QC (Todds Meadow Climate site)</w:t>
            </w:r>
          </w:p>
        </w:tc>
        <w:tc>
          <w:tcPr>
            <w:tcW w:w="1278"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1/1/2015 -12/31/2016</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3.01</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0.9</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62</w:t>
            </w:r>
          </w:p>
        </w:tc>
        <w:tc>
          <w:tcPr>
            <w:tcW w:w="1392" w:type="dxa"/>
            <w:vAlign w:val="bottom"/>
          </w:tcPr>
          <w:p w:rsidR="004147E9" w:rsidRPr="00BE390F" w:rsidRDefault="00E44203"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0.065</w:t>
            </w:r>
          </w:p>
        </w:tc>
      </w:tr>
      <w:tr w:rsidR="004147E9" w:rsidRPr="00BE390F" w:rsidTr="00E44203">
        <w:trPr>
          <w:trHeight w:val="900"/>
        </w:trPr>
        <w:tc>
          <w:tcPr>
            <w:tcW w:w="2440"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RB_KF_C_QC (Knowlton Fork Climate)</w:t>
            </w:r>
          </w:p>
        </w:tc>
        <w:tc>
          <w:tcPr>
            <w:tcW w:w="1278"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1/1/2015 -12/31/2017</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3.81</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2.1</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83</w:t>
            </w:r>
          </w:p>
        </w:tc>
        <w:tc>
          <w:tcPr>
            <w:tcW w:w="1392" w:type="dxa"/>
            <w:vAlign w:val="bottom"/>
          </w:tcPr>
          <w:p w:rsidR="004147E9" w:rsidRPr="00BE390F" w:rsidRDefault="00E44203"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0.051</w:t>
            </w:r>
          </w:p>
        </w:tc>
      </w:tr>
      <w:tr w:rsidR="004147E9" w:rsidRPr="00BE390F" w:rsidTr="00E44203">
        <w:trPr>
          <w:trHeight w:val="900"/>
        </w:trPr>
        <w:tc>
          <w:tcPr>
            <w:tcW w:w="2440"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RB_GIRF (Green infastructure)</w:t>
            </w:r>
          </w:p>
        </w:tc>
        <w:tc>
          <w:tcPr>
            <w:tcW w:w="1278" w:type="dxa"/>
            <w:shd w:val="clear" w:color="auto" w:fill="auto"/>
            <w:vAlign w:val="bottom"/>
            <w:hideMark/>
          </w:tcPr>
          <w:p w:rsidR="004147E9" w:rsidRPr="00BE390F" w:rsidRDefault="004147E9" w:rsidP="00BE390F">
            <w:pPr>
              <w:spacing w:after="0" w:line="240" w:lineRule="auto"/>
              <w:rPr>
                <w:rFonts w:ascii="Calibri" w:eastAsia="Times New Roman" w:hAnsi="Calibri" w:cs="Times New Roman"/>
                <w:color w:val="000000"/>
              </w:rPr>
            </w:pPr>
            <w:r w:rsidRPr="00BE390F">
              <w:rPr>
                <w:rFonts w:ascii="Calibri" w:eastAsia="Times New Roman" w:hAnsi="Calibri" w:cs="Times New Roman"/>
                <w:color w:val="000000"/>
              </w:rPr>
              <w:t>1/1/2015 -12/31/2018</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0.8</w:t>
            </w:r>
          </w:p>
        </w:tc>
        <w:tc>
          <w:tcPr>
            <w:tcW w:w="1392" w:type="dxa"/>
            <w:shd w:val="clear" w:color="auto" w:fill="auto"/>
            <w:noWrap/>
            <w:vAlign w:val="bottom"/>
            <w:hideMark/>
          </w:tcPr>
          <w:p w:rsidR="004147E9" w:rsidRPr="00BE390F" w:rsidRDefault="004147E9" w:rsidP="004D4B8C">
            <w:pPr>
              <w:spacing w:after="0" w:line="240" w:lineRule="auto"/>
              <w:jc w:val="center"/>
              <w:rPr>
                <w:rFonts w:ascii="Calibri" w:eastAsia="Times New Roman" w:hAnsi="Calibri" w:cs="Times New Roman"/>
                <w:color w:val="000000"/>
              </w:rPr>
            </w:pPr>
            <w:r w:rsidRPr="00BE390F">
              <w:rPr>
                <w:rFonts w:ascii="Calibri" w:eastAsia="Times New Roman" w:hAnsi="Calibri" w:cs="Times New Roman"/>
                <w:color w:val="000000"/>
              </w:rPr>
              <w:t>34.3</w:t>
            </w:r>
          </w:p>
        </w:tc>
        <w:tc>
          <w:tcPr>
            <w:tcW w:w="1392" w:type="dxa"/>
            <w:vAlign w:val="bottom"/>
          </w:tcPr>
          <w:p w:rsidR="004147E9" w:rsidRPr="00BE390F" w:rsidRDefault="00E44203" w:rsidP="004D4B8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0.098</w:t>
            </w:r>
          </w:p>
        </w:tc>
      </w:tr>
    </w:tbl>
    <w:p w:rsidR="00BE390F" w:rsidRDefault="00BE390F" w:rsidP="009C2975">
      <w:pPr>
        <w:ind w:firstLine="720"/>
        <w:rPr>
          <w:rFonts w:ascii="Times New Roman" w:hAnsi="Times New Roman" w:cs="Times New Roman"/>
          <w:sz w:val="24"/>
          <w:szCs w:val="24"/>
        </w:rPr>
      </w:pPr>
    </w:p>
    <w:p w:rsidR="00E37EB1" w:rsidRPr="009C2975" w:rsidRDefault="00E37EB1" w:rsidP="009C2975">
      <w:pPr>
        <w:ind w:firstLine="720"/>
        <w:rPr>
          <w:rFonts w:ascii="Times New Roman" w:hAnsi="Times New Roman" w:cs="Times New Roman"/>
          <w:sz w:val="24"/>
          <w:szCs w:val="24"/>
        </w:rPr>
      </w:pPr>
    </w:p>
    <w:p w:rsidR="008344EC" w:rsidRDefault="008344EC" w:rsidP="00D9213C">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Rainfall Comparison to Other Stations</w:t>
      </w:r>
    </w:p>
    <w:p w:rsidR="00D9213C" w:rsidRDefault="0021605D" w:rsidP="008344E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Model Description</w:t>
      </w:r>
    </w:p>
    <w:p w:rsidR="002E78C3" w:rsidRDefault="002E78C3" w:rsidP="00884C52">
      <w:pPr>
        <w:ind w:firstLine="360"/>
        <w:jc w:val="both"/>
        <w:rPr>
          <w:rFonts w:ascii="Times New Roman" w:hAnsi="Times New Roman" w:cs="Times New Roman"/>
          <w:color w:val="FF0000"/>
          <w:sz w:val="24"/>
          <w:szCs w:val="24"/>
        </w:rPr>
      </w:pPr>
      <w:r>
        <w:rPr>
          <w:rFonts w:ascii="Times New Roman" w:hAnsi="Times New Roman" w:cs="Times New Roman"/>
          <w:sz w:val="24"/>
          <w:szCs w:val="24"/>
        </w:rPr>
        <w:t>HEC-HMS model was prepared using HEC-GeoHMS</w:t>
      </w:r>
      <w:r w:rsidR="000D25BC">
        <w:rPr>
          <w:rFonts w:ascii="Times New Roman" w:hAnsi="Times New Roman" w:cs="Times New Roman"/>
          <w:sz w:val="24"/>
          <w:szCs w:val="24"/>
        </w:rPr>
        <w:t xml:space="preserve">, with the final Model schematic shown in the </w:t>
      </w:r>
      <w:r w:rsidR="00D714F6">
        <w:rPr>
          <w:rFonts w:ascii="Times New Roman" w:hAnsi="Times New Roman" w:cs="Times New Roman"/>
          <w:sz w:val="24"/>
          <w:szCs w:val="24"/>
        </w:rPr>
        <w:t>Fig.4</w:t>
      </w:r>
      <w:r w:rsidRPr="00B373A7">
        <w:rPr>
          <w:rFonts w:ascii="Times New Roman" w:hAnsi="Times New Roman" w:cs="Times New Roman"/>
          <w:sz w:val="24"/>
          <w:szCs w:val="24"/>
        </w:rPr>
        <w:t>.</w:t>
      </w:r>
      <w:r>
        <w:rPr>
          <w:rFonts w:ascii="Times New Roman" w:hAnsi="Times New Roman" w:cs="Times New Roman"/>
          <w:sz w:val="24"/>
          <w:szCs w:val="24"/>
        </w:rPr>
        <w:t xml:space="preserve"> </w:t>
      </w:r>
      <w:r w:rsidR="00211B36">
        <w:rPr>
          <w:rFonts w:ascii="Times New Roman" w:hAnsi="Times New Roman" w:cs="Times New Roman"/>
          <w:sz w:val="24"/>
          <w:szCs w:val="24"/>
        </w:rPr>
        <w:t>D</w:t>
      </w:r>
      <w:r>
        <w:rPr>
          <w:rFonts w:ascii="Times New Roman" w:hAnsi="Times New Roman" w:cs="Times New Roman"/>
          <w:sz w:val="24"/>
          <w:szCs w:val="24"/>
        </w:rPr>
        <w:t xml:space="preserve">etail screencast of how the model was prepared is </w:t>
      </w:r>
      <w:r w:rsidRPr="00353300">
        <w:rPr>
          <w:rFonts w:ascii="Times New Roman" w:hAnsi="Times New Roman" w:cs="Times New Roman"/>
          <w:sz w:val="24"/>
          <w:szCs w:val="24"/>
        </w:rPr>
        <w:t xml:space="preserve">given in Appendix </w:t>
      </w:r>
      <w:r w:rsidR="00CA33E2" w:rsidRPr="00353300">
        <w:rPr>
          <w:rFonts w:ascii="Times New Roman" w:hAnsi="Times New Roman" w:cs="Times New Roman"/>
          <w:sz w:val="24"/>
          <w:szCs w:val="24"/>
        </w:rPr>
        <w:t>F</w:t>
      </w:r>
      <w:r w:rsidR="001E3386" w:rsidRPr="00353300">
        <w:rPr>
          <w:rFonts w:ascii="Times New Roman" w:hAnsi="Times New Roman" w:cs="Times New Roman"/>
          <w:sz w:val="24"/>
          <w:szCs w:val="24"/>
        </w:rPr>
        <w:t xml:space="preserve">. </w:t>
      </w:r>
      <w:r w:rsidR="00211B36" w:rsidRPr="00353300">
        <w:rPr>
          <w:rFonts w:ascii="Times New Roman" w:hAnsi="Times New Roman" w:cs="Times New Roman"/>
          <w:sz w:val="24"/>
          <w:szCs w:val="24"/>
        </w:rPr>
        <w:t xml:space="preserve">The </w:t>
      </w:r>
      <w:r w:rsidR="00AD6C48" w:rsidRPr="00353300">
        <w:rPr>
          <w:rFonts w:ascii="Times New Roman" w:hAnsi="Times New Roman" w:cs="Times New Roman"/>
          <w:sz w:val="24"/>
          <w:szCs w:val="24"/>
        </w:rPr>
        <w:t xml:space="preserve">DEM and river shapefile were used to </w:t>
      </w:r>
      <w:r w:rsidR="000D25BC" w:rsidRPr="00353300">
        <w:rPr>
          <w:rFonts w:ascii="Times New Roman" w:hAnsi="Times New Roman" w:cs="Times New Roman"/>
          <w:sz w:val="24"/>
          <w:szCs w:val="24"/>
        </w:rPr>
        <w:t xml:space="preserve">generate most of DEM related data, such as flow direction, flow accumulate, etc. and finally the </w:t>
      </w:r>
      <w:r w:rsidR="00453C5F" w:rsidRPr="00353300">
        <w:rPr>
          <w:rFonts w:ascii="Times New Roman" w:hAnsi="Times New Roman" w:cs="Times New Roman"/>
          <w:sz w:val="24"/>
          <w:szCs w:val="24"/>
        </w:rPr>
        <w:t>subbasins. The</w:t>
      </w:r>
      <w:r w:rsidR="000D25BC" w:rsidRPr="00353300">
        <w:rPr>
          <w:rFonts w:ascii="Times New Roman" w:hAnsi="Times New Roman" w:cs="Times New Roman"/>
          <w:sz w:val="24"/>
          <w:szCs w:val="24"/>
        </w:rPr>
        <w:t xml:space="preserve"> summary of the steps undertaken </w:t>
      </w:r>
      <w:r w:rsidR="007D3961" w:rsidRPr="00353300">
        <w:rPr>
          <w:rFonts w:ascii="Times New Roman" w:hAnsi="Times New Roman" w:cs="Times New Roman"/>
          <w:sz w:val="24"/>
          <w:szCs w:val="24"/>
        </w:rPr>
        <w:t xml:space="preserve">in HEC-GeoHMS are listed </w:t>
      </w:r>
      <w:r w:rsidR="008F24FD" w:rsidRPr="00353300">
        <w:rPr>
          <w:rFonts w:ascii="Times New Roman" w:hAnsi="Times New Roman" w:cs="Times New Roman"/>
          <w:sz w:val="24"/>
          <w:szCs w:val="24"/>
        </w:rPr>
        <w:t>in Appendix E. The detail screencast of the process is shown in Appendix F.</w:t>
      </w:r>
    </w:p>
    <w:p w:rsidR="0021605D" w:rsidRDefault="00DC304B" w:rsidP="00D9213C">
      <w:pPr>
        <w:pStyle w:val="ListParagraph"/>
        <w:numPr>
          <w:ilvl w:val="2"/>
          <w:numId w:val="1"/>
        </w:numPr>
        <w:rPr>
          <w:rFonts w:ascii="Times New Roman" w:hAnsi="Times New Roman" w:cs="Times New Roman"/>
          <w:sz w:val="24"/>
          <w:szCs w:val="24"/>
        </w:rPr>
      </w:pPr>
      <w:r>
        <w:rPr>
          <w:noProof/>
        </w:rPr>
        <w:drawing>
          <wp:anchor distT="0" distB="0" distL="114300" distR="114300" simplePos="0" relativeHeight="251657216" behindDoc="0" locked="0" layoutInCell="1" allowOverlap="1" wp14:anchorId="6DD594AC" wp14:editId="35B58EA9">
            <wp:simplePos x="0" y="0"/>
            <wp:positionH relativeFrom="column">
              <wp:posOffset>895350</wp:posOffset>
            </wp:positionH>
            <wp:positionV relativeFrom="paragraph">
              <wp:posOffset>353060</wp:posOffset>
            </wp:positionV>
            <wp:extent cx="3676650" cy="2657716"/>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76650" cy="2657716"/>
                    </a:xfrm>
                    <a:prstGeom prst="rect">
                      <a:avLst/>
                    </a:prstGeom>
                  </pic:spPr>
                </pic:pic>
              </a:graphicData>
            </a:graphic>
          </wp:anchor>
        </w:drawing>
      </w:r>
      <w:r w:rsidR="0021605D">
        <w:rPr>
          <w:rFonts w:ascii="Times New Roman" w:hAnsi="Times New Roman" w:cs="Times New Roman"/>
          <w:sz w:val="24"/>
          <w:szCs w:val="24"/>
        </w:rPr>
        <w:t>Subbasin</w:t>
      </w:r>
    </w:p>
    <w:p w:rsidR="00DC304B" w:rsidRDefault="00F24CF9" w:rsidP="00A35CDF">
      <w:pPr>
        <w:ind w:firstLine="450"/>
        <w:jc w:val="center"/>
        <w:rPr>
          <w:rFonts w:ascii="Times New Roman" w:hAnsi="Times New Roman" w:cs="Times New Roman"/>
          <w:sz w:val="24"/>
          <w:szCs w:val="24"/>
        </w:rPr>
      </w:pPr>
      <w:r>
        <w:rPr>
          <w:rFonts w:ascii="Times New Roman" w:hAnsi="Times New Roman" w:cs="Times New Roman"/>
          <w:i/>
          <w:noProof/>
          <w:sz w:val="24"/>
        </w:rPr>
        <w:t>Figure 4</w:t>
      </w:r>
      <w:r w:rsidR="00DC304B" w:rsidRPr="00F92A80">
        <w:rPr>
          <w:rFonts w:ascii="Times New Roman" w:hAnsi="Times New Roman" w:cs="Times New Roman"/>
          <w:i/>
          <w:noProof/>
          <w:sz w:val="24"/>
        </w:rPr>
        <w:t xml:space="preserve">. </w:t>
      </w:r>
      <w:r w:rsidR="00DC304B">
        <w:rPr>
          <w:rFonts w:ascii="Times New Roman" w:hAnsi="Times New Roman" w:cs="Times New Roman"/>
          <w:i/>
          <w:noProof/>
          <w:sz w:val="24"/>
        </w:rPr>
        <w:t>HMS Model Schematic of the Model for the RBC watershed</w:t>
      </w:r>
    </w:p>
    <w:p w:rsidR="00FC5FCE" w:rsidRPr="0021605D" w:rsidRDefault="00D960CF" w:rsidP="00FC5FCE">
      <w:pPr>
        <w:ind w:firstLine="450"/>
        <w:rPr>
          <w:rFonts w:ascii="Times New Roman" w:hAnsi="Times New Roman" w:cs="Times New Roman"/>
          <w:sz w:val="24"/>
          <w:szCs w:val="24"/>
        </w:rPr>
      </w:pPr>
      <w:r>
        <w:rPr>
          <w:rFonts w:ascii="Times New Roman" w:hAnsi="Times New Roman" w:cs="Times New Roman"/>
          <w:sz w:val="24"/>
          <w:szCs w:val="24"/>
        </w:rPr>
        <w:t xml:space="preserve">There are seven subbasin in the model; W80, W90, W100, W110, W120, W130 and W140. </w:t>
      </w:r>
      <w:r w:rsidR="00FC5FCE" w:rsidRPr="0021605D">
        <w:rPr>
          <w:rFonts w:ascii="Times New Roman" w:hAnsi="Times New Roman" w:cs="Times New Roman"/>
          <w:sz w:val="24"/>
          <w:szCs w:val="24"/>
        </w:rPr>
        <w:t>The gridded curve number (CN) technique enables spatially distributed infiltration calculations. Infiltration capacity is quantified in a parameter derived by the Soil Conservation Service (SCS) called the CN. The CN is a method for determining storm runoff over an area based on land use, soil and land cover type, and hydrologic soil group (US SCS, 1986). Soil groups are determined based on type and infiltrability of a soil. The infiltration loss method is derived from a set of empirical equations that define the partitioning of rainfall into infiltration and runoff,</w:t>
      </w:r>
    </w:p>
    <w:p w:rsidR="00FC5FCE" w:rsidRPr="0021605D" w:rsidRDefault="00FC5FCE" w:rsidP="00FC5FCE">
      <w:pPr>
        <w:jc w:val="center"/>
        <w:rPr>
          <w:rFonts w:ascii="Times New Roman" w:hAnsi="Times New Roman" w:cs="Times New Roman"/>
          <w:sz w:val="24"/>
          <w:szCs w:val="24"/>
        </w:rPr>
      </w:pPr>
      <m:oMath>
        <m:r>
          <w:rPr>
            <w:rFonts w:ascii="Cambria Math" w:hAnsi="Cambria Math" w:cs="Times New Roman"/>
            <w:sz w:val="24"/>
            <w:szCs w:val="24"/>
          </w:rPr>
          <m:t xml:space="preserve">Q=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 xml:space="preserve">(P-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 xml:space="preserve">P-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+S</m:t>
            </m:r>
          </m:den>
        </m:f>
      </m:oMath>
      <w:r>
        <w:rPr>
          <w:rFonts w:ascii="Times New Roman" w:eastAsiaTheme="minorEastAsia" w:hAnsi="Times New Roman" w:cs="Times New Roman"/>
          <w:sz w:val="24"/>
          <w:szCs w:val="24"/>
        </w:rPr>
        <w:t xml:space="preserve"> ----- (1)</w:t>
      </w:r>
    </w:p>
    <w:p w:rsidR="00FC5FCE" w:rsidRPr="0021605D" w:rsidRDefault="00FC5FCE" w:rsidP="00FC5FCE">
      <w:pPr>
        <w:jc w:val="center"/>
        <w:rPr>
          <w:rFonts w:ascii="Times New Roman" w:hAnsi="Times New Roman" w:cs="Times New Roman"/>
          <w:sz w:val="24"/>
          <w:szCs w:val="24"/>
        </w:rPr>
      </w:pPr>
      <w:r w:rsidRPr="0021605D">
        <w:rPr>
          <w:rFonts w:ascii="Times New Roman" w:hAnsi="Times New Roman" w:cs="Times New Roman"/>
          <w:sz w:val="24"/>
          <w:szCs w:val="24"/>
        </w:rPr>
        <w:t>I</w:t>
      </w:r>
      <w:r w:rsidRPr="00152BF5">
        <w:rPr>
          <w:rFonts w:ascii="Times New Roman" w:hAnsi="Times New Roman" w:cs="Times New Roman"/>
          <w:sz w:val="24"/>
          <w:szCs w:val="24"/>
          <w:vertAlign w:val="subscript"/>
        </w:rPr>
        <w:t>a</w:t>
      </w:r>
      <w:r w:rsidR="00155445">
        <w:rPr>
          <w:rFonts w:ascii="Times New Roman" w:hAnsi="Times New Roman" w:cs="Times New Roman"/>
          <w:sz w:val="24"/>
          <w:szCs w:val="24"/>
          <w:vertAlign w:val="subscript"/>
        </w:rPr>
        <w:t xml:space="preserve"> </w:t>
      </w:r>
      <w:r w:rsidRPr="0021605D">
        <w:rPr>
          <w:rFonts w:ascii="Times New Roman" w:hAnsi="Times New Roman" w:cs="Times New Roman"/>
          <w:sz w:val="24"/>
          <w:szCs w:val="24"/>
        </w:rPr>
        <w:t>=0.2S</w:t>
      </w:r>
      <w:r>
        <w:rPr>
          <w:rFonts w:ascii="Times New Roman" w:hAnsi="Times New Roman" w:cs="Times New Roman"/>
          <w:sz w:val="24"/>
          <w:szCs w:val="24"/>
        </w:rPr>
        <w:t xml:space="preserve">         ---- (2)</w:t>
      </w:r>
    </w:p>
    <w:p w:rsidR="00FC5FCE" w:rsidRPr="0021605D" w:rsidRDefault="00FC5FCE" w:rsidP="00FC5FCE">
      <w:pPr>
        <w:jc w:val="center"/>
        <w:rPr>
          <w:rFonts w:ascii="Times New Roman" w:hAnsi="Times New Roman" w:cs="Times New Roman"/>
          <w:sz w:val="24"/>
          <w:szCs w:val="24"/>
        </w:rPr>
      </w:pPr>
      <m:oMath>
        <m:r>
          <w:rPr>
            <w:rFonts w:ascii="Cambria Math" w:hAnsi="Cambria Math" w:cs="Times New Roman"/>
            <w:sz w:val="24"/>
            <w:szCs w:val="24"/>
          </w:rPr>
          <m:t xml:space="preserve">S= </m:t>
        </m:r>
        <m:f>
          <m:fPr>
            <m:ctrlPr>
              <w:rPr>
                <w:rFonts w:ascii="Cambria Math" w:hAnsi="Cambria Math" w:cs="Times New Roman"/>
                <w:i/>
                <w:sz w:val="24"/>
                <w:szCs w:val="24"/>
              </w:rPr>
            </m:ctrlPr>
          </m:fPr>
          <m:num>
            <m:r>
              <w:rPr>
                <w:rFonts w:ascii="Cambria Math" w:hAnsi="Cambria Math" w:cs="Times New Roman"/>
                <w:sz w:val="24"/>
                <w:szCs w:val="24"/>
              </w:rPr>
              <m:t>1000</m:t>
            </m:r>
          </m:num>
          <m:den>
            <m:r>
              <w:rPr>
                <w:rFonts w:ascii="Cambria Math" w:hAnsi="Cambria Math" w:cs="Times New Roman"/>
                <w:sz w:val="24"/>
                <w:szCs w:val="24"/>
              </w:rPr>
              <m:t>CN</m:t>
            </m:r>
          </m:den>
        </m:f>
        <m:r>
          <w:rPr>
            <w:rFonts w:ascii="Cambria Math" w:hAnsi="Cambria Math" w:cs="Times New Roman"/>
            <w:sz w:val="24"/>
            <w:szCs w:val="24"/>
          </w:rPr>
          <m:t xml:space="preserve">-10 </m:t>
        </m:r>
      </m:oMath>
      <w:r>
        <w:rPr>
          <w:rFonts w:ascii="Times New Roman" w:eastAsiaTheme="minorEastAsia" w:hAnsi="Times New Roman" w:cs="Times New Roman"/>
          <w:sz w:val="24"/>
          <w:szCs w:val="24"/>
        </w:rPr>
        <w:t>---(3)</w:t>
      </w:r>
    </w:p>
    <w:p w:rsidR="00FC5FCE" w:rsidRPr="0021605D" w:rsidRDefault="00FC5FCE" w:rsidP="00FC5FCE">
      <w:pPr>
        <w:rPr>
          <w:rFonts w:ascii="Times New Roman" w:hAnsi="Times New Roman" w:cs="Times New Roman"/>
          <w:sz w:val="24"/>
          <w:szCs w:val="24"/>
        </w:rPr>
      </w:pPr>
      <w:r w:rsidRPr="0021605D">
        <w:rPr>
          <w:rFonts w:ascii="Times New Roman" w:hAnsi="Times New Roman" w:cs="Times New Roman"/>
          <w:sz w:val="24"/>
          <w:szCs w:val="24"/>
        </w:rPr>
        <w:t>Substituting Eq. (2) into Eq. (1) gives</w:t>
      </w:r>
    </w:p>
    <w:p w:rsidR="00FC5FCE" w:rsidRPr="0021605D" w:rsidRDefault="00FC5FCE" w:rsidP="00FC5FCE">
      <w:pPr>
        <w:jc w:val="center"/>
        <w:rPr>
          <w:rFonts w:ascii="Times New Roman" w:hAnsi="Times New Roman" w:cs="Times New Roman"/>
          <w:sz w:val="24"/>
          <w:szCs w:val="24"/>
        </w:rPr>
      </w:pPr>
      <m:oMath>
        <m:r>
          <w:rPr>
            <w:rFonts w:ascii="Cambria Math" w:hAnsi="Cambria Math" w:cs="Times New Roman"/>
            <w:sz w:val="24"/>
            <w:szCs w:val="24"/>
          </w:rPr>
          <m:t xml:space="preserve">Q=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(P- 0.2*S)</m:t>
                </m:r>
              </m:e>
              <m:sup>
                <m:r>
                  <w:rPr>
                    <w:rFonts w:ascii="Cambria Math" w:hAnsi="Cambria Math" w:cs="Times New Roman"/>
                    <w:sz w:val="24"/>
                    <w:szCs w:val="24"/>
                  </w:rPr>
                  <m:t>2</m:t>
                </m:r>
              </m:sup>
            </m:sSup>
          </m:num>
          <m:den>
            <m:r>
              <w:rPr>
                <w:rFonts w:ascii="Cambria Math" w:hAnsi="Cambria Math" w:cs="Times New Roman"/>
                <w:sz w:val="24"/>
                <w:szCs w:val="24"/>
              </w:rPr>
              <m:t>P+0.8*S</m:t>
            </m:r>
          </m:den>
        </m:f>
      </m:oMath>
      <w:r>
        <w:rPr>
          <w:rFonts w:ascii="Times New Roman" w:eastAsiaTheme="minorEastAsia" w:hAnsi="Times New Roman" w:cs="Times New Roman"/>
          <w:sz w:val="24"/>
          <w:szCs w:val="24"/>
        </w:rPr>
        <w:t>----- (4)</w:t>
      </w:r>
    </w:p>
    <w:p w:rsidR="00FC5FCE" w:rsidRPr="0021605D" w:rsidRDefault="00FC5FCE" w:rsidP="002E78C3">
      <w:pPr>
        <w:ind w:left="720" w:firstLine="720"/>
        <w:rPr>
          <w:rFonts w:ascii="Times New Roman" w:hAnsi="Times New Roman" w:cs="Times New Roman"/>
          <w:sz w:val="24"/>
          <w:szCs w:val="24"/>
        </w:rPr>
      </w:pPr>
      <w:r w:rsidRPr="0021605D">
        <w:rPr>
          <w:rFonts w:ascii="Times New Roman" w:hAnsi="Times New Roman" w:cs="Times New Roman"/>
          <w:sz w:val="24"/>
          <w:szCs w:val="24"/>
        </w:rPr>
        <w:t>Where</w:t>
      </w:r>
      <w:r>
        <w:rPr>
          <w:rFonts w:ascii="Times New Roman" w:hAnsi="Times New Roman" w:cs="Times New Roman"/>
          <w:sz w:val="24"/>
          <w:szCs w:val="24"/>
        </w:rPr>
        <w:t>,</w:t>
      </w:r>
    </w:p>
    <w:p w:rsidR="00FC5FCE" w:rsidRPr="0021605D" w:rsidRDefault="00FC5FCE" w:rsidP="002E78C3">
      <w:pPr>
        <w:spacing w:after="0"/>
        <w:ind w:left="2160"/>
        <w:rPr>
          <w:rFonts w:ascii="Times New Roman" w:hAnsi="Times New Roman" w:cs="Times New Roman"/>
          <w:sz w:val="24"/>
          <w:szCs w:val="24"/>
        </w:rPr>
      </w:pPr>
      <w:r w:rsidRPr="0021605D">
        <w:rPr>
          <w:rFonts w:ascii="Times New Roman" w:hAnsi="Times New Roman" w:cs="Times New Roman"/>
          <w:sz w:val="24"/>
          <w:szCs w:val="24"/>
        </w:rPr>
        <w:lastRenderedPageBreak/>
        <w:t>Q</w:t>
      </w:r>
      <w:r>
        <w:rPr>
          <w:rFonts w:ascii="Times New Roman" w:hAnsi="Times New Roman" w:cs="Times New Roman"/>
          <w:sz w:val="24"/>
          <w:szCs w:val="24"/>
        </w:rPr>
        <w:t xml:space="preserve"> </w:t>
      </w:r>
      <w:r w:rsidRPr="0021605D">
        <w:rPr>
          <w:rFonts w:ascii="Times New Roman" w:hAnsi="Times New Roman" w:cs="Times New Roman"/>
          <w:sz w:val="24"/>
          <w:szCs w:val="24"/>
        </w:rPr>
        <w:t>=</w:t>
      </w:r>
      <w:r>
        <w:rPr>
          <w:rFonts w:ascii="Times New Roman" w:hAnsi="Times New Roman" w:cs="Times New Roman"/>
          <w:sz w:val="24"/>
          <w:szCs w:val="24"/>
        </w:rPr>
        <w:t xml:space="preserve"> </w:t>
      </w:r>
      <w:r w:rsidRPr="0021605D">
        <w:rPr>
          <w:rFonts w:ascii="Times New Roman" w:hAnsi="Times New Roman" w:cs="Times New Roman"/>
          <w:sz w:val="24"/>
          <w:szCs w:val="24"/>
        </w:rPr>
        <w:t>runoff in inches</w:t>
      </w:r>
    </w:p>
    <w:p w:rsidR="00FC5FCE" w:rsidRPr="0021605D" w:rsidRDefault="00FC5FCE" w:rsidP="002E78C3">
      <w:pPr>
        <w:spacing w:after="0"/>
        <w:ind w:left="2160"/>
        <w:rPr>
          <w:rFonts w:ascii="Times New Roman" w:hAnsi="Times New Roman" w:cs="Times New Roman"/>
          <w:sz w:val="24"/>
          <w:szCs w:val="24"/>
        </w:rPr>
      </w:pPr>
      <w:r w:rsidRPr="0021605D">
        <w:rPr>
          <w:rFonts w:ascii="Times New Roman" w:hAnsi="Times New Roman" w:cs="Times New Roman"/>
          <w:sz w:val="24"/>
          <w:szCs w:val="24"/>
        </w:rPr>
        <w:t>P</w:t>
      </w:r>
      <w:r>
        <w:rPr>
          <w:rFonts w:ascii="Times New Roman" w:hAnsi="Times New Roman" w:cs="Times New Roman"/>
          <w:sz w:val="24"/>
          <w:szCs w:val="24"/>
        </w:rPr>
        <w:t xml:space="preserve"> </w:t>
      </w:r>
      <w:r w:rsidRPr="0021605D">
        <w:rPr>
          <w:rFonts w:ascii="Times New Roman" w:hAnsi="Times New Roman" w:cs="Times New Roman"/>
          <w:sz w:val="24"/>
          <w:szCs w:val="24"/>
        </w:rPr>
        <w:t>=</w:t>
      </w:r>
      <w:r>
        <w:rPr>
          <w:rFonts w:ascii="Times New Roman" w:hAnsi="Times New Roman" w:cs="Times New Roman"/>
          <w:sz w:val="24"/>
          <w:szCs w:val="24"/>
        </w:rPr>
        <w:t xml:space="preserve"> </w:t>
      </w:r>
      <w:r w:rsidRPr="0021605D">
        <w:rPr>
          <w:rFonts w:ascii="Times New Roman" w:hAnsi="Times New Roman" w:cs="Times New Roman"/>
          <w:sz w:val="24"/>
          <w:szCs w:val="24"/>
        </w:rPr>
        <w:t>rainfall in inches</w:t>
      </w:r>
    </w:p>
    <w:p w:rsidR="00FC5FCE" w:rsidRPr="0021605D" w:rsidRDefault="00FC5FCE" w:rsidP="002E78C3">
      <w:pPr>
        <w:spacing w:after="0"/>
        <w:ind w:left="2160"/>
        <w:rPr>
          <w:rFonts w:ascii="Times New Roman" w:hAnsi="Times New Roman" w:cs="Times New Roman"/>
          <w:sz w:val="24"/>
          <w:szCs w:val="24"/>
        </w:rPr>
      </w:pPr>
      <w:r w:rsidRPr="0021605D">
        <w:rPr>
          <w:rFonts w:ascii="Times New Roman" w:hAnsi="Times New Roman" w:cs="Times New Roman"/>
          <w:sz w:val="24"/>
          <w:szCs w:val="24"/>
        </w:rPr>
        <w:t>S</w:t>
      </w:r>
      <w:r>
        <w:rPr>
          <w:rFonts w:ascii="Times New Roman" w:hAnsi="Times New Roman" w:cs="Times New Roman"/>
          <w:sz w:val="24"/>
          <w:szCs w:val="24"/>
        </w:rPr>
        <w:t xml:space="preserve"> </w:t>
      </w:r>
      <w:r w:rsidRPr="0021605D">
        <w:rPr>
          <w:rFonts w:ascii="Times New Roman" w:hAnsi="Times New Roman" w:cs="Times New Roman"/>
          <w:sz w:val="24"/>
          <w:szCs w:val="24"/>
        </w:rPr>
        <w:t>=</w:t>
      </w:r>
      <w:r>
        <w:rPr>
          <w:rFonts w:ascii="Times New Roman" w:hAnsi="Times New Roman" w:cs="Times New Roman"/>
          <w:sz w:val="24"/>
          <w:szCs w:val="24"/>
        </w:rPr>
        <w:t xml:space="preserve"> </w:t>
      </w:r>
      <w:r w:rsidRPr="0021605D">
        <w:rPr>
          <w:rFonts w:ascii="Times New Roman" w:hAnsi="Times New Roman" w:cs="Times New Roman"/>
          <w:sz w:val="24"/>
          <w:szCs w:val="24"/>
        </w:rPr>
        <w:t>potential maximum retention</w:t>
      </w:r>
    </w:p>
    <w:p w:rsidR="00FC5FCE" w:rsidRPr="0021605D" w:rsidRDefault="00FC5FCE" w:rsidP="002E78C3">
      <w:pPr>
        <w:spacing w:after="0"/>
        <w:ind w:left="2160"/>
        <w:rPr>
          <w:rFonts w:ascii="Times New Roman" w:hAnsi="Times New Roman" w:cs="Times New Roman"/>
          <w:sz w:val="24"/>
          <w:szCs w:val="24"/>
        </w:rPr>
      </w:pPr>
      <w:r w:rsidRPr="0021605D">
        <w:rPr>
          <w:rFonts w:ascii="Times New Roman" w:hAnsi="Times New Roman" w:cs="Times New Roman"/>
          <w:sz w:val="24"/>
          <w:szCs w:val="24"/>
        </w:rPr>
        <w:t>Ia</w:t>
      </w:r>
      <w:r>
        <w:rPr>
          <w:rFonts w:ascii="Times New Roman" w:hAnsi="Times New Roman" w:cs="Times New Roman"/>
          <w:sz w:val="24"/>
          <w:szCs w:val="24"/>
        </w:rPr>
        <w:t xml:space="preserve"> </w:t>
      </w:r>
      <w:r w:rsidRPr="0021605D">
        <w:rPr>
          <w:rFonts w:ascii="Times New Roman" w:hAnsi="Times New Roman" w:cs="Times New Roman"/>
          <w:sz w:val="24"/>
          <w:szCs w:val="24"/>
        </w:rPr>
        <w:t>=</w:t>
      </w:r>
      <w:r>
        <w:rPr>
          <w:rFonts w:ascii="Times New Roman" w:hAnsi="Times New Roman" w:cs="Times New Roman"/>
          <w:sz w:val="24"/>
          <w:szCs w:val="24"/>
        </w:rPr>
        <w:t xml:space="preserve"> </w:t>
      </w:r>
      <w:r w:rsidRPr="0021605D">
        <w:rPr>
          <w:rFonts w:ascii="Times New Roman" w:hAnsi="Times New Roman" w:cs="Times New Roman"/>
          <w:sz w:val="24"/>
          <w:szCs w:val="24"/>
        </w:rPr>
        <w:t>initial abstraction</w:t>
      </w:r>
    </w:p>
    <w:p w:rsidR="00FC5FCE" w:rsidRDefault="00FC5FCE" w:rsidP="002E78C3">
      <w:pPr>
        <w:spacing w:after="0"/>
        <w:ind w:left="2160"/>
        <w:rPr>
          <w:rFonts w:ascii="Times New Roman" w:hAnsi="Times New Roman" w:cs="Times New Roman"/>
          <w:sz w:val="24"/>
          <w:szCs w:val="24"/>
        </w:rPr>
      </w:pPr>
      <w:r w:rsidRPr="0021605D">
        <w:rPr>
          <w:rFonts w:ascii="Times New Roman" w:hAnsi="Times New Roman" w:cs="Times New Roman"/>
          <w:sz w:val="24"/>
          <w:szCs w:val="24"/>
        </w:rPr>
        <w:t>CN</w:t>
      </w:r>
      <w:r>
        <w:rPr>
          <w:rFonts w:ascii="Times New Roman" w:hAnsi="Times New Roman" w:cs="Times New Roman"/>
          <w:sz w:val="24"/>
          <w:szCs w:val="24"/>
        </w:rPr>
        <w:t xml:space="preserve"> </w:t>
      </w:r>
      <w:r w:rsidRPr="0021605D">
        <w:rPr>
          <w:rFonts w:ascii="Times New Roman" w:hAnsi="Times New Roman" w:cs="Times New Roman"/>
          <w:sz w:val="24"/>
          <w:szCs w:val="24"/>
        </w:rPr>
        <w:t>=</w:t>
      </w:r>
      <w:r>
        <w:rPr>
          <w:rFonts w:ascii="Times New Roman" w:hAnsi="Times New Roman" w:cs="Times New Roman"/>
          <w:sz w:val="24"/>
          <w:szCs w:val="24"/>
        </w:rPr>
        <w:t xml:space="preserve"> </w:t>
      </w:r>
      <w:r w:rsidRPr="0021605D">
        <w:rPr>
          <w:rFonts w:ascii="Times New Roman" w:hAnsi="Times New Roman" w:cs="Times New Roman"/>
          <w:sz w:val="24"/>
          <w:szCs w:val="24"/>
        </w:rPr>
        <w:t>runoff curve number</w:t>
      </w:r>
    </w:p>
    <w:p w:rsidR="00FC5FCE" w:rsidRPr="0021605D" w:rsidRDefault="00FC5FCE" w:rsidP="00FC5FCE">
      <w:pPr>
        <w:spacing w:after="0"/>
        <w:ind w:left="720"/>
        <w:rPr>
          <w:rFonts w:ascii="Times New Roman" w:hAnsi="Times New Roman" w:cs="Times New Roman"/>
          <w:sz w:val="24"/>
          <w:szCs w:val="24"/>
        </w:rPr>
      </w:pPr>
    </w:p>
    <w:p w:rsidR="009F389A" w:rsidRDefault="009F389A" w:rsidP="009F389A">
      <w:pPr>
        <w:ind w:firstLine="5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1E4B94" wp14:editId="6C466B78">
            <wp:extent cx="2581275" cy="33399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basins.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86536" cy="3346745"/>
                    </a:xfrm>
                    <a:prstGeom prst="rect">
                      <a:avLst/>
                    </a:prstGeom>
                  </pic:spPr>
                </pic:pic>
              </a:graphicData>
            </a:graphic>
          </wp:inline>
        </w:drawing>
      </w:r>
    </w:p>
    <w:p w:rsidR="00DE2B99" w:rsidRDefault="00F24CF9" w:rsidP="00A35CDF">
      <w:pPr>
        <w:ind w:firstLine="450"/>
        <w:jc w:val="center"/>
        <w:rPr>
          <w:rFonts w:ascii="Times New Roman" w:hAnsi="Times New Roman" w:cs="Times New Roman"/>
          <w:sz w:val="24"/>
          <w:szCs w:val="24"/>
        </w:rPr>
      </w:pPr>
      <w:r>
        <w:rPr>
          <w:rFonts w:ascii="Times New Roman" w:hAnsi="Times New Roman" w:cs="Times New Roman"/>
          <w:i/>
          <w:noProof/>
          <w:sz w:val="24"/>
        </w:rPr>
        <w:t>Figure 5</w:t>
      </w:r>
      <w:r w:rsidR="00DE2B99" w:rsidRPr="00F92A80">
        <w:rPr>
          <w:rFonts w:ascii="Times New Roman" w:hAnsi="Times New Roman" w:cs="Times New Roman"/>
          <w:i/>
          <w:noProof/>
          <w:sz w:val="24"/>
        </w:rPr>
        <w:t xml:space="preserve">. </w:t>
      </w:r>
      <w:r w:rsidR="00DE2B99">
        <w:rPr>
          <w:rFonts w:ascii="Times New Roman" w:hAnsi="Times New Roman" w:cs="Times New Roman"/>
          <w:i/>
          <w:noProof/>
          <w:sz w:val="24"/>
        </w:rPr>
        <w:t>The seven subbasins in the Red Butte Creek watershed</w:t>
      </w:r>
    </w:p>
    <w:p w:rsidR="00903094" w:rsidRDefault="00FC5FCE" w:rsidP="00FC5FCE">
      <w:pPr>
        <w:ind w:firstLine="540"/>
        <w:rPr>
          <w:rFonts w:ascii="Times New Roman" w:hAnsi="Times New Roman" w:cs="Times New Roman"/>
          <w:sz w:val="24"/>
          <w:szCs w:val="24"/>
        </w:rPr>
      </w:pPr>
      <w:r w:rsidRPr="0021605D">
        <w:rPr>
          <w:rFonts w:ascii="Times New Roman" w:hAnsi="Times New Roman" w:cs="Times New Roman"/>
          <w:sz w:val="24"/>
          <w:szCs w:val="24"/>
        </w:rPr>
        <w:t xml:space="preserve">This CN parameter was derived for each grid cell using </w:t>
      </w:r>
      <w:r>
        <w:rPr>
          <w:rFonts w:ascii="Times New Roman" w:hAnsi="Times New Roman" w:cs="Times New Roman"/>
          <w:sz w:val="24"/>
          <w:szCs w:val="24"/>
        </w:rPr>
        <w:t xml:space="preserve">a </w:t>
      </w:r>
      <w:r w:rsidRPr="0021605D">
        <w:rPr>
          <w:rFonts w:ascii="Times New Roman" w:hAnsi="Times New Roman" w:cs="Times New Roman"/>
          <w:sz w:val="24"/>
          <w:szCs w:val="24"/>
        </w:rPr>
        <w:t>script</w:t>
      </w:r>
      <w:r>
        <w:rPr>
          <w:rFonts w:ascii="Times New Roman" w:hAnsi="Times New Roman" w:cs="Times New Roman"/>
          <w:sz w:val="24"/>
          <w:szCs w:val="24"/>
        </w:rPr>
        <w:t xml:space="preserve"> (</w:t>
      </w:r>
      <w:r w:rsidR="00600B59">
        <w:rPr>
          <w:rFonts w:ascii="Times New Roman" w:hAnsi="Times New Roman" w:cs="Times New Roman"/>
          <w:sz w:val="24"/>
          <w:szCs w:val="24"/>
        </w:rPr>
        <w:t xml:space="preserve">see </w:t>
      </w:r>
      <w:r w:rsidR="004500F4">
        <w:rPr>
          <w:rFonts w:ascii="Times New Roman" w:hAnsi="Times New Roman" w:cs="Times New Roman"/>
          <w:sz w:val="24"/>
          <w:szCs w:val="24"/>
        </w:rPr>
        <w:t>Appendix I</w:t>
      </w:r>
      <w:r>
        <w:rPr>
          <w:rFonts w:ascii="Times New Roman" w:hAnsi="Times New Roman" w:cs="Times New Roman"/>
          <w:sz w:val="24"/>
          <w:szCs w:val="24"/>
        </w:rPr>
        <w:t xml:space="preserve">) </w:t>
      </w:r>
      <w:r w:rsidRPr="0021605D">
        <w:rPr>
          <w:rFonts w:ascii="Times New Roman" w:hAnsi="Times New Roman" w:cs="Times New Roman"/>
          <w:sz w:val="24"/>
          <w:szCs w:val="24"/>
        </w:rPr>
        <w:t xml:space="preserve">that combines </w:t>
      </w:r>
      <w:r>
        <w:rPr>
          <w:rFonts w:ascii="Times New Roman" w:hAnsi="Times New Roman" w:cs="Times New Roman"/>
          <w:sz w:val="24"/>
          <w:szCs w:val="24"/>
        </w:rPr>
        <w:t>SSURGO</w:t>
      </w:r>
      <w:r w:rsidRPr="0021605D">
        <w:rPr>
          <w:rFonts w:ascii="Times New Roman" w:hAnsi="Times New Roman" w:cs="Times New Roman"/>
          <w:sz w:val="24"/>
          <w:szCs w:val="24"/>
        </w:rPr>
        <w:t xml:space="preserve"> soils data with the </w:t>
      </w:r>
      <w:r>
        <w:rPr>
          <w:rFonts w:ascii="Times New Roman" w:hAnsi="Times New Roman" w:cs="Times New Roman"/>
          <w:sz w:val="24"/>
          <w:szCs w:val="24"/>
        </w:rPr>
        <w:t xml:space="preserve">National Land Cover Dataset (NLCD) </w:t>
      </w:r>
      <w:r w:rsidRPr="0021605D">
        <w:rPr>
          <w:rFonts w:ascii="Times New Roman" w:hAnsi="Times New Roman" w:cs="Times New Roman"/>
          <w:sz w:val="24"/>
          <w:szCs w:val="24"/>
        </w:rPr>
        <w:t>data layer</w:t>
      </w:r>
      <w:r>
        <w:rPr>
          <w:rFonts w:ascii="Times New Roman" w:hAnsi="Times New Roman" w:cs="Times New Roman"/>
          <w:sz w:val="24"/>
          <w:szCs w:val="24"/>
        </w:rPr>
        <w:t xml:space="preserve">, using </w:t>
      </w:r>
      <w:r w:rsidR="00903094">
        <w:rPr>
          <w:rFonts w:ascii="Times New Roman" w:hAnsi="Times New Roman" w:cs="Times New Roman"/>
          <w:sz w:val="24"/>
          <w:szCs w:val="24"/>
        </w:rPr>
        <w:t>Table3</w:t>
      </w:r>
      <w:r w:rsidR="00E24F95">
        <w:rPr>
          <w:rFonts w:ascii="Times New Roman" w:hAnsi="Times New Roman" w:cs="Times New Roman"/>
          <w:sz w:val="24"/>
          <w:szCs w:val="24"/>
        </w:rPr>
        <w:t xml:space="preserve"> (also in Appendix C)</w:t>
      </w:r>
      <w:r w:rsidRPr="00F028F4">
        <w:rPr>
          <w:rFonts w:ascii="Times New Roman" w:hAnsi="Times New Roman" w:cs="Times New Roman"/>
          <w:color w:val="FF0000"/>
          <w:sz w:val="24"/>
          <w:szCs w:val="24"/>
        </w:rPr>
        <w:t xml:space="preserve"> </w:t>
      </w:r>
      <w:r>
        <w:rPr>
          <w:rFonts w:ascii="Times New Roman" w:hAnsi="Times New Roman" w:cs="Times New Roman"/>
          <w:sz w:val="24"/>
          <w:szCs w:val="24"/>
        </w:rPr>
        <w:t>which is a lookup table that maps NLCD land cover to Hydrologic Soil Group (HSG) and CN no.</w:t>
      </w:r>
      <w:r w:rsidRPr="0021605D">
        <w:rPr>
          <w:rFonts w:ascii="Times New Roman" w:hAnsi="Times New Roman" w:cs="Times New Roman"/>
          <w:sz w:val="24"/>
          <w:szCs w:val="24"/>
        </w:rPr>
        <w:t xml:space="preserve"> For </w:t>
      </w:r>
      <w:r>
        <w:rPr>
          <w:rFonts w:ascii="Times New Roman" w:hAnsi="Times New Roman" w:cs="Times New Roman"/>
          <w:sz w:val="24"/>
          <w:szCs w:val="24"/>
        </w:rPr>
        <w:t>the Red Butte Creek watershed</w:t>
      </w:r>
      <w:r w:rsidRPr="0021605D">
        <w:rPr>
          <w:rFonts w:ascii="Times New Roman" w:hAnsi="Times New Roman" w:cs="Times New Roman"/>
          <w:sz w:val="24"/>
          <w:szCs w:val="24"/>
        </w:rPr>
        <w:t xml:space="preserve">, </w:t>
      </w:r>
      <w:r>
        <w:rPr>
          <w:rFonts w:ascii="Times New Roman" w:hAnsi="Times New Roman" w:cs="Times New Roman"/>
          <w:sz w:val="24"/>
          <w:szCs w:val="24"/>
        </w:rPr>
        <w:t>the</w:t>
      </w:r>
      <w:r w:rsidRPr="0021605D">
        <w:rPr>
          <w:rFonts w:ascii="Times New Roman" w:hAnsi="Times New Roman" w:cs="Times New Roman"/>
          <w:sz w:val="24"/>
          <w:szCs w:val="24"/>
        </w:rPr>
        <w:t xml:space="preserve"> soils are</w:t>
      </w:r>
      <w:r>
        <w:rPr>
          <w:rFonts w:ascii="Times New Roman" w:hAnsi="Times New Roman" w:cs="Times New Roman"/>
          <w:sz w:val="24"/>
          <w:szCs w:val="24"/>
        </w:rPr>
        <w:t xml:space="preserve"> uniformly</w:t>
      </w:r>
      <w:r w:rsidRPr="0021605D">
        <w:rPr>
          <w:rFonts w:ascii="Times New Roman" w:hAnsi="Times New Roman" w:cs="Times New Roman"/>
          <w:sz w:val="24"/>
          <w:szCs w:val="24"/>
        </w:rPr>
        <w:t xml:space="preserve"> classified into Hydrologic Soil Group </w:t>
      </w:r>
      <w:r>
        <w:rPr>
          <w:rFonts w:ascii="Times New Roman" w:hAnsi="Times New Roman" w:cs="Times New Roman"/>
          <w:sz w:val="24"/>
          <w:szCs w:val="24"/>
        </w:rPr>
        <w:t>A, B</w:t>
      </w:r>
      <w:r w:rsidRPr="0021605D">
        <w:rPr>
          <w:rFonts w:ascii="Times New Roman" w:hAnsi="Times New Roman" w:cs="Times New Roman"/>
          <w:sz w:val="24"/>
          <w:szCs w:val="24"/>
        </w:rPr>
        <w:t>,</w:t>
      </w:r>
      <w:r w:rsidR="009701CC">
        <w:rPr>
          <w:rFonts w:ascii="Times New Roman" w:hAnsi="Times New Roman" w:cs="Times New Roman"/>
          <w:sz w:val="24"/>
          <w:szCs w:val="24"/>
        </w:rPr>
        <w:t xml:space="preserve"> and C.</w:t>
      </w:r>
    </w:p>
    <w:p w:rsidR="00FC5FCE" w:rsidRDefault="00FC5FCE" w:rsidP="00FC5FCE">
      <w:pPr>
        <w:ind w:firstLine="540"/>
        <w:rPr>
          <w:rFonts w:ascii="Times New Roman" w:hAnsi="Times New Roman" w:cs="Times New Roman"/>
          <w:sz w:val="24"/>
          <w:szCs w:val="24"/>
        </w:rPr>
      </w:pPr>
      <w:r>
        <w:rPr>
          <w:rFonts w:ascii="Times New Roman" w:hAnsi="Times New Roman" w:cs="Times New Roman"/>
          <w:sz w:val="24"/>
          <w:szCs w:val="24"/>
        </w:rPr>
        <w:t xml:space="preserve">However, the land cover in the entirety of watershed is mostly </w:t>
      </w:r>
      <w:r w:rsidR="00D53574" w:rsidRPr="00D53574">
        <w:rPr>
          <w:rFonts w:ascii="Times New Roman" w:hAnsi="Times New Roman" w:cs="Times New Roman"/>
          <w:sz w:val="24"/>
          <w:szCs w:val="24"/>
        </w:rPr>
        <w:t>forest and bushes.</w:t>
      </w:r>
      <w:r w:rsidRPr="009E70A0">
        <w:rPr>
          <w:rFonts w:ascii="Times New Roman" w:hAnsi="Times New Roman" w:cs="Times New Roman"/>
          <w:color w:val="FF0000"/>
          <w:sz w:val="24"/>
          <w:szCs w:val="24"/>
        </w:rPr>
        <w:t xml:space="preserve"> </w:t>
      </w:r>
      <w:r w:rsidR="00D714F6">
        <w:rPr>
          <w:rFonts w:ascii="Times New Roman" w:hAnsi="Times New Roman" w:cs="Times New Roman"/>
          <w:sz w:val="24"/>
          <w:szCs w:val="24"/>
        </w:rPr>
        <w:t>Hence</w:t>
      </w:r>
      <w:r>
        <w:rPr>
          <w:rFonts w:ascii="Times New Roman" w:hAnsi="Times New Roman" w:cs="Times New Roman"/>
          <w:sz w:val="24"/>
          <w:szCs w:val="24"/>
        </w:rPr>
        <w:t xml:space="preserve"> the average value for </w:t>
      </w:r>
      <w:r w:rsidRPr="0021605D">
        <w:rPr>
          <w:rFonts w:ascii="Times New Roman" w:hAnsi="Times New Roman" w:cs="Times New Roman"/>
          <w:sz w:val="24"/>
          <w:szCs w:val="24"/>
        </w:rPr>
        <w:t xml:space="preserve">CN </w:t>
      </w:r>
      <w:r>
        <w:rPr>
          <w:rFonts w:ascii="Times New Roman" w:hAnsi="Times New Roman" w:cs="Times New Roman"/>
          <w:sz w:val="24"/>
          <w:szCs w:val="24"/>
        </w:rPr>
        <w:t>for most subbasin are</w:t>
      </w:r>
      <w:r w:rsidRPr="0021605D">
        <w:rPr>
          <w:rFonts w:ascii="Times New Roman" w:hAnsi="Times New Roman" w:cs="Times New Roman"/>
          <w:sz w:val="24"/>
          <w:szCs w:val="24"/>
        </w:rPr>
        <w:t xml:space="preserve"> approximately</w:t>
      </w:r>
      <w:r>
        <w:rPr>
          <w:rFonts w:ascii="Times New Roman" w:hAnsi="Times New Roman" w:cs="Times New Roman"/>
          <w:sz w:val="24"/>
          <w:szCs w:val="24"/>
        </w:rPr>
        <w:t xml:space="preserve"> in the range 60–75. </w:t>
      </w:r>
      <w:r w:rsidRPr="0021605D">
        <w:rPr>
          <w:rFonts w:ascii="Times New Roman" w:hAnsi="Times New Roman" w:cs="Times New Roman"/>
          <w:sz w:val="24"/>
          <w:szCs w:val="24"/>
        </w:rPr>
        <w:t xml:space="preserve">Initial abstraction is a variable parameter that takes into account losses prior to the start of runoff such as interception and depression storage. Evapotranspiration losses are considered negligible for the preliminary model due to several factors: the intensity of the storm being modeled, the continuous saturation of the air, and the resulting assumption that ET volume is negligible compared to runoff volume. </w:t>
      </w:r>
    </w:p>
    <w:p w:rsidR="00B91146" w:rsidRDefault="00B91146" w:rsidP="00FC5FCE">
      <w:pPr>
        <w:ind w:firstLine="540"/>
        <w:rPr>
          <w:rFonts w:ascii="Times New Roman" w:hAnsi="Times New Roman" w:cs="Times New Roman"/>
          <w:sz w:val="24"/>
          <w:szCs w:val="24"/>
        </w:rPr>
      </w:pPr>
    </w:p>
    <w:p w:rsidR="00B91146" w:rsidRDefault="00B91146" w:rsidP="00FC5FCE">
      <w:pPr>
        <w:ind w:firstLine="540"/>
        <w:rPr>
          <w:rFonts w:ascii="Times New Roman" w:hAnsi="Times New Roman" w:cs="Times New Roman"/>
          <w:sz w:val="24"/>
          <w:szCs w:val="24"/>
        </w:rPr>
      </w:pPr>
    </w:p>
    <w:p w:rsidR="00B91146" w:rsidRDefault="00B91146" w:rsidP="00FC5FCE">
      <w:pPr>
        <w:ind w:firstLine="540"/>
        <w:rPr>
          <w:rFonts w:ascii="Times New Roman" w:hAnsi="Times New Roman" w:cs="Times New Roman"/>
          <w:sz w:val="24"/>
          <w:szCs w:val="24"/>
        </w:rPr>
      </w:pPr>
    </w:p>
    <w:p w:rsidR="00B91146" w:rsidRDefault="00B91146" w:rsidP="00B91146">
      <w:pPr>
        <w:rPr>
          <w:rFonts w:ascii="Times New Roman" w:hAnsi="Times New Roman" w:cs="Times New Roman"/>
          <w:sz w:val="24"/>
          <w:szCs w:val="24"/>
        </w:rPr>
      </w:pPr>
      <w:r w:rsidRPr="007F7C18">
        <w:rPr>
          <w:rFonts w:ascii="Times New Roman" w:hAnsi="Times New Roman" w:cs="Times New Roman"/>
          <w:b/>
          <w:sz w:val="24"/>
          <w:szCs w:val="24"/>
        </w:rPr>
        <w:lastRenderedPageBreak/>
        <w:t xml:space="preserve">Table </w:t>
      </w:r>
      <w:r>
        <w:rPr>
          <w:rFonts w:ascii="Times New Roman" w:hAnsi="Times New Roman" w:cs="Times New Roman"/>
          <w:b/>
          <w:sz w:val="24"/>
          <w:szCs w:val="24"/>
        </w:rPr>
        <w:t>3</w:t>
      </w:r>
      <w:r w:rsidRPr="007F7C18">
        <w:rPr>
          <w:rFonts w:ascii="Times New Roman" w:hAnsi="Times New Roman" w:cs="Times New Roman"/>
          <w:b/>
          <w:sz w:val="24"/>
          <w:szCs w:val="24"/>
        </w:rPr>
        <w:t xml:space="preserve">. </w:t>
      </w:r>
      <w:r w:rsidRPr="000428D4">
        <w:rPr>
          <w:rFonts w:ascii="Times New Roman" w:hAnsi="Times New Roman" w:cs="Times New Roman"/>
          <w:sz w:val="24"/>
          <w:szCs w:val="24"/>
        </w:rPr>
        <w:t>Lookup table for NLCD land use and Hydrologic Soil Group (HSG) and CN value</w:t>
      </w:r>
    </w:p>
    <w:tbl>
      <w:tblPr>
        <w:tblW w:w="6480" w:type="dxa"/>
        <w:tblInd w:w="-10" w:type="dxa"/>
        <w:tblBorders>
          <w:top w:val="single" w:sz="12" w:space="0" w:color="auto"/>
          <w:bottom w:val="single" w:sz="12" w:space="0" w:color="auto"/>
        </w:tblBorders>
        <w:tblLook w:val="04A0" w:firstRow="1" w:lastRow="0" w:firstColumn="1" w:lastColumn="0" w:noHBand="0" w:noVBand="1"/>
      </w:tblPr>
      <w:tblGrid>
        <w:gridCol w:w="3160"/>
        <w:gridCol w:w="1000"/>
        <w:gridCol w:w="520"/>
        <w:gridCol w:w="540"/>
        <w:gridCol w:w="630"/>
        <w:gridCol w:w="630"/>
      </w:tblGrid>
      <w:tr w:rsidR="00B91146" w:rsidRPr="00B91146" w:rsidTr="00B91146">
        <w:trPr>
          <w:trHeight w:val="615"/>
        </w:trPr>
        <w:tc>
          <w:tcPr>
            <w:tcW w:w="3160" w:type="dxa"/>
            <w:vMerge w:val="restart"/>
            <w:shd w:val="clear" w:color="auto" w:fill="auto"/>
            <w:noWrap/>
            <w:vAlign w:val="center"/>
            <w:hideMark/>
          </w:tcPr>
          <w:p w:rsidR="00B91146" w:rsidRPr="00B91146" w:rsidRDefault="00B91146" w:rsidP="00B91146">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NLCD Land Use Category</w:t>
            </w:r>
          </w:p>
        </w:tc>
        <w:tc>
          <w:tcPr>
            <w:tcW w:w="1000" w:type="dxa"/>
            <w:vMerge w:val="restart"/>
            <w:shd w:val="clear" w:color="auto" w:fill="auto"/>
            <w:vAlign w:val="center"/>
            <w:hideMark/>
          </w:tcPr>
          <w:p w:rsidR="00B91146" w:rsidRPr="00B91146" w:rsidRDefault="00B91146" w:rsidP="00B91146">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Land Use Code</w:t>
            </w:r>
          </w:p>
        </w:tc>
        <w:tc>
          <w:tcPr>
            <w:tcW w:w="2320" w:type="dxa"/>
            <w:gridSpan w:val="4"/>
            <w:tcBorders>
              <w:top w:val="single" w:sz="12" w:space="0" w:color="auto"/>
              <w:bottom w:val="single" w:sz="2" w:space="0" w:color="auto"/>
            </w:tcBorders>
            <w:shd w:val="clear" w:color="auto" w:fill="auto"/>
            <w:noWrap/>
            <w:vAlign w:val="bottom"/>
            <w:hideMark/>
          </w:tcPr>
          <w:p w:rsidR="00B91146" w:rsidRPr="00B91146" w:rsidRDefault="00B91146" w:rsidP="00B91146">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CN value for Hydrologic Soil Group</w:t>
            </w:r>
          </w:p>
        </w:tc>
      </w:tr>
      <w:tr w:rsidR="00B91146" w:rsidRPr="00B91146" w:rsidTr="00B91146">
        <w:trPr>
          <w:trHeight w:val="315"/>
        </w:trPr>
        <w:tc>
          <w:tcPr>
            <w:tcW w:w="3160" w:type="dxa"/>
            <w:vMerge/>
            <w:tcBorders>
              <w:bottom w:val="single" w:sz="2" w:space="0" w:color="auto"/>
            </w:tcBorders>
            <w:vAlign w:val="center"/>
            <w:hideMark/>
          </w:tcPr>
          <w:p w:rsidR="00B91146" w:rsidRPr="00B91146" w:rsidRDefault="00B91146" w:rsidP="00B91146">
            <w:pPr>
              <w:spacing w:after="0" w:line="240" w:lineRule="auto"/>
              <w:rPr>
                <w:rFonts w:ascii="Calibri" w:eastAsia="Times New Roman" w:hAnsi="Calibri" w:cs="Times New Roman"/>
                <w:color w:val="000000"/>
              </w:rPr>
            </w:pPr>
          </w:p>
        </w:tc>
        <w:tc>
          <w:tcPr>
            <w:tcW w:w="1000" w:type="dxa"/>
            <w:vMerge/>
            <w:tcBorders>
              <w:bottom w:val="single" w:sz="2" w:space="0" w:color="auto"/>
            </w:tcBorders>
            <w:vAlign w:val="center"/>
            <w:hideMark/>
          </w:tcPr>
          <w:p w:rsidR="00B91146" w:rsidRPr="00B91146" w:rsidRDefault="00B91146" w:rsidP="00B91146">
            <w:pPr>
              <w:spacing w:after="0" w:line="240" w:lineRule="auto"/>
              <w:rPr>
                <w:rFonts w:ascii="Calibri" w:eastAsia="Times New Roman" w:hAnsi="Calibri" w:cs="Times New Roman"/>
                <w:color w:val="000000"/>
              </w:rPr>
            </w:pPr>
          </w:p>
        </w:tc>
        <w:tc>
          <w:tcPr>
            <w:tcW w:w="520" w:type="dxa"/>
            <w:tcBorders>
              <w:top w:val="single" w:sz="2" w:space="0" w:color="auto"/>
              <w:bottom w:val="single" w:sz="2" w:space="0" w:color="auto"/>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A</w:t>
            </w:r>
          </w:p>
        </w:tc>
        <w:tc>
          <w:tcPr>
            <w:tcW w:w="540" w:type="dxa"/>
            <w:tcBorders>
              <w:top w:val="single" w:sz="2" w:space="0" w:color="auto"/>
              <w:bottom w:val="single" w:sz="2" w:space="0" w:color="auto"/>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B</w:t>
            </w:r>
          </w:p>
        </w:tc>
        <w:tc>
          <w:tcPr>
            <w:tcW w:w="630" w:type="dxa"/>
            <w:tcBorders>
              <w:top w:val="single" w:sz="2" w:space="0" w:color="auto"/>
              <w:bottom w:val="single" w:sz="2" w:space="0" w:color="auto"/>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C</w:t>
            </w:r>
          </w:p>
        </w:tc>
        <w:tc>
          <w:tcPr>
            <w:tcW w:w="630" w:type="dxa"/>
            <w:tcBorders>
              <w:top w:val="single" w:sz="2" w:space="0" w:color="auto"/>
              <w:bottom w:val="single" w:sz="2" w:space="0" w:color="auto"/>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w:t>
            </w:r>
          </w:p>
        </w:tc>
      </w:tr>
      <w:tr w:rsidR="00B91146" w:rsidRPr="00B91146" w:rsidTr="00B91146">
        <w:trPr>
          <w:trHeight w:val="300"/>
        </w:trPr>
        <w:tc>
          <w:tcPr>
            <w:tcW w:w="3160" w:type="dxa"/>
            <w:tcBorders>
              <w:top w:val="single" w:sz="2" w:space="0" w:color="auto"/>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Open Water</w:t>
            </w:r>
          </w:p>
        </w:tc>
        <w:tc>
          <w:tcPr>
            <w:tcW w:w="1000" w:type="dxa"/>
            <w:tcBorders>
              <w:top w:val="single" w:sz="2" w:space="0" w:color="auto"/>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11</w:t>
            </w:r>
          </w:p>
        </w:tc>
        <w:tc>
          <w:tcPr>
            <w:tcW w:w="520" w:type="dxa"/>
            <w:tcBorders>
              <w:top w:val="single" w:sz="2" w:space="0" w:color="auto"/>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540" w:type="dxa"/>
            <w:tcBorders>
              <w:top w:val="single" w:sz="2" w:space="0" w:color="auto"/>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630" w:type="dxa"/>
            <w:tcBorders>
              <w:top w:val="single" w:sz="2" w:space="0" w:color="auto"/>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630" w:type="dxa"/>
            <w:tcBorders>
              <w:top w:val="single" w:sz="2" w:space="0" w:color="auto"/>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Perennial Ice/Snow</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12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0</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Developed, Open Space</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21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57</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72</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81</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86</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Developed, Low Intensity</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22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63</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85</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88</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Developed, Medium Intensity</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23</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81</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88</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91</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93</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Developed, High Intensity</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24</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89</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92</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94</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95</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Barren Land</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31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91</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Barren Land (Rock/Sand/Clay)</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31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91</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Deciduous Forest</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41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36</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73</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Evergreen Forest</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42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36</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73</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Mixed Forest</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43</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36</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73</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Dwarf Scrub</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51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35</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Shrub/Scrub</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52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35</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Herbaceous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72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35</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Grassland/Herbaceous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71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49</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Sedge/Herbaceous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72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35</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Lichens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73</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91</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94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Moss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74</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68</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86</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89</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Hay/Pasture</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81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49</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Pasture/Hay</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81</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49</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Cultivated Crops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82</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49</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69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79</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84</w:t>
            </w:r>
          </w:p>
        </w:tc>
      </w:tr>
      <w:tr w:rsidR="00B91146" w:rsidRPr="00B91146" w:rsidTr="00B91146">
        <w:trPr>
          <w:trHeight w:val="300"/>
        </w:trPr>
        <w:tc>
          <w:tcPr>
            <w:tcW w:w="3160" w:type="dxa"/>
            <w:tcBorders>
              <w:top w:val="nil"/>
              <w:bottom w:val="nil"/>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Woody Wetlands</w:t>
            </w:r>
          </w:p>
        </w:tc>
        <w:tc>
          <w:tcPr>
            <w:tcW w:w="1000" w:type="dxa"/>
            <w:tcBorders>
              <w:top w:val="nil"/>
              <w:bottom w:val="nil"/>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90</w:t>
            </w:r>
          </w:p>
        </w:tc>
        <w:tc>
          <w:tcPr>
            <w:tcW w:w="52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30</w:t>
            </w:r>
          </w:p>
        </w:tc>
        <w:tc>
          <w:tcPr>
            <w:tcW w:w="54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55</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70</w:t>
            </w:r>
          </w:p>
        </w:tc>
        <w:tc>
          <w:tcPr>
            <w:tcW w:w="630" w:type="dxa"/>
            <w:tcBorders>
              <w:top w:val="nil"/>
              <w:bottom w:val="nil"/>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77</w:t>
            </w:r>
          </w:p>
        </w:tc>
      </w:tr>
      <w:tr w:rsidR="00B91146" w:rsidRPr="00B91146" w:rsidTr="00B91146">
        <w:trPr>
          <w:trHeight w:val="315"/>
        </w:trPr>
        <w:tc>
          <w:tcPr>
            <w:tcW w:w="3160" w:type="dxa"/>
            <w:tcBorders>
              <w:top w:val="nil"/>
              <w:bottom w:val="single" w:sz="12" w:space="0" w:color="auto"/>
            </w:tcBorders>
            <w:shd w:val="clear" w:color="auto" w:fill="auto"/>
            <w:noWrap/>
            <w:vAlign w:val="bottom"/>
            <w:hideMark/>
          </w:tcPr>
          <w:p w:rsidR="00B91146" w:rsidRPr="00B91146" w:rsidRDefault="00B91146" w:rsidP="00B91146">
            <w:pPr>
              <w:spacing w:after="0" w:line="240" w:lineRule="auto"/>
              <w:rPr>
                <w:rFonts w:ascii="Calibri" w:eastAsia="Times New Roman" w:hAnsi="Calibri" w:cs="Times New Roman"/>
                <w:color w:val="000000"/>
              </w:rPr>
            </w:pPr>
            <w:r w:rsidRPr="00B91146">
              <w:rPr>
                <w:rFonts w:ascii="Calibri" w:eastAsia="Times New Roman" w:hAnsi="Calibri" w:cs="Times New Roman"/>
                <w:color w:val="000000"/>
              </w:rPr>
              <w:t>Emergent Herbaceous Wetlands</w:t>
            </w:r>
          </w:p>
        </w:tc>
        <w:tc>
          <w:tcPr>
            <w:tcW w:w="1000" w:type="dxa"/>
            <w:tcBorders>
              <w:top w:val="nil"/>
              <w:bottom w:val="single" w:sz="12" w:space="0" w:color="auto"/>
            </w:tcBorders>
            <w:shd w:val="clear" w:color="auto" w:fill="auto"/>
            <w:noWrap/>
            <w:vAlign w:val="bottom"/>
            <w:hideMark/>
          </w:tcPr>
          <w:p w:rsidR="00B91146" w:rsidRPr="00B91146" w:rsidRDefault="00B91146" w:rsidP="0003452D">
            <w:pPr>
              <w:spacing w:after="0" w:line="240" w:lineRule="auto"/>
              <w:jc w:val="center"/>
              <w:rPr>
                <w:rFonts w:ascii="Calibri" w:eastAsia="Times New Roman" w:hAnsi="Calibri" w:cs="Times New Roman"/>
                <w:color w:val="000000"/>
              </w:rPr>
            </w:pPr>
            <w:r w:rsidRPr="00B91146">
              <w:rPr>
                <w:rFonts w:ascii="Calibri" w:eastAsia="Times New Roman" w:hAnsi="Calibri" w:cs="Times New Roman"/>
                <w:color w:val="000000"/>
              </w:rPr>
              <w:t>95</w:t>
            </w:r>
          </w:p>
        </w:tc>
        <w:tc>
          <w:tcPr>
            <w:tcW w:w="520" w:type="dxa"/>
            <w:tcBorders>
              <w:top w:val="nil"/>
              <w:bottom w:val="single" w:sz="12" w:space="0" w:color="auto"/>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30</w:t>
            </w:r>
          </w:p>
        </w:tc>
        <w:tc>
          <w:tcPr>
            <w:tcW w:w="540" w:type="dxa"/>
            <w:tcBorders>
              <w:top w:val="nil"/>
              <w:bottom w:val="single" w:sz="12" w:space="0" w:color="auto"/>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58</w:t>
            </w:r>
          </w:p>
        </w:tc>
        <w:tc>
          <w:tcPr>
            <w:tcW w:w="630" w:type="dxa"/>
            <w:tcBorders>
              <w:top w:val="nil"/>
              <w:bottom w:val="single" w:sz="12" w:space="0" w:color="auto"/>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71</w:t>
            </w:r>
          </w:p>
        </w:tc>
        <w:tc>
          <w:tcPr>
            <w:tcW w:w="630" w:type="dxa"/>
            <w:tcBorders>
              <w:top w:val="nil"/>
              <w:bottom w:val="single" w:sz="12" w:space="0" w:color="auto"/>
            </w:tcBorders>
            <w:shd w:val="clear" w:color="auto" w:fill="auto"/>
            <w:noWrap/>
            <w:vAlign w:val="bottom"/>
            <w:hideMark/>
          </w:tcPr>
          <w:p w:rsidR="00B91146" w:rsidRPr="00B91146" w:rsidRDefault="00B91146" w:rsidP="00B91146">
            <w:pPr>
              <w:spacing w:after="0" w:line="240" w:lineRule="auto"/>
              <w:jc w:val="right"/>
              <w:rPr>
                <w:rFonts w:ascii="Calibri" w:eastAsia="Times New Roman" w:hAnsi="Calibri" w:cs="Times New Roman"/>
                <w:color w:val="000000"/>
              </w:rPr>
            </w:pPr>
            <w:r w:rsidRPr="00B91146">
              <w:rPr>
                <w:rFonts w:ascii="Calibri" w:eastAsia="Times New Roman" w:hAnsi="Calibri" w:cs="Times New Roman"/>
                <w:color w:val="000000"/>
              </w:rPr>
              <w:t>78</w:t>
            </w:r>
          </w:p>
        </w:tc>
      </w:tr>
    </w:tbl>
    <w:p w:rsidR="00B91146" w:rsidRDefault="00B91146" w:rsidP="00FC5FCE">
      <w:pPr>
        <w:ind w:firstLine="540"/>
        <w:rPr>
          <w:rFonts w:ascii="Times New Roman" w:hAnsi="Times New Roman" w:cs="Times New Roman"/>
          <w:sz w:val="24"/>
          <w:szCs w:val="24"/>
        </w:rPr>
      </w:pPr>
    </w:p>
    <w:p w:rsidR="002E7104" w:rsidRPr="007F7C18" w:rsidRDefault="000F5344" w:rsidP="00BF3A8F">
      <w:pPr>
        <w:rPr>
          <w:rFonts w:ascii="Times New Roman" w:hAnsi="Times New Roman" w:cs="Times New Roman"/>
          <w:b/>
          <w:sz w:val="24"/>
          <w:szCs w:val="24"/>
        </w:rPr>
      </w:pPr>
      <w:r>
        <w:rPr>
          <w:rFonts w:ascii="Times New Roman" w:hAnsi="Times New Roman" w:cs="Times New Roman"/>
          <w:b/>
          <w:sz w:val="24"/>
          <w:szCs w:val="24"/>
        </w:rPr>
        <w:br w:type="page"/>
      </w:r>
      <w:r w:rsidR="002E7104" w:rsidRPr="007F7C18">
        <w:rPr>
          <w:rFonts w:ascii="Times New Roman" w:hAnsi="Times New Roman" w:cs="Times New Roman"/>
          <w:b/>
          <w:sz w:val="24"/>
          <w:szCs w:val="24"/>
        </w:rPr>
        <w:lastRenderedPageBreak/>
        <w:t xml:space="preserve">Table </w:t>
      </w:r>
      <w:r w:rsidR="00903094">
        <w:rPr>
          <w:rFonts w:ascii="Times New Roman" w:hAnsi="Times New Roman" w:cs="Times New Roman"/>
          <w:b/>
          <w:sz w:val="24"/>
          <w:szCs w:val="24"/>
        </w:rPr>
        <w:t>4</w:t>
      </w:r>
      <w:r w:rsidR="002E7104" w:rsidRPr="007F7C18">
        <w:rPr>
          <w:rFonts w:ascii="Times New Roman" w:hAnsi="Times New Roman" w:cs="Times New Roman"/>
          <w:b/>
          <w:sz w:val="24"/>
          <w:szCs w:val="24"/>
        </w:rPr>
        <w:t xml:space="preserve">. </w:t>
      </w:r>
      <w:r w:rsidR="002E7104" w:rsidRPr="000428D4">
        <w:rPr>
          <w:rFonts w:ascii="Times New Roman" w:hAnsi="Times New Roman" w:cs="Times New Roman"/>
          <w:sz w:val="24"/>
          <w:szCs w:val="24"/>
        </w:rPr>
        <w:t>Subbasin characteristics</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750"/>
        <w:gridCol w:w="656"/>
        <w:gridCol w:w="1310"/>
        <w:gridCol w:w="1123"/>
        <w:gridCol w:w="750"/>
        <w:gridCol w:w="1443"/>
        <w:gridCol w:w="965"/>
        <w:gridCol w:w="1229"/>
      </w:tblGrid>
      <w:tr w:rsidR="00325DB8" w:rsidTr="00483740">
        <w:tc>
          <w:tcPr>
            <w:tcW w:w="1124" w:type="dxa"/>
            <w:tcBorders>
              <w:top w:val="single" w:sz="12" w:space="0" w:color="auto"/>
              <w:bottom w:val="single" w:sz="2" w:space="0" w:color="auto"/>
            </w:tcBorders>
          </w:tcPr>
          <w:p w:rsidR="00325DB8" w:rsidRDefault="00325DB8" w:rsidP="006A171F">
            <w:pPr>
              <w:rPr>
                <w:rFonts w:ascii="Times New Roman" w:hAnsi="Times New Roman" w:cs="Times New Roman"/>
                <w:sz w:val="24"/>
                <w:szCs w:val="24"/>
              </w:rPr>
            </w:pPr>
            <w:r>
              <w:rPr>
                <w:rFonts w:ascii="Times New Roman" w:hAnsi="Times New Roman" w:cs="Times New Roman"/>
                <w:sz w:val="24"/>
                <w:szCs w:val="24"/>
              </w:rPr>
              <w:t>Subbasin</w:t>
            </w:r>
          </w:p>
        </w:tc>
        <w:tc>
          <w:tcPr>
            <w:tcW w:w="750"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Area (mi2)</w:t>
            </w:r>
          </w:p>
        </w:tc>
        <w:tc>
          <w:tcPr>
            <w:tcW w:w="656"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CN</w:t>
            </w:r>
          </w:p>
        </w:tc>
        <w:tc>
          <w:tcPr>
            <w:tcW w:w="1310"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Impervious Percent</w:t>
            </w:r>
            <w:r w:rsidR="006E5280">
              <w:rPr>
                <w:rFonts w:ascii="Times New Roman" w:hAnsi="Times New Roman" w:cs="Times New Roman"/>
                <w:sz w:val="24"/>
                <w:szCs w:val="24"/>
              </w:rPr>
              <w:t xml:space="preserve"> (%)</w:t>
            </w:r>
          </w:p>
        </w:tc>
        <w:tc>
          <w:tcPr>
            <w:tcW w:w="1123"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Longest Flowpath</w:t>
            </w:r>
            <w:r w:rsidR="00851DBC">
              <w:rPr>
                <w:rFonts w:ascii="Times New Roman" w:hAnsi="Times New Roman" w:cs="Times New Roman"/>
                <w:sz w:val="24"/>
                <w:szCs w:val="24"/>
              </w:rPr>
              <w:t xml:space="preserve"> (m)</w:t>
            </w:r>
          </w:p>
        </w:tc>
        <w:tc>
          <w:tcPr>
            <w:tcW w:w="750"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Lag time (min)</w:t>
            </w:r>
          </w:p>
        </w:tc>
        <w:tc>
          <w:tcPr>
            <w:tcW w:w="1443"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Downstream</w:t>
            </w:r>
          </w:p>
        </w:tc>
        <w:tc>
          <w:tcPr>
            <w:tcW w:w="965"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Loss Method</w:t>
            </w:r>
          </w:p>
        </w:tc>
        <w:tc>
          <w:tcPr>
            <w:tcW w:w="1229" w:type="dxa"/>
            <w:tcBorders>
              <w:top w:val="single" w:sz="12" w:space="0" w:color="auto"/>
              <w:bottom w:val="single" w:sz="2" w:space="0" w:color="auto"/>
            </w:tcBorders>
          </w:tcPr>
          <w:p w:rsidR="00325DB8" w:rsidRDefault="00325DB8" w:rsidP="0060141D">
            <w:pPr>
              <w:rPr>
                <w:rFonts w:ascii="Times New Roman" w:hAnsi="Times New Roman" w:cs="Times New Roman"/>
                <w:sz w:val="24"/>
                <w:szCs w:val="24"/>
              </w:rPr>
            </w:pPr>
            <w:r>
              <w:rPr>
                <w:rFonts w:ascii="Times New Roman" w:hAnsi="Times New Roman" w:cs="Times New Roman"/>
                <w:sz w:val="24"/>
                <w:szCs w:val="24"/>
              </w:rPr>
              <w:t>Transform Method</w:t>
            </w:r>
          </w:p>
        </w:tc>
      </w:tr>
      <w:tr w:rsidR="00FE0742" w:rsidTr="00483740">
        <w:tc>
          <w:tcPr>
            <w:tcW w:w="1124" w:type="dxa"/>
            <w:tcBorders>
              <w:top w:val="single" w:sz="2" w:space="0" w:color="auto"/>
            </w:tcBorders>
          </w:tcPr>
          <w:p w:rsidR="00FE0742" w:rsidRDefault="00FE0742" w:rsidP="00FE0742">
            <w:pPr>
              <w:rPr>
                <w:rFonts w:ascii="Times New Roman" w:hAnsi="Times New Roman" w:cs="Times New Roman"/>
                <w:sz w:val="24"/>
                <w:szCs w:val="24"/>
              </w:rPr>
            </w:pPr>
            <w:r>
              <w:rPr>
                <w:rFonts w:ascii="Times New Roman" w:hAnsi="Times New Roman" w:cs="Times New Roman"/>
                <w:sz w:val="24"/>
                <w:szCs w:val="24"/>
              </w:rPr>
              <w:t>W80</w:t>
            </w:r>
          </w:p>
        </w:tc>
        <w:tc>
          <w:tcPr>
            <w:tcW w:w="750" w:type="dxa"/>
            <w:tcBorders>
              <w:top w:val="single" w:sz="2" w:space="0" w:color="auto"/>
            </w:tcBorders>
          </w:tcPr>
          <w:p w:rsidR="00FE0742" w:rsidRDefault="009B4B28" w:rsidP="00FE0742">
            <w:pPr>
              <w:rPr>
                <w:rFonts w:ascii="Times New Roman" w:hAnsi="Times New Roman" w:cs="Times New Roman"/>
                <w:sz w:val="24"/>
                <w:szCs w:val="24"/>
              </w:rPr>
            </w:pPr>
            <w:r>
              <w:rPr>
                <w:rFonts w:ascii="Times New Roman" w:hAnsi="Times New Roman" w:cs="Times New Roman"/>
                <w:sz w:val="24"/>
                <w:szCs w:val="24"/>
              </w:rPr>
              <w:t>0.88</w:t>
            </w:r>
          </w:p>
        </w:tc>
        <w:tc>
          <w:tcPr>
            <w:tcW w:w="656" w:type="dxa"/>
            <w:tcBorders>
              <w:top w:val="single" w:sz="2" w:space="0" w:color="auto"/>
            </w:tcBorders>
          </w:tcPr>
          <w:p w:rsidR="00FE0742" w:rsidRDefault="00EA3AE4" w:rsidP="00FE0742">
            <w:pPr>
              <w:rPr>
                <w:rFonts w:ascii="Times New Roman" w:hAnsi="Times New Roman" w:cs="Times New Roman"/>
                <w:sz w:val="24"/>
                <w:szCs w:val="24"/>
              </w:rPr>
            </w:pPr>
            <w:r>
              <w:rPr>
                <w:rFonts w:ascii="Times New Roman" w:hAnsi="Times New Roman" w:cs="Times New Roman"/>
                <w:sz w:val="24"/>
                <w:szCs w:val="24"/>
              </w:rPr>
              <w:t>65.6</w:t>
            </w:r>
          </w:p>
        </w:tc>
        <w:tc>
          <w:tcPr>
            <w:tcW w:w="1310" w:type="dxa"/>
            <w:tcBorders>
              <w:top w:val="single" w:sz="2" w:space="0" w:color="auto"/>
            </w:tcBorders>
          </w:tcPr>
          <w:p w:rsidR="00FE0742" w:rsidRDefault="003439BD" w:rsidP="00FE0742">
            <w:pPr>
              <w:rPr>
                <w:rFonts w:ascii="Times New Roman" w:hAnsi="Times New Roman" w:cs="Times New Roman"/>
                <w:sz w:val="24"/>
                <w:szCs w:val="24"/>
              </w:rPr>
            </w:pPr>
            <w:r>
              <w:rPr>
                <w:rFonts w:ascii="Times New Roman" w:hAnsi="Times New Roman" w:cs="Times New Roman"/>
                <w:sz w:val="24"/>
                <w:szCs w:val="24"/>
              </w:rPr>
              <w:t>1.0</w:t>
            </w:r>
          </w:p>
        </w:tc>
        <w:tc>
          <w:tcPr>
            <w:tcW w:w="1123" w:type="dxa"/>
            <w:tcBorders>
              <w:top w:val="single" w:sz="2" w:space="0" w:color="auto"/>
            </w:tcBorders>
          </w:tcPr>
          <w:p w:rsidR="00FE0742" w:rsidRDefault="007C67F2" w:rsidP="00FE0742">
            <w:pPr>
              <w:rPr>
                <w:rFonts w:ascii="Times New Roman" w:hAnsi="Times New Roman" w:cs="Times New Roman"/>
                <w:sz w:val="24"/>
                <w:szCs w:val="24"/>
              </w:rPr>
            </w:pPr>
            <w:r>
              <w:rPr>
                <w:rFonts w:ascii="Times New Roman" w:hAnsi="Times New Roman" w:cs="Times New Roman"/>
                <w:sz w:val="24"/>
                <w:szCs w:val="24"/>
              </w:rPr>
              <w:t>2614</w:t>
            </w:r>
          </w:p>
        </w:tc>
        <w:tc>
          <w:tcPr>
            <w:tcW w:w="750" w:type="dxa"/>
            <w:tcBorders>
              <w:top w:val="single" w:sz="2" w:space="0" w:color="auto"/>
            </w:tcBorders>
          </w:tcPr>
          <w:p w:rsidR="00FE0742" w:rsidRDefault="00FB1F49" w:rsidP="00FE0742">
            <w:pPr>
              <w:rPr>
                <w:rFonts w:ascii="Times New Roman" w:hAnsi="Times New Roman" w:cs="Times New Roman"/>
                <w:sz w:val="24"/>
                <w:szCs w:val="24"/>
              </w:rPr>
            </w:pPr>
            <w:r>
              <w:rPr>
                <w:rFonts w:ascii="Times New Roman" w:hAnsi="Times New Roman" w:cs="Times New Roman"/>
                <w:sz w:val="24"/>
                <w:szCs w:val="24"/>
              </w:rPr>
              <w:t>18.4</w:t>
            </w:r>
          </w:p>
        </w:tc>
        <w:tc>
          <w:tcPr>
            <w:tcW w:w="1443" w:type="dxa"/>
            <w:tcBorders>
              <w:top w:val="single" w:sz="2" w:space="0" w:color="auto"/>
            </w:tcBorders>
          </w:tcPr>
          <w:p w:rsidR="00FE0742" w:rsidRDefault="00A17CA5" w:rsidP="00FE0742">
            <w:pPr>
              <w:rPr>
                <w:rFonts w:ascii="Times New Roman" w:hAnsi="Times New Roman" w:cs="Times New Roman"/>
                <w:sz w:val="24"/>
                <w:szCs w:val="24"/>
              </w:rPr>
            </w:pPr>
            <w:r>
              <w:rPr>
                <w:rFonts w:ascii="Times New Roman" w:hAnsi="Times New Roman" w:cs="Times New Roman"/>
                <w:sz w:val="24"/>
                <w:szCs w:val="24"/>
              </w:rPr>
              <w:t>J37</w:t>
            </w:r>
          </w:p>
        </w:tc>
        <w:tc>
          <w:tcPr>
            <w:tcW w:w="965" w:type="dxa"/>
            <w:tcBorders>
              <w:top w:val="single" w:sz="2" w:space="0" w:color="auto"/>
            </w:tcBorders>
          </w:tcPr>
          <w:p w:rsidR="00FE0742" w:rsidRDefault="00FE0742" w:rsidP="00FE0742">
            <w:pPr>
              <w:rPr>
                <w:rFonts w:ascii="Times New Roman" w:hAnsi="Times New Roman" w:cs="Times New Roman"/>
                <w:sz w:val="24"/>
                <w:szCs w:val="24"/>
              </w:rPr>
            </w:pPr>
            <w:r>
              <w:rPr>
                <w:rFonts w:ascii="Times New Roman" w:hAnsi="Times New Roman" w:cs="Times New Roman"/>
                <w:sz w:val="24"/>
                <w:szCs w:val="24"/>
              </w:rPr>
              <w:t>SCS</w:t>
            </w:r>
            <w:r w:rsidR="00075B06">
              <w:rPr>
                <w:rFonts w:ascii="Times New Roman" w:hAnsi="Times New Roman" w:cs="Times New Roman"/>
                <w:sz w:val="24"/>
                <w:szCs w:val="24"/>
              </w:rPr>
              <w:t xml:space="preserve"> &amp; Green Ampt</w:t>
            </w:r>
          </w:p>
        </w:tc>
        <w:tc>
          <w:tcPr>
            <w:tcW w:w="1229" w:type="dxa"/>
            <w:tcBorders>
              <w:top w:val="single" w:sz="2" w:space="0" w:color="auto"/>
            </w:tcBorders>
          </w:tcPr>
          <w:p w:rsidR="00FE0742" w:rsidRDefault="00FE0742" w:rsidP="00FE0742">
            <w:pPr>
              <w:rPr>
                <w:rFonts w:ascii="Times New Roman" w:hAnsi="Times New Roman" w:cs="Times New Roman"/>
                <w:sz w:val="24"/>
                <w:szCs w:val="24"/>
              </w:rPr>
            </w:pPr>
            <w:r>
              <w:rPr>
                <w:rFonts w:ascii="Times New Roman" w:hAnsi="Times New Roman" w:cs="Times New Roman"/>
                <w:sz w:val="24"/>
                <w:szCs w:val="24"/>
              </w:rPr>
              <w:t>SCS</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W90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0.51</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69.6</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2454</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11.1</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J37</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W100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0.22</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70.0</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2443</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7.89</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J30</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W110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1.63</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68.4</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2494</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28.4</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J27</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W120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0.77</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70.0</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2293</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17.0</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J30</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W130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2.15</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74.8</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2260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24.7</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J27</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r w:rsidR="009B7436" w:rsidTr="00483740">
        <w:tc>
          <w:tcPr>
            <w:tcW w:w="1124"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W140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1.04</w:t>
            </w:r>
          </w:p>
        </w:tc>
        <w:tc>
          <w:tcPr>
            <w:tcW w:w="656"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78.4</w:t>
            </w:r>
          </w:p>
        </w:tc>
        <w:tc>
          <w:tcPr>
            <w:tcW w:w="131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0.0</w:t>
            </w:r>
          </w:p>
        </w:tc>
        <w:tc>
          <w:tcPr>
            <w:tcW w:w="112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2200</w:t>
            </w:r>
          </w:p>
        </w:tc>
        <w:tc>
          <w:tcPr>
            <w:tcW w:w="750"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10.2</w:t>
            </w:r>
          </w:p>
        </w:tc>
        <w:tc>
          <w:tcPr>
            <w:tcW w:w="1443"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Outlet1</w:t>
            </w:r>
          </w:p>
        </w:tc>
        <w:tc>
          <w:tcPr>
            <w:tcW w:w="965"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c>
          <w:tcPr>
            <w:tcW w:w="1229" w:type="dxa"/>
          </w:tcPr>
          <w:p w:rsidR="009B7436" w:rsidRDefault="009B7436" w:rsidP="009B7436">
            <w:pPr>
              <w:rPr>
                <w:rFonts w:ascii="Times New Roman" w:hAnsi="Times New Roman" w:cs="Times New Roman"/>
                <w:sz w:val="24"/>
                <w:szCs w:val="24"/>
              </w:rPr>
            </w:pPr>
            <w:r>
              <w:rPr>
                <w:rFonts w:ascii="Times New Roman" w:hAnsi="Times New Roman" w:cs="Times New Roman"/>
                <w:sz w:val="24"/>
                <w:szCs w:val="24"/>
              </w:rPr>
              <w:t>“</w:t>
            </w:r>
          </w:p>
        </w:tc>
      </w:tr>
    </w:tbl>
    <w:p w:rsidR="00FC5FCE" w:rsidRPr="00FC5FCE" w:rsidRDefault="00FC5FCE" w:rsidP="0060141D">
      <w:pPr>
        <w:rPr>
          <w:rFonts w:ascii="Times New Roman" w:hAnsi="Times New Roman" w:cs="Times New Roman"/>
          <w:sz w:val="24"/>
          <w:szCs w:val="24"/>
        </w:rPr>
      </w:pPr>
    </w:p>
    <w:p w:rsidR="00D9213C" w:rsidRDefault="00D9213C" w:rsidP="00D9213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Loss Method</w:t>
      </w:r>
    </w:p>
    <w:p w:rsidR="00CE33D0" w:rsidRDefault="00CE33D0" w:rsidP="00CE33D0">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SCS Loss Method</w:t>
      </w:r>
    </w:p>
    <w:p w:rsidR="0021605D" w:rsidRPr="009B443E" w:rsidRDefault="00211B36" w:rsidP="00531E37">
      <w:pPr>
        <w:ind w:firstLine="540"/>
        <w:rPr>
          <w:rFonts w:ascii="Times New Roman" w:hAnsi="Times New Roman" w:cs="Times New Roman"/>
          <w:sz w:val="24"/>
          <w:szCs w:val="24"/>
        </w:rPr>
      </w:pPr>
      <w:r>
        <w:rPr>
          <w:rFonts w:ascii="Times New Roman" w:hAnsi="Times New Roman" w:cs="Times New Roman"/>
          <w:sz w:val="24"/>
          <w:szCs w:val="24"/>
        </w:rPr>
        <w:t>SCS Curve Number method was used as the sub</w:t>
      </w:r>
      <w:r w:rsidR="00FC20F1">
        <w:rPr>
          <w:rFonts w:ascii="Times New Roman" w:hAnsi="Times New Roman" w:cs="Times New Roman"/>
          <w:sz w:val="24"/>
          <w:szCs w:val="24"/>
        </w:rPr>
        <w:t>b</w:t>
      </w:r>
      <w:r>
        <w:rPr>
          <w:rFonts w:ascii="Times New Roman" w:hAnsi="Times New Roman" w:cs="Times New Roman"/>
          <w:sz w:val="24"/>
          <w:szCs w:val="24"/>
        </w:rPr>
        <w:t xml:space="preserve">asins’ loss method. The SCS method of loss requires data </w:t>
      </w:r>
      <w:r w:rsidRPr="009B443E">
        <w:rPr>
          <w:rFonts w:ascii="Times New Roman" w:hAnsi="Times New Roman" w:cs="Times New Roman"/>
          <w:sz w:val="24"/>
          <w:szCs w:val="24"/>
        </w:rPr>
        <w:t>for Curve and Impervious percentage in the basin. The CN for each basin is derived from the CN grid prepared</w:t>
      </w:r>
      <w:r w:rsidR="002F3D01" w:rsidRPr="009B443E">
        <w:rPr>
          <w:rFonts w:ascii="Times New Roman" w:hAnsi="Times New Roman" w:cs="Times New Roman"/>
          <w:sz w:val="24"/>
          <w:szCs w:val="24"/>
        </w:rPr>
        <w:t xml:space="preserve"> earlier, and the Impervious Percentage grid downloaded using the ArcGIS web services</w:t>
      </w:r>
      <w:r w:rsidRPr="009B443E">
        <w:rPr>
          <w:rFonts w:ascii="Times New Roman" w:hAnsi="Times New Roman" w:cs="Times New Roman"/>
          <w:sz w:val="24"/>
          <w:szCs w:val="24"/>
        </w:rPr>
        <w:t>.</w:t>
      </w:r>
      <w:r w:rsidR="00C06130" w:rsidRPr="009B443E">
        <w:rPr>
          <w:rFonts w:ascii="Times New Roman" w:hAnsi="Times New Roman" w:cs="Times New Roman"/>
          <w:sz w:val="24"/>
          <w:szCs w:val="24"/>
        </w:rPr>
        <w:t xml:space="preserve"> For RBC watershed, </w:t>
      </w:r>
      <w:r w:rsidR="00A377F8" w:rsidRPr="009B443E">
        <w:rPr>
          <w:rFonts w:ascii="Times New Roman" w:hAnsi="Times New Roman" w:cs="Times New Roman"/>
          <w:sz w:val="24"/>
          <w:szCs w:val="24"/>
        </w:rPr>
        <w:t xml:space="preserve">the CN values varies from 65 – </w:t>
      </w:r>
      <w:r w:rsidR="002F0FFC" w:rsidRPr="009B443E">
        <w:rPr>
          <w:rFonts w:ascii="Times New Roman" w:hAnsi="Times New Roman" w:cs="Times New Roman"/>
          <w:sz w:val="24"/>
          <w:szCs w:val="24"/>
        </w:rPr>
        <w:t>78</w:t>
      </w:r>
      <w:r w:rsidR="00A377F8" w:rsidRPr="009B443E">
        <w:rPr>
          <w:rFonts w:ascii="Times New Roman" w:hAnsi="Times New Roman" w:cs="Times New Roman"/>
          <w:sz w:val="24"/>
          <w:szCs w:val="24"/>
        </w:rPr>
        <w:t xml:space="preserve">. The impervious percentage for each watershed is below </w:t>
      </w:r>
      <w:r w:rsidR="00BF3A8F" w:rsidRPr="009B443E">
        <w:rPr>
          <w:rFonts w:ascii="Times New Roman" w:hAnsi="Times New Roman" w:cs="Times New Roman"/>
          <w:sz w:val="24"/>
          <w:szCs w:val="24"/>
        </w:rPr>
        <w:t>1</w:t>
      </w:r>
      <w:r w:rsidR="00D714F6">
        <w:rPr>
          <w:rFonts w:ascii="Times New Roman" w:hAnsi="Times New Roman" w:cs="Times New Roman"/>
          <w:sz w:val="24"/>
          <w:szCs w:val="24"/>
        </w:rPr>
        <w:t>.0</w:t>
      </w:r>
      <w:r w:rsidR="00A377F8" w:rsidRPr="009B443E">
        <w:rPr>
          <w:rFonts w:ascii="Times New Roman" w:hAnsi="Times New Roman" w:cs="Times New Roman"/>
          <w:sz w:val="24"/>
          <w:szCs w:val="24"/>
        </w:rPr>
        <w:t>%.</w:t>
      </w:r>
    </w:p>
    <w:p w:rsidR="00CE33D0" w:rsidRPr="009B443E" w:rsidRDefault="00CE33D0" w:rsidP="00CE33D0">
      <w:pPr>
        <w:pStyle w:val="ListParagraph"/>
        <w:numPr>
          <w:ilvl w:val="3"/>
          <w:numId w:val="1"/>
        </w:numPr>
        <w:rPr>
          <w:rFonts w:ascii="Times New Roman" w:hAnsi="Times New Roman" w:cs="Times New Roman"/>
          <w:sz w:val="24"/>
          <w:szCs w:val="24"/>
        </w:rPr>
      </w:pPr>
      <w:r w:rsidRPr="009B443E">
        <w:rPr>
          <w:rFonts w:ascii="Times New Roman" w:hAnsi="Times New Roman" w:cs="Times New Roman"/>
          <w:sz w:val="24"/>
          <w:szCs w:val="24"/>
        </w:rPr>
        <w:t xml:space="preserve">Green </w:t>
      </w:r>
      <w:r w:rsidR="009C22E8">
        <w:rPr>
          <w:rFonts w:ascii="Times New Roman" w:hAnsi="Times New Roman" w:cs="Times New Roman"/>
          <w:sz w:val="24"/>
          <w:szCs w:val="24"/>
        </w:rPr>
        <w:t>&amp;</w:t>
      </w:r>
      <w:r w:rsidRPr="009B443E">
        <w:rPr>
          <w:rFonts w:ascii="Times New Roman" w:hAnsi="Times New Roman" w:cs="Times New Roman"/>
          <w:sz w:val="24"/>
          <w:szCs w:val="24"/>
        </w:rPr>
        <w:t xml:space="preserve"> Ampt Loss Method</w:t>
      </w:r>
    </w:p>
    <w:p w:rsidR="00CE33D0" w:rsidRPr="0021605D" w:rsidRDefault="00FF1EB2" w:rsidP="00441242">
      <w:pPr>
        <w:ind w:firstLine="540"/>
        <w:rPr>
          <w:rFonts w:ascii="Times New Roman" w:hAnsi="Times New Roman" w:cs="Times New Roman"/>
          <w:sz w:val="24"/>
          <w:szCs w:val="24"/>
        </w:rPr>
      </w:pPr>
      <w:r>
        <w:rPr>
          <w:rFonts w:ascii="Times New Roman" w:hAnsi="Times New Roman" w:cs="Times New Roman"/>
          <w:sz w:val="24"/>
          <w:szCs w:val="24"/>
        </w:rPr>
        <w:t xml:space="preserve">Green &amp; Ampt </w:t>
      </w:r>
      <w:r w:rsidR="00441242" w:rsidRPr="009B443E">
        <w:rPr>
          <w:rFonts w:ascii="Times New Roman" w:hAnsi="Times New Roman" w:cs="Times New Roman"/>
          <w:sz w:val="24"/>
          <w:szCs w:val="24"/>
        </w:rPr>
        <w:t>model is a conceptualization of the actual physical processes in which the hydraulic conductivity is</w:t>
      </w:r>
      <w:r w:rsidR="00441242" w:rsidRPr="00441242">
        <w:rPr>
          <w:rFonts w:ascii="Times New Roman" w:hAnsi="Times New Roman" w:cs="Times New Roman"/>
          <w:sz w:val="24"/>
          <w:szCs w:val="24"/>
        </w:rPr>
        <w:t xml:space="preserve"> assumed to decrease exponentially from the</w:t>
      </w:r>
      <w:r w:rsidR="00441242">
        <w:rPr>
          <w:rFonts w:ascii="Times New Roman" w:hAnsi="Times New Roman" w:cs="Times New Roman"/>
          <w:sz w:val="24"/>
          <w:szCs w:val="24"/>
        </w:rPr>
        <w:t xml:space="preserve"> </w:t>
      </w:r>
      <w:r w:rsidR="00441242" w:rsidRPr="00441242">
        <w:rPr>
          <w:rFonts w:ascii="Times New Roman" w:hAnsi="Times New Roman" w:cs="Times New Roman"/>
          <w:sz w:val="24"/>
          <w:szCs w:val="24"/>
        </w:rPr>
        <w:t xml:space="preserve">saturated condition, as is often found in real soils. This means that it is less likely to </w:t>
      </w:r>
      <w:r w:rsidR="00441242">
        <w:rPr>
          <w:rFonts w:ascii="Times New Roman" w:hAnsi="Times New Roman" w:cs="Times New Roman"/>
          <w:sz w:val="24"/>
          <w:szCs w:val="24"/>
        </w:rPr>
        <w:t>estimate</w:t>
      </w:r>
      <w:r w:rsidR="00441242" w:rsidRPr="00441242">
        <w:rPr>
          <w:rFonts w:ascii="Times New Roman" w:hAnsi="Times New Roman" w:cs="Times New Roman"/>
          <w:sz w:val="24"/>
          <w:szCs w:val="24"/>
        </w:rPr>
        <w:t xml:space="preserve"> the infiltration </w:t>
      </w:r>
      <w:r w:rsidR="00441242">
        <w:rPr>
          <w:rFonts w:ascii="Times New Roman" w:hAnsi="Times New Roman" w:cs="Times New Roman"/>
          <w:sz w:val="24"/>
          <w:szCs w:val="24"/>
        </w:rPr>
        <w:t xml:space="preserve">better </w:t>
      </w:r>
      <w:r w:rsidR="00441242" w:rsidRPr="00441242">
        <w:rPr>
          <w:rFonts w:ascii="Times New Roman" w:hAnsi="Times New Roman" w:cs="Times New Roman"/>
          <w:sz w:val="24"/>
          <w:szCs w:val="24"/>
        </w:rPr>
        <w:t>at early time during a storm event</w:t>
      </w:r>
      <w:r w:rsidR="00441242">
        <w:rPr>
          <w:rFonts w:ascii="Times New Roman" w:hAnsi="Times New Roman" w:cs="Times New Roman"/>
          <w:sz w:val="24"/>
          <w:szCs w:val="24"/>
        </w:rPr>
        <w:t xml:space="preserve">. Because of this reason, </w:t>
      </w:r>
      <w:r>
        <w:rPr>
          <w:rFonts w:ascii="Times New Roman" w:hAnsi="Times New Roman" w:cs="Times New Roman"/>
          <w:sz w:val="24"/>
          <w:szCs w:val="24"/>
        </w:rPr>
        <w:t xml:space="preserve">Green &amp; Ampt </w:t>
      </w:r>
      <w:r w:rsidR="00441242">
        <w:rPr>
          <w:rFonts w:ascii="Times New Roman" w:hAnsi="Times New Roman" w:cs="Times New Roman"/>
          <w:sz w:val="24"/>
          <w:szCs w:val="24"/>
        </w:rPr>
        <w:t xml:space="preserve">Loss </w:t>
      </w:r>
      <w:r w:rsidR="00441242" w:rsidRPr="00353300">
        <w:rPr>
          <w:rFonts w:ascii="Times New Roman" w:hAnsi="Times New Roman" w:cs="Times New Roman"/>
          <w:sz w:val="24"/>
          <w:szCs w:val="24"/>
        </w:rPr>
        <w:t xml:space="preserve">method was used. </w:t>
      </w:r>
      <w:r w:rsidR="00E31670" w:rsidRPr="00353300">
        <w:rPr>
          <w:rFonts w:ascii="Times New Roman" w:hAnsi="Times New Roman" w:cs="Times New Roman"/>
          <w:sz w:val="24"/>
          <w:szCs w:val="24"/>
        </w:rPr>
        <w:t xml:space="preserve">The details of </w:t>
      </w:r>
      <w:r w:rsidRPr="00353300">
        <w:rPr>
          <w:rFonts w:ascii="Times New Roman" w:hAnsi="Times New Roman" w:cs="Times New Roman"/>
          <w:sz w:val="24"/>
          <w:szCs w:val="24"/>
        </w:rPr>
        <w:t xml:space="preserve">Green &amp; Ampt </w:t>
      </w:r>
      <w:r w:rsidR="00E31670" w:rsidRPr="00353300">
        <w:rPr>
          <w:rFonts w:ascii="Times New Roman" w:hAnsi="Times New Roman" w:cs="Times New Roman"/>
          <w:sz w:val="24"/>
          <w:szCs w:val="24"/>
        </w:rPr>
        <w:t xml:space="preserve">values used for each subbasin in the region is given in Appendix </w:t>
      </w:r>
      <w:r w:rsidR="001734CF" w:rsidRPr="00353300">
        <w:rPr>
          <w:rFonts w:ascii="Times New Roman" w:hAnsi="Times New Roman" w:cs="Times New Roman"/>
          <w:sz w:val="24"/>
          <w:szCs w:val="24"/>
        </w:rPr>
        <w:t>A.</w:t>
      </w:r>
    </w:p>
    <w:p w:rsidR="00D9213C" w:rsidRDefault="00D9213C" w:rsidP="00DA61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Transform Method</w:t>
      </w:r>
    </w:p>
    <w:p w:rsidR="00DD69B4" w:rsidRDefault="00DF43AF" w:rsidP="00851628">
      <w:pPr>
        <w:ind w:firstLine="720"/>
        <w:rPr>
          <w:rFonts w:ascii="Times New Roman" w:hAnsi="Times New Roman" w:cs="Times New Roman"/>
          <w:sz w:val="24"/>
          <w:szCs w:val="24"/>
        </w:rPr>
      </w:pPr>
      <w:r>
        <w:rPr>
          <w:rFonts w:ascii="Times New Roman" w:hAnsi="Times New Roman" w:cs="Times New Roman"/>
          <w:sz w:val="24"/>
          <w:szCs w:val="24"/>
        </w:rPr>
        <w:t xml:space="preserve">The total precipitation that falls in any watershed does not convert as surface runoff, there are different losses such as infiltration, evapotranspiration etc. Only a portion of total precipitation contribute to direct runoff, which is calculated by the Transform method. </w:t>
      </w:r>
      <w:r w:rsidR="00DD69B4">
        <w:rPr>
          <w:rFonts w:ascii="Times New Roman" w:hAnsi="Times New Roman" w:cs="Times New Roman"/>
          <w:sz w:val="24"/>
          <w:szCs w:val="24"/>
        </w:rPr>
        <w:t xml:space="preserve">The </w:t>
      </w:r>
      <w:r w:rsidR="003A1DAA">
        <w:rPr>
          <w:rFonts w:ascii="Times New Roman" w:hAnsi="Times New Roman" w:cs="Times New Roman"/>
          <w:sz w:val="24"/>
          <w:szCs w:val="24"/>
        </w:rPr>
        <w:t xml:space="preserve">transform method used was the SCS unit hydrograph method. This method requires values for Lag Time in minutes. The value is </w:t>
      </w:r>
      <w:r w:rsidR="002B4ADA">
        <w:rPr>
          <w:rFonts w:ascii="Times New Roman" w:hAnsi="Times New Roman" w:cs="Times New Roman"/>
          <w:sz w:val="24"/>
          <w:szCs w:val="24"/>
        </w:rPr>
        <w:t xml:space="preserve">calculated by HEC-GeoHMS, but can also be calculated manually. Lag time is a function of the average CN value for the subbasin, the longest flow path, </w:t>
      </w:r>
      <w:r w:rsidR="00A344E3">
        <w:rPr>
          <w:rFonts w:ascii="Times New Roman" w:hAnsi="Times New Roman" w:cs="Times New Roman"/>
          <w:sz w:val="24"/>
          <w:szCs w:val="24"/>
        </w:rPr>
        <w:t xml:space="preserve">slope of the basin etc. </w:t>
      </w:r>
      <w:r w:rsidR="002B4ADA">
        <w:rPr>
          <w:rFonts w:ascii="Times New Roman" w:hAnsi="Times New Roman" w:cs="Times New Roman"/>
          <w:sz w:val="24"/>
          <w:szCs w:val="24"/>
        </w:rPr>
        <w:t>The equation</w:t>
      </w:r>
      <w:r w:rsidR="00A344E3">
        <w:rPr>
          <w:rFonts w:ascii="Times New Roman" w:hAnsi="Times New Roman" w:cs="Times New Roman"/>
          <w:sz w:val="24"/>
          <w:szCs w:val="24"/>
        </w:rPr>
        <w:t xml:space="preserve"> </w:t>
      </w:r>
      <w:r w:rsidR="00DF7E33">
        <w:rPr>
          <w:rFonts w:ascii="Times New Roman" w:hAnsi="Times New Roman" w:cs="Times New Roman"/>
          <w:sz w:val="24"/>
          <w:szCs w:val="24"/>
        </w:rPr>
        <w:t>5 and</w:t>
      </w:r>
      <w:r w:rsidR="00A344E3">
        <w:rPr>
          <w:rFonts w:ascii="Times New Roman" w:hAnsi="Times New Roman" w:cs="Times New Roman"/>
          <w:sz w:val="24"/>
          <w:szCs w:val="24"/>
        </w:rPr>
        <w:t xml:space="preserve"> 6 shows the calculations of the lag time,</w:t>
      </w:r>
      <w:r w:rsidR="002B4ADA">
        <w:rPr>
          <w:rFonts w:ascii="Times New Roman" w:hAnsi="Times New Roman" w:cs="Times New Roman"/>
          <w:sz w:val="24"/>
          <w:szCs w:val="24"/>
        </w:rPr>
        <w:t xml:space="preserve"> in </w:t>
      </w:r>
      <w:r w:rsidR="00B16CD4">
        <w:rPr>
          <w:rFonts w:ascii="Times New Roman" w:hAnsi="Times New Roman" w:cs="Times New Roman"/>
          <w:sz w:val="24"/>
          <w:szCs w:val="24"/>
        </w:rPr>
        <w:t>hour</w:t>
      </w:r>
      <w:r w:rsidR="002B4ADA">
        <w:rPr>
          <w:rFonts w:ascii="Times New Roman" w:hAnsi="Times New Roman" w:cs="Times New Roman"/>
          <w:sz w:val="24"/>
          <w:szCs w:val="24"/>
        </w:rPr>
        <w:t>.</w:t>
      </w:r>
    </w:p>
    <w:p w:rsidR="00A344E3" w:rsidRPr="00DF7E33" w:rsidRDefault="00DF7E33" w:rsidP="00851628">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 xml:space="preserve">Lag time </m:t>
          </m:r>
          <m:d>
            <m:dPr>
              <m:ctrlPr>
                <w:rPr>
                  <w:rFonts w:ascii="Cambria Math" w:hAnsi="Cambria Math" w:cs="Times New Roman"/>
                  <w:i/>
                  <w:sz w:val="24"/>
                  <w:szCs w:val="24"/>
                </w:rPr>
              </m:ctrlPr>
            </m:dPr>
            <m:e>
              <m:r>
                <w:rPr>
                  <w:rFonts w:ascii="Cambria Math" w:hAnsi="Cambria Math" w:cs="Times New Roman"/>
                  <w:sz w:val="24"/>
                  <w:szCs w:val="24"/>
                </w:rPr>
                <m:t>in hour</m:t>
              </m:r>
            </m:e>
          </m:d>
          <m:r>
            <w:rPr>
              <w:rFonts w:ascii="Cambria Math" w:hAnsi="Cambria Math" w:cs="Times New Roman"/>
              <w:sz w:val="24"/>
              <w:szCs w:val="24"/>
            </w:rPr>
            <m:t xml:space="preserve">=0.6*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oMath>
      </m:oMathPara>
    </w:p>
    <w:p w:rsidR="00DF7E33" w:rsidRPr="00B16CD4" w:rsidRDefault="00A112EC" w:rsidP="00851628">
      <w:pPr>
        <w:ind w:firstLine="72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0.8</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(S+1)</m:t>
                  </m:r>
                </m:e>
                <m:sup>
                  <m:r>
                    <w:rPr>
                      <w:rFonts w:ascii="Cambria Math" w:hAnsi="Cambria Math" w:cs="Times New Roman"/>
                      <w:sz w:val="24"/>
                      <w:szCs w:val="24"/>
                    </w:rPr>
                    <m:t>0.7</m:t>
                  </m:r>
                </m:sup>
              </m:sSup>
            </m:num>
            <m:den>
              <m:r>
                <w:rPr>
                  <w:rFonts w:ascii="Cambria Math" w:hAnsi="Cambria Math" w:cs="Times New Roman"/>
                  <w:sz w:val="24"/>
                  <w:szCs w:val="24"/>
                </w:rPr>
                <m:t xml:space="preserve">1140 </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0.5</m:t>
                  </m:r>
                </m:sup>
              </m:sSup>
            </m:den>
          </m:f>
        </m:oMath>
      </m:oMathPara>
    </w:p>
    <w:p w:rsidR="00B16CD4" w:rsidRDefault="00B16CD4" w:rsidP="00851628">
      <w:pPr>
        <w:ind w:firstLine="720"/>
        <w:rPr>
          <w:rFonts w:ascii="Times New Roman" w:eastAsiaTheme="minorEastAsia" w:hAnsi="Times New Roman" w:cs="Times New Roman"/>
          <w:sz w:val="24"/>
          <w:szCs w:val="24"/>
        </w:rPr>
      </w:pPr>
    </w:p>
    <w:p w:rsidR="00B16CD4" w:rsidRDefault="00B16CD4" w:rsidP="00851628">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Where, </w:t>
      </w:r>
    </w:p>
    <w:p w:rsidR="00B16CD4" w:rsidRPr="00DD69B4" w:rsidRDefault="00B16CD4" w:rsidP="00AC651B">
      <w:pPr>
        <w:ind w:left="2160"/>
        <w:rPr>
          <w:rFonts w:ascii="Times New Roman" w:hAnsi="Times New Roman" w:cs="Times New Roman"/>
          <w:sz w:val="24"/>
          <w:szCs w:val="24"/>
        </w:rPr>
      </w:pPr>
      <w:r>
        <w:rPr>
          <w:rFonts w:ascii="Times New Roman" w:eastAsiaTheme="minorEastAsia" w:hAnsi="Times New Roman" w:cs="Times New Roman"/>
          <w:sz w:val="24"/>
          <w:szCs w:val="24"/>
        </w:rPr>
        <w:t>L = Lag (in hour)</w:t>
      </w:r>
      <w:r w:rsidR="00AC651B">
        <w:rPr>
          <w:rFonts w:ascii="Times New Roman" w:eastAsiaTheme="minorEastAsia" w:hAnsi="Times New Roman" w:cs="Times New Roman"/>
          <w:sz w:val="24"/>
          <w:szCs w:val="24"/>
        </w:rPr>
        <w:br/>
      </w:r>
      <w:r>
        <w:rPr>
          <w:rFonts w:ascii="Times New Roman" w:eastAsiaTheme="minorEastAsia" w:hAnsi="Times New Roman" w:cs="Times New Roman"/>
          <w:sz w:val="24"/>
          <w:szCs w:val="24"/>
        </w:rPr>
        <w:t>Tc = time of concentration (hour)</w:t>
      </w:r>
      <w:r w:rsidR="00AC651B">
        <w:rPr>
          <w:rFonts w:ascii="Times New Roman" w:eastAsiaTheme="minorEastAsia" w:hAnsi="Times New Roman" w:cs="Times New Roman"/>
          <w:sz w:val="24"/>
          <w:szCs w:val="24"/>
        </w:rPr>
        <w:br/>
      </w:r>
      <w:r>
        <w:rPr>
          <w:rFonts w:ascii="Times New Roman" w:eastAsiaTheme="minorEastAsia" w:hAnsi="Times New Roman" w:cs="Times New Roman"/>
          <w:sz w:val="24"/>
          <w:szCs w:val="24"/>
        </w:rPr>
        <w:t>l = flow length (ft)</w:t>
      </w:r>
      <w:r w:rsidR="00AC651B">
        <w:rPr>
          <w:rFonts w:ascii="Times New Roman" w:eastAsiaTheme="minorEastAsia" w:hAnsi="Times New Roman" w:cs="Times New Roman"/>
          <w:sz w:val="24"/>
          <w:szCs w:val="24"/>
        </w:rPr>
        <w:br/>
      </w:r>
      <w:r>
        <w:rPr>
          <w:rFonts w:ascii="Times New Roman" w:eastAsiaTheme="minorEastAsia" w:hAnsi="Times New Roman" w:cs="Times New Roman"/>
          <w:sz w:val="24"/>
          <w:szCs w:val="24"/>
        </w:rPr>
        <w:t>Y = average watershed land slope (%)</w:t>
      </w:r>
      <w:r w:rsidR="00AC651B">
        <w:rPr>
          <w:rFonts w:ascii="Times New Roman" w:eastAsiaTheme="minorEastAsia" w:hAnsi="Times New Roman" w:cs="Times New Roman"/>
          <w:sz w:val="24"/>
          <w:szCs w:val="24"/>
        </w:rPr>
        <w:br/>
      </w:r>
      <w:r>
        <w:rPr>
          <w:rFonts w:ascii="Times New Roman" w:eastAsiaTheme="minorEastAsia" w:hAnsi="Times New Roman" w:cs="Times New Roman"/>
          <w:sz w:val="24"/>
          <w:szCs w:val="24"/>
        </w:rPr>
        <w:t>S = maximum potential retention (inch)</w:t>
      </w:r>
      <w:r w:rsidR="00AC651B">
        <w:rPr>
          <w:rFonts w:ascii="Times New Roman" w:eastAsiaTheme="minorEastAsia" w:hAnsi="Times New Roman" w:cs="Times New Roman"/>
          <w:sz w:val="24"/>
          <w:szCs w:val="24"/>
        </w:rPr>
        <w:br/>
      </w:r>
      <w:r>
        <w:rPr>
          <w:rFonts w:ascii="Times New Roman" w:eastAsiaTheme="minorEastAsia" w:hAnsi="Times New Roman" w:cs="Times New Roman"/>
          <w:sz w:val="24"/>
          <w:szCs w:val="24"/>
        </w:rPr>
        <w:tab/>
        <w:t>= 1000/</w:t>
      </w:r>
      <w:r w:rsidR="001F5F23">
        <w:rPr>
          <w:rFonts w:ascii="Times New Roman" w:eastAsiaTheme="minorEastAsia" w:hAnsi="Times New Roman" w:cs="Times New Roman"/>
          <w:sz w:val="24"/>
          <w:szCs w:val="24"/>
        </w:rPr>
        <w:t>CN -</w:t>
      </w:r>
      <w:r>
        <w:rPr>
          <w:rFonts w:ascii="Times New Roman" w:eastAsiaTheme="minorEastAsia" w:hAnsi="Times New Roman" w:cs="Times New Roman"/>
          <w:sz w:val="24"/>
          <w:szCs w:val="24"/>
        </w:rPr>
        <w:t xml:space="preserve"> 10</w:t>
      </w:r>
    </w:p>
    <w:p w:rsidR="00F04B5B" w:rsidRDefault="00F04B5B" w:rsidP="00DA61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Baseflow Method</w:t>
      </w:r>
    </w:p>
    <w:p w:rsidR="00E02263" w:rsidRDefault="00E02263" w:rsidP="00E02263">
      <w:pPr>
        <w:ind w:firstLine="540"/>
        <w:rPr>
          <w:rFonts w:ascii="Times New Roman" w:hAnsi="Times New Roman" w:cs="Times New Roman"/>
          <w:sz w:val="24"/>
          <w:szCs w:val="24"/>
        </w:rPr>
      </w:pPr>
      <w:r w:rsidRPr="0021605D">
        <w:rPr>
          <w:rFonts w:ascii="Times New Roman" w:hAnsi="Times New Roman" w:cs="Times New Roman"/>
          <w:sz w:val="24"/>
          <w:szCs w:val="24"/>
        </w:rPr>
        <w:t xml:space="preserve">Baseflow </w:t>
      </w:r>
      <w:r w:rsidR="006C6AC3">
        <w:rPr>
          <w:rFonts w:ascii="Times New Roman" w:hAnsi="Times New Roman" w:cs="Times New Roman"/>
          <w:sz w:val="24"/>
          <w:szCs w:val="24"/>
        </w:rPr>
        <w:t>is</w:t>
      </w:r>
      <w:r w:rsidRPr="0021605D">
        <w:rPr>
          <w:rFonts w:ascii="Times New Roman" w:hAnsi="Times New Roman" w:cs="Times New Roman"/>
          <w:sz w:val="24"/>
          <w:szCs w:val="24"/>
        </w:rPr>
        <w:t xml:space="preserve"> an important parameter in </w:t>
      </w:r>
      <w:r>
        <w:rPr>
          <w:rFonts w:ascii="Times New Roman" w:hAnsi="Times New Roman" w:cs="Times New Roman"/>
          <w:sz w:val="24"/>
          <w:szCs w:val="24"/>
        </w:rPr>
        <w:t>most rainfall runoff model</w:t>
      </w:r>
      <w:r w:rsidRPr="0021605D">
        <w:rPr>
          <w:rFonts w:ascii="Times New Roman" w:hAnsi="Times New Roman" w:cs="Times New Roman"/>
          <w:sz w:val="24"/>
          <w:szCs w:val="24"/>
        </w:rPr>
        <w:t xml:space="preserve"> because it defines a minimum river depth over which additional runoff accumulates. Models that neglect baseflow may underestimate water levels and therefore fail to </w:t>
      </w:r>
      <w:r w:rsidR="00BD60B0">
        <w:rPr>
          <w:rFonts w:ascii="Times New Roman" w:hAnsi="Times New Roman" w:cs="Times New Roman"/>
          <w:sz w:val="24"/>
          <w:szCs w:val="24"/>
        </w:rPr>
        <w:t>simulate the discharge in the reaches</w:t>
      </w:r>
      <w:r w:rsidRPr="0021605D">
        <w:rPr>
          <w:rFonts w:ascii="Times New Roman" w:hAnsi="Times New Roman" w:cs="Times New Roman"/>
          <w:sz w:val="24"/>
          <w:szCs w:val="24"/>
        </w:rPr>
        <w:t xml:space="preserve">. Baseflow </w:t>
      </w:r>
      <w:r w:rsidR="00BD60B0">
        <w:rPr>
          <w:rFonts w:ascii="Times New Roman" w:hAnsi="Times New Roman" w:cs="Times New Roman"/>
          <w:sz w:val="24"/>
          <w:szCs w:val="24"/>
        </w:rPr>
        <w:t>for the discharge at the USGS stations was</w:t>
      </w:r>
      <w:r w:rsidRPr="0021605D">
        <w:rPr>
          <w:rFonts w:ascii="Times New Roman" w:hAnsi="Times New Roman" w:cs="Times New Roman"/>
          <w:sz w:val="24"/>
          <w:szCs w:val="24"/>
        </w:rPr>
        <w:t xml:space="preserve"> </w:t>
      </w:r>
      <w:r w:rsidR="0061478E">
        <w:rPr>
          <w:rFonts w:ascii="Times New Roman" w:hAnsi="Times New Roman" w:cs="Times New Roman"/>
          <w:sz w:val="24"/>
          <w:szCs w:val="24"/>
        </w:rPr>
        <w:t>separated</w:t>
      </w:r>
      <w:r>
        <w:rPr>
          <w:rFonts w:ascii="Times New Roman" w:hAnsi="Times New Roman" w:cs="Times New Roman"/>
          <w:sz w:val="24"/>
          <w:szCs w:val="24"/>
        </w:rPr>
        <w:t xml:space="preserve"> using the </w:t>
      </w:r>
      <w:r w:rsidR="0061478E">
        <w:rPr>
          <w:rFonts w:ascii="Times New Roman" w:hAnsi="Times New Roman" w:cs="Times New Roman"/>
          <w:sz w:val="24"/>
          <w:szCs w:val="24"/>
        </w:rPr>
        <w:t>Web Based Hydrograph Analysis Tool (</w:t>
      </w:r>
      <w:r>
        <w:rPr>
          <w:rFonts w:ascii="Times New Roman" w:hAnsi="Times New Roman" w:cs="Times New Roman"/>
          <w:sz w:val="24"/>
          <w:szCs w:val="24"/>
        </w:rPr>
        <w:t>WHAT analysis</w:t>
      </w:r>
      <w:r w:rsidR="00ED36BD">
        <w:rPr>
          <w:rFonts w:ascii="Times New Roman" w:hAnsi="Times New Roman" w:cs="Times New Roman"/>
          <w:sz w:val="24"/>
          <w:szCs w:val="24"/>
        </w:rPr>
        <w:t xml:space="preserve"> tool</w:t>
      </w:r>
      <w:r w:rsidR="0061478E">
        <w:rPr>
          <w:rFonts w:ascii="Times New Roman" w:hAnsi="Times New Roman" w:cs="Times New Roman"/>
          <w:sz w:val="24"/>
          <w:szCs w:val="24"/>
        </w:rPr>
        <w:t>)</w:t>
      </w:r>
      <w:r w:rsidR="009A075E">
        <w:rPr>
          <w:rFonts w:ascii="Times New Roman" w:hAnsi="Times New Roman" w:cs="Times New Roman"/>
          <w:sz w:val="24"/>
          <w:szCs w:val="24"/>
        </w:rPr>
        <w:t xml:space="preserve"> provided by Purdue University.</w:t>
      </w:r>
      <w:r w:rsidR="00640A99">
        <w:rPr>
          <w:rFonts w:ascii="Times New Roman" w:hAnsi="Times New Roman" w:cs="Times New Roman"/>
          <w:sz w:val="24"/>
          <w:szCs w:val="24"/>
        </w:rPr>
        <w:t xml:space="preserve"> The </w:t>
      </w:r>
      <w:r w:rsidR="003146B8">
        <w:rPr>
          <w:rFonts w:ascii="Times New Roman" w:hAnsi="Times New Roman" w:cs="Times New Roman"/>
          <w:sz w:val="24"/>
          <w:szCs w:val="24"/>
        </w:rPr>
        <w:t>average monthly summation</w:t>
      </w:r>
      <w:r w:rsidR="00640A99">
        <w:rPr>
          <w:rFonts w:ascii="Times New Roman" w:hAnsi="Times New Roman" w:cs="Times New Roman"/>
          <w:sz w:val="24"/>
          <w:szCs w:val="24"/>
        </w:rPr>
        <w:t xml:space="preserve"> of the </w:t>
      </w:r>
      <w:r w:rsidR="00ED36BD">
        <w:rPr>
          <w:rFonts w:ascii="Times New Roman" w:hAnsi="Times New Roman" w:cs="Times New Roman"/>
          <w:sz w:val="24"/>
          <w:szCs w:val="24"/>
        </w:rPr>
        <w:t xml:space="preserve">baseflow provided by the tool was considered the baseflow for the outlet point. The </w:t>
      </w:r>
      <w:r w:rsidR="00200842">
        <w:rPr>
          <w:rFonts w:ascii="Times New Roman" w:hAnsi="Times New Roman" w:cs="Times New Roman"/>
          <w:sz w:val="24"/>
          <w:szCs w:val="24"/>
        </w:rPr>
        <w:t xml:space="preserve">total baseflow </w:t>
      </w:r>
      <w:r w:rsidR="00ED36BD">
        <w:rPr>
          <w:rFonts w:ascii="Times New Roman" w:hAnsi="Times New Roman" w:cs="Times New Roman"/>
          <w:sz w:val="24"/>
          <w:szCs w:val="24"/>
        </w:rPr>
        <w:t>value</w:t>
      </w:r>
      <w:r w:rsidR="00200842">
        <w:rPr>
          <w:rFonts w:ascii="Times New Roman" w:hAnsi="Times New Roman" w:cs="Times New Roman"/>
          <w:sz w:val="24"/>
          <w:szCs w:val="24"/>
        </w:rPr>
        <w:t xml:space="preserve"> per month (table below)</w:t>
      </w:r>
      <w:r w:rsidR="00ED36BD">
        <w:rPr>
          <w:rFonts w:ascii="Times New Roman" w:hAnsi="Times New Roman" w:cs="Times New Roman"/>
          <w:sz w:val="24"/>
          <w:szCs w:val="24"/>
        </w:rPr>
        <w:t xml:space="preserve"> was divided into each of the seven subbasins based by using the weighted average of the each subbasin area.</w:t>
      </w:r>
    </w:p>
    <w:p w:rsidR="00200842" w:rsidRPr="00574BEA" w:rsidRDefault="00903094" w:rsidP="00E4675C">
      <w:pPr>
        <w:rPr>
          <w:rFonts w:ascii="Times New Roman" w:hAnsi="Times New Roman" w:cs="Times New Roman"/>
          <w:b/>
          <w:sz w:val="24"/>
          <w:szCs w:val="24"/>
        </w:rPr>
      </w:pPr>
      <w:r>
        <w:rPr>
          <w:rFonts w:ascii="Times New Roman" w:hAnsi="Times New Roman" w:cs="Times New Roman"/>
          <w:b/>
          <w:sz w:val="24"/>
          <w:szCs w:val="24"/>
        </w:rPr>
        <w:t>Table5</w:t>
      </w:r>
      <w:r w:rsidR="00F61DE4">
        <w:rPr>
          <w:rFonts w:ascii="Times New Roman" w:hAnsi="Times New Roman" w:cs="Times New Roman"/>
          <w:b/>
          <w:sz w:val="24"/>
          <w:szCs w:val="24"/>
        </w:rPr>
        <w:t>A</w:t>
      </w:r>
      <w:r w:rsidR="00200842" w:rsidRPr="00574BEA">
        <w:rPr>
          <w:rFonts w:ascii="Times New Roman" w:hAnsi="Times New Roman" w:cs="Times New Roman"/>
          <w:b/>
          <w:sz w:val="24"/>
          <w:szCs w:val="24"/>
        </w:rPr>
        <w:t xml:space="preserve">: </w:t>
      </w:r>
      <w:r w:rsidR="00200842" w:rsidRPr="000428D4">
        <w:rPr>
          <w:rFonts w:ascii="Times New Roman" w:hAnsi="Times New Roman" w:cs="Times New Roman"/>
          <w:sz w:val="24"/>
          <w:szCs w:val="24"/>
        </w:rPr>
        <w:t>Monthly Baseflow separated by WHAT for the outlet</w:t>
      </w:r>
      <w:r w:rsidR="00F61DE4" w:rsidRPr="000428D4">
        <w:rPr>
          <w:rFonts w:ascii="Times New Roman" w:hAnsi="Times New Roman" w:cs="Times New Roman"/>
          <w:sz w:val="24"/>
          <w:szCs w:val="24"/>
        </w:rPr>
        <w:t xml:space="preserve"> </w:t>
      </w:r>
      <w:r w:rsidR="00A63072" w:rsidRPr="00A63072">
        <w:rPr>
          <w:rFonts w:ascii="Times New Roman" w:hAnsi="Times New Roman" w:cs="Times New Roman"/>
          <w:sz w:val="24"/>
          <w:szCs w:val="24"/>
        </w:rPr>
        <w:t>for the time period of 2015 Jan - 2015 Dec</w:t>
      </w:r>
      <w:r w:rsidR="00200842" w:rsidRPr="000428D4">
        <w:rPr>
          <w:rFonts w:ascii="Times New Roman" w:hAnsi="Times New Roman" w:cs="Times New Roman"/>
          <w:sz w:val="24"/>
          <w:szCs w:val="24"/>
        </w:rPr>
        <w:t>.</w:t>
      </w:r>
    </w:p>
    <w:tbl>
      <w:tblPr>
        <w:tblW w:w="0" w:type="auto"/>
        <w:tblLook w:val="04A0" w:firstRow="1" w:lastRow="0" w:firstColumn="1" w:lastColumn="0" w:noHBand="0" w:noVBand="1"/>
      </w:tblPr>
      <w:tblGrid>
        <w:gridCol w:w="825"/>
        <w:gridCol w:w="2773"/>
        <w:gridCol w:w="764"/>
        <w:gridCol w:w="718"/>
        <w:gridCol w:w="750"/>
        <w:gridCol w:w="764"/>
        <w:gridCol w:w="764"/>
        <w:gridCol w:w="764"/>
        <w:gridCol w:w="764"/>
      </w:tblGrid>
      <w:tr w:rsidR="00A63072" w:rsidRPr="00A63072" w:rsidTr="00A63072">
        <w:trPr>
          <w:trHeight w:val="300"/>
        </w:trPr>
        <w:tc>
          <w:tcPr>
            <w:tcW w:w="0" w:type="auto"/>
            <w:vMerge w:val="restart"/>
            <w:tcBorders>
              <w:top w:val="single" w:sz="4" w:space="0" w:color="auto"/>
              <w:left w:val="nil"/>
              <w:bottom w:val="single" w:sz="8" w:space="0" w:color="000000"/>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Month</w:t>
            </w:r>
          </w:p>
        </w:tc>
        <w:tc>
          <w:tcPr>
            <w:tcW w:w="0" w:type="auto"/>
            <w:vMerge w:val="restart"/>
            <w:tcBorders>
              <w:top w:val="single" w:sz="4" w:space="0" w:color="auto"/>
              <w:left w:val="nil"/>
              <w:bottom w:val="single" w:sz="8" w:space="0" w:color="000000"/>
              <w:right w:val="nil"/>
            </w:tcBorders>
            <w:shd w:val="clear" w:color="auto" w:fill="auto"/>
            <w:vAlign w:val="center"/>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Total baseflow at outlet (cfs)</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W80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W90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W100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W110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W120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W130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W140</w:t>
            </w:r>
          </w:p>
        </w:tc>
      </w:tr>
      <w:tr w:rsidR="00A63072" w:rsidRPr="00A63072" w:rsidTr="00A63072">
        <w:trPr>
          <w:trHeight w:val="315"/>
        </w:trPr>
        <w:tc>
          <w:tcPr>
            <w:tcW w:w="0" w:type="auto"/>
            <w:vMerge/>
            <w:tcBorders>
              <w:top w:val="single" w:sz="4" w:space="0" w:color="auto"/>
              <w:left w:val="nil"/>
              <w:bottom w:val="single" w:sz="8" w:space="0" w:color="000000"/>
              <w:right w:val="nil"/>
            </w:tcBorders>
            <w:vAlign w:val="center"/>
            <w:hideMark/>
          </w:tcPr>
          <w:p w:rsidR="00A63072" w:rsidRPr="00A63072" w:rsidRDefault="00A63072" w:rsidP="00A63072">
            <w:pPr>
              <w:spacing w:after="0" w:line="240" w:lineRule="auto"/>
              <w:rPr>
                <w:rFonts w:ascii="Calibri" w:eastAsia="Times New Roman" w:hAnsi="Calibri" w:cs="Times New Roman"/>
                <w:color w:val="000000"/>
              </w:rPr>
            </w:pPr>
          </w:p>
        </w:tc>
        <w:tc>
          <w:tcPr>
            <w:tcW w:w="0" w:type="auto"/>
            <w:vMerge/>
            <w:tcBorders>
              <w:top w:val="single" w:sz="4" w:space="0" w:color="auto"/>
              <w:left w:val="nil"/>
              <w:bottom w:val="single" w:sz="8" w:space="0" w:color="000000"/>
              <w:right w:val="nil"/>
            </w:tcBorders>
            <w:vAlign w:val="center"/>
            <w:hideMark/>
          </w:tcPr>
          <w:p w:rsidR="00A63072" w:rsidRPr="00A63072" w:rsidRDefault="00A63072" w:rsidP="00A63072">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12.2%</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7.1%</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3.0%</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22.7%</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10.7%</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29.9%</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14.4%</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Jan</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0.585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0.071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0.042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0.018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0.133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0.063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0.175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0.084</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Feb</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1.061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0.129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0.075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0.032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0.241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0.317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0.153</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Mar</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1.065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0.076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0.032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0.242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0.318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0.154</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Apr</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1.198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0.146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0.036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0.272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0.129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0.358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0.173</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May</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3.031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0.369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0.216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0.091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0.688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0.326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0.905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0.437</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Jun</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2.709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0.193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0.614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0.291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0.809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0.391</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Jul</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1.206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0.147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0.036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0.274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0.174</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Aug</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0.585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0.093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0.054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0.023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0.173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0.227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0.11</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Sep</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0.576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0.041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0.017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0.131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0.062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0.172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0.083</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Oct</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0.943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0.078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0.046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0.019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0.146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0.069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0.192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0.093</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Nov</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0.477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0.058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0.034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0.108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0.051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0.142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0.069</w:t>
            </w:r>
          </w:p>
        </w:tc>
      </w:tr>
      <w:tr w:rsidR="00A63072" w:rsidRPr="00A63072" w:rsidTr="00A63072">
        <w:trPr>
          <w:trHeight w:val="315"/>
        </w:trPr>
        <w:tc>
          <w:tcPr>
            <w:tcW w:w="0" w:type="auto"/>
            <w:tcBorders>
              <w:top w:val="nil"/>
              <w:left w:val="nil"/>
              <w:bottom w:val="single" w:sz="8" w:space="0" w:color="auto"/>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Dec</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0.106</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0.013</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0.008</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0.003</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0.024</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0.011</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0.032</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0.015</w:t>
            </w:r>
          </w:p>
        </w:tc>
      </w:tr>
    </w:tbl>
    <w:p w:rsidR="00F61DE4" w:rsidRDefault="00F61DE4" w:rsidP="00200842">
      <w:pPr>
        <w:rPr>
          <w:rFonts w:ascii="Times New Roman" w:hAnsi="Times New Roman" w:cs="Times New Roman"/>
          <w:sz w:val="24"/>
          <w:szCs w:val="24"/>
        </w:rPr>
      </w:pPr>
    </w:p>
    <w:p w:rsidR="00F61DE4" w:rsidRDefault="00F61DE4" w:rsidP="00200842">
      <w:pPr>
        <w:rPr>
          <w:rFonts w:ascii="Times New Roman" w:hAnsi="Times New Roman" w:cs="Times New Roman"/>
          <w:sz w:val="24"/>
          <w:szCs w:val="24"/>
        </w:rPr>
      </w:pPr>
    </w:p>
    <w:p w:rsidR="00F61DE4" w:rsidRDefault="00F61DE4" w:rsidP="00200842">
      <w:pPr>
        <w:rPr>
          <w:rFonts w:ascii="Times New Roman" w:hAnsi="Times New Roman" w:cs="Times New Roman"/>
          <w:sz w:val="24"/>
          <w:szCs w:val="24"/>
        </w:rPr>
      </w:pPr>
    </w:p>
    <w:p w:rsidR="00F61DE4" w:rsidRDefault="00F61DE4" w:rsidP="00200842">
      <w:pPr>
        <w:rPr>
          <w:rFonts w:ascii="Times New Roman" w:hAnsi="Times New Roman" w:cs="Times New Roman"/>
          <w:sz w:val="24"/>
          <w:szCs w:val="24"/>
        </w:rPr>
      </w:pPr>
    </w:p>
    <w:p w:rsidR="00F61DE4" w:rsidRPr="00574BEA" w:rsidRDefault="00F61DE4" w:rsidP="00E4675C">
      <w:pPr>
        <w:rPr>
          <w:rFonts w:ascii="Times New Roman" w:hAnsi="Times New Roman" w:cs="Times New Roman"/>
          <w:b/>
          <w:sz w:val="24"/>
          <w:szCs w:val="24"/>
        </w:rPr>
      </w:pPr>
      <w:r>
        <w:rPr>
          <w:rFonts w:ascii="Times New Roman" w:hAnsi="Times New Roman" w:cs="Times New Roman"/>
          <w:b/>
          <w:sz w:val="24"/>
          <w:szCs w:val="24"/>
        </w:rPr>
        <w:lastRenderedPageBreak/>
        <w:t>Table5B</w:t>
      </w:r>
      <w:r w:rsidRPr="00574BEA">
        <w:rPr>
          <w:rFonts w:ascii="Times New Roman" w:hAnsi="Times New Roman" w:cs="Times New Roman"/>
          <w:b/>
          <w:sz w:val="24"/>
          <w:szCs w:val="24"/>
        </w:rPr>
        <w:t xml:space="preserve">: </w:t>
      </w:r>
      <w:r w:rsidRPr="000428D4">
        <w:rPr>
          <w:rFonts w:ascii="Times New Roman" w:hAnsi="Times New Roman" w:cs="Times New Roman"/>
          <w:sz w:val="24"/>
          <w:szCs w:val="24"/>
        </w:rPr>
        <w:t xml:space="preserve">Monthly Baseflow separated by WHAT for the </w:t>
      </w:r>
      <w:r w:rsidR="008F7631" w:rsidRPr="000428D4">
        <w:rPr>
          <w:rFonts w:ascii="Times New Roman" w:hAnsi="Times New Roman" w:cs="Times New Roman"/>
          <w:sz w:val="24"/>
          <w:szCs w:val="24"/>
        </w:rPr>
        <w:t xml:space="preserve">outlet </w:t>
      </w:r>
      <w:r w:rsidR="008F7631" w:rsidRPr="003D7E32">
        <w:rPr>
          <w:rFonts w:ascii="Times New Roman" w:hAnsi="Times New Roman" w:cs="Times New Roman"/>
          <w:sz w:val="24"/>
          <w:szCs w:val="24"/>
        </w:rPr>
        <w:t>for</w:t>
      </w:r>
      <w:r w:rsidR="003D7E32" w:rsidRPr="003D7E32">
        <w:rPr>
          <w:rFonts w:ascii="Times New Roman" w:hAnsi="Times New Roman" w:cs="Times New Roman"/>
          <w:sz w:val="24"/>
          <w:szCs w:val="24"/>
        </w:rPr>
        <w:t xml:space="preserve"> the time period of 2010 Oct- 2011 Sept</w:t>
      </w:r>
    </w:p>
    <w:tbl>
      <w:tblPr>
        <w:tblW w:w="0" w:type="auto"/>
        <w:tblLook w:val="04A0" w:firstRow="1" w:lastRow="0" w:firstColumn="1" w:lastColumn="0" w:noHBand="0" w:noVBand="1"/>
      </w:tblPr>
      <w:tblGrid>
        <w:gridCol w:w="825"/>
        <w:gridCol w:w="2773"/>
        <w:gridCol w:w="764"/>
        <w:gridCol w:w="718"/>
        <w:gridCol w:w="750"/>
        <w:gridCol w:w="764"/>
        <w:gridCol w:w="764"/>
        <w:gridCol w:w="764"/>
        <w:gridCol w:w="764"/>
      </w:tblGrid>
      <w:tr w:rsidR="00A63072" w:rsidRPr="00A63072" w:rsidTr="00A63072">
        <w:trPr>
          <w:trHeight w:val="300"/>
        </w:trPr>
        <w:tc>
          <w:tcPr>
            <w:tcW w:w="0" w:type="auto"/>
            <w:vMerge w:val="restart"/>
            <w:tcBorders>
              <w:top w:val="single" w:sz="4" w:space="0" w:color="auto"/>
              <w:left w:val="nil"/>
              <w:bottom w:val="single" w:sz="8" w:space="0" w:color="000000"/>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Month</w:t>
            </w:r>
          </w:p>
        </w:tc>
        <w:tc>
          <w:tcPr>
            <w:tcW w:w="0" w:type="auto"/>
            <w:vMerge w:val="restart"/>
            <w:tcBorders>
              <w:top w:val="single" w:sz="4" w:space="0" w:color="auto"/>
              <w:left w:val="nil"/>
              <w:bottom w:val="single" w:sz="8" w:space="0" w:color="000000"/>
              <w:right w:val="nil"/>
            </w:tcBorders>
            <w:shd w:val="clear" w:color="auto" w:fill="auto"/>
            <w:vAlign w:val="center"/>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Total baseflow at outlet (cfs)</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W80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W90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W100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W110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W120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W130</w:t>
            </w:r>
          </w:p>
        </w:tc>
        <w:tc>
          <w:tcPr>
            <w:tcW w:w="0" w:type="auto"/>
            <w:tcBorders>
              <w:top w:val="single" w:sz="4" w:space="0" w:color="auto"/>
              <w:left w:val="nil"/>
              <w:bottom w:val="single" w:sz="4"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b/>
                <w:bCs/>
                <w:color w:val="000000"/>
              </w:rPr>
            </w:pPr>
            <w:r w:rsidRPr="00A63072">
              <w:rPr>
                <w:rFonts w:ascii="Calibri" w:eastAsia="Times New Roman" w:hAnsi="Calibri" w:cs="Times New Roman"/>
                <w:b/>
                <w:bCs/>
                <w:color w:val="000000"/>
              </w:rPr>
              <w:t>W140</w:t>
            </w:r>
          </w:p>
        </w:tc>
      </w:tr>
      <w:tr w:rsidR="00A63072" w:rsidRPr="00A63072" w:rsidTr="00A63072">
        <w:trPr>
          <w:trHeight w:val="315"/>
        </w:trPr>
        <w:tc>
          <w:tcPr>
            <w:tcW w:w="0" w:type="auto"/>
            <w:vMerge/>
            <w:tcBorders>
              <w:top w:val="single" w:sz="4" w:space="0" w:color="auto"/>
              <w:left w:val="nil"/>
              <w:bottom w:val="single" w:sz="8" w:space="0" w:color="000000"/>
              <w:right w:val="nil"/>
            </w:tcBorders>
            <w:vAlign w:val="center"/>
            <w:hideMark/>
          </w:tcPr>
          <w:p w:rsidR="00A63072" w:rsidRPr="00A63072" w:rsidRDefault="00A63072" w:rsidP="00A63072">
            <w:pPr>
              <w:spacing w:after="0" w:line="240" w:lineRule="auto"/>
              <w:rPr>
                <w:rFonts w:ascii="Calibri" w:eastAsia="Times New Roman" w:hAnsi="Calibri" w:cs="Times New Roman"/>
                <w:color w:val="000000"/>
              </w:rPr>
            </w:pPr>
          </w:p>
        </w:tc>
        <w:tc>
          <w:tcPr>
            <w:tcW w:w="0" w:type="auto"/>
            <w:vMerge/>
            <w:tcBorders>
              <w:top w:val="single" w:sz="4" w:space="0" w:color="auto"/>
              <w:left w:val="nil"/>
              <w:bottom w:val="single" w:sz="8" w:space="0" w:color="000000"/>
              <w:right w:val="nil"/>
            </w:tcBorders>
            <w:vAlign w:val="center"/>
            <w:hideMark/>
          </w:tcPr>
          <w:p w:rsidR="00A63072" w:rsidRPr="00A63072" w:rsidRDefault="00A63072" w:rsidP="00A63072">
            <w:pPr>
              <w:spacing w:after="0" w:line="240" w:lineRule="auto"/>
              <w:rPr>
                <w:rFonts w:ascii="Calibri" w:eastAsia="Times New Roman" w:hAnsi="Calibri" w:cs="Times New Roman"/>
                <w:color w:val="000000"/>
              </w:rPr>
            </w:pP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12.2%</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7.1%</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3.0%</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22.7%</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10.7%</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29.9%</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14.4%</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Oct</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0.139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0.034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0.259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0.122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0.341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0.164</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Nov</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1.35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0.165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0.096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0.041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0.306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0.145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0.403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0.195</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Dec</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1.66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0.202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0.118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0.377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0.178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0.496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0.239</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Jan</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1.99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0.242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0.142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0.451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0.594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0.287</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Feb</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0.256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0.149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0.063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0.476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0.226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0.627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0.303</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Mar</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4.22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0.514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0.127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0.957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0.453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1.261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0.609</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Apr</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11.6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1.414</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0.825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0.348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2.631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1.246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3.465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1.673</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May</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24.92</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3.037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1.773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0.748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5.653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2.677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7.445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3.594</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Jun</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2.803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1.636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0.691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5.217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2.471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6.871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3.317</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Jul</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8.15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0.993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0.58</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0.245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1.849</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0.876</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2.435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1.176</w:t>
            </w:r>
          </w:p>
        </w:tc>
      </w:tr>
      <w:tr w:rsidR="00A63072" w:rsidRPr="00A63072" w:rsidTr="00A63072">
        <w:trPr>
          <w:trHeight w:val="300"/>
        </w:trPr>
        <w:tc>
          <w:tcPr>
            <w:tcW w:w="0" w:type="auto"/>
            <w:tcBorders>
              <w:top w:val="nil"/>
              <w:left w:val="nil"/>
              <w:bottom w:val="nil"/>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Aug</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4.51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0.55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0.321</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0.135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1.023</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0.485</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1.347</w:t>
            </w:r>
          </w:p>
        </w:tc>
        <w:tc>
          <w:tcPr>
            <w:tcW w:w="0" w:type="auto"/>
            <w:tcBorders>
              <w:top w:val="nil"/>
              <w:left w:val="nil"/>
              <w:bottom w:val="nil"/>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0.651</w:t>
            </w:r>
          </w:p>
        </w:tc>
      </w:tr>
      <w:tr w:rsidR="00A63072" w:rsidRPr="00A63072" w:rsidTr="00A63072">
        <w:trPr>
          <w:trHeight w:val="315"/>
        </w:trPr>
        <w:tc>
          <w:tcPr>
            <w:tcW w:w="0" w:type="auto"/>
            <w:tcBorders>
              <w:top w:val="nil"/>
              <w:left w:val="nil"/>
              <w:bottom w:val="single" w:sz="8" w:space="0" w:color="auto"/>
              <w:right w:val="nil"/>
            </w:tcBorders>
            <w:shd w:val="clear" w:color="auto" w:fill="auto"/>
            <w:noWrap/>
            <w:vAlign w:val="bottom"/>
            <w:hideMark/>
          </w:tcPr>
          <w:p w:rsidR="00A63072" w:rsidRPr="00A63072" w:rsidRDefault="00A63072" w:rsidP="00A63072">
            <w:pPr>
              <w:spacing w:after="0" w:line="240" w:lineRule="auto"/>
              <w:rPr>
                <w:rFonts w:ascii="Calibri" w:eastAsia="Times New Roman" w:hAnsi="Calibri" w:cs="Times New Roman"/>
                <w:color w:val="000000"/>
              </w:rPr>
            </w:pPr>
            <w:r w:rsidRPr="00A63072">
              <w:rPr>
                <w:rFonts w:ascii="Calibri" w:eastAsia="Times New Roman" w:hAnsi="Calibri" w:cs="Times New Roman"/>
                <w:color w:val="000000"/>
              </w:rPr>
              <w:t>Sep</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2.77</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0.338</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0.197</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0.083</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0.628</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0.298</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0.827</w:t>
            </w:r>
          </w:p>
        </w:tc>
        <w:tc>
          <w:tcPr>
            <w:tcW w:w="0" w:type="auto"/>
            <w:tcBorders>
              <w:top w:val="nil"/>
              <w:left w:val="nil"/>
              <w:bottom w:val="single" w:sz="8" w:space="0" w:color="auto"/>
              <w:right w:val="nil"/>
            </w:tcBorders>
            <w:shd w:val="clear" w:color="auto" w:fill="auto"/>
            <w:noWrap/>
            <w:vAlign w:val="center"/>
            <w:hideMark/>
          </w:tcPr>
          <w:p w:rsidR="00A63072" w:rsidRPr="00A63072" w:rsidRDefault="00A63072" w:rsidP="00A63072">
            <w:pPr>
              <w:spacing w:after="0" w:line="240" w:lineRule="auto"/>
              <w:jc w:val="center"/>
              <w:rPr>
                <w:rFonts w:ascii="Calibri" w:eastAsia="Times New Roman" w:hAnsi="Calibri" w:cs="Times New Roman"/>
                <w:color w:val="000000"/>
              </w:rPr>
            </w:pPr>
            <w:r w:rsidRPr="00A63072">
              <w:rPr>
                <w:rFonts w:ascii="Calibri" w:eastAsia="Times New Roman" w:hAnsi="Calibri" w:cs="Times New Roman"/>
                <w:color w:val="000000"/>
              </w:rPr>
              <w:t>0.4</w:t>
            </w:r>
          </w:p>
        </w:tc>
      </w:tr>
    </w:tbl>
    <w:p w:rsidR="00F61DE4" w:rsidRDefault="00F61DE4" w:rsidP="00200842">
      <w:pPr>
        <w:rPr>
          <w:rFonts w:ascii="Times New Roman" w:hAnsi="Times New Roman" w:cs="Times New Roman"/>
          <w:sz w:val="24"/>
          <w:szCs w:val="24"/>
        </w:rPr>
      </w:pPr>
    </w:p>
    <w:p w:rsidR="00B470A2" w:rsidRDefault="00B470A2" w:rsidP="00DA6153">
      <w:pPr>
        <w:pStyle w:val="ListParagraph"/>
        <w:numPr>
          <w:ilvl w:val="2"/>
          <w:numId w:val="1"/>
        </w:numPr>
        <w:rPr>
          <w:rFonts w:ascii="Times New Roman" w:hAnsi="Times New Roman" w:cs="Times New Roman"/>
          <w:sz w:val="24"/>
          <w:szCs w:val="24"/>
        </w:rPr>
      </w:pPr>
      <w:r w:rsidRPr="00B470A2">
        <w:rPr>
          <w:rFonts w:ascii="Times New Roman" w:hAnsi="Times New Roman" w:cs="Times New Roman"/>
          <w:sz w:val="24"/>
          <w:szCs w:val="24"/>
        </w:rPr>
        <w:t>Reach</w:t>
      </w:r>
    </w:p>
    <w:p w:rsidR="00B470A2" w:rsidRPr="00B470A2" w:rsidRDefault="00E1128A" w:rsidP="005922AA">
      <w:pPr>
        <w:ind w:left="90" w:firstLine="360"/>
        <w:rPr>
          <w:rFonts w:ascii="Times New Roman" w:hAnsi="Times New Roman" w:cs="Times New Roman"/>
          <w:sz w:val="24"/>
          <w:szCs w:val="24"/>
        </w:rPr>
      </w:pPr>
      <w:r>
        <w:rPr>
          <w:rFonts w:ascii="Times New Roman" w:hAnsi="Times New Roman" w:cs="Times New Roman"/>
          <w:sz w:val="24"/>
          <w:szCs w:val="24"/>
        </w:rPr>
        <w:t xml:space="preserve">There are three reaches in the watershed </w:t>
      </w:r>
      <w:r w:rsidR="007E4699">
        <w:rPr>
          <w:rFonts w:ascii="Times New Roman" w:hAnsi="Times New Roman" w:cs="Times New Roman"/>
          <w:sz w:val="24"/>
          <w:szCs w:val="24"/>
        </w:rPr>
        <w:t>model.</w:t>
      </w:r>
      <w:r>
        <w:rPr>
          <w:rFonts w:ascii="Times New Roman" w:hAnsi="Times New Roman" w:cs="Times New Roman"/>
          <w:sz w:val="24"/>
          <w:szCs w:val="24"/>
        </w:rPr>
        <w:t xml:space="preserve"> R30, R60 and R70. </w:t>
      </w:r>
      <w:r w:rsidR="00165D38">
        <w:rPr>
          <w:rFonts w:ascii="Times New Roman" w:hAnsi="Times New Roman" w:cs="Times New Roman"/>
          <w:sz w:val="24"/>
          <w:szCs w:val="24"/>
        </w:rPr>
        <w:t xml:space="preserve">The information </w:t>
      </w:r>
      <w:r w:rsidR="00D960CF">
        <w:rPr>
          <w:rFonts w:ascii="Times New Roman" w:hAnsi="Times New Roman" w:cs="Times New Roman"/>
          <w:sz w:val="24"/>
          <w:szCs w:val="24"/>
        </w:rPr>
        <w:t>in the</w:t>
      </w:r>
      <w:r w:rsidR="00165D38">
        <w:rPr>
          <w:rFonts w:ascii="Times New Roman" w:hAnsi="Times New Roman" w:cs="Times New Roman"/>
          <w:sz w:val="24"/>
          <w:szCs w:val="24"/>
        </w:rPr>
        <w:t xml:space="preserve"> reach section of the model requires </w:t>
      </w:r>
      <w:r w:rsidR="007E735F">
        <w:rPr>
          <w:rFonts w:ascii="Times New Roman" w:hAnsi="Times New Roman" w:cs="Times New Roman"/>
          <w:sz w:val="24"/>
          <w:szCs w:val="24"/>
        </w:rPr>
        <w:t xml:space="preserve">information based on which the routing is performed. The model prepared here uses Muskingum method. This </w:t>
      </w:r>
      <w:r>
        <w:rPr>
          <w:rFonts w:ascii="Times New Roman" w:hAnsi="Times New Roman" w:cs="Times New Roman"/>
          <w:sz w:val="24"/>
          <w:szCs w:val="24"/>
        </w:rPr>
        <w:t>method of routing requires values for two Muskingum constants; K (in hour) and X. These values are initially estimated to be 0.6 and 0.2 respectively, but later calibrated using the observed flow to obtain a more precise value.</w:t>
      </w:r>
    </w:p>
    <w:p w:rsidR="00B02806" w:rsidRDefault="00B02806" w:rsidP="00DA61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Meteorological Data</w:t>
      </w:r>
    </w:p>
    <w:p w:rsidR="008A0E33" w:rsidRPr="000E2FA1" w:rsidRDefault="000E2FA1" w:rsidP="008A0E33">
      <w:pPr>
        <w:ind w:firstLine="720"/>
        <w:rPr>
          <w:rFonts w:ascii="Times New Roman" w:hAnsi="Times New Roman" w:cs="Times New Roman"/>
          <w:sz w:val="24"/>
          <w:szCs w:val="24"/>
        </w:rPr>
      </w:pPr>
      <w:r>
        <w:rPr>
          <w:rFonts w:ascii="Times New Roman" w:hAnsi="Times New Roman" w:cs="Times New Roman"/>
          <w:sz w:val="24"/>
          <w:szCs w:val="24"/>
        </w:rPr>
        <w:t xml:space="preserve">Multiple runs were made using the different meteorological time series from different rainfall stations. Also, different time period of rainfall was used for different runs. The summary of the runs is provided in the </w:t>
      </w:r>
      <w:r w:rsidR="003C2404">
        <w:rPr>
          <w:rFonts w:ascii="Times New Roman" w:hAnsi="Times New Roman" w:cs="Times New Roman"/>
          <w:sz w:val="24"/>
          <w:szCs w:val="24"/>
        </w:rPr>
        <w:t>T</w:t>
      </w:r>
      <w:r>
        <w:rPr>
          <w:rFonts w:ascii="Times New Roman" w:hAnsi="Times New Roman" w:cs="Times New Roman"/>
          <w:sz w:val="24"/>
          <w:szCs w:val="24"/>
        </w:rPr>
        <w:t>able</w:t>
      </w:r>
      <w:r w:rsidR="00D714F6">
        <w:rPr>
          <w:rFonts w:ascii="Times New Roman" w:hAnsi="Times New Roman" w:cs="Times New Roman"/>
          <w:sz w:val="24"/>
          <w:szCs w:val="24"/>
        </w:rPr>
        <w:t xml:space="preserve"> 2</w:t>
      </w:r>
      <w:r w:rsidR="003C2404">
        <w:rPr>
          <w:rFonts w:ascii="Times New Roman" w:hAnsi="Times New Roman" w:cs="Times New Roman"/>
          <w:sz w:val="24"/>
          <w:szCs w:val="24"/>
        </w:rPr>
        <w:t xml:space="preserve"> and Table </w:t>
      </w:r>
      <w:r w:rsidR="00D714F6">
        <w:rPr>
          <w:rFonts w:ascii="Times New Roman" w:hAnsi="Times New Roman" w:cs="Times New Roman"/>
          <w:sz w:val="24"/>
          <w:szCs w:val="24"/>
        </w:rPr>
        <w:t>3</w:t>
      </w:r>
      <w:r w:rsidR="008A0E33">
        <w:rPr>
          <w:rFonts w:ascii="Times New Roman" w:hAnsi="Times New Roman" w:cs="Times New Roman"/>
          <w:sz w:val="24"/>
          <w:szCs w:val="24"/>
        </w:rPr>
        <w:t xml:space="preserve">. </w:t>
      </w:r>
    </w:p>
    <w:p w:rsidR="00F04B5B" w:rsidRDefault="00F04B5B" w:rsidP="00DA6153">
      <w:pPr>
        <w:pStyle w:val="ListParagraph"/>
        <w:numPr>
          <w:ilvl w:val="2"/>
          <w:numId w:val="1"/>
        </w:numPr>
        <w:rPr>
          <w:rFonts w:ascii="Times New Roman" w:hAnsi="Times New Roman" w:cs="Times New Roman"/>
          <w:sz w:val="24"/>
          <w:szCs w:val="24"/>
        </w:rPr>
      </w:pPr>
      <w:r w:rsidRPr="00F04B5B">
        <w:rPr>
          <w:rFonts w:ascii="Times New Roman" w:hAnsi="Times New Roman" w:cs="Times New Roman"/>
          <w:sz w:val="24"/>
          <w:szCs w:val="24"/>
        </w:rPr>
        <w:t>Control Time</w:t>
      </w:r>
    </w:p>
    <w:p w:rsidR="0035308D" w:rsidRDefault="0035308D" w:rsidP="007A2310">
      <w:pPr>
        <w:ind w:firstLine="720"/>
        <w:rPr>
          <w:rFonts w:ascii="Times New Roman" w:hAnsi="Times New Roman" w:cs="Times New Roman"/>
          <w:sz w:val="24"/>
          <w:szCs w:val="24"/>
        </w:rPr>
      </w:pPr>
      <w:r>
        <w:rPr>
          <w:rFonts w:ascii="Times New Roman" w:hAnsi="Times New Roman" w:cs="Times New Roman"/>
          <w:sz w:val="24"/>
          <w:szCs w:val="24"/>
        </w:rPr>
        <w:t xml:space="preserve">There were multiple model </w:t>
      </w:r>
      <w:r w:rsidR="007B7E03">
        <w:rPr>
          <w:rFonts w:ascii="Times New Roman" w:hAnsi="Times New Roman" w:cs="Times New Roman"/>
          <w:sz w:val="24"/>
          <w:szCs w:val="24"/>
        </w:rPr>
        <w:t>run</w:t>
      </w:r>
      <w:r w:rsidR="00B26317">
        <w:rPr>
          <w:rFonts w:ascii="Times New Roman" w:hAnsi="Times New Roman" w:cs="Times New Roman"/>
          <w:sz w:val="24"/>
          <w:szCs w:val="24"/>
        </w:rPr>
        <w:t>s</w:t>
      </w:r>
      <w:r w:rsidR="007B7E03">
        <w:rPr>
          <w:rFonts w:ascii="Times New Roman" w:hAnsi="Times New Roman" w:cs="Times New Roman"/>
          <w:sz w:val="24"/>
          <w:szCs w:val="24"/>
        </w:rPr>
        <w:t xml:space="preserve"> prepared in the process to obtain a mode</w:t>
      </w:r>
      <w:r w:rsidR="00456880">
        <w:rPr>
          <w:rFonts w:ascii="Times New Roman" w:hAnsi="Times New Roman" w:cs="Times New Roman"/>
          <w:sz w:val="24"/>
          <w:szCs w:val="24"/>
        </w:rPr>
        <w:t>l</w:t>
      </w:r>
      <w:r w:rsidR="007B7E03">
        <w:rPr>
          <w:rFonts w:ascii="Times New Roman" w:hAnsi="Times New Roman" w:cs="Times New Roman"/>
          <w:sz w:val="24"/>
          <w:szCs w:val="24"/>
        </w:rPr>
        <w:t xml:space="preserve"> that best simulates the rainfall-runoff pattern in the region.</w:t>
      </w:r>
      <w:r w:rsidR="007A2310">
        <w:rPr>
          <w:rFonts w:ascii="Times New Roman" w:hAnsi="Times New Roman" w:cs="Times New Roman"/>
          <w:sz w:val="24"/>
          <w:szCs w:val="24"/>
        </w:rPr>
        <w:t xml:space="preserve"> As mentioned before, two sources of precipitation data were used; one from GIRF (GAMUT) climatic site, and the other from Salt Lake Triad station</w:t>
      </w:r>
      <w:r w:rsidR="00456880">
        <w:rPr>
          <w:rFonts w:ascii="Times New Roman" w:hAnsi="Times New Roman" w:cs="Times New Roman"/>
          <w:sz w:val="24"/>
          <w:szCs w:val="24"/>
        </w:rPr>
        <w:t xml:space="preserve"> (non-GAMUT site)</w:t>
      </w:r>
      <w:r w:rsidR="007A2310">
        <w:rPr>
          <w:rFonts w:ascii="Times New Roman" w:hAnsi="Times New Roman" w:cs="Times New Roman"/>
          <w:sz w:val="24"/>
          <w:szCs w:val="24"/>
        </w:rPr>
        <w:t xml:space="preserve"> were used. The GIRF station was a new one, so we did not want to use data that they measured when they just began operating. Hence, model was run with the precipitation data form 01/01/2015 to 12/31/2015. However, for the Salt Lake Triad station, time period of 01/10/2010 to 30/09/2011 selected.</w:t>
      </w:r>
    </w:p>
    <w:p w:rsidR="00B02806" w:rsidRDefault="00B02806" w:rsidP="00DA61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Discharge Data</w:t>
      </w:r>
    </w:p>
    <w:p w:rsidR="009062B0" w:rsidRPr="009062B0" w:rsidRDefault="009062B0" w:rsidP="00A929F6">
      <w:pPr>
        <w:ind w:firstLine="720"/>
        <w:rPr>
          <w:rFonts w:ascii="Times New Roman" w:hAnsi="Times New Roman" w:cs="Times New Roman"/>
          <w:sz w:val="24"/>
          <w:szCs w:val="24"/>
        </w:rPr>
      </w:pPr>
      <w:r>
        <w:rPr>
          <w:rFonts w:ascii="Times New Roman" w:hAnsi="Times New Roman" w:cs="Times New Roman"/>
          <w:sz w:val="24"/>
          <w:szCs w:val="24"/>
        </w:rPr>
        <w:t>The discharge data (daily average</w:t>
      </w:r>
      <w:r w:rsidRPr="00A929F6">
        <w:rPr>
          <w:rFonts w:ascii="Times New Roman" w:hAnsi="Times New Roman" w:cs="Times New Roman"/>
          <w:sz w:val="24"/>
          <w:szCs w:val="24"/>
        </w:rPr>
        <w:t xml:space="preserve"> flow in CFS) was obtained from the USGS gage </w:t>
      </w:r>
      <w:r w:rsidR="00A929F6">
        <w:rPr>
          <w:rFonts w:ascii="Times New Roman" w:hAnsi="Times New Roman" w:cs="Times New Roman"/>
          <w:sz w:val="24"/>
          <w:szCs w:val="24"/>
        </w:rPr>
        <w:t>10172200</w:t>
      </w:r>
      <w:r w:rsidRPr="00A929F6">
        <w:rPr>
          <w:rFonts w:ascii="Times New Roman" w:hAnsi="Times New Roman" w:cs="Times New Roman"/>
          <w:sz w:val="24"/>
          <w:szCs w:val="24"/>
        </w:rPr>
        <w:t xml:space="preserve"> loca</w:t>
      </w:r>
      <w:r>
        <w:rPr>
          <w:rFonts w:ascii="Times New Roman" w:hAnsi="Times New Roman" w:cs="Times New Roman"/>
          <w:sz w:val="24"/>
          <w:szCs w:val="24"/>
        </w:rPr>
        <w:t>ted very close to the outlet of the HEC-HMS model.</w:t>
      </w:r>
      <w:r w:rsidR="00B40EC8">
        <w:rPr>
          <w:rFonts w:ascii="Times New Roman" w:hAnsi="Times New Roman" w:cs="Times New Roman"/>
          <w:sz w:val="24"/>
          <w:szCs w:val="24"/>
        </w:rPr>
        <w:t xml:space="preserve"> </w:t>
      </w:r>
      <w:r w:rsidR="00B40EC8" w:rsidRPr="00353300">
        <w:rPr>
          <w:rFonts w:ascii="Times New Roman" w:hAnsi="Times New Roman" w:cs="Times New Roman"/>
          <w:sz w:val="24"/>
          <w:szCs w:val="24"/>
        </w:rPr>
        <w:t>Appendix</w:t>
      </w:r>
      <w:r w:rsidR="003C4D29" w:rsidRPr="00353300">
        <w:rPr>
          <w:rFonts w:ascii="Times New Roman" w:hAnsi="Times New Roman" w:cs="Times New Roman"/>
          <w:sz w:val="24"/>
          <w:szCs w:val="24"/>
        </w:rPr>
        <w:t xml:space="preserve"> G</w:t>
      </w:r>
      <w:r w:rsidR="00B40EC8" w:rsidRPr="00353300">
        <w:rPr>
          <w:rFonts w:ascii="Times New Roman" w:hAnsi="Times New Roman" w:cs="Times New Roman"/>
          <w:sz w:val="24"/>
          <w:szCs w:val="24"/>
        </w:rPr>
        <w:t xml:space="preserve"> contains</w:t>
      </w:r>
      <w:r w:rsidR="00B40EC8">
        <w:rPr>
          <w:rFonts w:ascii="Times New Roman" w:hAnsi="Times New Roman" w:cs="Times New Roman"/>
          <w:sz w:val="24"/>
          <w:szCs w:val="24"/>
        </w:rPr>
        <w:t xml:space="preserve"> the </w:t>
      </w:r>
      <w:r w:rsidR="0051499C">
        <w:rPr>
          <w:rFonts w:ascii="Times New Roman" w:hAnsi="Times New Roman" w:cs="Times New Roman"/>
          <w:sz w:val="24"/>
          <w:szCs w:val="24"/>
        </w:rPr>
        <w:lastRenderedPageBreak/>
        <w:t>time series</w:t>
      </w:r>
      <w:r w:rsidR="00B40EC8">
        <w:rPr>
          <w:rFonts w:ascii="Times New Roman" w:hAnsi="Times New Roman" w:cs="Times New Roman"/>
          <w:sz w:val="24"/>
          <w:szCs w:val="24"/>
        </w:rPr>
        <w:t xml:space="preserve"> data</w:t>
      </w:r>
      <w:r w:rsidR="0051499C">
        <w:rPr>
          <w:rFonts w:ascii="Times New Roman" w:hAnsi="Times New Roman" w:cs="Times New Roman"/>
          <w:sz w:val="24"/>
          <w:szCs w:val="24"/>
        </w:rPr>
        <w:t xml:space="preserve"> (observed discharge as well as precipitation data)</w:t>
      </w:r>
      <w:r w:rsidR="00B40EC8">
        <w:rPr>
          <w:rFonts w:ascii="Times New Roman" w:hAnsi="Times New Roman" w:cs="Times New Roman"/>
          <w:sz w:val="24"/>
          <w:szCs w:val="24"/>
        </w:rPr>
        <w:t xml:space="preserve"> used in the model during the calibration phase, and for the comparison of simulated discharge.</w:t>
      </w:r>
      <w:r w:rsidR="005F2A2F">
        <w:rPr>
          <w:rFonts w:ascii="Times New Roman" w:hAnsi="Times New Roman" w:cs="Times New Roman"/>
          <w:sz w:val="24"/>
          <w:szCs w:val="24"/>
        </w:rPr>
        <w:t xml:space="preserve"> </w:t>
      </w:r>
    </w:p>
    <w:p w:rsidR="008344EC" w:rsidRDefault="008344EC" w:rsidP="00DA61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Model Calibration</w:t>
      </w:r>
    </w:p>
    <w:p w:rsidR="00572F30" w:rsidRDefault="00572F30" w:rsidP="0035308D">
      <w:pPr>
        <w:ind w:firstLine="360"/>
        <w:rPr>
          <w:rFonts w:ascii="Times New Roman" w:hAnsi="Times New Roman" w:cs="Times New Roman"/>
          <w:sz w:val="24"/>
          <w:szCs w:val="24"/>
        </w:rPr>
      </w:pPr>
      <w:r>
        <w:rPr>
          <w:rFonts w:ascii="Times New Roman" w:hAnsi="Times New Roman" w:cs="Times New Roman"/>
          <w:sz w:val="24"/>
          <w:szCs w:val="24"/>
        </w:rPr>
        <w:t xml:space="preserve">Model was calibrated using the </w:t>
      </w:r>
      <w:r w:rsidR="007F6419">
        <w:rPr>
          <w:rFonts w:ascii="Times New Roman" w:hAnsi="Times New Roman" w:cs="Times New Roman"/>
          <w:sz w:val="24"/>
          <w:szCs w:val="24"/>
        </w:rPr>
        <w:t xml:space="preserve">flow data from the USGS station at the outlet of the watershed. </w:t>
      </w:r>
      <w:r w:rsidR="008E399F">
        <w:rPr>
          <w:rFonts w:ascii="Times New Roman" w:hAnsi="Times New Roman" w:cs="Times New Roman"/>
          <w:sz w:val="24"/>
          <w:szCs w:val="24"/>
        </w:rPr>
        <w:t xml:space="preserve">The </w:t>
      </w:r>
      <w:r w:rsidR="008E399F" w:rsidRPr="005F2A2F">
        <w:rPr>
          <w:rFonts w:ascii="Times New Roman" w:hAnsi="Times New Roman" w:cs="Times New Roman"/>
          <w:sz w:val="24"/>
          <w:szCs w:val="24"/>
        </w:rPr>
        <w:t xml:space="preserve">daily average data, which are </w:t>
      </w:r>
      <w:r w:rsidR="008E399F">
        <w:rPr>
          <w:rFonts w:ascii="Times New Roman" w:hAnsi="Times New Roman" w:cs="Times New Roman"/>
          <w:sz w:val="24"/>
          <w:szCs w:val="24"/>
        </w:rPr>
        <w:t>“</w:t>
      </w:r>
      <w:r w:rsidR="008E399F" w:rsidRPr="005F2A2F">
        <w:rPr>
          <w:rFonts w:ascii="Times New Roman" w:hAnsi="Times New Roman" w:cs="Times New Roman"/>
          <w:sz w:val="24"/>
          <w:szCs w:val="24"/>
        </w:rPr>
        <w:t>Approved</w:t>
      </w:r>
      <w:r w:rsidR="008E399F">
        <w:rPr>
          <w:rFonts w:ascii="Times New Roman" w:hAnsi="Times New Roman" w:cs="Times New Roman"/>
          <w:sz w:val="24"/>
          <w:szCs w:val="24"/>
        </w:rPr>
        <w:t>” in</w:t>
      </w:r>
      <w:r w:rsidR="008E399F" w:rsidRPr="005F2A2F">
        <w:rPr>
          <w:rFonts w:ascii="Times New Roman" w:hAnsi="Times New Roman" w:cs="Times New Roman"/>
          <w:sz w:val="24"/>
          <w:szCs w:val="24"/>
        </w:rPr>
        <w:t xml:space="preserve"> quality</w:t>
      </w:r>
      <w:r w:rsidR="008E399F">
        <w:rPr>
          <w:rFonts w:ascii="Times New Roman" w:hAnsi="Times New Roman" w:cs="Times New Roman"/>
          <w:sz w:val="24"/>
          <w:szCs w:val="24"/>
        </w:rPr>
        <w:t xml:space="preserve"> was used to calibrate th</w:t>
      </w:r>
      <w:r w:rsidR="00163E07">
        <w:rPr>
          <w:rFonts w:ascii="Times New Roman" w:hAnsi="Times New Roman" w:cs="Times New Roman"/>
          <w:sz w:val="24"/>
          <w:szCs w:val="24"/>
        </w:rPr>
        <w:t>e model routing parameters (Mus</w:t>
      </w:r>
      <w:r w:rsidR="008E399F">
        <w:rPr>
          <w:rFonts w:ascii="Times New Roman" w:hAnsi="Times New Roman" w:cs="Times New Roman"/>
          <w:sz w:val="24"/>
          <w:szCs w:val="24"/>
        </w:rPr>
        <w:t>kingum k and x) for the three reaches present in the model.</w:t>
      </w:r>
    </w:p>
    <w:p w:rsidR="008E399F" w:rsidRPr="00572F30" w:rsidRDefault="008E399F" w:rsidP="0035308D">
      <w:pPr>
        <w:ind w:firstLine="360"/>
        <w:rPr>
          <w:rFonts w:ascii="Times New Roman" w:hAnsi="Times New Roman" w:cs="Times New Roman"/>
          <w:sz w:val="24"/>
          <w:szCs w:val="24"/>
        </w:rPr>
      </w:pPr>
      <w:r>
        <w:rPr>
          <w:rFonts w:ascii="Times New Roman" w:hAnsi="Times New Roman" w:cs="Times New Roman"/>
          <w:sz w:val="24"/>
          <w:szCs w:val="24"/>
        </w:rPr>
        <w:t xml:space="preserve">For model runs that considered SCS Loss method, different value of initial abstraction </w:t>
      </w:r>
      <w:r w:rsidR="007F50F8">
        <w:rPr>
          <w:rFonts w:ascii="Times New Roman" w:hAnsi="Times New Roman" w:cs="Times New Roman"/>
          <w:sz w:val="24"/>
          <w:szCs w:val="24"/>
        </w:rPr>
        <w:t>was</w:t>
      </w:r>
      <w:r>
        <w:rPr>
          <w:rFonts w:ascii="Times New Roman" w:hAnsi="Times New Roman" w:cs="Times New Roman"/>
          <w:sz w:val="24"/>
          <w:szCs w:val="24"/>
        </w:rPr>
        <w:t xml:space="preserve"> tested to calibrate the model. Similarly, for Green </w:t>
      </w:r>
      <w:r w:rsidR="006F0D79">
        <w:rPr>
          <w:rFonts w:ascii="Times New Roman" w:hAnsi="Times New Roman" w:cs="Times New Roman"/>
          <w:sz w:val="24"/>
          <w:szCs w:val="24"/>
        </w:rPr>
        <w:t xml:space="preserve">&amp; </w:t>
      </w:r>
      <w:r>
        <w:rPr>
          <w:rFonts w:ascii="Times New Roman" w:hAnsi="Times New Roman" w:cs="Times New Roman"/>
          <w:sz w:val="24"/>
          <w:szCs w:val="24"/>
        </w:rPr>
        <w:t>Ampt Loss method, different values of initial soil moisture content were considered to calibrate the model. The value was kept as low as the field capacity, and as high as the saturation content (or effective porosity) to calibrate the model.</w:t>
      </w:r>
    </w:p>
    <w:p w:rsidR="008344EC" w:rsidRDefault="008344EC" w:rsidP="00DA61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Results and Discussions</w:t>
      </w:r>
    </w:p>
    <w:p w:rsidR="00BD5A01" w:rsidRDefault="00BD5A01" w:rsidP="00DA61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Model </w:t>
      </w:r>
      <w:r w:rsidR="00214D9E">
        <w:rPr>
          <w:rFonts w:ascii="Times New Roman" w:hAnsi="Times New Roman" w:cs="Times New Roman"/>
          <w:sz w:val="24"/>
          <w:szCs w:val="24"/>
        </w:rPr>
        <w:t>Runs</w:t>
      </w:r>
    </w:p>
    <w:p w:rsidR="00214D9E" w:rsidRPr="0059766B" w:rsidRDefault="00214D9E" w:rsidP="00214D9E">
      <w:pPr>
        <w:ind w:firstLine="360"/>
      </w:pPr>
      <w:r>
        <w:rPr>
          <w:rFonts w:ascii="Times New Roman" w:hAnsi="Times New Roman" w:cs="Times New Roman"/>
          <w:sz w:val="24"/>
          <w:szCs w:val="24"/>
        </w:rPr>
        <w:t xml:space="preserve">Multiple </w:t>
      </w:r>
      <w:r w:rsidR="00734D27">
        <w:rPr>
          <w:rFonts w:ascii="Times New Roman" w:hAnsi="Times New Roman" w:cs="Times New Roman"/>
          <w:sz w:val="24"/>
          <w:szCs w:val="24"/>
        </w:rPr>
        <w:t xml:space="preserve">model </w:t>
      </w:r>
      <w:r>
        <w:rPr>
          <w:rFonts w:ascii="Times New Roman" w:hAnsi="Times New Roman" w:cs="Times New Roman"/>
          <w:sz w:val="24"/>
          <w:szCs w:val="24"/>
        </w:rPr>
        <w:t>run</w:t>
      </w:r>
      <w:r w:rsidR="00734D27">
        <w:rPr>
          <w:rFonts w:ascii="Times New Roman" w:hAnsi="Times New Roman" w:cs="Times New Roman"/>
          <w:sz w:val="24"/>
          <w:szCs w:val="24"/>
        </w:rPr>
        <w:t>s</w:t>
      </w:r>
      <w:r>
        <w:rPr>
          <w:rFonts w:ascii="Times New Roman" w:hAnsi="Times New Roman" w:cs="Times New Roman"/>
          <w:sz w:val="24"/>
          <w:szCs w:val="24"/>
        </w:rPr>
        <w:t xml:space="preserve"> were completed using different parameters, and different rainfall records, as well as different run period. Two loss methods were accounted for, SCS loss method, and Green</w:t>
      </w:r>
      <w:r w:rsidR="00655CAB">
        <w:rPr>
          <w:rFonts w:ascii="Times New Roman" w:hAnsi="Times New Roman" w:cs="Times New Roman"/>
          <w:sz w:val="24"/>
          <w:szCs w:val="24"/>
        </w:rPr>
        <w:t xml:space="preserve"> &amp;</w:t>
      </w:r>
      <w:r>
        <w:rPr>
          <w:rFonts w:ascii="Times New Roman" w:hAnsi="Times New Roman" w:cs="Times New Roman"/>
          <w:sz w:val="24"/>
          <w:szCs w:val="24"/>
        </w:rPr>
        <w:t xml:space="preserve"> Ampt loss method, because SCS loss method gave a poor result, and </w:t>
      </w:r>
      <w:r w:rsidR="00D0416D">
        <w:rPr>
          <w:rFonts w:ascii="Times New Roman" w:hAnsi="Times New Roman" w:cs="Times New Roman"/>
          <w:sz w:val="24"/>
          <w:szCs w:val="24"/>
        </w:rPr>
        <w:t xml:space="preserve">proper </w:t>
      </w:r>
      <w:r>
        <w:rPr>
          <w:rFonts w:ascii="Times New Roman" w:hAnsi="Times New Roman" w:cs="Times New Roman"/>
          <w:sz w:val="24"/>
          <w:szCs w:val="24"/>
        </w:rPr>
        <w:t>calibrati</w:t>
      </w:r>
      <w:r w:rsidR="00D0416D">
        <w:rPr>
          <w:rFonts w:ascii="Times New Roman" w:hAnsi="Times New Roman" w:cs="Times New Roman"/>
          <w:sz w:val="24"/>
          <w:szCs w:val="24"/>
        </w:rPr>
        <w:t>on of</w:t>
      </w:r>
      <w:r>
        <w:rPr>
          <w:rFonts w:ascii="Times New Roman" w:hAnsi="Times New Roman" w:cs="Times New Roman"/>
          <w:sz w:val="24"/>
          <w:szCs w:val="24"/>
        </w:rPr>
        <w:t xml:space="preserve"> the model was </w:t>
      </w:r>
      <w:r w:rsidR="00D0416D">
        <w:rPr>
          <w:rFonts w:ascii="Times New Roman" w:hAnsi="Times New Roman" w:cs="Times New Roman"/>
          <w:sz w:val="24"/>
          <w:szCs w:val="24"/>
        </w:rPr>
        <w:t>not achieved</w:t>
      </w:r>
      <w:r>
        <w:rPr>
          <w:rFonts w:ascii="Times New Roman" w:hAnsi="Times New Roman" w:cs="Times New Roman"/>
          <w:sz w:val="24"/>
          <w:szCs w:val="24"/>
        </w:rPr>
        <w:t>.</w:t>
      </w:r>
      <w:r w:rsidR="00F30505">
        <w:rPr>
          <w:rFonts w:ascii="Times New Roman" w:hAnsi="Times New Roman" w:cs="Times New Roman"/>
          <w:sz w:val="24"/>
          <w:szCs w:val="24"/>
        </w:rPr>
        <w:t xml:space="preserve"> Green</w:t>
      </w:r>
      <w:r w:rsidR="00655CAB">
        <w:rPr>
          <w:rFonts w:ascii="Times New Roman" w:hAnsi="Times New Roman" w:cs="Times New Roman"/>
          <w:sz w:val="24"/>
          <w:szCs w:val="24"/>
        </w:rPr>
        <w:t xml:space="preserve"> &amp;</w:t>
      </w:r>
      <w:r w:rsidR="00F30505">
        <w:rPr>
          <w:rFonts w:ascii="Times New Roman" w:hAnsi="Times New Roman" w:cs="Times New Roman"/>
          <w:sz w:val="24"/>
          <w:szCs w:val="24"/>
        </w:rPr>
        <w:t xml:space="preserve"> Ampt method gave a better result, and hence was adopted in the final calibrated model. The summary of the runs created, and the figure to the results are tabulated below in </w:t>
      </w:r>
      <w:r w:rsidR="00F30505" w:rsidRPr="00FB6733">
        <w:rPr>
          <w:rFonts w:ascii="Times New Roman" w:hAnsi="Times New Roman" w:cs="Times New Roman"/>
          <w:i/>
          <w:sz w:val="24"/>
          <w:szCs w:val="24"/>
        </w:rPr>
        <w:t xml:space="preserve">Table </w:t>
      </w:r>
      <w:r w:rsidR="00655CAB" w:rsidRPr="00FB6733">
        <w:rPr>
          <w:rFonts w:ascii="Times New Roman" w:hAnsi="Times New Roman" w:cs="Times New Roman"/>
          <w:i/>
          <w:sz w:val="24"/>
          <w:szCs w:val="24"/>
        </w:rPr>
        <w:t>6a</w:t>
      </w:r>
      <w:r w:rsidR="00655CAB">
        <w:rPr>
          <w:rFonts w:ascii="Times New Roman" w:hAnsi="Times New Roman" w:cs="Times New Roman"/>
          <w:sz w:val="24"/>
          <w:szCs w:val="24"/>
        </w:rPr>
        <w:t xml:space="preserve"> and </w:t>
      </w:r>
      <w:r w:rsidR="00655CAB" w:rsidRPr="00FB6733">
        <w:rPr>
          <w:rFonts w:ascii="Times New Roman" w:hAnsi="Times New Roman" w:cs="Times New Roman"/>
          <w:i/>
          <w:sz w:val="24"/>
          <w:szCs w:val="24"/>
        </w:rPr>
        <w:t>Table 6b</w:t>
      </w:r>
      <w:r w:rsidR="00655CAB">
        <w:rPr>
          <w:rFonts w:ascii="Times New Roman" w:hAnsi="Times New Roman" w:cs="Times New Roman"/>
          <w:sz w:val="24"/>
          <w:szCs w:val="24"/>
        </w:rPr>
        <w:t xml:space="preserve"> below</w:t>
      </w:r>
      <w:r w:rsidR="00F30505">
        <w:rPr>
          <w:rFonts w:ascii="Times New Roman" w:hAnsi="Times New Roman" w:cs="Times New Roman"/>
          <w:sz w:val="24"/>
          <w:szCs w:val="24"/>
        </w:rPr>
        <w:t>.</w:t>
      </w:r>
    </w:p>
    <w:p w:rsidR="00FF494E" w:rsidRDefault="00214D9E" w:rsidP="000428D4">
      <w:pPr>
        <w:ind w:firstLine="360"/>
        <w:rPr>
          <w:rFonts w:ascii="Times New Roman" w:hAnsi="Times New Roman" w:cs="Times New Roman"/>
          <w:sz w:val="24"/>
          <w:szCs w:val="24"/>
        </w:rPr>
      </w:pPr>
      <w:r>
        <w:rPr>
          <w:rFonts w:ascii="Times New Roman" w:hAnsi="Times New Roman" w:cs="Times New Roman"/>
          <w:b/>
          <w:sz w:val="24"/>
          <w:szCs w:val="24"/>
        </w:rPr>
        <w:t xml:space="preserve"> </w:t>
      </w:r>
      <w:r w:rsidR="00DE2433">
        <w:rPr>
          <w:rFonts w:ascii="Times New Roman" w:hAnsi="Times New Roman" w:cs="Times New Roman"/>
          <w:b/>
          <w:sz w:val="24"/>
          <w:szCs w:val="24"/>
        </w:rPr>
        <w:tab/>
      </w:r>
      <w:r w:rsidR="00FB0DCC">
        <w:rPr>
          <w:rFonts w:ascii="Times New Roman" w:hAnsi="Times New Roman" w:cs="Times New Roman"/>
          <w:sz w:val="24"/>
          <w:szCs w:val="24"/>
        </w:rPr>
        <w:t>The resu</w:t>
      </w:r>
      <w:r w:rsidR="00655CAB">
        <w:rPr>
          <w:rFonts w:ascii="Times New Roman" w:hAnsi="Times New Roman" w:cs="Times New Roman"/>
          <w:sz w:val="24"/>
          <w:szCs w:val="24"/>
        </w:rPr>
        <w:t>lts have been shown in the form of figures with combined plot of simulated and observed hydrograph at the outlet</w:t>
      </w:r>
      <w:r w:rsidR="00FB0DCC">
        <w:rPr>
          <w:rFonts w:ascii="Times New Roman" w:hAnsi="Times New Roman" w:cs="Times New Roman"/>
          <w:sz w:val="24"/>
          <w:szCs w:val="24"/>
        </w:rPr>
        <w:t>. The blue line represents the simulated discharge at the outlet, while the black line represents the observed flow at the USGS discharge station.</w:t>
      </w:r>
      <w:r w:rsidR="00FF494E">
        <w:rPr>
          <w:rFonts w:ascii="Times New Roman" w:hAnsi="Times New Roman" w:cs="Times New Roman"/>
          <w:sz w:val="24"/>
          <w:szCs w:val="24"/>
        </w:rPr>
        <w:br w:type="page"/>
      </w:r>
    </w:p>
    <w:p w:rsidR="0039443A" w:rsidRDefault="00BC7078" w:rsidP="00BC7078">
      <w:pPr>
        <w:ind w:firstLine="360"/>
        <w:rPr>
          <w:rFonts w:ascii="Times New Roman" w:hAnsi="Times New Roman" w:cs="Times New Roman"/>
          <w:sz w:val="24"/>
          <w:szCs w:val="24"/>
        </w:rPr>
      </w:pPr>
      <w:r>
        <w:rPr>
          <w:rFonts w:ascii="Times New Roman" w:hAnsi="Times New Roman" w:cs="Times New Roman"/>
          <w:b/>
          <w:sz w:val="24"/>
          <w:szCs w:val="24"/>
        </w:rPr>
        <w:lastRenderedPageBreak/>
        <w:t>Table 6a</w:t>
      </w:r>
      <w:r w:rsidRPr="00214D9E">
        <w:rPr>
          <w:rFonts w:ascii="Times New Roman" w:hAnsi="Times New Roman" w:cs="Times New Roman"/>
          <w:b/>
          <w:sz w:val="24"/>
          <w:szCs w:val="24"/>
        </w:rPr>
        <w:t xml:space="preserve">: </w:t>
      </w:r>
      <w:r w:rsidRPr="00BC7078">
        <w:rPr>
          <w:rFonts w:ascii="Times New Roman" w:hAnsi="Times New Roman" w:cs="Times New Roman"/>
          <w:sz w:val="24"/>
          <w:szCs w:val="24"/>
        </w:rPr>
        <w:t xml:space="preserve">Model Run Results Summary for </w:t>
      </w:r>
      <w:r w:rsidRPr="00BC7078">
        <w:rPr>
          <w:rFonts w:ascii="Times New Roman" w:hAnsi="Times New Roman" w:cs="Times New Roman"/>
          <w:b/>
          <w:sz w:val="24"/>
          <w:szCs w:val="24"/>
        </w:rPr>
        <w:t>Green &amp; Amp</w:t>
      </w:r>
      <w:r>
        <w:rPr>
          <w:rFonts w:ascii="Times New Roman" w:hAnsi="Times New Roman" w:cs="Times New Roman"/>
          <w:b/>
          <w:sz w:val="24"/>
          <w:szCs w:val="24"/>
        </w:rPr>
        <w:t>t</w:t>
      </w:r>
      <w:r w:rsidRPr="00BC7078">
        <w:rPr>
          <w:rFonts w:ascii="Times New Roman" w:hAnsi="Times New Roman" w:cs="Times New Roman"/>
          <w:i/>
          <w:sz w:val="24"/>
          <w:szCs w:val="24"/>
        </w:rPr>
        <w:t xml:space="preserve"> </w:t>
      </w:r>
      <w:r w:rsidRPr="006F0D79">
        <w:rPr>
          <w:rFonts w:ascii="Times New Roman" w:hAnsi="Times New Roman" w:cs="Times New Roman"/>
          <w:sz w:val="24"/>
          <w:szCs w:val="24"/>
        </w:rPr>
        <w:t>Loss</w:t>
      </w:r>
      <w:r w:rsidRPr="00BC7078">
        <w:rPr>
          <w:rFonts w:ascii="Times New Roman" w:hAnsi="Times New Roman" w:cs="Times New Roman"/>
          <w:sz w:val="24"/>
          <w:szCs w:val="24"/>
        </w:rPr>
        <w:t xml:space="preserve"> Method</w:t>
      </w:r>
    </w:p>
    <w:tbl>
      <w:tblPr>
        <w:tblStyle w:val="TableGrid"/>
        <w:tblpPr w:leftFromText="180" w:rightFromText="180" w:vertAnchor="text" w:horzAnchor="page" w:tblpX="1906" w:tblpY="23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1127"/>
        <w:gridCol w:w="1219"/>
        <w:gridCol w:w="1258"/>
        <w:gridCol w:w="900"/>
        <w:gridCol w:w="1267"/>
        <w:gridCol w:w="1343"/>
        <w:gridCol w:w="990"/>
      </w:tblGrid>
      <w:tr w:rsidR="00FC0B7C" w:rsidRPr="0031135D" w:rsidTr="009C4DB5">
        <w:tc>
          <w:tcPr>
            <w:tcW w:w="716" w:type="dxa"/>
            <w:tcBorders>
              <w:top w:val="single" w:sz="12" w:space="0" w:color="auto"/>
              <w:bottom w:val="single" w:sz="2" w:space="0" w:color="auto"/>
            </w:tcBorders>
          </w:tcPr>
          <w:p w:rsidR="00FC0B7C" w:rsidRPr="0031135D" w:rsidRDefault="00FC0B7C" w:rsidP="00FF494E">
            <w:pPr>
              <w:rPr>
                <w:rFonts w:ascii="Times New Roman" w:hAnsi="Times New Roman" w:cs="Times New Roman"/>
                <w:b/>
              </w:rPr>
            </w:pPr>
            <w:r w:rsidRPr="0031135D">
              <w:rPr>
                <w:rFonts w:ascii="Times New Roman" w:hAnsi="Times New Roman" w:cs="Times New Roman"/>
                <w:b/>
              </w:rPr>
              <w:t>Runs</w:t>
            </w:r>
          </w:p>
        </w:tc>
        <w:tc>
          <w:tcPr>
            <w:tcW w:w="1127" w:type="dxa"/>
            <w:tcBorders>
              <w:top w:val="single" w:sz="12" w:space="0" w:color="auto"/>
              <w:bottom w:val="single" w:sz="2" w:space="0" w:color="auto"/>
            </w:tcBorders>
          </w:tcPr>
          <w:p w:rsidR="00FC0B7C" w:rsidRPr="0031135D" w:rsidRDefault="009C4DB5" w:rsidP="00FF494E">
            <w:pPr>
              <w:rPr>
                <w:rFonts w:ascii="Times New Roman" w:hAnsi="Times New Roman" w:cs="Times New Roman"/>
                <w:b/>
              </w:rPr>
            </w:pPr>
            <w:r>
              <w:rPr>
                <w:rFonts w:ascii="Times New Roman" w:hAnsi="Times New Roman" w:cs="Times New Roman"/>
                <w:b/>
              </w:rPr>
              <w:t>PPT</w:t>
            </w:r>
            <w:r w:rsidR="00FC0B7C" w:rsidRPr="0031135D">
              <w:rPr>
                <w:rFonts w:ascii="Times New Roman" w:hAnsi="Times New Roman" w:cs="Times New Roman"/>
                <w:b/>
              </w:rPr>
              <w:t xml:space="preserve"> Stations</w:t>
            </w:r>
          </w:p>
        </w:tc>
        <w:tc>
          <w:tcPr>
            <w:tcW w:w="1219" w:type="dxa"/>
            <w:tcBorders>
              <w:top w:val="single" w:sz="12" w:space="0" w:color="auto"/>
              <w:bottom w:val="single" w:sz="2" w:space="0" w:color="auto"/>
            </w:tcBorders>
          </w:tcPr>
          <w:p w:rsidR="00FC0B7C" w:rsidRPr="0031135D" w:rsidRDefault="00FC0B7C" w:rsidP="00FF494E">
            <w:pPr>
              <w:rPr>
                <w:rFonts w:ascii="Times New Roman" w:hAnsi="Times New Roman" w:cs="Times New Roman"/>
                <w:b/>
              </w:rPr>
            </w:pPr>
            <w:r w:rsidRPr="0031135D">
              <w:rPr>
                <w:rFonts w:ascii="Times New Roman" w:hAnsi="Times New Roman" w:cs="Times New Roman"/>
                <w:b/>
              </w:rPr>
              <w:t>Control Period</w:t>
            </w:r>
          </w:p>
        </w:tc>
        <w:tc>
          <w:tcPr>
            <w:tcW w:w="1258" w:type="dxa"/>
            <w:tcBorders>
              <w:top w:val="single" w:sz="12" w:space="0" w:color="auto"/>
              <w:bottom w:val="single" w:sz="2" w:space="0" w:color="auto"/>
            </w:tcBorders>
          </w:tcPr>
          <w:p w:rsidR="00FC0B7C" w:rsidRPr="0031135D" w:rsidRDefault="00FC0B7C" w:rsidP="00FF494E">
            <w:pPr>
              <w:rPr>
                <w:rFonts w:ascii="Times New Roman" w:hAnsi="Times New Roman" w:cs="Times New Roman"/>
                <w:b/>
              </w:rPr>
            </w:pPr>
            <w:r w:rsidRPr="0031135D">
              <w:rPr>
                <w:rFonts w:ascii="Times New Roman" w:hAnsi="Times New Roman" w:cs="Times New Roman"/>
                <w:b/>
              </w:rPr>
              <w:t>Simulated Discharge</w:t>
            </w:r>
          </w:p>
        </w:tc>
        <w:tc>
          <w:tcPr>
            <w:tcW w:w="900" w:type="dxa"/>
            <w:tcBorders>
              <w:top w:val="single" w:sz="12" w:space="0" w:color="auto"/>
              <w:bottom w:val="single" w:sz="2" w:space="0" w:color="auto"/>
            </w:tcBorders>
          </w:tcPr>
          <w:p w:rsidR="00FC0B7C" w:rsidRPr="0031135D" w:rsidRDefault="00FC0B7C" w:rsidP="00FF494E">
            <w:pPr>
              <w:rPr>
                <w:rFonts w:ascii="Times New Roman" w:hAnsi="Times New Roman" w:cs="Times New Roman"/>
                <w:b/>
              </w:rPr>
            </w:pPr>
            <w:r w:rsidRPr="0031135D">
              <w:rPr>
                <w:rFonts w:ascii="Times New Roman" w:hAnsi="Times New Roman" w:cs="Times New Roman"/>
                <w:b/>
              </w:rPr>
              <w:t>Result Figure</w:t>
            </w:r>
          </w:p>
        </w:tc>
        <w:tc>
          <w:tcPr>
            <w:tcW w:w="1267" w:type="dxa"/>
            <w:tcBorders>
              <w:top w:val="single" w:sz="12" w:space="0" w:color="auto"/>
              <w:bottom w:val="single" w:sz="2" w:space="0" w:color="auto"/>
            </w:tcBorders>
          </w:tcPr>
          <w:p w:rsidR="00FC0B7C" w:rsidRPr="0031135D" w:rsidRDefault="006A7208" w:rsidP="00461F30">
            <w:pPr>
              <w:rPr>
                <w:rFonts w:ascii="Times New Roman" w:hAnsi="Times New Roman" w:cs="Times New Roman"/>
                <w:b/>
              </w:rPr>
            </w:pPr>
            <w:r>
              <w:rPr>
                <w:rFonts w:ascii="Times New Roman" w:hAnsi="Times New Roman" w:cs="Times New Roman"/>
                <w:b/>
              </w:rPr>
              <w:t>R</w:t>
            </w:r>
            <w:r w:rsidRPr="0031135D">
              <w:rPr>
                <w:rFonts w:ascii="Times New Roman" w:hAnsi="Times New Roman" w:cs="Times New Roman"/>
                <w:b/>
              </w:rPr>
              <w:t xml:space="preserve">unoff </w:t>
            </w:r>
            <w:r>
              <w:rPr>
                <w:rFonts w:ascii="Times New Roman" w:hAnsi="Times New Roman" w:cs="Times New Roman"/>
                <w:b/>
              </w:rPr>
              <w:t>-</w:t>
            </w:r>
            <w:r w:rsidRPr="0031135D">
              <w:rPr>
                <w:rFonts w:ascii="Times New Roman" w:hAnsi="Times New Roman" w:cs="Times New Roman"/>
                <w:b/>
              </w:rPr>
              <w:t xml:space="preserve"> Rainfall </w:t>
            </w:r>
            <w:r w:rsidR="00FC0B7C" w:rsidRPr="0031135D">
              <w:rPr>
                <w:rFonts w:ascii="Times New Roman" w:hAnsi="Times New Roman" w:cs="Times New Roman"/>
                <w:b/>
              </w:rPr>
              <w:t>Coefficient (</w:t>
            </w:r>
            <w:r w:rsidR="00FC0B7C" w:rsidRPr="00DE0355">
              <w:rPr>
                <w:rFonts w:ascii="Times New Roman" w:hAnsi="Times New Roman" w:cs="Times New Roman"/>
              </w:rPr>
              <w:t>Observed</w:t>
            </w:r>
            <w:r w:rsidR="00FC0B7C" w:rsidRPr="0031135D">
              <w:rPr>
                <w:rFonts w:ascii="Times New Roman" w:hAnsi="Times New Roman" w:cs="Times New Roman"/>
                <w:b/>
              </w:rPr>
              <w:t>)</w:t>
            </w:r>
          </w:p>
        </w:tc>
        <w:tc>
          <w:tcPr>
            <w:tcW w:w="1343" w:type="dxa"/>
            <w:tcBorders>
              <w:top w:val="single" w:sz="12" w:space="0" w:color="auto"/>
              <w:bottom w:val="single" w:sz="2" w:space="0" w:color="auto"/>
            </w:tcBorders>
          </w:tcPr>
          <w:p w:rsidR="00FC0B7C" w:rsidRPr="0031135D" w:rsidRDefault="006A7208" w:rsidP="00AB0040">
            <w:pPr>
              <w:rPr>
                <w:rFonts w:ascii="Times New Roman" w:hAnsi="Times New Roman" w:cs="Times New Roman"/>
                <w:b/>
              </w:rPr>
            </w:pPr>
            <w:r>
              <w:rPr>
                <w:rFonts w:ascii="Times New Roman" w:hAnsi="Times New Roman" w:cs="Times New Roman"/>
                <w:b/>
              </w:rPr>
              <w:t>R</w:t>
            </w:r>
            <w:r w:rsidRPr="0031135D">
              <w:rPr>
                <w:rFonts w:ascii="Times New Roman" w:hAnsi="Times New Roman" w:cs="Times New Roman"/>
                <w:b/>
              </w:rPr>
              <w:t xml:space="preserve">unoff </w:t>
            </w:r>
            <w:r>
              <w:rPr>
                <w:rFonts w:ascii="Times New Roman" w:hAnsi="Times New Roman" w:cs="Times New Roman"/>
                <w:b/>
              </w:rPr>
              <w:t>-</w:t>
            </w:r>
            <w:r w:rsidRPr="0031135D">
              <w:rPr>
                <w:rFonts w:ascii="Times New Roman" w:hAnsi="Times New Roman" w:cs="Times New Roman"/>
                <w:b/>
              </w:rPr>
              <w:t xml:space="preserve"> Rainfall </w:t>
            </w:r>
            <w:r w:rsidR="00AB0040">
              <w:rPr>
                <w:rFonts w:ascii="Times New Roman" w:hAnsi="Times New Roman" w:cs="Times New Roman"/>
                <w:b/>
              </w:rPr>
              <w:t>ratio</w:t>
            </w:r>
            <w:r w:rsidR="00FC0B7C" w:rsidRPr="0031135D">
              <w:rPr>
                <w:rFonts w:ascii="Times New Roman" w:hAnsi="Times New Roman" w:cs="Times New Roman"/>
                <w:b/>
              </w:rPr>
              <w:t xml:space="preserve"> (</w:t>
            </w:r>
            <w:r w:rsidR="00FC0B7C" w:rsidRPr="00DE0355">
              <w:rPr>
                <w:rFonts w:ascii="Times New Roman" w:hAnsi="Times New Roman" w:cs="Times New Roman"/>
              </w:rPr>
              <w:t>Simulated</w:t>
            </w:r>
            <w:r w:rsidR="00FC0B7C" w:rsidRPr="0031135D">
              <w:rPr>
                <w:rFonts w:ascii="Times New Roman" w:hAnsi="Times New Roman" w:cs="Times New Roman"/>
                <w:b/>
              </w:rPr>
              <w:t>)</w:t>
            </w:r>
          </w:p>
        </w:tc>
        <w:tc>
          <w:tcPr>
            <w:tcW w:w="990" w:type="dxa"/>
            <w:tcBorders>
              <w:top w:val="single" w:sz="12" w:space="0" w:color="auto"/>
              <w:bottom w:val="single" w:sz="2" w:space="0" w:color="auto"/>
            </w:tcBorders>
          </w:tcPr>
          <w:p w:rsidR="00FC0B7C" w:rsidRPr="0031135D" w:rsidRDefault="00FC0B7C" w:rsidP="00461F30">
            <w:pPr>
              <w:rPr>
                <w:rFonts w:ascii="Times New Roman" w:hAnsi="Times New Roman" w:cs="Times New Roman"/>
                <w:b/>
              </w:rPr>
            </w:pPr>
            <w:r>
              <w:rPr>
                <w:rFonts w:ascii="Times New Roman" w:hAnsi="Times New Roman" w:cs="Times New Roman"/>
                <w:b/>
              </w:rPr>
              <w:t>Percent error in runoff - rainfall</w:t>
            </w:r>
          </w:p>
        </w:tc>
      </w:tr>
      <w:tr w:rsidR="00FC0B7C" w:rsidRPr="0031135D" w:rsidTr="009C4DB5">
        <w:tc>
          <w:tcPr>
            <w:tcW w:w="716" w:type="dxa"/>
            <w:tcBorders>
              <w:top w:val="single" w:sz="2"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Run1</w:t>
            </w:r>
          </w:p>
        </w:tc>
        <w:tc>
          <w:tcPr>
            <w:tcW w:w="1127" w:type="dxa"/>
            <w:tcBorders>
              <w:top w:val="single" w:sz="2" w:space="0" w:color="auto"/>
              <w:bottom w:val="dotted" w:sz="4" w:space="0" w:color="auto"/>
            </w:tcBorders>
          </w:tcPr>
          <w:p w:rsidR="00FC0B7C" w:rsidRPr="0031135D" w:rsidRDefault="00FC0B7C" w:rsidP="009C2632">
            <w:pPr>
              <w:rPr>
                <w:rFonts w:ascii="Times New Roman" w:hAnsi="Times New Roman" w:cs="Times New Roman"/>
              </w:rPr>
            </w:pPr>
            <w:r w:rsidRPr="0031135D">
              <w:rPr>
                <w:rFonts w:ascii="Times New Roman" w:hAnsi="Times New Roman" w:cs="Times New Roman"/>
              </w:rPr>
              <w:t>Salt Lake Traid</w:t>
            </w:r>
          </w:p>
        </w:tc>
        <w:tc>
          <w:tcPr>
            <w:tcW w:w="1219" w:type="dxa"/>
            <w:tcBorders>
              <w:top w:val="single" w:sz="2" w:space="0" w:color="auto"/>
            </w:tcBorders>
            <w:vAlign w:val="center"/>
          </w:tcPr>
          <w:p w:rsidR="00FC0B7C" w:rsidRPr="0031135D" w:rsidRDefault="00FC0B7C" w:rsidP="009C2632">
            <w:pPr>
              <w:rPr>
                <w:rFonts w:ascii="Times New Roman" w:hAnsi="Times New Roman" w:cs="Times New Roman"/>
              </w:rPr>
            </w:pPr>
            <w:r w:rsidRPr="0031135D">
              <w:rPr>
                <w:rFonts w:ascii="Times New Roman" w:hAnsi="Times New Roman" w:cs="Times New Roman"/>
              </w:rPr>
              <w:t>01/10/2010     to 30/09/2011</w:t>
            </w:r>
          </w:p>
        </w:tc>
        <w:tc>
          <w:tcPr>
            <w:tcW w:w="1258" w:type="dxa"/>
            <w:tcBorders>
              <w:top w:val="single" w:sz="2" w:space="0" w:color="auto"/>
              <w:bottom w:val="dotted" w:sz="4" w:space="0" w:color="auto"/>
            </w:tcBorders>
          </w:tcPr>
          <w:p w:rsidR="00FC0B7C" w:rsidRPr="0031135D" w:rsidRDefault="00FC0B7C" w:rsidP="009C2632">
            <w:pPr>
              <w:rPr>
                <w:rFonts w:ascii="Times New Roman" w:hAnsi="Times New Roman" w:cs="Times New Roman"/>
              </w:rPr>
            </w:pPr>
            <w:r w:rsidRPr="0031135D">
              <w:rPr>
                <w:rFonts w:ascii="Times New Roman" w:hAnsi="Times New Roman" w:cs="Times New Roman"/>
              </w:rPr>
              <w:t>Baseflow + Direct runoff</w:t>
            </w:r>
          </w:p>
        </w:tc>
        <w:tc>
          <w:tcPr>
            <w:tcW w:w="900" w:type="dxa"/>
            <w:tcBorders>
              <w:top w:val="single" w:sz="2" w:space="0" w:color="auto"/>
              <w:bottom w:val="dotted" w:sz="4" w:space="0" w:color="auto"/>
            </w:tcBorders>
          </w:tcPr>
          <w:p w:rsidR="00FC0B7C" w:rsidRPr="0031135D" w:rsidRDefault="00FC0B7C" w:rsidP="00B31F4F">
            <w:pPr>
              <w:rPr>
                <w:rFonts w:ascii="Times New Roman" w:hAnsi="Times New Roman" w:cs="Times New Roman"/>
              </w:rPr>
            </w:pPr>
            <w:r w:rsidRPr="0031135D">
              <w:rPr>
                <w:rFonts w:ascii="Times New Roman" w:hAnsi="Times New Roman" w:cs="Times New Roman"/>
              </w:rPr>
              <w:t>Fig-H1</w:t>
            </w:r>
          </w:p>
        </w:tc>
        <w:tc>
          <w:tcPr>
            <w:tcW w:w="1267" w:type="dxa"/>
            <w:tcBorders>
              <w:top w:val="single" w:sz="2" w:space="0" w:color="auto"/>
              <w:bottom w:val="dotted" w:sz="4" w:space="0" w:color="auto"/>
            </w:tcBorders>
          </w:tcPr>
          <w:p w:rsidR="00FC0B7C" w:rsidRPr="0031135D" w:rsidRDefault="00FC0B7C" w:rsidP="00C836EA">
            <w:pPr>
              <w:rPr>
                <w:rFonts w:ascii="Calibri" w:hAnsi="Calibri"/>
                <w:color w:val="000000"/>
              </w:rPr>
            </w:pPr>
            <w:r w:rsidRPr="0031135D">
              <w:rPr>
                <w:rFonts w:ascii="Calibri" w:hAnsi="Calibri"/>
                <w:color w:val="000000"/>
              </w:rPr>
              <w:t>0.865</w:t>
            </w:r>
          </w:p>
          <w:p w:rsidR="00FC0B7C" w:rsidRPr="0031135D" w:rsidRDefault="00FC0B7C" w:rsidP="00B31F4F">
            <w:pPr>
              <w:rPr>
                <w:rFonts w:ascii="Times New Roman" w:hAnsi="Times New Roman" w:cs="Times New Roman"/>
              </w:rPr>
            </w:pPr>
          </w:p>
        </w:tc>
        <w:tc>
          <w:tcPr>
            <w:tcW w:w="1343" w:type="dxa"/>
            <w:tcBorders>
              <w:top w:val="single" w:sz="2" w:space="0" w:color="auto"/>
              <w:bottom w:val="dotted" w:sz="4" w:space="0" w:color="auto"/>
            </w:tcBorders>
          </w:tcPr>
          <w:p w:rsidR="00FC0B7C" w:rsidRPr="0031135D" w:rsidRDefault="00FC0B7C" w:rsidP="00C836EA">
            <w:pPr>
              <w:rPr>
                <w:rFonts w:ascii="Times New Roman" w:hAnsi="Times New Roman" w:cs="Times New Roman"/>
              </w:rPr>
            </w:pPr>
            <w:r w:rsidRPr="0031135D">
              <w:rPr>
                <w:rFonts w:ascii="Times New Roman" w:hAnsi="Times New Roman" w:cs="Times New Roman"/>
              </w:rPr>
              <w:t>0.666</w:t>
            </w:r>
          </w:p>
        </w:tc>
        <w:tc>
          <w:tcPr>
            <w:tcW w:w="990" w:type="dxa"/>
            <w:tcBorders>
              <w:top w:val="single" w:sz="2" w:space="0" w:color="auto"/>
              <w:bottom w:val="dotted" w:sz="4" w:space="0" w:color="auto"/>
            </w:tcBorders>
          </w:tcPr>
          <w:p w:rsidR="00FC0B7C" w:rsidRPr="0031135D" w:rsidRDefault="00FC0B7C" w:rsidP="00FC0B7C">
            <w:pPr>
              <w:rPr>
                <w:rFonts w:ascii="Times New Roman" w:hAnsi="Times New Roman" w:cs="Times New Roman"/>
              </w:rPr>
            </w:pPr>
            <w:r>
              <w:rPr>
                <w:rFonts w:ascii="Times New Roman" w:hAnsi="Times New Roman" w:cs="Times New Roman"/>
              </w:rPr>
              <w:t>-23%</w:t>
            </w: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Run2</w:t>
            </w:r>
          </w:p>
        </w:tc>
        <w:tc>
          <w:tcPr>
            <w:tcW w:w="1127" w:type="dxa"/>
            <w:tcBorders>
              <w:top w:val="dotted" w:sz="4" w:space="0" w:color="auto"/>
              <w:bottom w:val="dotted" w:sz="4" w:space="0" w:color="auto"/>
            </w:tcBorders>
          </w:tcPr>
          <w:p w:rsidR="00FC0B7C" w:rsidRPr="0031135D" w:rsidRDefault="00FC0B7C" w:rsidP="009C2632">
            <w:pPr>
              <w:rPr>
                <w:rFonts w:ascii="Times New Roman" w:hAnsi="Times New Roman" w:cs="Times New Roman"/>
              </w:rPr>
            </w:pPr>
            <w:r w:rsidRPr="0031135D">
              <w:rPr>
                <w:rFonts w:ascii="Times New Roman" w:hAnsi="Times New Roman" w:cs="Times New Roman"/>
                <w:highlight w:val="yellow"/>
              </w:rPr>
              <w:t>ARBR_C, TM_C, and KF_C</w:t>
            </w:r>
          </w:p>
        </w:tc>
        <w:tc>
          <w:tcPr>
            <w:tcW w:w="1219" w:type="dxa"/>
            <w:vAlign w:val="center"/>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9C263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B31F4F">
            <w:pPr>
              <w:rPr>
                <w:rFonts w:ascii="Times New Roman" w:hAnsi="Times New Roman" w:cs="Times New Roman"/>
              </w:rPr>
            </w:pPr>
            <w:r w:rsidRPr="0031135D">
              <w:rPr>
                <w:rFonts w:ascii="Times New Roman" w:hAnsi="Times New Roman" w:cs="Times New Roman"/>
              </w:rPr>
              <w:t>Fig-H2</w:t>
            </w:r>
          </w:p>
        </w:tc>
        <w:tc>
          <w:tcPr>
            <w:tcW w:w="1267" w:type="dxa"/>
            <w:tcBorders>
              <w:top w:val="dotted" w:sz="4" w:space="0" w:color="auto"/>
              <w:bottom w:val="dotted" w:sz="4" w:space="0" w:color="auto"/>
            </w:tcBorders>
          </w:tcPr>
          <w:p w:rsidR="00FC0B7C" w:rsidRPr="0031135D" w:rsidRDefault="00FC0B7C" w:rsidP="00B31F4F">
            <w:pPr>
              <w:rPr>
                <w:rFonts w:ascii="Times New Roman" w:hAnsi="Times New Roman" w:cs="Times New Roman"/>
              </w:rPr>
            </w:pPr>
          </w:p>
        </w:tc>
        <w:tc>
          <w:tcPr>
            <w:tcW w:w="1343" w:type="dxa"/>
            <w:tcBorders>
              <w:top w:val="dotted" w:sz="4" w:space="0" w:color="auto"/>
              <w:bottom w:val="dotted" w:sz="4" w:space="0" w:color="auto"/>
            </w:tcBorders>
          </w:tcPr>
          <w:p w:rsidR="00FC0B7C" w:rsidRPr="0031135D" w:rsidRDefault="00FC0B7C" w:rsidP="00D71735">
            <w:pPr>
              <w:rPr>
                <w:rFonts w:ascii="Times New Roman" w:hAnsi="Times New Roman" w:cs="Times New Roman"/>
              </w:rPr>
            </w:pPr>
          </w:p>
        </w:tc>
        <w:tc>
          <w:tcPr>
            <w:tcW w:w="990" w:type="dxa"/>
            <w:tcBorders>
              <w:top w:val="dotted" w:sz="4" w:space="0" w:color="auto"/>
              <w:bottom w:val="dotted" w:sz="4" w:space="0" w:color="auto"/>
            </w:tcBorders>
          </w:tcPr>
          <w:p w:rsidR="00FC0B7C" w:rsidRPr="0031135D" w:rsidRDefault="00FC0B7C" w:rsidP="00D71735">
            <w:pPr>
              <w:rPr>
                <w:rFonts w:ascii="Times New Roman" w:hAnsi="Times New Roman" w:cs="Times New Roman"/>
              </w:rPr>
            </w:pP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Run3</w:t>
            </w:r>
          </w:p>
        </w:tc>
        <w:tc>
          <w:tcPr>
            <w:tcW w:w="1127" w:type="dxa"/>
            <w:tcBorders>
              <w:top w:val="dotted" w:sz="4" w:space="0" w:color="auto"/>
              <w:bottom w:val="dotted" w:sz="4" w:space="0" w:color="auto"/>
            </w:tcBorders>
          </w:tcPr>
          <w:p w:rsidR="00FC0B7C" w:rsidRPr="0031135D" w:rsidRDefault="00FC0B7C" w:rsidP="009C2632">
            <w:pPr>
              <w:rPr>
                <w:rFonts w:ascii="Times New Roman" w:hAnsi="Times New Roman" w:cs="Times New Roman"/>
              </w:rPr>
            </w:pPr>
            <w:r w:rsidRPr="0031135D">
              <w:rPr>
                <w:rFonts w:ascii="Times New Roman" w:hAnsi="Times New Roman" w:cs="Times New Roman"/>
              </w:rPr>
              <w:t>GIRF</w:t>
            </w:r>
          </w:p>
        </w:tc>
        <w:tc>
          <w:tcPr>
            <w:tcW w:w="1219" w:type="dxa"/>
            <w:vAlign w:val="center"/>
          </w:tcPr>
          <w:p w:rsidR="00FC0B7C" w:rsidRPr="0031135D" w:rsidRDefault="00FC0B7C" w:rsidP="009C2632">
            <w:pPr>
              <w:rPr>
                <w:rFonts w:ascii="Times New Roman" w:hAnsi="Times New Roman" w:cs="Times New Roman"/>
              </w:rPr>
            </w:pPr>
            <w:r w:rsidRPr="0031135D">
              <w:rPr>
                <w:rFonts w:ascii="Times New Roman" w:hAnsi="Times New Roman" w:cs="Times New Roman"/>
              </w:rPr>
              <w:t>01/01/2015 to 12/31/2015</w:t>
            </w:r>
          </w:p>
        </w:tc>
        <w:tc>
          <w:tcPr>
            <w:tcW w:w="1258" w:type="dxa"/>
            <w:tcBorders>
              <w:top w:val="dotted" w:sz="4" w:space="0" w:color="auto"/>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B31F4F">
            <w:pPr>
              <w:rPr>
                <w:rFonts w:ascii="Times New Roman" w:hAnsi="Times New Roman" w:cs="Times New Roman"/>
              </w:rPr>
            </w:pPr>
            <w:r w:rsidRPr="0031135D">
              <w:rPr>
                <w:rFonts w:ascii="Times New Roman" w:hAnsi="Times New Roman" w:cs="Times New Roman"/>
              </w:rPr>
              <w:t>Fig-H3</w:t>
            </w:r>
          </w:p>
        </w:tc>
        <w:tc>
          <w:tcPr>
            <w:tcW w:w="1267"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0.098</w:t>
            </w:r>
          </w:p>
          <w:p w:rsidR="00FC0B7C" w:rsidRPr="0031135D" w:rsidRDefault="00FC0B7C" w:rsidP="00B31F4F">
            <w:pPr>
              <w:rPr>
                <w:rFonts w:ascii="Times New Roman" w:hAnsi="Times New Roman" w:cs="Times New Roman"/>
              </w:rPr>
            </w:pPr>
          </w:p>
        </w:tc>
        <w:tc>
          <w:tcPr>
            <w:tcW w:w="1343" w:type="dxa"/>
            <w:tcBorders>
              <w:top w:val="dotted" w:sz="4" w:space="0" w:color="auto"/>
              <w:bottom w:val="dotted" w:sz="4" w:space="0" w:color="auto"/>
            </w:tcBorders>
          </w:tcPr>
          <w:p w:rsidR="00FC0B7C" w:rsidRPr="0031135D" w:rsidRDefault="00FC0B7C" w:rsidP="0011690A">
            <w:pPr>
              <w:rPr>
                <w:rFonts w:ascii="Calibri" w:hAnsi="Calibri"/>
                <w:color w:val="000000"/>
              </w:rPr>
            </w:pPr>
            <w:r>
              <w:rPr>
                <w:rFonts w:ascii="Calibri" w:hAnsi="Calibri"/>
                <w:color w:val="000000"/>
              </w:rPr>
              <w:t>0.078</w:t>
            </w:r>
          </w:p>
          <w:p w:rsidR="00FC0B7C" w:rsidRPr="0031135D" w:rsidRDefault="00FC0B7C" w:rsidP="00461F30">
            <w:pPr>
              <w:rPr>
                <w:rFonts w:ascii="Times New Roman" w:hAnsi="Times New Roman" w:cs="Times New Roman"/>
              </w:rPr>
            </w:pPr>
          </w:p>
        </w:tc>
        <w:tc>
          <w:tcPr>
            <w:tcW w:w="990" w:type="dxa"/>
            <w:tcBorders>
              <w:top w:val="dotted" w:sz="4" w:space="0" w:color="auto"/>
              <w:bottom w:val="dotted" w:sz="4" w:space="0" w:color="auto"/>
            </w:tcBorders>
          </w:tcPr>
          <w:p w:rsidR="00FC0B7C" w:rsidRDefault="00FC0B7C" w:rsidP="0011690A">
            <w:pPr>
              <w:rPr>
                <w:rFonts w:ascii="Calibri" w:hAnsi="Calibri"/>
                <w:color w:val="000000"/>
              </w:rPr>
            </w:pPr>
            <w:r>
              <w:rPr>
                <w:rFonts w:ascii="Calibri" w:hAnsi="Calibri"/>
                <w:color w:val="000000"/>
              </w:rPr>
              <w:t>-20%</w:t>
            </w: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Run4</w:t>
            </w:r>
          </w:p>
        </w:tc>
        <w:tc>
          <w:tcPr>
            <w:tcW w:w="1127"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ARBR_C</w:t>
            </w:r>
          </w:p>
        </w:tc>
        <w:tc>
          <w:tcPr>
            <w:tcW w:w="1219" w:type="dxa"/>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Fig-H4</w:t>
            </w:r>
          </w:p>
        </w:tc>
        <w:tc>
          <w:tcPr>
            <w:tcW w:w="1267"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0.091</w:t>
            </w:r>
          </w:p>
          <w:p w:rsidR="00FC0B7C" w:rsidRPr="0031135D" w:rsidRDefault="00FC0B7C" w:rsidP="001A4092">
            <w:pPr>
              <w:rPr>
                <w:rFonts w:ascii="Times New Roman" w:hAnsi="Times New Roman" w:cs="Times New Roman"/>
              </w:rPr>
            </w:pPr>
          </w:p>
        </w:tc>
        <w:tc>
          <w:tcPr>
            <w:tcW w:w="1343" w:type="dxa"/>
            <w:tcBorders>
              <w:top w:val="dotted" w:sz="4" w:space="0" w:color="auto"/>
              <w:bottom w:val="dotted" w:sz="4" w:space="0" w:color="auto"/>
            </w:tcBorders>
          </w:tcPr>
          <w:p w:rsidR="00FC0B7C" w:rsidRPr="0031135D" w:rsidRDefault="00FC0B7C" w:rsidP="0011690A">
            <w:pPr>
              <w:rPr>
                <w:rFonts w:ascii="Calibri" w:hAnsi="Calibri"/>
                <w:color w:val="000000"/>
              </w:rPr>
            </w:pPr>
            <w:r w:rsidRPr="0031135D">
              <w:rPr>
                <w:rFonts w:ascii="Calibri" w:hAnsi="Calibri"/>
                <w:color w:val="000000"/>
              </w:rPr>
              <w:t>0.073</w:t>
            </w:r>
          </w:p>
          <w:p w:rsidR="00FC0B7C" w:rsidRPr="0031135D" w:rsidRDefault="00FC0B7C" w:rsidP="001A4092">
            <w:pPr>
              <w:rPr>
                <w:rFonts w:ascii="Times New Roman" w:hAnsi="Times New Roman" w:cs="Times New Roman"/>
              </w:rPr>
            </w:pPr>
          </w:p>
        </w:tc>
        <w:tc>
          <w:tcPr>
            <w:tcW w:w="990" w:type="dxa"/>
            <w:tcBorders>
              <w:top w:val="dotted" w:sz="4" w:space="0" w:color="auto"/>
              <w:bottom w:val="dotted" w:sz="4" w:space="0" w:color="auto"/>
            </w:tcBorders>
          </w:tcPr>
          <w:p w:rsidR="00FC0B7C" w:rsidRPr="0031135D" w:rsidRDefault="00FC0B7C" w:rsidP="0011690A">
            <w:pPr>
              <w:rPr>
                <w:rFonts w:ascii="Calibri" w:hAnsi="Calibri"/>
                <w:color w:val="000000"/>
              </w:rPr>
            </w:pPr>
            <w:r>
              <w:rPr>
                <w:rFonts w:ascii="Calibri" w:hAnsi="Calibri"/>
                <w:color w:val="000000"/>
              </w:rPr>
              <w:t>-20%</w:t>
            </w:r>
          </w:p>
        </w:tc>
      </w:tr>
      <w:tr w:rsidR="00FC0B7C" w:rsidRPr="0031135D" w:rsidTr="009C4DB5">
        <w:trPr>
          <w:trHeight w:val="303"/>
        </w:trPr>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B404B8">
              <w:rPr>
                <w:rFonts w:ascii="Times New Roman" w:hAnsi="Times New Roman" w:cs="Times New Roman"/>
                <w:color w:val="00B050"/>
              </w:rPr>
              <w:t>Run5</w:t>
            </w:r>
          </w:p>
        </w:tc>
        <w:tc>
          <w:tcPr>
            <w:tcW w:w="1127"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TM_C</w:t>
            </w:r>
          </w:p>
        </w:tc>
        <w:tc>
          <w:tcPr>
            <w:tcW w:w="1219" w:type="dxa"/>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Fig-H5</w:t>
            </w:r>
          </w:p>
        </w:tc>
        <w:tc>
          <w:tcPr>
            <w:tcW w:w="1267"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0.065</w:t>
            </w:r>
          </w:p>
        </w:tc>
        <w:tc>
          <w:tcPr>
            <w:tcW w:w="1343"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0.054</w:t>
            </w:r>
          </w:p>
        </w:tc>
        <w:tc>
          <w:tcPr>
            <w:tcW w:w="990" w:type="dxa"/>
            <w:tcBorders>
              <w:top w:val="dotted" w:sz="4" w:space="0" w:color="auto"/>
              <w:bottom w:val="dotted" w:sz="4" w:space="0" w:color="auto"/>
            </w:tcBorders>
          </w:tcPr>
          <w:p w:rsidR="00FC0B7C" w:rsidRPr="0031135D" w:rsidRDefault="00FC0B7C" w:rsidP="00461F30">
            <w:pPr>
              <w:rPr>
                <w:rFonts w:ascii="Calibri" w:hAnsi="Calibri"/>
                <w:color w:val="000000"/>
              </w:rPr>
            </w:pPr>
            <w:r>
              <w:rPr>
                <w:rFonts w:ascii="Calibri" w:hAnsi="Calibri"/>
                <w:color w:val="000000"/>
              </w:rPr>
              <w:t>-17%</w:t>
            </w: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Run6</w:t>
            </w:r>
          </w:p>
        </w:tc>
        <w:tc>
          <w:tcPr>
            <w:tcW w:w="1127"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KF_C</w:t>
            </w:r>
          </w:p>
        </w:tc>
        <w:tc>
          <w:tcPr>
            <w:tcW w:w="1219" w:type="dxa"/>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Fig-H6</w:t>
            </w:r>
          </w:p>
        </w:tc>
        <w:tc>
          <w:tcPr>
            <w:tcW w:w="1267"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0.051</w:t>
            </w:r>
          </w:p>
        </w:tc>
        <w:tc>
          <w:tcPr>
            <w:tcW w:w="1343"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0.043</w:t>
            </w:r>
          </w:p>
        </w:tc>
        <w:tc>
          <w:tcPr>
            <w:tcW w:w="990" w:type="dxa"/>
            <w:tcBorders>
              <w:top w:val="dotted" w:sz="4" w:space="0" w:color="auto"/>
              <w:bottom w:val="dotted" w:sz="4" w:space="0" w:color="auto"/>
            </w:tcBorders>
          </w:tcPr>
          <w:p w:rsidR="00FC0B7C" w:rsidRPr="0031135D" w:rsidRDefault="00FC0B7C" w:rsidP="00461F30">
            <w:pPr>
              <w:rPr>
                <w:rFonts w:ascii="Calibri" w:hAnsi="Calibri"/>
                <w:color w:val="000000"/>
              </w:rPr>
            </w:pPr>
            <w:r>
              <w:rPr>
                <w:rFonts w:ascii="Calibri" w:hAnsi="Calibri"/>
                <w:color w:val="000000"/>
              </w:rPr>
              <w:t>-16%</w:t>
            </w: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Run7</w:t>
            </w:r>
          </w:p>
        </w:tc>
        <w:tc>
          <w:tcPr>
            <w:tcW w:w="1127"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KF_C</w:t>
            </w:r>
          </w:p>
        </w:tc>
        <w:tc>
          <w:tcPr>
            <w:tcW w:w="1219" w:type="dxa"/>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900"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Fig-H7</w:t>
            </w:r>
          </w:p>
        </w:tc>
        <w:tc>
          <w:tcPr>
            <w:tcW w:w="1267" w:type="dxa"/>
            <w:tcBorders>
              <w:top w:val="dotted" w:sz="4" w:space="0" w:color="auto"/>
              <w:bottom w:val="dotted" w:sz="4" w:space="0" w:color="auto"/>
            </w:tcBorders>
          </w:tcPr>
          <w:p w:rsidR="00FC0B7C" w:rsidRPr="0031135D" w:rsidRDefault="00FC0B7C" w:rsidP="00461F30">
            <w:pPr>
              <w:rPr>
                <w:rFonts w:ascii="Calibri" w:hAnsi="Calibri"/>
                <w:color w:val="000000"/>
              </w:rPr>
            </w:pPr>
            <w:r w:rsidRPr="0031135D">
              <w:rPr>
                <w:rFonts w:ascii="Calibri" w:hAnsi="Calibri"/>
                <w:color w:val="000000"/>
              </w:rPr>
              <w:t>0.051</w:t>
            </w:r>
          </w:p>
        </w:tc>
        <w:tc>
          <w:tcPr>
            <w:tcW w:w="1343" w:type="dxa"/>
            <w:tcBorders>
              <w:top w:val="dotted" w:sz="4" w:space="0" w:color="auto"/>
              <w:bottom w:val="dotted" w:sz="4" w:space="0" w:color="auto"/>
            </w:tcBorders>
          </w:tcPr>
          <w:p w:rsidR="00FC0B7C" w:rsidRPr="0031135D" w:rsidRDefault="00FC0B7C" w:rsidP="0011690A">
            <w:pPr>
              <w:rPr>
                <w:rFonts w:ascii="Calibri" w:hAnsi="Calibri"/>
                <w:color w:val="000000"/>
              </w:rPr>
            </w:pPr>
            <w:r w:rsidRPr="0031135D">
              <w:rPr>
                <w:rFonts w:ascii="Calibri" w:hAnsi="Calibri"/>
                <w:color w:val="000000"/>
              </w:rPr>
              <w:t>0.043</w:t>
            </w:r>
          </w:p>
        </w:tc>
        <w:tc>
          <w:tcPr>
            <w:tcW w:w="990" w:type="dxa"/>
            <w:tcBorders>
              <w:top w:val="dotted" w:sz="4" w:space="0" w:color="auto"/>
              <w:bottom w:val="dotted" w:sz="4" w:space="0" w:color="auto"/>
            </w:tcBorders>
          </w:tcPr>
          <w:p w:rsidR="00FC0B7C" w:rsidRPr="0031135D" w:rsidRDefault="00FC0B7C" w:rsidP="0011690A">
            <w:pPr>
              <w:rPr>
                <w:rFonts w:ascii="Calibri" w:hAnsi="Calibri"/>
                <w:color w:val="000000"/>
              </w:rPr>
            </w:pPr>
            <w:r>
              <w:rPr>
                <w:rFonts w:ascii="Calibri" w:hAnsi="Calibri"/>
                <w:color w:val="000000"/>
              </w:rPr>
              <w:t>-16%</w:t>
            </w:r>
          </w:p>
        </w:tc>
      </w:tr>
      <w:tr w:rsidR="00FC0B7C" w:rsidRPr="0031135D" w:rsidTr="009C4DB5">
        <w:tc>
          <w:tcPr>
            <w:tcW w:w="716" w:type="dxa"/>
            <w:tcBorders>
              <w:top w:val="dotted" w:sz="4" w:space="0" w:color="auto"/>
              <w:bottom w:val="dotted" w:sz="4" w:space="0" w:color="auto"/>
            </w:tcBorders>
          </w:tcPr>
          <w:p w:rsidR="00FC0B7C" w:rsidRPr="0031135D" w:rsidRDefault="00FC0B7C" w:rsidP="00904DB3">
            <w:pPr>
              <w:rPr>
                <w:rFonts w:ascii="Times New Roman" w:hAnsi="Times New Roman" w:cs="Times New Roman"/>
              </w:rPr>
            </w:pPr>
            <w:r w:rsidRPr="0031135D">
              <w:rPr>
                <w:rFonts w:ascii="Times New Roman" w:hAnsi="Times New Roman" w:cs="Times New Roman"/>
              </w:rPr>
              <w:t>Run8</w:t>
            </w:r>
          </w:p>
        </w:tc>
        <w:tc>
          <w:tcPr>
            <w:tcW w:w="1127"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KF_C</w:t>
            </w:r>
          </w:p>
        </w:tc>
        <w:tc>
          <w:tcPr>
            <w:tcW w:w="1219" w:type="dxa"/>
            <w:tcBorders>
              <w:bottom w:val="dotted" w:sz="4" w:space="0" w:color="auto"/>
            </w:tcBorders>
          </w:tcPr>
          <w:p w:rsidR="00FC0B7C" w:rsidRPr="0031135D" w:rsidRDefault="00FC0B7C" w:rsidP="001A4092">
            <w:pPr>
              <w:jc w:val="center"/>
              <w:rPr>
                <w:rFonts w:ascii="Times New Roman" w:hAnsi="Times New Roman" w:cs="Times New Roman"/>
              </w:rPr>
            </w:pPr>
            <w:r w:rsidRPr="0031135D">
              <w:rPr>
                <w:rFonts w:ascii="Times New Roman" w:hAnsi="Times New Roman" w:cs="Times New Roman"/>
              </w:rPr>
              <w:t>”</w:t>
            </w:r>
          </w:p>
        </w:tc>
        <w:tc>
          <w:tcPr>
            <w:tcW w:w="1258"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Direct Runoff</w:t>
            </w:r>
          </w:p>
        </w:tc>
        <w:tc>
          <w:tcPr>
            <w:tcW w:w="900" w:type="dxa"/>
            <w:tcBorders>
              <w:top w:val="dotted" w:sz="4" w:space="0" w:color="auto"/>
              <w:bottom w:val="dotted" w:sz="4" w:space="0" w:color="auto"/>
            </w:tcBorders>
          </w:tcPr>
          <w:p w:rsidR="00FC0B7C" w:rsidRPr="0031135D" w:rsidRDefault="00FC0B7C" w:rsidP="001A4092">
            <w:pPr>
              <w:rPr>
                <w:rFonts w:ascii="Times New Roman" w:hAnsi="Times New Roman" w:cs="Times New Roman"/>
              </w:rPr>
            </w:pPr>
            <w:r w:rsidRPr="0031135D">
              <w:rPr>
                <w:rFonts w:ascii="Times New Roman" w:hAnsi="Times New Roman" w:cs="Times New Roman"/>
              </w:rPr>
              <w:t>Fig-H8</w:t>
            </w:r>
          </w:p>
        </w:tc>
        <w:tc>
          <w:tcPr>
            <w:tcW w:w="1267" w:type="dxa"/>
            <w:tcBorders>
              <w:top w:val="dotted" w:sz="4" w:space="0" w:color="auto"/>
              <w:bottom w:val="dotted" w:sz="4" w:space="0" w:color="auto"/>
            </w:tcBorders>
          </w:tcPr>
          <w:p w:rsidR="00212856" w:rsidRDefault="006A19C6" w:rsidP="00212856">
            <w:pPr>
              <w:rPr>
                <w:rFonts w:ascii="Calibri" w:hAnsi="Calibri"/>
                <w:color w:val="000000"/>
              </w:rPr>
            </w:pPr>
            <w:r>
              <w:rPr>
                <w:rFonts w:ascii="Calibri" w:hAnsi="Calibri"/>
                <w:color w:val="000000"/>
              </w:rPr>
              <w:t>0.0259</w:t>
            </w:r>
          </w:p>
          <w:p w:rsidR="00FC0B7C" w:rsidRPr="0031135D" w:rsidRDefault="00FC0B7C" w:rsidP="00461F30">
            <w:pPr>
              <w:rPr>
                <w:rFonts w:ascii="Calibri" w:hAnsi="Calibri"/>
                <w:color w:val="000000"/>
              </w:rPr>
            </w:pPr>
          </w:p>
        </w:tc>
        <w:tc>
          <w:tcPr>
            <w:tcW w:w="1343" w:type="dxa"/>
            <w:tcBorders>
              <w:top w:val="dotted" w:sz="4" w:space="0" w:color="auto"/>
              <w:bottom w:val="dotted" w:sz="4" w:space="0" w:color="auto"/>
            </w:tcBorders>
          </w:tcPr>
          <w:p w:rsidR="00212856" w:rsidRPr="00212856" w:rsidRDefault="006A19C6" w:rsidP="00212856">
            <w:pPr>
              <w:rPr>
                <w:rFonts w:ascii="Calibri" w:hAnsi="Calibri"/>
                <w:bCs/>
                <w:color w:val="000000"/>
              </w:rPr>
            </w:pPr>
            <w:r>
              <w:rPr>
                <w:rFonts w:ascii="Calibri" w:hAnsi="Calibri"/>
                <w:bCs/>
                <w:color w:val="000000"/>
              </w:rPr>
              <w:t>0.005</w:t>
            </w:r>
          </w:p>
          <w:p w:rsidR="00212856" w:rsidRDefault="00212856" w:rsidP="00212856">
            <w:pPr>
              <w:rPr>
                <w:rFonts w:ascii="Calibri" w:hAnsi="Calibri"/>
                <w:color w:val="000000"/>
              </w:rPr>
            </w:pPr>
          </w:p>
          <w:p w:rsidR="00FC0B7C" w:rsidRPr="0031135D" w:rsidRDefault="00FC0B7C" w:rsidP="0011690A">
            <w:pPr>
              <w:rPr>
                <w:rFonts w:ascii="Calibri" w:hAnsi="Calibri"/>
                <w:color w:val="000000"/>
              </w:rPr>
            </w:pPr>
          </w:p>
        </w:tc>
        <w:tc>
          <w:tcPr>
            <w:tcW w:w="990" w:type="dxa"/>
            <w:tcBorders>
              <w:top w:val="dotted" w:sz="4" w:space="0" w:color="auto"/>
              <w:bottom w:val="dotted" w:sz="4" w:space="0" w:color="auto"/>
            </w:tcBorders>
          </w:tcPr>
          <w:p w:rsidR="00FC0B7C" w:rsidRPr="0031135D" w:rsidRDefault="00FC0B7C" w:rsidP="006A19C6">
            <w:pPr>
              <w:rPr>
                <w:rFonts w:ascii="Calibri" w:hAnsi="Calibri"/>
                <w:color w:val="000000"/>
              </w:rPr>
            </w:pPr>
            <w:r>
              <w:rPr>
                <w:rFonts w:ascii="Calibri" w:hAnsi="Calibri"/>
                <w:color w:val="000000"/>
              </w:rPr>
              <w:t>-</w:t>
            </w:r>
            <w:r w:rsidR="006A19C6">
              <w:rPr>
                <w:rFonts w:ascii="Calibri" w:hAnsi="Calibri"/>
                <w:color w:val="000000"/>
              </w:rPr>
              <w:t>80</w:t>
            </w:r>
            <w:r>
              <w:rPr>
                <w:rFonts w:ascii="Calibri" w:hAnsi="Calibri"/>
                <w:color w:val="000000"/>
              </w:rPr>
              <w:t>%</w:t>
            </w:r>
          </w:p>
        </w:tc>
      </w:tr>
      <w:tr w:rsidR="00FC0B7C" w:rsidRPr="0031135D" w:rsidTr="009C4DB5">
        <w:tc>
          <w:tcPr>
            <w:tcW w:w="5220" w:type="dxa"/>
            <w:gridSpan w:val="5"/>
            <w:tcBorders>
              <w:top w:val="dotted" w:sz="4" w:space="0" w:color="auto"/>
              <w:bottom w:val="single" w:sz="12" w:space="0" w:color="auto"/>
            </w:tcBorders>
          </w:tcPr>
          <w:p w:rsidR="00FC0B7C" w:rsidRPr="0031135D" w:rsidRDefault="00FC0B7C" w:rsidP="008E6BC3">
            <w:pPr>
              <w:rPr>
                <w:rFonts w:ascii="Times New Roman" w:hAnsi="Times New Roman" w:cs="Times New Roman"/>
              </w:rPr>
            </w:pPr>
            <w:r w:rsidRPr="0031135D">
              <w:rPr>
                <w:rFonts w:ascii="Times New Roman" w:hAnsi="Times New Roman" w:cs="Times New Roman"/>
              </w:rPr>
              <w:t>NOTE: Run7 was ran with 15-min rainfall data</w:t>
            </w:r>
            <w:r w:rsidR="008E6BC3">
              <w:rPr>
                <w:rFonts w:ascii="Times New Roman" w:hAnsi="Times New Roman" w:cs="Times New Roman"/>
              </w:rPr>
              <w:t>. For other runs, 24-hrs rainfall was considered</w:t>
            </w:r>
          </w:p>
        </w:tc>
        <w:tc>
          <w:tcPr>
            <w:tcW w:w="1267" w:type="dxa"/>
            <w:tcBorders>
              <w:top w:val="dotted" w:sz="4" w:space="0" w:color="auto"/>
              <w:bottom w:val="single" w:sz="12" w:space="0" w:color="auto"/>
            </w:tcBorders>
          </w:tcPr>
          <w:p w:rsidR="00FC0B7C" w:rsidRPr="0031135D" w:rsidRDefault="00FC0B7C" w:rsidP="001B2701">
            <w:pPr>
              <w:rPr>
                <w:rFonts w:ascii="Times New Roman" w:hAnsi="Times New Roman" w:cs="Times New Roman"/>
              </w:rPr>
            </w:pPr>
          </w:p>
        </w:tc>
        <w:tc>
          <w:tcPr>
            <w:tcW w:w="1343" w:type="dxa"/>
            <w:tcBorders>
              <w:top w:val="dotted" w:sz="4" w:space="0" w:color="auto"/>
              <w:bottom w:val="single" w:sz="12" w:space="0" w:color="auto"/>
            </w:tcBorders>
          </w:tcPr>
          <w:p w:rsidR="00FC0B7C" w:rsidRPr="0031135D" w:rsidRDefault="00FC0B7C" w:rsidP="001B2701">
            <w:pPr>
              <w:rPr>
                <w:rFonts w:ascii="Times New Roman" w:hAnsi="Times New Roman" w:cs="Times New Roman"/>
              </w:rPr>
            </w:pPr>
          </w:p>
        </w:tc>
        <w:tc>
          <w:tcPr>
            <w:tcW w:w="990" w:type="dxa"/>
            <w:tcBorders>
              <w:top w:val="dotted" w:sz="4" w:space="0" w:color="auto"/>
              <w:bottom w:val="single" w:sz="12" w:space="0" w:color="auto"/>
            </w:tcBorders>
          </w:tcPr>
          <w:p w:rsidR="00FC0B7C" w:rsidRPr="0031135D" w:rsidRDefault="00FC0B7C" w:rsidP="001B2701">
            <w:pPr>
              <w:rPr>
                <w:rFonts w:ascii="Times New Roman" w:hAnsi="Times New Roman" w:cs="Times New Roman"/>
              </w:rPr>
            </w:pPr>
          </w:p>
        </w:tc>
      </w:tr>
    </w:tbl>
    <w:p w:rsidR="00FF494E" w:rsidRDefault="002755E0">
      <w:pPr>
        <w:rPr>
          <w:rFonts w:ascii="Times New Roman" w:hAnsi="Times New Roman" w:cs="Times New Roman"/>
          <w:sz w:val="24"/>
          <w:szCs w:val="24"/>
        </w:rPr>
      </w:pPr>
      <w:r>
        <w:rPr>
          <w:rFonts w:ascii="Times New Roman" w:hAnsi="Times New Roman" w:cs="Times New Roman"/>
          <w:sz w:val="24"/>
          <w:szCs w:val="24"/>
        </w:rPr>
        <w:tab/>
        <w:t>Run5, highlighted in green, is the model selected as final model for the Green &amp; Ampt loss method</w:t>
      </w: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FF494E" w:rsidRDefault="00FF494E">
      <w:pPr>
        <w:rPr>
          <w:rFonts w:ascii="Times New Roman" w:hAnsi="Times New Roman" w:cs="Times New Roman"/>
          <w:sz w:val="24"/>
          <w:szCs w:val="24"/>
        </w:rPr>
      </w:pPr>
    </w:p>
    <w:p w:rsidR="00934C16" w:rsidRDefault="00934C16" w:rsidP="00686474">
      <w:pPr>
        <w:ind w:firstLine="720"/>
        <w:rPr>
          <w:rFonts w:ascii="Times New Roman" w:hAnsi="Times New Roman" w:cs="Times New Roman"/>
          <w:sz w:val="24"/>
          <w:szCs w:val="24"/>
        </w:rPr>
      </w:pPr>
    </w:p>
    <w:p w:rsidR="00D71735" w:rsidRDefault="00D71735">
      <w:pPr>
        <w:rPr>
          <w:rFonts w:ascii="Times New Roman" w:hAnsi="Times New Roman" w:cs="Times New Roman"/>
          <w:b/>
          <w:sz w:val="24"/>
          <w:szCs w:val="24"/>
        </w:rPr>
      </w:pPr>
      <w:r>
        <w:rPr>
          <w:rFonts w:ascii="Times New Roman" w:hAnsi="Times New Roman" w:cs="Times New Roman"/>
          <w:b/>
          <w:sz w:val="24"/>
          <w:szCs w:val="24"/>
        </w:rPr>
        <w:br w:type="page"/>
      </w:r>
    </w:p>
    <w:p w:rsidR="00BC7078" w:rsidRDefault="00BC7078" w:rsidP="00BC7078">
      <w:pPr>
        <w:ind w:firstLine="360"/>
        <w:rPr>
          <w:rFonts w:ascii="Times New Roman" w:hAnsi="Times New Roman" w:cs="Times New Roman"/>
          <w:sz w:val="24"/>
          <w:szCs w:val="24"/>
        </w:rPr>
      </w:pPr>
      <w:r>
        <w:rPr>
          <w:rFonts w:ascii="Times New Roman" w:hAnsi="Times New Roman" w:cs="Times New Roman"/>
          <w:b/>
          <w:sz w:val="24"/>
          <w:szCs w:val="24"/>
        </w:rPr>
        <w:lastRenderedPageBreak/>
        <w:t>Table 6b</w:t>
      </w:r>
      <w:r w:rsidRPr="00214D9E">
        <w:rPr>
          <w:rFonts w:ascii="Times New Roman" w:hAnsi="Times New Roman" w:cs="Times New Roman"/>
          <w:b/>
          <w:sz w:val="24"/>
          <w:szCs w:val="24"/>
        </w:rPr>
        <w:t xml:space="preserve">: </w:t>
      </w:r>
      <w:r w:rsidRPr="00BC7078">
        <w:rPr>
          <w:rFonts w:ascii="Times New Roman" w:hAnsi="Times New Roman" w:cs="Times New Roman"/>
          <w:sz w:val="24"/>
          <w:szCs w:val="24"/>
        </w:rPr>
        <w:t xml:space="preserve">Model Run Results Summary for </w:t>
      </w:r>
      <w:r w:rsidR="00111FFF">
        <w:rPr>
          <w:rFonts w:ascii="Times New Roman" w:hAnsi="Times New Roman" w:cs="Times New Roman"/>
          <w:b/>
          <w:sz w:val="24"/>
          <w:szCs w:val="24"/>
        </w:rPr>
        <w:t>SCS</w:t>
      </w:r>
      <w:r w:rsidRPr="00BC7078">
        <w:rPr>
          <w:rFonts w:ascii="Times New Roman" w:hAnsi="Times New Roman" w:cs="Times New Roman"/>
          <w:i/>
          <w:sz w:val="24"/>
          <w:szCs w:val="24"/>
        </w:rPr>
        <w:t xml:space="preserve"> </w:t>
      </w:r>
      <w:r w:rsidRPr="006F0D79">
        <w:rPr>
          <w:rFonts w:ascii="Times New Roman" w:hAnsi="Times New Roman" w:cs="Times New Roman"/>
          <w:sz w:val="24"/>
          <w:szCs w:val="24"/>
        </w:rPr>
        <w:t>Loss</w:t>
      </w:r>
      <w:r w:rsidRPr="00BC7078">
        <w:rPr>
          <w:rFonts w:ascii="Times New Roman" w:hAnsi="Times New Roman" w:cs="Times New Roman"/>
          <w:sz w:val="24"/>
          <w:szCs w:val="24"/>
        </w:rPr>
        <w:t xml:space="preserve"> Method</w:t>
      </w:r>
      <w:r w:rsidR="00BA6B86">
        <w:rPr>
          <w:rFonts w:ascii="Times New Roman" w:hAnsi="Times New Roman" w:cs="Times New Roman"/>
          <w:sz w:val="24"/>
          <w:szCs w:val="24"/>
        </w:rPr>
        <w:t xml:space="preserve"> </w:t>
      </w:r>
    </w:p>
    <w:tbl>
      <w:tblPr>
        <w:tblStyle w:val="TableGrid"/>
        <w:tblpPr w:leftFromText="180" w:rightFromText="180" w:vertAnchor="text" w:horzAnchor="page" w:tblpX="1906" w:tblpY="238"/>
        <w:tblW w:w="882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1080"/>
        <w:gridCol w:w="1260"/>
        <w:gridCol w:w="1170"/>
        <w:gridCol w:w="990"/>
        <w:gridCol w:w="1260"/>
        <w:gridCol w:w="1260"/>
        <w:gridCol w:w="990"/>
      </w:tblGrid>
      <w:tr w:rsidR="00D47295" w:rsidRPr="0031135D" w:rsidTr="0093355E">
        <w:tc>
          <w:tcPr>
            <w:tcW w:w="81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sidRPr="0031135D">
              <w:rPr>
                <w:rFonts w:ascii="Times New Roman" w:hAnsi="Times New Roman" w:cs="Times New Roman"/>
                <w:b/>
              </w:rPr>
              <w:t>Runs</w:t>
            </w:r>
          </w:p>
        </w:tc>
        <w:tc>
          <w:tcPr>
            <w:tcW w:w="108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Pr>
                <w:rFonts w:ascii="Times New Roman" w:hAnsi="Times New Roman" w:cs="Times New Roman"/>
                <w:b/>
              </w:rPr>
              <w:t>PPT</w:t>
            </w:r>
            <w:r w:rsidRPr="0031135D">
              <w:rPr>
                <w:rFonts w:ascii="Times New Roman" w:hAnsi="Times New Roman" w:cs="Times New Roman"/>
                <w:b/>
              </w:rPr>
              <w:t xml:space="preserve"> Stations</w:t>
            </w:r>
          </w:p>
        </w:tc>
        <w:tc>
          <w:tcPr>
            <w:tcW w:w="126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sidRPr="0031135D">
              <w:rPr>
                <w:rFonts w:ascii="Times New Roman" w:hAnsi="Times New Roman" w:cs="Times New Roman"/>
                <w:b/>
              </w:rPr>
              <w:t>Control Period</w:t>
            </w:r>
          </w:p>
        </w:tc>
        <w:tc>
          <w:tcPr>
            <w:tcW w:w="117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sidRPr="0031135D">
              <w:rPr>
                <w:rFonts w:ascii="Times New Roman" w:hAnsi="Times New Roman" w:cs="Times New Roman"/>
                <w:b/>
              </w:rPr>
              <w:t>Simulated Discharge</w:t>
            </w:r>
          </w:p>
        </w:tc>
        <w:tc>
          <w:tcPr>
            <w:tcW w:w="99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sidRPr="0031135D">
              <w:rPr>
                <w:rFonts w:ascii="Times New Roman" w:hAnsi="Times New Roman" w:cs="Times New Roman"/>
                <w:b/>
              </w:rPr>
              <w:t>Result Figure</w:t>
            </w:r>
            <w:r w:rsidR="00171DB2">
              <w:rPr>
                <w:rFonts w:ascii="Times New Roman" w:hAnsi="Times New Roman" w:cs="Times New Roman"/>
                <w:b/>
              </w:rPr>
              <w:t xml:space="preserve"> (</w:t>
            </w:r>
            <w:r w:rsidR="00171DB2" w:rsidRPr="00171DB2">
              <w:rPr>
                <w:rFonts w:ascii="Times New Roman" w:hAnsi="Times New Roman" w:cs="Times New Roman"/>
              </w:rPr>
              <w:t>Appendix H</w:t>
            </w:r>
            <w:r w:rsidR="00171DB2">
              <w:rPr>
                <w:rFonts w:ascii="Times New Roman" w:hAnsi="Times New Roman" w:cs="Times New Roman"/>
                <w:b/>
              </w:rPr>
              <w:t>)</w:t>
            </w:r>
          </w:p>
        </w:tc>
        <w:tc>
          <w:tcPr>
            <w:tcW w:w="1260" w:type="dxa"/>
            <w:tcBorders>
              <w:top w:val="single" w:sz="12" w:space="0" w:color="auto"/>
              <w:bottom w:val="single" w:sz="2" w:space="0" w:color="auto"/>
            </w:tcBorders>
          </w:tcPr>
          <w:p w:rsidR="00D47295" w:rsidRPr="0031135D" w:rsidRDefault="006A7208" w:rsidP="00D47295">
            <w:pPr>
              <w:rPr>
                <w:rFonts w:ascii="Times New Roman" w:hAnsi="Times New Roman" w:cs="Times New Roman"/>
                <w:b/>
              </w:rPr>
            </w:pPr>
            <w:r>
              <w:rPr>
                <w:rFonts w:ascii="Times New Roman" w:hAnsi="Times New Roman" w:cs="Times New Roman"/>
                <w:b/>
              </w:rPr>
              <w:t>R</w:t>
            </w:r>
            <w:r w:rsidR="00D47295" w:rsidRPr="0031135D">
              <w:rPr>
                <w:rFonts w:ascii="Times New Roman" w:hAnsi="Times New Roman" w:cs="Times New Roman"/>
                <w:b/>
              </w:rPr>
              <w:t xml:space="preserve">unoff </w:t>
            </w:r>
            <w:r>
              <w:rPr>
                <w:rFonts w:ascii="Times New Roman" w:hAnsi="Times New Roman" w:cs="Times New Roman"/>
                <w:b/>
              </w:rPr>
              <w:t>-</w:t>
            </w:r>
            <w:r w:rsidRPr="0031135D">
              <w:rPr>
                <w:rFonts w:ascii="Times New Roman" w:hAnsi="Times New Roman" w:cs="Times New Roman"/>
                <w:b/>
              </w:rPr>
              <w:t xml:space="preserve"> Rainfall </w:t>
            </w:r>
            <w:r w:rsidR="00D47295" w:rsidRPr="0031135D">
              <w:rPr>
                <w:rFonts w:ascii="Times New Roman" w:hAnsi="Times New Roman" w:cs="Times New Roman"/>
                <w:b/>
              </w:rPr>
              <w:t>Coefficient (</w:t>
            </w:r>
            <w:r w:rsidR="00D47295" w:rsidRPr="0093355E">
              <w:rPr>
                <w:rFonts w:ascii="Times New Roman" w:hAnsi="Times New Roman" w:cs="Times New Roman"/>
              </w:rPr>
              <w:t>Observed</w:t>
            </w:r>
            <w:r w:rsidR="00D47295" w:rsidRPr="0031135D">
              <w:rPr>
                <w:rFonts w:ascii="Times New Roman" w:hAnsi="Times New Roman" w:cs="Times New Roman"/>
                <w:b/>
              </w:rPr>
              <w:t>)</w:t>
            </w:r>
          </w:p>
        </w:tc>
        <w:tc>
          <w:tcPr>
            <w:tcW w:w="1260" w:type="dxa"/>
            <w:tcBorders>
              <w:top w:val="single" w:sz="12" w:space="0" w:color="auto"/>
              <w:bottom w:val="single" w:sz="2" w:space="0" w:color="auto"/>
            </w:tcBorders>
          </w:tcPr>
          <w:p w:rsidR="00D47295" w:rsidRPr="0031135D" w:rsidRDefault="006A7208" w:rsidP="00D47295">
            <w:pPr>
              <w:rPr>
                <w:rFonts w:ascii="Times New Roman" w:hAnsi="Times New Roman" w:cs="Times New Roman"/>
                <w:b/>
              </w:rPr>
            </w:pPr>
            <w:r>
              <w:rPr>
                <w:rFonts w:ascii="Times New Roman" w:hAnsi="Times New Roman" w:cs="Times New Roman"/>
                <w:b/>
              </w:rPr>
              <w:t>R</w:t>
            </w:r>
            <w:r w:rsidRPr="0031135D">
              <w:rPr>
                <w:rFonts w:ascii="Times New Roman" w:hAnsi="Times New Roman" w:cs="Times New Roman"/>
                <w:b/>
              </w:rPr>
              <w:t xml:space="preserve">unoff </w:t>
            </w:r>
            <w:r>
              <w:rPr>
                <w:rFonts w:ascii="Times New Roman" w:hAnsi="Times New Roman" w:cs="Times New Roman"/>
                <w:b/>
              </w:rPr>
              <w:t>-</w:t>
            </w:r>
            <w:r w:rsidRPr="0031135D">
              <w:rPr>
                <w:rFonts w:ascii="Times New Roman" w:hAnsi="Times New Roman" w:cs="Times New Roman"/>
                <w:b/>
              </w:rPr>
              <w:t xml:space="preserve"> Rainfall </w:t>
            </w:r>
            <w:r w:rsidR="00AB0040">
              <w:rPr>
                <w:rFonts w:ascii="Times New Roman" w:hAnsi="Times New Roman" w:cs="Times New Roman"/>
                <w:b/>
              </w:rPr>
              <w:t xml:space="preserve"> </w:t>
            </w:r>
            <w:r w:rsidR="00AB0040">
              <w:rPr>
                <w:rFonts w:ascii="Times New Roman" w:hAnsi="Times New Roman" w:cs="Times New Roman"/>
                <w:b/>
              </w:rPr>
              <w:t>ratio</w:t>
            </w:r>
            <w:r w:rsidR="00AB0040" w:rsidRPr="0031135D">
              <w:rPr>
                <w:rFonts w:ascii="Times New Roman" w:hAnsi="Times New Roman" w:cs="Times New Roman"/>
                <w:b/>
              </w:rPr>
              <w:t xml:space="preserve"> </w:t>
            </w:r>
            <w:r w:rsidR="00D47295" w:rsidRPr="0031135D">
              <w:rPr>
                <w:rFonts w:ascii="Times New Roman" w:hAnsi="Times New Roman" w:cs="Times New Roman"/>
                <w:b/>
              </w:rPr>
              <w:t>(</w:t>
            </w:r>
            <w:r w:rsidR="00D47295" w:rsidRPr="0093355E">
              <w:rPr>
                <w:rFonts w:ascii="Times New Roman" w:hAnsi="Times New Roman" w:cs="Times New Roman"/>
              </w:rPr>
              <w:t>Simulated</w:t>
            </w:r>
            <w:r w:rsidR="00D47295" w:rsidRPr="0031135D">
              <w:rPr>
                <w:rFonts w:ascii="Times New Roman" w:hAnsi="Times New Roman" w:cs="Times New Roman"/>
                <w:b/>
              </w:rPr>
              <w:t>)</w:t>
            </w:r>
          </w:p>
        </w:tc>
        <w:tc>
          <w:tcPr>
            <w:tcW w:w="990" w:type="dxa"/>
            <w:tcBorders>
              <w:top w:val="single" w:sz="12" w:space="0" w:color="auto"/>
              <w:bottom w:val="single" w:sz="2" w:space="0" w:color="auto"/>
            </w:tcBorders>
          </w:tcPr>
          <w:p w:rsidR="00D47295" w:rsidRPr="0031135D" w:rsidRDefault="00D47295" w:rsidP="00D47295">
            <w:pPr>
              <w:rPr>
                <w:rFonts w:ascii="Times New Roman" w:hAnsi="Times New Roman" w:cs="Times New Roman"/>
                <w:b/>
              </w:rPr>
            </w:pPr>
            <w:r>
              <w:rPr>
                <w:rFonts w:ascii="Times New Roman" w:hAnsi="Times New Roman" w:cs="Times New Roman"/>
                <w:b/>
              </w:rPr>
              <w:t xml:space="preserve">Percent error in runoff </w:t>
            </w:r>
            <w:r w:rsidR="00230298">
              <w:rPr>
                <w:rFonts w:ascii="Times New Roman" w:hAnsi="Times New Roman" w:cs="Times New Roman"/>
                <w:b/>
              </w:rPr>
              <w:t>–</w:t>
            </w:r>
            <w:r>
              <w:rPr>
                <w:rFonts w:ascii="Times New Roman" w:hAnsi="Times New Roman" w:cs="Times New Roman"/>
                <w:b/>
              </w:rPr>
              <w:t xml:space="preserve"> rainfall</w:t>
            </w:r>
            <w:r w:rsidR="00230298">
              <w:rPr>
                <w:rFonts w:ascii="Times New Roman" w:hAnsi="Times New Roman" w:cs="Times New Roman"/>
                <w:b/>
              </w:rPr>
              <w:t xml:space="preserve"> calculations</w:t>
            </w:r>
          </w:p>
        </w:tc>
      </w:tr>
      <w:tr w:rsidR="00D47295" w:rsidRPr="0031135D" w:rsidTr="0093355E">
        <w:tc>
          <w:tcPr>
            <w:tcW w:w="810" w:type="dxa"/>
            <w:tcBorders>
              <w:top w:val="single" w:sz="2"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Run9</w:t>
            </w:r>
          </w:p>
        </w:tc>
        <w:tc>
          <w:tcPr>
            <w:tcW w:w="1080" w:type="dxa"/>
            <w:tcBorders>
              <w:top w:val="single" w:sz="2"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GIRF</w:t>
            </w:r>
          </w:p>
        </w:tc>
        <w:tc>
          <w:tcPr>
            <w:tcW w:w="1260" w:type="dxa"/>
            <w:vMerge w:val="restart"/>
            <w:tcBorders>
              <w:top w:val="single" w:sz="2" w:space="0" w:color="auto"/>
              <w:bottom w:val="dotted" w:sz="4" w:space="0" w:color="auto"/>
            </w:tcBorders>
            <w:vAlign w:val="center"/>
          </w:tcPr>
          <w:p w:rsidR="00D47295" w:rsidRPr="0031135D" w:rsidRDefault="00D47295" w:rsidP="00D47295">
            <w:pPr>
              <w:rPr>
                <w:rFonts w:ascii="Times New Roman" w:hAnsi="Times New Roman" w:cs="Times New Roman"/>
              </w:rPr>
            </w:pPr>
            <w:r w:rsidRPr="0031135D">
              <w:rPr>
                <w:rFonts w:ascii="Times New Roman" w:hAnsi="Times New Roman" w:cs="Times New Roman"/>
              </w:rPr>
              <w:t>01/01/2015 to 12/31/2015</w:t>
            </w:r>
          </w:p>
        </w:tc>
        <w:tc>
          <w:tcPr>
            <w:tcW w:w="1170" w:type="dxa"/>
            <w:tcBorders>
              <w:top w:val="single" w:sz="2"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Baseflow + Direct runoff</w:t>
            </w:r>
          </w:p>
        </w:tc>
        <w:tc>
          <w:tcPr>
            <w:tcW w:w="990" w:type="dxa"/>
            <w:tcBorders>
              <w:top w:val="single" w:sz="2"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Fig-H9</w:t>
            </w:r>
          </w:p>
        </w:tc>
        <w:tc>
          <w:tcPr>
            <w:tcW w:w="1260" w:type="dxa"/>
            <w:tcBorders>
              <w:top w:val="single" w:sz="2"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0.098</w:t>
            </w:r>
          </w:p>
          <w:p w:rsidR="00D47295" w:rsidRPr="0031135D" w:rsidRDefault="00D47295" w:rsidP="00D47295">
            <w:pPr>
              <w:rPr>
                <w:rFonts w:ascii="Times New Roman" w:hAnsi="Times New Roman" w:cs="Times New Roman"/>
              </w:rPr>
            </w:pPr>
          </w:p>
        </w:tc>
        <w:tc>
          <w:tcPr>
            <w:tcW w:w="1260" w:type="dxa"/>
            <w:tcBorders>
              <w:top w:val="single" w:sz="2"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0.945</w:t>
            </w:r>
          </w:p>
        </w:tc>
        <w:tc>
          <w:tcPr>
            <w:tcW w:w="990" w:type="dxa"/>
            <w:tcBorders>
              <w:top w:val="single" w:sz="2" w:space="0" w:color="auto"/>
              <w:bottom w:val="dotted" w:sz="4" w:space="0" w:color="auto"/>
            </w:tcBorders>
          </w:tcPr>
          <w:p w:rsidR="00D47295" w:rsidRPr="0031135D" w:rsidRDefault="00791368" w:rsidP="00D47295">
            <w:pPr>
              <w:rPr>
                <w:rFonts w:ascii="Calibri" w:hAnsi="Calibri"/>
                <w:color w:val="000000"/>
              </w:rPr>
            </w:pPr>
            <w:r>
              <w:rPr>
                <w:rFonts w:ascii="Calibri" w:hAnsi="Calibri"/>
                <w:color w:val="000000"/>
              </w:rPr>
              <w:t>864%</w:t>
            </w:r>
          </w:p>
        </w:tc>
      </w:tr>
      <w:tr w:rsidR="00D47295" w:rsidRPr="0031135D" w:rsidTr="0093355E">
        <w:tc>
          <w:tcPr>
            <w:tcW w:w="81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Run10</w:t>
            </w:r>
          </w:p>
        </w:tc>
        <w:tc>
          <w:tcPr>
            <w:tcW w:w="108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ARBR_C</w:t>
            </w:r>
          </w:p>
        </w:tc>
        <w:tc>
          <w:tcPr>
            <w:tcW w:w="1260" w:type="dxa"/>
            <w:vMerge/>
            <w:tcBorders>
              <w:top w:val="dotted" w:sz="4" w:space="0" w:color="auto"/>
              <w:bottom w:val="dotted" w:sz="4" w:space="0" w:color="auto"/>
            </w:tcBorders>
          </w:tcPr>
          <w:p w:rsidR="00D47295" w:rsidRPr="0031135D" w:rsidRDefault="00D47295" w:rsidP="00D47295">
            <w:pPr>
              <w:rPr>
                <w:rFonts w:ascii="Times New Roman" w:hAnsi="Times New Roman" w:cs="Times New Roman"/>
              </w:rPr>
            </w:pPr>
          </w:p>
        </w:tc>
        <w:tc>
          <w:tcPr>
            <w:tcW w:w="1170" w:type="dxa"/>
            <w:tcBorders>
              <w:top w:val="dotted" w:sz="4" w:space="0" w:color="auto"/>
              <w:bottom w:val="dotted" w:sz="4" w:space="0" w:color="auto"/>
            </w:tcBorders>
          </w:tcPr>
          <w:p w:rsidR="00D47295" w:rsidRPr="0031135D" w:rsidRDefault="00D47295" w:rsidP="00D47295">
            <w:pPr>
              <w:jc w:val="center"/>
              <w:rPr>
                <w:rFonts w:ascii="Times New Roman" w:hAnsi="Times New Roman" w:cs="Times New Roman"/>
              </w:rPr>
            </w:pPr>
            <w:r w:rsidRPr="0031135D">
              <w:rPr>
                <w:rFonts w:ascii="Times New Roman" w:hAnsi="Times New Roman" w:cs="Times New Roman"/>
              </w:rPr>
              <w:t>”</w:t>
            </w:r>
          </w:p>
        </w:tc>
        <w:tc>
          <w:tcPr>
            <w:tcW w:w="99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Fig-H10</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Pr>
                <w:rFonts w:ascii="Calibri" w:hAnsi="Calibri"/>
                <w:color w:val="000000"/>
              </w:rPr>
              <w:t>0.091</w:t>
            </w:r>
          </w:p>
          <w:p w:rsidR="00D47295" w:rsidRPr="0031135D" w:rsidRDefault="00D47295" w:rsidP="00D47295">
            <w:pPr>
              <w:rPr>
                <w:rFonts w:ascii="Times New Roman" w:hAnsi="Times New Roman" w:cs="Times New Roman"/>
              </w:rPr>
            </w:pP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0.949</w:t>
            </w:r>
          </w:p>
        </w:tc>
        <w:tc>
          <w:tcPr>
            <w:tcW w:w="990" w:type="dxa"/>
            <w:tcBorders>
              <w:top w:val="dotted" w:sz="4" w:space="0" w:color="auto"/>
              <w:bottom w:val="dotted" w:sz="4" w:space="0" w:color="auto"/>
            </w:tcBorders>
          </w:tcPr>
          <w:p w:rsidR="00D47295" w:rsidRPr="0031135D" w:rsidRDefault="00791368" w:rsidP="00D47295">
            <w:pPr>
              <w:rPr>
                <w:rFonts w:ascii="Calibri" w:hAnsi="Calibri"/>
                <w:color w:val="000000"/>
              </w:rPr>
            </w:pPr>
            <w:r>
              <w:rPr>
                <w:rFonts w:ascii="Calibri" w:hAnsi="Calibri"/>
                <w:color w:val="000000"/>
              </w:rPr>
              <w:t>943%</w:t>
            </w:r>
          </w:p>
        </w:tc>
      </w:tr>
      <w:tr w:rsidR="00D47295" w:rsidRPr="0031135D" w:rsidTr="0093355E">
        <w:trPr>
          <w:trHeight w:val="303"/>
        </w:trPr>
        <w:tc>
          <w:tcPr>
            <w:tcW w:w="81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Run11</w:t>
            </w:r>
          </w:p>
        </w:tc>
        <w:tc>
          <w:tcPr>
            <w:tcW w:w="108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TM_C</w:t>
            </w:r>
          </w:p>
        </w:tc>
        <w:tc>
          <w:tcPr>
            <w:tcW w:w="1260" w:type="dxa"/>
            <w:vMerge/>
            <w:tcBorders>
              <w:top w:val="dotted" w:sz="4" w:space="0" w:color="auto"/>
              <w:bottom w:val="dotted" w:sz="4" w:space="0" w:color="auto"/>
            </w:tcBorders>
          </w:tcPr>
          <w:p w:rsidR="00D47295" w:rsidRPr="0031135D" w:rsidRDefault="00D47295" w:rsidP="00D47295">
            <w:pPr>
              <w:rPr>
                <w:rFonts w:ascii="Times New Roman" w:hAnsi="Times New Roman" w:cs="Times New Roman"/>
              </w:rPr>
            </w:pPr>
          </w:p>
        </w:tc>
        <w:tc>
          <w:tcPr>
            <w:tcW w:w="1170" w:type="dxa"/>
            <w:tcBorders>
              <w:top w:val="dotted" w:sz="4" w:space="0" w:color="auto"/>
              <w:bottom w:val="dotted" w:sz="4" w:space="0" w:color="auto"/>
            </w:tcBorders>
          </w:tcPr>
          <w:p w:rsidR="00D47295" w:rsidRPr="0031135D" w:rsidRDefault="00D47295" w:rsidP="00D47295">
            <w:pPr>
              <w:jc w:val="center"/>
              <w:rPr>
                <w:rFonts w:ascii="Times New Roman" w:hAnsi="Times New Roman" w:cs="Times New Roman"/>
              </w:rPr>
            </w:pPr>
            <w:r w:rsidRPr="0031135D">
              <w:rPr>
                <w:rFonts w:ascii="Times New Roman" w:hAnsi="Times New Roman" w:cs="Times New Roman"/>
              </w:rPr>
              <w:t>”</w:t>
            </w:r>
          </w:p>
        </w:tc>
        <w:tc>
          <w:tcPr>
            <w:tcW w:w="99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Fig-H11</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0.065</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0.962</w:t>
            </w:r>
          </w:p>
        </w:tc>
        <w:tc>
          <w:tcPr>
            <w:tcW w:w="990" w:type="dxa"/>
            <w:tcBorders>
              <w:top w:val="dotted" w:sz="4" w:space="0" w:color="auto"/>
              <w:bottom w:val="dotted" w:sz="4" w:space="0" w:color="auto"/>
            </w:tcBorders>
          </w:tcPr>
          <w:p w:rsidR="00D47295" w:rsidRPr="0031135D" w:rsidRDefault="00791368" w:rsidP="00D47295">
            <w:pPr>
              <w:rPr>
                <w:rFonts w:ascii="Calibri" w:hAnsi="Calibri"/>
                <w:color w:val="000000"/>
              </w:rPr>
            </w:pPr>
            <w:r>
              <w:rPr>
                <w:rFonts w:ascii="Calibri" w:hAnsi="Calibri"/>
                <w:color w:val="000000"/>
              </w:rPr>
              <w:t>1380%</w:t>
            </w:r>
          </w:p>
        </w:tc>
      </w:tr>
      <w:tr w:rsidR="00D47295" w:rsidRPr="0031135D" w:rsidTr="0093355E">
        <w:tc>
          <w:tcPr>
            <w:tcW w:w="81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Run12</w:t>
            </w:r>
          </w:p>
        </w:tc>
        <w:tc>
          <w:tcPr>
            <w:tcW w:w="108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KF_C</w:t>
            </w:r>
          </w:p>
        </w:tc>
        <w:tc>
          <w:tcPr>
            <w:tcW w:w="1260" w:type="dxa"/>
            <w:vMerge/>
            <w:tcBorders>
              <w:top w:val="dotted" w:sz="4" w:space="0" w:color="auto"/>
              <w:bottom w:val="dotted" w:sz="4" w:space="0" w:color="auto"/>
            </w:tcBorders>
          </w:tcPr>
          <w:p w:rsidR="00D47295" w:rsidRPr="0031135D" w:rsidRDefault="00D47295" w:rsidP="00D47295">
            <w:pPr>
              <w:rPr>
                <w:rFonts w:ascii="Times New Roman" w:hAnsi="Times New Roman" w:cs="Times New Roman"/>
              </w:rPr>
            </w:pPr>
          </w:p>
        </w:tc>
        <w:tc>
          <w:tcPr>
            <w:tcW w:w="1170" w:type="dxa"/>
            <w:tcBorders>
              <w:top w:val="dotted" w:sz="4" w:space="0" w:color="auto"/>
              <w:bottom w:val="dotted" w:sz="4" w:space="0" w:color="auto"/>
            </w:tcBorders>
          </w:tcPr>
          <w:p w:rsidR="00D47295" w:rsidRPr="0031135D" w:rsidRDefault="00D47295" w:rsidP="00D47295">
            <w:pPr>
              <w:jc w:val="center"/>
              <w:rPr>
                <w:rFonts w:ascii="Times New Roman" w:hAnsi="Times New Roman" w:cs="Times New Roman"/>
              </w:rPr>
            </w:pPr>
            <w:r w:rsidRPr="0031135D">
              <w:rPr>
                <w:rFonts w:ascii="Times New Roman" w:hAnsi="Times New Roman" w:cs="Times New Roman"/>
              </w:rPr>
              <w:t>”</w:t>
            </w:r>
          </w:p>
        </w:tc>
        <w:tc>
          <w:tcPr>
            <w:tcW w:w="99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Fig-H12</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0.051</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0.961</w:t>
            </w:r>
          </w:p>
        </w:tc>
        <w:tc>
          <w:tcPr>
            <w:tcW w:w="990" w:type="dxa"/>
            <w:tcBorders>
              <w:top w:val="dotted" w:sz="4" w:space="0" w:color="auto"/>
              <w:bottom w:val="dotted" w:sz="4" w:space="0" w:color="auto"/>
            </w:tcBorders>
          </w:tcPr>
          <w:p w:rsidR="00D47295" w:rsidRPr="0031135D" w:rsidRDefault="00791368" w:rsidP="00D47295">
            <w:pPr>
              <w:rPr>
                <w:rFonts w:ascii="Calibri" w:hAnsi="Calibri"/>
                <w:color w:val="000000"/>
              </w:rPr>
            </w:pPr>
            <w:r>
              <w:rPr>
                <w:rFonts w:ascii="Calibri" w:hAnsi="Calibri"/>
                <w:color w:val="000000"/>
              </w:rPr>
              <w:t>1783%</w:t>
            </w:r>
          </w:p>
        </w:tc>
      </w:tr>
      <w:tr w:rsidR="00D47295" w:rsidRPr="0031135D" w:rsidTr="0093355E">
        <w:tc>
          <w:tcPr>
            <w:tcW w:w="81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Run13</w:t>
            </w:r>
          </w:p>
        </w:tc>
        <w:tc>
          <w:tcPr>
            <w:tcW w:w="108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Salt Lake Traid</w:t>
            </w:r>
          </w:p>
        </w:tc>
        <w:tc>
          <w:tcPr>
            <w:tcW w:w="1260" w:type="dxa"/>
            <w:vMerge w:val="restart"/>
            <w:tcBorders>
              <w:top w:val="dotted" w:sz="4" w:space="0" w:color="auto"/>
            </w:tcBorders>
            <w:vAlign w:val="center"/>
          </w:tcPr>
          <w:p w:rsidR="00D47295" w:rsidRPr="0031135D" w:rsidRDefault="00D47295" w:rsidP="00D47295">
            <w:pPr>
              <w:rPr>
                <w:rFonts w:ascii="Times New Roman" w:hAnsi="Times New Roman" w:cs="Times New Roman"/>
              </w:rPr>
            </w:pPr>
            <w:r w:rsidRPr="0031135D">
              <w:rPr>
                <w:rFonts w:ascii="Times New Roman" w:hAnsi="Times New Roman" w:cs="Times New Roman"/>
              </w:rPr>
              <w:t>01/10/2010     to 30/09/2011</w:t>
            </w:r>
          </w:p>
        </w:tc>
        <w:tc>
          <w:tcPr>
            <w:tcW w:w="1170" w:type="dxa"/>
            <w:tcBorders>
              <w:top w:val="dotted" w:sz="4" w:space="0" w:color="auto"/>
              <w:bottom w:val="dotted" w:sz="4" w:space="0" w:color="auto"/>
            </w:tcBorders>
          </w:tcPr>
          <w:p w:rsidR="00D47295" w:rsidRPr="0031135D" w:rsidRDefault="00D47295" w:rsidP="00D47295">
            <w:pPr>
              <w:jc w:val="center"/>
              <w:rPr>
                <w:rFonts w:ascii="Times New Roman" w:hAnsi="Times New Roman" w:cs="Times New Roman"/>
              </w:rPr>
            </w:pPr>
            <w:r w:rsidRPr="0031135D">
              <w:rPr>
                <w:rFonts w:ascii="Times New Roman" w:hAnsi="Times New Roman" w:cs="Times New Roman"/>
              </w:rPr>
              <w:t>”</w:t>
            </w:r>
          </w:p>
        </w:tc>
        <w:tc>
          <w:tcPr>
            <w:tcW w:w="990" w:type="dxa"/>
            <w:tcBorders>
              <w:top w:val="dotted" w:sz="4" w:space="0" w:color="auto"/>
              <w:bottom w:val="dotted" w:sz="4"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Fig-H13</w:t>
            </w: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0.865</w:t>
            </w:r>
          </w:p>
          <w:p w:rsidR="00D47295" w:rsidRPr="0031135D" w:rsidRDefault="00D47295" w:rsidP="00D47295">
            <w:pPr>
              <w:rPr>
                <w:rFonts w:ascii="Times New Roman" w:hAnsi="Times New Roman" w:cs="Times New Roman"/>
              </w:rPr>
            </w:pPr>
          </w:p>
        </w:tc>
        <w:tc>
          <w:tcPr>
            <w:tcW w:w="1260" w:type="dxa"/>
            <w:tcBorders>
              <w:top w:val="dotted" w:sz="4" w:space="0" w:color="auto"/>
              <w:bottom w:val="dotted" w:sz="4" w:space="0" w:color="auto"/>
            </w:tcBorders>
          </w:tcPr>
          <w:p w:rsidR="00D47295" w:rsidRPr="0031135D" w:rsidRDefault="00D47295" w:rsidP="00D47295">
            <w:pPr>
              <w:rPr>
                <w:rFonts w:ascii="Calibri" w:hAnsi="Calibri"/>
                <w:color w:val="000000"/>
              </w:rPr>
            </w:pPr>
            <w:r w:rsidRPr="0031135D">
              <w:rPr>
                <w:rFonts w:ascii="Calibri" w:hAnsi="Calibri"/>
                <w:color w:val="000000"/>
              </w:rPr>
              <w:t>1.495</w:t>
            </w:r>
          </w:p>
        </w:tc>
        <w:tc>
          <w:tcPr>
            <w:tcW w:w="990" w:type="dxa"/>
            <w:tcBorders>
              <w:top w:val="dotted" w:sz="4" w:space="0" w:color="auto"/>
              <w:bottom w:val="dotted" w:sz="4" w:space="0" w:color="auto"/>
            </w:tcBorders>
          </w:tcPr>
          <w:p w:rsidR="00D47295" w:rsidRPr="0031135D" w:rsidRDefault="00791368" w:rsidP="00D47295">
            <w:pPr>
              <w:rPr>
                <w:rFonts w:ascii="Calibri" w:hAnsi="Calibri"/>
                <w:color w:val="000000"/>
              </w:rPr>
            </w:pPr>
            <w:r>
              <w:rPr>
                <w:rFonts w:ascii="Calibri" w:hAnsi="Calibri"/>
                <w:color w:val="000000"/>
              </w:rPr>
              <w:t>73%</w:t>
            </w:r>
          </w:p>
        </w:tc>
      </w:tr>
      <w:tr w:rsidR="00D47295" w:rsidRPr="0031135D" w:rsidTr="0093355E">
        <w:tc>
          <w:tcPr>
            <w:tcW w:w="810" w:type="dxa"/>
            <w:tcBorders>
              <w:top w:val="dotted" w:sz="4" w:space="0" w:color="auto"/>
              <w:bottom w:val="single" w:sz="12" w:space="0" w:color="auto"/>
            </w:tcBorders>
          </w:tcPr>
          <w:p w:rsidR="00D47295" w:rsidRPr="0031135D" w:rsidRDefault="00D47295" w:rsidP="00D47295">
            <w:pPr>
              <w:rPr>
                <w:rFonts w:ascii="Times New Roman" w:hAnsi="Times New Roman" w:cs="Times New Roman"/>
              </w:rPr>
            </w:pPr>
            <w:r w:rsidRPr="00B404B8">
              <w:rPr>
                <w:rFonts w:ascii="Times New Roman" w:hAnsi="Times New Roman" w:cs="Times New Roman"/>
                <w:color w:val="00B050"/>
              </w:rPr>
              <w:t>Run14</w:t>
            </w:r>
          </w:p>
        </w:tc>
        <w:tc>
          <w:tcPr>
            <w:tcW w:w="1080" w:type="dxa"/>
            <w:tcBorders>
              <w:top w:val="dotted" w:sz="4" w:space="0" w:color="auto"/>
              <w:bottom w:val="single" w:sz="12"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Salt Lake Traid</w:t>
            </w:r>
          </w:p>
        </w:tc>
        <w:tc>
          <w:tcPr>
            <w:tcW w:w="1260" w:type="dxa"/>
            <w:vMerge/>
            <w:tcBorders>
              <w:bottom w:val="single" w:sz="12" w:space="0" w:color="auto"/>
            </w:tcBorders>
            <w:vAlign w:val="center"/>
          </w:tcPr>
          <w:p w:rsidR="00D47295" w:rsidRPr="0031135D" w:rsidRDefault="00D47295" w:rsidP="00D47295">
            <w:pPr>
              <w:rPr>
                <w:rFonts w:ascii="Times New Roman" w:hAnsi="Times New Roman" w:cs="Times New Roman"/>
              </w:rPr>
            </w:pPr>
          </w:p>
        </w:tc>
        <w:tc>
          <w:tcPr>
            <w:tcW w:w="1170" w:type="dxa"/>
            <w:tcBorders>
              <w:top w:val="dotted" w:sz="4" w:space="0" w:color="auto"/>
              <w:bottom w:val="single" w:sz="12" w:space="0" w:color="auto"/>
            </w:tcBorders>
          </w:tcPr>
          <w:p w:rsidR="00D47295" w:rsidRPr="0031135D" w:rsidRDefault="00D47295" w:rsidP="00D47295">
            <w:pPr>
              <w:jc w:val="center"/>
              <w:rPr>
                <w:rFonts w:ascii="Times New Roman" w:hAnsi="Times New Roman" w:cs="Times New Roman"/>
              </w:rPr>
            </w:pPr>
            <w:r w:rsidRPr="0031135D">
              <w:rPr>
                <w:rFonts w:ascii="Times New Roman" w:hAnsi="Times New Roman" w:cs="Times New Roman"/>
              </w:rPr>
              <w:t>Direct Runoff</w:t>
            </w:r>
          </w:p>
        </w:tc>
        <w:tc>
          <w:tcPr>
            <w:tcW w:w="990" w:type="dxa"/>
            <w:tcBorders>
              <w:top w:val="dotted" w:sz="4" w:space="0" w:color="auto"/>
              <w:bottom w:val="single" w:sz="12" w:space="0" w:color="auto"/>
            </w:tcBorders>
          </w:tcPr>
          <w:p w:rsidR="00D47295" w:rsidRPr="0031135D" w:rsidRDefault="00D47295" w:rsidP="00D47295">
            <w:pPr>
              <w:rPr>
                <w:rFonts w:ascii="Times New Roman" w:hAnsi="Times New Roman" w:cs="Times New Roman"/>
              </w:rPr>
            </w:pPr>
            <w:r w:rsidRPr="0031135D">
              <w:rPr>
                <w:rFonts w:ascii="Times New Roman" w:hAnsi="Times New Roman" w:cs="Times New Roman"/>
              </w:rPr>
              <w:t>Fig-H14</w:t>
            </w:r>
          </w:p>
        </w:tc>
        <w:tc>
          <w:tcPr>
            <w:tcW w:w="1260" w:type="dxa"/>
            <w:tcBorders>
              <w:top w:val="dotted" w:sz="4" w:space="0" w:color="auto"/>
              <w:bottom w:val="single" w:sz="12" w:space="0" w:color="auto"/>
            </w:tcBorders>
          </w:tcPr>
          <w:p w:rsidR="00D47295" w:rsidRPr="0031135D" w:rsidRDefault="00D47295" w:rsidP="00D47295">
            <w:pPr>
              <w:rPr>
                <w:rFonts w:ascii="Calibri" w:hAnsi="Calibri"/>
                <w:color w:val="000000"/>
              </w:rPr>
            </w:pPr>
            <w:r w:rsidRPr="0031135D">
              <w:rPr>
                <w:rFonts w:ascii="Calibri" w:hAnsi="Calibri"/>
                <w:color w:val="000000"/>
              </w:rPr>
              <w:t>0.865</w:t>
            </w:r>
          </w:p>
          <w:p w:rsidR="00D47295" w:rsidRPr="0031135D" w:rsidRDefault="00D47295" w:rsidP="00D47295">
            <w:pPr>
              <w:rPr>
                <w:rFonts w:ascii="Times New Roman" w:hAnsi="Times New Roman" w:cs="Times New Roman"/>
              </w:rPr>
            </w:pPr>
          </w:p>
        </w:tc>
        <w:tc>
          <w:tcPr>
            <w:tcW w:w="1260" w:type="dxa"/>
            <w:tcBorders>
              <w:top w:val="dotted" w:sz="4" w:space="0" w:color="auto"/>
              <w:bottom w:val="single" w:sz="12" w:space="0" w:color="auto"/>
            </w:tcBorders>
          </w:tcPr>
          <w:p w:rsidR="00D47295" w:rsidRPr="0031135D" w:rsidRDefault="00D47295" w:rsidP="00D47295">
            <w:pPr>
              <w:rPr>
                <w:rFonts w:ascii="Calibri" w:hAnsi="Calibri"/>
                <w:color w:val="000000"/>
              </w:rPr>
            </w:pPr>
            <w:r w:rsidRPr="0031135D">
              <w:rPr>
                <w:rFonts w:ascii="Calibri" w:hAnsi="Calibri"/>
                <w:color w:val="000000"/>
              </w:rPr>
              <w:t>0.863</w:t>
            </w:r>
          </w:p>
        </w:tc>
        <w:tc>
          <w:tcPr>
            <w:tcW w:w="990" w:type="dxa"/>
            <w:tcBorders>
              <w:top w:val="dotted" w:sz="4" w:space="0" w:color="auto"/>
              <w:bottom w:val="single" w:sz="12" w:space="0" w:color="auto"/>
            </w:tcBorders>
          </w:tcPr>
          <w:p w:rsidR="00D47295" w:rsidRPr="0031135D" w:rsidRDefault="00791368" w:rsidP="00D47295">
            <w:pPr>
              <w:rPr>
                <w:rFonts w:ascii="Calibri" w:hAnsi="Calibri"/>
                <w:color w:val="000000"/>
              </w:rPr>
            </w:pPr>
            <w:r>
              <w:rPr>
                <w:rFonts w:ascii="Calibri" w:hAnsi="Calibri"/>
                <w:color w:val="000000"/>
              </w:rPr>
              <w:t>-0.2%</w:t>
            </w:r>
          </w:p>
        </w:tc>
      </w:tr>
    </w:tbl>
    <w:p w:rsidR="00C84EFF" w:rsidRDefault="002755E0">
      <w:pPr>
        <w:rPr>
          <w:rFonts w:ascii="Times New Roman" w:hAnsi="Times New Roman" w:cs="Times New Roman"/>
          <w:sz w:val="24"/>
          <w:szCs w:val="24"/>
        </w:rPr>
      </w:pPr>
      <w:r>
        <w:rPr>
          <w:rFonts w:ascii="Times New Roman" w:hAnsi="Times New Roman" w:cs="Times New Roman"/>
          <w:sz w:val="24"/>
          <w:szCs w:val="24"/>
        </w:rPr>
        <w:tab/>
        <w:t>Run14, highlighted in green, is the model selected as final model for the SCS loss method</w:t>
      </w:r>
    </w:p>
    <w:p w:rsidR="00C84EFF" w:rsidRDefault="00C84EFF">
      <w:pPr>
        <w:rPr>
          <w:rFonts w:ascii="Times New Roman" w:hAnsi="Times New Roman" w:cs="Times New Roman"/>
          <w:sz w:val="24"/>
          <w:szCs w:val="24"/>
        </w:rPr>
      </w:pPr>
    </w:p>
    <w:p w:rsidR="00C84EFF" w:rsidRDefault="00C84EFF">
      <w:pPr>
        <w:rPr>
          <w:rFonts w:ascii="Times New Roman" w:hAnsi="Times New Roman" w:cs="Times New Roman"/>
          <w:sz w:val="24"/>
          <w:szCs w:val="24"/>
        </w:rPr>
      </w:pPr>
    </w:p>
    <w:p w:rsidR="00C84EFF" w:rsidRDefault="00C84EFF">
      <w:pPr>
        <w:rPr>
          <w:rFonts w:ascii="Times New Roman" w:hAnsi="Times New Roman" w:cs="Times New Roman"/>
          <w:sz w:val="24"/>
          <w:szCs w:val="24"/>
        </w:rPr>
      </w:pPr>
    </w:p>
    <w:p w:rsidR="00C84EFF" w:rsidRDefault="00C84EFF">
      <w:pPr>
        <w:rPr>
          <w:rFonts w:ascii="Times New Roman" w:hAnsi="Times New Roman" w:cs="Times New Roman"/>
          <w:sz w:val="24"/>
          <w:szCs w:val="24"/>
        </w:rPr>
      </w:pPr>
    </w:p>
    <w:p w:rsidR="00C84EFF" w:rsidRDefault="00C84EFF">
      <w:pPr>
        <w:rPr>
          <w:rFonts w:ascii="Times New Roman" w:hAnsi="Times New Roman" w:cs="Times New Roman"/>
          <w:sz w:val="24"/>
          <w:szCs w:val="24"/>
        </w:rPr>
      </w:pPr>
    </w:p>
    <w:p w:rsidR="009A0BE6" w:rsidRDefault="009A0BE6">
      <w:pPr>
        <w:rPr>
          <w:rFonts w:ascii="Times New Roman" w:hAnsi="Times New Roman" w:cs="Times New Roman"/>
          <w:sz w:val="24"/>
          <w:szCs w:val="24"/>
        </w:rPr>
      </w:pPr>
    </w:p>
    <w:p w:rsidR="009A0BE6" w:rsidRDefault="009A0BE6">
      <w:pPr>
        <w:rPr>
          <w:rFonts w:ascii="Times New Roman" w:hAnsi="Times New Roman" w:cs="Times New Roman"/>
          <w:sz w:val="24"/>
          <w:szCs w:val="24"/>
        </w:rPr>
      </w:pPr>
    </w:p>
    <w:p w:rsidR="0039443A" w:rsidRDefault="0039443A">
      <w:pPr>
        <w:rPr>
          <w:rFonts w:ascii="Times New Roman" w:hAnsi="Times New Roman" w:cs="Times New Roman"/>
          <w:sz w:val="24"/>
          <w:szCs w:val="24"/>
        </w:rPr>
      </w:pPr>
      <w:r>
        <w:rPr>
          <w:rFonts w:ascii="Times New Roman" w:hAnsi="Times New Roman" w:cs="Times New Roman"/>
          <w:sz w:val="24"/>
          <w:szCs w:val="24"/>
        </w:rPr>
        <w:br w:type="page"/>
      </w:r>
    </w:p>
    <w:p w:rsidR="009A0BE6" w:rsidRDefault="009A0BE6">
      <w:pPr>
        <w:rPr>
          <w:rFonts w:ascii="Times New Roman" w:hAnsi="Times New Roman" w:cs="Times New Roman"/>
          <w:sz w:val="24"/>
          <w:szCs w:val="24"/>
        </w:rPr>
      </w:pPr>
      <w:r>
        <w:rPr>
          <w:rFonts w:ascii="Times New Roman" w:hAnsi="Times New Roman" w:cs="Times New Roman"/>
          <w:sz w:val="24"/>
          <w:szCs w:val="24"/>
        </w:rPr>
        <w:lastRenderedPageBreak/>
        <w:t xml:space="preserve">From these different model runs, </w:t>
      </w:r>
      <w:r w:rsidR="00077074">
        <w:rPr>
          <w:rFonts w:ascii="Times New Roman" w:hAnsi="Times New Roman" w:cs="Times New Roman"/>
          <w:sz w:val="24"/>
          <w:szCs w:val="24"/>
        </w:rPr>
        <w:t xml:space="preserve">two </w:t>
      </w:r>
      <w:r>
        <w:rPr>
          <w:rFonts w:ascii="Times New Roman" w:hAnsi="Times New Roman" w:cs="Times New Roman"/>
          <w:sz w:val="24"/>
          <w:szCs w:val="24"/>
        </w:rPr>
        <w:t>model</w:t>
      </w:r>
      <w:r w:rsidR="00077074">
        <w:rPr>
          <w:rFonts w:ascii="Times New Roman" w:hAnsi="Times New Roman" w:cs="Times New Roman"/>
          <w:sz w:val="24"/>
          <w:szCs w:val="24"/>
        </w:rPr>
        <w:t>s</w:t>
      </w:r>
      <w:r>
        <w:rPr>
          <w:rFonts w:ascii="Times New Roman" w:hAnsi="Times New Roman" w:cs="Times New Roman"/>
          <w:sz w:val="24"/>
          <w:szCs w:val="24"/>
        </w:rPr>
        <w:t xml:space="preserve"> for the </w:t>
      </w:r>
      <w:r w:rsidR="00077074">
        <w:rPr>
          <w:rFonts w:ascii="Times New Roman" w:hAnsi="Times New Roman" w:cs="Times New Roman"/>
          <w:sz w:val="24"/>
          <w:szCs w:val="24"/>
        </w:rPr>
        <w:t>R</w:t>
      </w:r>
      <w:r>
        <w:rPr>
          <w:rFonts w:ascii="Times New Roman" w:hAnsi="Times New Roman" w:cs="Times New Roman"/>
          <w:sz w:val="24"/>
          <w:szCs w:val="24"/>
        </w:rPr>
        <w:t>un</w:t>
      </w:r>
      <w:r w:rsidR="00041BE3">
        <w:rPr>
          <w:rFonts w:ascii="Times New Roman" w:hAnsi="Times New Roman" w:cs="Times New Roman"/>
          <w:sz w:val="24"/>
          <w:szCs w:val="24"/>
        </w:rPr>
        <w:t>5 and Run14</w:t>
      </w:r>
      <w:r w:rsidR="00077074">
        <w:rPr>
          <w:rFonts w:ascii="Times New Roman" w:hAnsi="Times New Roman" w:cs="Times New Roman"/>
          <w:sz w:val="24"/>
          <w:szCs w:val="24"/>
        </w:rPr>
        <w:t xml:space="preserve"> were</w:t>
      </w:r>
      <w:r>
        <w:rPr>
          <w:rFonts w:ascii="Times New Roman" w:hAnsi="Times New Roman" w:cs="Times New Roman"/>
          <w:sz w:val="24"/>
          <w:szCs w:val="24"/>
        </w:rPr>
        <w:t xml:space="preserve"> considered as the final model</w:t>
      </w:r>
      <w:r w:rsidR="00077074">
        <w:rPr>
          <w:rFonts w:ascii="Times New Roman" w:hAnsi="Times New Roman" w:cs="Times New Roman"/>
          <w:sz w:val="24"/>
          <w:szCs w:val="24"/>
        </w:rPr>
        <w:t>s</w:t>
      </w:r>
      <w:r>
        <w:rPr>
          <w:rFonts w:ascii="Times New Roman" w:hAnsi="Times New Roman" w:cs="Times New Roman"/>
          <w:sz w:val="24"/>
          <w:szCs w:val="24"/>
        </w:rPr>
        <w:t xml:space="preserve"> for the project,</w:t>
      </w:r>
      <w:r w:rsidR="00D31326">
        <w:rPr>
          <w:rFonts w:ascii="Times New Roman" w:hAnsi="Times New Roman" w:cs="Times New Roman"/>
          <w:sz w:val="24"/>
          <w:szCs w:val="24"/>
        </w:rPr>
        <w:t xml:space="preserve"> which was able to simulate the condition most accurately. </w:t>
      </w:r>
      <w:r w:rsidR="00077074">
        <w:rPr>
          <w:rFonts w:ascii="Times New Roman" w:hAnsi="Times New Roman" w:cs="Times New Roman"/>
          <w:sz w:val="24"/>
          <w:szCs w:val="24"/>
        </w:rPr>
        <w:t>Run5 is for Green &amp; Ampt Loss method, and the other model is for SCS loss method.</w:t>
      </w:r>
      <w:r w:rsidR="006C1283">
        <w:rPr>
          <w:rFonts w:ascii="Times New Roman" w:hAnsi="Times New Roman" w:cs="Times New Roman"/>
          <w:sz w:val="24"/>
          <w:szCs w:val="24"/>
        </w:rPr>
        <w:t xml:space="preserve"> Results from</w:t>
      </w:r>
      <w:r w:rsidR="0039385B">
        <w:rPr>
          <w:rFonts w:ascii="Times New Roman" w:hAnsi="Times New Roman" w:cs="Times New Roman"/>
          <w:sz w:val="24"/>
          <w:szCs w:val="24"/>
        </w:rPr>
        <w:t xml:space="preserve"> Run 5 and Run14 is shown below in Fig. 6a and Fig. 6b respectively.</w:t>
      </w:r>
    </w:p>
    <w:p w:rsidR="00CA7FDA" w:rsidRDefault="003C7A6E" w:rsidP="00CA7FDA">
      <w:r>
        <w:rPr>
          <w:noProof/>
        </w:rPr>
        <w:drawing>
          <wp:anchor distT="0" distB="0" distL="114300" distR="114300" simplePos="0" relativeHeight="251682816" behindDoc="1" locked="0" layoutInCell="1" allowOverlap="1" wp14:anchorId="2793D020" wp14:editId="6CA42653">
            <wp:simplePos x="0" y="0"/>
            <wp:positionH relativeFrom="column">
              <wp:posOffset>3162300</wp:posOffset>
            </wp:positionH>
            <wp:positionV relativeFrom="paragraph">
              <wp:posOffset>27305</wp:posOffset>
            </wp:positionV>
            <wp:extent cx="2948940" cy="2486025"/>
            <wp:effectExtent l="0" t="0" r="3810" b="9525"/>
            <wp:wrapTight wrapText="bothSides">
              <wp:wrapPolygon edited="0">
                <wp:start x="0" y="0"/>
                <wp:lineTo x="0" y="21517"/>
                <wp:lineTo x="21488" y="21517"/>
                <wp:lineTo x="2148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48940" cy="2486025"/>
                    </a:xfrm>
                    <a:prstGeom prst="rect">
                      <a:avLst/>
                    </a:prstGeom>
                  </pic:spPr>
                </pic:pic>
              </a:graphicData>
            </a:graphic>
            <wp14:sizeRelH relativeFrom="margin">
              <wp14:pctWidth>0</wp14:pctWidth>
            </wp14:sizeRelH>
            <wp14:sizeRelV relativeFrom="margin">
              <wp14:pctHeight>0</wp14:pctHeight>
            </wp14:sizeRelV>
          </wp:anchor>
        </w:drawing>
      </w:r>
      <w:r w:rsidR="00CA7FDA">
        <w:rPr>
          <w:noProof/>
        </w:rPr>
        <w:drawing>
          <wp:inline distT="0" distB="0" distL="0" distR="0" wp14:anchorId="48038F0D" wp14:editId="4B93CDCC">
            <wp:extent cx="3030218"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6247" cy="2574628"/>
                    </a:xfrm>
                    <a:prstGeom prst="rect">
                      <a:avLst/>
                    </a:prstGeom>
                  </pic:spPr>
                </pic:pic>
              </a:graphicData>
            </a:graphic>
          </wp:inline>
        </w:drawing>
      </w:r>
    </w:p>
    <w:p w:rsidR="00ED1022" w:rsidRDefault="00C34175" w:rsidP="00C81370">
      <w:pPr>
        <w:ind w:firstLine="450"/>
        <w:jc w:val="center"/>
        <w:rPr>
          <w:rFonts w:ascii="Times New Roman" w:hAnsi="Times New Roman" w:cs="Times New Roman"/>
          <w:i/>
          <w:noProof/>
          <w:sz w:val="24"/>
        </w:rPr>
      </w:pPr>
      <w:r>
        <w:rPr>
          <w:rFonts w:ascii="Times New Roman" w:hAnsi="Times New Roman" w:cs="Times New Roman"/>
          <w:i/>
          <w:noProof/>
          <w:sz w:val="24"/>
        </w:rPr>
        <mc:AlternateContent>
          <mc:Choice Requires="wps">
            <w:drawing>
              <wp:anchor distT="0" distB="0" distL="114300" distR="114300" simplePos="0" relativeHeight="251681792" behindDoc="0" locked="0" layoutInCell="1" allowOverlap="1" wp14:anchorId="004AF06B" wp14:editId="55F5DC29">
                <wp:simplePos x="0" y="0"/>
                <wp:positionH relativeFrom="column">
                  <wp:posOffset>3086100</wp:posOffset>
                </wp:positionH>
                <wp:positionV relativeFrom="paragraph">
                  <wp:posOffset>6985</wp:posOffset>
                </wp:positionV>
                <wp:extent cx="3076575" cy="28670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3076575" cy="2867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856" w:rsidRPr="00C34175" w:rsidRDefault="00212856">
                            <w:pPr>
                              <w:rPr>
                                <w:rFonts w:ascii="Times New Roman" w:hAnsi="Times New Roman" w:cs="Times New Roman"/>
                                <w:i/>
                                <w:noProof/>
                                <w:sz w:val="24"/>
                              </w:rPr>
                            </w:pPr>
                            <w:r w:rsidRPr="00C34175">
                              <w:rPr>
                                <w:rFonts w:ascii="Times New Roman" w:hAnsi="Times New Roman" w:cs="Times New Roman"/>
                                <w:i/>
                                <w:noProof/>
                                <w:sz w:val="24"/>
                              </w:rPr>
                              <w:t>Figure 6</w:t>
                            </w:r>
                            <w:r>
                              <w:rPr>
                                <w:rFonts w:ascii="Times New Roman" w:hAnsi="Times New Roman" w:cs="Times New Roman"/>
                                <w:i/>
                                <w:noProof/>
                                <w:sz w:val="24"/>
                              </w:rPr>
                              <w:t>b</w:t>
                            </w:r>
                            <w:r w:rsidRPr="00C34175">
                              <w:rPr>
                                <w:rFonts w:ascii="Times New Roman" w:hAnsi="Times New Roman" w:cs="Times New Roman"/>
                                <w:i/>
                                <w:noProof/>
                                <w:sz w:val="24"/>
                              </w:rPr>
                              <w:t xml:space="preserve">. The simulated and observed flow at the outlet using precipitaiton from the </w:t>
                            </w:r>
                            <w:r>
                              <w:rPr>
                                <w:rFonts w:ascii="Times New Roman" w:hAnsi="Times New Roman" w:cs="Times New Roman"/>
                                <w:i/>
                                <w:noProof/>
                                <w:sz w:val="24"/>
                              </w:rPr>
                              <w:t>Salt Lake Traid</w:t>
                            </w:r>
                            <w:r w:rsidRPr="00C34175">
                              <w:rPr>
                                <w:rFonts w:ascii="Times New Roman" w:hAnsi="Times New Roman" w:cs="Times New Roman"/>
                                <w:i/>
                                <w:noProof/>
                                <w:sz w:val="24"/>
                              </w:rPr>
                              <w:t xml:space="preserve"> </w:t>
                            </w:r>
                            <w:r>
                              <w:rPr>
                                <w:rFonts w:ascii="Times New Roman" w:hAnsi="Times New Roman" w:cs="Times New Roman"/>
                                <w:i/>
                                <w:noProof/>
                                <w:sz w:val="24"/>
                              </w:rPr>
                              <w:t>for time period of Oct</w:t>
                            </w:r>
                            <w:r w:rsidRPr="00C34175">
                              <w:rPr>
                                <w:rFonts w:ascii="Times New Roman" w:hAnsi="Times New Roman" w:cs="Times New Roman"/>
                                <w:i/>
                                <w:noProof/>
                                <w:sz w:val="24"/>
                              </w:rPr>
                              <w:t>01-201</w:t>
                            </w:r>
                            <w:r>
                              <w:rPr>
                                <w:rFonts w:ascii="Times New Roman" w:hAnsi="Times New Roman" w:cs="Times New Roman"/>
                                <w:i/>
                                <w:noProof/>
                                <w:sz w:val="24"/>
                              </w:rPr>
                              <w:t>0, Sept31-2011</w:t>
                            </w:r>
                          </w:p>
                          <w:p w:rsidR="00212856" w:rsidRPr="001F372D" w:rsidRDefault="00212856" w:rsidP="00C34175">
                            <w:pPr>
                              <w:rPr>
                                <w:rFonts w:ascii="Times New Roman" w:hAnsi="Times New Roman" w:cs="Times New Roman"/>
                                <w:noProof/>
                                <w:sz w:val="24"/>
                              </w:rPr>
                            </w:pPr>
                            <w:r w:rsidRPr="00C34175">
                              <w:rPr>
                                <w:rFonts w:ascii="Times New Roman" w:hAnsi="Times New Roman" w:cs="Times New Roman"/>
                                <w:b/>
                                <w:noProof/>
                                <w:sz w:val="24"/>
                              </w:rPr>
                              <w:t>Model Summary:</w:t>
                            </w:r>
                            <w:r w:rsidRPr="00C34175">
                              <w:rPr>
                                <w:rFonts w:ascii="Times New Roman" w:hAnsi="Times New Roman" w:cs="Times New Roman"/>
                                <w:i/>
                                <w:noProof/>
                                <w:sz w:val="24"/>
                              </w:rPr>
                              <w:br/>
                            </w:r>
                            <w:r w:rsidRPr="00C34175">
                              <w:rPr>
                                <w:rFonts w:ascii="Times New Roman" w:hAnsi="Times New Roman" w:cs="Times New Roman"/>
                                <w:noProof/>
                                <w:sz w:val="24"/>
                              </w:rPr>
                              <w:t>Loss Method</w:t>
                            </w:r>
                            <w:r w:rsidRPr="00C34175">
                              <w:rPr>
                                <w:rFonts w:ascii="Times New Roman" w:hAnsi="Times New Roman" w:cs="Times New Roman"/>
                                <w:i/>
                                <w:noProof/>
                                <w:sz w:val="24"/>
                              </w:rPr>
                              <w:t xml:space="preserve">: </w:t>
                            </w:r>
                            <w:r>
                              <w:rPr>
                                <w:rFonts w:ascii="Times New Roman" w:hAnsi="Times New Roman" w:cs="Times New Roman"/>
                                <w:b/>
                                <w:i/>
                                <w:noProof/>
                                <w:sz w:val="24"/>
                              </w:rPr>
                              <w:t>SCS</w:t>
                            </w:r>
                            <w:r w:rsidRPr="00C34175">
                              <w:rPr>
                                <w:rFonts w:ascii="Times New Roman" w:hAnsi="Times New Roman" w:cs="Times New Roman"/>
                                <w:i/>
                                <w:noProof/>
                                <w:sz w:val="24"/>
                              </w:rPr>
                              <w:br/>
                            </w:r>
                            <w:r w:rsidRPr="00C34175">
                              <w:rPr>
                                <w:rFonts w:ascii="Times New Roman" w:hAnsi="Times New Roman" w:cs="Times New Roman"/>
                                <w:noProof/>
                                <w:sz w:val="24"/>
                              </w:rPr>
                              <w:t>Transform</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Muskingum</w:t>
                            </w:r>
                            <w:r w:rsidRPr="00C34175">
                              <w:rPr>
                                <w:rFonts w:ascii="Times New Roman" w:hAnsi="Times New Roman" w:cs="Times New Roman"/>
                                <w:i/>
                                <w:noProof/>
                                <w:sz w:val="24"/>
                              </w:rPr>
                              <w:br/>
                            </w:r>
                            <w:r w:rsidRPr="00C34175">
                              <w:rPr>
                                <w:rFonts w:ascii="Times New Roman" w:hAnsi="Times New Roman" w:cs="Times New Roman"/>
                                <w:noProof/>
                                <w:sz w:val="24"/>
                              </w:rPr>
                              <w:t>Time Step</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1-Day</w:t>
                            </w:r>
                            <w:r>
                              <w:rPr>
                                <w:rFonts w:ascii="Times New Roman" w:hAnsi="Times New Roman" w:cs="Times New Roman"/>
                                <w:b/>
                                <w:i/>
                                <w:noProof/>
                                <w:sz w:val="24"/>
                              </w:rPr>
                              <w:br/>
                            </w:r>
                            <w:r>
                              <w:rPr>
                                <w:rFonts w:ascii="Times New Roman" w:hAnsi="Times New Roman" w:cs="Times New Roman"/>
                                <w:noProof/>
                                <w:sz w:val="24"/>
                              </w:rPr>
                              <w:t>Error (in %) in runoff/rainfall</w:t>
                            </w:r>
                            <w:r w:rsidR="00AB0040">
                              <w:rPr>
                                <w:rFonts w:ascii="Times New Roman" w:hAnsi="Times New Roman" w:cs="Times New Roman"/>
                                <w:noProof/>
                                <w:sz w:val="24"/>
                              </w:rPr>
                              <w:t xml:space="preserve"> ratio</w:t>
                            </w:r>
                            <w:r>
                              <w:rPr>
                                <w:rFonts w:ascii="Times New Roman" w:hAnsi="Times New Roman" w:cs="Times New Roman"/>
                                <w:noProof/>
                                <w:sz w:val="24"/>
                              </w:rPr>
                              <w:t xml:space="preserve">: </w:t>
                            </w:r>
                            <w:r w:rsidRPr="00010654">
                              <w:rPr>
                                <w:rFonts w:ascii="Times New Roman" w:hAnsi="Times New Roman" w:cs="Times New Roman"/>
                                <w:b/>
                                <w:noProof/>
                                <w:sz w:val="24"/>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4AF06B" id="_x0000_t202" coordsize="21600,21600" o:spt="202" path="m,l,21600r21600,l21600,xe">
                <v:stroke joinstyle="miter"/>
                <v:path gradientshapeok="t" o:connecttype="rect"/>
              </v:shapetype>
              <v:shape id="Text Box 15" o:spid="_x0000_s1033" type="#_x0000_t202" style="position:absolute;left:0;text-align:left;margin-left:243pt;margin-top:.55pt;width:242.25pt;height:225.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" fillcolor="white [3201]" stroked="f" strokeweight=".5pt">
                <v:textbox>
                  <w:txbxContent>
                    <w:p w:rsidR="00212856" w:rsidRPr="00C34175" w:rsidRDefault="00212856">
                      <w:pPr>
                        <w:rPr>
                          <w:rFonts w:ascii="Times New Roman" w:hAnsi="Times New Roman" w:cs="Times New Roman"/>
                          <w:i/>
                          <w:noProof/>
                          <w:sz w:val="24"/>
                        </w:rPr>
                      </w:pPr>
                      <w:r w:rsidRPr="00C34175">
                        <w:rPr>
                          <w:rFonts w:ascii="Times New Roman" w:hAnsi="Times New Roman" w:cs="Times New Roman"/>
                          <w:i/>
                          <w:noProof/>
                          <w:sz w:val="24"/>
                        </w:rPr>
                        <w:t>Figure 6</w:t>
                      </w:r>
                      <w:r>
                        <w:rPr>
                          <w:rFonts w:ascii="Times New Roman" w:hAnsi="Times New Roman" w:cs="Times New Roman"/>
                          <w:i/>
                          <w:noProof/>
                          <w:sz w:val="24"/>
                        </w:rPr>
                        <w:t>b</w:t>
                      </w:r>
                      <w:r w:rsidRPr="00C34175">
                        <w:rPr>
                          <w:rFonts w:ascii="Times New Roman" w:hAnsi="Times New Roman" w:cs="Times New Roman"/>
                          <w:i/>
                          <w:noProof/>
                          <w:sz w:val="24"/>
                        </w:rPr>
                        <w:t xml:space="preserve">. The simulated and observed flow at the outlet using precipitaiton from the </w:t>
                      </w:r>
                      <w:r>
                        <w:rPr>
                          <w:rFonts w:ascii="Times New Roman" w:hAnsi="Times New Roman" w:cs="Times New Roman"/>
                          <w:i/>
                          <w:noProof/>
                          <w:sz w:val="24"/>
                        </w:rPr>
                        <w:t>Salt Lake Traid</w:t>
                      </w:r>
                      <w:r w:rsidRPr="00C34175">
                        <w:rPr>
                          <w:rFonts w:ascii="Times New Roman" w:hAnsi="Times New Roman" w:cs="Times New Roman"/>
                          <w:i/>
                          <w:noProof/>
                          <w:sz w:val="24"/>
                        </w:rPr>
                        <w:t xml:space="preserve"> </w:t>
                      </w:r>
                      <w:r>
                        <w:rPr>
                          <w:rFonts w:ascii="Times New Roman" w:hAnsi="Times New Roman" w:cs="Times New Roman"/>
                          <w:i/>
                          <w:noProof/>
                          <w:sz w:val="24"/>
                        </w:rPr>
                        <w:t>for time period of Oct</w:t>
                      </w:r>
                      <w:r w:rsidRPr="00C34175">
                        <w:rPr>
                          <w:rFonts w:ascii="Times New Roman" w:hAnsi="Times New Roman" w:cs="Times New Roman"/>
                          <w:i/>
                          <w:noProof/>
                          <w:sz w:val="24"/>
                        </w:rPr>
                        <w:t>01-201</w:t>
                      </w:r>
                      <w:r>
                        <w:rPr>
                          <w:rFonts w:ascii="Times New Roman" w:hAnsi="Times New Roman" w:cs="Times New Roman"/>
                          <w:i/>
                          <w:noProof/>
                          <w:sz w:val="24"/>
                        </w:rPr>
                        <w:t>0, Sept31-2011</w:t>
                      </w:r>
                    </w:p>
                    <w:p w:rsidR="00212856" w:rsidRPr="001F372D" w:rsidRDefault="00212856" w:rsidP="00C34175">
                      <w:pPr>
                        <w:rPr>
                          <w:rFonts w:ascii="Times New Roman" w:hAnsi="Times New Roman" w:cs="Times New Roman"/>
                          <w:noProof/>
                          <w:sz w:val="24"/>
                        </w:rPr>
                      </w:pPr>
                      <w:r w:rsidRPr="00C34175">
                        <w:rPr>
                          <w:rFonts w:ascii="Times New Roman" w:hAnsi="Times New Roman" w:cs="Times New Roman"/>
                          <w:b/>
                          <w:noProof/>
                          <w:sz w:val="24"/>
                        </w:rPr>
                        <w:t>Model Summary:</w:t>
                      </w:r>
                      <w:r w:rsidRPr="00C34175">
                        <w:rPr>
                          <w:rFonts w:ascii="Times New Roman" w:hAnsi="Times New Roman" w:cs="Times New Roman"/>
                          <w:i/>
                          <w:noProof/>
                          <w:sz w:val="24"/>
                        </w:rPr>
                        <w:br/>
                      </w:r>
                      <w:r w:rsidRPr="00C34175">
                        <w:rPr>
                          <w:rFonts w:ascii="Times New Roman" w:hAnsi="Times New Roman" w:cs="Times New Roman"/>
                          <w:noProof/>
                          <w:sz w:val="24"/>
                        </w:rPr>
                        <w:t>Loss Method</w:t>
                      </w:r>
                      <w:r w:rsidRPr="00C34175">
                        <w:rPr>
                          <w:rFonts w:ascii="Times New Roman" w:hAnsi="Times New Roman" w:cs="Times New Roman"/>
                          <w:i/>
                          <w:noProof/>
                          <w:sz w:val="24"/>
                        </w:rPr>
                        <w:t xml:space="preserve">: </w:t>
                      </w:r>
                      <w:r>
                        <w:rPr>
                          <w:rFonts w:ascii="Times New Roman" w:hAnsi="Times New Roman" w:cs="Times New Roman"/>
                          <w:b/>
                          <w:i/>
                          <w:noProof/>
                          <w:sz w:val="24"/>
                        </w:rPr>
                        <w:t>SCS</w:t>
                      </w:r>
                      <w:r w:rsidRPr="00C34175">
                        <w:rPr>
                          <w:rFonts w:ascii="Times New Roman" w:hAnsi="Times New Roman" w:cs="Times New Roman"/>
                          <w:i/>
                          <w:noProof/>
                          <w:sz w:val="24"/>
                        </w:rPr>
                        <w:br/>
                      </w:r>
                      <w:r w:rsidRPr="00C34175">
                        <w:rPr>
                          <w:rFonts w:ascii="Times New Roman" w:hAnsi="Times New Roman" w:cs="Times New Roman"/>
                          <w:noProof/>
                          <w:sz w:val="24"/>
                        </w:rPr>
                        <w:t>Transform</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Muskingum</w:t>
                      </w:r>
                      <w:r w:rsidRPr="00C34175">
                        <w:rPr>
                          <w:rFonts w:ascii="Times New Roman" w:hAnsi="Times New Roman" w:cs="Times New Roman"/>
                          <w:i/>
                          <w:noProof/>
                          <w:sz w:val="24"/>
                        </w:rPr>
                        <w:br/>
                      </w:r>
                      <w:r w:rsidRPr="00C34175">
                        <w:rPr>
                          <w:rFonts w:ascii="Times New Roman" w:hAnsi="Times New Roman" w:cs="Times New Roman"/>
                          <w:noProof/>
                          <w:sz w:val="24"/>
                        </w:rPr>
                        <w:t>Time Step</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1-Day</w:t>
                      </w:r>
                      <w:r>
                        <w:rPr>
                          <w:rFonts w:ascii="Times New Roman" w:hAnsi="Times New Roman" w:cs="Times New Roman"/>
                          <w:b/>
                          <w:i/>
                          <w:noProof/>
                          <w:sz w:val="24"/>
                        </w:rPr>
                        <w:br/>
                      </w:r>
                      <w:r>
                        <w:rPr>
                          <w:rFonts w:ascii="Times New Roman" w:hAnsi="Times New Roman" w:cs="Times New Roman"/>
                          <w:noProof/>
                          <w:sz w:val="24"/>
                        </w:rPr>
                        <w:t>Error (in %) in runoff/rainfall</w:t>
                      </w:r>
                      <w:r w:rsidR="00AB0040">
                        <w:rPr>
                          <w:rFonts w:ascii="Times New Roman" w:hAnsi="Times New Roman" w:cs="Times New Roman"/>
                          <w:noProof/>
                          <w:sz w:val="24"/>
                        </w:rPr>
                        <w:t xml:space="preserve"> ratio</w:t>
                      </w:r>
                      <w:r>
                        <w:rPr>
                          <w:rFonts w:ascii="Times New Roman" w:hAnsi="Times New Roman" w:cs="Times New Roman"/>
                          <w:noProof/>
                          <w:sz w:val="24"/>
                        </w:rPr>
                        <w:t xml:space="preserve">: </w:t>
                      </w:r>
                      <w:r w:rsidRPr="00010654">
                        <w:rPr>
                          <w:rFonts w:ascii="Times New Roman" w:hAnsi="Times New Roman" w:cs="Times New Roman"/>
                          <w:b/>
                          <w:noProof/>
                          <w:sz w:val="24"/>
                        </w:rPr>
                        <w:t>-0.2%</w:t>
                      </w:r>
                    </w:p>
                  </w:txbxContent>
                </v:textbox>
              </v:shape>
            </w:pict>
          </mc:Fallback>
        </mc:AlternateContent>
      </w:r>
      <w:r>
        <w:rPr>
          <w:rFonts w:ascii="Times New Roman" w:hAnsi="Times New Roman" w:cs="Times New Roman"/>
          <w:i/>
          <w:noProof/>
          <w:sz w:val="24"/>
        </w:rPr>
        <mc:AlternateContent>
          <mc:Choice Requires="wps">
            <w:drawing>
              <wp:anchor distT="0" distB="0" distL="114300" distR="114300" simplePos="0" relativeHeight="251679744" behindDoc="0" locked="0" layoutInCell="1" allowOverlap="1" wp14:anchorId="540BFFF0" wp14:editId="6B6689C1">
                <wp:simplePos x="0" y="0"/>
                <wp:positionH relativeFrom="column">
                  <wp:posOffset>28575</wp:posOffset>
                </wp:positionH>
                <wp:positionV relativeFrom="paragraph">
                  <wp:posOffset>6985</wp:posOffset>
                </wp:positionV>
                <wp:extent cx="3076575" cy="286702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3076575" cy="2867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2856" w:rsidRPr="00C34175" w:rsidRDefault="00212856">
                            <w:pPr>
                              <w:rPr>
                                <w:rFonts w:ascii="Times New Roman" w:hAnsi="Times New Roman" w:cs="Times New Roman"/>
                                <w:i/>
                                <w:noProof/>
                                <w:sz w:val="24"/>
                              </w:rPr>
                            </w:pPr>
                            <w:r w:rsidRPr="00C34175">
                              <w:rPr>
                                <w:rFonts w:ascii="Times New Roman" w:hAnsi="Times New Roman" w:cs="Times New Roman"/>
                                <w:i/>
                                <w:noProof/>
                                <w:sz w:val="24"/>
                              </w:rPr>
                              <w:t xml:space="preserve">Figure 6a. The simulated and observed flow at the outlet using precipitaiton from the </w:t>
                            </w:r>
                            <w:r w:rsidRPr="00E90B33">
                              <w:rPr>
                                <w:rFonts w:ascii="Times New Roman" w:hAnsi="Times New Roman" w:cs="Times New Roman"/>
                                <w:i/>
                                <w:noProof/>
                                <w:sz w:val="24"/>
                              </w:rPr>
                              <w:t xml:space="preserve">Knowlton Fork Climate </w:t>
                            </w:r>
                            <w:r w:rsidRPr="00C34175">
                              <w:rPr>
                                <w:rFonts w:ascii="Times New Roman" w:hAnsi="Times New Roman" w:cs="Times New Roman"/>
                                <w:i/>
                                <w:noProof/>
                                <w:sz w:val="24"/>
                              </w:rPr>
                              <w:t>(RB_</w:t>
                            </w:r>
                            <w:r>
                              <w:rPr>
                                <w:rFonts w:ascii="Times New Roman" w:hAnsi="Times New Roman" w:cs="Times New Roman"/>
                                <w:i/>
                                <w:noProof/>
                                <w:sz w:val="24"/>
                              </w:rPr>
                              <w:t>KF</w:t>
                            </w:r>
                            <w:r w:rsidRPr="00C34175">
                              <w:rPr>
                                <w:rFonts w:ascii="Times New Roman" w:hAnsi="Times New Roman" w:cs="Times New Roman"/>
                                <w:i/>
                                <w:noProof/>
                                <w:sz w:val="24"/>
                              </w:rPr>
                              <w:t>_C, iUtah) for time period of Jan01-2015, Dec31-2015</w:t>
                            </w:r>
                          </w:p>
                          <w:p w:rsidR="00212856" w:rsidRPr="001F372D" w:rsidRDefault="00212856" w:rsidP="00C34175">
                            <w:pPr>
                              <w:rPr>
                                <w:rFonts w:ascii="Times New Roman" w:hAnsi="Times New Roman" w:cs="Times New Roman"/>
                                <w:noProof/>
                                <w:sz w:val="24"/>
                              </w:rPr>
                            </w:pPr>
                            <w:r w:rsidRPr="00C34175">
                              <w:rPr>
                                <w:rFonts w:ascii="Times New Roman" w:hAnsi="Times New Roman" w:cs="Times New Roman"/>
                                <w:b/>
                                <w:noProof/>
                                <w:sz w:val="24"/>
                              </w:rPr>
                              <w:t>Model Summary:</w:t>
                            </w:r>
                            <w:r w:rsidRPr="00C34175">
                              <w:rPr>
                                <w:rFonts w:ascii="Times New Roman" w:hAnsi="Times New Roman" w:cs="Times New Roman"/>
                                <w:i/>
                                <w:noProof/>
                                <w:sz w:val="24"/>
                              </w:rPr>
                              <w:br/>
                            </w:r>
                            <w:r w:rsidRPr="00C34175">
                              <w:rPr>
                                <w:rFonts w:ascii="Times New Roman" w:hAnsi="Times New Roman" w:cs="Times New Roman"/>
                                <w:noProof/>
                                <w:sz w:val="24"/>
                              </w:rPr>
                              <w:t>Loss Method</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Green &amp; Ampt</w:t>
                            </w:r>
                            <w:r w:rsidRPr="00C34175">
                              <w:rPr>
                                <w:rFonts w:ascii="Times New Roman" w:hAnsi="Times New Roman" w:cs="Times New Roman"/>
                                <w:i/>
                                <w:noProof/>
                                <w:sz w:val="24"/>
                              </w:rPr>
                              <w:br/>
                            </w:r>
                            <w:r w:rsidRPr="00C34175">
                              <w:rPr>
                                <w:rFonts w:ascii="Times New Roman" w:hAnsi="Times New Roman" w:cs="Times New Roman"/>
                                <w:noProof/>
                                <w:sz w:val="24"/>
                              </w:rPr>
                              <w:t>Transform</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Muskingum</w:t>
                            </w:r>
                            <w:r w:rsidRPr="00C34175">
                              <w:rPr>
                                <w:rFonts w:ascii="Times New Roman" w:hAnsi="Times New Roman" w:cs="Times New Roman"/>
                                <w:i/>
                                <w:noProof/>
                                <w:sz w:val="24"/>
                              </w:rPr>
                              <w:br/>
                            </w:r>
                            <w:r w:rsidRPr="00C34175">
                              <w:rPr>
                                <w:rFonts w:ascii="Times New Roman" w:hAnsi="Times New Roman" w:cs="Times New Roman"/>
                                <w:noProof/>
                                <w:sz w:val="24"/>
                              </w:rPr>
                              <w:t>Time Step</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1-Day</w:t>
                            </w:r>
                            <w:r>
                              <w:rPr>
                                <w:rFonts w:ascii="Times New Roman" w:hAnsi="Times New Roman" w:cs="Times New Roman"/>
                                <w:b/>
                                <w:i/>
                                <w:noProof/>
                                <w:sz w:val="24"/>
                              </w:rPr>
                              <w:br/>
                            </w:r>
                            <w:r>
                              <w:rPr>
                                <w:rFonts w:ascii="Times New Roman" w:hAnsi="Times New Roman" w:cs="Times New Roman"/>
                                <w:noProof/>
                                <w:sz w:val="24"/>
                              </w:rPr>
                              <w:t>Error (in %) in runoff/rainfall</w:t>
                            </w:r>
                            <w:r w:rsidR="00AB0040">
                              <w:rPr>
                                <w:rFonts w:ascii="Times New Roman" w:hAnsi="Times New Roman" w:cs="Times New Roman"/>
                                <w:noProof/>
                                <w:sz w:val="24"/>
                              </w:rPr>
                              <w:t xml:space="preserve"> ratio</w:t>
                            </w:r>
                            <w:r>
                              <w:rPr>
                                <w:rFonts w:ascii="Times New Roman" w:hAnsi="Times New Roman" w:cs="Times New Roman"/>
                                <w:noProof/>
                                <w:sz w:val="24"/>
                              </w:rPr>
                              <w:t xml:space="preserve">: </w:t>
                            </w:r>
                            <w:r w:rsidRPr="00010654">
                              <w:rPr>
                                <w:rFonts w:ascii="Times New Roman" w:hAnsi="Times New Roman" w:cs="Times New Roman"/>
                                <w:b/>
                                <w:noProof/>
                                <w:sz w:val="24"/>
                              </w:rPr>
                              <w:t>-17%</w:t>
                            </w:r>
                          </w:p>
                          <w:p w:rsidR="00212856" w:rsidRPr="00C34175" w:rsidRDefault="00212856" w:rsidP="00C34175">
                            <w:r>
                              <w:rPr>
                                <w:rFonts w:ascii="Times New Roman" w:hAnsi="Times New Roman" w:cs="Times New Roman"/>
                                <w:noProof/>
                                <w:sz w:val="24"/>
                              </w:rPr>
                              <w:t>*</w:t>
                            </w:r>
                            <w:r w:rsidRPr="00C34175">
                              <w:rPr>
                                <w:rFonts w:ascii="Times New Roman" w:hAnsi="Times New Roman" w:cs="Times New Roman"/>
                                <w:noProof/>
                                <w:sz w:val="24"/>
                              </w:rPr>
                              <w:t xml:space="preserve">Other Details </w:t>
                            </w:r>
                            <w:r>
                              <w:rPr>
                                <w:rFonts w:ascii="Times New Roman" w:hAnsi="Times New Roman" w:cs="Times New Roman"/>
                                <w:noProof/>
                                <w:sz w:val="24"/>
                              </w:rPr>
                              <w:t>for</w:t>
                            </w:r>
                            <w:r w:rsidRPr="00C34175">
                              <w:rPr>
                                <w:rFonts w:ascii="Times New Roman" w:hAnsi="Times New Roman" w:cs="Times New Roman"/>
                                <w:noProof/>
                                <w:sz w:val="24"/>
                              </w:rPr>
                              <w:t xml:space="preserve"> the final Model</w:t>
                            </w:r>
                            <w:r>
                              <w:rPr>
                                <w:rFonts w:ascii="Times New Roman" w:hAnsi="Times New Roman" w:cs="Times New Roman"/>
                                <w:noProof/>
                                <w:sz w:val="24"/>
                              </w:rPr>
                              <w:t>s</w:t>
                            </w:r>
                            <w:r w:rsidRPr="00C34175">
                              <w:rPr>
                                <w:rFonts w:ascii="Times New Roman" w:hAnsi="Times New Roman" w:cs="Times New Roman"/>
                                <w:noProof/>
                                <w:sz w:val="24"/>
                              </w:rPr>
                              <w:t xml:space="preserve"> can be </w:t>
                            </w:r>
                            <w:r>
                              <w:rPr>
                                <w:rFonts w:ascii="Times New Roman" w:hAnsi="Times New Roman" w:cs="Times New Roman"/>
                                <w:noProof/>
                                <w:sz w:val="24"/>
                              </w:rPr>
                              <w:t>found</w:t>
                            </w:r>
                            <w:r w:rsidR="0052298B">
                              <w:rPr>
                                <w:rFonts w:ascii="Times New Roman" w:hAnsi="Times New Roman" w:cs="Times New Roman"/>
                                <w:noProof/>
                                <w:sz w:val="24"/>
                              </w:rPr>
                              <w:t xml:space="preserve"> in Appendix J</w:t>
                            </w:r>
                            <w:r w:rsidRPr="00C34175">
                              <w:rPr>
                                <w:rFonts w:ascii="Times New Roman" w:hAnsi="Times New Roman" w:cs="Times New Roman"/>
                                <w:noProof/>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0BFFF0" id="Text Box 14" o:spid="_x0000_s1034" type="#_x0000_t202" style="position:absolute;left:0;text-align:left;margin-left:2.25pt;margin-top:.55pt;width:242.25pt;height:225.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" fillcolor="white [3201]" stroked="f" strokeweight=".5pt">
                <v:textbox>
                  <w:txbxContent>
                    <w:p w:rsidR="00212856" w:rsidRPr="00C34175" w:rsidRDefault="00212856">
                      <w:pPr>
                        <w:rPr>
                          <w:rFonts w:ascii="Times New Roman" w:hAnsi="Times New Roman" w:cs="Times New Roman"/>
                          <w:i/>
                          <w:noProof/>
                          <w:sz w:val="24"/>
                        </w:rPr>
                      </w:pPr>
                      <w:r w:rsidRPr="00C34175">
                        <w:rPr>
                          <w:rFonts w:ascii="Times New Roman" w:hAnsi="Times New Roman" w:cs="Times New Roman"/>
                          <w:i/>
                          <w:noProof/>
                          <w:sz w:val="24"/>
                        </w:rPr>
                        <w:t xml:space="preserve">Figure 6a. The simulated and observed flow at the outlet using precipitaiton from the </w:t>
                      </w:r>
                      <w:r w:rsidRPr="00E90B33">
                        <w:rPr>
                          <w:rFonts w:ascii="Times New Roman" w:hAnsi="Times New Roman" w:cs="Times New Roman"/>
                          <w:i/>
                          <w:noProof/>
                          <w:sz w:val="24"/>
                        </w:rPr>
                        <w:t xml:space="preserve">Knowlton Fork Climate </w:t>
                      </w:r>
                      <w:r w:rsidRPr="00C34175">
                        <w:rPr>
                          <w:rFonts w:ascii="Times New Roman" w:hAnsi="Times New Roman" w:cs="Times New Roman"/>
                          <w:i/>
                          <w:noProof/>
                          <w:sz w:val="24"/>
                        </w:rPr>
                        <w:t>(RB_</w:t>
                      </w:r>
                      <w:r>
                        <w:rPr>
                          <w:rFonts w:ascii="Times New Roman" w:hAnsi="Times New Roman" w:cs="Times New Roman"/>
                          <w:i/>
                          <w:noProof/>
                          <w:sz w:val="24"/>
                        </w:rPr>
                        <w:t>KF</w:t>
                      </w:r>
                      <w:r w:rsidRPr="00C34175">
                        <w:rPr>
                          <w:rFonts w:ascii="Times New Roman" w:hAnsi="Times New Roman" w:cs="Times New Roman"/>
                          <w:i/>
                          <w:noProof/>
                          <w:sz w:val="24"/>
                        </w:rPr>
                        <w:t>_C, iUtah) for time period of Jan01-2015, Dec31-2015</w:t>
                      </w:r>
                    </w:p>
                    <w:p w:rsidR="00212856" w:rsidRPr="001F372D" w:rsidRDefault="00212856" w:rsidP="00C34175">
                      <w:pPr>
                        <w:rPr>
                          <w:rFonts w:ascii="Times New Roman" w:hAnsi="Times New Roman" w:cs="Times New Roman"/>
                          <w:noProof/>
                          <w:sz w:val="24"/>
                        </w:rPr>
                      </w:pPr>
                      <w:r w:rsidRPr="00C34175">
                        <w:rPr>
                          <w:rFonts w:ascii="Times New Roman" w:hAnsi="Times New Roman" w:cs="Times New Roman"/>
                          <w:b/>
                          <w:noProof/>
                          <w:sz w:val="24"/>
                        </w:rPr>
                        <w:t>Model Summary:</w:t>
                      </w:r>
                      <w:r w:rsidRPr="00C34175">
                        <w:rPr>
                          <w:rFonts w:ascii="Times New Roman" w:hAnsi="Times New Roman" w:cs="Times New Roman"/>
                          <w:i/>
                          <w:noProof/>
                          <w:sz w:val="24"/>
                        </w:rPr>
                        <w:br/>
                      </w:r>
                      <w:r w:rsidRPr="00C34175">
                        <w:rPr>
                          <w:rFonts w:ascii="Times New Roman" w:hAnsi="Times New Roman" w:cs="Times New Roman"/>
                          <w:noProof/>
                          <w:sz w:val="24"/>
                        </w:rPr>
                        <w:t>Loss Method</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Green &amp; Ampt</w:t>
                      </w:r>
                      <w:r w:rsidRPr="00C34175">
                        <w:rPr>
                          <w:rFonts w:ascii="Times New Roman" w:hAnsi="Times New Roman" w:cs="Times New Roman"/>
                          <w:i/>
                          <w:noProof/>
                          <w:sz w:val="24"/>
                        </w:rPr>
                        <w:br/>
                      </w:r>
                      <w:r w:rsidRPr="00C34175">
                        <w:rPr>
                          <w:rFonts w:ascii="Times New Roman" w:hAnsi="Times New Roman" w:cs="Times New Roman"/>
                          <w:noProof/>
                          <w:sz w:val="24"/>
                        </w:rPr>
                        <w:t>Transform</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Muskingum</w:t>
                      </w:r>
                      <w:r w:rsidRPr="00C34175">
                        <w:rPr>
                          <w:rFonts w:ascii="Times New Roman" w:hAnsi="Times New Roman" w:cs="Times New Roman"/>
                          <w:i/>
                          <w:noProof/>
                          <w:sz w:val="24"/>
                        </w:rPr>
                        <w:br/>
                      </w:r>
                      <w:r w:rsidRPr="00C34175">
                        <w:rPr>
                          <w:rFonts w:ascii="Times New Roman" w:hAnsi="Times New Roman" w:cs="Times New Roman"/>
                          <w:noProof/>
                          <w:sz w:val="24"/>
                        </w:rPr>
                        <w:t>Time Step</w:t>
                      </w:r>
                      <w:r w:rsidRPr="00C34175">
                        <w:rPr>
                          <w:rFonts w:ascii="Times New Roman" w:hAnsi="Times New Roman" w:cs="Times New Roman"/>
                          <w:i/>
                          <w:noProof/>
                          <w:sz w:val="24"/>
                        </w:rPr>
                        <w:t xml:space="preserve">: </w:t>
                      </w:r>
                      <w:r w:rsidRPr="00C34175">
                        <w:rPr>
                          <w:rFonts w:ascii="Times New Roman" w:hAnsi="Times New Roman" w:cs="Times New Roman"/>
                          <w:b/>
                          <w:i/>
                          <w:noProof/>
                          <w:sz w:val="24"/>
                        </w:rPr>
                        <w:t>1-Day</w:t>
                      </w:r>
                      <w:r>
                        <w:rPr>
                          <w:rFonts w:ascii="Times New Roman" w:hAnsi="Times New Roman" w:cs="Times New Roman"/>
                          <w:b/>
                          <w:i/>
                          <w:noProof/>
                          <w:sz w:val="24"/>
                        </w:rPr>
                        <w:br/>
                      </w:r>
                      <w:r>
                        <w:rPr>
                          <w:rFonts w:ascii="Times New Roman" w:hAnsi="Times New Roman" w:cs="Times New Roman"/>
                          <w:noProof/>
                          <w:sz w:val="24"/>
                        </w:rPr>
                        <w:t>Error (in %) in runoff/rainfall</w:t>
                      </w:r>
                      <w:r w:rsidR="00AB0040">
                        <w:rPr>
                          <w:rFonts w:ascii="Times New Roman" w:hAnsi="Times New Roman" w:cs="Times New Roman"/>
                          <w:noProof/>
                          <w:sz w:val="24"/>
                        </w:rPr>
                        <w:t xml:space="preserve"> ratio</w:t>
                      </w:r>
                      <w:r>
                        <w:rPr>
                          <w:rFonts w:ascii="Times New Roman" w:hAnsi="Times New Roman" w:cs="Times New Roman"/>
                          <w:noProof/>
                          <w:sz w:val="24"/>
                        </w:rPr>
                        <w:t xml:space="preserve">: </w:t>
                      </w:r>
                      <w:r w:rsidRPr="00010654">
                        <w:rPr>
                          <w:rFonts w:ascii="Times New Roman" w:hAnsi="Times New Roman" w:cs="Times New Roman"/>
                          <w:b/>
                          <w:noProof/>
                          <w:sz w:val="24"/>
                        </w:rPr>
                        <w:t>-17%</w:t>
                      </w:r>
                    </w:p>
                    <w:p w:rsidR="00212856" w:rsidRPr="00C34175" w:rsidRDefault="00212856" w:rsidP="00C34175">
                      <w:r>
                        <w:rPr>
                          <w:rFonts w:ascii="Times New Roman" w:hAnsi="Times New Roman" w:cs="Times New Roman"/>
                          <w:noProof/>
                          <w:sz w:val="24"/>
                        </w:rPr>
                        <w:t>*</w:t>
                      </w:r>
                      <w:r w:rsidRPr="00C34175">
                        <w:rPr>
                          <w:rFonts w:ascii="Times New Roman" w:hAnsi="Times New Roman" w:cs="Times New Roman"/>
                          <w:noProof/>
                          <w:sz w:val="24"/>
                        </w:rPr>
                        <w:t xml:space="preserve">Other Details </w:t>
                      </w:r>
                      <w:r>
                        <w:rPr>
                          <w:rFonts w:ascii="Times New Roman" w:hAnsi="Times New Roman" w:cs="Times New Roman"/>
                          <w:noProof/>
                          <w:sz w:val="24"/>
                        </w:rPr>
                        <w:t>for</w:t>
                      </w:r>
                      <w:r w:rsidRPr="00C34175">
                        <w:rPr>
                          <w:rFonts w:ascii="Times New Roman" w:hAnsi="Times New Roman" w:cs="Times New Roman"/>
                          <w:noProof/>
                          <w:sz w:val="24"/>
                        </w:rPr>
                        <w:t xml:space="preserve"> the final Model</w:t>
                      </w:r>
                      <w:r>
                        <w:rPr>
                          <w:rFonts w:ascii="Times New Roman" w:hAnsi="Times New Roman" w:cs="Times New Roman"/>
                          <w:noProof/>
                          <w:sz w:val="24"/>
                        </w:rPr>
                        <w:t>s</w:t>
                      </w:r>
                      <w:r w:rsidRPr="00C34175">
                        <w:rPr>
                          <w:rFonts w:ascii="Times New Roman" w:hAnsi="Times New Roman" w:cs="Times New Roman"/>
                          <w:noProof/>
                          <w:sz w:val="24"/>
                        </w:rPr>
                        <w:t xml:space="preserve"> can be </w:t>
                      </w:r>
                      <w:r>
                        <w:rPr>
                          <w:rFonts w:ascii="Times New Roman" w:hAnsi="Times New Roman" w:cs="Times New Roman"/>
                          <w:noProof/>
                          <w:sz w:val="24"/>
                        </w:rPr>
                        <w:t>found</w:t>
                      </w:r>
                      <w:r w:rsidR="0052298B">
                        <w:rPr>
                          <w:rFonts w:ascii="Times New Roman" w:hAnsi="Times New Roman" w:cs="Times New Roman"/>
                          <w:noProof/>
                          <w:sz w:val="24"/>
                        </w:rPr>
                        <w:t xml:space="preserve"> in Appendix J</w:t>
                      </w:r>
                      <w:r w:rsidRPr="00C34175">
                        <w:rPr>
                          <w:rFonts w:ascii="Times New Roman" w:hAnsi="Times New Roman" w:cs="Times New Roman"/>
                          <w:noProof/>
                          <w:sz w:val="24"/>
                        </w:rPr>
                        <w:t>.</w:t>
                      </w:r>
                    </w:p>
                  </w:txbxContent>
                </v:textbox>
              </v:shape>
            </w:pict>
          </mc:Fallback>
        </mc:AlternateContent>
      </w:r>
    </w:p>
    <w:p w:rsidR="00AC67D7" w:rsidRDefault="00AC67D7" w:rsidP="00F723CA">
      <w:pPr>
        <w:rPr>
          <w:rFonts w:ascii="Times New Roman" w:hAnsi="Times New Roman" w:cs="Times New Roman"/>
          <w:i/>
          <w:noProof/>
          <w:sz w:val="24"/>
        </w:rPr>
      </w:pPr>
    </w:p>
    <w:p w:rsidR="00C34175" w:rsidRDefault="00C34175" w:rsidP="00F723CA">
      <w:pPr>
        <w:rPr>
          <w:rFonts w:ascii="Times New Roman" w:hAnsi="Times New Roman" w:cs="Times New Roman"/>
          <w:i/>
          <w:noProof/>
          <w:sz w:val="24"/>
        </w:rPr>
      </w:pPr>
    </w:p>
    <w:p w:rsidR="00C34175" w:rsidRDefault="00C34175" w:rsidP="00F723CA">
      <w:pPr>
        <w:rPr>
          <w:rFonts w:ascii="Times New Roman" w:hAnsi="Times New Roman" w:cs="Times New Roman"/>
          <w:i/>
          <w:noProof/>
          <w:sz w:val="24"/>
        </w:rPr>
      </w:pPr>
    </w:p>
    <w:p w:rsidR="00C34175" w:rsidRDefault="00FF1EB2">
      <w:pPr>
        <w:rPr>
          <w:rFonts w:ascii="Times New Roman" w:hAnsi="Times New Roman" w:cs="Times New Roman"/>
          <w:i/>
          <w:noProof/>
          <w:sz w:val="24"/>
        </w:rPr>
      </w:pPr>
      <w:r>
        <w:rPr>
          <w:rFonts w:ascii="Times New Roman" w:hAnsi="Times New Roman" w:cs="Times New Roman"/>
          <w:i/>
          <w:noProof/>
          <w:sz w:val="24"/>
        </w:rPr>
        <w:br/>
      </w:r>
    </w:p>
    <w:p w:rsidR="00C34175" w:rsidRDefault="00C34175">
      <w:pPr>
        <w:rPr>
          <w:rFonts w:ascii="Times New Roman" w:hAnsi="Times New Roman" w:cs="Times New Roman"/>
          <w:i/>
          <w:noProof/>
          <w:sz w:val="24"/>
        </w:rPr>
      </w:pPr>
      <w:r>
        <w:rPr>
          <w:rFonts w:ascii="Times New Roman" w:hAnsi="Times New Roman" w:cs="Times New Roman"/>
          <w:i/>
          <w:noProof/>
          <w:sz w:val="24"/>
        </w:rPr>
        <w:br w:type="page"/>
      </w:r>
    </w:p>
    <w:p w:rsidR="00C34175" w:rsidRDefault="00C34175" w:rsidP="00C34175"/>
    <w:p w:rsidR="00E14CBA" w:rsidRDefault="00E14CBA" w:rsidP="00DA61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Public Model Access</w:t>
      </w:r>
    </w:p>
    <w:p w:rsidR="006358BC" w:rsidRPr="006358BC" w:rsidRDefault="00C74E53" w:rsidP="0040204B">
      <w:pPr>
        <w:ind w:firstLine="360"/>
        <w:rPr>
          <w:rFonts w:ascii="Times New Roman" w:hAnsi="Times New Roman" w:cs="Times New Roman"/>
          <w:sz w:val="24"/>
          <w:szCs w:val="24"/>
        </w:rPr>
      </w:pPr>
      <w:r>
        <w:rPr>
          <w:rFonts w:ascii="Times New Roman" w:hAnsi="Times New Roman" w:cs="Times New Roman"/>
          <w:sz w:val="24"/>
          <w:szCs w:val="24"/>
        </w:rPr>
        <w:t xml:space="preserve">All the model, including the final calibrated model can be found in GitHub, the link to the repository </w:t>
      </w:r>
      <w:r w:rsidR="00D26D1C">
        <w:rPr>
          <w:rFonts w:ascii="Times New Roman" w:hAnsi="Times New Roman" w:cs="Times New Roman"/>
          <w:sz w:val="24"/>
          <w:szCs w:val="24"/>
        </w:rPr>
        <w:t xml:space="preserve">being </w:t>
      </w:r>
      <w:hyperlink r:id="rId17" w:history="1">
        <w:r w:rsidR="00D26D1C" w:rsidRPr="00B75B12">
          <w:rPr>
            <w:rStyle w:val="Hyperlink"/>
            <w:rFonts w:ascii="Times New Roman" w:hAnsi="Times New Roman" w:cs="Times New Roman"/>
            <w:sz w:val="24"/>
            <w:szCs w:val="24"/>
          </w:rPr>
          <w:t>https://github.com/prasanna310/HEC_HMS_RBC</w:t>
        </w:r>
      </w:hyperlink>
      <w:r w:rsidR="0040204B">
        <w:rPr>
          <w:rFonts w:ascii="Times New Roman" w:hAnsi="Times New Roman" w:cs="Times New Roman"/>
          <w:sz w:val="24"/>
          <w:szCs w:val="24"/>
        </w:rPr>
        <w:t xml:space="preserve">. The repository contains </w:t>
      </w:r>
      <w:r w:rsidR="00C54DBF">
        <w:rPr>
          <w:rFonts w:ascii="Times New Roman" w:hAnsi="Times New Roman" w:cs="Times New Roman"/>
          <w:sz w:val="24"/>
          <w:szCs w:val="24"/>
        </w:rPr>
        <w:t xml:space="preserve">the final report of </w:t>
      </w:r>
      <w:r w:rsidR="0040204B">
        <w:rPr>
          <w:rFonts w:ascii="Times New Roman" w:hAnsi="Times New Roman" w:cs="Times New Roman"/>
          <w:sz w:val="24"/>
          <w:szCs w:val="24"/>
        </w:rPr>
        <w:t>the model,</w:t>
      </w:r>
      <w:r w:rsidR="00C54DBF">
        <w:rPr>
          <w:rFonts w:ascii="Times New Roman" w:hAnsi="Times New Roman" w:cs="Times New Roman"/>
          <w:sz w:val="24"/>
          <w:szCs w:val="24"/>
        </w:rPr>
        <w:t xml:space="preserve"> the stream</w:t>
      </w:r>
      <w:r w:rsidR="0040204B">
        <w:rPr>
          <w:rFonts w:ascii="Times New Roman" w:hAnsi="Times New Roman" w:cs="Times New Roman"/>
          <w:sz w:val="24"/>
          <w:szCs w:val="24"/>
        </w:rPr>
        <w:t>flow data, rainfall data as well as the baseflow separated data.</w:t>
      </w:r>
      <w:r w:rsidR="00C54DBF">
        <w:rPr>
          <w:rFonts w:ascii="Times New Roman" w:hAnsi="Times New Roman" w:cs="Times New Roman"/>
          <w:sz w:val="24"/>
          <w:szCs w:val="24"/>
        </w:rPr>
        <w:t xml:space="preserve"> It also contains the step-by-step instruction of how to prepare the model.</w:t>
      </w:r>
    </w:p>
    <w:p w:rsidR="008344EC" w:rsidRDefault="008344EC" w:rsidP="00B00F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Conclusion</w:t>
      </w:r>
    </w:p>
    <w:p w:rsidR="00B00FA8" w:rsidRDefault="00B00FA8" w:rsidP="007C6B6D">
      <w:pPr>
        <w:ind w:firstLine="360"/>
        <w:rPr>
          <w:rFonts w:ascii="Times New Roman" w:hAnsi="Times New Roman" w:cs="Times New Roman"/>
          <w:sz w:val="24"/>
          <w:szCs w:val="24"/>
        </w:rPr>
      </w:pPr>
      <w:r>
        <w:rPr>
          <w:rFonts w:ascii="Times New Roman" w:hAnsi="Times New Roman" w:cs="Times New Roman"/>
          <w:sz w:val="24"/>
          <w:szCs w:val="24"/>
        </w:rPr>
        <w:t xml:space="preserve">A HEC-HMS model was prepared for the study region of Red Butte Creek watershed, and calibrated. </w:t>
      </w:r>
      <w:r w:rsidR="00BF3B11">
        <w:rPr>
          <w:rFonts w:ascii="Times New Roman" w:hAnsi="Times New Roman" w:cs="Times New Roman"/>
          <w:sz w:val="24"/>
          <w:szCs w:val="24"/>
        </w:rPr>
        <w:t xml:space="preserve">Rainfall data from </w:t>
      </w:r>
      <w:r w:rsidR="00575000">
        <w:rPr>
          <w:rFonts w:ascii="Times New Roman" w:hAnsi="Times New Roman" w:cs="Times New Roman"/>
          <w:sz w:val="24"/>
          <w:szCs w:val="24"/>
        </w:rPr>
        <w:t xml:space="preserve">10 different climatic stations were considered, and later two were chosen for the model; Salt Lake Triad and Green Infrastructure climatic sites. </w:t>
      </w:r>
      <w:r w:rsidR="00775672">
        <w:rPr>
          <w:rFonts w:ascii="Times New Roman" w:hAnsi="Times New Roman" w:cs="Times New Roman"/>
          <w:sz w:val="24"/>
          <w:szCs w:val="24"/>
        </w:rPr>
        <w:t xml:space="preserve">The loss method considered were SCS, which gave a poor result, and hence Green </w:t>
      </w:r>
      <w:r w:rsidR="0007351A">
        <w:rPr>
          <w:rFonts w:ascii="Times New Roman" w:hAnsi="Times New Roman" w:cs="Times New Roman"/>
          <w:sz w:val="24"/>
          <w:szCs w:val="24"/>
        </w:rPr>
        <w:t>&amp;</w:t>
      </w:r>
      <w:r w:rsidR="00775672">
        <w:rPr>
          <w:rFonts w:ascii="Times New Roman" w:hAnsi="Times New Roman" w:cs="Times New Roman"/>
          <w:sz w:val="24"/>
          <w:szCs w:val="24"/>
        </w:rPr>
        <w:t xml:space="preserve"> Ampt loss method was considered</w:t>
      </w:r>
      <w:r w:rsidR="0018544A">
        <w:rPr>
          <w:rFonts w:ascii="Times New Roman" w:hAnsi="Times New Roman" w:cs="Times New Roman"/>
          <w:sz w:val="24"/>
          <w:szCs w:val="24"/>
        </w:rPr>
        <w:t xml:space="preserve"> (see Tables 6a and 6b for details)</w:t>
      </w:r>
      <w:r w:rsidR="00775672">
        <w:rPr>
          <w:rFonts w:ascii="Times New Roman" w:hAnsi="Times New Roman" w:cs="Times New Roman"/>
          <w:sz w:val="24"/>
          <w:szCs w:val="24"/>
        </w:rPr>
        <w:t xml:space="preserve">. Transform method considered was SCS, and the baseflow was considered constant per month, separated using the WHAT analysis tool. </w:t>
      </w:r>
      <w:r w:rsidR="009F450E">
        <w:rPr>
          <w:rFonts w:ascii="Times New Roman" w:hAnsi="Times New Roman" w:cs="Times New Roman"/>
          <w:sz w:val="24"/>
          <w:szCs w:val="24"/>
        </w:rPr>
        <w:t xml:space="preserve">The DEM and NLCD Land use data was downloaded using ArcGIS services, from the USGS. The SSURGO database for the area (UT612) was downloaded, and most soil properties required for Green </w:t>
      </w:r>
      <w:r w:rsidR="0007351A">
        <w:rPr>
          <w:rFonts w:ascii="Times New Roman" w:hAnsi="Times New Roman" w:cs="Times New Roman"/>
          <w:sz w:val="24"/>
          <w:szCs w:val="24"/>
        </w:rPr>
        <w:t>&amp;</w:t>
      </w:r>
      <w:r w:rsidR="009F450E">
        <w:rPr>
          <w:rFonts w:ascii="Times New Roman" w:hAnsi="Times New Roman" w:cs="Times New Roman"/>
          <w:sz w:val="24"/>
          <w:szCs w:val="24"/>
        </w:rPr>
        <w:t xml:space="preserve"> Ampt method was obtained from it.</w:t>
      </w:r>
    </w:p>
    <w:p w:rsidR="007C6B6D" w:rsidRPr="00B00FA8" w:rsidRDefault="007C6B6D" w:rsidP="007C6B6D">
      <w:pPr>
        <w:ind w:firstLine="360"/>
        <w:rPr>
          <w:rFonts w:ascii="Times New Roman" w:hAnsi="Times New Roman" w:cs="Times New Roman"/>
          <w:sz w:val="24"/>
          <w:szCs w:val="24"/>
        </w:rPr>
      </w:pPr>
      <w:r>
        <w:rPr>
          <w:rFonts w:ascii="Times New Roman" w:hAnsi="Times New Roman" w:cs="Times New Roman"/>
          <w:sz w:val="24"/>
          <w:szCs w:val="24"/>
        </w:rPr>
        <w:t>The final model simulated flow closely re</w:t>
      </w:r>
      <w:bookmarkStart w:id="0" w:name="_GoBack"/>
      <w:bookmarkEnd w:id="0"/>
      <w:r>
        <w:rPr>
          <w:rFonts w:ascii="Times New Roman" w:hAnsi="Times New Roman" w:cs="Times New Roman"/>
          <w:sz w:val="24"/>
          <w:szCs w:val="24"/>
        </w:rPr>
        <w:t xml:space="preserve">sembled the observed flow. </w:t>
      </w:r>
      <w:r w:rsidR="009F450E">
        <w:rPr>
          <w:rFonts w:ascii="Times New Roman" w:hAnsi="Times New Roman" w:cs="Times New Roman"/>
          <w:sz w:val="24"/>
          <w:szCs w:val="24"/>
        </w:rPr>
        <w:t xml:space="preserve">SCS </w:t>
      </w:r>
      <w:r w:rsidR="00D368D5">
        <w:rPr>
          <w:rFonts w:ascii="Times New Roman" w:hAnsi="Times New Roman" w:cs="Times New Roman"/>
          <w:sz w:val="24"/>
          <w:szCs w:val="24"/>
        </w:rPr>
        <w:t xml:space="preserve">loss </w:t>
      </w:r>
      <w:r w:rsidR="009F450E">
        <w:rPr>
          <w:rFonts w:ascii="Times New Roman" w:hAnsi="Times New Roman" w:cs="Times New Roman"/>
          <w:sz w:val="24"/>
          <w:szCs w:val="24"/>
        </w:rPr>
        <w:t xml:space="preserve">method was unsatisfactory for loss accounting. In watershed like Red Butte Creek which is small and covered with thick forest, a proper loss method is required, and </w:t>
      </w:r>
      <w:r w:rsidR="00FF1EB2">
        <w:rPr>
          <w:rFonts w:ascii="Times New Roman" w:hAnsi="Times New Roman" w:cs="Times New Roman"/>
          <w:sz w:val="24"/>
          <w:szCs w:val="24"/>
        </w:rPr>
        <w:t xml:space="preserve">Green &amp; Ampt </w:t>
      </w:r>
      <w:r w:rsidR="009F450E">
        <w:rPr>
          <w:rFonts w:ascii="Times New Roman" w:hAnsi="Times New Roman" w:cs="Times New Roman"/>
          <w:sz w:val="24"/>
          <w:szCs w:val="24"/>
        </w:rPr>
        <w:t>method was suitable for the purpose.</w:t>
      </w:r>
      <w:r w:rsidR="005F11D1">
        <w:rPr>
          <w:rFonts w:ascii="Times New Roman" w:hAnsi="Times New Roman" w:cs="Times New Roman"/>
          <w:sz w:val="24"/>
          <w:szCs w:val="24"/>
        </w:rPr>
        <w:t xml:space="preserve"> </w:t>
      </w:r>
    </w:p>
    <w:p w:rsidR="00523013" w:rsidRPr="00EB3E21" w:rsidRDefault="00523013" w:rsidP="00523013">
      <w:pPr>
        <w:rPr>
          <w:rFonts w:ascii="Times New Roman" w:hAnsi="Times New Roman" w:cs="Times New Roman"/>
          <w:b/>
          <w:sz w:val="24"/>
          <w:szCs w:val="24"/>
        </w:rPr>
      </w:pPr>
      <w:r w:rsidRPr="00EB3E21">
        <w:rPr>
          <w:rFonts w:ascii="Times New Roman" w:hAnsi="Times New Roman" w:cs="Times New Roman"/>
          <w:b/>
          <w:sz w:val="24"/>
          <w:szCs w:val="24"/>
        </w:rPr>
        <w:t>Acknowledgement</w:t>
      </w:r>
    </w:p>
    <w:p w:rsidR="00EB3E21" w:rsidRDefault="00710DB8" w:rsidP="00523013">
      <w:pPr>
        <w:rPr>
          <w:rFonts w:ascii="Times New Roman" w:hAnsi="Times New Roman" w:cs="Times New Roman"/>
          <w:sz w:val="24"/>
          <w:szCs w:val="24"/>
        </w:rPr>
      </w:pPr>
      <w:r>
        <w:rPr>
          <w:rFonts w:ascii="Times New Roman" w:hAnsi="Times New Roman" w:cs="Times New Roman"/>
          <w:sz w:val="24"/>
          <w:szCs w:val="24"/>
        </w:rPr>
        <w:tab/>
        <w:t xml:space="preserve">We would like to express deep thanks to </w:t>
      </w:r>
      <w:r w:rsidR="00AE1799">
        <w:rPr>
          <w:rFonts w:ascii="Times New Roman" w:hAnsi="Times New Roman" w:cs="Times New Roman"/>
          <w:sz w:val="24"/>
          <w:szCs w:val="24"/>
        </w:rPr>
        <w:t xml:space="preserve">Prof. </w:t>
      </w:r>
      <w:r>
        <w:rPr>
          <w:rFonts w:ascii="Times New Roman" w:hAnsi="Times New Roman" w:cs="Times New Roman"/>
          <w:sz w:val="24"/>
          <w:szCs w:val="24"/>
        </w:rPr>
        <w:t>Dr. Richard Peralta</w:t>
      </w:r>
      <w:r w:rsidR="00AE1799">
        <w:rPr>
          <w:rFonts w:ascii="Times New Roman" w:hAnsi="Times New Roman" w:cs="Times New Roman"/>
          <w:sz w:val="24"/>
          <w:szCs w:val="24"/>
        </w:rPr>
        <w:t xml:space="preserve"> for his constant support, encouragement and </w:t>
      </w:r>
      <w:r>
        <w:rPr>
          <w:rFonts w:ascii="Times New Roman" w:hAnsi="Times New Roman" w:cs="Times New Roman"/>
          <w:sz w:val="24"/>
          <w:szCs w:val="24"/>
        </w:rPr>
        <w:t xml:space="preserve">guidance </w:t>
      </w:r>
      <w:r w:rsidR="00AE1799">
        <w:rPr>
          <w:rFonts w:ascii="Times New Roman" w:hAnsi="Times New Roman" w:cs="Times New Roman"/>
          <w:sz w:val="24"/>
          <w:szCs w:val="24"/>
        </w:rPr>
        <w:t>throughout the</w:t>
      </w:r>
      <w:r>
        <w:rPr>
          <w:rFonts w:ascii="Times New Roman" w:hAnsi="Times New Roman" w:cs="Times New Roman"/>
          <w:sz w:val="24"/>
          <w:szCs w:val="24"/>
        </w:rPr>
        <w:t xml:space="preserve"> project. </w:t>
      </w:r>
      <w:r w:rsidR="00590F8D">
        <w:rPr>
          <w:rFonts w:ascii="Times New Roman" w:hAnsi="Times New Roman" w:cs="Times New Roman"/>
          <w:sz w:val="24"/>
          <w:szCs w:val="24"/>
        </w:rPr>
        <w:t>H</w:t>
      </w:r>
      <w:r w:rsidR="00590F8D" w:rsidRPr="00590F8D">
        <w:rPr>
          <w:rFonts w:ascii="Times New Roman" w:hAnsi="Times New Roman" w:cs="Times New Roman"/>
          <w:sz w:val="24"/>
          <w:szCs w:val="24"/>
        </w:rPr>
        <w:t>is patience, mot</w:t>
      </w:r>
      <w:r w:rsidR="00590F8D">
        <w:rPr>
          <w:rFonts w:ascii="Times New Roman" w:hAnsi="Times New Roman" w:cs="Times New Roman"/>
          <w:sz w:val="24"/>
          <w:szCs w:val="24"/>
        </w:rPr>
        <w:t>ivation, and immense knowledge has</w:t>
      </w:r>
      <w:r w:rsidR="00590F8D" w:rsidRPr="00590F8D">
        <w:rPr>
          <w:rFonts w:ascii="Times New Roman" w:hAnsi="Times New Roman" w:cs="Times New Roman"/>
          <w:sz w:val="24"/>
          <w:szCs w:val="24"/>
        </w:rPr>
        <w:t xml:space="preserve"> </w:t>
      </w:r>
      <w:r w:rsidR="00590F8D">
        <w:rPr>
          <w:rFonts w:ascii="Times New Roman" w:hAnsi="Times New Roman" w:cs="Times New Roman"/>
          <w:sz w:val="24"/>
          <w:szCs w:val="24"/>
        </w:rPr>
        <w:t>guided us towards a fruitful completion of the project.</w:t>
      </w:r>
    </w:p>
    <w:p w:rsidR="00B05649" w:rsidRPr="00590F8D" w:rsidRDefault="00B05649">
      <w:pPr>
        <w:rPr>
          <w:rFonts w:ascii="Times New Roman" w:hAnsi="Times New Roman" w:cs="Times New Roman"/>
          <w:b/>
          <w:sz w:val="24"/>
          <w:szCs w:val="24"/>
        </w:rPr>
      </w:pPr>
      <w:r>
        <w:rPr>
          <w:rFonts w:ascii="Times New Roman" w:hAnsi="Times New Roman" w:cs="Times New Roman"/>
          <w:b/>
          <w:i/>
          <w:sz w:val="24"/>
          <w:szCs w:val="24"/>
        </w:rPr>
        <w:br w:type="page"/>
      </w:r>
    </w:p>
    <w:p w:rsidR="00523013" w:rsidRPr="00EB3E21" w:rsidRDefault="00523013" w:rsidP="00523013">
      <w:pPr>
        <w:rPr>
          <w:rFonts w:ascii="Times New Roman" w:hAnsi="Times New Roman" w:cs="Times New Roman"/>
          <w:b/>
          <w:i/>
          <w:sz w:val="24"/>
          <w:szCs w:val="24"/>
        </w:rPr>
      </w:pPr>
      <w:r w:rsidRPr="00EB3E21">
        <w:rPr>
          <w:rFonts w:ascii="Times New Roman" w:hAnsi="Times New Roman" w:cs="Times New Roman"/>
          <w:b/>
          <w:i/>
          <w:sz w:val="24"/>
          <w:szCs w:val="24"/>
        </w:rPr>
        <w:lastRenderedPageBreak/>
        <w:t>References</w:t>
      </w:r>
    </w:p>
    <w:p w:rsidR="003C7E01" w:rsidRDefault="003C7E01" w:rsidP="0021605D">
      <w:pPr>
        <w:spacing w:after="0"/>
        <w:ind w:left="540" w:hanging="540"/>
        <w:rPr>
          <w:rFonts w:ascii="Times New Roman" w:hAnsi="Times New Roman" w:cs="Times New Roman"/>
          <w:sz w:val="24"/>
          <w:szCs w:val="24"/>
        </w:rPr>
      </w:pPr>
      <w:r w:rsidRPr="003C7E01">
        <w:rPr>
          <w:rFonts w:ascii="Times New Roman" w:hAnsi="Times New Roman" w:cs="Times New Roman"/>
          <w:sz w:val="24"/>
          <w:szCs w:val="24"/>
        </w:rPr>
        <w:t>Ames, Daniel P., et al. "HydroDesktop: Web services-based software for hydrologic data discovery, download, visualization, and analysis." Environmental Modelling &amp; Software 37 (2012): 146-156.</w:t>
      </w:r>
    </w:p>
    <w:p w:rsidR="0021605D" w:rsidRPr="0021605D" w:rsidRDefault="0021605D" w:rsidP="004D07A1">
      <w:pPr>
        <w:spacing w:after="0"/>
        <w:ind w:left="540" w:hanging="540"/>
        <w:rPr>
          <w:rFonts w:ascii="Times New Roman" w:hAnsi="Times New Roman" w:cs="Times New Roman"/>
          <w:sz w:val="24"/>
          <w:szCs w:val="24"/>
        </w:rPr>
      </w:pPr>
      <w:r w:rsidRPr="0021605D">
        <w:rPr>
          <w:rFonts w:ascii="Times New Roman" w:hAnsi="Times New Roman" w:cs="Times New Roman"/>
          <w:sz w:val="24"/>
          <w:szCs w:val="24"/>
        </w:rPr>
        <w:t>Chow et al., 1988</w:t>
      </w:r>
      <w:r>
        <w:rPr>
          <w:rFonts w:ascii="Times New Roman" w:hAnsi="Times New Roman" w:cs="Times New Roman"/>
          <w:sz w:val="24"/>
          <w:szCs w:val="24"/>
        </w:rPr>
        <w:t xml:space="preserve"> </w:t>
      </w:r>
      <w:r w:rsidRPr="0021605D">
        <w:rPr>
          <w:rFonts w:ascii="Times New Roman" w:hAnsi="Times New Roman" w:cs="Times New Roman"/>
          <w:sz w:val="24"/>
          <w:szCs w:val="24"/>
        </w:rPr>
        <w:t>V.T. Chow, D.R. Maidment, L.W. Mays</w:t>
      </w:r>
      <w:r w:rsidR="004D07A1">
        <w:rPr>
          <w:rFonts w:ascii="Times New Roman" w:hAnsi="Times New Roman" w:cs="Times New Roman"/>
          <w:sz w:val="24"/>
          <w:szCs w:val="24"/>
        </w:rPr>
        <w:t xml:space="preserve"> </w:t>
      </w:r>
      <w:r w:rsidRPr="0021605D">
        <w:rPr>
          <w:rFonts w:ascii="Times New Roman" w:hAnsi="Times New Roman" w:cs="Times New Roman"/>
          <w:sz w:val="24"/>
          <w:szCs w:val="24"/>
        </w:rPr>
        <w:t>Applied Hydrology</w:t>
      </w:r>
    </w:p>
    <w:p w:rsidR="0021605D" w:rsidRPr="0021605D" w:rsidRDefault="0021605D" w:rsidP="0021605D">
      <w:pPr>
        <w:spacing w:after="0"/>
        <w:ind w:left="540"/>
        <w:rPr>
          <w:rFonts w:ascii="Times New Roman" w:hAnsi="Times New Roman" w:cs="Times New Roman"/>
          <w:sz w:val="24"/>
          <w:szCs w:val="24"/>
        </w:rPr>
      </w:pPr>
      <w:r w:rsidRPr="0021605D">
        <w:rPr>
          <w:rFonts w:ascii="Times New Roman" w:hAnsi="Times New Roman" w:cs="Times New Roman"/>
          <w:sz w:val="24"/>
          <w:szCs w:val="24"/>
        </w:rPr>
        <w:t>McGraw-Hill, New York (1988)</w:t>
      </w:r>
    </w:p>
    <w:p w:rsidR="0021605D" w:rsidRPr="0021605D" w:rsidRDefault="0021605D" w:rsidP="004D07A1">
      <w:pPr>
        <w:spacing w:after="0"/>
        <w:ind w:left="540" w:hanging="540"/>
        <w:rPr>
          <w:rFonts w:ascii="Times New Roman" w:hAnsi="Times New Roman" w:cs="Times New Roman"/>
          <w:sz w:val="24"/>
          <w:szCs w:val="24"/>
        </w:rPr>
      </w:pPr>
      <w:r w:rsidRPr="0021605D">
        <w:rPr>
          <w:rFonts w:ascii="Times New Roman" w:hAnsi="Times New Roman" w:cs="Times New Roman"/>
          <w:sz w:val="24"/>
          <w:szCs w:val="24"/>
        </w:rPr>
        <w:t>Clark, 1945</w:t>
      </w:r>
      <w:r>
        <w:rPr>
          <w:rFonts w:ascii="Times New Roman" w:hAnsi="Times New Roman" w:cs="Times New Roman"/>
          <w:sz w:val="24"/>
          <w:szCs w:val="24"/>
        </w:rPr>
        <w:t xml:space="preserve"> </w:t>
      </w:r>
      <w:r w:rsidRPr="0021605D">
        <w:rPr>
          <w:rFonts w:ascii="Times New Roman" w:hAnsi="Times New Roman" w:cs="Times New Roman"/>
          <w:sz w:val="24"/>
          <w:szCs w:val="24"/>
        </w:rPr>
        <w:t>C.O. Clark</w:t>
      </w:r>
      <w:r w:rsidR="004D07A1">
        <w:rPr>
          <w:rFonts w:ascii="Times New Roman" w:hAnsi="Times New Roman" w:cs="Times New Roman"/>
          <w:sz w:val="24"/>
          <w:szCs w:val="24"/>
        </w:rPr>
        <w:t xml:space="preserve"> </w:t>
      </w:r>
      <w:r w:rsidRPr="0021605D">
        <w:rPr>
          <w:rFonts w:ascii="Times New Roman" w:hAnsi="Times New Roman" w:cs="Times New Roman"/>
          <w:sz w:val="24"/>
          <w:szCs w:val="24"/>
        </w:rPr>
        <w:t>Storage and the unit hydrograph</w:t>
      </w:r>
    </w:p>
    <w:p w:rsidR="00B05649" w:rsidRDefault="0021605D" w:rsidP="0021605D">
      <w:pPr>
        <w:spacing w:after="0"/>
        <w:ind w:left="540"/>
        <w:rPr>
          <w:rFonts w:ascii="Times New Roman" w:hAnsi="Times New Roman" w:cs="Times New Roman"/>
          <w:sz w:val="24"/>
          <w:szCs w:val="24"/>
        </w:rPr>
      </w:pPr>
      <w:r w:rsidRPr="0021605D">
        <w:rPr>
          <w:rFonts w:ascii="Times New Roman" w:hAnsi="Times New Roman" w:cs="Times New Roman"/>
          <w:sz w:val="24"/>
          <w:szCs w:val="24"/>
        </w:rPr>
        <w:t>Transactions: American Society of Civil Engineers, 110 (1945), pp. 1419–1488</w:t>
      </w:r>
    </w:p>
    <w:p w:rsidR="002F1E65" w:rsidRDefault="002F1E65" w:rsidP="002F1E65">
      <w:pPr>
        <w:ind w:left="630" w:hanging="630"/>
        <w:rPr>
          <w:rFonts w:ascii="Times New Roman" w:hAnsi="Times New Roman" w:cs="Times New Roman"/>
          <w:sz w:val="24"/>
          <w:szCs w:val="24"/>
        </w:rPr>
      </w:pPr>
      <w:r>
        <w:rPr>
          <w:rFonts w:ascii="Times New Roman" w:hAnsi="Times New Roman" w:cs="Times New Roman"/>
          <w:sz w:val="24"/>
          <w:szCs w:val="24"/>
        </w:rPr>
        <w:t xml:space="preserve">Dahal P., 2016 </w:t>
      </w:r>
      <w:r w:rsidRPr="00AB3F7D">
        <w:rPr>
          <w:rFonts w:ascii="Times New Roman" w:hAnsi="Times New Roman" w:cs="Times New Roman"/>
          <w:sz w:val="24"/>
          <w:szCs w:val="24"/>
        </w:rPr>
        <w:t>SSURGO_Extract_ArcGIS</w:t>
      </w:r>
      <w:r>
        <w:rPr>
          <w:rFonts w:ascii="Times New Roman" w:hAnsi="Times New Roman" w:cs="Times New Roman"/>
          <w:sz w:val="24"/>
          <w:szCs w:val="24"/>
        </w:rPr>
        <w:t>. GitHub Repository, &lt;</w:t>
      </w:r>
      <w:r w:rsidRPr="00AB3F7D">
        <w:rPr>
          <w:rFonts w:ascii="Times New Roman" w:hAnsi="Times New Roman" w:cs="Times New Roman"/>
          <w:sz w:val="24"/>
          <w:szCs w:val="24"/>
        </w:rPr>
        <w:t>https://github.com/prasanna310/SSURGO_Extract_ArcGIS</w:t>
      </w:r>
      <w:r>
        <w:rPr>
          <w:rFonts w:ascii="Times New Roman" w:hAnsi="Times New Roman" w:cs="Times New Roman"/>
          <w:sz w:val="24"/>
          <w:szCs w:val="24"/>
        </w:rPr>
        <w:t>&gt;</w:t>
      </w:r>
    </w:p>
    <w:p w:rsidR="00AB3F7D" w:rsidRDefault="00AB3F7D" w:rsidP="00C05E53">
      <w:pPr>
        <w:spacing w:after="0"/>
        <w:ind w:left="540" w:hanging="540"/>
        <w:rPr>
          <w:rFonts w:ascii="Times New Roman" w:hAnsi="Times New Roman" w:cs="Times New Roman"/>
          <w:sz w:val="24"/>
          <w:szCs w:val="24"/>
        </w:rPr>
      </w:pPr>
      <w:r w:rsidRPr="00B05649">
        <w:rPr>
          <w:rFonts w:ascii="Times New Roman" w:hAnsi="Times New Roman" w:cs="Times New Roman"/>
          <w:sz w:val="24"/>
          <w:szCs w:val="24"/>
        </w:rPr>
        <w:t>HEC, 2000</w:t>
      </w:r>
      <w:r>
        <w:rPr>
          <w:rFonts w:ascii="Times New Roman" w:hAnsi="Times New Roman" w:cs="Times New Roman"/>
          <w:sz w:val="24"/>
          <w:szCs w:val="24"/>
        </w:rPr>
        <w:t xml:space="preserve"> </w:t>
      </w:r>
      <w:r w:rsidRPr="00B05649">
        <w:rPr>
          <w:rFonts w:ascii="Times New Roman" w:hAnsi="Times New Roman" w:cs="Times New Roman"/>
          <w:sz w:val="24"/>
          <w:szCs w:val="24"/>
        </w:rPr>
        <w:t>HEC</w:t>
      </w:r>
      <w:r w:rsidR="00C05E53">
        <w:rPr>
          <w:rFonts w:ascii="Times New Roman" w:hAnsi="Times New Roman" w:cs="Times New Roman"/>
          <w:sz w:val="24"/>
          <w:szCs w:val="24"/>
        </w:rPr>
        <w:t xml:space="preserve"> </w:t>
      </w:r>
      <w:r w:rsidRPr="00B05649">
        <w:rPr>
          <w:rFonts w:ascii="Times New Roman" w:hAnsi="Times New Roman" w:cs="Times New Roman"/>
          <w:sz w:val="24"/>
          <w:szCs w:val="24"/>
        </w:rPr>
        <w:t>Hydrologic Modeling System: Technical Reference Manual</w:t>
      </w:r>
      <w:r>
        <w:rPr>
          <w:rFonts w:ascii="Times New Roman" w:hAnsi="Times New Roman" w:cs="Times New Roman"/>
          <w:sz w:val="24"/>
          <w:szCs w:val="24"/>
        </w:rPr>
        <w:t xml:space="preserve"> </w:t>
      </w:r>
    </w:p>
    <w:p w:rsidR="00AB3F7D" w:rsidRDefault="00AB3F7D" w:rsidP="00AB3F7D">
      <w:pPr>
        <w:spacing w:after="0"/>
        <w:ind w:firstLine="540"/>
        <w:rPr>
          <w:rFonts w:ascii="Times New Roman" w:hAnsi="Times New Roman" w:cs="Times New Roman"/>
          <w:sz w:val="24"/>
          <w:szCs w:val="24"/>
        </w:rPr>
      </w:pPr>
      <w:r w:rsidRPr="00B05649">
        <w:rPr>
          <w:rFonts w:ascii="Times New Roman" w:hAnsi="Times New Roman" w:cs="Times New Roman"/>
          <w:sz w:val="24"/>
          <w:szCs w:val="24"/>
        </w:rPr>
        <w:t>US Army Corps of Engineers Hydrologic Engineering Center, Davis, CA (2000)</w:t>
      </w:r>
    </w:p>
    <w:p w:rsidR="00FF5062" w:rsidRDefault="00FF5062" w:rsidP="00FF5062">
      <w:pPr>
        <w:spacing w:after="0"/>
        <w:ind w:left="540" w:hanging="540"/>
        <w:rPr>
          <w:rFonts w:ascii="Times New Roman" w:hAnsi="Times New Roman" w:cs="Times New Roman"/>
          <w:sz w:val="24"/>
          <w:szCs w:val="24"/>
        </w:rPr>
      </w:pPr>
      <w:r w:rsidRPr="00FF5062">
        <w:rPr>
          <w:rFonts w:ascii="Times New Roman" w:hAnsi="Times New Roman" w:cs="Times New Roman"/>
          <w:sz w:val="24"/>
          <w:szCs w:val="24"/>
        </w:rPr>
        <w:t>iUTAH GAMUT Working Group (2014), iUTAH GAMUT Network Raw Data Above Red Butte Reservoir Advanced Aquatic Site (RB_ARBR_AA), 1.0, iUTAH Modeling &amp; Data Federation, http://repository.iutahepscor.org/dataset/iutah-gamut-network-raw-data-above-red-butte-reservoir-advanced-aquatic-site-rb-arbr-aa</w:t>
      </w:r>
    </w:p>
    <w:p w:rsidR="003A35A4" w:rsidRDefault="003A35A4" w:rsidP="003A35A4">
      <w:pPr>
        <w:tabs>
          <w:tab w:val="left" w:pos="540"/>
        </w:tabs>
        <w:spacing w:after="0"/>
        <w:ind w:left="540" w:hanging="540"/>
        <w:rPr>
          <w:rFonts w:ascii="Times New Roman" w:hAnsi="Times New Roman" w:cs="Times New Roman"/>
          <w:sz w:val="24"/>
          <w:szCs w:val="24"/>
        </w:rPr>
      </w:pPr>
      <w:r w:rsidRPr="003A35A4">
        <w:rPr>
          <w:rFonts w:ascii="Times New Roman" w:hAnsi="Times New Roman" w:cs="Times New Roman"/>
          <w:sz w:val="24"/>
          <w:szCs w:val="24"/>
        </w:rPr>
        <w:t>Rawls, W. J., D. L. Brakensiek, and B. Soni. 1983. Agricultural management effects on soil water processes: Part I Soil Water Retention and Green-Ampt Paramters. Transactions ASAE 26(6):1747–1752.</w:t>
      </w:r>
    </w:p>
    <w:p w:rsidR="00152BF5" w:rsidRDefault="00152BF5" w:rsidP="00152BF5">
      <w:pPr>
        <w:spacing w:after="0"/>
        <w:ind w:left="630" w:hanging="630"/>
        <w:rPr>
          <w:rFonts w:ascii="Times New Roman" w:hAnsi="Times New Roman" w:cs="Times New Roman"/>
          <w:sz w:val="24"/>
          <w:szCs w:val="24"/>
        </w:rPr>
      </w:pPr>
      <w:r w:rsidRPr="00152BF5">
        <w:rPr>
          <w:rFonts w:ascii="Times New Roman" w:hAnsi="Times New Roman" w:cs="Times New Roman"/>
          <w:sz w:val="24"/>
          <w:szCs w:val="24"/>
        </w:rPr>
        <w:t>S SCS, 1986</w:t>
      </w:r>
      <w:r>
        <w:rPr>
          <w:rFonts w:ascii="Times New Roman" w:hAnsi="Times New Roman" w:cs="Times New Roman"/>
          <w:sz w:val="24"/>
          <w:szCs w:val="24"/>
        </w:rPr>
        <w:t xml:space="preserve"> </w:t>
      </w:r>
      <w:r w:rsidRPr="00152BF5">
        <w:rPr>
          <w:rFonts w:ascii="Times New Roman" w:hAnsi="Times New Roman" w:cs="Times New Roman"/>
          <w:sz w:val="24"/>
          <w:szCs w:val="24"/>
        </w:rPr>
        <w:t xml:space="preserve">US Soil Conservation Service, 1986. Urban Hydrology for Small Watersheds </w:t>
      </w:r>
      <w:r>
        <w:rPr>
          <w:rFonts w:ascii="Times New Roman" w:hAnsi="Times New Roman" w:cs="Times New Roman"/>
          <w:sz w:val="24"/>
          <w:szCs w:val="24"/>
        </w:rPr>
        <w:t>(</w:t>
      </w:r>
      <w:r w:rsidRPr="00152BF5">
        <w:rPr>
          <w:rFonts w:ascii="Times New Roman" w:hAnsi="Times New Roman" w:cs="Times New Roman"/>
          <w:sz w:val="24"/>
          <w:szCs w:val="24"/>
        </w:rPr>
        <w:t>Technical Release 55). US Department of Agriculture.</w:t>
      </w:r>
    </w:p>
    <w:p w:rsidR="00625B07" w:rsidRDefault="00625B07" w:rsidP="00152BF5">
      <w:pPr>
        <w:spacing w:after="0"/>
        <w:ind w:left="630" w:hanging="630"/>
        <w:rPr>
          <w:rFonts w:ascii="Times New Roman" w:hAnsi="Times New Roman" w:cs="Times New Roman"/>
          <w:sz w:val="24"/>
          <w:szCs w:val="24"/>
        </w:rPr>
      </w:pPr>
      <w:r w:rsidRPr="00625B07">
        <w:rPr>
          <w:rFonts w:ascii="Times New Roman" w:hAnsi="Times New Roman" w:cs="Times New Roman"/>
          <w:sz w:val="24"/>
          <w:szCs w:val="24"/>
        </w:rPr>
        <w:t>USDA:NR</w:t>
      </w:r>
      <w:r>
        <w:rPr>
          <w:rFonts w:ascii="Times New Roman" w:hAnsi="Times New Roman" w:cs="Times New Roman"/>
          <w:sz w:val="24"/>
          <w:szCs w:val="24"/>
        </w:rPr>
        <w:t>CS:Geospatial Data Gateway:Home</w:t>
      </w:r>
      <w:r w:rsidRPr="00625B07">
        <w:rPr>
          <w:rFonts w:ascii="Times New Roman" w:hAnsi="Times New Roman" w:cs="Times New Roman"/>
          <w:sz w:val="24"/>
          <w:szCs w:val="24"/>
        </w:rPr>
        <w:t>. (2016). Gdg.sc.egov.usda.gov, &lt;https://gdg.sc.egov.usda.gov/&gt; (May 4, 2016).</w:t>
      </w:r>
    </w:p>
    <w:sectPr w:rsidR="00625B07" w:rsidSect="00B84C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2EC" w:rsidRDefault="00A112EC" w:rsidP="00CA41E0">
      <w:pPr>
        <w:spacing w:after="0" w:line="240" w:lineRule="auto"/>
      </w:pPr>
      <w:r>
        <w:separator/>
      </w:r>
    </w:p>
  </w:endnote>
  <w:endnote w:type="continuationSeparator" w:id="0">
    <w:p w:rsidR="00A112EC" w:rsidRDefault="00A112EC" w:rsidP="00CA4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2EC" w:rsidRDefault="00A112EC" w:rsidP="00CA41E0">
      <w:pPr>
        <w:spacing w:after="0" w:line="240" w:lineRule="auto"/>
      </w:pPr>
      <w:r>
        <w:separator/>
      </w:r>
    </w:p>
  </w:footnote>
  <w:footnote w:type="continuationSeparator" w:id="0">
    <w:p w:rsidR="00A112EC" w:rsidRDefault="00A112EC" w:rsidP="00CA41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753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9D7185"/>
    <w:multiLevelType w:val="hybridMultilevel"/>
    <w:tmpl w:val="ECD2E2B4"/>
    <w:lvl w:ilvl="0" w:tplc="93B64DE6">
      <w:start w:val="878"/>
      <w:numFmt w:val="bullet"/>
      <w:lvlText w:val=""/>
      <w:lvlJc w:val="left"/>
      <w:pPr>
        <w:ind w:left="900" w:hanging="360"/>
      </w:pPr>
      <w:rPr>
        <w:rFonts w:ascii="Symbol" w:eastAsiaTheme="minorHAnsi"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37777A3"/>
    <w:multiLevelType w:val="hybridMultilevel"/>
    <w:tmpl w:val="0F6266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57B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0C3C05"/>
    <w:multiLevelType w:val="hybridMultilevel"/>
    <w:tmpl w:val="0F6266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E187C"/>
    <w:multiLevelType w:val="hybridMultilevel"/>
    <w:tmpl w:val="802A2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854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DE3793C"/>
    <w:multiLevelType w:val="hybridMultilevel"/>
    <w:tmpl w:val="DABC1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5"/>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69B"/>
    <w:rsid w:val="00006BA8"/>
    <w:rsid w:val="00010654"/>
    <w:rsid w:val="0001137D"/>
    <w:rsid w:val="00014CC8"/>
    <w:rsid w:val="00015794"/>
    <w:rsid w:val="00022443"/>
    <w:rsid w:val="000308E5"/>
    <w:rsid w:val="0003452D"/>
    <w:rsid w:val="00035747"/>
    <w:rsid w:val="00041BE3"/>
    <w:rsid w:val="000428D4"/>
    <w:rsid w:val="0004367F"/>
    <w:rsid w:val="00044056"/>
    <w:rsid w:val="00044DC8"/>
    <w:rsid w:val="000506FB"/>
    <w:rsid w:val="00050805"/>
    <w:rsid w:val="00053EA7"/>
    <w:rsid w:val="00066A10"/>
    <w:rsid w:val="0007351A"/>
    <w:rsid w:val="00075B06"/>
    <w:rsid w:val="00077074"/>
    <w:rsid w:val="00083BBF"/>
    <w:rsid w:val="0008682E"/>
    <w:rsid w:val="00090C30"/>
    <w:rsid w:val="00091206"/>
    <w:rsid w:val="000A3428"/>
    <w:rsid w:val="000C06AA"/>
    <w:rsid w:val="000D25BC"/>
    <w:rsid w:val="000D3DA7"/>
    <w:rsid w:val="000D4881"/>
    <w:rsid w:val="000D58AC"/>
    <w:rsid w:val="000E2FA1"/>
    <w:rsid w:val="000E599F"/>
    <w:rsid w:val="000F000F"/>
    <w:rsid w:val="000F1B90"/>
    <w:rsid w:val="000F5344"/>
    <w:rsid w:val="000F5365"/>
    <w:rsid w:val="000F72CE"/>
    <w:rsid w:val="001013B7"/>
    <w:rsid w:val="00104558"/>
    <w:rsid w:val="001061AC"/>
    <w:rsid w:val="001063F6"/>
    <w:rsid w:val="00111FFF"/>
    <w:rsid w:val="0011690A"/>
    <w:rsid w:val="00121DBA"/>
    <w:rsid w:val="00124FB9"/>
    <w:rsid w:val="001301CD"/>
    <w:rsid w:val="001457D0"/>
    <w:rsid w:val="00145F02"/>
    <w:rsid w:val="00152BF5"/>
    <w:rsid w:val="00153AD1"/>
    <w:rsid w:val="00155445"/>
    <w:rsid w:val="00163E07"/>
    <w:rsid w:val="00165D38"/>
    <w:rsid w:val="00171DB2"/>
    <w:rsid w:val="001734CF"/>
    <w:rsid w:val="001735AF"/>
    <w:rsid w:val="001763F6"/>
    <w:rsid w:val="00176F51"/>
    <w:rsid w:val="00184ACF"/>
    <w:rsid w:val="0018544A"/>
    <w:rsid w:val="001A4092"/>
    <w:rsid w:val="001B2701"/>
    <w:rsid w:val="001C2348"/>
    <w:rsid w:val="001D19DF"/>
    <w:rsid w:val="001D7470"/>
    <w:rsid w:val="001E121F"/>
    <w:rsid w:val="001E3386"/>
    <w:rsid w:val="001E7943"/>
    <w:rsid w:val="001F372D"/>
    <w:rsid w:val="001F52E9"/>
    <w:rsid w:val="001F5F23"/>
    <w:rsid w:val="001F73A2"/>
    <w:rsid w:val="00200842"/>
    <w:rsid w:val="00211B36"/>
    <w:rsid w:val="00212856"/>
    <w:rsid w:val="00212D89"/>
    <w:rsid w:val="00214CC5"/>
    <w:rsid w:val="00214D9E"/>
    <w:rsid w:val="0021605D"/>
    <w:rsid w:val="002248B4"/>
    <w:rsid w:val="00227462"/>
    <w:rsid w:val="00230298"/>
    <w:rsid w:val="00230896"/>
    <w:rsid w:val="00232C07"/>
    <w:rsid w:val="002354A4"/>
    <w:rsid w:val="00244900"/>
    <w:rsid w:val="00252255"/>
    <w:rsid w:val="002568CB"/>
    <w:rsid w:val="00274BE9"/>
    <w:rsid w:val="002755E0"/>
    <w:rsid w:val="00283CFB"/>
    <w:rsid w:val="00284F46"/>
    <w:rsid w:val="00285441"/>
    <w:rsid w:val="00286233"/>
    <w:rsid w:val="00287884"/>
    <w:rsid w:val="00293C1B"/>
    <w:rsid w:val="00294745"/>
    <w:rsid w:val="00294DB3"/>
    <w:rsid w:val="002A0B2E"/>
    <w:rsid w:val="002A210D"/>
    <w:rsid w:val="002B289E"/>
    <w:rsid w:val="002B3F18"/>
    <w:rsid w:val="002B4ADA"/>
    <w:rsid w:val="002D29FE"/>
    <w:rsid w:val="002D7E8C"/>
    <w:rsid w:val="002E6580"/>
    <w:rsid w:val="002E7104"/>
    <w:rsid w:val="002E78C3"/>
    <w:rsid w:val="002E7903"/>
    <w:rsid w:val="002F0FFC"/>
    <w:rsid w:val="002F1E65"/>
    <w:rsid w:val="002F3D01"/>
    <w:rsid w:val="002F3D66"/>
    <w:rsid w:val="002F6A75"/>
    <w:rsid w:val="002F6EE0"/>
    <w:rsid w:val="0031135D"/>
    <w:rsid w:val="0031144B"/>
    <w:rsid w:val="00312A0B"/>
    <w:rsid w:val="003146B8"/>
    <w:rsid w:val="003172EF"/>
    <w:rsid w:val="00325BF2"/>
    <w:rsid w:val="00325DB8"/>
    <w:rsid w:val="003400AB"/>
    <w:rsid w:val="003418ED"/>
    <w:rsid w:val="003439BD"/>
    <w:rsid w:val="003446E7"/>
    <w:rsid w:val="00347378"/>
    <w:rsid w:val="003512F9"/>
    <w:rsid w:val="0035308D"/>
    <w:rsid w:val="00353300"/>
    <w:rsid w:val="00356755"/>
    <w:rsid w:val="00362E82"/>
    <w:rsid w:val="0036769B"/>
    <w:rsid w:val="00380408"/>
    <w:rsid w:val="003926B5"/>
    <w:rsid w:val="0039385B"/>
    <w:rsid w:val="0039443A"/>
    <w:rsid w:val="00394717"/>
    <w:rsid w:val="00394E82"/>
    <w:rsid w:val="003A1BD2"/>
    <w:rsid w:val="003A1DAA"/>
    <w:rsid w:val="003A35A4"/>
    <w:rsid w:val="003B0D3F"/>
    <w:rsid w:val="003C2404"/>
    <w:rsid w:val="003C2ABF"/>
    <w:rsid w:val="003C3DE2"/>
    <w:rsid w:val="003C48C9"/>
    <w:rsid w:val="003C4D29"/>
    <w:rsid w:val="003C7A6E"/>
    <w:rsid w:val="003C7E01"/>
    <w:rsid w:val="003D7E32"/>
    <w:rsid w:val="003E45C9"/>
    <w:rsid w:val="003E6DB9"/>
    <w:rsid w:val="003F6CDC"/>
    <w:rsid w:val="0040204B"/>
    <w:rsid w:val="00402B4B"/>
    <w:rsid w:val="00404AA8"/>
    <w:rsid w:val="004114AB"/>
    <w:rsid w:val="004147E9"/>
    <w:rsid w:val="004154BF"/>
    <w:rsid w:val="00420E09"/>
    <w:rsid w:val="00432008"/>
    <w:rsid w:val="00441242"/>
    <w:rsid w:val="0044337A"/>
    <w:rsid w:val="0044579B"/>
    <w:rsid w:val="00446157"/>
    <w:rsid w:val="004500F4"/>
    <w:rsid w:val="00453C5F"/>
    <w:rsid w:val="00456880"/>
    <w:rsid w:val="00461F30"/>
    <w:rsid w:val="00466AC4"/>
    <w:rsid w:val="00475C8A"/>
    <w:rsid w:val="00483740"/>
    <w:rsid w:val="00491B94"/>
    <w:rsid w:val="004A0191"/>
    <w:rsid w:val="004B672F"/>
    <w:rsid w:val="004D07A1"/>
    <w:rsid w:val="004D4B8C"/>
    <w:rsid w:val="004F5522"/>
    <w:rsid w:val="004F5CAB"/>
    <w:rsid w:val="00504680"/>
    <w:rsid w:val="005106FB"/>
    <w:rsid w:val="0051499C"/>
    <w:rsid w:val="0052298B"/>
    <w:rsid w:val="00523013"/>
    <w:rsid w:val="00531E37"/>
    <w:rsid w:val="00544291"/>
    <w:rsid w:val="00545CD9"/>
    <w:rsid w:val="00562451"/>
    <w:rsid w:val="00562822"/>
    <w:rsid w:val="00572F30"/>
    <w:rsid w:val="00574BEA"/>
    <w:rsid w:val="00575000"/>
    <w:rsid w:val="0059097D"/>
    <w:rsid w:val="00590F8D"/>
    <w:rsid w:val="005922AA"/>
    <w:rsid w:val="00597454"/>
    <w:rsid w:val="0059766B"/>
    <w:rsid w:val="005A679F"/>
    <w:rsid w:val="005B2E81"/>
    <w:rsid w:val="005B31AA"/>
    <w:rsid w:val="005B623E"/>
    <w:rsid w:val="005B6D19"/>
    <w:rsid w:val="005C09F9"/>
    <w:rsid w:val="005C1A1C"/>
    <w:rsid w:val="005C1AA1"/>
    <w:rsid w:val="005C753A"/>
    <w:rsid w:val="005D276D"/>
    <w:rsid w:val="005E1C91"/>
    <w:rsid w:val="005F11D1"/>
    <w:rsid w:val="005F2965"/>
    <w:rsid w:val="005F2A2F"/>
    <w:rsid w:val="00600AE7"/>
    <w:rsid w:val="00600B59"/>
    <w:rsid w:val="0060141D"/>
    <w:rsid w:val="006074A6"/>
    <w:rsid w:val="0061478E"/>
    <w:rsid w:val="00625B07"/>
    <w:rsid w:val="00626C9D"/>
    <w:rsid w:val="00634009"/>
    <w:rsid w:val="006358BC"/>
    <w:rsid w:val="00640A99"/>
    <w:rsid w:val="00640D19"/>
    <w:rsid w:val="006503E0"/>
    <w:rsid w:val="006508AB"/>
    <w:rsid w:val="00651300"/>
    <w:rsid w:val="00655CAB"/>
    <w:rsid w:val="00656141"/>
    <w:rsid w:val="006717D6"/>
    <w:rsid w:val="006736D5"/>
    <w:rsid w:val="00675B56"/>
    <w:rsid w:val="0068139B"/>
    <w:rsid w:val="00684B40"/>
    <w:rsid w:val="00686474"/>
    <w:rsid w:val="006904AC"/>
    <w:rsid w:val="006A171F"/>
    <w:rsid w:val="006A19C6"/>
    <w:rsid w:val="006A7208"/>
    <w:rsid w:val="006B15DB"/>
    <w:rsid w:val="006C1283"/>
    <w:rsid w:val="006C6AC3"/>
    <w:rsid w:val="006E272B"/>
    <w:rsid w:val="006E5280"/>
    <w:rsid w:val="006F0D79"/>
    <w:rsid w:val="006F23AF"/>
    <w:rsid w:val="006F2F9D"/>
    <w:rsid w:val="00701A82"/>
    <w:rsid w:val="007029E8"/>
    <w:rsid w:val="00704351"/>
    <w:rsid w:val="00704BF5"/>
    <w:rsid w:val="007109AC"/>
    <w:rsid w:val="00710DB8"/>
    <w:rsid w:val="00715C9C"/>
    <w:rsid w:val="007208F8"/>
    <w:rsid w:val="00727351"/>
    <w:rsid w:val="00734D27"/>
    <w:rsid w:val="007425E4"/>
    <w:rsid w:val="00742C4F"/>
    <w:rsid w:val="00745E53"/>
    <w:rsid w:val="00752147"/>
    <w:rsid w:val="007563B8"/>
    <w:rsid w:val="00760865"/>
    <w:rsid w:val="00765532"/>
    <w:rsid w:val="00775672"/>
    <w:rsid w:val="00780F60"/>
    <w:rsid w:val="0078399D"/>
    <w:rsid w:val="0078561F"/>
    <w:rsid w:val="007864F2"/>
    <w:rsid w:val="00791368"/>
    <w:rsid w:val="0079366A"/>
    <w:rsid w:val="007A2310"/>
    <w:rsid w:val="007A3210"/>
    <w:rsid w:val="007A7788"/>
    <w:rsid w:val="007B7CDE"/>
    <w:rsid w:val="007B7DF6"/>
    <w:rsid w:val="007B7E03"/>
    <w:rsid w:val="007C67F2"/>
    <w:rsid w:val="007C6B6D"/>
    <w:rsid w:val="007C7ECF"/>
    <w:rsid w:val="007D3961"/>
    <w:rsid w:val="007E18C9"/>
    <w:rsid w:val="007E3D57"/>
    <w:rsid w:val="007E4699"/>
    <w:rsid w:val="007E51C8"/>
    <w:rsid w:val="007E735F"/>
    <w:rsid w:val="007F22C4"/>
    <w:rsid w:val="007F42E7"/>
    <w:rsid w:val="007F50F8"/>
    <w:rsid w:val="007F6170"/>
    <w:rsid w:val="007F6419"/>
    <w:rsid w:val="007F69C3"/>
    <w:rsid w:val="007F7C18"/>
    <w:rsid w:val="0081096E"/>
    <w:rsid w:val="0082224C"/>
    <w:rsid w:val="00823380"/>
    <w:rsid w:val="00825D5D"/>
    <w:rsid w:val="008321E0"/>
    <w:rsid w:val="008344EC"/>
    <w:rsid w:val="008376A1"/>
    <w:rsid w:val="00843864"/>
    <w:rsid w:val="00851628"/>
    <w:rsid w:val="00851DBC"/>
    <w:rsid w:val="00852A33"/>
    <w:rsid w:val="0085334D"/>
    <w:rsid w:val="00855614"/>
    <w:rsid w:val="0085570A"/>
    <w:rsid w:val="00865544"/>
    <w:rsid w:val="00865FB0"/>
    <w:rsid w:val="008678BC"/>
    <w:rsid w:val="008721E6"/>
    <w:rsid w:val="00884C52"/>
    <w:rsid w:val="0088519F"/>
    <w:rsid w:val="00887855"/>
    <w:rsid w:val="00895CB1"/>
    <w:rsid w:val="0089727D"/>
    <w:rsid w:val="008A0E33"/>
    <w:rsid w:val="008A1DD2"/>
    <w:rsid w:val="008D6AED"/>
    <w:rsid w:val="008E399F"/>
    <w:rsid w:val="008E6BC3"/>
    <w:rsid w:val="008E7118"/>
    <w:rsid w:val="008F24FD"/>
    <w:rsid w:val="008F3362"/>
    <w:rsid w:val="008F7631"/>
    <w:rsid w:val="00903094"/>
    <w:rsid w:val="00904DB3"/>
    <w:rsid w:val="00905AF7"/>
    <w:rsid w:val="009062B0"/>
    <w:rsid w:val="00916665"/>
    <w:rsid w:val="0092057F"/>
    <w:rsid w:val="00925252"/>
    <w:rsid w:val="0093355E"/>
    <w:rsid w:val="00934C16"/>
    <w:rsid w:val="00954F32"/>
    <w:rsid w:val="00965E45"/>
    <w:rsid w:val="009701CC"/>
    <w:rsid w:val="0098225C"/>
    <w:rsid w:val="009A075E"/>
    <w:rsid w:val="009A0BE6"/>
    <w:rsid w:val="009A522A"/>
    <w:rsid w:val="009A5A76"/>
    <w:rsid w:val="009B0D30"/>
    <w:rsid w:val="009B2FB3"/>
    <w:rsid w:val="009B443E"/>
    <w:rsid w:val="009B4B28"/>
    <w:rsid w:val="009B7436"/>
    <w:rsid w:val="009C031A"/>
    <w:rsid w:val="009C22E8"/>
    <w:rsid w:val="009C2632"/>
    <w:rsid w:val="009C2975"/>
    <w:rsid w:val="009C4DB5"/>
    <w:rsid w:val="009D011A"/>
    <w:rsid w:val="009D6995"/>
    <w:rsid w:val="009D7DBB"/>
    <w:rsid w:val="009E027C"/>
    <w:rsid w:val="009E2311"/>
    <w:rsid w:val="009E70A0"/>
    <w:rsid w:val="009F31DB"/>
    <w:rsid w:val="009F389A"/>
    <w:rsid w:val="009F450E"/>
    <w:rsid w:val="00A112EC"/>
    <w:rsid w:val="00A11995"/>
    <w:rsid w:val="00A11E74"/>
    <w:rsid w:val="00A17CA5"/>
    <w:rsid w:val="00A22A52"/>
    <w:rsid w:val="00A33B8A"/>
    <w:rsid w:val="00A344E3"/>
    <w:rsid w:val="00A35CDF"/>
    <w:rsid w:val="00A377F8"/>
    <w:rsid w:val="00A40E42"/>
    <w:rsid w:val="00A448F9"/>
    <w:rsid w:val="00A46AB5"/>
    <w:rsid w:val="00A62F0B"/>
    <w:rsid w:val="00A63072"/>
    <w:rsid w:val="00A64CB5"/>
    <w:rsid w:val="00A80247"/>
    <w:rsid w:val="00A84DD2"/>
    <w:rsid w:val="00A85914"/>
    <w:rsid w:val="00A929F6"/>
    <w:rsid w:val="00AA491E"/>
    <w:rsid w:val="00AB0040"/>
    <w:rsid w:val="00AB3F7D"/>
    <w:rsid w:val="00AC286F"/>
    <w:rsid w:val="00AC4861"/>
    <w:rsid w:val="00AC651B"/>
    <w:rsid w:val="00AC67D7"/>
    <w:rsid w:val="00AD0607"/>
    <w:rsid w:val="00AD4044"/>
    <w:rsid w:val="00AD4454"/>
    <w:rsid w:val="00AD51D7"/>
    <w:rsid w:val="00AD6C48"/>
    <w:rsid w:val="00AD71D0"/>
    <w:rsid w:val="00AE1799"/>
    <w:rsid w:val="00AE48D6"/>
    <w:rsid w:val="00AE67B6"/>
    <w:rsid w:val="00AF0EE5"/>
    <w:rsid w:val="00AF2385"/>
    <w:rsid w:val="00B00FA8"/>
    <w:rsid w:val="00B02806"/>
    <w:rsid w:val="00B03A64"/>
    <w:rsid w:val="00B0445D"/>
    <w:rsid w:val="00B05171"/>
    <w:rsid w:val="00B05649"/>
    <w:rsid w:val="00B131CE"/>
    <w:rsid w:val="00B16CD4"/>
    <w:rsid w:val="00B26317"/>
    <w:rsid w:val="00B31F4F"/>
    <w:rsid w:val="00B33F86"/>
    <w:rsid w:val="00B373A7"/>
    <w:rsid w:val="00B404B8"/>
    <w:rsid w:val="00B40EC8"/>
    <w:rsid w:val="00B41365"/>
    <w:rsid w:val="00B470A2"/>
    <w:rsid w:val="00B57828"/>
    <w:rsid w:val="00B6663F"/>
    <w:rsid w:val="00B67A05"/>
    <w:rsid w:val="00B67BC4"/>
    <w:rsid w:val="00B84C97"/>
    <w:rsid w:val="00B91146"/>
    <w:rsid w:val="00BA6B86"/>
    <w:rsid w:val="00BB4A2B"/>
    <w:rsid w:val="00BB5590"/>
    <w:rsid w:val="00BB6064"/>
    <w:rsid w:val="00BC115B"/>
    <w:rsid w:val="00BC2A7A"/>
    <w:rsid w:val="00BC52E4"/>
    <w:rsid w:val="00BC7078"/>
    <w:rsid w:val="00BC7213"/>
    <w:rsid w:val="00BD5A01"/>
    <w:rsid w:val="00BD60B0"/>
    <w:rsid w:val="00BD6345"/>
    <w:rsid w:val="00BE0EF1"/>
    <w:rsid w:val="00BE390F"/>
    <w:rsid w:val="00BF3A8F"/>
    <w:rsid w:val="00BF3B11"/>
    <w:rsid w:val="00C010B9"/>
    <w:rsid w:val="00C011C5"/>
    <w:rsid w:val="00C05E53"/>
    <w:rsid w:val="00C06130"/>
    <w:rsid w:val="00C06837"/>
    <w:rsid w:val="00C1569F"/>
    <w:rsid w:val="00C275DC"/>
    <w:rsid w:val="00C33609"/>
    <w:rsid w:val="00C34175"/>
    <w:rsid w:val="00C54DBF"/>
    <w:rsid w:val="00C61E5A"/>
    <w:rsid w:val="00C6468C"/>
    <w:rsid w:val="00C72BFC"/>
    <w:rsid w:val="00C74D4E"/>
    <w:rsid w:val="00C74E53"/>
    <w:rsid w:val="00C773D5"/>
    <w:rsid w:val="00C81370"/>
    <w:rsid w:val="00C836EA"/>
    <w:rsid w:val="00C84EFF"/>
    <w:rsid w:val="00C87903"/>
    <w:rsid w:val="00C9727C"/>
    <w:rsid w:val="00CA1E09"/>
    <w:rsid w:val="00CA33E2"/>
    <w:rsid w:val="00CA41E0"/>
    <w:rsid w:val="00CA45FC"/>
    <w:rsid w:val="00CA7FDA"/>
    <w:rsid w:val="00CB75C7"/>
    <w:rsid w:val="00CC73F6"/>
    <w:rsid w:val="00CD1045"/>
    <w:rsid w:val="00CD522F"/>
    <w:rsid w:val="00CD7B61"/>
    <w:rsid w:val="00CE17FD"/>
    <w:rsid w:val="00CE33D0"/>
    <w:rsid w:val="00CE61F4"/>
    <w:rsid w:val="00CF45B5"/>
    <w:rsid w:val="00CF7654"/>
    <w:rsid w:val="00D0416D"/>
    <w:rsid w:val="00D10FDF"/>
    <w:rsid w:val="00D11677"/>
    <w:rsid w:val="00D13C8C"/>
    <w:rsid w:val="00D15FE0"/>
    <w:rsid w:val="00D168E9"/>
    <w:rsid w:val="00D21058"/>
    <w:rsid w:val="00D22242"/>
    <w:rsid w:val="00D26D1C"/>
    <w:rsid w:val="00D30383"/>
    <w:rsid w:val="00D31326"/>
    <w:rsid w:val="00D31DFA"/>
    <w:rsid w:val="00D368D5"/>
    <w:rsid w:val="00D47295"/>
    <w:rsid w:val="00D4744B"/>
    <w:rsid w:val="00D513F3"/>
    <w:rsid w:val="00D53574"/>
    <w:rsid w:val="00D5442F"/>
    <w:rsid w:val="00D65BA1"/>
    <w:rsid w:val="00D71199"/>
    <w:rsid w:val="00D714F6"/>
    <w:rsid w:val="00D71735"/>
    <w:rsid w:val="00D74B22"/>
    <w:rsid w:val="00D76960"/>
    <w:rsid w:val="00D80F96"/>
    <w:rsid w:val="00D8161D"/>
    <w:rsid w:val="00D82751"/>
    <w:rsid w:val="00D9213C"/>
    <w:rsid w:val="00D95161"/>
    <w:rsid w:val="00D960CF"/>
    <w:rsid w:val="00D97C0D"/>
    <w:rsid w:val="00DA097F"/>
    <w:rsid w:val="00DA10BA"/>
    <w:rsid w:val="00DA59A0"/>
    <w:rsid w:val="00DA6153"/>
    <w:rsid w:val="00DB20BD"/>
    <w:rsid w:val="00DC1FE1"/>
    <w:rsid w:val="00DC231E"/>
    <w:rsid w:val="00DC304B"/>
    <w:rsid w:val="00DC5715"/>
    <w:rsid w:val="00DD306D"/>
    <w:rsid w:val="00DD6988"/>
    <w:rsid w:val="00DD69B4"/>
    <w:rsid w:val="00DE0355"/>
    <w:rsid w:val="00DE2433"/>
    <w:rsid w:val="00DE2B99"/>
    <w:rsid w:val="00DF43AF"/>
    <w:rsid w:val="00DF6A71"/>
    <w:rsid w:val="00DF7E33"/>
    <w:rsid w:val="00E02263"/>
    <w:rsid w:val="00E028A9"/>
    <w:rsid w:val="00E04294"/>
    <w:rsid w:val="00E05D84"/>
    <w:rsid w:val="00E1128A"/>
    <w:rsid w:val="00E14CBA"/>
    <w:rsid w:val="00E1672D"/>
    <w:rsid w:val="00E2127D"/>
    <w:rsid w:val="00E24F95"/>
    <w:rsid w:val="00E31670"/>
    <w:rsid w:val="00E32729"/>
    <w:rsid w:val="00E37EB1"/>
    <w:rsid w:val="00E44203"/>
    <w:rsid w:val="00E4675C"/>
    <w:rsid w:val="00E505D1"/>
    <w:rsid w:val="00E54A6A"/>
    <w:rsid w:val="00E63683"/>
    <w:rsid w:val="00E667DC"/>
    <w:rsid w:val="00E66A5C"/>
    <w:rsid w:val="00E700D1"/>
    <w:rsid w:val="00E73538"/>
    <w:rsid w:val="00E77DF5"/>
    <w:rsid w:val="00E84BEA"/>
    <w:rsid w:val="00E907C9"/>
    <w:rsid w:val="00E90B33"/>
    <w:rsid w:val="00E924D6"/>
    <w:rsid w:val="00E96EA8"/>
    <w:rsid w:val="00EA3AE4"/>
    <w:rsid w:val="00EA5BF4"/>
    <w:rsid w:val="00EA6C11"/>
    <w:rsid w:val="00EB3526"/>
    <w:rsid w:val="00EB3E21"/>
    <w:rsid w:val="00EC5C5B"/>
    <w:rsid w:val="00ED1022"/>
    <w:rsid w:val="00ED36BD"/>
    <w:rsid w:val="00ED3E0B"/>
    <w:rsid w:val="00ED4532"/>
    <w:rsid w:val="00ED6B45"/>
    <w:rsid w:val="00ED6E4B"/>
    <w:rsid w:val="00EE5565"/>
    <w:rsid w:val="00EF081D"/>
    <w:rsid w:val="00EF5C20"/>
    <w:rsid w:val="00F028F4"/>
    <w:rsid w:val="00F03F4F"/>
    <w:rsid w:val="00F04B5B"/>
    <w:rsid w:val="00F13C92"/>
    <w:rsid w:val="00F16D41"/>
    <w:rsid w:val="00F16F26"/>
    <w:rsid w:val="00F22C86"/>
    <w:rsid w:val="00F24CF9"/>
    <w:rsid w:val="00F26371"/>
    <w:rsid w:val="00F30390"/>
    <w:rsid w:val="00F30505"/>
    <w:rsid w:val="00F366A9"/>
    <w:rsid w:val="00F503DC"/>
    <w:rsid w:val="00F61DE4"/>
    <w:rsid w:val="00F621F3"/>
    <w:rsid w:val="00F723CA"/>
    <w:rsid w:val="00F76815"/>
    <w:rsid w:val="00F7749B"/>
    <w:rsid w:val="00F92A80"/>
    <w:rsid w:val="00FA0C63"/>
    <w:rsid w:val="00FA4684"/>
    <w:rsid w:val="00FA4F06"/>
    <w:rsid w:val="00FA6086"/>
    <w:rsid w:val="00FA6188"/>
    <w:rsid w:val="00FB0DCC"/>
    <w:rsid w:val="00FB1F49"/>
    <w:rsid w:val="00FB4886"/>
    <w:rsid w:val="00FB6733"/>
    <w:rsid w:val="00FC0B7C"/>
    <w:rsid w:val="00FC20F1"/>
    <w:rsid w:val="00FC541D"/>
    <w:rsid w:val="00FC5FCE"/>
    <w:rsid w:val="00FC6E19"/>
    <w:rsid w:val="00FC7AC7"/>
    <w:rsid w:val="00FD1512"/>
    <w:rsid w:val="00FD42EC"/>
    <w:rsid w:val="00FE0742"/>
    <w:rsid w:val="00FE1F51"/>
    <w:rsid w:val="00FE3A6F"/>
    <w:rsid w:val="00FF1C11"/>
    <w:rsid w:val="00FF1EB2"/>
    <w:rsid w:val="00FF494E"/>
    <w:rsid w:val="00FF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2E525-211F-46E8-B413-B177116C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0865"/>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60865"/>
    <w:pPr>
      <w:keepNext/>
      <w:keepLines/>
      <w:spacing w:before="40" w:after="0" w:line="256" w:lineRule="auto"/>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BD2"/>
    <w:pPr>
      <w:ind w:left="720"/>
      <w:contextualSpacing/>
    </w:pPr>
    <w:rPr>
      <w:b/>
    </w:rPr>
  </w:style>
  <w:style w:type="table" w:styleId="TableGrid">
    <w:name w:val="Table Grid"/>
    <w:basedOn w:val="TableNormal"/>
    <w:uiPriority w:val="39"/>
    <w:rsid w:val="000E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1E0"/>
  </w:style>
  <w:style w:type="paragraph" w:styleId="Footer">
    <w:name w:val="footer"/>
    <w:basedOn w:val="Normal"/>
    <w:link w:val="FooterChar"/>
    <w:uiPriority w:val="99"/>
    <w:unhideWhenUsed/>
    <w:rsid w:val="00CA4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1E0"/>
  </w:style>
  <w:style w:type="paragraph" w:styleId="NormalWeb">
    <w:name w:val="Normal (Web)"/>
    <w:basedOn w:val="Normal"/>
    <w:uiPriority w:val="99"/>
    <w:semiHidden/>
    <w:unhideWhenUsed/>
    <w:rsid w:val="0086554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A344E3"/>
    <w:rPr>
      <w:color w:val="808080"/>
    </w:rPr>
  </w:style>
  <w:style w:type="character" w:customStyle="1" w:styleId="Heading1Char">
    <w:name w:val="Heading 1 Char"/>
    <w:basedOn w:val="DefaultParagraphFont"/>
    <w:link w:val="Heading1"/>
    <w:uiPriority w:val="9"/>
    <w:rsid w:val="007608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60865"/>
    <w:rPr>
      <w:rFonts w:asciiTheme="majorHAnsi" w:eastAsiaTheme="majorEastAsia" w:hAnsiTheme="majorHAnsi" w:cstheme="majorBidi"/>
      <w:b/>
      <w:color w:val="2E74B5" w:themeColor="accent1" w:themeShade="BF"/>
      <w:sz w:val="26"/>
      <w:szCs w:val="26"/>
    </w:rPr>
  </w:style>
  <w:style w:type="character" w:styleId="Hyperlink">
    <w:name w:val="Hyperlink"/>
    <w:basedOn w:val="DefaultParagraphFont"/>
    <w:uiPriority w:val="99"/>
    <w:unhideWhenUsed/>
    <w:rsid w:val="00D26D1C"/>
    <w:rPr>
      <w:color w:val="0563C1" w:themeColor="hyperlink"/>
      <w:u w:val="single"/>
    </w:rPr>
  </w:style>
  <w:style w:type="paragraph" w:styleId="TOCHeading">
    <w:name w:val="TOC Heading"/>
    <w:basedOn w:val="Heading1"/>
    <w:next w:val="Normal"/>
    <w:uiPriority w:val="39"/>
    <w:unhideWhenUsed/>
    <w:qFormat/>
    <w:rsid w:val="006C6AC3"/>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14464">
      <w:bodyDiv w:val="1"/>
      <w:marLeft w:val="0"/>
      <w:marRight w:val="0"/>
      <w:marTop w:val="0"/>
      <w:marBottom w:val="0"/>
      <w:divBdr>
        <w:top w:val="none" w:sz="0" w:space="0" w:color="auto"/>
        <w:left w:val="none" w:sz="0" w:space="0" w:color="auto"/>
        <w:bottom w:val="none" w:sz="0" w:space="0" w:color="auto"/>
        <w:right w:val="none" w:sz="0" w:space="0" w:color="auto"/>
      </w:divBdr>
    </w:div>
    <w:div w:id="301231675">
      <w:bodyDiv w:val="1"/>
      <w:marLeft w:val="0"/>
      <w:marRight w:val="0"/>
      <w:marTop w:val="0"/>
      <w:marBottom w:val="0"/>
      <w:divBdr>
        <w:top w:val="none" w:sz="0" w:space="0" w:color="auto"/>
        <w:left w:val="none" w:sz="0" w:space="0" w:color="auto"/>
        <w:bottom w:val="none" w:sz="0" w:space="0" w:color="auto"/>
        <w:right w:val="none" w:sz="0" w:space="0" w:color="auto"/>
      </w:divBdr>
    </w:div>
    <w:div w:id="350617792">
      <w:bodyDiv w:val="1"/>
      <w:marLeft w:val="0"/>
      <w:marRight w:val="0"/>
      <w:marTop w:val="0"/>
      <w:marBottom w:val="0"/>
      <w:divBdr>
        <w:top w:val="none" w:sz="0" w:space="0" w:color="auto"/>
        <w:left w:val="none" w:sz="0" w:space="0" w:color="auto"/>
        <w:bottom w:val="none" w:sz="0" w:space="0" w:color="auto"/>
        <w:right w:val="none" w:sz="0" w:space="0" w:color="auto"/>
      </w:divBdr>
    </w:div>
    <w:div w:id="407045348">
      <w:bodyDiv w:val="1"/>
      <w:marLeft w:val="0"/>
      <w:marRight w:val="0"/>
      <w:marTop w:val="0"/>
      <w:marBottom w:val="0"/>
      <w:divBdr>
        <w:top w:val="none" w:sz="0" w:space="0" w:color="auto"/>
        <w:left w:val="none" w:sz="0" w:space="0" w:color="auto"/>
        <w:bottom w:val="none" w:sz="0" w:space="0" w:color="auto"/>
        <w:right w:val="none" w:sz="0" w:space="0" w:color="auto"/>
      </w:divBdr>
    </w:div>
    <w:div w:id="441654886">
      <w:bodyDiv w:val="1"/>
      <w:marLeft w:val="0"/>
      <w:marRight w:val="0"/>
      <w:marTop w:val="0"/>
      <w:marBottom w:val="0"/>
      <w:divBdr>
        <w:top w:val="none" w:sz="0" w:space="0" w:color="auto"/>
        <w:left w:val="none" w:sz="0" w:space="0" w:color="auto"/>
        <w:bottom w:val="none" w:sz="0" w:space="0" w:color="auto"/>
        <w:right w:val="none" w:sz="0" w:space="0" w:color="auto"/>
      </w:divBdr>
    </w:div>
    <w:div w:id="459153942">
      <w:bodyDiv w:val="1"/>
      <w:marLeft w:val="0"/>
      <w:marRight w:val="0"/>
      <w:marTop w:val="0"/>
      <w:marBottom w:val="0"/>
      <w:divBdr>
        <w:top w:val="none" w:sz="0" w:space="0" w:color="auto"/>
        <w:left w:val="none" w:sz="0" w:space="0" w:color="auto"/>
        <w:bottom w:val="none" w:sz="0" w:space="0" w:color="auto"/>
        <w:right w:val="none" w:sz="0" w:space="0" w:color="auto"/>
      </w:divBdr>
    </w:div>
    <w:div w:id="462160236">
      <w:bodyDiv w:val="1"/>
      <w:marLeft w:val="0"/>
      <w:marRight w:val="0"/>
      <w:marTop w:val="0"/>
      <w:marBottom w:val="0"/>
      <w:divBdr>
        <w:top w:val="none" w:sz="0" w:space="0" w:color="auto"/>
        <w:left w:val="none" w:sz="0" w:space="0" w:color="auto"/>
        <w:bottom w:val="none" w:sz="0" w:space="0" w:color="auto"/>
        <w:right w:val="none" w:sz="0" w:space="0" w:color="auto"/>
      </w:divBdr>
    </w:div>
    <w:div w:id="593249259">
      <w:bodyDiv w:val="1"/>
      <w:marLeft w:val="0"/>
      <w:marRight w:val="0"/>
      <w:marTop w:val="0"/>
      <w:marBottom w:val="0"/>
      <w:divBdr>
        <w:top w:val="none" w:sz="0" w:space="0" w:color="auto"/>
        <w:left w:val="none" w:sz="0" w:space="0" w:color="auto"/>
        <w:bottom w:val="none" w:sz="0" w:space="0" w:color="auto"/>
        <w:right w:val="none" w:sz="0" w:space="0" w:color="auto"/>
      </w:divBdr>
    </w:div>
    <w:div w:id="602029657">
      <w:bodyDiv w:val="1"/>
      <w:marLeft w:val="0"/>
      <w:marRight w:val="0"/>
      <w:marTop w:val="0"/>
      <w:marBottom w:val="0"/>
      <w:divBdr>
        <w:top w:val="none" w:sz="0" w:space="0" w:color="auto"/>
        <w:left w:val="none" w:sz="0" w:space="0" w:color="auto"/>
        <w:bottom w:val="none" w:sz="0" w:space="0" w:color="auto"/>
        <w:right w:val="none" w:sz="0" w:space="0" w:color="auto"/>
      </w:divBdr>
    </w:div>
    <w:div w:id="602344332">
      <w:bodyDiv w:val="1"/>
      <w:marLeft w:val="0"/>
      <w:marRight w:val="0"/>
      <w:marTop w:val="0"/>
      <w:marBottom w:val="0"/>
      <w:divBdr>
        <w:top w:val="none" w:sz="0" w:space="0" w:color="auto"/>
        <w:left w:val="none" w:sz="0" w:space="0" w:color="auto"/>
        <w:bottom w:val="none" w:sz="0" w:space="0" w:color="auto"/>
        <w:right w:val="none" w:sz="0" w:space="0" w:color="auto"/>
      </w:divBdr>
    </w:div>
    <w:div w:id="623655606">
      <w:bodyDiv w:val="1"/>
      <w:marLeft w:val="0"/>
      <w:marRight w:val="0"/>
      <w:marTop w:val="0"/>
      <w:marBottom w:val="0"/>
      <w:divBdr>
        <w:top w:val="none" w:sz="0" w:space="0" w:color="auto"/>
        <w:left w:val="none" w:sz="0" w:space="0" w:color="auto"/>
        <w:bottom w:val="none" w:sz="0" w:space="0" w:color="auto"/>
        <w:right w:val="none" w:sz="0" w:space="0" w:color="auto"/>
      </w:divBdr>
    </w:div>
    <w:div w:id="662005235">
      <w:bodyDiv w:val="1"/>
      <w:marLeft w:val="0"/>
      <w:marRight w:val="0"/>
      <w:marTop w:val="0"/>
      <w:marBottom w:val="0"/>
      <w:divBdr>
        <w:top w:val="none" w:sz="0" w:space="0" w:color="auto"/>
        <w:left w:val="none" w:sz="0" w:space="0" w:color="auto"/>
        <w:bottom w:val="none" w:sz="0" w:space="0" w:color="auto"/>
        <w:right w:val="none" w:sz="0" w:space="0" w:color="auto"/>
      </w:divBdr>
    </w:div>
    <w:div w:id="763846789">
      <w:bodyDiv w:val="1"/>
      <w:marLeft w:val="0"/>
      <w:marRight w:val="0"/>
      <w:marTop w:val="0"/>
      <w:marBottom w:val="0"/>
      <w:divBdr>
        <w:top w:val="none" w:sz="0" w:space="0" w:color="auto"/>
        <w:left w:val="none" w:sz="0" w:space="0" w:color="auto"/>
        <w:bottom w:val="none" w:sz="0" w:space="0" w:color="auto"/>
        <w:right w:val="none" w:sz="0" w:space="0" w:color="auto"/>
      </w:divBdr>
    </w:div>
    <w:div w:id="898707099">
      <w:bodyDiv w:val="1"/>
      <w:marLeft w:val="0"/>
      <w:marRight w:val="0"/>
      <w:marTop w:val="0"/>
      <w:marBottom w:val="0"/>
      <w:divBdr>
        <w:top w:val="none" w:sz="0" w:space="0" w:color="auto"/>
        <w:left w:val="none" w:sz="0" w:space="0" w:color="auto"/>
        <w:bottom w:val="none" w:sz="0" w:space="0" w:color="auto"/>
        <w:right w:val="none" w:sz="0" w:space="0" w:color="auto"/>
      </w:divBdr>
    </w:div>
    <w:div w:id="948465943">
      <w:bodyDiv w:val="1"/>
      <w:marLeft w:val="0"/>
      <w:marRight w:val="0"/>
      <w:marTop w:val="0"/>
      <w:marBottom w:val="0"/>
      <w:divBdr>
        <w:top w:val="none" w:sz="0" w:space="0" w:color="auto"/>
        <w:left w:val="none" w:sz="0" w:space="0" w:color="auto"/>
        <w:bottom w:val="none" w:sz="0" w:space="0" w:color="auto"/>
        <w:right w:val="none" w:sz="0" w:space="0" w:color="auto"/>
      </w:divBdr>
    </w:div>
    <w:div w:id="1025206666">
      <w:bodyDiv w:val="1"/>
      <w:marLeft w:val="0"/>
      <w:marRight w:val="0"/>
      <w:marTop w:val="0"/>
      <w:marBottom w:val="0"/>
      <w:divBdr>
        <w:top w:val="none" w:sz="0" w:space="0" w:color="auto"/>
        <w:left w:val="none" w:sz="0" w:space="0" w:color="auto"/>
        <w:bottom w:val="none" w:sz="0" w:space="0" w:color="auto"/>
        <w:right w:val="none" w:sz="0" w:space="0" w:color="auto"/>
      </w:divBdr>
    </w:div>
    <w:div w:id="1035159509">
      <w:bodyDiv w:val="1"/>
      <w:marLeft w:val="0"/>
      <w:marRight w:val="0"/>
      <w:marTop w:val="0"/>
      <w:marBottom w:val="0"/>
      <w:divBdr>
        <w:top w:val="none" w:sz="0" w:space="0" w:color="auto"/>
        <w:left w:val="none" w:sz="0" w:space="0" w:color="auto"/>
        <w:bottom w:val="none" w:sz="0" w:space="0" w:color="auto"/>
        <w:right w:val="none" w:sz="0" w:space="0" w:color="auto"/>
      </w:divBdr>
    </w:div>
    <w:div w:id="1057707536">
      <w:bodyDiv w:val="1"/>
      <w:marLeft w:val="0"/>
      <w:marRight w:val="0"/>
      <w:marTop w:val="0"/>
      <w:marBottom w:val="0"/>
      <w:divBdr>
        <w:top w:val="none" w:sz="0" w:space="0" w:color="auto"/>
        <w:left w:val="none" w:sz="0" w:space="0" w:color="auto"/>
        <w:bottom w:val="none" w:sz="0" w:space="0" w:color="auto"/>
        <w:right w:val="none" w:sz="0" w:space="0" w:color="auto"/>
      </w:divBdr>
    </w:div>
    <w:div w:id="1062559192">
      <w:bodyDiv w:val="1"/>
      <w:marLeft w:val="0"/>
      <w:marRight w:val="0"/>
      <w:marTop w:val="0"/>
      <w:marBottom w:val="0"/>
      <w:divBdr>
        <w:top w:val="none" w:sz="0" w:space="0" w:color="auto"/>
        <w:left w:val="none" w:sz="0" w:space="0" w:color="auto"/>
        <w:bottom w:val="none" w:sz="0" w:space="0" w:color="auto"/>
        <w:right w:val="none" w:sz="0" w:space="0" w:color="auto"/>
      </w:divBdr>
    </w:div>
    <w:div w:id="1101029308">
      <w:bodyDiv w:val="1"/>
      <w:marLeft w:val="0"/>
      <w:marRight w:val="0"/>
      <w:marTop w:val="0"/>
      <w:marBottom w:val="0"/>
      <w:divBdr>
        <w:top w:val="none" w:sz="0" w:space="0" w:color="auto"/>
        <w:left w:val="none" w:sz="0" w:space="0" w:color="auto"/>
        <w:bottom w:val="none" w:sz="0" w:space="0" w:color="auto"/>
        <w:right w:val="none" w:sz="0" w:space="0" w:color="auto"/>
      </w:divBdr>
    </w:div>
    <w:div w:id="1130396106">
      <w:bodyDiv w:val="1"/>
      <w:marLeft w:val="0"/>
      <w:marRight w:val="0"/>
      <w:marTop w:val="0"/>
      <w:marBottom w:val="0"/>
      <w:divBdr>
        <w:top w:val="none" w:sz="0" w:space="0" w:color="auto"/>
        <w:left w:val="none" w:sz="0" w:space="0" w:color="auto"/>
        <w:bottom w:val="none" w:sz="0" w:space="0" w:color="auto"/>
        <w:right w:val="none" w:sz="0" w:space="0" w:color="auto"/>
      </w:divBdr>
    </w:div>
    <w:div w:id="1149395059">
      <w:bodyDiv w:val="1"/>
      <w:marLeft w:val="0"/>
      <w:marRight w:val="0"/>
      <w:marTop w:val="0"/>
      <w:marBottom w:val="0"/>
      <w:divBdr>
        <w:top w:val="none" w:sz="0" w:space="0" w:color="auto"/>
        <w:left w:val="none" w:sz="0" w:space="0" w:color="auto"/>
        <w:bottom w:val="none" w:sz="0" w:space="0" w:color="auto"/>
        <w:right w:val="none" w:sz="0" w:space="0" w:color="auto"/>
      </w:divBdr>
    </w:div>
    <w:div w:id="1162893024">
      <w:bodyDiv w:val="1"/>
      <w:marLeft w:val="0"/>
      <w:marRight w:val="0"/>
      <w:marTop w:val="0"/>
      <w:marBottom w:val="0"/>
      <w:divBdr>
        <w:top w:val="none" w:sz="0" w:space="0" w:color="auto"/>
        <w:left w:val="none" w:sz="0" w:space="0" w:color="auto"/>
        <w:bottom w:val="none" w:sz="0" w:space="0" w:color="auto"/>
        <w:right w:val="none" w:sz="0" w:space="0" w:color="auto"/>
      </w:divBdr>
    </w:div>
    <w:div w:id="1180856536">
      <w:bodyDiv w:val="1"/>
      <w:marLeft w:val="0"/>
      <w:marRight w:val="0"/>
      <w:marTop w:val="0"/>
      <w:marBottom w:val="0"/>
      <w:divBdr>
        <w:top w:val="none" w:sz="0" w:space="0" w:color="auto"/>
        <w:left w:val="none" w:sz="0" w:space="0" w:color="auto"/>
        <w:bottom w:val="none" w:sz="0" w:space="0" w:color="auto"/>
        <w:right w:val="none" w:sz="0" w:space="0" w:color="auto"/>
      </w:divBdr>
    </w:div>
    <w:div w:id="1232236495">
      <w:bodyDiv w:val="1"/>
      <w:marLeft w:val="0"/>
      <w:marRight w:val="0"/>
      <w:marTop w:val="0"/>
      <w:marBottom w:val="0"/>
      <w:divBdr>
        <w:top w:val="none" w:sz="0" w:space="0" w:color="auto"/>
        <w:left w:val="none" w:sz="0" w:space="0" w:color="auto"/>
        <w:bottom w:val="none" w:sz="0" w:space="0" w:color="auto"/>
        <w:right w:val="none" w:sz="0" w:space="0" w:color="auto"/>
      </w:divBdr>
    </w:div>
    <w:div w:id="1299413303">
      <w:bodyDiv w:val="1"/>
      <w:marLeft w:val="0"/>
      <w:marRight w:val="0"/>
      <w:marTop w:val="0"/>
      <w:marBottom w:val="0"/>
      <w:divBdr>
        <w:top w:val="none" w:sz="0" w:space="0" w:color="auto"/>
        <w:left w:val="none" w:sz="0" w:space="0" w:color="auto"/>
        <w:bottom w:val="none" w:sz="0" w:space="0" w:color="auto"/>
        <w:right w:val="none" w:sz="0" w:space="0" w:color="auto"/>
      </w:divBdr>
    </w:div>
    <w:div w:id="1402678621">
      <w:bodyDiv w:val="1"/>
      <w:marLeft w:val="0"/>
      <w:marRight w:val="0"/>
      <w:marTop w:val="0"/>
      <w:marBottom w:val="0"/>
      <w:divBdr>
        <w:top w:val="none" w:sz="0" w:space="0" w:color="auto"/>
        <w:left w:val="none" w:sz="0" w:space="0" w:color="auto"/>
        <w:bottom w:val="none" w:sz="0" w:space="0" w:color="auto"/>
        <w:right w:val="none" w:sz="0" w:space="0" w:color="auto"/>
      </w:divBdr>
    </w:div>
    <w:div w:id="1520046528">
      <w:bodyDiv w:val="1"/>
      <w:marLeft w:val="0"/>
      <w:marRight w:val="0"/>
      <w:marTop w:val="0"/>
      <w:marBottom w:val="0"/>
      <w:divBdr>
        <w:top w:val="none" w:sz="0" w:space="0" w:color="auto"/>
        <w:left w:val="none" w:sz="0" w:space="0" w:color="auto"/>
        <w:bottom w:val="none" w:sz="0" w:space="0" w:color="auto"/>
        <w:right w:val="none" w:sz="0" w:space="0" w:color="auto"/>
      </w:divBdr>
    </w:div>
    <w:div w:id="1577396558">
      <w:bodyDiv w:val="1"/>
      <w:marLeft w:val="0"/>
      <w:marRight w:val="0"/>
      <w:marTop w:val="0"/>
      <w:marBottom w:val="0"/>
      <w:divBdr>
        <w:top w:val="none" w:sz="0" w:space="0" w:color="auto"/>
        <w:left w:val="none" w:sz="0" w:space="0" w:color="auto"/>
        <w:bottom w:val="none" w:sz="0" w:space="0" w:color="auto"/>
        <w:right w:val="none" w:sz="0" w:space="0" w:color="auto"/>
      </w:divBdr>
    </w:div>
    <w:div w:id="1691025411">
      <w:bodyDiv w:val="1"/>
      <w:marLeft w:val="0"/>
      <w:marRight w:val="0"/>
      <w:marTop w:val="0"/>
      <w:marBottom w:val="0"/>
      <w:divBdr>
        <w:top w:val="none" w:sz="0" w:space="0" w:color="auto"/>
        <w:left w:val="none" w:sz="0" w:space="0" w:color="auto"/>
        <w:bottom w:val="none" w:sz="0" w:space="0" w:color="auto"/>
        <w:right w:val="none" w:sz="0" w:space="0" w:color="auto"/>
      </w:divBdr>
    </w:div>
    <w:div w:id="1703481669">
      <w:bodyDiv w:val="1"/>
      <w:marLeft w:val="0"/>
      <w:marRight w:val="0"/>
      <w:marTop w:val="0"/>
      <w:marBottom w:val="0"/>
      <w:divBdr>
        <w:top w:val="none" w:sz="0" w:space="0" w:color="auto"/>
        <w:left w:val="none" w:sz="0" w:space="0" w:color="auto"/>
        <w:bottom w:val="none" w:sz="0" w:space="0" w:color="auto"/>
        <w:right w:val="none" w:sz="0" w:space="0" w:color="auto"/>
      </w:divBdr>
    </w:div>
    <w:div w:id="1740591055">
      <w:bodyDiv w:val="1"/>
      <w:marLeft w:val="0"/>
      <w:marRight w:val="0"/>
      <w:marTop w:val="0"/>
      <w:marBottom w:val="0"/>
      <w:divBdr>
        <w:top w:val="none" w:sz="0" w:space="0" w:color="auto"/>
        <w:left w:val="none" w:sz="0" w:space="0" w:color="auto"/>
        <w:bottom w:val="none" w:sz="0" w:space="0" w:color="auto"/>
        <w:right w:val="none" w:sz="0" w:space="0" w:color="auto"/>
      </w:divBdr>
    </w:div>
    <w:div w:id="1794252362">
      <w:bodyDiv w:val="1"/>
      <w:marLeft w:val="0"/>
      <w:marRight w:val="0"/>
      <w:marTop w:val="0"/>
      <w:marBottom w:val="0"/>
      <w:divBdr>
        <w:top w:val="none" w:sz="0" w:space="0" w:color="auto"/>
        <w:left w:val="none" w:sz="0" w:space="0" w:color="auto"/>
        <w:bottom w:val="none" w:sz="0" w:space="0" w:color="auto"/>
        <w:right w:val="none" w:sz="0" w:space="0" w:color="auto"/>
      </w:divBdr>
    </w:div>
    <w:div w:id="1809467199">
      <w:bodyDiv w:val="1"/>
      <w:marLeft w:val="0"/>
      <w:marRight w:val="0"/>
      <w:marTop w:val="0"/>
      <w:marBottom w:val="0"/>
      <w:divBdr>
        <w:top w:val="none" w:sz="0" w:space="0" w:color="auto"/>
        <w:left w:val="none" w:sz="0" w:space="0" w:color="auto"/>
        <w:bottom w:val="none" w:sz="0" w:space="0" w:color="auto"/>
        <w:right w:val="none" w:sz="0" w:space="0" w:color="auto"/>
      </w:divBdr>
      <w:divsChild>
        <w:div w:id="283970226">
          <w:marLeft w:val="0"/>
          <w:marRight w:val="0"/>
          <w:marTop w:val="0"/>
          <w:marBottom w:val="0"/>
          <w:divBdr>
            <w:top w:val="none" w:sz="0" w:space="0" w:color="auto"/>
            <w:left w:val="none" w:sz="0" w:space="0" w:color="auto"/>
            <w:bottom w:val="none" w:sz="0" w:space="0" w:color="auto"/>
            <w:right w:val="none" w:sz="0" w:space="0" w:color="auto"/>
          </w:divBdr>
          <w:divsChild>
            <w:div w:id="1249923390">
              <w:marLeft w:val="0"/>
              <w:marRight w:val="0"/>
              <w:marTop w:val="0"/>
              <w:marBottom w:val="0"/>
              <w:divBdr>
                <w:top w:val="none" w:sz="0" w:space="0" w:color="auto"/>
                <w:left w:val="none" w:sz="0" w:space="0" w:color="auto"/>
                <w:bottom w:val="none" w:sz="0" w:space="0" w:color="auto"/>
                <w:right w:val="none" w:sz="0" w:space="0" w:color="auto"/>
              </w:divBdr>
            </w:div>
            <w:div w:id="1524130847">
              <w:marLeft w:val="0"/>
              <w:marRight w:val="0"/>
              <w:marTop w:val="0"/>
              <w:marBottom w:val="0"/>
              <w:divBdr>
                <w:top w:val="none" w:sz="0" w:space="0" w:color="auto"/>
                <w:left w:val="none" w:sz="0" w:space="0" w:color="auto"/>
                <w:bottom w:val="none" w:sz="0" w:space="0" w:color="auto"/>
                <w:right w:val="none" w:sz="0" w:space="0" w:color="auto"/>
              </w:divBdr>
              <w:divsChild>
                <w:div w:id="1277525228">
                  <w:marLeft w:val="0"/>
                  <w:marRight w:val="0"/>
                  <w:marTop w:val="0"/>
                  <w:marBottom w:val="0"/>
                  <w:divBdr>
                    <w:top w:val="none" w:sz="0" w:space="0" w:color="auto"/>
                    <w:left w:val="none" w:sz="0" w:space="0" w:color="auto"/>
                    <w:bottom w:val="none" w:sz="0" w:space="0" w:color="auto"/>
                    <w:right w:val="none" w:sz="0" w:space="0" w:color="auto"/>
                  </w:divBdr>
                </w:div>
                <w:div w:id="303782430">
                  <w:marLeft w:val="0"/>
                  <w:marRight w:val="0"/>
                  <w:marTop w:val="0"/>
                  <w:marBottom w:val="0"/>
                  <w:divBdr>
                    <w:top w:val="none" w:sz="0" w:space="0" w:color="auto"/>
                    <w:left w:val="none" w:sz="0" w:space="0" w:color="auto"/>
                    <w:bottom w:val="none" w:sz="0" w:space="0" w:color="auto"/>
                    <w:right w:val="none" w:sz="0" w:space="0" w:color="auto"/>
                  </w:divBdr>
                </w:div>
                <w:div w:id="1427460409">
                  <w:marLeft w:val="0"/>
                  <w:marRight w:val="0"/>
                  <w:marTop w:val="0"/>
                  <w:marBottom w:val="0"/>
                  <w:divBdr>
                    <w:top w:val="none" w:sz="0" w:space="0" w:color="auto"/>
                    <w:left w:val="none" w:sz="0" w:space="0" w:color="auto"/>
                    <w:bottom w:val="none" w:sz="0" w:space="0" w:color="auto"/>
                    <w:right w:val="none" w:sz="0" w:space="0" w:color="auto"/>
                  </w:divBdr>
                </w:div>
                <w:div w:id="135687159">
                  <w:marLeft w:val="0"/>
                  <w:marRight w:val="0"/>
                  <w:marTop w:val="0"/>
                  <w:marBottom w:val="0"/>
                  <w:divBdr>
                    <w:top w:val="none" w:sz="0" w:space="0" w:color="auto"/>
                    <w:left w:val="none" w:sz="0" w:space="0" w:color="auto"/>
                    <w:bottom w:val="none" w:sz="0" w:space="0" w:color="auto"/>
                    <w:right w:val="none" w:sz="0" w:space="0" w:color="auto"/>
                  </w:divBdr>
                </w:div>
                <w:div w:id="30886274">
                  <w:marLeft w:val="0"/>
                  <w:marRight w:val="0"/>
                  <w:marTop w:val="0"/>
                  <w:marBottom w:val="0"/>
                  <w:divBdr>
                    <w:top w:val="none" w:sz="0" w:space="0" w:color="auto"/>
                    <w:left w:val="none" w:sz="0" w:space="0" w:color="auto"/>
                    <w:bottom w:val="none" w:sz="0" w:space="0" w:color="auto"/>
                    <w:right w:val="none" w:sz="0" w:space="0" w:color="auto"/>
                  </w:divBdr>
                </w:div>
                <w:div w:id="643462472">
                  <w:marLeft w:val="0"/>
                  <w:marRight w:val="0"/>
                  <w:marTop w:val="0"/>
                  <w:marBottom w:val="0"/>
                  <w:divBdr>
                    <w:top w:val="none" w:sz="0" w:space="0" w:color="auto"/>
                    <w:left w:val="none" w:sz="0" w:space="0" w:color="auto"/>
                    <w:bottom w:val="none" w:sz="0" w:space="0" w:color="auto"/>
                    <w:right w:val="none" w:sz="0" w:space="0" w:color="auto"/>
                  </w:divBdr>
                </w:div>
                <w:div w:id="1992781856">
                  <w:marLeft w:val="0"/>
                  <w:marRight w:val="0"/>
                  <w:marTop w:val="0"/>
                  <w:marBottom w:val="0"/>
                  <w:divBdr>
                    <w:top w:val="none" w:sz="0" w:space="0" w:color="auto"/>
                    <w:left w:val="none" w:sz="0" w:space="0" w:color="auto"/>
                    <w:bottom w:val="none" w:sz="0" w:space="0" w:color="auto"/>
                    <w:right w:val="none" w:sz="0" w:space="0" w:color="auto"/>
                  </w:divBdr>
                </w:div>
                <w:div w:id="886338904">
                  <w:marLeft w:val="0"/>
                  <w:marRight w:val="0"/>
                  <w:marTop w:val="0"/>
                  <w:marBottom w:val="0"/>
                  <w:divBdr>
                    <w:top w:val="none" w:sz="0" w:space="0" w:color="auto"/>
                    <w:left w:val="none" w:sz="0" w:space="0" w:color="auto"/>
                    <w:bottom w:val="none" w:sz="0" w:space="0" w:color="auto"/>
                    <w:right w:val="none" w:sz="0" w:space="0" w:color="auto"/>
                  </w:divBdr>
                </w:div>
                <w:div w:id="1235628489">
                  <w:marLeft w:val="0"/>
                  <w:marRight w:val="0"/>
                  <w:marTop w:val="0"/>
                  <w:marBottom w:val="0"/>
                  <w:divBdr>
                    <w:top w:val="none" w:sz="0" w:space="0" w:color="auto"/>
                    <w:left w:val="none" w:sz="0" w:space="0" w:color="auto"/>
                    <w:bottom w:val="none" w:sz="0" w:space="0" w:color="auto"/>
                    <w:right w:val="none" w:sz="0" w:space="0" w:color="auto"/>
                  </w:divBdr>
                </w:div>
                <w:div w:id="2068919869">
                  <w:marLeft w:val="0"/>
                  <w:marRight w:val="0"/>
                  <w:marTop w:val="0"/>
                  <w:marBottom w:val="0"/>
                  <w:divBdr>
                    <w:top w:val="none" w:sz="0" w:space="0" w:color="auto"/>
                    <w:left w:val="none" w:sz="0" w:space="0" w:color="auto"/>
                    <w:bottom w:val="none" w:sz="0" w:space="0" w:color="auto"/>
                    <w:right w:val="none" w:sz="0" w:space="0" w:color="auto"/>
                  </w:divBdr>
                </w:div>
                <w:div w:id="1553610945">
                  <w:marLeft w:val="0"/>
                  <w:marRight w:val="0"/>
                  <w:marTop w:val="0"/>
                  <w:marBottom w:val="0"/>
                  <w:divBdr>
                    <w:top w:val="none" w:sz="0" w:space="0" w:color="auto"/>
                    <w:left w:val="none" w:sz="0" w:space="0" w:color="auto"/>
                    <w:bottom w:val="none" w:sz="0" w:space="0" w:color="auto"/>
                    <w:right w:val="none" w:sz="0" w:space="0" w:color="auto"/>
                  </w:divBdr>
                </w:div>
                <w:div w:id="1776317168">
                  <w:marLeft w:val="0"/>
                  <w:marRight w:val="0"/>
                  <w:marTop w:val="0"/>
                  <w:marBottom w:val="0"/>
                  <w:divBdr>
                    <w:top w:val="none" w:sz="0" w:space="0" w:color="auto"/>
                    <w:left w:val="none" w:sz="0" w:space="0" w:color="auto"/>
                    <w:bottom w:val="none" w:sz="0" w:space="0" w:color="auto"/>
                    <w:right w:val="none" w:sz="0" w:space="0" w:color="auto"/>
                  </w:divBdr>
                </w:div>
                <w:div w:id="2036690501">
                  <w:marLeft w:val="0"/>
                  <w:marRight w:val="0"/>
                  <w:marTop w:val="0"/>
                  <w:marBottom w:val="0"/>
                  <w:divBdr>
                    <w:top w:val="none" w:sz="0" w:space="0" w:color="auto"/>
                    <w:left w:val="none" w:sz="0" w:space="0" w:color="auto"/>
                    <w:bottom w:val="none" w:sz="0" w:space="0" w:color="auto"/>
                    <w:right w:val="none" w:sz="0" w:space="0" w:color="auto"/>
                  </w:divBdr>
                </w:div>
                <w:div w:id="55904674">
                  <w:marLeft w:val="0"/>
                  <w:marRight w:val="0"/>
                  <w:marTop w:val="0"/>
                  <w:marBottom w:val="0"/>
                  <w:divBdr>
                    <w:top w:val="none" w:sz="0" w:space="0" w:color="auto"/>
                    <w:left w:val="none" w:sz="0" w:space="0" w:color="auto"/>
                    <w:bottom w:val="none" w:sz="0" w:space="0" w:color="auto"/>
                    <w:right w:val="none" w:sz="0" w:space="0" w:color="auto"/>
                  </w:divBdr>
                </w:div>
                <w:div w:id="428938072">
                  <w:marLeft w:val="0"/>
                  <w:marRight w:val="0"/>
                  <w:marTop w:val="0"/>
                  <w:marBottom w:val="0"/>
                  <w:divBdr>
                    <w:top w:val="none" w:sz="0" w:space="0" w:color="auto"/>
                    <w:left w:val="none" w:sz="0" w:space="0" w:color="auto"/>
                    <w:bottom w:val="none" w:sz="0" w:space="0" w:color="auto"/>
                    <w:right w:val="none" w:sz="0" w:space="0" w:color="auto"/>
                  </w:divBdr>
                </w:div>
                <w:div w:id="651564617">
                  <w:marLeft w:val="0"/>
                  <w:marRight w:val="0"/>
                  <w:marTop w:val="0"/>
                  <w:marBottom w:val="0"/>
                  <w:divBdr>
                    <w:top w:val="none" w:sz="0" w:space="0" w:color="auto"/>
                    <w:left w:val="none" w:sz="0" w:space="0" w:color="auto"/>
                    <w:bottom w:val="none" w:sz="0" w:space="0" w:color="auto"/>
                    <w:right w:val="none" w:sz="0" w:space="0" w:color="auto"/>
                  </w:divBdr>
                </w:div>
                <w:div w:id="177039459">
                  <w:marLeft w:val="0"/>
                  <w:marRight w:val="0"/>
                  <w:marTop w:val="0"/>
                  <w:marBottom w:val="0"/>
                  <w:divBdr>
                    <w:top w:val="none" w:sz="0" w:space="0" w:color="auto"/>
                    <w:left w:val="none" w:sz="0" w:space="0" w:color="auto"/>
                    <w:bottom w:val="none" w:sz="0" w:space="0" w:color="auto"/>
                    <w:right w:val="none" w:sz="0" w:space="0" w:color="auto"/>
                  </w:divBdr>
                </w:div>
                <w:div w:id="1476491118">
                  <w:marLeft w:val="0"/>
                  <w:marRight w:val="0"/>
                  <w:marTop w:val="0"/>
                  <w:marBottom w:val="0"/>
                  <w:divBdr>
                    <w:top w:val="none" w:sz="0" w:space="0" w:color="auto"/>
                    <w:left w:val="none" w:sz="0" w:space="0" w:color="auto"/>
                    <w:bottom w:val="none" w:sz="0" w:space="0" w:color="auto"/>
                    <w:right w:val="none" w:sz="0" w:space="0" w:color="auto"/>
                  </w:divBdr>
                </w:div>
                <w:div w:id="1457527317">
                  <w:marLeft w:val="0"/>
                  <w:marRight w:val="0"/>
                  <w:marTop w:val="0"/>
                  <w:marBottom w:val="0"/>
                  <w:divBdr>
                    <w:top w:val="none" w:sz="0" w:space="0" w:color="auto"/>
                    <w:left w:val="none" w:sz="0" w:space="0" w:color="auto"/>
                    <w:bottom w:val="none" w:sz="0" w:space="0" w:color="auto"/>
                    <w:right w:val="none" w:sz="0" w:space="0" w:color="auto"/>
                  </w:divBdr>
                </w:div>
                <w:div w:id="837115854">
                  <w:marLeft w:val="0"/>
                  <w:marRight w:val="0"/>
                  <w:marTop w:val="0"/>
                  <w:marBottom w:val="0"/>
                  <w:divBdr>
                    <w:top w:val="none" w:sz="0" w:space="0" w:color="auto"/>
                    <w:left w:val="none" w:sz="0" w:space="0" w:color="auto"/>
                    <w:bottom w:val="none" w:sz="0" w:space="0" w:color="auto"/>
                    <w:right w:val="none" w:sz="0" w:space="0" w:color="auto"/>
                  </w:divBdr>
                </w:div>
                <w:div w:id="2048866098">
                  <w:marLeft w:val="0"/>
                  <w:marRight w:val="0"/>
                  <w:marTop w:val="0"/>
                  <w:marBottom w:val="0"/>
                  <w:divBdr>
                    <w:top w:val="none" w:sz="0" w:space="0" w:color="auto"/>
                    <w:left w:val="none" w:sz="0" w:space="0" w:color="auto"/>
                    <w:bottom w:val="none" w:sz="0" w:space="0" w:color="auto"/>
                    <w:right w:val="none" w:sz="0" w:space="0" w:color="auto"/>
                  </w:divBdr>
                </w:div>
                <w:div w:id="231745541">
                  <w:marLeft w:val="0"/>
                  <w:marRight w:val="0"/>
                  <w:marTop w:val="0"/>
                  <w:marBottom w:val="0"/>
                  <w:divBdr>
                    <w:top w:val="none" w:sz="0" w:space="0" w:color="auto"/>
                    <w:left w:val="none" w:sz="0" w:space="0" w:color="auto"/>
                    <w:bottom w:val="none" w:sz="0" w:space="0" w:color="auto"/>
                    <w:right w:val="none" w:sz="0" w:space="0" w:color="auto"/>
                  </w:divBdr>
                </w:div>
                <w:div w:id="1788162612">
                  <w:marLeft w:val="0"/>
                  <w:marRight w:val="0"/>
                  <w:marTop w:val="0"/>
                  <w:marBottom w:val="0"/>
                  <w:divBdr>
                    <w:top w:val="none" w:sz="0" w:space="0" w:color="auto"/>
                    <w:left w:val="none" w:sz="0" w:space="0" w:color="auto"/>
                    <w:bottom w:val="none" w:sz="0" w:space="0" w:color="auto"/>
                    <w:right w:val="none" w:sz="0" w:space="0" w:color="auto"/>
                  </w:divBdr>
                </w:div>
                <w:div w:id="329675217">
                  <w:marLeft w:val="0"/>
                  <w:marRight w:val="0"/>
                  <w:marTop w:val="0"/>
                  <w:marBottom w:val="0"/>
                  <w:divBdr>
                    <w:top w:val="none" w:sz="0" w:space="0" w:color="auto"/>
                    <w:left w:val="none" w:sz="0" w:space="0" w:color="auto"/>
                    <w:bottom w:val="none" w:sz="0" w:space="0" w:color="auto"/>
                    <w:right w:val="none" w:sz="0" w:space="0" w:color="auto"/>
                  </w:divBdr>
                </w:div>
                <w:div w:id="2012684369">
                  <w:marLeft w:val="0"/>
                  <w:marRight w:val="0"/>
                  <w:marTop w:val="0"/>
                  <w:marBottom w:val="0"/>
                  <w:divBdr>
                    <w:top w:val="none" w:sz="0" w:space="0" w:color="auto"/>
                    <w:left w:val="none" w:sz="0" w:space="0" w:color="auto"/>
                    <w:bottom w:val="none" w:sz="0" w:space="0" w:color="auto"/>
                    <w:right w:val="none" w:sz="0" w:space="0" w:color="auto"/>
                  </w:divBdr>
                </w:div>
                <w:div w:id="1634752431">
                  <w:marLeft w:val="0"/>
                  <w:marRight w:val="0"/>
                  <w:marTop w:val="0"/>
                  <w:marBottom w:val="0"/>
                  <w:divBdr>
                    <w:top w:val="none" w:sz="0" w:space="0" w:color="auto"/>
                    <w:left w:val="none" w:sz="0" w:space="0" w:color="auto"/>
                    <w:bottom w:val="none" w:sz="0" w:space="0" w:color="auto"/>
                    <w:right w:val="none" w:sz="0" w:space="0" w:color="auto"/>
                  </w:divBdr>
                </w:div>
                <w:div w:id="102649031">
                  <w:marLeft w:val="0"/>
                  <w:marRight w:val="0"/>
                  <w:marTop w:val="0"/>
                  <w:marBottom w:val="0"/>
                  <w:divBdr>
                    <w:top w:val="none" w:sz="0" w:space="0" w:color="auto"/>
                    <w:left w:val="none" w:sz="0" w:space="0" w:color="auto"/>
                    <w:bottom w:val="none" w:sz="0" w:space="0" w:color="auto"/>
                    <w:right w:val="none" w:sz="0" w:space="0" w:color="auto"/>
                  </w:divBdr>
                </w:div>
                <w:div w:id="2056193063">
                  <w:marLeft w:val="0"/>
                  <w:marRight w:val="0"/>
                  <w:marTop w:val="0"/>
                  <w:marBottom w:val="0"/>
                  <w:divBdr>
                    <w:top w:val="none" w:sz="0" w:space="0" w:color="auto"/>
                    <w:left w:val="none" w:sz="0" w:space="0" w:color="auto"/>
                    <w:bottom w:val="none" w:sz="0" w:space="0" w:color="auto"/>
                    <w:right w:val="none" w:sz="0" w:space="0" w:color="auto"/>
                  </w:divBdr>
                </w:div>
                <w:div w:id="1669673469">
                  <w:marLeft w:val="0"/>
                  <w:marRight w:val="0"/>
                  <w:marTop w:val="0"/>
                  <w:marBottom w:val="0"/>
                  <w:divBdr>
                    <w:top w:val="none" w:sz="0" w:space="0" w:color="auto"/>
                    <w:left w:val="none" w:sz="0" w:space="0" w:color="auto"/>
                    <w:bottom w:val="none" w:sz="0" w:space="0" w:color="auto"/>
                    <w:right w:val="none" w:sz="0" w:space="0" w:color="auto"/>
                  </w:divBdr>
                </w:div>
                <w:div w:id="1309360403">
                  <w:marLeft w:val="0"/>
                  <w:marRight w:val="0"/>
                  <w:marTop w:val="0"/>
                  <w:marBottom w:val="0"/>
                  <w:divBdr>
                    <w:top w:val="none" w:sz="0" w:space="0" w:color="auto"/>
                    <w:left w:val="none" w:sz="0" w:space="0" w:color="auto"/>
                    <w:bottom w:val="none" w:sz="0" w:space="0" w:color="auto"/>
                    <w:right w:val="none" w:sz="0" w:space="0" w:color="auto"/>
                  </w:divBdr>
                </w:div>
                <w:div w:id="56172551">
                  <w:marLeft w:val="0"/>
                  <w:marRight w:val="0"/>
                  <w:marTop w:val="0"/>
                  <w:marBottom w:val="0"/>
                  <w:divBdr>
                    <w:top w:val="none" w:sz="0" w:space="0" w:color="auto"/>
                    <w:left w:val="none" w:sz="0" w:space="0" w:color="auto"/>
                    <w:bottom w:val="none" w:sz="0" w:space="0" w:color="auto"/>
                    <w:right w:val="none" w:sz="0" w:space="0" w:color="auto"/>
                  </w:divBdr>
                </w:div>
                <w:div w:id="10021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5399">
          <w:blockQuote w:val="1"/>
          <w:marLeft w:val="600"/>
          <w:marRight w:val="0"/>
          <w:marTop w:val="0"/>
          <w:marBottom w:val="0"/>
          <w:divBdr>
            <w:top w:val="none" w:sz="0" w:space="0" w:color="auto"/>
            <w:left w:val="none" w:sz="0" w:space="0" w:color="auto"/>
            <w:bottom w:val="none" w:sz="0" w:space="0" w:color="auto"/>
            <w:right w:val="none" w:sz="0" w:space="0" w:color="auto"/>
          </w:divBdr>
          <w:divsChild>
            <w:div w:id="81873053">
              <w:marLeft w:val="0"/>
              <w:marRight w:val="0"/>
              <w:marTop w:val="0"/>
              <w:marBottom w:val="0"/>
              <w:divBdr>
                <w:top w:val="none" w:sz="0" w:space="0" w:color="auto"/>
                <w:left w:val="none" w:sz="0" w:space="0" w:color="auto"/>
                <w:bottom w:val="none" w:sz="0" w:space="0" w:color="auto"/>
                <w:right w:val="none" w:sz="0" w:space="0" w:color="auto"/>
              </w:divBdr>
              <w:divsChild>
                <w:div w:id="83262740">
                  <w:marLeft w:val="0"/>
                  <w:marRight w:val="0"/>
                  <w:marTop w:val="0"/>
                  <w:marBottom w:val="0"/>
                  <w:divBdr>
                    <w:top w:val="none" w:sz="0" w:space="0" w:color="auto"/>
                    <w:left w:val="none" w:sz="0" w:space="0" w:color="auto"/>
                    <w:bottom w:val="none" w:sz="0" w:space="0" w:color="auto"/>
                    <w:right w:val="none" w:sz="0" w:space="0" w:color="auto"/>
                  </w:divBdr>
                  <w:divsChild>
                    <w:div w:id="14913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7530">
              <w:marLeft w:val="0"/>
              <w:marRight w:val="0"/>
              <w:marTop w:val="0"/>
              <w:marBottom w:val="0"/>
              <w:divBdr>
                <w:top w:val="none" w:sz="0" w:space="0" w:color="auto"/>
                <w:left w:val="none" w:sz="0" w:space="0" w:color="auto"/>
                <w:bottom w:val="none" w:sz="0" w:space="0" w:color="auto"/>
                <w:right w:val="none" w:sz="0" w:space="0" w:color="auto"/>
              </w:divBdr>
              <w:divsChild>
                <w:div w:id="1328511356">
                  <w:marLeft w:val="0"/>
                  <w:marRight w:val="0"/>
                  <w:marTop w:val="0"/>
                  <w:marBottom w:val="0"/>
                  <w:divBdr>
                    <w:top w:val="none" w:sz="0" w:space="0" w:color="auto"/>
                    <w:left w:val="none" w:sz="0" w:space="0" w:color="auto"/>
                    <w:bottom w:val="none" w:sz="0" w:space="0" w:color="auto"/>
                    <w:right w:val="none" w:sz="0" w:space="0" w:color="auto"/>
                  </w:divBdr>
                </w:div>
              </w:divsChild>
            </w:div>
            <w:div w:id="2007202190">
              <w:marLeft w:val="0"/>
              <w:marRight w:val="0"/>
              <w:marTop w:val="0"/>
              <w:marBottom w:val="0"/>
              <w:divBdr>
                <w:top w:val="none" w:sz="0" w:space="0" w:color="auto"/>
                <w:left w:val="none" w:sz="0" w:space="0" w:color="auto"/>
                <w:bottom w:val="none" w:sz="0" w:space="0" w:color="auto"/>
                <w:right w:val="none" w:sz="0" w:space="0" w:color="auto"/>
              </w:divBdr>
              <w:divsChild>
                <w:div w:id="387261465">
                  <w:marLeft w:val="0"/>
                  <w:marRight w:val="0"/>
                  <w:marTop w:val="0"/>
                  <w:marBottom w:val="0"/>
                  <w:divBdr>
                    <w:top w:val="none" w:sz="0" w:space="0" w:color="auto"/>
                    <w:left w:val="none" w:sz="0" w:space="0" w:color="auto"/>
                    <w:bottom w:val="none" w:sz="0" w:space="0" w:color="auto"/>
                    <w:right w:val="none" w:sz="0" w:space="0" w:color="auto"/>
                  </w:divBdr>
                </w:div>
              </w:divsChild>
            </w:div>
            <w:div w:id="777984943">
              <w:marLeft w:val="0"/>
              <w:marRight w:val="0"/>
              <w:marTop w:val="0"/>
              <w:marBottom w:val="0"/>
              <w:divBdr>
                <w:top w:val="none" w:sz="0" w:space="0" w:color="auto"/>
                <w:left w:val="none" w:sz="0" w:space="0" w:color="auto"/>
                <w:bottom w:val="none" w:sz="0" w:space="0" w:color="auto"/>
                <w:right w:val="none" w:sz="0" w:space="0" w:color="auto"/>
              </w:divBdr>
              <w:divsChild>
                <w:div w:id="15981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0316">
          <w:blockQuote w:val="1"/>
          <w:marLeft w:val="600"/>
          <w:marRight w:val="0"/>
          <w:marTop w:val="0"/>
          <w:marBottom w:val="0"/>
          <w:divBdr>
            <w:top w:val="none" w:sz="0" w:space="0" w:color="auto"/>
            <w:left w:val="none" w:sz="0" w:space="0" w:color="auto"/>
            <w:bottom w:val="none" w:sz="0" w:space="0" w:color="auto"/>
            <w:right w:val="none" w:sz="0" w:space="0" w:color="auto"/>
          </w:divBdr>
          <w:divsChild>
            <w:div w:id="1382706607">
              <w:marLeft w:val="0"/>
              <w:marRight w:val="0"/>
              <w:marTop w:val="0"/>
              <w:marBottom w:val="0"/>
              <w:divBdr>
                <w:top w:val="none" w:sz="0" w:space="0" w:color="auto"/>
                <w:left w:val="none" w:sz="0" w:space="0" w:color="auto"/>
                <w:bottom w:val="none" w:sz="0" w:space="0" w:color="auto"/>
                <w:right w:val="none" w:sz="0" w:space="0" w:color="auto"/>
              </w:divBdr>
              <w:divsChild>
                <w:div w:id="953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500">
          <w:marLeft w:val="0"/>
          <w:marRight w:val="0"/>
          <w:marTop w:val="0"/>
          <w:marBottom w:val="0"/>
          <w:divBdr>
            <w:top w:val="none" w:sz="0" w:space="0" w:color="auto"/>
            <w:left w:val="none" w:sz="0" w:space="0" w:color="auto"/>
            <w:bottom w:val="none" w:sz="0" w:space="0" w:color="auto"/>
            <w:right w:val="none" w:sz="0" w:space="0" w:color="auto"/>
          </w:divBdr>
        </w:div>
        <w:div w:id="1231767715">
          <w:marLeft w:val="0"/>
          <w:marRight w:val="0"/>
          <w:marTop w:val="0"/>
          <w:marBottom w:val="0"/>
          <w:divBdr>
            <w:top w:val="none" w:sz="0" w:space="0" w:color="auto"/>
            <w:left w:val="none" w:sz="0" w:space="0" w:color="auto"/>
            <w:bottom w:val="none" w:sz="0" w:space="0" w:color="auto"/>
            <w:right w:val="none" w:sz="0" w:space="0" w:color="auto"/>
          </w:divBdr>
        </w:div>
        <w:div w:id="452670732">
          <w:marLeft w:val="0"/>
          <w:marRight w:val="0"/>
          <w:marTop w:val="0"/>
          <w:marBottom w:val="0"/>
          <w:divBdr>
            <w:top w:val="none" w:sz="0" w:space="0" w:color="auto"/>
            <w:left w:val="none" w:sz="0" w:space="0" w:color="auto"/>
            <w:bottom w:val="none" w:sz="0" w:space="0" w:color="auto"/>
            <w:right w:val="none" w:sz="0" w:space="0" w:color="auto"/>
          </w:divBdr>
          <w:divsChild>
            <w:div w:id="766466228">
              <w:marLeft w:val="0"/>
              <w:marRight w:val="0"/>
              <w:marTop w:val="0"/>
              <w:marBottom w:val="0"/>
              <w:divBdr>
                <w:top w:val="none" w:sz="0" w:space="0" w:color="auto"/>
                <w:left w:val="none" w:sz="0" w:space="0" w:color="auto"/>
                <w:bottom w:val="none" w:sz="0" w:space="0" w:color="auto"/>
                <w:right w:val="none" w:sz="0" w:space="0" w:color="auto"/>
              </w:divBdr>
            </w:div>
            <w:div w:id="165369385">
              <w:marLeft w:val="0"/>
              <w:marRight w:val="0"/>
              <w:marTop w:val="0"/>
              <w:marBottom w:val="0"/>
              <w:divBdr>
                <w:top w:val="none" w:sz="0" w:space="0" w:color="auto"/>
                <w:left w:val="none" w:sz="0" w:space="0" w:color="auto"/>
                <w:bottom w:val="none" w:sz="0" w:space="0" w:color="auto"/>
                <w:right w:val="none" w:sz="0" w:space="0" w:color="auto"/>
              </w:divBdr>
            </w:div>
            <w:div w:id="1921403197">
              <w:marLeft w:val="0"/>
              <w:marRight w:val="0"/>
              <w:marTop w:val="0"/>
              <w:marBottom w:val="0"/>
              <w:divBdr>
                <w:top w:val="none" w:sz="0" w:space="0" w:color="auto"/>
                <w:left w:val="none" w:sz="0" w:space="0" w:color="auto"/>
                <w:bottom w:val="none" w:sz="0" w:space="0" w:color="auto"/>
                <w:right w:val="none" w:sz="0" w:space="0" w:color="auto"/>
              </w:divBdr>
            </w:div>
            <w:div w:id="1247837664">
              <w:marLeft w:val="0"/>
              <w:marRight w:val="0"/>
              <w:marTop w:val="0"/>
              <w:marBottom w:val="0"/>
              <w:divBdr>
                <w:top w:val="none" w:sz="0" w:space="0" w:color="auto"/>
                <w:left w:val="none" w:sz="0" w:space="0" w:color="auto"/>
                <w:bottom w:val="none" w:sz="0" w:space="0" w:color="auto"/>
                <w:right w:val="none" w:sz="0" w:space="0" w:color="auto"/>
              </w:divBdr>
            </w:div>
          </w:divsChild>
        </w:div>
        <w:div w:id="685252546">
          <w:marLeft w:val="0"/>
          <w:marRight w:val="0"/>
          <w:marTop w:val="0"/>
          <w:marBottom w:val="0"/>
          <w:divBdr>
            <w:top w:val="none" w:sz="0" w:space="0" w:color="auto"/>
            <w:left w:val="none" w:sz="0" w:space="0" w:color="auto"/>
            <w:bottom w:val="none" w:sz="0" w:space="0" w:color="auto"/>
            <w:right w:val="none" w:sz="0" w:space="0" w:color="auto"/>
          </w:divBdr>
        </w:div>
        <w:div w:id="1914849283">
          <w:marLeft w:val="0"/>
          <w:marRight w:val="0"/>
          <w:marTop w:val="0"/>
          <w:marBottom w:val="0"/>
          <w:divBdr>
            <w:top w:val="none" w:sz="0" w:space="0" w:color="auto"/>
            <w:left w:val="none" w:sz="0" w:space="0" w:color="auto"/>
            <w:bottom w:val="none" w:sz="0" w:space="0" w:color="auto"/>
            <w:right w:val="none" w:sz="0" w:space="0" w:color="auto"/>
          </w:divBdr>
        </w:div>
        <w:div w:id="1189369963">
          <w:marLeft w:val="0"/>
          <w:marRight w:val="0"/>
          <w:marTop w:val="0"/>
          <w:marBottom w:val="0"/>
          <w:divBdr>
            <w:top w:val="none" w:sz="0" w:space="0" w:color="auto"/>
            <w:left w:val="none" w:sz="0" w:space="0" w:color="auto"/>
            <w:bottom w:val="none" w:sz="0" w:space="0" w:color="auto"/>
            <w:right w:val="none" w:sz="0" w:space="0" w:color="auto"/>
          </w:divBdr>
        </w:div>
        <w:div w:id="887377041">
          <w:marLeft w:val="0"/>
          <w:marRight w:val="0"/>
          <w:marTop w:val="0"/>
          <w:marBottom w:val="0"/>
          <w:divBdr>
            <w:top w:val="none" w:sz="0" w:space="0" w:color="auto"/>
            <w:left w:val="none" w:sz="0" w:space="0" w:color="auto"/>
            <w:bottom w:val="none" w:sz="0" w:space="0" w:color="auto"/>
            <w:right w:val="none" w:sz="0" w:space="0" w:color="auto"/>
          </w:divBdr>
        </w:div>
        <w:div w:id="1901666698">
          <w:marLeft w:val="0"/>
          <w:marRight w:val="0"/>
          <w:marTop w:val="0"/>
          <w:marBottom w:val="0"/>
          <w:divBdr>
            <w:top w:val="none" w:sz="0" w:space="0" w:color="auto"/>
            <w:left w:val="none" w:sz="0" w:space="0" w:color="auto"/>
            <w:bottom w:val="none" w:sz="0" w:space="0" w:color="auto"/>
            <w:right w:val="none" w:sz="0" w:space="0" w:color="auto"/>
          </w:divBdr>
        </w:div>
        <w:div w:id="986130268">
          <w:marLeft w:val="0"/>
          <w:marRight w:val="0"/>
          <w:marTop w:val="0"/>
          <w:marBottom w:val="0"/>
          <w:divBdr>
            <w:top w:val="none" w:sz="0" w:space="0" w:color="auto"/>
            <w:left w:val="none" w:sz="0" w:space="0" w:color="auto"/>
            <w:bottom w:val="none" w:sz="0" w:space="0" w:color="auto"/>
            <w:right w:val="none" w:sz="0" w:space="0" w:color="auto"/>
          </w:divBdr>
        </w:div>
        <w:div w:id="78645003">
          <w:marLeft w:val="0"/>
          <w:marRight w:val="0"/>
          <w:marTop w:val="0"/>
          <w:marBottom w:val="0"/>
          <w:divBdr>
            <w:top w:val="none" w:sz="0" w:space="0" w:color="auto"/>
            <w:left w:val="none" w:sz="0" w:space="0" w:color="auto"/>
            <w:bottom w:val="none" w:sz="0" w:space="0" w:color="auto"/>
            <w:right w:val="none" w:sz="0" w:space="0" w:color="auto"/>
          </w:divBdr>
        </w:div>
        <w:div w:id="1117331144">
          <w:marLeft w:val="0"/>
          <w:marRight w:val="0"/>
          <w:marTop w:val="0"/>
          <w:marBottom w:val="0"/>
          <w:divBdr>
            <w:top w:val="none" w:sz="0" w:space="0" w:color="auto"/>
            <w:left w:val="none" w:sz="0" w:space="0" w:color="auto"/>
            <w:bottom w:val="none" w:sz="0" w:space="0" w:color="auto"/>
            <w:right w:val="none" w:sz="0" w:space="0" w:color="auto"/>
          </w:divBdr>
        </w:div>
        <w:div w:id="2060587532">
          <w:marLeft w:val="0"/>
          <w:marRight w:val="0"/>
          <w:marTop w:val="0"/>
          <w:marBottom w:val="0"/>
          <w:divBdr>
            <w:top w:val="none" w:sz="0" w:space="0" w:color="auto"/>
            <w:left w:val="none" w:sz="0" w:space="0" w:color="auto"/>
            <w:bottom w:val="none" w:sz="0" w:space="0" w:color="auto"/>
            <w:right w:val="none" w:sz="0" w:space="0" w:color="auto"/>
          </w:divBdr>
        </w:div>
        <w:div w:id="1865826792">
          <w:marLeft w:val="0"/>
          <w:marRight w:val="0"/>
          <w:marTop w:val="0"/>
          <w:marBottom w:val="0"/>
          <w:divBdr>
            <w:top w:val="none" w:sz="0" w:space="0" w:color="auto"/>
            <w:left w:val="none" w:sz="0" w:space="0" w:color="auto"/>
            <w:bottom w:val="none" w:sz="0" w:space="0" w:color="auto"/>
            <w:right w:val="none" w:sz="0" w:space="0" w:color="auto"/>
          </w:divBdr>
        </w:div>
        <w:div w:id="1852987373">
          <w:marLeft w:val="0"/>
          <w:marRight w:val="0"/>
          <w:marTop w:val="0"/>
          <w:marBottom w:val="0"/>
          <w:divBdr>
            <w:top w:val="none" w:sz="0" w:space="0" w:color="auto"/>
            <w:left w:val="none" w:sz="0" w:space="0" w:color="auto"/>
            <w:bottom w:val="none" w:sz="0" w:space="0" w:color="auto"/>
            <w:right w:val="none" w:sz="0" w:space="0" w:color="auto"/>
          </w:divBdr>
        </w:div>
        <w:div w:id="847477490">
          <w:marLeft w:val="0"/>
          <w:marRight w:val="0"/>
          <w:marTop w:val="0"/>
          <w:marBottom w:val="0"/>
          <w:divBdr>
            <w:top w:val="none" w:sz="0" w:space="0" w:color="auto"/>
            <w:left w:val="none" w:sz="0" w:space="0" w:color="auto"/>
            <w:bottom w:val="none" w:sz="0" w:space="0" w:color="auto"/>
            <w:right w:val="none" w:sz="0" w:space="0" w:color="auto"/>
          </w:divBdr>
        </w:div>
        <w:div w:id="834489626">
          <w:marLeft w:val="0"/>
          <w:marRight w:val="0"/>
          <w:marTop w:val="0"/>
          <w:marBottom w:val="0"/>
          <w:divBdr>
            <w:top w:val="none" w:sz="0" w:space="0" w:color="auto"/>
            <w:left w:val="none" w:sz="0" w:space="0" w:color="auto"/>
            <w:bottom w:val="none" w:sz="0" w:space="0" w:color="auto"/>
            <w:right w:val="none" w:sz="0" w:space="0" w:color="auto"/>
          </w:divBdr>
        </w:div>
        <w:div w:id="1902325158">
          <w:marLeft w:val="0"/>
          <w:marRight w:val="0"/>
          <w:marTop w:val="0"/>
          <w:marBottom w:val="0"/>
          <w:divBdr>
            <w:top w:val="none" w:sz="0" w:space="0" w:color="auto"/>
            <w:left w:val="none" w:sz="0" w:space="0" w:color="auto"/>
            <w:bottom w:val="none" w:sz="0" w:space="0" w:color="auto"/>
            <w:right w:val="none" w:sz="0" w:space="0" w:color="auto"/>
          </w:divBdr>
        </w:div>
        <w:div w:id="1100637618">
          <w:marLeft w:val="0"/>
          <w:marRight w:val="0"/>
          <w:marTop w:val="0"/>
          <w:marBottom w:val="0"/>
          <w:divBdr>
            <w:top w:val="none" w:sz="0" w:space="0" w:color="auto"/>
            <w:left w:val="none" w:sz="0" w:space="0" w:color="auto"/>
            <w:bottom w:val="none" w:sz="0" w:space="0" w:color="auto"/>
            <w:right w:val="none" w:sz="0" w:space="0" w:color="auto"/>
          </w:divBdr>
        </w:div>
        <w:div w:id="173884581">
          <w:marLeft w:val="0"/>
          <w:marRight w:val="0"/>
          <w:marTop w:val="0"/>
          <w:marBottom w:val="0"/>
          <w:divBdr>
            <w:top w:val="none" w:sz="0" w:space="0" w:color="auto"/>
            <w:left w:val="none" w:sz="0" w:space="0" w:color="auto"/>
            <w:bottom w:val="none" w:sz="0" w:space="0" w:color="auto"/>
            <w:right w:val="none" w:sz="0" w:space="0" w:color="auto"/>
          </w:divBdr>
        </w:div>
        <w:div w:id="2134060747">
          <w:marLeft w:val="0"/>
          <w:marRight w:val="0"/>
          <w:marTop w:val="0"/>
          <w:marBottom w:val="0"/>
          <w:divBdr>
            <w:top w:val="none" w:sz="0" w:space="0" w:color="auto"/>
            <w:left w:val="none" w:sz="0" w:space="0" w:color="auto"/>
            <w:bottom w:val="none" w:sz="0" w:space="0" w:color="auto"/>
            <w:right w:val="none" w:sz="0" w:space="0" w:color="auto"/>
          </w:divBdr>
        </w:div>
        <w:div w:id="1183514695">
          <w:marLeft w:val="0"/>
          <w:marRight w:val="0"/>
          <w:marTop w:val="0"/>
          <w:marBottom w:val="0"/>
          <w:divBdr>
            <w:top w:val="none" w:sz="0" w:space="0" w:color="auto"/>
            <w:left w:val="none" w:sz="0" w:space="0" w:color="auto"/>
            <w:bottom w:val="none" w:sz="0" w:space="0" w:color="auto"/>
            <w:right w:val="none" w:sz="0" w:space="0" w:color="auto"/>
          </w:divBdr>
        </w:div>
        <w:div w:id="534385935">
          <w:marLeft w:val="0"/>
          <w:marRight w:val="0"/>
          <w:marTop w:val="0"/>
          <w:marBottom w:val="0"/>
          <w:divBdr>
            <w:top w:val="none" w:sz="0" w:space="0" w:color="auto"/>
            <w:left w:val="none" w:sz="0" w:space="0" w:color="auto"/>
            <w:bottom w:val="none" w:sz="0" w:space="0" w:color="auto"/>
            <w:right w:val="none" w:sz="0" w:space="0" w:color="auto"/>
          </w:divBdr>
        </w:div>
        <w:div w:id="1671831723">
          <w:marLeft w:val="0"/>
          <w:marRight w:val="0"/>
          <w:marTop w:val="0"/>
          <w:marBottom w:val="0"/>
          <w:divBdr>
            <w:top w:val="none" w:sz="0" w:space="0" w:color="auto"/>
            <w:left w:val="none" w:sz="0" w:space="0" w:color="auto"/>
            <w:bottom w:val="none" w:sz="0" w:space="0" w:color="auto"/>
            <w:right w:val="none" w:sz="0" w:space="0" w:color="auto"/>
          </w:divBdr>
        </w:div>
        <w:div w:id="1179925837">
          <w:marLeft w:val="0"/>
          <w:marRight w:val="0"/>
          <w:marTop w:val="0"/>
          <w:marBottom w:val="0"/>
          <w:divBdr>
            <w:top w:val="none" w:sz="0" w:space="0" w:color="auto"/>
            <w:left w:val="none" w:sz="0" w:space="0" w:color="auto"/>
            <w:bottom w:val="none" w:sz="0" w:space="0" w:color="auto"/>
            <w:right w:val="none" w:sz="0" w:space="0" w:color="auto"/>
          </w:divBdr>
        </w:div>
        <w:div w:id="1267882653">
          <w:marLeft w:val="0"/>
          <w:marRight w:val="0"/>
          <w:marTop w:val="0"/>
          <w:marBottom w:val="0"/>
          <w:divBdr>
            <w:top w:val="none" w:sz="0" w:space="0" w:color="auto"/>
            <w:left w:val="none" w:sz="0" w:space="0" w:color="auto"/>
            <w:bottom w:val="none" w:sz="0" w:space="0" w:color="auto"/>
            <w:right w:val="none" w:sz="0" w:space="0" w:color="auto"/>
          </w:divBdr>
        </w:div>
      </w:divsChild>
    </w:div>
    <w:div w:id="1851290351">
      <w:bodyDiv w:val="1"/>
      <w:marLeft w:val="0"/>
      <w:marRight w:val="0"/>
      <w:marTop w:val="0"/>
      <w:marBottom w:val="0"/>
      <w:divBdr>
        <w:top w:val="none" w:sz="0" w:space="0" w:color="auto"/>
        <w:left w:val="none" w:sz="0" w:space="0" w:color="auto"/>
        <w:bottom w:val="none" w:sz="0" w:space="0" w:color="auto"/>
        <w:right w:val="none" w:sz="0" w:space="0" w:color="auto"/>
      </w:divBdr>
    </w:div>
    <w:div w:id="1949703577">
      <w:bodyDiv w:val="1"/>
      <w:marLeft w:val="0"/>
      <w:marRight w:val="0"/>
      <w:marTop w:val="0"/>
      <w:marBottom w:val="0"/>
      <w:divBdr>
        <w:top w:val="none" w:sz="0" w:space="0" w:color="auto"/>
        <w:left w:val="none" w:sz="0" w:space="0" w:color="auto"/>
        <w:bottom w:val="none" w:sz="0" w:space="0" w:color="auto"/>
        <w:right w:val="none" w:sz="0" w:space="0" w:color="auto"/>
      </w:divBdr>
    </w:div>
    <w:div w:id="1986231032">
      <w:bodyDiv w:val="1"/>
      <w:marLeft w:val="0"/>
      <w:marRight w:val="0"/>
      <w:marTop w:val="0"/>
      <w:marBottom w:val="0"/>
      <w:divBdr>
        <w:top w:val="none" w:sz="0" w:space="0" w:color="auto"/>
        <w:left w:val="none" w:sz="0" w:space="0" w:color="auto"/>
        <w:bottom w:val="none" w:sz="0" w:space="0" w:color="auto"/>
        <w:right w:val="none" w:sz="0" w:space="0" w:color="auto"/>
      </w:divBdr>
    </w:div>
    <w:div w:id="1994940713">
      <w:bodyDiv w:val="1"/>
      <w:marLeft w:val="0"/>
      <w:marRight w:val="0"/>
      <w:marTop w:val="0"/>
      <w:marBottom w:val="0"/>
      <w:divBdr>
        <w:top w:val="none" w:sz="0" w:space="0" w:color="auto"/>
        <w:left w:val="none" w:sz="0" w:space="0" w:color="auto"/>
        <w:bottom w:val="none" w:sz="0" w:space="0" w:color="auto"/>
        <w:right w:val="none" w:sz="0" w:space="0" w:color="auto"/>
      </w:divBdr>
    </w:div>
    <w:div w:id="2076317492">
      <w:bodyDiv w:val="1"/>
      <w:marLeft w:val="0"/>
      <w:marRight w:val="0"/>
      <w:marTop w:val="0"/>
      <w:marBottom w:val="0"/>
      <w:divBdr>
        <w:top w:val="none" w:sz="0" w:space="0" w:color="auto"/>
        <w:left w:val="none" w:sz="0" w:space="0" w:color="auto"/>
        <w:bottom w:val="none" w:sz="0" w:space="0" w:color="auto"/>
        <w:right w:val="none" w:sz="0" w:space="0" w:color="auto"/>
      </w:divBdr>
    </w:div>
    <w:div w:id="211867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prasanna310/HEC_HMS_RBC"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3558C1B-DAA9-45D4-AE1A-E815EA37D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3655</Words>
  <Characters>20837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Dahal</dc:creator>
  <cp:keywords/>
  <dc:description/>
  <cp:lastModifiedBy>Ruby</cp:lastModifiedBy>
  <cp:revision>4</cp:revision>
  <cp:lastPrinted>2016-05-07T04:03:00Z</cp:lastPrinted>
  <dcterms:created xsi:type="dcterms:W3CDTF">2016-05-16T23:39:00Z</dcterms:created>
  <dcterms:modified xsi:type="dcterms:W3CDTF">2016-05-17T00:02:00Z</dcterms:modified>
</cp:coreProperties>
</file>