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62ABB" w14:textId="70279E74" w:rsidR="00C1642A" w:rsidRPr="00CD4449" w:rsidRDefault="00CD4449" w:rsidP="00CD444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D4449">
        <w:rPr>
          <w:rFonts w:ascii="Times New Roman" w:hAnsi="Times New Roman" w:cs="Times New Roman"/>
          <w:sz w:val="24"/>
          <w:szCs w:val="24"/>
          <w:lang w:val="en-US"/>
        </w:rPr>
        <w:t>Solution Architecture</w:t>
      </w:r>
    </w:p>
    <w:p w14:paraId="56956DCE" w14:textId="77777777" w:rsidR="00CD4449" w:rsidRPr="00CD4449" w:rsidRDefault="00CD4449" w:rsidP="00CD444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4E88DEE" w14:textId="77777777" w:rsidR="00CD4449" w:rsidRPr="00CD4449" w:rsidRDefault="00CD4449" w:rsidP="00CD44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4449">
        <w:rPr>
          <w:rFonts w:ascii="Times New Roman" w:hAnsi="Times New Roman" w:cs="Times New Roman"/>
          <w:b/>
          <w:bCs/>
          <w:sz w:val="24"/>
          <w:szCs w:val="24"/>
        </w:rPr>
        <w:t>1. Overview</w:t>
      </w:r>
    </w:p>
    <w:p w14:paraId="2899AB52" w14:textId="77777777" w:rsidR="00CD4449" w:rsidRPr="00CD4449" w:rsidRDefault="00CD4449" w:rsidP="00CD4449">
      <w:p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 xml:space="preserve">The solution architecture describes how different components of the system interact to </w:t>
      </w:r>
      <w:proofErr w:type="spellStart"/>
      <w:r w:rsidRPr="00CD4449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CD4449">
        <w:rPr>
          <w:rFonts w:ascii="Times New Roman" w:hAnsi="Times New Roman" w:cs="Times New Roman"/>
          <w:sz w:val="24"/>
          <w:szCs w:val="24"/>
        </w:rPr>
        <w:t xml:space="preserve"> heart disease data and present insights through interactive dashboards integrated with a web application.</w:t>
      </w:r>
    </w:p>
    <w:p w14:paraId="2A4E23AF" w14:textId="77777777" w:rsidR="00CD4449" w:rsidRPr="00CD4449" w:rsidRDefault="00CD4449" w:rsidP="00CD4449">
      <w:p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 xml:space="preserve">The system follows a </w:t>
      </w:r>
      <w:r w:rsidRPr="00CD4449">
        <w:rPr>
          <w:rFonts w:ascii="Times New Roman" w:hAnsi="Times New Roman" w:cs="Times New Roman"/>
          <w:b/>
          <w:bCs/>
          <w:sz w:val="24"/>
          <w:szCs w:val="24"/>
        </w:rPr>
        <w:t>Data-to-Visualization-to-Web Deployment architecture</w:t>
      </w:r>
      <w:r w:rsidRPr="00CD4449">
        <w:rPr>
          <w:rFonts w:ascii="Times New Roman" w:hAnsi="Times New Roman" w:cs="Times New Roman"/>
          <w:sz w:val="24"/>
          <w:szCs w:val="24"/>
        </w:rPr>
        <w:t xml:space="preserve"> consisting of:</w:t>
      </w:r>
    </w:p>
    <w:p w14:paraId="12BBC193" w14:textId="77777777" w:rsidR="00CD4449" w:rsidRPr="00CD4449" w:rsidRDefault="00CD4449" w:rsidP="00CD444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Data Source Layer</w:t>
      </w:r>
    </w:p>
    <w:p w14:paraId="47FDE571" w14:textId="77777777" w:rsidR="00CD4449" w:rsidRPr="00CD4449" w:rsidRDefault="00CD4449" w:rsidP="00CD444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Database Layer</w:t>
      </w:r>
    </w:p>
    <w:p w14:paraId="7257ED00" w14:textId="77777777" w:rsidR="00CD4449" w:rsidRPr="00CD4449" w:rsidRDefault="00CD4449" w:rsidP="00CD444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Data Processing Layer</w:t>
      </w:r>
    </w:p>
    <w:p w14:paraId="322C07BF" w14:textId="77777777" w:rsidR="00CD4449" w:rsidRPr="00CD4449" w:rsidRDefault="00CD4449" w:rsidP="00CD444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Visualization Layer</w:t>
      </w:r>
    </w:p>
    <w:p w14:paraId="5E31EFD8" w14:textId="77777777" w:rsidR="00CD4449" w:rsidRPr="00CD4449" w:rsidRDefault="00CD4449" w:rsidP="00CD444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Web Integration Layer</w:t>
      </w:r>
    </w:p>
    <w:p w14:paraId="3CCB19EB" w14:textId="77777777" w:rsidR="00CD4449" w:rsidRPr="00CD4449" w:rsidRDefault="00CD4449" w:rsidP="00CD444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End User Layer</w:t>
      </w:r>
    </w:p>
    <w:p w14:paraId="56AE2E27" w14:textId="77777777" w:rsidR="00CD4449" w:rsidRPr="00CD4449" w:rsidRDefault="00CD4449" w:rsidP="00CD4449">
      <w:p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pict w14:anchorId="5A801D11">
          <v:rect id="_x0000_i1205" style="width:0;height:1.5pt" o:hralign="center" o:hrstd="t" o:hr="t" fillcolor="#a0a0a0" stroked="f"/>
        </w:pict>
      </w:r>
    </w:p>
    <w:p w14:paraId="732D6994" w14:textId="77777777" w:rsidR="00CD4449" w:rsidRPr="00CD4449" w:rsidRDefault="00CD4449" w:rsidP="00CD44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4449">
        <w:rPr>
          <w:rFonts w:ascii="Times New Roman" w:hAnsi="Times New Roman" w:cs="Times New Roman"/>
          <w:b/>
          <w:bCs/>
          <w:sz w:val="24"/>
          <w:szCs w:val="24"/>
        </w:rPr>
        <w:t>2. Architecture Diagram (Conceptual Representation)</w:t>
      </w:r>
    </w:p>
    <w:p w14:paraId="303843AF" w14:textId="77777777" w:rsidR="00CD4449" w:rsidRPr="00CD4449" w:rsidRDefault="00CD4449" w:rsidP="00CD4449">
      <w:p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You can draw this structure in your document:</w:t>
      </w:r>
    </w:p>
    <w:p w14:paraId="79896038" w14:textId="77777777" w:rsidR="00CD4449" w:rsidRPr="00CD4449" w:rsidRDefault="00CD4449" w:rsidP="00CD4449">
      <w:pPr>
        <w:jc w:val="center"/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Heart Disease Dataset</w:t>
      </w:r>
    </w:p>
    <w:p w14:paraId="263D47C5" w14:textId="0C22D7CF" w:rsidR="00CD4449" w:rsidRPr="00CD4449" w:rsidRDefault="00CD4449" w:rsidP="00CD4449">
      <w:pPr>
        <w:jc w:val="center"/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↓</w:t>
      </w:r>
    </w:p>
    <w:p w14:paraId="17F71B1F" w14:textId="77777777" w:rsidR="00CD4449" w:rsidRPr="00CD4449" w:rsidRDefault="00CD4449" w:rsidP="00CD4449">
      <w:pPr>
        <w:jc w:val="center"/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MySQL Database</w:t>
      </w:r>
    </w:p>
    <w:p w14:paraId="7DD843D5" w14:textId="2FBDC823" w:rsidR="00CD4449" w:rsidRPr="00CD4449" w:rsidRDefault="00CD4449" w:rsidP="00CD4449">
      <w:pPr>
        <w:jc w:val="center"/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↓</w:t>
      </w:r>
    </w:p>
    <w:p w14:paraId="6CAF3ED5" w14:textId="77777777" w:rsidR="00CD4449" w:rsidRPr="00CD4449" w:rsidRDefault="00CD4449" w:rsidP="00CD4449">
      <w:pPr>
        <w:jc w:val="center"/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SQL Operations (Filtering, Structuring)</w:t>
      </w:r>
    </w:p>
    <w:p w14:paraId="1A0A6658" w14:textId="1EB3B970" w:rsidR="00CD4449" w:rsidRPr="00CD4449" w:rsidRDefault="00CD4449" w:rsidP="00CD4449">
      <w:pPr>
        <w:jc w:val="center"/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↓</w:t>
      </w:r>
    </w:p>
    <w:p w14:paraId="1C050647" w14:textId="77777777" w:rsidR="00CD4449" w:rsidRPr="00CD4449" w:rsidRDefault="00CD4449" w:rsidP="00CD4449">
      <w:pPr>
        <w:jc w:val="center"/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Tableau Desktop</w:t>
      </w:r>
    </w:p>
    <w:p w14:paraId="07CE9023" w14:textId="6FDDC58B" w:rsidR="00CD4449" w:rsidRPr="00CD4449" w:rsidRDefault="00CD4449" w:rsidP="00CD4449">
      <w:pPr>
        <w:jc w:val="center"/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↓</w:t>
      </w:r>
    </w:p>
    <w:p w14:paraId="1A7C46FD" w14:textId="77777777" w:rsidR="00CD4449" w:rsidRPr="00CD4449" w:rsidRDefault="00CD4449" w:rsidP="00CD4449">
      <w:pPr>
        <w:jc w:val="center"/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Interactive Dashboards &amp; Story</w:t>
      </w:r>
    </w:p>
    <w:p w14:paraId="2CBC1B33" w14:textId="29F046C1" w:rsidR="00CD4449" w:rsidRPr="00CD4449" w:rsidRDefault="00CD4449" w:rsidP="00CD4449">
      <w:pPr>
        <w:jc w:val="center"/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↓</w:t>
      </w:r>
    </w:p>
    <w:p w14:paraId="476C2B59" w14:textId="77777777" w:rsidR="00CD4449" w:rsidRPr="00CD4449" w:rsidRDefault="00CD4449" w:rsidP="00CD4449">
      <w:pPr>
        <w:jc w:val="center"/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Flask Web Application</w:t>
      </w:r>
    </w:p>
    <w:p w14:paraId="1BC7DB89" w14:textId="01D72B44" w:rsidR="00CD4449" w:rsidRPr="00CD4449" w:rsidRDefault="00CD4449" w:rsidP="00CD4449">
      <w:pPr>
        <w:jc w:val="center"/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↓</w:t>
      </w:r>
    </w:p>
    <w:p w14:paraId="5D3DE751" w14:textId="77777777" w:rsidR="00CD4449" w:rsidRPr="00CD4449" w:rsidRDefault="00CD4449" w:rsidP="00CD4449">
      <w:pPr>
        <w:jc w:val="center"/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End Users (Doctors, Policymakers, Individuals)</w:t>
      </w:r>
    </w:p>
    <w:p w14:paraId="2ADFF262" w14:textId="77777777" w:rsidR="00CD4449" w:rsidRPr="00CD4449" w:rsidRDefault="00CD4449" w:rsidP="00CD4449">
      <w:p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pict w14:anchorId="7FE7F142">
          <v:rect id="_x0000_i1206" style="width:0;height:1.5pt" o:hralign="center" o:hrstd="t" o:hr="t" fillcolor="#a0a0a0" stroked="f"/>
        </w:pict>
      </w:r>
    </w:p>
    <w:p w14:paraId="6C6258EA" w14:textId="77777777" w:rsidR="00CD4449" w:rsidRPr="00CD4449" w:rsidRDefault="00CD4449" w:rsidP="00CD44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4449">
        <w:rPr>
          <w:rFonts w:ascii="Times New Roman" w:hAnsi="Times New Roman" w:cs="Times New Roman"/>
          <w:b/>
          <w:bCs/>
          <w:sz w:val="24"/>
          <w:szCs w:val="24"/>
        </w:rPr>
        <w:t>3. Architecture Components Explanation</w:t>
      </w:r>
    </w:p>
    <w:p w14:paraId="13F9F582" w14:textId="77777777" w:rsidR="00CD4449" w:rsidRPr="00CD4449" w:rsidRDefault="00CD4449" w:rsidP="00CD44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4449">
        <w:rPr>
          <w:rFonts w:ascii="Times New Roman" w:hAnsi="Times New Roman" w:cs="Times New Roman"/>
          <w:b/>
          <w:bCs/>
          <w:sz w:val="24"/>
          <w:szCs w:val="24"/>
        </w:rPr>
        <w:t>3.1 Data Source Layer</w:t>
      </w:r>
    </w:p>
    <w:p w14:paraId="774C304C" w14:textId="77777777" w:rsidR="00CD4449" w:rsidRPr="00CD4449" w:rsidRDefault="00CD4449" w:rsidP="00CD444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The heart disease dataset is collected from a validated source.</w:t>
      </w:r>
    </w:p>
    <w:p w14:paraId="40E5DD07" w14:textId="77777777" w:rsidR="00CD4449" w:rsidRPr="00CD4449" w:rsidRDefault="00CD4449" w:rsidP="00CD444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The dataset includes attributes such as Age, Gender, BMI, Smoking, Diabetes, Stroke, etc.</w:t>
      </w:r>
    </w:p>
    <w:p w14:paraId="4D5D347A" w14:textId="77777777" w:rsidR="00CD4449" w:rsidRPr="00CD4449" w:rsidRDefault="00CD4449" w:rsidP="00CD444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lastRenderedPageBreak/>
        <w:t>Data is pre-cleaned before storage.</w:t>
      </w:r>
    </w:p>
    <w:p w14:paraId="0BB30B7C" w14:textId="77777777" w:rsidR="00CD4449" w:rsidRPr="00CD4449" w:rsidRDefault="00CD4449" w:rsidP="00CD4449">
      <w:p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pict w14:anchorId="001F7A40">
          <v:rect id="_x0000_i1207" style="width:0;height:1.5pt" o:hralign="center" o:hrstd="t" o:hr="t" fillcolor="#a0a0a0" stroked="f"/>
        </w:pict>
      </w:r>
    </w:p>
    <w:p w14:paraId="6ECC3B62" w14:textId="77777777" w:rsidR="00CD4449" w:rsidRPr="00CD4449" w:rsidRDefault="00CD4449" w:rsidP="00CD44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4449">
        <w:rPr>
          <w:rFonts w:ascii="Times New Roman" w:hAnsi="Times New Roman" w:cs="Times New Roman"/>
          <w:b/>
          <w:bCs/>
          <w:sz w:val="24"/>
          <w:szCs w:val="24"/>
        </w:rPr>
        <w:t>3.2 Database Layer (MySQL)</w:t>
      </w:r>
    </w:p>
    <w:p w14:paraId="2C0F064E" w14:textId="77777777" w:rsidR="00CD4449" w:rsidRPr="00CD4449" w:rsidRDefault="00CD4449" w:rsidP="00CD4449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The dataset is stored in a structured MySQL database.</w:t>
      </w:r>
    </w:p>
    <w:p w14:paraId="5771A0CC" w14:textId="77777777" w:rsidR="00CD4449" w:rsidRPr="00CD4449" w:rsidRDefault="00CD4449" w:rsidP="00CD4449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Tables are created with appropriate data types.</w:t>
      </w:r>
    </w:p>
    <w:p w14:paraId="3D32905F" w14:textId="77777777" w:rsidR="00CD4449" w:rsidRPr="00CD4449" w:rsidRDefault="00CD4449" w:rsidP="00CD4449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Data integrity is validated using MySQL Workbench.</w:t>
      </w:r>
    </w:p>
    <w:p w14:paraId="57D95351" w14:textId="77777777" w:rsidR="00CD4449" w:rsidRPr="00CD4449" w:rsidRDefault="00CD4449" w:rsidP="00CD4449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SQL queries are used for filtering and structuring data.</w:t>
      </w:r>
    </w:p>
    <w:p w14:paraId="475E3D37" w14:textId="77777777" w:rsidR="00CD4449" w:rsidRPr="00CD4449" w:rsidRDefault="00CD4449" w:rsidP="00CD4449">
      <w:p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Functions:</w:t>
      </w:r>
    </w:p>
    <w:p w14:paraId="055F4B50" w14:textId="77777777" w:rsidR="00CD4449" w:rsidRPr="00CD4449" w:rsidRDefault="00CD4449" w:rsidP="00CD4449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Data storage</w:t>
      </w:r>
    </w:p>
    <w:p w14:paraId="33D8F7DB" w14:textId="77777777" w:rsidR="00CD4449" w:rsidRPr="00CD4449" w:rsidRDefault="00CD4449" w:rsidP="00CD4449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Query execution</w:t>
      </w:r>
    </w:p>
    <w:p w14:paraId="25A96474" w14:textId="77777777" w:rsidR="00CD4449" w:rsidRPr="00CD4449" w:rsidRDefault="00CD4449" w:rsidP="00CD4449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Performance monitoring</w:t>
      </w:r>
    </w:p>
    <w:p w14:paraId="6E7F6C16" w14:textId="77777777" w:rsidR="00CD4449" w:rsidRPr="00CD4449" w:rsidRDefault="00CD4449" w:rsidP="00CD4449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Row count verification</w:t>
      </w:r>
    </w:p>
    <w:p w14:paraId="29627FCE" w14:textId="77777777" w:rsidR="00CD4449" w:rsidRPr="00CD4449" w:rsidRDefault="00CD4449" w:rsidP="00CD4449">
      <w:p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pict w14:anchorId="52A193BC">
          <v:rect id="_x0000_i1208" style="width:0;height:1.5pt" o:hralign="center" o:hrstd="t" o:hr="t" fillcolor="#a0a0a0" stroked="f"/>
        </w:pict>
      </w:r>
    </w:p>
    <w:p w14:paraId="42CDC665" w14:textId="77777777" w:rsidR="00CD4449" w:rsidRPr="00CD4449" w:rsidRDefault="00CD4449" w:rsidP="00CD44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4449">
        <w:rPr>
          <w:rFonts w:ascii="Times New Roman" w:hAnsi="Times New Roman" w:cs="Times New Roman"/>
          <w:b/>
          <w:bCs/>
          <w:sz w:val="24"/>
          <w:szCs w:val="24"/>
        </w:rPr>
        <w:t>3.3 Data Processing Layer (SQL Operations)</w:t>
      </w:r>
    </w:p>
    <w:p w14:paraId="6B40F23F" w14:textId="77777777" w:rsidR="00CD4449" w:rsidRPr="00CD4449" w:rsidRDefault="00CD4449" w:rsidP="00CD4449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Filtering unnecessary fields</w:t>
      </w:r>
    </w:p>
    <w:p w14:paraId="359A47C2" w14:textId="77777777" w:rsidR="00CD4449" w:rsidRPr="00CD4449" w:rsidRDefault="00CD4449" w:rsidP="00CD4449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Structuring dataset for analysis</w:t>
      </w:r>
    </w:p>
    <w:p w14:paraId="7ABFB477" w14:textId="77777777" w:rsidR="00CD4449" w:rsidRPr="00CD4449" w:rsidRDefault="00CD4449" w:rsidP="00CD4449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Validating data accuracy</w:t>
      </w:r>
    </w:p>
    <w:p w14:paraId="277B3504" w14:textId="77777777" w:rsidR="00CD4449" w:rsidRPr="00CD4449" w:rsidRDefault="00CD4449" w:rsidP="00CD4449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Preparing data for Tableau connection</w:t>
      </w:r>
    </w:p>
    <w:p w14:paraId="3CAD90A0" w14:textId="77777777" w:rsidR="00CD4449" w:rsidRPr="00CD4449" w:rsidRDefault="00CD4449" w:rsidP="00CD4449">
      <w:p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Example operations:</w:t>
      </w:r>
    </w:p>
    <w:p w14:paraId="6992307A" w14:textId="77777777" w:rsidR="00CD4449" w:rsidRPr="00CD4449" w:rsidRDefault="00CD4449" w:rsidP="00CD4449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SELECT queries</w:t>
      </w:r>
    </w:p>
    <w:p w14:paraId="285A96CF" w14:textId="77777777" w:rsidR="00CD4449" w:rsidRPr="00CD4449" w:rsidRDefault="00CD4449" w:rsidP="00CD4449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WHERE conditions</w:t>
      </w:r>
    </w:p>
    <w:p w14:paraId="3658388D" w14:textId="77777777" w:rsidR="00CD4449" w:rsidRPr="00CD4449" w:rsidRDefault="00CD4449" w:rsidP="00CD4449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GROUP BY analysis</w:t>
      </w:r>
    </w:p>
    <w:p w14:paraId="717E3949" w14:textId="77777777" w:rsidR="00CD4449" w:rsidRPr="00CD4449" w:rsidRDefault="00CD4449" w:rsidP="00CD4449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Aggregations</w:t>
      </w:r>
    </w:p>
    <w:p w14:paraId="12688AFA" w14:textId="77777777" w:rsidR="00CD4449" w:rsidRPr="00CD4449" w:rsidRDefault="00CD4449" w:rsidP="00CD4449">
      <w:p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pict w14:anchorId="1BAD6CC4">
          <v:rect id="_x0000_i1209" style="width:0;height:1.5pt" o:hralign="center" o:hrstd="t" o:hr="t" fillcolor="#a0a0a0" stroked="f"/>
        </w:pict>
      </w:r>
    </w:p>
    <w:p w14:paraId="4FA84A33" w14:textId="77777777" w:rsidR="00CD4449" w:rsidRPr="00CD4449" w:rsidRDefault="00CD4449" w:rsidP="00CD44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4449">
        <w:rPr>
          <w:rFonts w:ascii="Times New Roman" w:hAnsi="Times New Roman" w:cs="Times New Roman"/>
          <w:b/>
          <w:bCs/>
          <w:sz w:val="24"/>
          <w:szCs w:val="24"/>
        </w:rPr>
        <w:t>3.4 Visualization Layer (Tableau)</w:t>
      </w:r>
    </w:p>
    <w:p w14:paraId="063354E8" w14:textId="77777777" w:rsidR="00CD4449" w:rsidRPr="00CD4449" w:rsidRDefault="00CD4449" w:rsidP="00CD444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MySQL database is connected to Tableau.</w:t>
      </w:r>
    </w:p>
    <w:p w14:paraId="7A4CFB9B" w14:textId="77777777" w:rsidR="00CD4449" w:rsidRPr="00CD4449" w:rsidRDefault="00CD4449" w:rsidP="00CD444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8–10 unique visualizations are created.</w:t>
      </w:r>
    </w:p>
    <w:p w14:paraId="765D5367" w14:textId="77777777" w:rsidR="00CD4449" w:rsidRPr="00CD4449" w:rsidRDefault="00CD4449" w:rsidP="00CD444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Interactive filters applied.</w:t>
      </w:r>
    </w:p>
    <w:p w14:paraId="75559E69" w14:textId="77777777" w:rsidR="00CD4449" w:rsidRPr="00CD4449" w:rsidRDefault="00CD4449" w:rsidP="00CD444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Responsive dashboard designed.</w:t>
      </w:r>
    </w:p>
    <w:p w14:paraId="70AB160E" w14:textId="77777777" w:rsidR="00CD4449" w:rsidRPr="00CD4449" w:rsidRDefault="00CD4449" w:rsidP="00CD444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Storyboard created to explain insights step-by-step.</w:t>
      </w:r>
    </w:p>
    <w:p w14:paraId="6E7A1749" w14:textId="77777777" w:rsidR="00CD4449" w:rsidRPr="00CD4449" w:rsidRDefault="00CD4449" w:rsidP="00CD4449">
      <w:p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Visualization Types:</w:t>
      </w:r>
    </w:p>
    <w:p w14:paraId="5CDC43A1" w14:textId="77777777" w:rsidR="00CD4449" w:rsidRPr="00CD4449" w:rsidRDefault="00CD4449" w:rsidP="00CD4449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Bar charts</w:t>
      </w:r>
    </w:p>
    <w:p w14:paraId="091B57ED" w14:textId="77777777" w:rsidR="00CD4449" w:rsidRPr="00CD4449" w:rsidRDefault="00CD4449" w:rsidP="00CD4449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Scatter plots</w:t>
      </w:r>
    </w:p>
    <w:p w14:paraId="7908C9CE" w14:textId="77777777" w:rsidR="00CD4449" w:rsidRPr="00CD4449" w:rsidRDefault="00CD4449" w:rsidP="00CD4449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lastRenderedPageBreak/>
        <w:t>Heat maps</w:t>
      </w:r>
    </w:p>
    <w:p w14:paraId="6132D234" w14:textId="77777777" w:rsidR="00CD4449" w:rsidRPr="00CD4449" w:rsidRDefault="00CD4449" w:rsidP="00CD4449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Comparative graphs</w:t>
      </w:r>
    </w:p>
    <w:p w14:paraId="75B70428" w14:textId="77777777" w:rsidR="00CD4449" w:rsidRPr="00CD4449" w:rsidRDefault="00CD4449" w:rsidP="00CD4449">
      <w:p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pict w14:anchorId="6732586B">
          <v:rect id="_x0000_i1210" style="width:0;height:1.5pt" o:hralign="center" o:hrstd="t" o:hr="t" fillcolor="#a0a0a0" stroked="f"/>
        </w:pict>
      </w:r>
    </w:p>
    <w:p w14:paraId="0927689F" w14:textId="77777777" w:rsidR="00CD4449" w:rsidRPr="00CD4449" w:rsidRDefault="00CD4449" w:rsidP="00CD44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4449">
        <w:rPr>
          <w:rFonts w:ascii="Times New Roman" w:hAnsi="Times New Roman" w:cs="Times New Roman"/>
          <w:b/>
          <w:bCs/>
          <w:sz w:val="24"/>
          <w:szCs w:val="24"/>
        </w:rPr>
        <w:t>3.5 Web Integration Layer (Flask)</w:t>
      </w:r>
    </w:p>
    <w:p w14:paraId="47E5596D" w14:textId="77777777" w:rsidR="00CD4449" w:rsidRPr="00CD4449" w:rsidRDefault="00CD4449" w:rsidP="00CD4449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Tableau dashboards are published.</w:t>
      </w:r>
    </w:p>
    <w:p w14:paraId="44A4973E" w14:textId="77777777" w:rsidR="00CD4449" w:rsidRPr="00CD4449" w:rsidRDefault="00CD4449" w:rsidP="00CD4449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Embedded into Flask web application.</w:t>
      </w:r>
    </w:p>
    <w:p w14:paraId="794B0DE5" w14:textId="77777777" w:rsidR="00CD4449" w:rsidRPr="00CD4449" w:rsidRDefault="00CD4449" w:rsidP="00CD4449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Provides browser-based access.</w:t>
      </w:r>
    </w:p>
    <w:p w14:paraId="4F610B5E" w14:textId="77777777" w:rsidR="00CD4449" w:rsidRPr="00CD4449" w:rsidRDefault="00CD4449" w:rsidP="00CD4449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Ensures user-friendly interface.</w:t>
      </w:r>
    </w:p>
    <w:p w14:paraId="58FDF4AE" w14:textId="77777777" w:rsidR="00CD4449" w:rsidRPr="00CD4449" w:rsidRDefault="00CD4449" w:rsidP="00CD4449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Allows interactive dashboard exploration.</w:t>
      </w:r>
    </w:p>
    <w:p w14:paraId="21A0A7C1" w14:textId="77777777" w:rsidR="00CD4449" w:rsidRPr="00CD4449" w:rsidRDefault="00CD4449" w:rsidP="00CD4449">
      <w:p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pict w14:anchorId="1176EA13">
          <v:rect id="_x0000_i1211" style="width:0;height:1.5pt" o:hralign="center" o:hrstd="t" o:hr="t" fillcolor="#a0a0a0" stroked="f"/>
        </w:pict>
      </w:r>
    </w:p>
    <w:p w14:paraId="2B506A36" w14:textId="77777777" w:rsidR="00CD4449" w:rsidRPr="00CD4449" w:rsidRDefault="00CD4449" w:rsidP="00CD44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4449">
        <w:rPr>
          <w:rFonts w:ascii="Times New Roman" w:hAnsi="Times New Roman" w:cs="Times New Roman"/>
          <w:b/>
          <w:bCs/>
          <w:sz w:val="24"/>
          <w:szCs w:val="24"/>
        </w:rPr>
        <w:t>3.6 End User Layer</w:t>
      </w:r>
    </w:p>
    <w:p w14:paraId="47075DF4" w14:textId="77777777" w:rsidR="00CD4449" w:rsidRPr="00CD4449" w:rsidRDefault="00CD4449" w:rsidP="00CD4449">
      <w:p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Users of the system:</w:t>
      </w:r>
    </w:p>
    <w:p w14:paraId="00AC264C" w14:textId="77777777" w:rsidR="00CD4449" w:rsidRPr="00CD4449" w:rsidRDefault="00CD4449" w:rsidP="00CD4449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Doctors – Identify high-risk patients.</w:t>
      </w:r>
    </w:p>
    <w:p w14:paraId="6745DE1D" w14:textId="77777777" w:rsidR="00CD4449" w:rsidRPr="00CD4449" w:rsidRDefault="00CD4449" w:rsidP="00CD4449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Policymakers – Plan preventive strategies.</w:t>
      </w:r>
    </w:p>
    <w:p w14:paraId="7E66FAB0" w14:textId="77777777" w:rsidR="00CD4449" w:rsidRPr="00CD4449" w:rsidRDefault="00CD4449" w:rsidP="00CD4449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Individuals – Monitor personal health risks.</w:t>
      </w:r>
    </w:p>
    <w:p w14:paraId="4FAC3CC7" w14:textId="77777777" w:rsidR="00CD4449" w:rsidRPr="00CD4449" w:rsidRDefault="00CD4449" w:rsidP="00CD4449">
      <w:p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pict w14:anchorId="19FE8F48">
          <v:rect id="_x0000_i1212" style="width:0;height:1.5pt" o:hralign="center" o:hrstd="t" o:hr="t" fillcolor="#a0a0a0" stroked="f"/>
        </w:pict>
      </w:r>
    </w:p>
    <w:p w14:paraId="1DA48E77" w14:textId="77777777" w:rsidR="00CD4449" w:rsidRPr="00CD4449" w:rsidRDefault="00CD4449" w:rsidP="00CD44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4449">
        <w:rPr>
          <w:rFonts w:ascii="Times New Roman" w:hAnsi="Times New Roman" w:cs="Times New Roman"/>
          <w:b/>
          <w:bCs/>
          <w:sz w:val="24"/>
          <w:szCs w:val="24"/>
        </w:rPr>
        <w:t>4. Architecture Type</w:t>
      </w:r>
    </w:p>
    <w:p w14:paraId="4CFA1B7C" w14:textId="77777777" w:rsidR="00CD4449" w:rsidRPr="00CD4449" w:rsidRDefault="00CD4449" w:rsidP="00CD4449">
      <w:p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 xml:space="preserve">The system follows a </w:t>
      </w:r>
      <w:r w:rsidRPr="00CD4449">
        <w:rPr>
          <w:rFonts w:ascii="Times New Roman" w:hAnsi="Times New Roman" w:cs="Times New Roman"/>
          <w:b/>
          <w:bCs/>
          <w:sz w:val="24"/>
          <w:szCs w:val="24"/>
        </w:rPr>
        <w:t>Three-Tier Architecture Model</w:t>
      </w:r>
      <w:r w:rsidRPr="00CD4449">
        <w:rPr>
          <w:rFonts w:ascii="Times New Roman" w:hAnsi="Times New Roman" w:cs="Times New Roman"/>
          <w:sz w:val="24"/>
          <w:szCs w:val="24"/>
        </w:rPr>
        <w:t>:</w:t>
      </w:r>
    </w:p>
    <w:p w14:paraId="31FD3CFD" w14:textId="77777777" w:rsidR="00CD4449" w:rsidRPr="00CD4449" w:rsidRDefault="00CD4449" w:rsidP="00CD4449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Presentation Layer – Flask Web Application</w:t>
      </w:r>
    </w:p>
    <w:p w14:paraId="5B1980B0" w14:textId="77777777" w:rsidR="00CD4449" w:rsidRPr="00CD4449" w:rsidRDefault="00CD4449" w:rsidP="00CD4449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Application Layer – Tableau Dashboard</w:t>
      </w:r>
    </w:p>
    <w:p w14:paraId="7C6AC46A" w14:textId="77777777" w:rsidR="00CD4449" w:rsidRPr="00CD4449" w:rsidRDefault="00CD4449" w:rsidP="00CD4449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Data Layer – MySQL Database</w:t>
      </w:r>
    </w:p>
    <w:p w14:paraId="26FE069A" w14:textId="77777777" w:rsidR="00CD4449" w:rsidRPr="00CD4449" w:rsidRDefault="00CD4449" w:rsidP="00CD4449">
      <w:p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This ensures:</w:t>
      </w:r>
    </w:p>
    <w:p w14:paraId="7A501197" w14:textId="77777777" w:rsidR="00CD4449" w:rsidRPr="00CD4449" w:rsidRDefault="00CD4449" w:rsidP="00CD4449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Separation of concerns</w:t>
      </w:r>
    </w:p>
    <w:p w14:paraId="6CBFD147" w14:textId="77777777" w:rsidR="00CD4449" w:rsidRPr="00CD4449" w:rsidRDefault="00CD4449" w:rsidP="00CD4449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Scalability</w:t>
      </w:r>
    </w:p>
    <w:p w14:paraId="15CC81B6" w14:textId="77777777" w:rsidR="00CD4449" w:rsidRPr="00CD4449" w:rsidRDefault="00CD4449" w:rsidP="00CD4449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Easy maintenance</w:t>
      </w:r>
    </w:p>
    <w:p w14:paraId="6198F2C4" w14:textId="77777777" w:rsidR="00CD4449" w:rsidRPr="00CD4449" w:rsidRDefault="00CD4449" w:rsidP="00CD4449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Secure data access</w:t>
      </w:r>
    </w:p>
    <w:p w14:paraId="43A62644" w14:textId="77777777" w:rsidR="00CD4449" w:rsidRPr="00CD4449" w:rsidRDefault="00CD4449" w:rsidP="00CD4449">
      <w:p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pict w14:anchorId="55CB6F5B">
          <v:rect id="_x0000_i1213" style="width:0;height:1.5pt" o:hralign="center" o:hrstd="t" o:hr="t" fillcolor="#a0a0a0" stroked="f"/>
        </w:pict>
      </w:r>
    </w:p>
    <w:p w14:paraId="5816C91B" w14:textId="77777777" w:rsidR="00CD4449" w:rsidRPr="00CD4449" w:rsidRDefault="00CD4449" w:rsidP="00CD44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4449">
        <w:rPr>
          <w:rFonts w:ascii="Times New Roman" w:hAnsi="Times New Roman" w:cs="Times New Roman"/>
          <w:b/>
          <w:bCs/>
          <w:sz w:val="24"/>
          <w:szCs w:val="24"/>
        </w:rPr>
        <w:t>5. Data Flow Explanation</w:t>
      </w:r>
    </w:p>
    <w:p w14:paraId="7D2DF8CE" w14:textId="77777777" w:rsidR="00CD4449" w:rsidRPr="00CD4449" w:rsidRDefault="00CD4449" w:rsidP="00CD4449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Dataset is collected and stored in MySQL.</w:t>
      </w:r>
    </w:p>
    <w:p w14:paraId="67AEFB88" w14:textId="77777777" w:rsidR="00CD4449" w:rsidRPr="00CD4449" w:rsidRDefault="00CD4449" w:rsidP="00CD4449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SQL operations prepare the dataset.</w:t>
      </w:r>
    </w:p>
    <w:p w14:paraId="3EF4849F" w14:textId="77777777" w:rsidR="00CD4449" w:rsidRPr="00CD4449" w:rsidRDefault="00CD4449" w:rsidP="00CD4449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Tableau connects to MySQL for visualization.</w:t>
      </w:r>
    </w:p>
    <w:p w14:paraId="45909709" w14:textId="77777777" w:rsidR="00CD4449" w:rsidRPr="00CD4449" w:rsidRDefault="00CD4449" w:rsidP="00CD4449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Dashboards and stories are created.</w:t>
      </w:r>
    </w:p>
    <w:p w14:paraId="56FF14DA" w14:textId="77777777" w:rsidR="00CD4449" w:rsidRPr="00CD4449" w:rsidRDefault="00CD4449" w:rsidP="00CD4449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Dashboards are embedded into Flask.</w:t>
      </w:r>
    </w:p>
    <w:p w14:paraId="12CFCE35" w14:textId="77777777" w:rsidR="00CD4449" w:rsidRPr="00CD4449" w:rsidRDefault="00CD4449" w:rsidP="00CD4449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lastRenderedPageBreak/>
        <w:t>End users access dashboards through web browser.</w:t>
      </w:r>
    </w:p>
    <w:p w14:paraId="49268705" w14:textId="77777777" w:rsidR="00CD4449" w:rsidRPr="00CD4449" w:rsidRDefault="00CD4449" w:rsidP="00CD4449">
      <w:p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pict w14:anchorId="787BEAB8">
          <v:rect id="_x0000_i1214" style="width:0;height:1.5pt" o:hralign="center" o:hrstd="t" o:hr="t" fillcolor="#a0a0a0" stroked="f"/>
        </w:pict>
      </w:r>
    </w:p>
    <w:p w14:paraId="66169465" w14:textId="77777777" w:rsidR="00CD4449" w:rsidRPr="00CD4449" w:rsidRDefault="00CD4449" w:rsidP="00CD44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4449">
        <w:rPr>
          <w:rFonts w:ascii="Times New Roman" w:hAnsi="Times New Roman" w:cs="Times New Roman"/>
          <w:b/>
          <w:bCs/>
          <w:sz w:val="24"/>
          <w:szCs w:val="24"/>
        </w:rPr>
        <w:t>6. Advantages of This Architecture</w:t>
      </w:r>
    </w:p>
    <w:p w14:paraId="0B47CEC5" w14:textId="77777777" w:rsidR="00CD4449" w:rsidRPr="00CD4449" w:rsidRDefault="00CD4449" w:rsidP="00CD4449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Modular design</w:t>
      </w:r>
    </w:p>
    <w:p w14:paraId="5CD41A81" w14:textId="77777777" w:rsidR="00CD4449" w:rsidRPr="00CD4449" w:rsidRDefault="00CD4449" w:rsidP="00CD4449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Scalable system</w:t>
      </w:r>
    </w:p>
    <w:p w14:paraId="5009B6E1" w14:textId="77777777" w:rsidR="00CD4449" w:rsidRPr="00CD4449" w:rsidRDefault="00CD4449" w:rsidP="00CD4449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Secure database connection</w:t>
      </w:r>
    </w:p>
    <w:p w14:paraId="1FB9C4C9" w14:textId="77777777" w:rsidR="00CD4449" w:rsidRPr="00CD4449" w:rsidRDefault="00CD4449" w:rsidP="00CD4449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Interactive visualization</w:t>
      </w:r>
    </w:p>
    <w:p w14:paraId="34BF0DD7" w14:textId="77777777" w:rsidR="00CD4449" w:rsidRPr="00CD4449" w:rsidRDefault="00CD4449" w:rsidP="00CD4449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Web-based accessibility</w:t>
      </w:r>
    </w:p>
    <w:p w14:paraId="2082BB23" w14:textId="77777777" w:rsidR="00CD4449" w:rsidRPr="00CD4449" w:rsidRDefault="00CD4449" w:rsidP="00CD4449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CD4449">
        <w:rPr>
          <w:rFonts w:ascii="Times New Roman" w:hAnsi="Times New Roman" w:cs="Times New Roman"/>
          <w:sz w:val="24"/>
          <w:szCs w:val="24"/>
        </w:rPr>
        <w:t>Easy future integration of AI/ML models</w:t>
      </w:r>
    </w:p>
    <w:p w14:paraId="1AD0213C" w14:textId="77777777" w:rsidR="00CD4449" w:rsidRPr="00CD4449" w:rsidRDefault="00CD4449" w:rsidP="00CD4449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CD4449" w:rsidRPr="00CD4449" w:rsidSect="00A40FDF">
      <w:pgSz w:w="11921" w:h="16850"/>
      <w:pgMar w:top="1728" w:right="1181" w:bottom="0" w:left="1140" w:header="475" w:footer="475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6ACE"/>
    <w:multiLevelType w:val="multilevel"/>
    <w:tmpl w:val="516E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61F49"/>
    <w:multiLevelType w:val="multilevel"/>
    <w:tmpl w:val="D560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6440D"/>
    <w:multiLevelType w:val="multilevel"/>
    <w:tmpl w:val="AF20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3211D"/>
    <w:multiLevelType w:val="multilevel"/>
    <w:tmpl w:val="27E6F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16483A"/>
    <w:multiLevelType w:val="multilevel"/>
    <w:tmpl w:val="1F48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70FB7"/>
    <w:multiLevelType w:val="multilevel"/>
    <w:tmpl w:val="4A06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A14B8"/>
    <w:multiLevelType w:val="multilevel"/>
    <w:tmpl w:val="311A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B10ED"/>
    <w:multiLevelType w:val="multilevel"/>
    <w:tmpl w:val="2C28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F72FC"/>
    <w:multiLevelType w:val="multilevel"/>
    <w:tmpl w:val="D730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E535D2"/>
    <w:multiLevelType w:val="multilevel"/>
    <w:tmpl w:val="0BBA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02D39"/>
    <w:multiLevelType w:val="multilevel"/>
    <w:tmpl w:val="38DA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172DA"/>
    <w:multiLevelType w:val="multilevel"/>
    <w:tmpl w:val="DC84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F45213"/>
    <w:multiLevelType w:val="multilevel"/>
    <w:tmpl w:val="E0C81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925B54"/>
    <w:multiLevelType w:val="multilevel"/>
    <w:tmpl w:val="D438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5E0EF0"/>
    <w:multiLevelType w:val="multilevel"/>
    <w:tmpl w:val="87A8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2562DF"/>
    <w:multiLevelType w:val="multilevel"/>
    <w:tmpl w:val="7F5EA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4B0C44"/>
    <w:multiLevelType w:val="multilevel"/>
    <w:tmpl w:val="718A3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D91F18"/>
    <w:multiLevelType w:val="multilevel"/>
    <w:tmpl w:val="2356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FA072A"/>
    <w:multiLevelType w:val="multilevel"/>
    <w:tmpl w:val="2E8A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E865AD"/>
    <w:multiLevelType w:val="multilevel"/>
    <w:tmpl w:val="F972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C63C30"/>
    <w:multiLevelType w:val="multilevel"/>
    <w:tmpl w:val="7596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0817C9"/>
    <w:multiLevelType w:val="multilevel"/>
    <w:tmpl w:val="7A62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F706DB"/>
    <w:multiLevelType w:val="multilevel"/>
    <w:tmpl w:val="4A1C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05673C"/>
    <w:multiLevelType w:val="multilevel"/>
    <w:tmpl w:val="7D88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4035F4"/>
    <w:multiLevelType w:val="multilevel"/>
    <w:tmpl w:val="388C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702242"/>
    <w:multiLevelType w:val="multilevel"/>
    <w:tmpl w:val="DC4C0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785B45"/>
    <w:multiLevelType w:val="multilevel"/>
    <w:tmpl w:val="73EE1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327918"/>
    <w:multiLevelType w:val="multilevel"/>
    <w:tmpl w:val="AC3E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503452">
    <w:abstractNumId w:val="14"/>
  </w:num>
  <w:num w:numId="2" w16cid:durableId="2093551707">
    <w:abstractNumId w:val="27"/>
  </w:num>
  <w:num w:numId="3" w16cid:durableId="1972444487">
    <w:abstractNumId w:val="5"/>
  </w:num>
  <w:num w:numId="4" w16cid:durableId="554240690">
    <w:abstractNumId w:val="23"/>
  </w:num>
  <w:num w:numId="5" w16cid:durableId="2040232070">
    <w:abstractNumId w:val="21"/>
  </w:num>
  <w:num w:numId="6" w16cid:durableId="950164103">
    <w:abstractNumId w:val="4"/>
  </w:num>
  <w:num w:numId="7" w16cid:durableId="1666778897">
    <w:abstractNumId w:val="10"/>
  </w:num>
  <w:num w:numId="8" w16cid:durableId="986398479">
    <w:abstractNumId w:val="11"/>
  </w:num>
  <w:num w:numId="9" w16cid:durableId="2001154410">
    <w:abstractNumId w:val="19"/>
  </w:num>
  <w:num w:numId="10" w16cid:durableId="250547820">
    <w:abstractNumId w:val="26"/>
  </w:num>
  <w:num w:numId="11" w16cid:durableId="683676523">
    <w:abstractNumId w:val="25"/>
  </w:num>
  <w:num w:numId="12" w16cid:durableId="1032152506">
    <w:abstractNumId w:val="9"/>
  </w:num>
  <w:num w:numId="13" w16cid:durableId="1926448870">
    <w:abstractNumId w:val="16"/>
  </w:num>
  <w:num w:numId="14" w16cid:durableId="1779830200">
    <w:abstractNumId w:val="8"/>
  </w:num>
  <w:num w:numId="15" w16cid:durableId="750469026">
    <w:abstractNumId w:val="7"/>
  </w:num>
  <w:num w:numId="16" w16cid:durableId="629825919">
    <w:abstractNumId w:val="24"/>
  </w:num>
  <w:num w:numId="17" w16cid:durableId="1753703320">
    <w:abstractNumId w:val="2"/>
  </w:num>
  <w:num w:numId="18" w16cid:durableId="31729342">
    <w:abstractNumId w:val="1"/>
  </w:num>
  <w:num w:numId="19" w16cid:durableId="1716928092">
    <w:abstractNumId w:val="0"/>
  </w:num>
  <w:num w:numId="20" w16cid:durableId="971131881">
    <w:abstractNumId w:val="6"/>
  </w:num>
  <w:num w:numId="21" w16cid:durableId="1503159191">
    <w:abstractNumId w:val="18"/>
  </w:num>
  <w:num w:numId="22" w16cid:durableId="368919337">
    <w:abstractNumId w:val="20"/>
  </w:num>
  <w:num w:numId="23" w16cid:durableId="2038695947">
    <w:abstractNumId w:val="13"/>
  </w:num>
  <w:num w:numId="24" w16cid:durableId="24061086">
    <w:abstractNumId w:val="12"/>
  </w:num>
  <w:num w:numId="25" w16cid:durableId="710228971">
    <w:abstractNumId w:val="3"/>
  </w:num>
  <w:num w:numId="26" w16cid:durableId="382679225">
    <w:abstractNumId w:val="17"/>
  </w:num>
  <w:num w:numId="27" w16cid:durableId="626351796">
    <w:abstractNumId w:val="15"/>
  </w:num>
  <w:num w:numId="28" w16cid:durableId="181772080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449"/>
    <w:rsid w:val="00105743"/>
    <w:rsid w:val="0024718F"/>
    <w:rsid w:val="00A40FDF"/>
    <w:rsid w:val="00B01FD9"/>
    <w:rsid w:val="00C1642A"/>
    <w:rsid w:val="00CD4449"/>
    <w:rsid w:val="00F5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3A985"/>
  <w15:chartTrackingRefBased/>
  <w15:docId w15:val="{541D494A-4D1C-409D-9F3A-3F328A299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4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4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4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4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4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4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4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4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4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4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4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eswar kumar</dc:creator>
  <cp:keywords/>
  <dc:description/>
  <cp:lastModifiedBy>eswar kumar</cp:lastModifiedBy>
  <cp:revision>1</cp:revision>
  <dcterms:created xsi:type="dcterms:W3CDTF">2026-02-19T12:51:00Z</dcterms:created>
  <dcterms:modified xsi:type="dcterms:W3CDTF">2026-02-19T12:53:00Z</dcterms:modified>
</cp:coreProperties>
</file>